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4E96E" w14:textId="77777777" w:rsidR="006C7378" w:rsidRPr="006C7378" w:rsidRDefault="006C7378" w:rsidP="006C7378">
      <w:pPr>
        <w:spacing w:line="256" w:lineRule="auto"/>
        <w:ind w:firstLine="720"/>
        <w:jc w:val="both"/>
        <w:rPr>
          <w:rFonts w:ascii="Times New Roman" w:eastAsia="Calibri" w:hAnsi="Times New Roman" w:cs="Times New Roman"/>
          <w:color w:val="000000" w:themeColor="text1"/>
          <w:sz w:val="24"/>
          <w:szCs w:val="24"/>
          <w:lang w:val="sr-Cyrl-RS"/>
        </w:rPr>
      </w:pPr>
      <w:bookmarkStart w:id="0" w:name="_GoBack"/>
      <w:bookmarkEnd w:id="0"/>
      <w:r w:rsidRPr="006C7378">
        <w:rPr>
          <w:rFonts w:ascii="Times New Roman" w:eastAsia="Calibri" w:hAnsi="Times New Roman" w:cs="Times New Roman"/>
          <w:color w:val="000000" w:themeColor="text1"/>
          <w:sz w:val="24"/>
          <w:szCs w:val="24"/>
          <w:lang w:val="sr-Cyrl-RS"/>
        </w:rPr>
        <w:t>На основу члана 10. став 2, члана 18. ст. 4. и 5. и члана 38. став 1. Закона о планском систему Републике Србије („Службени гласник РС”, број 30/18),</w:t>
      </w:r>
    </w:p>
    <w:p w14:paraId="063C0F09" w14:textId="77777777" w:rsidR="006C7378" w:rsidRPr="006C7378" w:rsidRDefault="006C7378" w:rsidP="006C7378">
      <w:pPr>
        <w:spacing w:line="256" w:lineRule="auto"/>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ab/>
        <w:t>Влада усваја</w:t>
      </w:r>
    </w:p>
    <w:p w14:paraId="4919794D" w14:textId="77777777" w:rsidR="006C7378" w:rsidRPr="006C7378" w:rsidRDefault="006C7378" w:rsidP="006C7378">
      <w:pPr>
        <w:spacing w:after="0" w:line="256" w:lineRule="auto"/>
        <w:jc w:val="center"/>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 xml:space="preserve">АКЦИОНИ ПЛАН </w:t>
      </w:r>
    </w:p>
    <w:p w14:paraId="714F5F2E" w14:textId="77777777" w:rsidR="006C7378" w:rsidRPr="006C7378" w:rsidRDefault="006C7378" w:rsidP="006C7378">
      <w:pPr>
        <w:spacing w:after="0" w:line="256" w:lineRule="auto"/>
        <w:jc w:val="center"/>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за спровођење Програма за поједностављење административних поступака и</w:t>
      </w:r>
    </w:p>
    <w:p w14:paraId="0D034A3F" w14:textId="77777777" w:rsidR="006C7378" w:rsidRPr="006C7378" w:rsidRDefault="006C7378" w:rsidP="006C7378">
      <w:pPr>
        <w:spacing w:after="0" w:line="256" w:lineRule="auto"/>
        <w:jc w:val="center"/>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 xml:space="preserve"> регулативе „е-Папир” за период 2020-2021. године</w:t>
      </w:r>
    </w:p>
    <w:p w14:paraId="524400F8" w14:textId="77777777" w:rsidR="006C7378" w:rsidRPr="006C7378" w:rsidRDefault="006C7378" w:rsidP="006C7378">
      <w:pPr>
        <w:spacing w:after="0" w:line="256" w:lineRule="auto"/>
        <w:jc w:val="center"/>
        <w:rPr>
          <w:rFonts w:ascii="Times New Roman" w:eastAsia="Calibri" w:hAnsi="Times New Roman" w:cs="Times New Roman"/>
          <w:color w:val="000000" w:themeColor="text1"/>
          <w:sz w:val="24"/>
          <w:szCs w:val="24"/>
          <w:lang w:val="sr-Cyrl-RS"/>
        </w:rPr>
      </w:pPr>
    </w:p>
    <w:p w14:paraId="15E5F8C5" w14:textId="77777777" w:rsidR="006C7378" w:rsidRPr="006C7378" w:rsidRDefault="006C7378" w:rsidP="006C7378">
      <w:pPr>
        <w:spacing w:after="0" w:line="256" w:lineRule="auto"/>
        <w:jc w:val="center"/>
        <w:rPr>
          <w:rFonts w:ascii="Times New Roman" w:eastAsia="Calibri" w:hAnsi="Times New Roman" w:cs="Times New Roman"/>
          <w:color w:val="000000" w:themeColor="text1"/>
          <w:sz w:val="24"/>
          <w:szCs w:val="24"/>
          <w:lang w:val="sr-Cyrl-RS"/>
        </w:rPr>
      </w:pPr>
    </w:p>
    <w:p w14:paraId="32856CC4" w14:textId="77777777" w:rsidR="006C7378" w:rsidRPr="006C7378" w:rsidRDefault="006C7378" w:rsidP="006C7378">
      <w:pPr>
        <w:numPr>
          <w:ilvl w:val="0"/>
          <w:numId w:val="88"/>
        </w:numPr>
        <w:spacing w:after="0" w:line="276" w:lineRule="auto"/>
        <w:contextualSpacing/>
        <w:jc w:val="both"/>
        <w:rPr>
          <w:rFonts w:ascii="Times New Roman" w:hAnsi="Times New Roman"/>
          <w:sz w:val="24"/>
          <w:szCs w:val="24"/>
        </w:rPr>
      </w:pPr>
      <w:r w:rsidRPr="006C7378">
        <w:rPr>
          <w:rFonts w:ascii="Times New Roman" w:hAnsi="Times New Roman"/>
          <w:sz w:val="24"/>
          <w:szCs w:val="24"/>
        </w:rPr>
        <w:t>Увод</w:t>
      </w:r>
    </w:p>
    <w:p w14:paraId="43AA74D1" w14:textId="77777777" w:rsidR="006C7378" w:rsidRPr="006C7378" w:rsidRDefault="006C7378" w:rsidP="006C7378">
      <w:pPr>
        <w:spacing w:after="0" w:line="256" w:lineRule="auto"/>
        <w:jc w:val="both"/>
        <w:rPr>
          <w:rFonts w:ascii="Times New Roman" w:eastAsia="Calibri" w:hAnsi="Times New Roman" w:cs="Times New Roman"/>
          <w:sz w:val="24"/>
          <w:szCs w:val="24"/>
        </w:rPr>
      </w:pPr>
    </w:p>
    <w:p w14:paraId="7D50590D" w14:textId="77777777" w:rsidR="006C7378" w:rsidRPr="006C7378"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Влaдa Рeпубликe Србиje је на седници одржаној 11. јула 2019. године усвојила Програм за поједностављење административних поступака и регулативе  „е-ПАПИР” за период 2019. - 2021. године (у даљем тексту: Програм).</w:t>
      </w:r>
    </w:p>
    <w:p w14:paraId="0E7553D8" w14:textId="77777777" w:rsidR="006C7378" w:rsidRPr="006C7378" w:rsidRDefault="006C7378" w:rsidP="006C7378">
      <w:pPr>
        <w:tabs>
          <w:tab w:val="left" w:pos="709"/>
        </w:tabs>
        <w:spacing w:after="0" w:line="27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Програмом се детаљније разрађују циљеви утврђени:</w:t>
      </w:r>
    </w:p>
    <w:p w14:paraId="461E2C5B" w14:textId="77777777" w:rsidR="006C7378" w:rsidRPr="006C7378" w:rsidRDefault="006C7378" w:rsidP="006C7378">
      <w:pPr>
        <w:numPr>
          <w:ilvl w:val="0"/>
          <w:numId w:val="2"/>
        </w:numPr>
        <w:tabs>
          <w:tab w:val="left" w:pos="900"/>
        </w:tabs>
        <w:spacing w:after="0" w:line="276" w:lineRule="auto"/>
        <w:ind w:left="0" w:firstLine="720"/>
        <w:contextualSpacing/>
        <w:jc w:val="both"/>
        <w:rPr>
          <w:rFonts w:ascii="Times New Roman" w:hAnsi="Times New Roman"/>
          <w:color w:val="000000" w:themeColor="text1"/>
          <w:sz w:val="24"/>
          <w:szCs w:val="24"/>
          <w:lang w:val="sr-Cyrl-RS"/>
        </w:rPr>
      </w:pPr>
      <w:r w:rsidRPr="006C7378">
        <w:rPr>
          <w:rFonts w:ascii="Times New Roman" w:hAnsi="Times New Roman"/>
          <w:color w:val="000000" w:themeColor="text1"/>
          <w:sz w:val="24"/>
          <w:szCs w:val="24"/>
          <w:lang w:val="sr-Cyrl-RS"/>
        </w:rPr>
        <w:t>Стратегијом регулаторне реформе и унапређења система управљања јавним политикама за период 2016-2020. године;</w:t>
      </w:r>
      <w:r w:rsidRPr="006C7378">
        <w:rPr>
          <w:rFonts w:ascii="Times New Roman" w:hAnsi="Times New Roman"/>
          <w:color w:val="000000" w:themeColor="text1"/>
          <w:sz w:val="24"/>
          <w:szCs w:val="24"/>
          <w:lang w:val="sr-Cyrl-RS"/>
        </w:rPr>
        <w:tab/>
      </w:r>
      <w:r w:rsidRPr="006C7378">
        <w:rPr>
          <w:rFonts w:ascii="Times New Roman" w:hAnsi="Times New Roman"/>
          <w:color w:val="000000" w:themeColor="text1"/>
          <w:sz w:val="24"/>
          <w:szCs w:val="24"/>
          <w:lang w:val="sr-Cyrl-RS"/>
        </w:rPr>
        <w:tab/>
      </w:r>
      <w:r w:rsidRPr="006C7378">
        <w:rPr>
          <w:rFonts w:ascii="Times New Roman" w:hAnsi="Times New Roman"/>
          <w:color w:val="000000" w:themeColor="text1"/>
          <w:sz w:val="24"/>
          <w:szCs w:val="24"/>
          <w:lang w:val="sr-Cyrl-RS"/>
        </w:rPr>
        <w:tab/>
      </w:r>
      <w:r w:rsidRPr="006C7378">
        <w:rPr>
          <w:rFonts w:ascii="Times New Roman" w:hAnsi="Times New Roman"/>
          <w:color w:val="000000" w:themeColor="text1"/>
          <w:sz w:val="24"/>
          <w:szCs w:val="24"/>
          <w:lang w:val="sr-Cyrl-RS"/>
        </w:rPr>
        <w:tab/>
      </w:r>
    </w:p>
    <w:p w14:paraId="0E988351" w14:textId="77777777" w:rsidR="006C7378" w:rsidRPr="006C7378" w:rsidRDefault="006C7378" w:rsidP="006C7378">
      <w:pPr>
        <w:numPr>
          <w:ilvl w:val="0"/>
          <w:numId w:val="2"/>
        </w:numPr>
        <w:tabs>
          <w:tab w:val="left" w:pos="900"/>
        </w:tabs>
        <w:spacing w:after="0" w:line="276" w:lineRule="auto"/>
        <w:ind w:left="0" w:firstLine="720"/>
        <w:contextualSpacing/>
        <w:jc w:val="both"/>
        <w:rPr>
          <w:rFonts w:ascii="Times New Roman" w:hAnsi="Times New Roman"/>
          <w:color w:val="000000" w:themeColor="text1"/>
          <w:sz w:val="24"/>
          <w:szCs w:val="24"/>
          <w:lang w:val="sr-Cyrl-RS"/>
        </w:rPr>
      </w:pPr>
      <w:r w:rsidRPr="006C7378">
        <w:rPr>
          <w:rFonts w:ascii="Times New Roman" w:hAnsi="Times New Roman"/>
          <w:color w:val="000000" w:themeColor="text1"/>
          <w:sz w:val="24"/>
          <w:szCs w:val="24"/>
          <w:lang w:val="sr-Cyrl-RS"/>
        </w:rPr>
        <w:t>Стратегијом подршке развоју малих и средњих предузећа, предузетништва и конкурентности за период од 2015. до 2020. године;</w:t>
      </w:r>
    </w:p>
    <w:p w14:paraId="0BF26F41" w14:textId="77777777" w:rsidR="006C7378" w:rsidRPr="006C7378" w:rsidRDefault="006C7378" w:rsidP="006C7378">
      <w:pPr>
        <w:numPr>
          <w:ilvl w:val="0"/>
          <w:numId w:val="2"/>
        </w:numPr>
        <w:tabs>
          <w:tab w:val="left" w:pos="900"/>
        </w:tabs>
        <w:spacing w:after="0" w:line="276" w:lineRule="auto"/>
        <w:ind w:left="0" w:firstLine="720"/>
        <w:contextualSpacing/>
        <w:jc w:val="both"/>
        <w:rPr>
          <w:rFonts w:ascii="Times New Roman" w:hAnsi="Times New Roman"/>
          <w:color w:val="000000" w:themeColor="text1"/>
          <w:sz w:val="24"/>
          <w:szCs w:val="24"/>
          <w:lang w:val="sr-Cyrl-RS"/>
        </w:rPr>
      </w:pPr>
      <w:r w:rsidRPr="006C7378">
        <w:rPr>
          <w:rFonts w:ascii="Times New Roman" w:hAnsi="Times New Roman"/>
          <w:color w:val="000000" w:themeColor="text1"/>
          <w:sz w:val="24"/>
          <w:szCs w:val="24"/>
          <w:lang w:val="sr-Cyrl-RS"/>
        </w:rPr>
        <w:t>Националним програмом за сузбијање сиве економије;</w:t>
      </w:r>
    </w:p>
    <w:p w14:paraId="6EA2C642" w14:textId="77777777" w:rsidR="006C7378" w:rsidRPr="006C7378" w:rsidRDefault="006C7378" w:rsidP="006C7378">
      <w:pPr>
        <w:numPr>
          <w:ilvl w:val="0"/>
          <w:numId w:val="2"/>
        </w:numPr>
        <w:tabs>
          <w:tab w:val="left" w:pos="900"/>
        </w:tabs>
        <w:spacing w:after="0" w:line="276" w:lineRule="auto"/>
        <w:ind w:left="0" w:firstLine="720"/>
        <w:contextualSpacing/>
        <w:jc w:val="both"/>
        <w:rPr>
          <w:rFonts w:ascii="Times New Roman" w:hAnsi="Times New Roman"/>
          <w:color w:val="000000" w:themeColor="text1"/>
          <w:sz w:val="24"/>
          <w:szCs w:val="24"/>
          <w:lang w:val="sr-Cyrl-RS"/>
        </w:rPr>
      </w:pPr>
      <w:r w:rsidRPr="006C7378">
        <w:rPr>
          <w:rFonts w:ascii="Times New Roman" w:hAnsi="Times New Roman"/>
          <w:color w:val="000000" w:themeColor="text1"/>
          <w:sz w:val="24"/>
          <w:szCs w:val="24"/>
          <w:lang w:val="sr-Cyrl-RS"/>
        </w:rPr>
        <w:t>Акционим планом за спровођење Програма Владе;</w:t>
      </w:r>
    </w:p>
    <w:p w14:paraId="759CD446" w14:textId="77777777" w:rsidR="006C7378" w:rsidRPr="006C7378" w:rsidRDefault="006C7378" w:rsidP="006C7378">
      <w:pPr>
        <w:numPr>
          <w:ilvl w:val="0"/>
          <w:numId w:val="2"/>
        </w:numPr>
        <w:tabs>
          <w:tab w:val="left" w:pos="900"/>
        </w:tabs>
        <w:spacing w:after="0" w:line="276" w:lineRule="auto"/>
        <w:ind w:left="0" w:firstLine="720"/>
        <w:contextualSpacing/>
        <w:jc w:val="both"/>
        <w:rPr>
          <w:rFonts w:ascii="Times New Roman" w:hAnsi="Times New Roman"/>
          <w:color w:val="000000" w:themeColor="text1"/>
          <w:sz w:val="24"/>
          <w:szCs w:val="24"/>
          <w:lang w:val="sr-Cyrl-RS"/>
        </w:rPr>
      </w:pPr>
      <w:r w:rsidRPr="006C7378">
        <w:rPr>
          <w:rFonts w:ascii="Times New Roman" w:hAnsi="Times New Roman"/>
          <w:color w:val="000000" w:themeColor="text1"/>
          <w:sz w:val="24"/>
          <w:szCs w:val="24"/>
          <w:lang w:val="sr-Cyrl-RS"/>
        </w:rPr>
        <w:t>Акционим планом за спровођење иницијативе Партнертво за отворену управу у Републици Србији за период од 2018-2020. године.</w:t>
      </w:r>
    </w:p>
    <w:p w14:paraId="1C887CD7" w14:textId="77777777" w:rsidR="006C7378" w:rsidRPr="006C7378"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Програмом се први пут свеобухватно и системски приступило реформи јавне управе, у делу који се односи на повећање ефикасности у спровођењу административних поступака, односно подизања квалитета пружања јавних услуга привреди. Наведена реформа ће резултирати систематским поједностављењем административних поступака (оптимизацијом и укидањем сувишних административних поступака), као и успостављањем Јединственог јавног регистра административних поступака и осталих услова пословања</w:t>
      </w:r>
      <w:r w:rsidRPr="006C7378">
        <w:rPr>
          <w:rFonts w:ascii="Times New Roman" w:eastAsia="Calibri" w:hAnsi="Times New Roman" w:cs="Times New Roman"/>
          <w:color w:val="000000" w:themeColor="text1"/>
          <w:sz w:val="24"/>
          <w:szCs w:val="24"/>
          <w:lang w:val="sr-Latn-RS"/>
        </w:rPr>
        <w:t xml:space="preserve"> </w:t>
      </w:r>
      <w:r w:rsidRPr="006C7378">
        <w:rPr>
          <w:rFonts w:ascii="Times New Roman" w:eastAsia="Calibri" w:hAnsi="Times New Roman" w:cs="Times New Roman"/>
          <w:color w:val="000000" w:themeColor="text1"/>
          <w:sz w:val="24"/>
          <w:szCs w:val="24"/>
          <w:lang w:val="sr-Cyrl-RS"/>
        </w:rPr>
        <w:t>(у даљем тексту: Јавни регистар). На тај начин ће се унапредити сигурност, транспарентност и предвидивост пословног окружењ</w:t>
      </w:r>
      <w:r w:rsidRPr="006C7378">
        <w:rPr>
          <w:rFonts w:ascii="Times New Roman" w:eastAsia="Calibri" w:hAnsi="Times New Roman" w:cs="Times New Roman"/>
          <w:color w:val="000000" w:themeColor="text1"/>
          <w:sz w:val="24"/>
          <w:szCs w:val="24"/>
        </w:rPr>
        <w:t>a</w:t>
      </w:r>
      <w:r w:rsidRPr="006C7378">
        <w:rPr>
          <w:rFonts w:ascii="Times New Roman" w:eastAsia="Calibri" w:hAnsi="Times New Roman" w:cs="Times New Roman"/>
          <w:color w:val="000000" w:themeColor="text1"/>
          <w:sz w:val="24"/>
          <w:szCs w:val="24"/>
          <w:lang w:val="sr-Cyrl-RS"/>
        </w:rPr>
        <w:t>, смањити удео укупних административних трошкова у БДП и сузити простор за појаву корупције.</w:t>
      </w:r>
    </w:p>
    <w:p w14:paraId="3B29FDE0" w14:textId="77777777" w:rsidR="006C7378" w:rsidRPr="006C7378"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Напомињено да се Програмом утиче на испуњавање економских одредаба Споразума о стабилизацији и придруживању, у смислу унапређења и побољшања пословног окружења у Србији. Резултати Програма ће имати позитиван утицај на слободно кретање капитала и услуга, чиме ће се створити претпоставке за испуњење Копенхагенских економских критеријума, који представљају услов за пуноправно чланство Републике Србије у Европској унији. Такође, у великом делу Програм доприноси испуњавању одређених услова у преговарарачком процесу у смислу стварања предуслова за успостављање јединствене контактне тачке за услуге.</w:t>
      </w:r>
    </w:p>
    <w:p w14:paraId="54FD55F0" w14:textId="77777777" w:rsidR="00560F36"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Такође, Програм је део свеобухватне Реформе јавне управе, чији напредак се редовно прати кроз Посебну групу за Реформу јавне управе</w:t>
      </w:r>
      <w:r w:rsidR="00E2035F">
        <w:rPr>
          <w:rFonts w:ascii="Times New Roman" w:eastAsia="Calibri" w:hAnsi="Times New Roman" w:cs="Times New Roman"/>
          <w:color w:val="000000" w:themeColor="text1"/>
          <w:sz w:val="24"/>
          <w:szCs w:val="24"/>
          <w:lang w:val="sr-Cyrl-RS"/>
        </w:rPr>
        <w:t>.</w:t>
      </w:r>
      <w:r w:rsidRPr="006C7378">
        <w:rPr>
          <w:rFonts w:ascii="Times New Roman" w:eastAsia="Calibri" w:hAnsi="Times New Roman" w:cs="Times New Roman"/>
          <w:color w:val="000000" w:themeColor="text1"/>
          <w:sz w:val="24"/>
          <w:szCs w:val="24"/>
          <w:lang w:val="sr-Cyrl-RS"/>
        </w:rPr>
        <w:t xml:space="preserve"> </w:t>
      </w:r>
      <w:r w:rsidR="00560F36" w:rsidRPr="00560F36">
        <w:rPr>
          <w:rFonts w:ascii="Times New Roman" w:eastAsia="Calibri" w:hAnsi="Times New Roman" w:cs="Times New Roman"/>
          <w:color w:val="000000" w:themeColor="text1"/>
          <w:sz w:val="24"/>
          <w:szCs w:val="24"/>
          <w:lang w:val="sr-Cyrl-RS"/>
        </w:rPr>
        <w:t xml:space="preserve">Посебна група за реформу јавне управе представља специјално надзорно тело у праћењу спровођења Споразума о </w:t>
      </w:r>
      <w:r w:rsidR="00560F36" w:rsidRPr="00560F36">
        <w:rPr>
          <w:rFonts w:ascii="Times New Roman" w:eastAsia="Calibri" w:hAnsi="Times New Roman" w:cs="Times New Roman"/>
          <w:color w:val="000000" w:themeColor="text1"/>
          <w:sz w:val="24"/>
          <w:szCs w:val="24"/>
          <w:lang w:val="sr-Cyrl-RS"/>
        </w:rPr>
        <w:lastRenderedPageBreak/>
        <w:t xml:space="preserve">стабилизацији и придруживању, са основним задатком праћења спровођења Стратегије реформе јавне управе и пратећег Акционог плана. </w:t>
      </w:r>
      <w:r w:rsidR="00560F36" w:rsidRPr="00E2035F">
        <w:rPr>
          <w:rFonts w:ascii="Times New Roman" w:eastAsia="Calibri" w:hAnsi="Times New Roman" w:cs="Times New Roman"/>
          <w:color w:val="000000" w:themeColor="text1"/>
          <w:sz w:val="24"/>
          <w:szCs w:val="24"/>
          <w:lang w:val="sr-Cyrl-RS"/>
        </w:rPr>
        <w:t xml:space="preserve">Једна од тема коју покрива </w:t>
      </w:r>
      <w:r w:rsidR="00560F36">
        <w:rPr>
          <w:rFonts w:ascii="Times New Roman" w:eastAsia="Calibri" w:hAnsi="Times New Roman" w:cs="Times New Roman"/>
          <w:color w:val="000000" w:themeColor="text1"/>
          <w:sz w:val="24"/>
          <w:szCs w:val="24"/>
          <w:lang w:val="sr-Cyrl-RS"/>
        </w:rPr>
        <w:t>наведена</w:t>
      </w:r>
      <w:r w:rsidR="00560F36" w:rsidRPr="00E2035F">
        <w:rPr>
          <w:rFonts w:ascii="Times New Roman" w:eastAsia="Calibri" w:hAnsi="Times New Roman" w:cs="Times New Roman"/>
          <w:color w:val="000000" w:themeColor="text1"/>
          <w:sz w:val="24"/>
          <w:szCs w:val="24"/>
          <w:lang w:val="sr-Cyrl-RS"/>
        </w:rPr>
        <w:t xml:space="preserve"> радна група представља и унапређење јавних услуга грађанима и привреди.</w:t>
      </w:r>
    </w:p>
    <w:p w14:paraId="15D6B0AE" w14:textId="77777777" w:rsidR="006C7378" w:rsidRPr="006C7378"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Спровођење Програма се највећим делом финансира из донаторских средства, од којих је Европска унија</w:t>
      </w:r>
      <w:r w:rsidRPr="006C7378">
        <w:rPr>
          <w:rFonts w:ascii="Times New Roman" w:eastAsia="Calibri" w:hAnsi="Times New Roman" w:cs="Times New Roman"/>
          <w:color w:val="000000" w:themeColor="text1"/>
          <w:sz w:val="24"/>
          <w:szCs w:val="24"/>
        </w:rPr>
        <w:t>,</w:t>
      </w:r>
      <w:r w:rsidRPr="006C7378">
        <w:rPr>
          <w:rFonts w:ascii="Times New Roman" w:eastAsia="Calibri" w:hAnsi="Times New Roman" w:cs="Times New Roman"/>
          <w:color w:val="000000" w:themeColor="text1"/>
          <w:sz w:val="24"/>
          <w:szCs w:val="24"/>
          <w:lang w:val="sr-Cyrl-RS"/>
        </w:rPr>
        <w:t xml:space="preserve"> кроз Инструменте предприступне помоћи – ИПА 2013</w:t>
      </w:r>
      <w:r w:rsidRPr="006C7378">
        <w:rPr>
          <w:rFonts w:ascii="Times New Roman" w:eastAsia="Calibri" w:hAnsi="Times New Roman" w:cs="Times New Roman"/>
          <w:color w:val="000000" w:themeColor="text1"/>
          <w:sz w:val="24"/>
          <w:szCs w:val="24"/>
          <w:lang w:val="sr-Latn-RS"/>
        </w:rPr>
        <w:t>,</w:t>
      </w:r>
      <w:r w:rsidRPr="006C7378">
        <w:rPr>
          <w:rFonts w:ascii="Times New Roman" w:eastAsia="Calibri" w:hAnsi="Times New Roman" w:cs="Times New Roman"/>
          <w:color w:val="000000" w:themeColor="text1"/>
          <w:sz w:val="24"/>
          <w:szCs w:val="24"/>
          <w:lang w:val="sr-Cyrl-RS"/>
        </w:rPr>
        <w:t xml:space="preserve"> определила средства за израду закона којим ће се уредити успостављање и  функционисање Јавног регистра, израду препорука за оптимизацију административних поступака за пословање на републичком нивоу, као и информативно-едукативне активности. Са друге стране. Фонд добре управе Владе Велике Британије и Немачка развојна помоћ определили су средства за попис административних поступака за пословање на покрајинском нивоу, израду препорука за оптимизацију административних поступака за пословање на републичком и покрајинском нивоу и дигитализацију 100 изабраних поступака.</w:t>
      </w:r>
      <w:r w:rsidR="00E2035F">
        <w:rPr>
          <w:rFonts w:ascii="Times New Roman" w:eastAsia="Calibri" w:hAnsi="Times New Roman" w:cs="Times New Roman"/>
          <w:color w:val="000000" w:themeColor="text1"/>
          <w:sz w:val="24"/>
          <w:szCs w:val="24"/>
          <w:lang w:val="sr-Cyrl-RS"/>
        </w:rPr>
        <w:t xml:space="preserve"> Даљи наставак реформских активности у овој области биће подржан кроз ИПА 2019.</w:t>
      </w:r>
    </w:p>
    <w:p w14:paraId="6844CA8A" w14:textId="77777777" w:rsidR="006C7378" w:rsidRPr="006C7378" w:rsidRDefault="006C7378" w:rsidP="006C7378">
      <w:pPr>
        <w:spacing w:after="0" w:line="256" w:lineRule="auto"/>
        <w:ind w:firstLine="720"/>
        <w:jc w:val="both"/>
        <w:rPr>
          <w:rFonts w:ascii="Times New Roman" w:eastAsia="Calibri" w:hAnsi="Times New Roman" w:cs="Times New Roman"/>
          <w:color w:val="000000" w:themeColor="text1"/>
          <w:sz w:val="24"/>
          <w:szCs w:val="24"/>
          <w:lang w:val="sr-Cyrl-RS"/>
        </w:rPr>
      </w:pPr>
      <w:r w:rsidRPr="006C7378">
        <w:rPr>
          <w:rFonts w:ascii="Times New Roman" w:eastAsia="Calibri" w:hAnsi="Times New Roman" w:cs="Times New Roman"/>
          <w:color w:val="000000" w:themeColor="text1"/>
          <w:sz w:val="24"/>
          <w:szCs w:val="24"/>
          <w:lang w:val="sr-Cyrl-RS"/>
        </w:rPr>
        <w:t xml:space="preserve">Уз Програм је усвојен и Акциони план, као документ јавне политике који је саставни део програма и обавезно садржи мере и активности за постизање општих и посебних циљева Програма (у даљем тексту: Акциони план 2019-2021).У оквиру Акционог плана 2019-2021 је планирана динамика спровођења свих пет мера одређених Програмом, при чему је мера 1.3. </w:t>
      </w:r>
      <w:r w:rsidRPr="006C7378">
        <w:rPr>
          <w:rFonts w:ascii="Times New Roman" w:eastAsia="Calibri" w:hAnsi="Times New Roman" w:cs="Times New Roman"/>
          <w:color w:val="000000" w:themeColor="text1"/>
          <w:sz w:val="24"/>
          <w:szCs w:val="24"/>
          <w:lang w:val="sr-Latn-RS"/>
        </w:rPr>
        <w:t>„</w:t>
      </w:r>
      <w:r w:rsidRPr="006C7378">
        <w:rPr>
          <w:rFonts w:ascii="Times New Roman" w:eastAsia="Calibri" w:hAnsi="Times New Roman" w:cs="Times New Roman"/>
          <w:color w:val="000000" w:themeColor="text1"/>
          <w:sz w:val="24"/>
          <w:szCs w:val="24"/>
          <w:lang w:val="sr-Cyrl-RS"/>
        </w:rPr>
        <w:t>Оптимизација административних поступака</w:t>
      </w:r>
      <w:r w:rsidRPr="006C7378">
        <w:rPr>
          <w:rFonts w:ascii="Times New Roman" w:eastAsia="Calibri" w:hAnsi="Times New Roman" w:cs="Times New Roman"/>
          <w:color w:val="000000" w:themeColor="text1"/>
          <w:sz w:val="24"/>
          <w:szCs w:val="24"/>
          <w:lang w:val="sr-Latn-RS"/>
        </w:rPr>
        <w:t>”</w:t>
      </w:r>
      <w:r w:rsidRPr="006C7378">
        <w:rPr>
          <w:rFonts w:ascii="Times New Roman" w:eastAsia="Calibri" w:hAnsi="Times New Roman" w:cs="Times New Roman"/>
          <w:color w:val="000000" w:themeColor="text1"/>
          <w:sz w:val="24"/>
          <w:szCs w:val="24"/>
          <w:lang w:val="sr-Cyrl-RS"/>
        </w:rPr>
        <w:t xml:space="preserve"> садржала активности које су се односиле на оптимизацију (поједностављење, укидање, спајање и/или дигитализацију) прве групе поступака, за које су у том тренутку биле усаглашене препоруке за оптимизацију (592 поступка у надежности 24 органа). </w:t>
      </w:r>
    </w:p>
    <w:p w14:paraId="321B0D57" w14:textId="58BE1046" w:rsidR="006C7378" w:rsidRP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CS"/>
        </w:rPr>
        <w:t xml:space="preserve">Програмом је предвиђено да се ревизија Акционог плана 2019-2021. утврди и усвоји када буде припремљена и усаглашена друга група препорука за оптимизацију административних поступака. У складу са наведеним, </w:t>
      </w:r>
      <w:r w:rsidRPr="006C7378">
        <w:rPr>
          <w:rFonts w:ascii="Times New Roman" w:eastAsia="Calibri" w:hAnsi="Times New Roman" w:cs="Times New Roman"/>
          <w:sz w:val="24"/>
          <w:szCs w:val="24"/>
          <w:lang w:val="sr-Cyrl-RS"/>
        </w:rPr>
        <w:t xml:space="preserve">припремљен је Акциони план за спровођење Програма за период 2020-2021 (у даљем тексту: Акциони план 2020-2021), који у себи садржи све активности претходног акционог плана које нису у потпуности реализоване, као и активности везане за оптимизацију друге групе поступака за које су усаглашене препоруке за оптимизацију </w:t>
      </w:r>
      <w:r w:rsidR="00897115">
        <w:rPr>
          <w:rFonts w:ascii="Times New Roman" w:eastAsia="Calibri" w:hAnsi="Times New Roman" w:cs="Times New Roman"/>
          <w:sz w:val="24"/>
          <w:szCs w:val="24"/>
          <w:lang w:val="sr-Latn-RS"/>
        </w:rPr>
        <w:t>891</w:t>
      </w:r>
      <w:r w:rsidR="002536B1" w:rsidRPr="00B33DB0">
        <w:rPr>
          <w:rFonts w:ascii="Times New Roman" w:eastAsia="Calibri" w:hAnsi="Times New Roman" w:cs="Times New Roman"/>
          <w:sz w:val="24"/>
          <w:szCs w:val="24"/>
          <w:lang w:val="sr-Cyrl-RS"/>
        </w:rPr>
        <w:t xml:space="preserve"> </w:t>
      </w:r>
      <w:r w:rsidRPr="00B33DB0">
        <w:rPr>
          <w:rFonts w:ascii="Times New Roman" w:eastAsia="Calibri" w:hAnsi="Times New Roman" w:cs="Times New Roman"/>
          <w:sz w:val="24"/>
          <w:szCs w:val="24"/>
          <w:lang w:val="sr-Cyrl-RS"/>
        </w:rPr>
        <w:t xml:space="preserve">поступака у надлежности </w:t>
      </w:r>
      <w:r w:rsidR="00E1163C">
        <w:rPr>
          <w:rFonts w:ascii="Times New Roman" w:eastAsia="Calibri" w:hAnsi="Times New Roman" w:cs="Times New Roman"/>
          <w:sz w:val="24"/>
          <w:szCs w:val="24"/>
          <w:lang w:val="sr-Cyrl-CS"/>
        </w:rPr>
        <w:t>50</w:t>
      </w:r>
      <w:r w:rsidRPr="00B33DB0">
        <w:rPr>
          <w:rFonts w:ascii="Times New Roman" w:eastAsia="Calibri" w:hAnsi="Times New Roman" w:cs="Times New Roman"/>
          <w:sz w:val="24"/>
          <w:szCs w:val="24"/>
          <w:lang w:val="sr-Latn-RS"/>
        </w:rPr>
        <w:t xml:space="preserve"> </w:t>
      </w:r>
      <w:r w:rsidRPr="00B33DB0">
        <w:rPr>
          <w:rFonts w:ascii="Times New Roman" w:eastAsia="Calibri" w:hAnsi="Times New Roman" w:cs="Times New Roman"/>
          <w:sz w:val="24"/>
          <w:szCs w:val="24"/>
          <w:lang w:val="sr-Cyrl-RS"/>
        </w:rPr>
        <w:t>органа.</w:t>
      </w:r>
    </w:p>
    <w:p w14:paraId="52DB8A16" w14:textId="2971EC21" w:rsidR="006C7378" w:rsidRP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RS"/>
        </w:rPr>
        <w:t>У оквиру мере 1.1. „Успостављање управљачке-организационе структуре ради</w:t>
      </w:r>
      <w:r w:rsidR="00897115">
        <w:rPr>
          <w:rFonts w:ascii="Times New Roman" w:eastAsia="Calibri" w:hAnsi="Times New Roman" w:cs="Times New Roman"/>
          <w:sz w:val="24"/>
          <w:szCs w:val="24"/>
          <w:lang w:val="sr-Cyrl-RS"/>
        </w:rPr>
        <w:t xml:space="preserve"> унапређења управљања Програмом</w:t>
      </w:r>
      <w:r w:rsidRPr="006C7378">
        <w:rPr>
          <w:rFonts w:ascii="Times New Roman" w:eastAsia="Calibri" w:hAnsi="Times New Roman" w:cs="Times New Roman"/>
          <w:sz w:val="24"/>
          <w:szCs w:val="24"/>
          <w:lang w:val="sr-Cyrl-RS"/>
        </w:rPr>
        <w:t>” у Акционом плану 2020-2021 је дошло до измене у роковима за спровођење активности и потребним финансијским средствима односу на исту меру у Акционом плану 2019-2021. Првобитно је планирано запошљавање пет нових службеника у 2020. години и пет нових службеника у 2021. години, али како средства нису обезбеђена у буџету за 2020. годину, запошљавање свих десет службеника је померено за 2021. годину. Такође, како је у међувремену дошло до увећање основице за обрачун плата у јавном сектору, тако је износ потребних средстава за плате новозапослених увећан са 15.100.000,00 на 16.500.000,00 динара.</w:t>
      </w:r>
    </w:p>
    <w:p w14:paraId="4B4D52C5" w14:textId="77777777" w:rsidR="006C7378" w:rsidRP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RS"/>
        </w:rPr>
        <w:t xml:space="preserve">Битна измена у оквиру Акционог плана 2020-2021 у односу на Акциони план 2019-2021 је учињена у мери 1.2. </w:t>
      </w:r>
      <w:r w:rsidRPr="006C7378">
        <w:rPr>
          <w:rFonts w:ascii="Times New Roman" w:eastAsia="Calibri" w:hAnsi="Times New Roman" w:cs="Times New Roman"/>
          <w:sz w:val="24"/>
          <w:szCs w:val="24"/>
          <w:lang w:val="sr-Latn-RS"/>
        </w:rPr>
        <w:t>„</w:t>
      </w:r>
      <w:r w:rsidRPr="006C7378">
        <w:rPr>
          <w:rFonts w:ascii="Times New Roman" w:eastAsia="Calibri" w:hAnsi="Times New Roman" w:cs="Times New Roman"/>
          <w:sz w:val="24"/>
          <w:szCs w:val="24"/>
          <w:lang w:val="sr-Cyrl-RS"/>
        </w:rPr>
        <w:t>Успостављање Јавног регистра административних поступака и других услова пословања</w:t>
      </w:r>
      <w:r w:rsidRPr="006C7378">
        <w:rPr>
          <w:rFonts w:ascii="Times New Roman" w:eastAsia="Calibri" w:hAnsi="Times New Roman" w:cs="Times New Roman"/>
          <w:sz w:val="24"/>
          <w:szCs w:val="24"/>
          <w:lang w:val="sr-Latn-RS"/>
        </w:rPr>
        <w:t>”</w:t>
      </w:r>
      <w:r w:rsidRPr="006C7378">
        <w:rPr>
          <w:rFonts w:ascii="Times New Roman" w:eastAsia="Calibri" w:hAnsi="Times New Roman" w:cs="Times New Roman"/>
          <w:sz w:val="24"/>
          <w:szCs w:val="24"/>
          <w:lang w:val="sr-Cyrl-RS"/>
        </w:rPr>
        <w:t xml:space="preserve">. Наиме, у току спровођења Акционог плана 2019-2021 и анализе ефеката нацрта закона, којим ће се уредити успостављање Јавног регистра, дошло се до закључка да није сврсисходно вршити попис и разврставање осталих услова пословања у циљу њиховог објављивања у оквиру Јавног регистра, првенствено због </w:t>
      </w:r>
      <w:r w:rsidRPr="006C7378">
        <w:rPr>
          <w:rFonts w:ascii="Times New Roman" w:eastAsia="Calibri" w:hAnsi="Times New Roman" w:cs="Times New Roman"/>
          <w:sz w:val="24"/>
          <w:szCs w:val="24"/>
          <w:lang w:val="sr-Cyrl-RS"/>
        </w:rPr>
        <w:lastRenderedPageBreak/>
        <w:t>високих трошкова пописа, али и чињенице да ће највећи део осталих услова пословања бити пописан у току спровођења пројекта е-Инспектор, чиме ће се створити могућност њиховог укључивања у Јави регистар. У вези са наведеним, одлучено је да ће регистар у првом периоду садржати само податке о административним поступцима који се спроводе у складу са прописима донетим на републичком и покрајинском нивоу, а да ће се накнадно размотрити начин укључивања осталих услова пословања у регистар, те да мера 1.2. треба да промени назив тако да гласи „Успостављање јавног регистра административних поступака”. У складу са овом изменом, измениће се назив показатеља, као и називи активности у оквиру ове мере.</w:t>
      </w:r>
    </w:p>
    <w:p w14:paraId="706D352B" w14:textId="77777777" w:rsidR="006C7378" w:rsidRP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RS"/>
        </w:rPr>
        <w:t>Поред наведеног, потребно је напоменути да је због једноставнијег праћења реализације активности мере 1.3. Оптимизација административних поступака, одлучено да се у Акционом плану 2020-2021, у оквиру сваке активности опише оптимизација свих поступака који се оптимизују, тако што би се навели сви елементи из препоруке за његову оптимизацију. Овиме је формат Акционог плана значајно учињен прегледнијим, чиме је олакшано праћење процеса оптимизације поступака. Наиме, у претходном акционом плану активности су биле дефинисане тако да је једна активност обухватала оптимизацију свих поступака у надлежности једног органа, без јасног навођења шта тачно оптимизација једног поступка обухвата.</w:t>
      </w:r>
    </w:p>
    <w:p w14:paraId="289D9827" w14:textId="77777777" w:rsidR="006C7378" w:rsidRP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RS"/>
        </w:rPr>
        <w:t>На крају, у оквиру мере 1.4. „Обезбеђивање предуслова за дигитализацију поступака”, предвиђена је нова активност избора 70 поступка за другу фазу дигитализације. Наиме, у току припремних радњи за дигитализацију поступака дошло се до закључка да 30 (од изабраних 100) поступака испуњавају све предуслове за дигитализацију, али да остали поступци са листе ипак не испуњавају све техничке захтеве за дигитализацију, односно да електронски регистри надлежних институција или институција партнера на одговарају захтевима дигитализације. До краја другог квартала 2020. године ће се извршити детаљнија анализа подобности поступака за дигитализацију, како би се утвдио нови скуп поступака који ће се дигитализовати. У складу са наведеним, утврђена је нова активност у оквиру мере 1.4. „Обезбеђивање предуслова за дигитализацију поступака”.</w:t>
      </w:r>
    </w:p>
    <w:p w14:paraId="40E2C870" w14:textId="77777777" w:rsidR="006C7378" w:rsidRPr="006C7378" w:rsidRDefault="006C7378" w:rsidP="006C7378">
      <w:pPr>
        <w:spacing w:after="0" w:line="256" w:lineRule="auto"/>
        <w:jc w:val="both"/>
        <w:rPr>
          <w:rFonts w:ascii="Times New Roman" w:eastAsia="Calibri" w:hAnsi="Times New Roman" w:cs="Times New Roman"/>
          <w:sz w:val="24"/>
          <w:szCs w:val="24"/>
          <w:lang w:val="sr-Cyrl-RS"/>
        </w:rPr>
      </w:pPr>
    </w:p>
    <w:p w14:paraId="57305A56" w14:textId="77777777" w:rsidR="006C7378" w:rsidRPr="006C7378" w:rsidRDefault="006C7378" w:rsidP="006C7378">
      <w:pPr>
        <w:spacing w:after="0" w:line="256" w:lineRule="auto"/>
        <w:jc w:val="both"/>
        <w:rPr>
          <w:rFonts w:ascii="Times New Roman" w:eastAsia="Calibri" w:hAnsi="Times New Roman" w:cs="Times New Roman"/>
          <w:sz w:val="24"/>
          <w:szCs w:val="24"/>
          <w:lang w:val="sr-Latn-RS"/>
        </w:rPr>
      </w:pPr>
      <w:r w:rsidRPr="006C7378">
        <w:rPr>
          <w:rFonts w:ascii="Times New Roman" w:eastAsia="Calibri" w:hAnsi="Times New Roman" w:cs="Times New Roman"/>
          <w:sz w:val="24"/>
          <w:szCs w:val="24"/>
          <w:lang w:val="sr-Latn-RS"/>
        </w:rPr>
        <w:t>O</w:t>
      </w:r>
      <w:r w:rsidRPr="006C7378">
        <w:rPr>
          <w:rFonts w:ascii="Times New Roman" w:eastAsia="Calibri" w:hAnsi="Times New Roman" w:cs="Times New Roman"/>
          <w:sz w:val="24"/>
          <w:szCs w:val="24"/>
          <w:lang w:val="sr-Cyrl-RS"/>
        </w:rPr>
        <w:t>бјављивање:</w:t>
      </w:r>
    </w:p>
    <w:p w14:paraId="7506736D" w14:textId="77777777" w:rsidR="006C7378" w:rsidRPr="006C7378" w:rsidRDefault="006C7378" w:rsidP="006C7378">
      <w:pPr>
        <w:spacing w:after="0" w:line="276" w:lineRule="auto"/>
        <w:ind w:left="720"/>
        <w:contextualSpacing/>
        <w:jc w:val="both"/>
        <w:rPr>
          <w:rFonts w:ascii="Times New Roman" w:hAnsi="Times New Roman"/>
          <w:sz w:val="10"/>
          <w:szCs w:val="10"/>
          <w:lang w:val="sr-Cyrl-RS"/>
        </w:rPr>
      </w:pPr>
    </w:p>
    <w:p w14:paraId="138702CE" w14:textId="6AB75641" w:rsidR="006C7378" w:rsidRPr="006C7378" w:rsidRDefault="006C7378" w:rsidP="006C7378">
      <w:pPr>
        <w:tabs>
          <w:tab w:val="left" w:pos="709"/>
        </w:tabs>
        <w:spacing w:after="0" w:line="256" w:lineRule="auto"/>
        <w:ind w:firstLine="720"/>
        <w:jc w:val="both"/>
        <w:rPr>
          <w:rFonts w:ascii="Times New Roman" w:eastAsia="Calibri" w:hAnsi="Times New Roman" w:cs="Times New Roman"/>
          <w:sz w:val="24"/>
          <w:szCs w:val="24"/>
          <w:lang w:val="sr-Cyrl-CS"/>
        </w:rPr>
      </w:pPr>
      <w:r w:rsidRPr="006C7378">
        <w:rPr>
          <w:rFonts w:ascii="Times New Roman" w:eastAsia="Calibri" w:hAnsi="Times New Roman" w:cs="Times New Roman"/>
          <w:sz w:val="24"/>
          <w:szCs w:val="24"/>
          <w:lang w:val="sr-Cyrl-CS"/>
        </w:rPr>
        <w:t xml:space="preserve">Акциони план 2020-2021 биће објављен на званичној страници Републичког секретаријата за јавне политике (у даљем тексту: РСЈП). Поред наведеног, РСЈП ће објавити и све усаглашене препоруке и на тај начин </w:t>
      </w:r>
      <w:r w:rsidR="00A556E5">
        <w:rPr>
          <w:rFonts w:ascii="Times New Roman" w:eastAsia="Calibri" w:hAnsi="Times New Roman" w:cs="Times New Roman"/>
          <w:sz w:val="24"/>
          <w:szCs w:val="24"/>
          <w:lang w:val="sr-Cyrl-CS"/>
        </w:rPr>
        <w:t xml:space="preserve"> пружити стручну помоћ органима државне управе у процесу оптимизације административних поступака.</w:t>
      </w:r>
    </w:p>
    <w:p w14:paraId="3D834305" w14:textId="77777777" w:rsidR="006C7378" w:rsidRDefault="006C7378" w:rsidP="006C7378">
      <w:pPr>
        <w:tabs>
          <w:tab w:val="left" w:pos="990"/>
        </w:tabs>
        <w:spacing w:after="0" w:line="256" w:lineRule="auto"/>
        <w:ind w:firstLine="720"/>
        <w:jc w:val="both"/>
        <w:rPr>
          <w:rFonts w:ascii="Times New Roman" w:eastAsia="Calibri" w:hAnsi="Times New Roman" w:cs="Times New Roman"/>
          <w:sz w:val="24"/>
          <w:szCs w:val="24"/>
          <w:lang w:val="sr-Cyrl-CS"/>
        </w:rPr>
      </w:pPr>
      <w:r w:rsidRPr="006C7378">
        <w:rPr>
          <w:rFonts w:ascii="Times New Roman" w:eastAsia="Calibri" w:hAnsi="Times New Roman" w:cs="Times New Roman"/>
          <w:sz w:val="24"/>
          <w:szCs w:val="24"/>
          <w:lang w:val="sr-Cyrl-CS"/>
        </w:rPr>
        <w:t>Такође, у складу са одредбама члана 38. Законом о планском систему Републике Србије, Акциони план 2020-2021,  са пратећим прилозима биће објављен и на сајту Владе и порталу е-Управе у року од седам радних дана од дана усвајања.</w:t>
      </w:r>
    </w:p>
    <w:p w14:paraId="6FAEFAC5" w14:textId="77777777" w:rsidR="002D0C96" w:rsidRDefault="002D0C96" w:rsidP="006C7378">
      <w:pPr>
        <w:tabs>
          <w:tab w:val="left" w:pos="990"/>
        </w:tabs>
        <w:spacing w:after="0" w:line="256" w:lineRule="auto"/>
        <w:ind w:firstLine="720"/>
        <w:jc w:val="both"/>
        <w:rPr>
          <w:rFonts w:ascii="Times New Roman" w:eastAsia="Calibri" w:hAnsi="Times New Roman" w:cs="Times New Roman"/>
          <w:sz w:val="24"/>
          <w:szCs w:val="24"/>
          <w:lang w:val="sr-Cyrl-CS"/>
        </w:rPr>
      </w:pPr>
    </w:p>
    <w:p w14:paraId="26D73D3F" w14:textId="77777777" w:rsidR="002D0C96" w:rsidRPr="006C7378" w:rsidRDefault="002D0C96" w:rsidP="002D0C96">
      <w:pPr>
        <w:tabs>
          <w:tab w:val="left" w:pos="990"/>
        </w:tabs>
        <w:spacing w:after="0" w:line="256" w:lineRule="auto"/>
        <w:ind w:firstLine="720"/>
        <w:jc w:val="both"/>
        <w:rPr>
          <w:rFonts w:ascii="Times New Roman" w:eastAsia="Calibri" w:hAnsi="Times New Roman" w:cs="Times New Roman"/>
          <w:sz w:val="24"/>
          <w:szCs w:val="24"/>
          <w:lang w:val="sr-Cyrl-RS"/>
        </w:rPr>
      </w:pPr>
      <w:r w:rsidRPr="006C7378">
        <w:rPr>
          <w:rFonts w:ascii="Times New Roman" w:eastAsia="Calibri" w:hAnsi="Times New Roman" w:cs="Times New Roman"/>
          <w:sz w:val="24"/>
          <w:szCs w:val="24"/>
          <w:lang w:val="sr-Cyrl-RS"/>
        </w:rPr>
        <w:t>У наставку документа ће бити представљен извештај о спровођењу Акционог плана 2019-2021 до 25. маја 2020. године, као и Акциони план за период 2020-2021. године.</w:t>
      </w:r>
    </w:p>
    <w:p w14:paraId="2A556019" w14:textId="77777777" w:rsidR="004E76A8" w:rsidRDefault="004E76A8" w:rsidP="004E76A8">
      <w:pPr>
        <w:tabs>
          <w:tab w:val="left" w:pos="990"/>
        </w:tabs>
        <w:spacing w:after="0"/>
        <w:ind w:firstLine="720"/>
        <w:jc w:val="both"/>
        <w:rPr>
          <w:rFonts w:ascii="Times New Roman" w:hAnsi="Times New Roman"/>
          <w:sz w:val="24"/>
          <w:szCs w:val="24"/>
          <w:lang w:val="sr-Cyrl-RS"/>
        </w:rPr>
      </w:pPr>
    </w:p>
    <w:p w14:paraId="28545A21" w14:textId="77777777" w:rsidR="00FB5F0A" w:rsidRDefault="00FB5F0A" w:rsidP="00FB5F0A">
      <w:pPr>
        <w:rPr>
          <w:rFonts w:ascii="Times New Roman" w:hAnsi="Times New Roman"/>
          <w:sz w:val="24"/>
          <w:szCs w:val="24"/>
          <w:lang w:val="sr-Cyrl-RS"/>
        </w:rPr>
        <w:sectPr w:rsidR="00FB5F0A" w:rsidSect="003D5F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47125C8F" w14:textId="77777777" w:rsidR="00FB5F0A" w:rsidRDefault="00FB5F0A" w:rsidP="00291AA0">
      <w:pPr>
        <w:pStyle w:val="ListParagraph"/>
        <w:numPr>
          <w:ilvl w:val="0"/>
          <w:numId w:val="1"/>
        </w:numPr>
        <w:tabs>
          <w:tab w:val="left" w:pos="990"/>
        </w:tabs>
        <w:spacing w:after="0"/>
        <w:jc w:val="both"/>
        <w:rPr>
          <w:rFonts w:ascii="Times New Roman" w:hAnsi="Times New Roman"/>
          <w:b/>
          <w:sz w:val="24"/>
          <w:szCs w:val="24"/>
          <w:lang w:val="sr-Cyrl-RS"/>
        </w:rPr>
      </w:pPr>
      <w:r w:rsidRPr="00291AA0">
        <w:rPr>
          <w:rFonts w:ascii="Times New Roman" w:hAnsi="Times New Roman"/>
          <w:b/>
          <w:sz w:val="24"/>
          <w:szCs w:val="24"/>
          <w:lang w:val="sr-Cyrl-RS"/>
        </w:rPr>
        <w:lastRenderedPageBreak/>
        <w:t xml:space="preserve">Извештај о спровођењу Акционог плана за спровођење Програма за поједностављење административних поступака и регулативе „е-Папир” </w:t>
      </w:r>
      <w:r w:rsidR="0047781B" w:rsidRPr="00291AA0">
        <w:rPr>
          <w:rFonts w:ascii="Times New Roman" w:hAnsi="Times New Roman"/>
          <w:b/>
          <w:sz w:val="24"/>
          <w:szCs w:val="24"/>
          <w:lang w:val="sr-Cyrl-RS"/>
        </w:rPr>
        <w:t>у</w:t>
      </w:r>
      <w:r w:rsidRPr="00291AA0">
        <w:rPr>
          <w:rFonts w:ascii="Times New Roman" w:hAnsi="Times New Roman"/>
          <w:b/>
          <w:sz w:val="24"/>
          <w:szCs w:val="24"/>
          <w:lang w:val="sr-Cyrl-RS"/>
        </w:rPr>
        <w:t xml:space="preserve"> 20</w:t>
      </w:r>
      <w:r w:rsidR="0047781B" w:rsidRPr="00291AA0">
        <w:rPr>
          <w:rFonts w:ascii="Times New Roman" w:hAnsi="Times New Roman"/>
          <w:b/>
          <w:sz w:val="24"/>
          <w:szCs w:val="24"/>
          <w:lang w:val="sr-Cyrl-RS"/>
        </w:rPr>
        <w:t>19. години</w:t>
      </w:r>
    </w:p>
    <w:p w14:paraId="2675B91C" w14:textId="77777777" w:rsidR="00291AA0" w:rsidRDefault="00291AA0" w:rsidP="00291AA0">
      <w:pPr>
        <w:tabs>
          <w:tab w:val="left" w:pos="990"/>
        </w:tabs>
        <w:spacing w:after="0"/>
        <w:jc w:val="both"/>
        <w:rPr>
          <w:rFonts w:ascii="Times New Roman" w:hAnsi="Times New Roman"/>
          <w:sz w:val="24"/>
          <w:szCs w:val="24"/>
          <w:lang w:val="sr-Cyrl-RS"/>
        </w:rPr>
      </w:pPr>
    </w:p>
    <w:p w14:paraId="0D4B34E0" w14:textId="77777777" w:rsidR="00160AAA" w:rsidRDefault="00160AAA" w:rsidP="00291AA0">
      <w:pPr>
        <w:tabs>
          <w:tab w:val="left" w:pos="990"/>
        </w:tabs>
        <w:spacing w:after="0"/>
        <w:jc w:val="both"/>
        <w:rPr>
          <w:rFonts w:ascii="Times New Roman" w:hAnsi="Times New Roman"/>
          <w:sz w:val="24"/>
          <w:szCs w:val="24"/>
          <w:lang w:val="sr-Cyrl-RS"/>
        </w:rPr>
      </w:pPr>
    </w:p>
    <w:p w14:paraId="193836B7" w14:textId="77777777" w:rsidR="00160AAA" w:rsidRDefault="00160AAA" w:rsidP="00291AA0">
      <w:pPr>
        <w:tabs>
          <w:tab w:val="left" w:pos="990"/>
        </w:tabs>
        <w:spacing w:after="0"/>
        <w:jc w:val="both"/>
        <w:rPr>
          <w:rFonts w:ascii="Times New Roman" w:hAnsi="Times New Roman"/>
          <w:sz w:val="24"/>
          <w:szCs w:val="24"/>
          <w:lang w:val="sr-Cyrl-RS"/>
        </w:rPr>
      </w:pPr>
    </w:p>
    <w:p w14:paraId="1C97CCF2"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r>
        <w:rPr>
          <w:color w:val="212121"/>
          <w:lang w:val="sr-Cyrl-RS"/>
        </w:rPr>
        <w:t xml:space="preserve">Акциони план 2019-2021. године предвиђа спровођење </w:t>
      </w:r>
      <w:r w:rsidR="00117CA1">
        <w:rPr>
          <w:color w:val="212121"/>
          <w:lang w:val="sr-Cyrl-RS"/>
        </w:rPr>
        <w:t xml:space="preserve">11 активности у </w:t>
      </w:r>
      <w:r>
        <w:rPr>
          <w:color w:val="212121"/>
          <w:lang w:val="sr-Cyrl-RS"/>
        </w:rPr>
        <w:t>извештајном периоду</w:t>
      </w:r>
      <w:r w:rsidR="00117CA1">
        <w:rPr>
          <w:color w:val="212121"/>
          <w:lang w:val="sr-Cyrl-RS"/>
        </w:rPr>
        <w:t>,</w:t>
      </w:r>
      <w:r>
        <w:rPr>
          <w:color w:val="212121"/>
          <w:lang w:val="sr-Cyrl-RS"/>
        </w:rPr>
        <w:t xml:space="preserve"> од којих је 8 спроведено у целости, две делимично и једна није спроведена.</w:t>
      </w:r>
    </w:p>
    <w:p w14:paraId="069E17D0" w14:textId="77777777" w:rsidR="00291AA0" w:rsidRDefault="00291AA0" w:rsidP="00291AA0">
      <w:pPr>
        <w:pStyle w:val="xmsolistparagraph"/>
        <w:shd w:val="clear" w:color="auto" w:fill="FFFFFF"/>
        <w:spacing w:before="0" w:beforeAutospacing="0" w:after="0" w:afterAutospacing="0"/>
        <w:jc w:val="center"/>
        <w:rPr>
          <w:color w:val="212121"/>
          <w:lang w:val="sr-Cyrl-RS"/>
        </w:rPr>
      </w:pPr>
    </w:p>
    <w:p w14:paraId="7A044D5E" w14:textId="77777777" w:rsidR="00291AA0" w:rsidRDefault="00291AA0" w:rsidP="00291AA0">
      <w:pPr>
        <w:pStyle w:val="xmsolistparagraph"/>
        <w:shd w:val="clear" w:color="auto" w:fill="FFFFFF"/>
        <w:spacing w:before="0" w:beforeAutospacing="0" w:after="0" w:afterAutospacing="0"/>
        <w:jc w:val="center"/>
        <w:rPr>
          <w:color w:val="212121"/>
          <w:lang w:val="sr-Cyrl-RS"/>
        </w:rPr>
      </w:pPr>
      <w:r>
        <w:rPr>
          <w:noProof/>
        </w:rPr>
        <w:drawing>
          <wp:inline distT="0" distB="0" distL="0" distR="0" wp14:anchorId="7705383A" wp14:editId="1E4B083A">
            <wp:extent cx="4200525" cy="21336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21901F1"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r w:rsidRPr="00FD71CB">
        <w:rPr>
          <w:b/>
          <w:color w:val="212121"/>
          <w:lang w:val="sr-Cyrl-RS"/>
        </w:rPr>
        <w:t>Прва мера</w:t>
      </w:r>
      <w:r>
        <w:rPr>
          <w:color w:val="212121"/>
          <w:lang w:val="sr-Cyrl-RS"/>
        </w:rPr>
        <w:t xml:space="preserve"> - </w:t>
      </w:r>
      <w:r w:rsidRPr="001810C6">
        <w:rPr>
          <w:color w:val="212121"/>
        </w:rPr>
        <w:t>Успостављање управљачке-организационе структуре ради унапређења управљања Програмом</w:t>
      </w:r>
      <w:r>
        <w:rPr>
          <w:color w:val="212121"/>
          <w:lang w:val="sr-Cyrl-RS"/>
        </w:rPr>
        <w:t xml:space="preserve"> је обухватиле три активности које су у целости спроведене у постављеним роковима и које се односе на:</w:t>
      </w:r>
    </w:p>
    <w:p w14:paraId="646C3884"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p>
    <w:p w14:paraId="26C1021C" w14:textId="77777777" w:rsidR="00291AA0" w:rsidRDefault="00291AA0" w:rsidP="00291AA0">
      <w:pPr>
        <w:pStyle w:val="xmsolistparagraph"/>
        <w:numPr>
          <w:ilvl w:val="0"/>
          <w:numId w:val="86"/>
        </w:numPr>
        <w:shd w:val="clear" w:color="auto" w:fill="FFFFFF"/>
        <w:spacing w:before="0" w:beforeAutospacing="0" w:after="0" w:afterAutospacing="0"/>
        <w:ind w:left="0" w:firstLine="567"/>
        <w:jc w:val="both"/>
        <w:rPr>
          <w:color w:val="212121"/>
          <w:lang w:val="sr-Cyrl-RS"/>
        </w:rPr>
      </w:pPr>
      <w:r>
        <w:rPr>
          <w:color w:val="212121"/>
          <w:lang w:val="sr-Cyrl-RS"/>
        </w:rPr>
        <w:t xml:space="preserve">Формирање Координационог тела </w:t>
      </w:r>
      <w:r w:rsidRPr="003C4A20">
        <w:rPr>
          <w:color w:val="212121"/>
          <w:lang w:val="sr-Cyrl-RS"/>
        </w:rPr>
        <w:t>за праћење спровођења Програма</w:t>
      </w:r>
      <w:r>
        <w:rPr>
          <w:color w:val="212121"/>
          <w:lang w:val="sr-Cyrl-RS"/>
        </w:rPr>
        <w:t xml:space="preserve"> и његово пуно функционисање</w:t>
      </w:r>
      <w:r w:rsidRPr="003C4A20">
        <w:t xml:space="preserve"> </w:t>
      </w:r>
      <w:r>
        <w:rPr>
          <w:lang w:val="sr-Cyrl-RS"/>
        </w:rPr>
        <w:t>(</w:t>
      </w:r>
      <w:r w:rsidRPr="003C4A20">
        <w:rPr>
          <w:color w:val="212121"/>
          <w:lang w:val="sr-Cyrl-RS"/>
        </w:rPr>
        <w:t>Одлуком Владе РС 05 Број: 02-8808/2019 од 05.09.2019. године формирано је Кординационо тело</w:t>
      </w:r>
      <w:r>
        <w:rPr>
          <w:color w:val="212121"/>
          <w:lang w:val="sr-Cyrl-RS"/>
        </w:rPr>
        <w:t xml:space="preserve"> са управљачким одбором и стручном групом за дигитализацију</w:t>
      </w:r>
      <w:r w:rsidRPr="003C4A20">
        <w:rPr>
          <w:color w:val="212121"/>
          <w:lang w:val="sr-Cyrl-RS"/>
        </w:rPr>
        <w:t xml:space="preserve">. </w:t>
      </w:r>
      <w:r>
        <w:rPr>
          <w:color w:val="212121"/>
          <w:lang w:val="sr-Cyrl-RS"/>
        </w:rPr>
        <w:t>Одржана су три састанка на којима су доношене одлуке у вези са дигитализацијом</w:t>
      </w:r>
      <w:r w:rsidR="00117CA1">
        <w:rPr>
          <w:color w:val="212121"/>
          <w:lang w:val="sr-Cyrl-RS"/>
        </w:rPr>
        <w:t xml:space="preserve"> административних поступака</w:t>
      </w:r>
      <w:r>
        <w:rPr>
          <w:color w:val="212121"/>
          <w:lang w:val="sr-Cyrl-RS"/>
        </w:rPr>
        <w:t xml:space="preserve"> и спровођењ</w:t>
      </w:r>
      <w:r w:rsidR="00117CA1">
        <w:rPr>
          <w:color w:val="212121"/>
          <w:lang w:val="sr-Cyrl-RS"/>
        </w:rPr>
        <w:t>ем</w:t>
      </w:r>
      <w:r>
        <w:rPr>
          <w:color w:val="212121"/>
          <w:lang w:val="sr-Cyrl-RS"/>
        </w:rPr>
        <w:t xml:space="preserve"> реформе); </w:t>
      </w:r>
    </w:p>
    <w:p w14:paraId="557AC410" w14:textId="77777777" w:rsidR="00291AA0" w:rsidRDefault="00291AA0" w:rsidP="00291AA0">
      <w:pPr>
        <w:pStyle w:val="xmsolistparagraph"/>
        <w:shd w:val="clear" w:color="auto" w:fill="FFFFFF"/>
        <w:spacing w:before="0" w:beforeAutospacing="0" w:after="0" w:afterAutospacing="0"/>
        <w:ind w:left="567"/>
        <w:jc w:val="both"/>
        <w:rPr>
          <w:color w:val="212121"/>
          <w:lang w:val="sr-Cyrl-RS"/>
        </w:rPr>
      </w:pPr>
    </w:p>
    <w:p w14:paraId="61C0761F" w14:textId="77777777" w:rsidR="00291AA0" w:rsidRDefault="00291AA0" w:rsidP="00291AA0">
      <w:pPr>
        <w:pStyle w:val="xmsolistparagraph"/>
        <w:numPr>
          <w:ilvl w:val="0"/>
          <w:numId w:val="86"/>
        </w:numPr>
        <w:shd w:val="clear" w:color="auto" w:fill="FFFFFF"/>
        <w:spacing w:before="0" w:beforeAutospacing="0" w:after="0" w:afterAutospacing="0"/>
        <w:ind w:left="0" w:firstLine="567"/>
        <w:jc w:val="both"/>
        <w:rPr>
          <w:color w:val="212121"/>
          <w:lang w:val="sr-Cyrl-RS"/>
        </w:rPr>
      </w:pPr>
      <w:r>
        <w:rPr>
          <w:color w:val="212121"/>
          <w:lang w:val="sr-Cyrl-RS"/>
        </w:rPr>
        <w:t xml:space="preserve">Обрачун удела </w:t>
      </w:r>
      <w:r w:rsidRPr="003C4A20">
        <w:rPr>
          <w:color w:val="212121"/>
          <w:lang w:val="sr-Cyrl-RS"/>
        </w:rPr>
        <w:t>административних трошкова у БДП-у за 2018. годину</w:t>
      </w:r>
    </w:p>
    <w:p w14:paraId="2F807B13" w14:textId="77777777" w:rsidR="00291AA0" w:rsidRDefault="00291AA0" w:rsidP="00291AA0">
      <w:pPr>
        <w:pStyle w:val="xmsolistparagraph"/>
        <w:shd w:val="clear" w:color="auto" w:fill="FFFFFF"/>
        <w:spacing w:before="0" w:beforeAutospacing="0" w:after="0" w:afterAutospacing="0"/>
        <w:ind w:firstLine="540"/>
        <w:jc w:val="both"/>
        <w:rPr>
          <w:color w:val="212121"/>
          <w:lang w:val="sr-Cyrl-RS"/>
        </w:rPr>
      </w:pPr>
      <w:r>
        <w:rPr>
          <w:color w:val="212121"/>
          <w:lang w:val="sr-Cyrl-RS"/>
        </w:rPr>
        <w:t>Републички секретаријат за јавне политике је припремио обрачун</w:t>
      </w:r>
      <w:r w:rsidRPr="003A3306">
        <w:rPr>
          <w:color w:val="212121"/>
          <w:lang w:val="sr-Cyrl-RS"/>
        </w:rPr>
        <w:t xml:space="preserve"> административног </w:t>
      </w:r>
      <w:r w:rsidR="00117CA1">
        <w:rPr>
          <w:color w:val="212121"/>
          <w:lang w:val="sr-Cyrl-RS"/>
        </w:rPr>
        <w:t>трошка</w:t>
      </w:r>
      <w:r w:rsidR="00117CA1" w:rsidRPr="003A3306">
        <w:rPr>
          <w:color w:val="212121"/>
          <w:lang w:val="sr-Cyrl-RS"/>
        </w:rPr>
        <w:t xml:space="preserve"> </w:t>
      </w:r>
      <w:r>
        <w:rPr>
          <w:color w:val="212121"/>
          <w:lang w:val="sr-Cyrl-RS"/>
        </w:rPr>
        <w:t xml:space="preserve">за 2018. годину. Обрачун административног трошка се ради </w:t>
      </w:r>
      <w:r w:rsidRPr="003A3306">
        <w:rPr>
          <w:color w:val="212121"/>
          <w:lang w:val="sr-Cyrl-RS"/>
        </w:rPr>
        <w:t xml:space="preserve">на двогодишњем нивоу и до сада је </w:t>
      </w:r>
      <w:r>
        <w:rPr>
          <w:color w:val="212121"/>
          <w:lang w:val="sr-Cyrl-RS"/>
        </w:rPr>
        <w:t xml:space="preserve">су </w:t>
      </w:r>
      <w:r w:rsidR="00117CA1">
        <w:rPr>
          <w:color w:val="212121"/>
          <w:lang w:val="sr-Cyrl-RS"/>
        </w:rPr>
        <w:t>спроведени</w:t>
      </w:r>
      <w:r w:rsidR="00117CA1" w:rsidRPr="003A3306">
        <w:rPr>
          <w:color w:val="212121"/>
          <w:lang w:val="sr-Cyrl-RS"/>
        </w:rPr>
        <w:t xml:space="preserve"> </w:t>
      </w:r>
      <w:r w:rsidRPr="003A3306">
        <w:rPr>
          <w:color w:val="212121"/>
          <w:lang w:val="sr-Cyrl-RS"/>
        </w:rPr>
        <w:t>обрачун</w:t>
      </w:r>
      <w:r>
        <w:rPr>
          <w:color w:val="212121"/>
          <w:lang w:val="sr-Cyrl-RS"/>
        </w:rPr>
        <w:t>и</w:t>
      </w:r>
      <w:r w:rsidRPr="003A3306">
        <w:rPr>
          <w:color w:val="212121"/>
          <w:lang w:val="sr-Cyrl-RS"/>
        </w:rPr>
        <w:t xml:space="preserve"> за 2016. и 2018. годину. Према подацима обрачуна, административн</w:t>
      </w:r>
      <w:r w:rsidR="00C43FFC">
        <w:rPr>
          <w:color w:val="212121"/>
          <w:lang w:val="sr-Cyrl-RS"/>
        </w:rPr>
        <w:t>и</w:t>
      </w:r>
      <w:r w:rsidRPr="003A3306">
        <w:rPr>
          <w:color w:val="212121"/>
          <w:lang w:val="sr-Cyrl-RS"/>
        </w:rPr>
        <w:t xml:space="preserve"> </w:t>
      </w:r>
      <w:r w:rsidR="00C43FFC">
        <w:rPr>
          <w:color w:val="212121"/>
          <w:lang w:val="sr-Cyrl-RS"/>
        </w:rPr>
        <w:t>трошак</w:t>
      </w:r>
      <w:r w:rsidR="00C43FFC" w:rsidRPr="003A3306">
        <w:rPr>
          <w:color w:val="212121"/>
          <w:lang w:val="sr-Cyrl-RS"/>
        </w:rPr>
        <w:t xml:space="preserve"> </w:t>
      </w:r>
      <w:r w:rsidRPr="003A3306">
        <w:rPr>
          <w:color w:val="212121"/>
          <w:lang w:val="sr-Cyrl-RS"/>
        </w:rPr>
        <w:t>је значајно смањен, са почетних 4,07% БДП из 2010. године на 3,11% БДП 2018. године, што показује да се регулаторна реформа у Републици Србији, усмерена на унапређење пословног амбијента, одвија у жељеном правцу (постављени циљ за 2020. годину је 3% БДП).</w:t>
      </w:r>
    </w:p>
    <w:p w14:paraId="6EFE4C62" w14:textId="77777777" w:rsidR="00291AA0" w:rsidRDefault="00291AA0" w:rsidP="00291AA0">
      <w:pPr>
        <w:pStyle w:val="xmsolistparagraph"/>
        <w:shd w:val="clear" w:color="auto" w:fill="FFFFFF"/>
        <w:spacing w:before="0" w:beforeAutospacing="0" w:after="0" w:afterAutospacing="0"/>
        <w:ind w:firstLine="540"/>
        <w:jc w:val="both"/>
        <w:rPr>
          <w:color w:val="212121"/>
          <w:lang w:val="sr-Cyrl-RS"/>
        </w:rPr>
      </w:pPr>
    </w:p>
    <w:p w14:paraId="2CC54C8E" w14:textId="77777777" w:rsidR="00B33DB0" w:rsidRDefault="00B33DB0" w:rsidP="00291AA0">
      <w:pPr>
        <w:pStyle w:val="xmsolistparagraph"/>
        <w:shd w:val="clear" w:color="auto" w:fill="FFFFFF"/>
        <w:spacing w:before="0" w:beforeAutospacing="0" w:after="0" w:afterAutospacing="0"/>
        <w:jc w:val="both"/>
        <w:rPr>
          <w:color w:val="212121"/>
          <w:lang w:val="sr-Cyrl-RS"/>
        </w:rPr>
      </w:pPr>
    </w:p>
    <w:p w14:paraId="2816AE4B" w14:textId="77777777" w:rsidR="00B33DB0" w:rsidRDefault="00B33DB0" w:rsidP="00291AA0">
      <w:pPr>
        <w:pStyle w:val="xmsolistparagraph"/>
        <w:shd w:val="clear" w:color="auto" w:fill="FFFFFF"/>
        <w:spacing w:before="0" w:beforeAutospacing="0" w:after="0" w:afterAutospacing="0"/>
        <w:jc w:val="both"/>
        <w:rPr>
          <w:color w:val="212121"/>
          <w:lang w:val="sr-Cyrl-RS"/>
        </w:rPr>
      </w:pPr>
    </w:p>
    <w:p w14:paraId="09292A66" w14:textId="77777777" w:rsidR="00291AA0" w:rsidRDefault="00291AA0" w:rsidP="00291AA0">
      <w:pPr>
        <w:pStyle w:val="xmsolistparagraph"/>
        <w:shd w:val="clear" w:color="auto" w:fill="FFFFFF"/>
        <w:spacing w:before="0" w:beforeAutospacing="0" w:after="0" w:afterAutospacing="0"/>
        <w:jc w:val="both"/>
        <w:rPr>
          <w:color w:val="212121"/>
          <w:lang w:val="sr-Cyrl-RS"/>
        </w:rPr>
      </w:pPr>
    </w:p>
    <w:p w14:paraId="0B4C328C" w14:textId="77777777" w:rsidR="00291AA0" w:rsidRPr="005D76AE" w:rsidRDefault="00291AA0" w:rsidP="00291AA0">
      <w:pPr>
        <w:pStyle w:val="a"/>
        <w:jc w:val="center"/>
        <w:rPr>
          <w:sz w:val="20"/>
          <w:szCs w:val="20"/>
        </w:rPr>
      </w:pPr>
      <w:r w:rsidRPr="005D76AE">
        <w:rPr>
          <w:sz w:val="20"/>
          <w:szCs w:val="20"/>
        </w:rPr>
        <w:t>Административни трошак (АТ) за привреду у Републици Србији, у %</w:t>
      </w:r>
    </w:p>
    <w:p w14:paraId="053BCDC6" w14:textId="77777777" w:rsidR="00291AA0" w:rsidRDefault="00291AA0" w:rsidP="00291AA0">
      <w:pPr>
        <w:pStyle w:val="xmsolistparagraph"/>
        <w:shd w:val="clear" w:color="auto" w:fill="FFFFFF"/>
        <w:spacing w:before="0" w:beforeAutospacing="0" w:after="0" w:afterAutospacing="0"/>
        <w:ind w:firstLine="540"/>
        <w:jc w:val="both"/>
        <w:rPr>
          <w:color w:val="212121"/>
          <w:lang w:val="sr-Cyrl-RS"/>
        </w:rPr>
      </w:pPr>
    </w:p>
    <w:p w14:paraId="6251DF26" w14:textId="77777777" w:rsidR="00291AA0" w:rsidRDefault="00291AA0" w:rsidP="00291AA0">
      <w:pPr>
        <w:pStyle w:val="xmsolistparagraph"/>
        <w:shd w:val="clear" w:color="auto" w:fill="FFFFFF"/>
        <w:spacing w:before="0" w:beforeAutospacing="0" w:after="0" w:afterAutospacing="0"/>
        <w:jc w:val="center"/>
        <w:rPr>
          <w:color w:val="212121"/>
          <w:lang w:val="sr-Cyrl-RS"/>
        </w:rPr>
      </w:pPr>
      <w:r w:rsidRPr="00777607">
        <w:rPr>
          <w:noProof/>
        </w:rPr>
        <w:drawing>
          <wp:inline distT="0" distB="0" distL="0" distR="0" wp14:anchorId="3F8755FD" wp14:editId="45FA983C">
            <wp:extent cx="4352925" cy="25581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29407" cy="2603114"/>
                    </a:xfrm>
                    <a:prstGeom prst="rect">
                      <a:avLst/>
                    </a:prstGeom>
                  </pic:spPr>
                </pic:pic>
              </a:graphicData>
            </a:graphic>
          </wp:inline>
        </w:drawing>
      </w:r>
    </w:p>
    <w:p w14:paraId="79EA93D0" w14:textId="77777777" w:rsidR="00291AA0" w:rsidRDefault="00291AA0" w:rsidP="00291AA0">
      <w:pPr>
        <w:pStyle w:val="xmsolistparagraph"/>
        <w:shd w:val="clear" w:color="auto" w:fill="FFFFFF"/>
        <w:spacing w:before="0" w:beforeAutospacing="0" w:after="0" w:afterAutospacing="0"/>
        <w:ind w:left="567"/>
        <w:jc w:val="both"/>
        <w:rPr>
          <w:color w:val="212121"/>
          <w:lang w:val="sr-Cyrl-RS"/>
        </w:rPr>
      </w:pPr>
    </w:p>
    <w:p w14:paraId="373578B1" w14:textId="77777777" w:rsidR="00291AA0" w:rsidRDefault="00291AA0" w:rsidP="00291AA0">
      <w:pPr>
        <w:pStyle w:val="xmsolistparagraph"/>
        <w:shd w:val="clear" w:color="auto" w:fill="FFFFFF"/>
        <w:spacing w:before="0" w:beforeAutospacing="0" w:after="0" w:afterAutospacing="0"/>
        <w:ind w:left="567"/>
        <w:jc w:val="both"/>
        <w:rPr>
          <w:color w:val="212121"/>
          <w:lang w:val="sr-Cyrl-RS"/>
        </w:rPr>
      </w:pPr>
    </w:p>
    <w:p w14:paraId="1963E7F5" w14:textId="77777777" w:rsidR="00291AA0" w:rsidRDefault="00291AA0" w:rsidP="00291AA0">
      <w:pPr>
        <w:pStyle w:val="xmsolistparagraph"/>
        <w:numPr>
          <w:ilvl w:val="0"/>
          <w:numId w:val="86"/>
        </w:numPr>
        <w:shd w:val="clear" w:color="auto" w:fill="FFFFFF"/>
        <w:spacing w:before="0" w:beforeAutospacing="0" w:after="0" w:afterAutospacing="0"/>
        <w:ind w:left="0" w:firstLine="567"/>
        <w:jc w:val="both"/>
        <w:rPr>
          <w:color w:val="212121"/>
          <w:lang w:val="sr-Cyrl-RS"/>
        </w:rPr>
      </w:pPr>
      <w:r>
        <w:rPr>
          <w:color w:val="212121"/>
          <w:lang w:val="sr-Cyrl-RS"/>
        </w:rPr>
        <w:t xml:space="preserve">Успостављање организационе јединице </w:t>
      </w:r>
      <w:r w:rsidRPr="003C4A20">
        <w:rPr>
          <w:color w:val="212121"/>
          <w:lang w:val="sr-Cyrl-RS"/>
        </w:rPr>
        <w:t>за управљање процесом оптимизације административних поступака</w:t>
      </w:r>
      <w:r>
        <w:rPr>
          <w:color w:val="212121"/>
          <w:lang w:val="sr-Cyrl-RS"/>
        </w:rPr>
        <w:t xml:space="preserve"> у Републичком секретаријату за јавне политике – Активност је </w:t>
      </w:r>
      <w:r w:rsidR="00C43FFC">
        <w:rPr>
          <w:color w:val="212121"/>
          <w:lang w:val="sr-Cyrl-RS"/>
        </w:rPr>
        <w:t xml:space="preserve">делимично реализована </w:t>
      </w:r>
      <w:r>
        <w:rPr>
          <w:color w:val="212121"/>
          <w:lang w:val="sr-Cyrl-RS"/>
        </w:rPr>
        <w:t>у</w:t>
      </w:r>
      <w:r w:rsidRPr="003A3306">
        <w:rPr>
          <w:color w:val="212121"/>
          <w:lang w:val="sr-Cyrl-RS"/>
        </w:rPr>
        <w:t>св</w:t>
      </w:r>
      <w:r>
        <w:rPr>
          <w:color w:val="212121"/>
          <w:lang w:val="sr-Cyrl-RS"/>
        </w:rPr>
        <w:t>а</w:t>
      </w:r>
      <w:r w:rsidR="00C43FFC">
        <w:rPr>
          <w:color w:val="212121"/>
          <w:lang w:val="sr-Cyrl-RS"/>
        </w:rPr>
        <w:t>ја</w:t>
      </w:r>
      <w:r>
        <w:rPr>
          <w:color w:val="212121"/>
          <w:lang w:val="sr-Cyrl-RS"/>
        </w:rPr>
        <w:t>њем</w:t>
      </w:r>
      <w:r w:rsidRPr="003A3306">
        <w:rPr>
          <w:color w:val="212121"/>
          <w:lang w:val="sr-Cyrl-RS"/>
        </w:rPr>
        <w:t xml:space="preserve"> Правилника о унутрашњем уређењу и систематизацији радних места у РСЈП. </w:t>
      </w:r>
      <w:r>
        <w:rPr>
          <w:color w:val="212121"/>
          <w:lang w:val="sr-Cyrl-RS"/>
        </w:rPr>
        <w:t>До краја спровођења Акционог плана потребно је успостављање потпуне функционалности јединице попуњавањем свих радних места.</w:t>
      </w:r>
    </w:p>
    <w:p w14:paraId="28C66AB0" w14:textId="77777777" w:rsidR="00291AA0" w:rsidRDefault="00291AA0" w:rsidP="00291AA0">
      <w:pPr>
        <w:pStyle w:val="xmsolistparagraph"/>
        <w:shd w:val="clear" w:color="auto" w:fill="FFFFFF"/>
        <w:spacing w:before="0" w:beforeAutospacing="0" w:after="0" w:afterAutospacing="0"/>
        <w:ind w:left="567"/>
        <w:jc w:val="both"/>
        <w:rPr>
          <w:color w:val="212121"/>
          <w:lang w:val="sr-Cyrl-RS"/>
        </w:rPr>
      </w:pPr>
    </w:p>
    <w:p w14:paraId="5EF79CC1"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r w:rsidRPr="00FD71CB">
        <w:rPr>
          <w:b/>
          <w:color w:val="212121"/>
          <w:lang w:val="sr-Cyrl-RS"/>
        </w:rPr>
        <w:t>Друга мера</w:t>
      </w:r>
      <w:r>
        <w:rPr>
          <w:color w:val="212121"/>
          <w:lang w:val="sr-Cyrl-RS"/>
        </w:rPr>
        <w:t xml:space="preserve"> - </w:t>
      </w:r>
      <w:r w:rsidRPr="00FD71CB">
        <w:rPr>
          <w:color w:val="212121"/>
          <w:lang w:val="sr-Cyrl-RS"/>
        </w:rPr>
        <w:t xml:space="preserve">Успостављање јавног регистра административних поступака - реализација предвиђена </w:t>
      </w:r>
      <w:r>
        <w:rPr>
          <w:color w:val="212121"/>
          <w:lang w:val="sr-Cyrl-RS"/>
        </w:rPr>
        <w:t>до четвртог квартала 2020. годину. Реално је да се и ова мера спроведе у предвиђеном року јер је до сада п</w:t>
      </w:r>
      <w:r w:rsidRPr="00FD71CB">
        <w:rPr>
          <w:color w:val="212121"/>
          <w:lang w:val="sr-Cyrl-RS"/>
        </w:rPr>
        <w:t>рипремљен Нацрт закон о регистру административних пос</w:t>
      </w:r>
      <w:r>
        <w:rPr>
          <w:color w:val="212121"/>
          <w:lang w:val="sr-Cyrl-RS"/>
        </w:rPr>
        <w:t>тупака, пописано је преко 2500 поступака које се односе на привреду и започет</w:t>
      </w:r>
      <w:r w:rsidR="00C43FFC">
        <w:rPr>
          <w:color w:val="212121"/>
          <w:lang w:val="sr-Cyrl-RS"/>
        </w:rPr>
        <w:t>а</w:t>
      </w:r>
      <w:r>
        <w:rPr>
          <w:color w:val="212121"/>
          <w:lang w:val="sr-Cyrl-RS"/>
        </w:rPr>
        <w:t xml:space="preserve"> је израда релационог регистра.</w:t>
      </w:r>
    </w:p>
    <w:p w14:paraId="5C458881"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p>
    <w:p w14:paraId="7292A862" w14:textId="77777777" w:rsidR="00291AA0" w:rsidRPr="001810C6" w:rsidRDefault="00291AA0" w:rsidP="00291AA0">
      <w:pPr>
        <w:pStyle w:val="xmsolistparagraph"/>
        <w:shd w:val="clear" w:color="auto" w:fill="FFFFFF"/>
        <w:spacing w:before="0" w:beforeAutospacing="0" w:after="0" w:afterAutospacing="0"/>
        <w:ind w:firstLine="567"/>
        <w:jc w:val="both"/>
        <w:rPr>
          <w:color w:val="212121"/>
          <w:lang w:val="sr-Cyrl-RS"/>
        </w:rPr>
      </w:pPr>
      <w:r w:rsidRPr="00FD71CB">
        <w:rPr>
          <w:b/>
          <w:color w:val="212121"/>
          <w:lang w:val="sr-Cyrl-RS"/>
        </w:rPr>
        <w:t>Трећа мера</w:t>
      </w:r>
      <w:r>
        <w:rPr>
          <w:color w:val="212121"/>
          <w:lang w:val="sr-Cyrl-RS"/>
        </w:rPr>
        <w:t xml:space="preserve"> - </w:t>
      </w:r>
      <w:r w:rsidRPr="003F2157">
        <w:rPr>
          <w:color w:val="212121"/>
          <w:lang w:val="sr-Cyrl-RS"/>
        </w:rPr>
        <w:t xml:space="preserve">Оптимизација административних поступака </w:t>
      </w:r>
    </w:p>
    <w:p w14:paraId="7F52AA8A"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r>
        <w:rPr>
          <w:color w:val="212121"/>
          <w:lang w:val="sr-Cyrl-RS"/>
        </w:rPr>
        <w:t>Акциони план</w:t>
      </w:r>
      <w:r w:rsidR="00C43FFC">
        <w:rPr>
          <w:color w:val="212121"/>
          <w:lang w:val="sr-Cyrl-RS"/>
        </w:rPr>
        <w:t xml:space="preserve"> 2019-2020</w:t>
      </w:r>
      <w:r>
        <w:rPr>
          <w:color w:val="212121"/>
          <w:lang w:val="sr-Cyrl-RS"/>
        </w:rPr>
        <w:t xml:space="preserve"> је обухватио препоруке за 591 поступак у надлежности 24 органа и организација јавне управе, као и носилаца јавних овлашћења. Укупна процењена уштеда спровођења препорука износи 534.007.195,00 динара. У периоду од почетка спровођења Акционог плана до другог квартала 2020. године, било је предвиђено поједностављење 355 административних поступака, од којих су препоруке у потпуности спроведене само за 43 административна поступка, што представља 12,11% од укупно планираног. Остварена уштеда за привреду износи 73.241.696 динара што је око 602 хиљаде евра за 2020. годину.</w:t>
      </w:r>
    </w:p>
    <w:p w14:paraId="2165628D" w14:textId="77777777" w:rsidR="00291AA0" w:rsidRDefault="00291AA0" w:rsidP="00291AA0">
      <w:pPr>
        <w:pStyle w:val="xmsolistparagraph"/>
        <w:shd w:val="clear" w:color="auto" w:fill="FFFFFF"/>
        <w:spacing w:before="0" w:beforeAutospacing="0" w:after="0" w:afterAutospacing="0"/>
        <w:ind w:firstLine="567"/>
        <w:jc w:val="both"/>
        <w:rPr>
          <w:color w:val="212121"/>
          <w:lang w:val="sr-Cyrl-RS"/>
        </w:rPr>
      </w:pPr>
    </w:p>
    <w:p w14:paraId="49827CC9" w14:textId="77777777" w:rsidR="00291AA0" w:rsidRDefault="00291AA0" w:rsidP="00291AA0">
      <w:pPr>
        <w:pStyle w:val="xmsolistparagraph"/>
        <w:shd w:val="clear" w:color="auto" w:fill="FFFFFF"/>
        <w:spacing w:before="0" w:beforeAutospacing="0" w:after="0" w:afterAutospacing="0"/>
        <w:ind w:firstLine="567"/>
        <w:jc w:val="both"/>
        <w:rPr>
          <w:lang w:val="sr-Cyrl-RS"/>
        </w:rPr>
      </w:pPr>
      <w:r>
        <w:rPr>
          <w:color w:val="212121"/>
          <w:lang w:val="sr-Cyrl-RS"/>
        </w:rPr>
        <w:t xml:space="preserve">Започета је имплементација поједностављења за </w:t>
      </w:r>
      <w:r w:rsidRPr="00321950">
        <w:rPr>
          <w:lang w:val="sr-Cyrl-RS"/>
        </w:rPr>
        <w:t>195</w:t>
      </w:r>
      <w:r w:rsidRPr="00321950">
        <w:rPr>
          <w:rFonts w:ascii="Calibri" w:hAnsi="Calibri" w:cs="Calibri"/>
          <w:sz w:val="22"/>
          <w:szCs w:val="22"/>
          <w:lang w:val="sr-Cyrl-RS"/>
        </w:rPr>
        <w:t> </w:t>
      </w:r>
      <w:r w:rsidRPr="00321950">
        <w:rPr>
          <w:lang w:val="sr-Cyrl-RS"/>
        </w:rPr>
        <w:t>поступака (54,93%)</w:t>
      </w:r>
      <w:r>
        <w:rPr>
          <w:lang w:val="sr-Cyrl-RS"/>
        </w:rPr>
        <w:t xml:space="preserve">, док за 117 поступака </w:t>
      </w:r>
      <w:r w:rsidRPr="00321950">
        <w:rPr>
          <w:lang w:val="sr-Cyrl-RS"/>
        </w:rPr>
        <w:t>(32,96%)</w:t>
      </w:r>
      <w:r>
        <w:rPr>
          <w:lang w:val="sr-Cyrl-RS"/>
        </w:rPr>
        <w:t xml:space="preserve"> није спроведено поједностављење у предвиђеном року. Узроци за кашњење у имплементацији делимично су изазвани и пандемијом корона вируса, јер органи у том периоду нису били у могућности да припремају неопходне прописе за поједностављење поступака већ су били усмерени на мере за ублажавање последица изазваних наведеном пандемијом.</w:t>
      </w:r>
    </w:p>
    <w:p w14:paraId="2DFA0263" w14:textId="77777777" w:rsidR="00291AA0" w:rsidRDefault="00291AA0" w:rsidP="00291AA0">
      <w:pPr>
        <w:pStyle w:val="xmsolistparagraph"/>
        <w:shd w:val="clear" w:color="auto" w:fill="FFFFFF"/>
        <w:spacing w:before="0" w:beforeAutospacing="0" w:after="0" w:afterAutospacing="0"/>
        <w:jc w:val="center"/>
        <w:rPr>
          <w:lang w:val="sr-Cyrl-RS"/>
        </w:rPr>
      </w:pPr>
      <w:r>
        <w:rPr>
          <w:noProof/>
        </w:rPr>
        <w:drawing>
          <wp:inline distT="0" distB="0" distL="0" distR="0" wp14:anchorId="39AF2105" wp14:editId="0E9293E3">
            <wp:extent cx="4114800" cy="240982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3A61DC" w14:textId="77777777" w:rsidR="00291AA0" w:rsidRDefault="00291AA0" w:rsidP="00291AA0">
      <w:pPr>
        <w:pStyle w:val="xmsolistparagraph"/>
        <w:shd w:val="clear" w:color="auto" w:fill="FFFFFF"/>
        <w:spacing w:before="0" w:beforeAutospacing="0" w:after="0" w:afterAutospacing="0"/>
        <w:ind w:firstLine="567"/>
        <w:jc w:val="both"/>
        <w:rPr>
          <w:lang w:val="sr-Cyrl-RS"/>
        </w:rPr>
      </w:pPr>
      <w:r w:rsidRPr="004A5D14">
        <w:rPr>
          <w:b/>
          <w:lang w:val="sr-Cyrl-RS"/>
        </w:rPr>
        <w:t>Четврта мера</w:t>
      </w:r>
      <w:r>
        <w:rPr>
          <w:lang w:val="sr-Cyrl-RS"/>
        </w:rPr>
        <w:t xml:space="preserve"> - </w:t>
      </w:r>
      <w:r w:rsidRPr="004A5D14">
        <w:rPr>
          <w:lang w:val="sr-Cyrl-RS"/>
        </w:rPr>
        <w:t>Обезбеђивање предуслова за дигитализацију поступака</w:t>
      </w:r>
      <w:r>
        <w:rPr>
          <w:lang w:val="sr-Cyrl-RS"/>
        </w:rPr>
        <w:t xml:space="preserve"> – Предвиђа четири активности од којих су две у целости спроведене, односно и</w:t>
      </w:r>
      <w:r w:rsidRPr="004A5D14">
        <w:rPr>
          <w:lang w:val="sr-Cyrl-RS"/>
        </w:rPr>
        <w:t xml:space="preserve">зрађена </w:t>
      </w:r>
      <w:r>
        <w:rPr>
          <w:lang w:val="sr-Cyrl-RS"/>
        </w:rPr>
        <w:t xml:space="preserve">је </w:t>
      </w:r>
      <w:r w:rsidRPr="004A5D14">
        <w:rPr>
          <w:lang w:val="sr-Cyrl-RS"/>
        </w:rPr>
        <w:t>детаљна анализе и дизајн платформе за дигитализацију</w:t>
      </w:r>
      <w:r>
        <w:rPr>
          <w:lang w:val="sr-Cyrl-RS"/>
        </w:rPr>
        <w:t xml:space="preserve"> и успостављена је </w:t>
      </w:r>
      <w:r w:rsidR="00C43FFC">
        <w:rPr>
          <w:lang w:val="sr-Cyrl-RS"/>
        </w:rPr>
        <w:t>п</w:t>
      </w:r>
      <w:r>
        <w:rPr>
          <w:lang w:val="sr-Cyrl-RS"/>
        </w:rPr>
        <w:t xml:space="preserve">латформа за </w:t>
      </w:r>
      <w:r w:rsidR="00C43FFC">
        <w:rPr>
          <w:lang w:val="sr-Cyrl-RS"/>
        </w:rPr>
        <w:t>дигитализацију</w:t>
      </w:r>
      <w:r w:rsidR="0087782A">
        <w:rPr>
          <w:lang w:val="sr-Cyrl-RS"/>
        </w:rPr>
        <w:t xml:space="preserve"> (е-Дозволе)</w:t>
      </w:r>
      <w:r>
        <w:rPr>
          <w:lang w:val="sr-Cyrl-RS"/>
        </w:rPr>
        <w:t>, док су друге две активности прекинуте услед проглашења пандемије Корона вируса. Активност која се односи на дигитализацију</w:t>
      </w:r>
      <w:r w:rsidRPr="00031B69">
        <w:t xml:space="preserve"> </w:t>
      </w:r>
      <w:r>
        <w:t xml:space="preserve">30 </w:t>
      </w:r>
      <w:r w:rsidRPr="00031B69">
        <w:t xml:space="preserve">административних поступака </w:t>
      </w:r>
      <w:r>
        <w:rPr>
          <w:lang w:val="sr-Cyrl-RS"/>
        </w:rPr>
        <w:t>је у целости извршена до тестирања које је требало да започне 15. марта 2020 године, али је померено на 1.јун 2020. године услед већ поменутих разлога- Четврта активност је условљена трећом јер се односи на обуку 30 државних службеника који ће спроводити дигитализоване поступке, што није било могуће започети пре завршетка тестирања дигитализованих поступака.</w:t>
      </w:r>
    </w:p>
    <w:p w14:paraId="39C92338" w14:textId="77777777" w:rsidR="00291AA0" w:rsidRDefault="00291AA0" w:rsidP="00291AA0">
      <w:pPr>
        <w:pStyle w:val="xmsolistparagraph"/>
        <w:shd w:val="clear" w:color="auto" w:fill="FFFFFF"/>
        <w:spacing w:before="0" w:beforeAutospacing="0" w:after="0" w:afterAutospacing="0"/>
        <w:jc w:val="center"/>
        <w:rPr>
          <w:lang w:val="sr-Cyrl-RS"/>
        </w:rPr>
      </w:pPr>
      <w:r w:rsidRPr="005D76AE">
        <w:rPr>
          <w:b/>
          <w:noProof/>
        </w:rPr>
        <w:lastRenderedPageBreak/>
        <w:drawing>
          <wp:inline distT="0" distB="0" distL="0" distR="0" wp14:anchorId="2840217D" wp14:editId="3F5190D3">
            <wp:extent cx="4181475" cy="24765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458DD34" w14:textId="77777777" w:rsidR="00EC3423" w:rsidRDefault="00EC3423" w:rsidP="00291AA0">
      <w:pPr>
        <w:pStyle w:val="xmsolistparagraph"/>
        <w:shd w:val="clear" w:color="auto" w:fill="FFFFFF"/>
        <w:spacing w:before="0" w:beforeAutospacing="0" w:after="0" w:afterAutospacing="0"/>
        <w:ind w:firstLine="567"/>
        <w:jc w:val="both"/>
        <w:rPr>
          <w:b/>
          <w:lang w:val="sr-Cyrl-RS"/>
        </w:rPr>
      </w:pPr>
    </w:p>
    <w:p w14:paraId="102B0722" w14:textId="77777777" w:rsidR="00EC3423" w:rsidRDefault="00EC3423" w:rsidP="00291AA0">
      <w:pPr>
        <w:pStyle w:val="xmsolistparagraph"/>
        <w:shd w:val="clear" w:color="auto" w:fill="FFFFFF"/>
        <w:spacing w:before="0" w:beforeAutospacing="0" w:after="0" w:afterAutospacing="0"/>
        <w:ind w:firstLine="567"/>
        <w:jc w:val="both"/>
        <w:rPr>
          <w:b/>
          <w:lang w:val="sr-Cyrl-RS"/>
        </w:rPr>
      </w:pPr>
    </w:p>
    <w:p w14:paraId="5DBD64EA" w14:textId="77777777" w:rsidR="00291AA0" w:rsidRDefault="00291AA0" w:rsidP="00291AA0">
      <w:pPr>
        <w:pStyle w:val="xmsolistparagraph"/>
        <w:shd w:val="clear" w:color="auto" w:fill="FFFFFF"/>
        <w:spacing w:before="0" w:beforeAutospacing="0" w:after="0" w:afterAutospacing="0"/>
        <w:ind w:firstLine="567"/>
        <w:jc w:val="both"/>
      </w:pPr>
      <w:r w:rsidRPr="00031B69">
        <w:rPr>
          <w:b/>
          <w:lang w:val="sr-Cyrl-RS"/>
        </w:rPr>
        <w:t>Пета мера</w:t>
      </w:r>
      <w:r w:rsidRPr="00031B69">
        <w:rPr>
          <w:lang w:val="sr-Cyrl-RS"/>
        </w:rPr>
        <w:t xml:space="preserve"> </w:t>
      </w:r>
      <w:r>
        <w:rPr>
          <w:lang w:val="sr-Cyrl-RS"/>
        </w:rPr>
        <w:t xml:space="preserve">- </w:t>
      </w:r>
      <w:r w:rsidRPr="00031B69">
        <w:t>Обуке за оптимизацију административних поступака и информативна кампања</w:t>
      </w:r>
      <w:r>
        <w:rPr>
          <w:lang w:val="sr-Cyrl-RS"/>
        </w:rPr>
        <w:t xml:space="preserve">. У извештајном периоду су спроведене све три активности. </w:t>
      </w:r>
      <w:r w:rsidRPr="00031B69">
        <w:t xml:space="preserve">Одржане </w:t>
      </w:r>
      <w:r>
        <w:rPr>
          <w:lang w:val="sr-Cyrl-RS"/>
        </w:rPr>
        <w:t>су четири</w:t>
      </w:r>
      <w:r>
        <w:t xml:space="preserve"> дводневне</w:t>
      </w:r>
      <w:r w:rsidRPr="00031B69">
        <w:t xml:space="preserve"> обуке</w:t>
      </w:r>
      <w:r w:rsidRPr="00D509C7">
        <w:t xml:space="preserve"> </w:t>
      </w:r>
      <w:r w:rsidRPr="00031B69">
        <w:t>на тему оптимизације административних поступака, на којим</w:t>
      </w:r>
      <w:r>
        <w:t xml:space="preserve">а је присуствовало 92 полазника, </w:t>
      </w:r>
      <w:r>
        <w:rPr>
          <w:lang w:val="sr-Cyrl-RS"/>
        </w:rPr>
        <w:t xml:space="preserve">организована </w:t>
      </w:r>
      <w:r w:rsidRPr="00031B69">
        <w:t xml:space="preserve">конференција </w:t>
      </w:r>
      <w:r w:rsidRPr="00D509C7">
        <w:rPr>
          <w:lang w:val="sr-Cyrl-RS"/>
        </w:rPr>
        <w:t xml:space="preserve">на којој су представљене реформске активности у оквиру Програма </w:t>
      </w:r>
      <w:r>
        <w:rPr>
          <w:lang w:val="sr-Cyrl-RS"/>
        </w:rPr>
        <w:t>еПАПИР</w:t>
      </w:r>
      <w:r w:rsidRPr="00D509C7">
        <w:rPr>
          <w:lang w:val="sr-Cyrl-RS"/>
        </w:rPr>
        <w:t xml:space="preserve"> - 08.10.2019. године</w:t>
      </w:r>
      <w:r>
        <w:rPr>
          <w:lang w:val="sr-Cyrl-RS"/>
        </w:rPr>
        <w:t xml:space="preserve"> </w:t>
      </w:r>
      <w:r w:rsidRPr="00D509C7">
        <w:rPr>
          <w:lang w:val="sr-Cyrl-RS"/>
        </w:rPr>
        <w:t>– „Од шалтера до дигиталне трансформације“ посвећена представљању досадашњих резултата и будућих планова</w:t>
      </w:r>
      <w:r>
        <w:rPr>
          <w:lang w:val="sr-Cyrl-RS"/>
        </w:rPr>
        <w:t xml:space="preserve">. </w:t>
      </w:r>
      <w:r w:rsidRPr="00D509C7">
        <w:t xml:space="preserve">Одржано </w:t>
      </w:r>
      <w:r>
        <w:rPr>
          <w:lang w:val="sr-Cyrl-RS"/>
        </w:rPr>
        <w:t>је 7</w:t>
      </w:r>
      <w:r>
        <w:t xml:space="preserve"> радионица са 174</w:t>
      </w:r>
      <w:r w:rsidRPr="00D509C7">
        <w:t xml:space="preserve"> службеника запослен</w:t>
      </w:r>
      <w:r>
        <w:rPr>
          <w:lang w:val="sr-Cyrl-RS"/>
        </w:rPr>
        <w:t>а</w:t>
      </w:r>
      <w:r w:rsidRPr="00D509C7">
        <w:t xml:space="preserve"> у једниницама локалне самоуправе на тему оптимизације административних поступака на локалном нивоу </w:t>
      </w:r>
      <w:r>
        <w:rPr>
          <w:lang w:val="sr-Cyrl-RS"/>
        </w:rPr>
        <w:t xml:space="preserve">и то у </w:t>
      </w:r>
      <w:r w:rsidRPr="00D509C7">
        <w:t>Београду, Новом Саду, Краљеву, Зрењанину, Панчеву, Новом Пазару и Смедереву, на којима је учествовало 174 полазника.</w:t>
      </w:r>
    </w:p>
    <w:p w14:paraId="45D53C60" w14:textId="77777777" w:rsidR="00291AA0" w:rsidRDefault="00291AA0" w:rsidP="00291AA0">
      <w:pPr>
        <w:pStyle w:val="xmsolistparagraph"/>
        <w:shd w:val="clear" w:color="auto" w:fill="FFFFFF"/>
        <w:spacing w:before="0" w:beforeAutospacing="0" w:after="0" w:afterAutospacing="0"/>
        <w:ind w:firstLine="567"/>
        <w:jc w:val="both"/>
      </w:pPr>
    </w:p>
    <w:p w14:paraId="207A00C6" w14:textId="77777777" w:rsidR="00291AA0" w:rsidRDefault="00291AA0" w:rsidP="00291AA0">
      <w:pPr>
        <w:pStyle w:val="xmsolistparagraph"/>
        <w:shd w:val="clear" w:color="auto" w:fill="FFFFFF"/>
        <w:spacing w:before="0" w:beforeAutospacing="0" w:after="0" w:afterAutospacing="0"/>
        <w:ind w:firstLine="567"/>
        <w:jc w:val="both"/>
        <w:rPr>
          <w:lang w:val="sr-Cyrl-RS"/>
        </w:rPr>
      </w:pPr>
    </w:p>
    <w:p w14:paraId="037C73DD" w14:textId="77777777" w:rsidR="00291AA0" w:rsidRPr="00D77D46" w:rsidRDefault="00EC3423" w:rsidP="00EC3423">
      <w:pPr>
        <w:pStyle w:val="xmsolistparagraph"/>
        <w:shd w:val="clear" w:color="auto" w:fill="FFFFFF"/>
        <w:spacing w:before="0" w:beforeAutospacing="0" w:after="0" w:afterAutospacing="0"/>
        <w:ind w:left="720"/>
        <w:jc w:val="both"/>
        <w:rPr>
          <w:b/>
          <w:lang w:val="sr-Cyrl-RS"/>
        </w:rPr>
      </w:pPr>
      <w:r w:rsidRPr="00D77D46">
        <w:rPr>
          <w:b/>
        </w:rPr>
        <w:t>2.1.</w:t>
      </w:r>
      <w:r w:rsidR="00291AA0" w:rsidRPr="00D77D46">
        <w:rPr>
          <w:b/>
          <w:lang w:val="sr-Cyrl-RS"/>
        </w:rPr>
        <w:t>Детаљан</w:t>
      </w:r>
      <w:r w:rsidRPr="00D77D46">
        <w:rPr>
          <w:b/>
        </w:rPr>
        <w:t xml:space="preserve"> </w:t>
      </w:r>
      <w:r w:rsidRPr="00D77D46">
        <w:rPr>
          <w:b/>
          <w:lang w:val="sr-Cyrl-RS"/>
        </w:rPr>
        <w:t>табеларни</w:t>
      </w:r>
      <w:r w:rsidR="00291AA0" w:rsidRPr="00D77D46">
        <w:rPr>
          <w:b/>
          <w:lang w:val="sr-Cyrl-RS"/>
        </w:rPr>
        <w:t xml:space="preserve"> извештај о реализацији мера и активности</w:t>
      </w:r>
      <w:r w:rsidRPr="00D77D46">
        <w:rPr>
          <w:b/>
          <w:lang w:val="sr-Cyrl-RS"/>
        </w:rPr>
        <w:t xml:space="preserve"> </w:t>
      </w:r>
      <w:r w:rsidR="00C43FFC" w:rsidRPr="00D77D46">
        <w:rPr>
          <w:b/>
          <w:lang w:val="sr-Cyrl-RS"/>
        </w:rPr>
        <w:t>до 25. маја 2020. године</w:t>
      </w:r>
    </w:p>
    <w:p w14:paraId="5875A725" w14:textId="77777777" w:rsidR="002B211F" w:rsidRDefault="002B211F" w:rsidP="00FB5F0A">
      <w:pPr>
        <w:rPr>
          <w:rFonts w:ascii="Times New Roman" w:hAnsi="Times New Roman"/>
          <w:sz w:val="24"/>
          <w:szCs w:val="24"/>
          <w:lang w:val="sr-Cyrl-RS"/>
        </w:rPr>
      </w:pPr>
    </w:p>
    <w:tbl>
      <w:tblPr>
        <w:tblStyle w:val="TableGrid"/>
        <w:tblW w:w="1528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54"/>
        <w:gridCol w:w="1134"/>
        <w:gridCol w:w="9"/>
        <w:gridCol w:w="1125"/>
        <w:gridCol w:w="1134"/>
        <w:gridCol w:w="681"/>
        <w:gridCol w:w="570"/>
        <w:gridCol w:w="25"/>
        <w:gridCol w:w="1595"/>
        <w:gridCol w:w="1440"/>
        <w:gridCol w:w="1501"/>
        <w:gridCol w:w="29"/>
        <w:gridCol w:w="2065"/>
        <w:gridCol w:w="27"/>
      </w:tblGrid>
      <w:tr w:rsidR="00C122E8" w:rsidRPr="00B34610" w14:paraId="193DDFFD" w14:textId="77777777" w:rsidTr="00C262AA">
        <w:trPr>
          <w:gridAfter w:val="1"/>
          <w:wAfter w:w="27" w:type="dxa"/>
          <w:trHeight w:val="168"/>
          <w:jc w:val="center"/>
        </w:trPr>
        <w:tc>
          <w:tcPr>
            <w:tcW w:w="15262" w:type="dxa"/>
            <w:gridSpan w:val="13"/>
            <w:shd w:val="clear" w:color="auto" w:fill="F7CAAC" w:themeFill="accent2" w:themeFillTint="66"/>
          </w:tcPr>
          <w:p w14:paraId="349A29AF"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Мера 1.1: Успостављање управљачке-организационе структуре ради унапређења управљања Програмом</w:t>
            </w:r>
          </w:p>
        </w:tc>
      </w:tr>
      <w:tr w:rsidR="00C122E8" w:rsidRPr="00B34610" w14:paraId="634E01BE" w14:textId="77777777" w:rsidTr="00C262AA">
        <w:trPr>
          <w:gridAfter w:val="1"/>
          <w:wAfter w:w="27" w:type="dxa"/>
          <w:trHeight w:val="298"/>
          <w:jc w:val="center"/>
        </w:trPr>
        <w:tc>
          <w:tcPr>
            <w:tcW w:w="15262" w:type="dxa"/>
            <w:gridSpan w:val="13"/>
            <w:shd w:val="clear" w:color="auto" w:fill="F7CAAC" w:themeFill="accent2" w:themeFillTint="66"/>
          </w:tcPr>
          <w:p w14:paraId="75C6B656"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Орган </w:t>
            </w:r>
            <w:r w:rsidRPr="005D404B">
              <w:rPr>
                <w:rFonts w:ascii="Times New Roman" w:hAnsi="Times New Roman" w:cs="Times New Roman"/>
                <w:color w:val="000000" w:themeColor="text1"/>
                <w:sz w:val="18"/>
                <w:szCs w:val="18"/>
                <w:lang w:val="sr-Latn-RS"/>
              </w:rPr>
              <w:t>o</w:t>
            </w:r>
            <w:r w:rsidRPr="005D404B">
              <w:rPr>
                <w:rFonts w:ascii="Times New Roman" w:hAnsi="Times New Roman" w:cs="Times New Roman"/>
                <w:color w:val="000000" w:themeColor="text1"/>
                <w:sz w:val="18"/>
                <w:szCs w:val="18"/>
                <w:lang w:val="sr-Cyrl-RS"/>
              </w:rPr>
              <w:t xml:space="preserve">дговоран за спровођење </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координисање спровођења) мере:</w:t>
            </w:r>
            <w:r w:rsidRPr="005D404B">
              <w:rPr>
                <w:rFonts w:ascii="Times New Roman" w:hAnsi="Times New Roman" w:cs="Times New Roman"/>
                <w:color w:val="000000" w:themeColor="text1"/>
                <w:sz w:val="18"/>
                <w:szCs w:val="18"/>
                <w:lang w:val="sr-Latn-RS"/>
              </w:rPr>
              <w:t xml:space="preserve"> </w:t>
            </w:r>
            <w:r w:rsidRPr="005D404B">
              <w:rPr>
                <w:rFonts w:ascii="Times New Roman" w:hAnsi="Times New Roman" w:cs="Times New Roman"/>
                <w:color w:val="000000" w:themeColor="text1"/>
                <w:sz w:val="18"/>
                <w:szCs w:val="18"/>
                <w:lang w:val="sr-Cyrl-RS"/>
              </w:rPr>
              <w:t>РСЈП</w:t>
            </w:r>
          </w:p>
        </w:tc>
      </w:tr>
      <w:tr w:rsidR="00C122E8" w:rsidRPr="00B34610" w14:paraId="3C41FD87" w14:textId="77777777" w:rsidTr="00C262AA">
        <w:trPr>
          <w:gridAfter w:val="1"/>
          <w:wAfter w:w="27" w:type="dxa"/>
          <w:trHeight w:val="298"/>
          <w:jc w:val="center"/>
        </w:trPr>
        <w:tc>
          <w:tcPr>
            <w:tcW w:w="8037" w:type="dxa"/>
            <w:gridSpan w:val="6"/>
            <w:shd w:val="clear" w:color="auto" w:fill="F7CAAC" w:themeFill="accent2" w:themeFillTint="66"/>
          </w:tcPr>
          <w:p w14:paraId="42A5C3A5"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Период спровођења: 2019-2020</w:t>
            </w:r>
          </w:p>
        </w:tc>
        <w:tc>
          <w:tcPr>
            <w:tcW w:w="7225" w:type="dxa"/>
            <w:gridSpan w:val="7"/>
            <w:shd w:val="clear" w:color="auto" w:fill="F7CAAC" w:themeFill="accent2" w:themeFillTint="66"/>
          </w:tcPr>
          <w:p w14:paraId="6C4F60D0"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Тип мере: инситуционално управљачко организациона</w:t>
            </w:r>
          </w:p>
        </w:tc>
      </w:tr>
      <w:tr w:rsidR="00C122E8" w:rsidRPr="005D404B" w14:paraId="52462575" w14:textId="77777777" w:rsidTr="005D404B">
        <w:trPr>
          <w:gridAfter w:val="1"/>
          <w:wAfter w:w="27" w:type="dxa"/>
          <w:trHeight w:val="950"/>
          <w:jc w:val="center"/>
        </w:trPr>
        <w:tc>
          <w:tcPr>
            <w:tcW w:w="5097" w:type="dxa"/>
            <w:gridSpan w:val="3"/>
            <w:shd w:val="clear" w:color="auto" w:fill="D9D9D9" w:themeFill="background1" w:themeFillShade="D9"/>
          </w:tcPr>
          <w:p w14:paraId="4AA80885"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Показатељ</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и</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 xml:space="preserve">  на нивоу мере (показатељ резултата)</w:t>
            </w:r>
          </w:p>
        </w:tc>
        <w:tc>
          <w:tcPr>
            <w:tcW w:w="1125" w:type="dxa"/>
            <w:shd w:val="clear" w:color="auto" w:fill="D9D9D9" w:themeFill="background1" w:themeFillShade="D9"/>
          </w:tcPr>
          <w:p w14:paraId="2B5BC669" w14:textId="77777777" w:rsidR="00C122E8" w:rsidRPr="005D404B" w:rsidRDefault="00C122E8" w:rsidP="00C262AA">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J</w:t>
            </w:r>
            <w:r w:rsidRPr="005D404B">
              <w:rPr>
                <w:rFonts w:ascii="Times New Roman" w:hAnsi="Times New Roman" w:cs="Times New Roman"/>
                <w:color w:val="000000" w:themeColor="text1"/>
                <w:sz w:val="18"/>
                <w:szCs w:val="18"/>
                <w:lang w:val="sr-Cyrl-RS"/>
              </w:rPr>
              <w:t>единица мере</w:t>
            </w:r>
          </w:p>
          <w:p w14:paraId="7AD779CA" w14:textId="77777777" w:rsidR="00C122E8" w:rsidRPr="005D404B" w:rsidRDefault="00C122E8" w:rsidP="00C262AA">
            <w:pPr>
              <w:jc w:val="center"/>
              <w:rPr>
                <w:rFonts w:ascii="Times New Roman" w:hAnsi="Times New Roman" w:cs="Times New Roman"/>
                <w:color w:val="000000" w:themeColor="text1"/>
                <w:sz w:val="18"/>
                <w:szCs w:val="18"/>
                <w:lang w:val="sr-Cyrl-RS"/>
              </w:rPr>
            </w:pPr>
          </w:p>
        </w:tc>
        <w:tc>
          <w:tcPr>
            <w:tcW w:w="2385" w:type="dxa"/>
            <w:gridSpan w:val="3"/>
            <w:shd w:val="clear" w:color="auto" w:fill="D9D9D9" w:themeFill="background1" w:themeFillShade="D9"/>
          </w:tcPr>
          <w:p w14:paraId="37683DCF"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Извор провере</w:t>
            </w:r>
          </w:p>
        </w:tc>
        <w:tc>
          <w:tcPr>
            <w:tcW w:w="1620" w:type="dxa"/>
            <w:gridSpan w:val="2"/>
            <w:shd w:val="clear" w:color="auto" w:fill="D9D9D9" w:themeFill="background1" w:themeFillShade="D9"/>
          </w:tcPr>
          <w:p w14:paraId="3517F8C1"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2019. години </w:t>
            </w:r>
          </w:p>
        </w:tc>
        <w:tc>
          <w:tcPr>
            <w:tcW w:w="1440" w:type="dxa"/>
            <w:shd w:val="clear" w:color="auto" w:fill="D9D9D9" w:themeFill="background1" w:themeFillShade="D9"/>
          </w:tcPr>
          <w:p w14:paraId="73AED3AF"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2020. години </w:t>
            </w:r>
          </w:p>
        </w:tc>
        <w:tc>
          <w:tcPr>
            <w:tcW w:w="1530" w:type="dxa"/>
            <w:gridSpan w:val="2"/>
            <w:shd w:val="clear" w:color="auto" w:fill="D9D9D9" w:themeFill="background1" w:themeFillShade="D9"/>
          </w:tcPr>
          <w:p w14:paraId="14FBDD08"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Остварена вредност</w:t>
            </w:r>
          </w:p>
        </w:tc>
        <w:tc>
          <w:tcPr>
            <w:tcW w:w="2065" w:type="dxa"/>
            <w:shd w:val="clear" w:color="auto" w:fill="D9D9D9" w:themeFill="background1" w:themeFillShade="D9"/>
          </w:tcPr>
          <w:p w14:paraId="1D5B4A82"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Образложење</w:t>
            </w:r>
          </w:p>
        </w:tc>
      </w:tr>
      <w:tr w:rsidR="00C122E8" w:rsidRPr="005D404B" w14:paraId="397F5D17" w14:textId="77777777" w:rsidTr="005D404B">
        <w:trPr>
          <w:gridAfter w:val="1"/>
          <w:wAfter w:w="27" w:type="dxa"/>
          <w:trHeight w:val="302"/>
          <w:jc w:val="center"/>
        </w:trPr>
        <w:tc>
          <w:tcPr>
            <w:tcW w:w="5097" w:type="dxa"/>
            <w:gridSpan w:val="3"/>
            <w:shd w:val="clear" w:color="auto" w:fill="FFFFFF" w:themeFill="background1"/>
          </w:tcPr>
          <w:p w14:paraId="6817D73D" w14:textId="77777777" w:rsidR="00C122E8" w:rsidRPr="005D404B" w:rsidRDefault="00C122E8"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Формирано Координационо тело за праћење спровођења Програма</w:t>
            </w:r>
          </w:p>
        </w:tc>
        <w:tc>
          <w:tcPr>
            <w:tcW w:w="1125" w:type="dxa"/>
            <w:shd w:val="clear" w:color="auto" w:fill="FFFFFF" w:themeFill="background1"/>
          </w:tcPr>
          <w:p w14:paraId="75A921EA" w14:textId="77777777" w:rsidR="00C122E8" w:rsidRPr="005D404B" w:rsidRDefault="00C122E8" w:rsidP="00C262AA">
            <w:pPr>
              <w:shd w:val="clear" w:color="auto" w:fill="FFFFFF" w:themeFill="background1"/>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385" w:type="dxa"/>
            <w:gridSpan w:val="3"/>
            <w:shd w:val="clear" w:color="auto" w:fill="FFFFFF" w:themeFill="background1"/>
          </w:tcPr>
          <w:p w14:paraId="7486F747" w14:textId="77777777" w:rsidR="00C122E8" w:rsidRPr="005D404B" w:rsidRDefault="00C262AA"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Усвојен</w:t>
            </w:r>
            <w:r w:rsidR="00C122E8" w:rsidRPr="005D404B">
              <w:rPr>
                <w:rFonts w:ascii="Times New Roman" w:hAnsi="Times New Roman" w:cs="Times New Roman"/>
                <w:color w:val="000000" w:themeColor="text1"/>
                <w:sz w:val="18"/>
                <w:szCs w:val="18"/>
                <w:lang w:val="sr-Cyrl-RS"/>
              </w:rPr>
              <w:t xml:space="preserve"> квартални извештаји о спровођењу Програма</w:t>
            </w:r>
          </w:p>
        </w:tc>
        <w:tc>
          <w:tcPr>
            <w:tcW w:w="1620" w:type="dxa"/>
            <w:gridSpan w:val="2"/>
            <w:shd w:val="clear" w:color="auto" w:fill="FFFFFF" w:themeFill="background1"/>
          </w:tcPr>
          <w:p w14:paraId="78C966EF" w14:textId="77777777" w:rsidR="00C122E8" w:rsidRPr="005D404B" w:rsidRDefault="00C122E8" w:rsidP="00C262AA">
            <w:pPr>
              <w:shd w:val="clear" w:color="auto" w:fill="FFFFFF" w:themeFill="background1"/>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1440" w:type="dxa"/>
            <w:shd w:val="clear" w:color="auto" w:fill="FFFFFF" w:themeFill="background1"/>
          </w:tcPr>
          <w:p w14:paraId="617EE0AC" w14:textId="77777777" w:rsidR="00C122E8" w:rsidRPr="005D404B" w:rsidRDefault="00C122E8" w:rsidP="00C262AA">
            <w:pPr>
              <w:shd w:val="clear" w:color="auto" w:fill="FFFFFF" w:themeFill="background1"/>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w:t>
            </w:r>
          </w:p>
        </w:tc>
        <w:tc>
          <w:tcPr>
            <w:tcW w:w="1530" w:type="dxa"/>
            <w:gridSpan w:val="2"/>
            <w:shd w:val="clear" w:color="auto" w:fill="FFFFFF" w:themeFill="background1"/>
          </w:tcPr>
          <w:p w14:paraId="5B7E1E71" w14:textId="77777777" w:rsidR="00C122E8" w:rsidRPr="005D404B" w:rsidRDefault="00C122E8" w:rsidP="00C262AA">
            <w:pPr>
              <w:shd w:val="clear" w:color="auto" w:fill="FFFFFF" w:themeFill="background1"/>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2065" w:type="dxa"/>
            <w:shd w:val="clear" w:color="auto" w:fill="FFFFFF" w:themeFill="background1"/>
          </w:tcPr>
          <w:p w14:paraId="1062CDD7" w14:textId="77777777" w:rsidR="00C122E8" w:rsidRPr="005D404B" w:rsidRDefault="0047781B"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Одлуком Владе РС 05 Б</w:t>
            </w:r>
            <w:r w:rsidR="00BC2BF5" w:rsidRPr="005D404B">
              <w:rPr>
                <w:rFonts w:ascii="Times New Roman" w:hAnsi="Times New Roman" w:cs="Times New Roman"/>
                <w:color w:val="000000" w:themeColor="text1"/>
                <w:sz w:val="18"/>
                <w:szCs w:val="18"/>
                <w:lang w:val="sr-Cyrl-RS"/>
              </w:rPr>
              <w:t xml:space="preserve">рој: 02-8808/2019 од 05.09.2019. године </w:t>
            </w:r>
            <w:r w:rsidR="00BC2BF5" w:rsidRPr="005D404B">
              <w:rPr>
                <w:rFonts w:ascii="Times New Roman" w:hAnsi="Times New Roman" w:cs="Times New Roman"/>
                <w:color w:val="000000" w:themeColor="text1"/>
                <w:sz w:val="18"/>
                <w:szCs w:val="18"/>
                <w:lang w:val="sr-Cyrl-RS"/>
              </w:rPr>
              <w:lastRenderedPageBreak/>
              <w:t xml:space="preserve">формирано је Кординационо тело. Одржана су два састанка, 24.09. и 22.11.2019. године. </w:t>
            </w:r>
          </w:p>
        </w:tc>
      </w:tr>
      <w:tr w:rsidR="005D404B" w:rsidRPr="005D404B" w14:paraId="525609E3" w14:textId="77777777" w:rsidTr="005D404B">
        <w:trPr>
          <w:trHeight w:val="710"/>
          <w:jc w:val="center"/>
        </w:trPr>
        <w:tc>
          <w:tcPr>
            <w:tcW w:w="3954" w:type="dxa"/>
            <w:shd w:val="clear" w:color="auto" w:fill="FFF2CC" w:themeFill="accent4" w:themeFillTint="33"/>
          </w:tcPr>
          <w:p w14:paraId="662306BB"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Назив активности:</w:t>
            </w:r>
          </w:p>
        </w:tc>
        <w:tc>
          <w:tcPr>
            <w:tcW w:w="1134" w:type="dxa"/>
            <w:shd w:val="clear" w:color="auto" w:fill="FFF2CC" w:themeFill="accent4" w:themeFillTint="33"/>
          </w:tcPr>
          <w:p w14:paraId="68C629CB"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Орган који спроводи активност</w:t>
            </w:r>
          </w:p>
        </w:tc>
        <w:tc>
          <w:tcPr>
            <w:tcW w:w="1134" w:type="dxa"/>
            <w:gridSpan w:val="2"/>
            <w:shd w:val="clear" w:color="auto" w:fill="FFF2CC" w:themeFill="accent4" w:themeFillTint="33"/>
          </w:tcPr>
          <w:p w14:paraId="153E463D"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O</w:t>
            </w:r>
            <w:r w:rsidRPr="005D404B">
              <w:rPr>
                <w:rFonts w:ascii="Times New Roman" w:hAnsi="Times New Roman" w:cs="Times New Roman"/>
                <w:color w:val="000000" w:themeColor="text1"/>
                <w:sz w:val="18"/>
                <w:szCs w:val="18"/>
                <w:lang w:val="sr-Cyrl-RS"/>
              </w:rPr>
              <w:t>ргани партнери у спровођењу активности</w:t>
            </w:r>
          </w:p>
        </w:tc>
        <w:tc>
          <w:tcPr>
            <w:tcW w:w="1134" w:type="dxa"/>
            <w:shd w:val="clear" w:color="auto" w:fill="FFF2CC" w:themeFill="accent4" w:themeFillTint="33"/>
          </w:tcPr>
          <w:p w14:paraId="11193E72" w14:textId="77777777" w:rsidR="00C122E8" w:rsidRPr="005D404B" w:rsidRDefault="00C122E8"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Рок за завршетак активности</w:t>
            </w:r>
          </w:p>
        </w:tc>
        <w:tc>
          <w:tcPr>
            <w:tcW w:w="1276" w:type="dxa"/>
            <w:gridSpan w:val="3"/>
            <w:shd w:val="clear" w:color="auto" w:fill="FFF2CC" w:themeFill="accent4" w:themeFillTint="33"/>
          </w:tcPr>
          <w:p w14:paraId="107D5C4E" w14:textId="77777777" w:rsidR="00C122E8" w:rsidRPr="005D404B" w:rsidRDefault="00C122E8"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Статус активности</w:t>
            </w:r>
          </w:p>
        </w:tc>
        <w:tc>
          <w:tcPr>
            <w:tcW w:w="4536" w:type="dxa"/>
            <w:gridSpan w:val="3"/>
            <w:shd w:val="clear" w:color="auto" w:fill="FFF2CC" w:themeFill="accent4" w:themeFillTint="33"/>
          </w:tcPr>
          <w:p w14:paraId="344ADB5A" w14:textId="77777777" w:rsidR="00C122E8" w:rsidRPr="005D404B" w:rsidRDefault="00C122E8" w:rsidP="00BC2BF5">
            <w:pPr>
              <w:rPr>
                <w:rFonts w:ascii="Times New Roman" w:hAnsi="Times New Roman" w:cs="Times New Roman"/>
                <w:color w:val="000000" w:themeColor="text1"/>
                <w:sz w:val="18"/>
                <w:szCs w:val="18"/>
                <w:lang w:val="sr-Cyrl-RS"/>
              </w:rPr>
            </w:pPr>
            <w:r w:rsidRPr="00E71B1B">
              <w:rPr>
                <w:rFonts w:ascii="Times New Roman" w:hAnsi="Times New Roman" w:cs="Times New Roman"/>
                <w:color w:val="000000" w:themeColor="text1"/>
                <w:sz w:val="18"/>
                <w:szCs w:val="18"/>
                <w:lang w:val="sr-Cyrl-RS"/>
              </w:rPr>
              <w:t xml:space="preserve">Разлози за одступање </w:t>
            </w:r>
            <w:r w:rsidRPr="005D404B">
              <w:rPr>
                <w:rFonts w:ascii="Times New Roman" w:hAnsi="Times New Roman" w:cs="Times New Roman"/>
                <w:color w:val="000000" w:themeColor="text1"/>
                <w:sz w:val="18"/>
                <w:szCs w:val="18"/>
                <w:lang w:val="sr-Cyrl-RS"/>
              </w:rPr>
              <w:t>(уколико активност није реализована у датом року)</w:t>
            </w:r>
          </w:p>
          <w:p w14:paraId="36CDDC52" w14:textId="77777777" w:rsidR="00C122E8" w:rsidRPr="005D404B" w:rsidRDefault="00C122E8" w:rsidP="00BC2BF5">
            <w:pPr>
              <w:jc w:val="center"/>
              <w:rPr>
                <w:rFonts w:ascii="Times New Roman" w:hAnsi="Times New Roman" w:cs="Times New Roman"/>
                <w:color w:val="000000" w:themeColor="text1"/>
                <w:sz w:val="18"/>
                <w:szCs w:val="18"/>
                <w:lang w:val="sr-Cyrl-RS"/>
              </w:rPr>
            </w:pPr>
          </w:p>
        </w:tc>
        <w:tc>
          <w:tcPr>
            <w:tcW w:w="2121" w:type="dxa"/>
            <w:gridSpan w:val="3"/>
            <w:shd w:val="clear" w:color="auto" w:fill="FFF2CC" w:themeFill="accent4" w:themeFillTint="33"/>
          </w:tcPr>
          <w:p w14:paraId="1289FA5A" w14:textId="77777777" w:rsidR="00C122E8" w:rsidRPr="005D404B" w:rsidRDefault="00C122E8"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Нови рок за реализацију</w:t>
            </w:r>
          </w:p>
        </w:tc>
      </w:tr>
      <w:tr w:rsidR="005D404B" w:rsidRPr="00B34610" w14:paraId="2AA3B746" w14:textId="77777777" w:rsidTr="005D404B">
        <w:trPr>
          <w:trHeight w:val="822"/>
          <w:jc w:val="center"/>
        </w:trPr>
        <w:tc>
          <w:tcPr>
            <w:tcW w:w="3954" w:type="dxa"/>
          </w:tcPr>
          <w:p w14:paraId="49C63656"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1.1.1. Формиране сталнe раднe групe на нивоу органа и организација и установљена процедура за ажурирање административних поступака</w:t>
            </w:r>
          </w:p>
        </w:tc>
        <w:tc>
          <w:tcPr>
            <w:tcW w:w="1134" w:type="dxa"/>
          </w:tcPr>
          <w:p w14:paraId="541F5828"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РСЈП</w:t>
            </w:r>
          </w:p>
        </w:tc>
        <w:tc>
          <w:tcPr>
            <w:tcW w:w="1134" w:type="dxa"/>
            <w:gridSpan w:val="2"/>
          </w:tcPr>
          <w:p w14:paraId="5185EB58"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МП</w:t>
            </w:r>
          </w:p>
        </w:tc>
        <w:tc>
          <w:tcPr>
            <w:tcW w:w="1134" w:type="dxa"/>
          </w:tcPr>
          <w:p w14:paraId="19A26FA1"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2019</w:t>
            </w:r>
          </w:p>
        </w:tc>
        <w:tc>
          <w:tcPr>
            <w:tcW w:w="1276" w:type="dxa"/>
            <w:gridSpan w:val="3"/>
          </w:tcPr>
          <w:p w14:paraId="07A1331B"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Није реализовано</w:t>
            </w:r>
          </w:p>
        </w:tc>
        <w:tc>
          <w:tcPr>
            <w:tcW w:w="4536" w:type="dxa"/>
            <w:gridSpan w:val="3"/>
          </w:tcPr>
          <w:p w14:paraId="4E324E73"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Органи и организације нису показали спремност за формирање сталних радних група, а самим тим није ни успостављена процедура за ажурирање података о административним поступцима. У току спровођења Акционог плана одустало се од ове активности. Механизам за унос и ажурирање административних поступака у базу биће успостављен усвајањем Закона о регистру административних поступака и подзаконским актом који ће се уредити поступак образовања и функционисања Регистра.</w:t>
            </w:r>
          </w:p>
        </w:tc>
        <w:tc>
          <w:tcPr>
            <w:tcW w:w="2121" w:type="dxa"/>
            <w:gridSpan w:val="3"/>
          </w:tcPr>
          <w:p w14:paraId="7AF88217"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У складу са решењеима која буду дефинисана Законом о регистру административних поступака и методологији њиховог уређивања.</w:t>
            </w:r>
          </w:p>
        </w:tc>
      </w:tr>
      <w:tr w:rsidR="005D404B" w:rsidRPr="005D404B" w14:paraId="594DA94B" w14:textId="77777777" w:rsidTr="005D404B">
        <w:trPr>
          <w:trHeight w:val="822"/>
          <w:jc w:val="center"/>
        </w:trPr>
        <w:tc>
          <w:tcPr>
            <w:tcW w:w="3954" w:type="dxa"/>
          </w:tcPr>
          <w:p w14:paraId="65BAC946"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1.1.2. Формирано Координационо тело за праћење спровођења Програма </w:t>
            </w:r>
          </w:p>
        </w:tc>
        <w:tc>
          <w:tcPr>
            <w:tcW w:w="1134" w:type="dxa"/>
          </w:tcPr>
          <w:p w14:paraId="49C88242"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134" w:type="dxa"/>
            <w:gridSpan w:val="2"/>
          </w:tcPr>
          <w:p w14:paraId="2C39F32C"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МП</w:t>
            </w:r>
          </w:p>
        </w:tc>
        <w:tc>
          <w:tcPr>
            <w:tcW w:w="1134" w:type="dxa"/>
          </w:tcPr>
          <w:p w14:paraId="4632A69E"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2019</w:t>
            </w:r>
          </w:p>
        </w:tc>
        <w:tc>
          <w:tcPr>
            <w:tcW w:w="1276" w:type="dxa"/>
            <w:gridSpan w:val="3"/>
          </w:tcPr>
          <w:p w14:paraId="202EC7C1"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Реализовано</w:t>
            </w:r>
          </w:p>
        </w:tc>
        <w:tc>
          <w:tcPr>
            <w:tcW w:w="4536" w:type="dxa"/>
            <w:gridSpan w:val="3"/>
          </w:tcPr>
          <w:p w14:paraId="3DB1EE1C" w14:textId="77777777" w:rsidR="00C122E8" w:rsidRPr="005D404B" w:rsidRDefault="00C122E8"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121" w:type="dxa"/>
            <w:gridSpan w:val="3"/>
          </w:tcPr>
          <w:p w14:paraId="6E088E72" w14:textId="77777777" w:rsidR="00C122E8" w:rsidRPr="005D404B" w:rsidRDefault="00C122E8"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5D404B" w:rsidRPr="005D404B" w14:paraId="539D2E16" w14:textId="77777777" w:rsidTr="00EC3423">
        <w:trPr>
          <w:trHeight w:val="822"/>
          <w:jc w:val="center"/>
        </w:trPr>
        <w:tc>
          <w:tcPr>
            <w:tcW w:w="3954" w:type="dxa"/>
            <w:tcBorders>
              <w:bottom w:val="double" w:sz="4" w:space="0" w:color="auto"/>
            </w:tcBorders>
          </w:tcPr>
          <w:p w14:paraId="13648215" w14:textId="77777777" w:rsidR="00C122E8" w:rsidRPr="00BA286F" w:rsidRDefault="00C122E8"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1.1.3. Израчунат удео административних трошкова у БДП-у за 2018. годину</w:t>
            </w:r>
          </w:p>
        </w:tc>
        <w:tc>
          <w:tcPr>
            <w:tcW w:w="1134" w:type="dxa"/>
            <w:tcBorders>
              <w:bottom w:val="double" w:sz="4" w:space="0" w:color="auto"/>
            </w:tcBorders>
          </w:tcPr>
          <w:p w14:paraId="11DF1F52" w14:textId="77777777" w:rsidR="00C122E8" w:rsidRPr="00BA286F" w:rsidRDefault="00C122E8"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РСЈП</w:t>
            </w:r>
          </w:p>
        </w:tc>
        <w:tc>
          <w:tcPr>
            <w:tcW w:w="1134" w:type="dxa"/>
            <w:gridSpan w:val="2"/>
            <w:tcBorders>
              <w:bottom w:val="double" w:sz="4" w:space="0" w:color="auto"/>
            </w:tcBorders>
          </w:tcPr>
          <w:p w14:paraId="37C14F67" w14:textId="77777777" w:rsidR="00C122E8" w:rsidRPr="00BA286F" w:rsidRDefault="00C122E8"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АПР</w:t>
            </w:r>
          </w:p>
          <w:p w14:paraId="0E0FE841" w14:textId="77777777" w:rsidR="00C122E8" w:rsidRPr="00BA286F" w:rsidRDefault="00C122E8"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ПУ</w:t>
            </w:r>
          </w:p>
        </w:tc>
        <w:tc>
          <w:tcPr>
            <w:tcW w:w="1134" w:type="dxa"/>
            <w:tcBorders>
              <w:bottom w:val="double" w:sz="4" w:space="0" w:color="auto"/>
            </w:tcBorders>
          </w:tcPr>
          <w:p w14:paraId="134DC42E" w14:textId="77777777" w:rsidR="00C122E8" w:rsidRPr="00BA286F" w:rsidRDefault="00C122E8"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2019</w:t>
            </w:r>
          </w:p>
        </w:tc>
        <w:tc>
          <w:tcPr>
            <w:tcW w:w="1276" w:type="dxa"/>
            <w:gridSpan w:val="3"/>
            <w:tcBorders>
              <w:bottom w:val="double" w:sz="4" w:space="0" w:color="auto"/>
            </w:tcBorders>
          </w:tcPr>
          <w:p w14:paraId="296BE5E4" w14:textId="77777777" w:rsidR="00C122E8" w:rsidRPr="00BA286F" w:rsidRDefault="00BA286F" w:rsidP="00BC2BF5">
            <w:pPr>
              <w:rPr>
                <w:rFonts w:ascii="Times New Roman" w:hAnsi="Times New Roman" w:cs="Times New Roman"/>
                <w:sz w:val="18"/>
                <w:szCs w:val="18"/>
                <w:lang w:val="sr-Cyrl-RS"/>
              </w:rPr>
            </w:pPr>
            <w:r w:rsidRPr="00BA286F">
              <w:rPr>
                <w:rFonts w:ascii="Times New Roman" w:hAnsi="Times New Roman" w:cs="Times New Roman"/>
                <w:sz w:val="18"/>
                <w:szCs w:val="18"/>
                <w:lang w:val="sr-Cyrl-RS"/>
              </w:rPr>
              <w:t>Реализовано</w:t>
            </w:r>
          </w:p>
        </w:tc>
        <w:tc>
          <w:tcPr>
            <w:tcW w:w="4536" w:type="dxa"/>
            <w:gridSpan w:val="3"/>
            <w:tcBorders>
              <w:bottom w:val="double" w:sz="4" w:space="0" w:color="auto"/>
            </w:tcBorders>
          </w:tcPr>
          <w:p w14:paraId="2B5F12C1" w14:textId="77777777" w:rsidR="00C122E8" w:rsidRPr="00BA286F" w:rsidRDefault="00BA286F" w:rsidP="00BA286F">
            <w:pPr>
              <w:jc w:val="center"/>
              <w:rPr>
                <w:rFonts w:ascii="Times New Roman" w:hAnsi="Times New Roman" w:cs="Times New Roman"/>
                <w:sz w:val="18"/>
                <w:szCs w:val="18"/>
              </w:rPr>
            </w:pPr>
            <w:r w:rsidRPr="00BA286F">
              <w:rPr>
                <w:rFonts w:ascii="Times New Roman" w:hAnsi="Times New Roman" w:cs="Times New Roman"/>
                <w:sz w:val="18"/>
                <w:szCs w:val="18"/>
              </w:rPr>
              <w:t>/</w:t>
            </w:r>
          </w:p>
        </w:tc>
        <w:tc>
          <w:tcPr>
            <w:tcW w:w="2121" w:type="dxa"/>
            <w:gridSpan w:val="3"/>
            <w:tcBorders>
              <w:bottom w:val="double" w:sz="4" w:space="0" w:color="auto"/>
            </w:tcBorders>
          </w:tcPr>
          <w:p w14:paraId="795F2F0E" w14:textId="77777777" w:rsidR="00C122E8" w:rsidRPr="00BA286F" w:rsidRDefault="00BA286F" w:rsidP="00BA286F">
            <w:pPr>
              <w:jc w:val="center"/>
              <w:rPr>
                <w:rFonts w:ascii="Times New Roman" w:hAnsi="Times New Roman" w:cs="Times New Roman"/>
                <w:sz w:val="18"/>
                <w:szCs w:val="18"/>
              </w:rPr>
            </w:pPr>
            <w:r w:rsidRPr="00BA286F">
              <w:rPr>
                <w:rFonts w:ascii="Times New Roman" w:hAnsi="Times New Roman" w:cs="Times New Roman"/>
                <w:sz w:val="18"/>
                <w:szCs w:val="18"/>
              </w:rPr>
              <w:t>/</w:t>
            </w:r>
          </w:p>
        </w:tc>
      </w:tr>
      <w:tr w:rsidR="005D404B" w:rsidRPr="005D404B" w14:paraId="10C1470A" w14:textId="77777777" w:rsidTr="00EC3423">
        <w:trPr>
          <w:trHeight w:val="140"/>
          <w:jc w:val="center"/>
        </w:trPr>
        <w:tc>
          <w:tcPr>
            <w:tcW w:w="3954" w:type="dxa"/>
            <w:tcBorders>
              <w:bottom w:val="double" w:sz="4" w:space="0" w:color="auto"/>
            </w:tcBorders>
          </w:tcPr>
          <w:p w14:paraId="4FFDE186" w14:textId="77777777" w:rsidR="00C122E8" w:rsidRPr="005D404B" w:rsidRDefault="00C122E8"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1.1.4.</w:t>
            </w:r>
            <w:r w:rsidRPr="005D404B">
              <w:rPr>
                <w:rFonts w:ascii="Times New Roman" w:hAnsi="Times New Roman" w:cs="Times New Roman"/>
                <w:color w:val="000000" w:themeColor="text1"/>
                <w:sz w:val="18"/>
                <w:szCs w:val="18"/>
                <w:lang w:val="sr-Latn-RS"/>
              </w:rPr>
              <w:t xml:space="preserve"> Успостављена организациона јединица за управљање процесом оптимизације административних поступака</w:t>
            </w:r>
          </w:p>
        </w:tc>
        <w:tc>
          <w:tcPr>
            <w:tcW w:w="1134" w:type="dxa"/>
            <w:tcBorders>
              <w:bottom w:val="double" w:sz="4" w:space="0" w:color="auto"/>
            </w:tcBorders>
          </w:tcPr>
          <w:p w14:paraId="59C1C239"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134" w:type="dxa"/>
            <w:gridSpan w:val="2"/>
            <w:tcBorders>
              <w:bottom w:val="double" w:sz="4" w:space="0" w:color="auto"/>
            </w:tcBorders>
          </w:tcPr>
          <w:p w14:paraId="7944D7CD"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w:t>
            </w:r>
          </w:p>
        </w:tc>
        <w:tc>
          <w:tcPr>
            <w:tcW w:w="1134" w:type="dxa"/>
            <w:tcBorders>
              <w:bottom w:val="double" w:sz="4" w:space="0" w:color="auto"/>
            </w:tcBorders>
          </w:tcPr>
          <w:p w14:paraId="6117BE2B" w14:textId="77777777" w:rsidR="00C122E8" w:rsidRPr="005D404B" w:rsidRDefault="00C122E8"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2020</w:t>
            </w:r>
          </w:p>
        </w:tc>
        <w:tc>
          <w:tcPr>
            <w:tcW w:w="1276" w:type="dxa"/>
            <w:gridSpan w:val="3"/>
            <w:tcBorders>
              <w:bottom w:val="double" w:sz="4" w:space="0" w:color="auto"/>
            </w:tcBorders>
          </w:tcPr>
          <w:p w14:paraId="66E76AA2" w14:textId="77777777" w:rsidR="00C122E8" w:rsidRPr="005D404B" w:rsidRDefault="00BD1CC4" w:rsidP="00BC2BF5">
            <w:pPr>
              <w:rPr>
                <w:rFonts w:ascii="Times New Roman" w:hAnsi="Times New Roman" w:cs="Times New Roman"/>
                <w:color w:val="000000" w:themeColor="text1"/>
                <w:sz w:val="18"/>
                <w:szCs w:val="18"/>
                <w:lang w:val="sr-Cyrl-RS"/>
              </w:rPr>
            </w:pPr>
            <w:r w:rsidRPr="00BD1CC4">
              <w:rPr>
                <w:rFonts w:ascii="Times New Roman" w:hAnsi="Times New Roman" w:cs="Times New Roman"/>
                <w:color w:val="000000" w:themeColor="text1"/>
                <w:sz w:val="18"/>
                <w:szCs w:val="18"/>
                <w:lang w:val="sr-Cyrl-RS"/>
              </w:rPr>
              <w:t>Започета реализација</w:t>
            </w:r>
          </w:p>
        </w:tc>
        <w:tc>
          <w:tcPr>
            <w:tcW w:w="4536" w:type="dxa"/>
            <w:gridSpan w:val="3"/>
            <w:tcBorders>
              <w:bottom w:val="double" w:sz="4" w:space="0" w:color="auto"/>
            </w:tcBorders>
          </w:tcPr>
          <w:p w14:paraId="56F2C216" w14:textId="77777777" w:rsidR="00C122E8" w:rsidRPr="005D404B" w:rsidRDefault="00BD1CC4"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 xml:space="preserve">Усвојен </w:t>
            </w:r>
            <w:r w:rsidR="00C122E8" w:rsidRPr="005D404B">
              <w:rPr>
                <w:rFonts w:ascii="Times New Roman" w:hAnsi="Times New Roman" w:cs="Times New Roman"/>
                <w:color w:val="000000" w:themeColor="text1"/>
                <w:sz w:val="18"/>
                <w:szCs w:val="18"/>
                <w:lang w:val="sr-Cyrl-RS"/>
              </w:rPr>
              <w:t xml:space="preserve">Правилника о </w:t>
            </w:r>
            <w:r>
              <w:rPr>
                <w:rFonts w:ascii="Times New Roman" w:hAnsi="Times New Roman" w:cs="Times New Roman"/>
                <w:color w:val="000000" w:themeColor="text1"/>
                <w:sz w:val="18"/>
                <w:szCs w:val="18"/>
                <w:lang w:val="sr-Cyrl-RS"/>
              </w:rPr>
              <w:t xml:space="preserve">унутрашњем уређењу и </w:t>
            </w:r>
            <w:r w:rsidR="00C122E8" w:rsidRPr="005D404B">
              <w:rPr>
                <w:rFonts w:ascii="Times New Roman" w:hAnsi="Times New Roman" w:cs="Times New Roman"/>
                <w:color w:val="000000" w:themeColor="text1"/>
                <w:sz w:val="18"/>
                <w:szCs w:val="18"/>
                <w:lang w:val="sr-Cyrl-RS"/>
              </w:rPr>
              <w:t>систематизацији</w:t>
            </w:r>
            <w:r>
              <w:rPr>
                <w:rFonts w:ascii="Times New Roman" w:hAnsi="Times New Roman" w:cs="Times New Roman"/>
                <w:color w:val="000000" w:themeColor="text1"/>
                <w:sz w:val="18"/>
                <w:szCs w:val="18"/>
                <w:lang w:val="sr-Cyrl-RS"/>
              </w:rPr>
              <w:t xml:space="preserve"> радних места у</w:t>
            </w:r>
            <w:r w:rsidR="00C122E8" w:rsidRPr="005D404B">
              <w:rPr>
                <w:rFonts w:ascii="Times New Roman" w:hAnsi="Times New Roman" w:cs="Times New Roman"/>
                <w:color w:val="000000" w:themeColor="text1"/>
                <w:sz w:val="18"/>
                <w:szCs w:val="18"/>
                <w:lang w:val="sr-Cyrl-RS"/>
              </w:rPr>
              <w:t xml:space="preserve"> РСЈП</w:t>
            </w:r>
            <w:r w:rsidR="001E7A89">
              <w:rPr>
                <w:rFonts w:ascii="Times New Roman" w:hAnsi="Times New Roman" w:cs="Times New Roman"/>
                <w:color w:val="000000" w:themeColor="text1"/>
                <w:sz w:val="18"/>
                <w:szCs w:val="18"/>
                <w:lang w:val="sr-Cyrl-RS"/>
              </w:rPr>
              <w:t xml:space="preserve">. </w:t>
            </w:r>
            <w:r w:rsidR="001E7A89" w:rsidRPr="001E7A89">
              <w:rPr>
                <w:rFonts w:ascii="Times New Roman" w:hAnsi="Times New Roman" w:cs="Times New Roman"/>
                <w:color w:val="000000" w:themeColor="text1"/>
                <w:sz w:val="18"/>
                <w:szCs w:val="18"/>
                <w:lang w:val="sr-Cyrl-RS"/>
              </w:rPr>
              <w:t>Потрeбно спровести конкурс за запољавање нових државих службеника.</w:t>
            </w:r>
          </w:p>
        </w:tc>
        <w:tc>
          <w:tcPr>
            <w:tcW w:w="2121" w:type="dxa"/>
            <w:gridSpan w:val="3"/>
            <w:tcBorders>
              <w:bottom w:val="double" w:sz="4" w:space="0" w:color="auto"/>
            </w:tcBorders>
          </w:tcPr>
          <w:p w14:paraId="3A0C9BC9" w14:textId="77777777" w:rsidR="00C122E8" w:rsidRPr="005D404B" w:rsidRDefault="004C1067" w:rsidP="00BC2BF5">
            <w:pPr>
              <w:jc w:val="cente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4.квартал 2021. године</w:t>
            </w:r>
          </w:p>
        </w:tc>
      </w:tr>
      <w:tr w:rsidR="00EC3423" w:rsidRPr="005D404B" w14:paraId="1FB8B603" w14:textId="77777777" w:rsidTr="00EC3423">
        <w:trPr>
          <w:trHeight w:val="140"/>
          <w:jc w:val="center"/>
        </w:trPr>
        <w:tc>
          <w:tcPr>
            <w:tcW w:w="3954" w:type="dxa"/>
            <w:tcBorders>
              <w:top w:val="double" w:sz="4" w:space="0" w:color="auto"/>
              <w:left w:val="nil"/>
              <w:bottom w:val="nil"/>
              <w:right w:val="nil"/>
            </w:tcBorders>
          </w:tcPr>
          <w:p w14:paraId="61CEF604" w14:textId="77777777" w:rsidR="00EC3423" w:rsidRPr="005D404B" w:rsidRDefault="00EC3423" w:rsidP="00BC2BF5">
            <w:pPr>
              <w:rPr>
                <w:rFonts w:ascii="Times New Roman" w:hAnsi="Times New Roman" w:cs="Times New Roman"/>
                <w:color w:val="000000" w:themeColor="text1"/>
                <w:sz w:val="18"/>
                <w:szCs w:val="18"/>
                <w:lang w:val="sr-Cyrl-RS"/>
              </w:rPr>
            </w:pPr>
          </w:p>
        </w:tc>
        <w:tc>
          <w:tcPr>
            <w:tcW w:w="1134" w:type="dxa"/>
            <w:tcBorders>
              <w:top w:val="double" w:sz="4" w:space="0" w:color="auto"/>
              <w:left w:val="nil"/>
              <w:bottom w:val="nil"/>
              <w:right w:val="nil"/>
            </w:tcBorders>
          </w:tcPr>
          <w:p w14:paraId="5BC0D7CF" w14:textId="77777777" w:rsidR="00EC3423" w:rsidRPr="005D404B" w:rsidRDefault="00EC3423" w:rsidP="00BC2BF5">
            <w:pPr>
              <w:rPr>
                <w:rFonts w:ascii="Times New Roman" w:hAnsi="Times New Roman" w:cs="Times New Roman"/>
                <w:color w:val="000000" w:themeColor="text1"/>
                <w:sz w:val="18"/>
                <w:szCs w:val="18"/>
                <w:lang w:val="sr-Cyrl-RS"/>
              </w:rPr>
            </w:pPr>
          </w:p>
        </w:tc>
        <w:tc>
          <w:tcPr>
            <w:tcW w:w="1134" w:type="dxa"/>
            <w:gridSpan w:val="2"/>
            <w:tcBorders>
              <w:top w:val="double" w:sz="4" w:space="0" w:color="auto"/>
              <w:left w:val="nil"/>
              <w:bottom w:val="nil"/>
              <w:right w:val="nil"/>
            </w:tcBorders>
          </w:tcPr>
          <w:p w14:paraId="102410AB" w14:textId="77777777" w:rsidR="00EC3423" w:rsidRPr="005D404B" w:rsidRDefault="00EC3423" w:rsidP="00BC2BF5">
            <w:pPr>
              <w:rPr>
                <w:rFonts w:ascii="Times New Roman" w:hAnsi="Times New Roman" w:cs="Times New Roman"/>
                <w:color w:val="000000" w:themeColor="text1"/>
                <w:sz w:val="18"/>
                <w:szCs w:val="18"/>
                <w:lang w:val="sr-Cyrl-RS"/>
              </w:rPr>
            </w:pPr>
          </w:p>
        </w:tc>
        <w:tc>
          <w:tcPr>
            <w:tcW w:w="1134" w:type="dxa"/>
            <w:tcBorders>
              <w:top w:val="double" w:sz="4" w:space="0" w:color="auto"/>
              <w:left w:val="nil"/>
              <w:bottom w:val="nil"/>
              <w:right w:val="nil"/>
            </w:tcBorders>
          </w:tcPr>
          <w:p w14:paraId="52A03C3F" w14:textId="77777777" w:rsidR="00EC3423" w:rsidRPr="005D404B" w:rsidRDefault="00EC3423" w:rsidP="00BC2BF5">
            <w:pPr>
              <w:rPr>
                <w:rFonts w:ascii="Times New Roman" w:hAnsi="Times New Roman" w:cs="Times New Roman"/>
                <w:color w:val="000000" w:themeColor="text1"/>
                <w:sz w:val="18"/>
                <w:szCs w:val="18"/>
                <w:lang w:val="sr-Cyrl-RS"/>
              </w:rPr>
            </w:pPr>
          </w:p>
        </w:tc>
        <w:tc>
          <w:tcPr>
            <w:tcW w:w="1276" w:type="dxa"/>
            <w:gridSpan w:val="3"/>
            <w:tcBorders>
              <w:top w:val="double" w:sz="4" w:space="0" w:color="auto"/>
              <w:left w:val="nil"/>
              <w:bottom w:val="nil"/>
              <w:right w:val="nil"/>
            </w:tcBorders>
          </w:tcPr>
          <w:p w14:paraId="68342BB4" w14:textId="77777777" w:rsidR="00EC3423" w:rsidRPr="00BD1CC4" w:rsidRDefault="00EC3423" w:rsidP="00BC2BF5">
            <w:pPr>
              <w:rPr>
                <w:rFonts w:ascii="Times New Roman" w:hAnsi="Times New Roman" w:cs="Times New Roman"/>
                <w:color w:val="000000" w:themeColor="text1"/>
                <w:sz w:val="18"/>
                <w:szCs w:val="18"/>
                <w:lang w:val="sr-Cyrl-RS"/>
              </w:rPr>
            </w:pPr>
          </w:p>
        </w:tc>
        <w:tc>
          <w:tcPr>
            <w:tcW w:w="4536" w:type="dxa"/>
            <w:gridSpan w:val="3"/>
            <w:tcBorders>
              <w:top w:val="double" w:sz="4" w:space="0" w:color="auto"/>
              <w:left w:val="nil"/>
              <w:bottom w:val="nil"/>
              <w:right w:val="nil"/>
            </w:tcBorders>
          </w:tcPr>
          <w:p w14:paraId="347D8B08" w14:textId="77777777" w:rsidR="00EC3423" w:rsidRDefault="00EC3423" w:rsidP="00BC2BF5">
            <w:pPr>
              <w:rPr>
                <w:rFonts w:ascii="Times New Roman" w:hAnsi="Times New Roman" w:cs="Times New Roman"/>
                <w:color w:val="000000" w:themeColor="text1"/>
                <w:sz w:val="18"/>
                <w:szCs w:val="18"/>
                <w:lang w:val="sr-Cyrl-RS"/>
              </w:rPr>
            </w:pPr>
          </w:p>
        </w:tc>
        <w:tc>
          <w:tcPr>
            <w:tcW w:w="2121" w:type="dxa"/>
            <w:gridSpan w:val="3"/>
            <w:tcBorders>
              <w:top w:val="double" w:sz="4" w:space="0" w:color="auto"/>
              <w:left w:val="nil"/>
              <w:bottom w:val="nil"/>
              <w:right w:val="nil"/>
            </w:tcBorders>
          </w:tcPr>
          <w:p w14:paraId="4F4B884C" w14:textId="77777777" w:rsidR="00EC3423" w:rsidRDefault="00EC3423" w:rsidP="00BC2BF5">
            <w:pPr>
              <w:jc w:val="center"/>
              <w:rPr>
                <w:rFonts w:ascii="Times New Roman" w:hAnsi="Times New Roman" w:cs="Times New Roman"/>
                <w:color w:val="000000" w:themeColor="text1"/>
                <w:sz w:val="18"/>
                <w:szCs w:val="18"/>
                <w:lang w:val="sr-Cyrl-RS"/>
              </w:rPr>
            </w:pPr>
          </w:p>
        </w:tc>
      </w:tr>
    </w:tbl>
    <w:p w14:paraId="0C2B41DF" w14:textId="77777777" w:rsidR="00FB5F0A" w:rsidRPr="005D404B" w:rsidRDefault="00C122E8" w:rsidP="00EC3423">
      <w:pPr>
        <w:pBdr>
          <w:top w:val="double" w:sz="4" w:space="1" w:color="auto"/>
          <w:left w:val="double" w:sz="4" w:space="10" w:color="auto"/>
          <w:bottom w:val="double" w:sz="4" w:space="1" w:color="auto"/>
          <w:right w:val="double" w:sz="4" w:space="4" w:color="auto"/>
          <w:between w:val="double" w:sz="4" w:space="1" w:color="auto"/>
          <w:bar w:val="double" w:sz="4" w:color="auto"/>
        </w:pBdr>
        <w:shd w:val="clear" w:color="auto" w:fill="DEEAF6" w:themeFill="accent1" w:themeFillTint="33"/>
        <w:rPr>
          <w:rFonts w:ascii="Times New Roman" w:hAnsi="Times New Roman"/>
          <w:sz w:val="18"/>
          <w:szCs w:val="18"/>
          <w:lang w:val="sr-Cyrl-RS"/>
        </w:rPr>
      </w:pPr>
      <w:r w:rsidRPr="005D404B">
        <w:rPr>
          <w:rFonts w:ascii="Times New Roman" w:hAnsi="Times New Roman"/>
          <w:sz w:val="18"/>
          <w:szCs w:val="18"/>
          <w:lang w:val="sr-Cyrl-RS"/>
        </w:rPr>
        <w:t>Имплементација свих активности</w:t>
      </w:r>
      <w:r w:rsidR="00EC3423">
        <w:rPr>
          <w:rFonts w:ascii="Times New Roman" w:hAnsi="Times New Roman"/>
          <w:sz w:val="18"/>
          <w:szCs w:val="18"/>
          <w:lang w:val="sr-Cyrl-RS"/>
        </w:rPr>
        <w:t xml:space="preserve"> из Мере 1.2. је предвидвиђено у 2020. години</w:t>
      </w:r>
    </w:p>
    <w:tbl>
      <w:tblPr>
        <w:tblStyle w:val="TableGrid"/>
        <w:tblW w:w="1508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205"/>
        <w:gridCol w:w="312"/>
        <w:gridCol w:w="373"/>
        <w:gridCol w:w="36"/>
        <w:gridCol w:w="449"/>
        <w:gridCol w:w="363"/>
        <w:gridCol w:w="358"/>
        <w:gridCol w:w="629"/>
        <w:gridCol w:w="631"/>
        <w:gridCol w:w="93"/>
        <w:gridCol w:w="264"/>
        <w:gridCol w:w="153"/>
        <w:gridCol w:w="480"/>
        <w:gridCol w:w="90"/>
        <w:gridCol w:w="180"/>
        <w:gridCol w:w="90"/>
        <w:gridCol w:w="1351"/>
        <w:gridCol w:w="269"/>
        <w:gridCol w:w="272"/>
        <w:gridCol w:w="899"/>
        <w:gridCol w:w="1078"/>
        <w:gridCol w:w="96"/>
        <w:gridCol w:w="356"/>
        <w:gridCol w:w="90"/>
        <w:gridCol w:w="1965"/>
      </w:tblGrid>
      <w:tr w:rsidR="006D7C99" w:rsidRPr="005D404B" w14:paraId="50B48BA8" w14:textId="77777777" w:rsidTr="00C262AA">
        <w:trPr>
          <w:trHeight w:val="169"/>
          <w:jc w:val="center"/>
        </w:trPr>
        <w:tc>
          <w:tcPr>
            <w:tcW w:w="15082" w:type="dxa"/>
            <w:gridSpan w:val="25"/>
            <w:shd w:val="clear" w:color="auto" w:fill="F7CAAC" w:themeFill="accent2" w:themeFillTint="66"/>
          </w:tcPr>
          <w:p w14:paraId="728AC50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Мера 1.3: Оптимизација административних поступака</w:t>
            </w:r>
          </w:p>
        </w:tc>
      </w:tr>
      <w:tr w:rsidR="006D7C99" w:rsidRPr="005D404B" w14:paraId="7C4236A9" w14:textId="77777777" w:rsidTr="00C262AA">
        <w:trPr>
          <w:trHeight w:val="300"/>
          <w:jc w:val="center"/>
        </w:trPr>
        <w:tc>
          <w:tcPr>
            <w:tcW w:w="15082" w:type="dxa"/>
            <w:gridSpan w:val="25"/>
            <w:shd w:val="clear" w:color="auto" w:fill="F7CAAC" w:themeFill="accent2" w:themeFillTint="66"/>
            <w:vAlign w:val="center"/>
          </w:tcPr>
          <w:p w14:paraId="395E933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eastAsia="Times New Roman" w:hAnsi="Times New Roman" w:cs="Times New Roman"/>
                <w:color w:val="000000" w:themeColor="text1"/>
                <w:sz w:val="18"/>
                <w:szCs w:val="18"/>
              </w:rPr>
              <w:t xml:space="preserve">Институција одговорна за праћење и контролу реализације: </w:t>
            </w:r>
            <w:r w:rsidRPr="005D404B">
              <w:rPr>
                <w:rFonts w:ascii="Times New Roman" w:eastAsia="Times New Roman" w:hAnsi="Times New Roman" w:cs="Times New Roman"/>
                <w:color w:val="000000" w:themeColor="text1"/>
                <w:sz w:val="18"/>
                <w:szCs w:val="18"/>
                <w:lang w:val="sr-Cyrl-RS"/>
              </w:rPr>
              <w:t>РСЈП</w:t>
            </w:r>
          </w:p>
        </w:tc>
      </w:tr>
      <w:tr w:rsidR="006D7C99" w:rsidRPr="00B34610" w14:paraId="2D94F24F" w14:textId="77777777" w:rsidTr="00C262AA">
        <w:trPr>
          <w:trHeight w:val="300"/>
          <w:jc w:val="center"/>
        </w:trPr>
        <w:tc>
          <w:tcPr>
            <w:tcW w:w="7713" w:type="dxa"/>
            <w:gridSpan w:val="11"/>
            <w:shd w:val="clear" w:color="auto" w:fill="F7CAAC" w:themeFill="accent2" w:themeFillTint="66"/>
          </w:tcPr>
          <w:p w14:paraId="1337EC8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Период спровођења: 2019-2020</w:t>
            </w:r>
          </w:p>
        </w:tc>
        <w:tc>
          <w:tcPr>
            <w:tcW w:w="7369" w:type="dxa"/>
            <w:gridSpan w:val="14"/>
            <w:shd w:val="clear" w:color="auto" w:fill="F7CAAC" w:themeFill="accent2" w:themeFillTint="66"/>
          </w:tcPr>
          <w:p w14:paraId="6378D51F" w14:textId="77777777" w:rsidR="006D7C99" w:rsidRPr="005D404B" w:rsidRDefault="008F031A"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Тип мере: Oбезбеђење добара и пружање услуга</w:t>
            </w:r>
          </w:p>
        </w:tc>
      </w:tr>
      <w:tr w:rsidR="006D7C99" w:rsidRPr="005D404B" w14:paraId="25868BCE" w14:textId="77777777" w:rsidTr="00C262AA">
        <w:trPr>
          <w:trHeight w:val="955"/>
          <w:jc w:val="center"/>
        </w:trPr>
        <w:tc>
          <w:tcPr>
            <w:tcW w:w="4926" w:type="dxa"/>
            <w:gridSpan w:val="4"/>
            <w:shd w:val="clear" w:color="auto" w:fill="D9D9D9" w:themeFill="background1" w:themeFillShade="D9"/>
          </w:tcPr>
          <w:p w14:paraId="462097B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Показатељ</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и</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 xml:space="preserve">  на нивоу мере (показатељ резултата)</w:t>
            </w:r>
          </w:p>
        </w:tc>
        <w:tc>
          <w:tcPr>
            <w:tcW w:w="1170" w:type="dxa"/>
            <w:gridSpan w:val="3"/>
            <w:shd w:val="clear" w:color="auto" w:fill="D9D9D9" w:themeFill="background1" w:themeFillShade="D9"/>
          </w:tcPr>
          <w:p w14:paraId="6B6836B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J</w:t>
            </w:r>
            <w:r w:rsidRPr="005D404B">
              <w:rPr>
                <w:rFonts w:ascii="Times New Roman" w:hAnsi="Times New Roman" w:cs="Times New Roman"/>
                <w:color w:val="000000" w:themeColor="text1"/>
                <w:sz w:val="18"/>
                <w:szCs w:val="18"/>
                <w:lang w:val="sr-Cyrl-RS"/>
              </w:rPr>
              <w:t>единица мере</w:t>
            </w:r>
          </w:p>
          <w:p w14:paraId="18080D62" w14:textId="77777777" w:rsidR="006D7C99" w:rsidRPr="005D404B" w:rsidRDefault="006D7C99" w:rsidP="00BC2BF5">
            <w:pPr>
              <w:rPr>
                <w:rFonts w:ascii="Times New Roman" w:hAnsi="Times New Roman" w:cs="Times New Roman"/>
                <w:color w:val="000000" w:themeColor="text1"/>
                <w:sz w:val="18"/>
                <w:szCs w:val="18"/>
                <w:lang w:val="sr-Cyrl-RS"/>
              </w:rPr>
            </w:pPr>
          </w:p>
        </w:tc>
        <w:tc>
          <w:tcPr>
            <w:tcW w:w="2250" w:type="dxa"/>
            <w:gridSpan w:val="6"/>
            <w:shd w:val="clear" w:color="auto" w:fill="D9D9D9" w:themeFill="background1" w:themeFillShade="D9"/>
          </w:tcPr>
          <w:p w14:paraId="07F628AB" w14:textId="77777777" w:rsidR="006D7C99" w:rsidRPr="0062046D"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Извор провере</w:t>
            </w:r>
          </w:p>
        </w:tc>
        <w:tc>
          <w:tcPr>
            <w:tcW w:w="1711" w:type="dxa"/>
            <w:gridSpan w:val="4"/>
            <w:shd w:val="clear" w:color="auto" w:fill="D9D9D9" w:themeFill="background1" w:themeFillShade="D9"/>
          </w:tcPr>
          <w:p w14:paraId="0982E73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2019. години </w:t>
            </w:r>
          </w:p>
        </w:tc>
        <w:tc>
          <w:tcPr>
            <w:tcW w:w="1440" w:type="dxa"/>
            <w:gridSpan w:val="3"/>
            <w:shd w:val="clear" w:color="auto" w:fill="D9D9D9" w:themeFill="background1" w:themeFillShade="D9"/>
          </w:tcPr>
          <w:p w14:paraId="7DECDA3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2020. години </w:t>
            </w:r>
          </w:p>
        </w:tc>
        <w:tc>
          <w:tcPr>
            <w:tcW w:w="1530" w:type="dxa"/>
            <w:gridSpan w:val="3"/>
            <w:shd w:val="clear" w:color="auto" w:fill="D9D9D9" w:themeFill="background1" w:themeFillShade="D9"/>
          </w:tcPr>
          <w:p w14:paraId="027C0A0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Остварена вредност</w:t>
            </w:r>
          </w:p>
        </w:tc>
        <w:tc>
          <w:tcPr>
            <w:tcW w:w="2055" w:type="dxa"/>
            <w:gridSpan w:val="2"/>
            <w:shd w:val="clear" w:color="auto" w:fill="D9D9D9" w:themeFill="background1" w:themeFillShade="D9"/>
          </w:tcPr>
          <w:p w14:paraId="6B9A9D0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Образложење</w:t>
            </w:r>
          </w:p>
        </w:tc>
      </w:tr>
      <w:tr w:rsidR="006D7C99" w:rsidRPr="00B34610" w14:paraId="57783BA1" w14:textId="77777777" w:rsidTr="00C262AA">
        <w:trPr>
          <w:trHeight w:val="304"/>
          <w:jc w:val="center"/>
        </w:trPr>
        <w:tc>
          <w:tcPr>
            <w:tcW w:w="4926" w:type="dxa"/>
            <w:gridSpan w:val="4"/>
            <w:shd w:val="clear" w:color="auto" w:fill="FFFFFF" w:themeFill="background1"/>
          </w:tcPr>
          <w:p w14:paraId="35AE373A"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Проценат спроведених препорука за поједностављење административних поступака у односу на број препорука </w:t>
            </w:r>
            <w:r w:rsidRPr="005D404B">
              <w:rPr>
                <w:rFonts w:ascii="Times New Roman" w:hAnsi="Times New Roman" w:cs="Times New Roman"/>
                <w:color w:val="000000" w:themeColor="text1"/>
                <w:sz w:val="18"/>
                <w:szCs w:val="18"/>
                <w:lang w:val="sr-Cyrl-RS"/>
              </w:rPr>
              <w:lastRenderedPageBreak/>
              <w:t xml:space="preserve">који је усаглашен </w:t>
            </w:r>
          </w:p>
        </w:tc>
        <w:tc>
          <w:tcPr>
            <w:tcW w:w="1170" w:type="dxa"/>
            <w:gridSpan w:val="3"/>
            <w:shd w:val="clear" w:color="auto" w:fill="FFFFFF" w:themeFill="background1"/>
          </w:tcPr>
          <w:p w14:paraId="77897A4B"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w:t>
            </w:r>
          </w:p>
        </w:tc>
        <w:tc>
          <w:tcPr>
            <w:tcW w:w="2250" w:type="dxa"/>
            <w:gridSpan w:val="6"/>
            <w:shd w:val="clear" w:color="auto" w:fill="FFFFFF" w:themeFill="background1"/>
          </w:tcPr>
          <w:p w14:paraId="7025815C"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Годишњи извештај о спровођењу АП</w:t>
            </w:r>
          </w:p>
        </w:tc>
        <w:tc>
          <w:tcPr>
            <w:tcW w:w="1711" w:type="dxa"/>
            <w:gridSpan w:val="4"/>
            <w:shd w:val="clear" w:color="auto" w:fill="FFFFFF" w:themeFill="background1"/>
          </w:tcPr>
          <w:p w14:paraId="69E098D6"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w:t>
            </w:r>
          </w:p>
        </w:tc>
        <w:tc>
          <w:tcPr>
            <w:tcW w:w="1440" w:type="dxa"/>
            <w:gridSpan w:val="3"/>
            <w:shd w:val="clear" w:color="auto" w:fill="FFFFFF" w:themeFill="background1"/>
          </w:tcPr>
          <w:p w14:paraId="685431AA"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70 %</w:t>
            </w:r>
          </w:p>
        </w:tc>
        <w:tc>
          <w:tcPr>
            <w:tcW w:w="1530" w:type="dxa"/>
            <w:gridSpan w:val="3"/>
            <w:shd w:val="clear" w:color="auto" w:fill="FFFFFF" w:themeFill="background1"/>
          </w:tcPr>
          <w:p w14:paraId="0102447E" w14:textId="77777777" w:rsidR="006D7C99" w:rsidRPr="009E1BAF" w:rsidRDefault="00EB1B49" w:rsidP="00B04A38">
            <w:pPr>
              <w:shd w:val="clear" w:color="auto" w:fill="FFFFFF" w:themeFill="background1"/>
              <w:rPr>
                <w:rFonts w:ascii="Times New Roman" w:hAnsi="Times New Roman" w:cs="Times New Roman"/>
                <w:sz w:val="18"/>
                <w:szCs w:val="18"/>
                <w:lang w:val="sr-Cyrl-RS"/>
              </w:rPr>
            </w:pPr>
            <w:r w:rsidRPr="009E1BAF">
              <w:rPr>
                <w:rFonts w:ascii="Times New Roman" w:hAnsi="Times New Roman" w:cs="Times New Roman"/>
                <w:sz w:val="18"/>
                <w:szCs w:val="18"/>
                <w:lang w:val="sr-Latn-RS"/>
              </w:rPr>
              <w:t>12,</w:t>
            </w:r>
            <w:r w:rsidR="00B04A38">
              <w:rPr>
                <w:rFonts w:ascii="Times New Roman" w:hAnsi="Times New Roman" w:cs="Times New Roman"/>
                <w:sz w:val="18"/>
                <w:szCs w:val="18"/>
                <w:lang w:val="sr-Latn-RS"/>
              </w:rPr>
              <w:t>11</w:t>
            </w:r>
            <w:r w:rsidR="006D7C99" w:rsidRPr="009E1BAF">
              <w:rPr>
                <w:rFonts w:ascii="Times New Roman" w:hAnsi="Times New Roman" w:cs="Times New Roman"/>
                <w:sz w:val="18"/>
                <w:szCs w:val="18"/>
                <w:lang w:val="sr-Cyrl-RS"/>
              </w:rPr>
              <w:t xml:space="preserve">% за поступке чији је </w:t>
            </w:r>
            <w:r w:rsidR="006D7C99" w:rsidRPr="009E1BAF">
              <w:rPr>
                <w:rFonts w:ascii="Times New Roman" w:hAnsi="Times New Roman" w:cs="Times New Roman"/>
                <w:sz w:val="18"/>
                <w:szCs w:val="18"/>
                <w:lang w:val="sr-Cyrl-RS"/>
              </w:rPr>
              <w:lastRenderedPageBreak/>
              <w:t xml:space="preserve">рок за оптимизацију био 2019. година </w:t>
            </w:r>
          </w:p>
        </w:tc>
        <w:tc>
          <w:tcPr>
            <w:tcW w:w="2055" w:type="dxa"/>
            <w:gridSpan w:val="2"/>
            <w:shd w:val="clear" w:color="auto" w:fill="FFFFFF" w:themeFill="background1"/>
          </w:tcPr>
          <w:p w14:paraId="4F0A414E"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 xml:space="preserve">За већину поступака оптимизација је </w:t>
            </w:r>
            <w:r w:rsidRPr="005D404B">
              <w:rPr>
                <w:rFonts w:ascii="Times New Roman" w:hAnsi="Times New Roman" w:cs="Times New Roman"/>
                <w:color w:val="000000" w:themeColor="text1"/>
                <w:sz w:val="18"/>
                <w:szCs w:val="18"/>
                <w:lang w:val="sr-Cyrl-RS"/>
              </w:rPr>
              <w:lastRenderedPageBreak/>
              <w:t>спроведена делимично те се у 2020. години очекује потпуна оптимизација већине поступака предвиђених за 2019. годину.</w:t>
            </w:r>
          </w:p>
        </w:tc>
      </w:tr>
      <w:tr w:rsidR="006D7C99" w:rsidRPr="005D404B" w14:paraId="47FF7681" w14:textId="77777777" w:rsidTr="00C262AA">
        <w:trPr>
          <w:trHeight w:val="710"/>
          <w:jc w:val="center"/>
        </w:trPr>
        <w:tc>
          <w:tcPr>
            <w:tcW w:w="4205" w:type="dxa"/>
            <w:shd w:val="clear" w:color="auto" w:fill="FFF2CC" w:themeFill="accent4" w:themeFillTint="33"/>
          </w:tcPr>
          <w:p w14:paraId="3A94832E"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Назив активности:</w:t>
            </w:r>
          </w:p>
        </w:tc>
        <w:tc>
          <w:tcPr>
            <w:tcW w:w="1170" w:type="dxa"/>
            <w:gridSpan w:val="4"/>
            <w:shd w:val="clear" w:color="auto" w:fill="FFF2CC" w:themeFill="accent4" w:themeFillTint="33"/>
          </w:tcPr>
          <w:p w14:paraId="6E794091"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Орган који спроводи активност</w:t>
            </w:r>
          </w:p>
        </w:tc>
        <w:tc>
          <w:tcPr>
            <w:tcW w:w="1350" w:type="dxa"/>
            <w:gridSpan w:val="3"/>
            <w:shd w:val="clear" w:color="auto" w:fill="FFF2CC" w:themeFill="accent4" w:themeFillTint="33"/>
          </w:tcPr>
          <w:p w14:paraId="3CAEF81B"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O</w:t>
            </w:r>
            <w:r w:rsidRPr="005D404B">
              <w:rPr>
                <w:rFonts w:ascii="Times New Roman" w:hAnsi="Times New Roman" w:cs="Times New Roman"/>
                <w:color w:val="000000" w:themeColor="text1"/>
                <w:sz w:val="18"/>
                <w:szCs w:val="18"/>
                <w:lang w:val="sr-Cyrl-RS"/>
              </w:rPr>
              <w:t>ргани партнери у спровођењу активности</w:t>
            </w:r>
          </w:p>
        </w:tc>
        <w:tc>
          <w:tcPr>
            <w:tcW w:w="1621" w:type="dxa"/>
            <w:gridSpan w:val="5"/>
            <w:shd w:val="clear" w:color="auto" w:fill="FFF2CC" w:themeFill="accent4" w:themeFillTint="33"/>
          </w:tcPr>
          <w:p w14:paraId="1F710059"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Рок за завршетак активности</w:t>
            </w:r>
          </w:p>
        </w:tc>
        <w:tc>
          <w:tcPr>
            <w:tcW w:w="1980" w:type="dxa"/>
            <w:gridSpan w:val="5"/>
            <w:shd w:val="clear" w:color="auto" w:fill="FFF2CC" w:themeFill="accent4" w:themeFillTint="33"/>
          </w:tcPr>
          <w:p w14:paraId="4D271652"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Статус активности</w:t>
            </w:r>
          </w:p>
        </w:tc>
        <w:tc>
          <w:tcPr>
            <w:tcW w:w="2249" w:type="dxa"/>
            <w:gridSpan w:val="3"/>
            <w:shd w:val="clear" w:color="auto" w:fill="FFF2CC" w:themeFill="accent4" w:themeFillTint="33"/>
          </w:tcPr>
          <w:p w14:paraId="6F902645"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Разлози за одступање (уколико активност није реализована у датом року </w:t>
            </w:r>
          </w:p>
        </w:tc>
        <w:tc>
          <w:tcPr>
            <w:tcW w:w="2507" w:type="dxa"/>
            <w:gridSpan w:val="4"/>
            <w:shd w:val="clear" w:color="auto" w:fill="FFF2CC" w:themeFill="accent4" w:themeFillTint="33"/>
          </w:tcPr>
          <w:p w14:paraId="08192725"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Нови рок за реализацију</w:t>
            </w:r>
          </w:p>
        </w:tc>
      </w:tr>
      <w:tr w:rsidR="006D7C99" w:rsidRPr="00B34610" w14:paraId="10C5CDB3" w14:textId="77777777" w:rsidTr="00C262AA">
        <w:trPr>
          <w:trHeight w:val="296"/>
          <w:jc w:val="center"/>
        </w:trPr>
        <w:tc>
          <w:tcPr>
            <w:tcW w:w="4205" w:type="dxa"/>
          </w:tcPr>
          <w:p w14:paraId="2E721851" w14:textId="77777777" w:rsidR="006D7C99" w:rsidRPr="00A37AF5"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1.3.</w:t>
            </w:r>
            <w:r w:rsidRPr="005D404B">
              <w:rPr>
                <w:rFonts w:ascii="Times New Roman" w:hAnsi="Times New Roman" w:cs="Times New Roman"/>
                <w:color w:val="000000" w:themeColor="text1"/>
                <w:sz w:val="18"/>
                <w:szCs w:val="18"/>
                <w:lang w:val="sr-Cyrl-RS"/>
              </w:rPr>
              <w:t>1</w:t>
            </w:r>
            <w:r w:rsidRPr="005D404B">
              <w:rPr>
                <w:rFonts w:ascii="Times New Roman" w:hAnsi="Times New Roman" w:cs="Times New Roman"/>
                <w:color w:val="000000" w:themeColor="text1"/>
                <w:sz w:val="18"/>
                <w:szCs w:val="18"/>
                <w:lang w:val="sr-Latn-RS"/>
              </w:rPr>
              <w:t xml:space="preserve">. Оптимизација </w:t>
            </w:r>
            <w:r w:rsidR="004961F5">
              <w:rPr>
                <w:rFonts w:ascii="Times New Roman" w:hAnsi="Times New Roman" w:cs="Times New Roman"/>
                <w:color w:val="000000" w:themeColor="text1"/>
                <w:sz w:val="18"/>
                <w:szCs w:val="18"/>
                <w:lang w:val="sr-Cyrl-RS"/>
              </w:rPr>
              <w:t>115</w:t>
            </w:r>
            <w:r w:rsidRPr="005D404B">
              <w:rPr>
                <w:rFonts w:ascii="Times New Roman" w:hAnsi="Times New Roman" w:cs="Times New Roman"/>
                <w:color w:val="000000" w:themeColor="text1"/>
                <w:sz w:val="18"/>
                <w:szCs w:val="18"/>
                <w:lang w:val="sr-Cyrl-RS"/>
              </w:rPr>
              <w:t xml:space="preserve"> </w:t>
            </w:r>
            <w:r w:rsidRPr="005D404B">
              <w:rPr>
                <w:rFonts w:ascii="Times New Roman" w:hAnsi="Times New Roman" w:cs="Times New Roman"/>
                <w:color w:val="000000" w:themeColor="text1"/>
                <w:sz w:val="18"/>
                <w:szCs w:val="18"/>
                <w:lang w:val="sr-Latn-RS"/>
              </w:rPr>
              <w:t>администр</w:t>
            </w:r>
            <w:r w:rsidRPr="005D404B">
              <w:rPr>
                <w:rFonts w:ascii="Times New Roman" w:hAnsi="Times New Roman" w:cs="Times New Roman"/>
                <w:color w:val="000000" w:themeColor="text1"/>
                <w:sz w:val="18"/>
                <w:szCs w:val="18"/>
                <w:lang w:val="sr-Cyrl-RS"/>
              </w:rPr>
              <w:t xml:space="preserve">ативних поступака </w:t>
            </w:r>
            <w:r w:rsidRPr="005D404B">
              <w:rPr>
                <w:rFonts w:ascii="Times New Roman" w:hAnsi="Times New Roman" w:cs="Times New Roman"/>
                <w:color w:val="000000" w:themeColor="text1"/>
                <w:sz w:val="18"/>
                <w:szCs w:val="18"/>
                <w:lang w:val="sr-Latn-RS"/>
              </w:rPr>
              <w:t>Министарства здравља</w:t>
            </w:r>
          </w:p>
        </w:tc>
        <w:tc>
          <w:tcPr>
            <w:tcW w:w="1170" w:type="dxa"/>
            <w:gridSpan w:val="4"/>
          </w:tcPr>
          <w:p w14:paraId="6A1BB304" w14:textId="77777777" w:rsidR="006D7C99" w:rsidRPr="005D404B" w:rsidRDefault="006D7C99" w:rsidP="00BC2BF5">
            <w:pPr>
              <w:rPr>
                <w:rFonts w:ascii="Times New Roman" w:hAnsi="Times New Roman" w:cs="Times New Roman"/>
                <w:color w:val="000000" w:themeColor="text1"/>
                <w:sz w:val="18"/>
                <w:szCs w:val="18"/>
                <w:lang w:val="sr-Latn-RS"/>
              </w:rPr>
            </w:pPr>
            <w:r w:rsidRPr="005D404B">
              <w:rPr>
                <w:rFonts w:ascii="Times New Roman" w:hAnsi="Times New Roman" w:cs="Times New Roman"/>
                <w:color w:val="000000" w:themeColor="text1"/>
                <w:sz w:val="18"/>
                <w:szCs w:val="18"/>
                <w:lang w:val="sr-Cyrl-RS"/>
              </w:rPr>
              <w:t>МЗ</w:t>
            </w:r>
          </w:p>
        </w:tc>
        <w:tc>
          <w:tcPr>
            <w:tcW w:w="1350" w:type="dxa"/>
            <w:gridSpan w:val="3"/>
          </w:tcPr>
          <w:p w14:paraId="43AF874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МФ</w:t>
            </w:r>
          </w:p>
          <w:p w14:paraId="3FE4AA8B"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МУП</w:t>
            </w:r>
          </w:p>
          <w:p w14:paraId="426F7FD8"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МЗЖС</w:t>
            </w:r>
          </w:p>
          <w:p w14:paraId="4A886A2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МПТН</w:t>
            </w:r>
          </w:p>
          <w:p w14:paraId="6E5CDDC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МО</w:t>
            </w:r>
          </w:p>
          <w:p w14:paraId="7BB4774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БАТУТ</w:t>
            </w:r>
          </w:p>
          <w:p w14:paraId="554FC45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НС</w:t>
            </w:r>
          </w:p>
          <w:p w14:paraId="702D163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ПУ</w:t>
            </w:r>
          </w:p>
          <w:p w14:paraId="0CB98A6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АПР</w:t>
            </w:r>
          </w:p>
          <w:p w14:paraId="44FE7BC9"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ЦРОСО</w:t>
            </w:r>
          </w:p>
          <w:p w14:paraId="71DFB1F9"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АЛИМС</w:t>
            </w:r>
          </w:p>
          <w:p w14:paraId="2DBB832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ЛК</w:t>
            </w:r>
          </w:p>
          <w:p w14:paraId="0DA29BE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ФК</w:t>
            </w:r>
          </w:p>
          <w:p w14:paraId="32448E2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КМСЗТ</w:t>
            </w:r>
          </w:p>
          <w:p w14:paraId="0B0DDA0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ПС </w:t>
            </w:r>
          </w:p>
        </w:tc>
        <w:tc>
          <w:tcPr>
            <w:tcW w:w="1621" w:type="dxa"/>
            <w:gridSpan w:val="5"/>
          </w:tcPr>
          <w:p w14:paraId="2D71844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Оптим</w:t>
            </w:r>
            <w:r w:rsidR="00830421">
              <w:rPr>
                <w:rFonts w:ascii="Times New Roman" w:hAnsi="Times New Roman" w:cs="Times New Roman"/>
                <w:color w:val="000000" w:themeColor="text1"/>
                <w:sz w:val="18"/>
                <w:szCs w:val="18"/>
              </w:rPr>
              <w:t xml:space="preserve">изација 54 у 2019, 52 у 2020. </w:t>
            </w:r>
            <w:r w:rsidRPr="005D404B">
              <w:rPr>
                <w:rFonts w:ascii="Times New Roman" w:hAnsi="Times New Roman" w:cs="Times New Roman"/>
                <w:color w:val="000000" w:themeColor="text1"/>
                <w:sz w:val="18"/>
                <w:szCs w:val="18"/>
              </w:rPr>
              <w:t>9 у 2021.</w:t>
            </w:r>
          </w:p>
        </w:tc>
        <w:tc>
          <w:tcPr>
            <w:tcW w:w="1980" w:type="dxa"/>
            <w:gridSpan w:val="5"/>
          </w:tcPr>
          <w:p w14:paraId="76EB58F3" w14:textId="77777777" w:rsidR="006D7C99" w:rsidRPr="00FC34DE" w:rsidRDefault="006D7C99" w:rsidP="004961F5">
            <w:pPr>
              <w:rPr>
                <w:rFonts w:ascii="Times New Roman" w:hAnsi="Times New Roman" w:cs="Times New Roman"/>
                <w:sz w:val="18"/>
                <w:szCs w:val="18"/>
                <w:lang w:val="sr-Cyrl-RS"/>
              </w:rPr>
            </w:pPr>
            <w:r w:rsidRPr="00FC34DE">
              <w:rPr>
                <w:rFonts w:ascii="Times New Roman" w:hAnsi="Times New Roman" w:cs="Times New Roman"/>
                <w:sz w:val="18"/>
                <w:szCs w:val="18"/>
                <w:lang w:val="sr-Cyrl-RS"/>
              </w:rPr>
              <w:t xml:space="preserve">Започета је реализација оптимизације </w:t>
            </w:r>
            <w:r w:rsidR="00FC34DE">
              <w:rPr>
                <w:rFonts w:ascii="Times New Roman" w:hAnsi="Times New Roman" w:cs="Times New Roman"/>
                <w:sz w:val="18"/>
                <w:szCs w:val="18"/>
                <w:lang w:val="sr-Cyrl-RS"/>
              </w:rPr>
              <w:t>4</w:t>
            </w:r>
            <w:r w:rsidR="004961F5" w:rsidRPr="00FC34DE">
              <w:rPr>
                <w:rFonts w:ascii="Times New Roman" w:hAnsi="Times New Roman" w:cs="Times New Roman"/>
                <w:sz w:val="18"/>
                <w:szCs w:val="18"/>
                <w:lang w:val="sr-Cyrl-RS"/>
              </w:rPr>
              <w:t>9</w:t>
            </w:r>
            <w:r w:rsidRPr="00FC34DE">
              <w:rPr>
                <w:rFonts w:ascii="Times New Roman" w:hAnsi="Times New Roman" w:cs="Times New Roman"/>
                <w:sz w:val="18"/>
                <w:szCs w:val="18"/>
                <w:lang w:val="sr-Cyrl-RS"/>
              </w:rPr>
              <w:t xml:space="preserve"> поступка</w:t>
            </w:r>
            <w:r w:rsidR="004961F5" w:rsidRPr="00FC34DE">
              <w:rPr>
                <w:rFonts w:ascii="Times New Roman" w:hAnsi="Times New Roman" w:cs="Times New Roman"/>
                <w:sz w:val="18"/>
                <w:szCs w:val="18"/>
              </w:rPr>
              <w:t xml:space="preserve">, </w:t>
            </w:r>
            <w:r w:rsidR="004961F5" w:rsidRPr="00FC34DE">
              <w:rPr>
                <w:rFonts w:ascii="Times New Roman" w:hAnsi="Times New Roman" w:cs="Times New Roman"/>
                <w:sz w:val="18"/>
                <w:szCs w:val="18"/>
                <w:lang w:val="sr-Cyrl-RS"/>
              </w:rPr>
              <w:t>док је 1 у потпуности оптимизован.</w:t>
            </w:r>
            <w:r w:rsidRPr="00FC34DE">
              <w:rPr>
                <w:rFonts w:ascii="Times New Roman" w:hAnsi="Times New Roman" w:cs="Times New Roman"/>
                <w:sz w:val="18"/>
                <w:szCs w:val="18"/>
                <w:lang w:val="sr-Cyrl-RS"/>
              </w:rPr>
              <w:t xml:space="preserve"> Оптимизација преостала </w:t>
            </w:r>
            <w:r w:rsidR="00FC34DE">
              <w:rPr>
                <w:rFonts w:ascii="Times New Roman" w:hAnsi="Times New Roman" w:cs="Times New Roman"/>
                <w:sz w:val="18"/>
                <w:szCs w:val="18"/>
                <w:lang w:val="sr-Cyrl-RS"/>
              </w:rPr>
              <w:t>39</w:t>
            </w:r>
            <w:r w:rsidRPr="00FC34DE">
              <w:rPr>
                <w:rFonts w:ascii="Times New Roman" w:hAnsi="Times New Roman" w:cs="Times New Roman"/>
                <w:sz w:val="18"/>
                <w:szCs w:val="18"/>
                <w:lang w:val="sr-Cyrl-RS"/>
              </w:rPr>
              <w:t xml:space="preserve"> из 2019. године није спроведена. </w:t>
            </w:r>
          </w:p>
        </w:tc>
        <w:tc>
          <w:tcPr>
            <w:tcW w:w="2249" w:type="dxa"/>
            <w:gridSpan w:val="3"/>
          </w:tcPr>
          <w:p w14:paraId="3DC049FB" w14:textId="77777777" w:rsidR="00792289" w:rsidRDefault="00792289" w:rsidP="00792289">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Министарство </w:t>
            </w:r>
            <w:r w:rsidR="006D7C99" w:rsidRPr="00FC34DE">
              <w:rPr>
                <w:rFonts w:ascii="Times New Roman" w:hAnsi="Times New Roman" w:cs="Times New Roman"/>
                <w:sz w:val="18"/>
                <w:szCs w:val="18"/>
                <w:lang w:val="sr-Cyrl-RS"/>
              </w:rPr>
              <w:t>је доставило</w:t>
            </w:r>
            <w:r>
              <w:rPr>
                <w:rFonts w:ascii="Times New Roman" w:hAnsi="Times New Roman" w:cs="Times New Roman"/>
                <w:sz w:val="18"/>
                <w:szCs w:val="18"/>
                <w:lang w:val="sr-Cyrl-RS"/>
              </w:rPr>
              <w:t xml:space="preserve"> делимични и</w:t>
            </w:r>
            <w:r w:rsidRPr="00792289">
              <w:rPr>
                <w:rFonts w:ascii="Times New Roman" w:hAnsi="Times New Roman" w:cs="Times New Roman"/>
                <w:sz w:val="18"/>
                <w:szCs w:val="18"/>
                <w:lang w:val="sr-Cyrl-RS"/>
              </w:rPr>
              <w:t>звештај о имплементацији</w:t>
            </w:r>
            <w:r>
              <w:rPr>
                <w:rFonts w:ascii="Times New Roman" w:hAnsi="Times New Roman" w:cs="Times New Roman"/>
                <w:sz w:val="18"/>
                <w:szCs w:val="18"/>
                <w:lang w:val="sr-Cyrl-RS"/>
              </w:rPr>
              <w:t>.</w:t>
            </w:r>
          </w:p>
          <w:p w14:paraId="14E2E4A6" w14:textId="77777777" w:rsidR="006D7C99" w:rsidRPr="00FC34DE" w:rsidRDefault="006D7C99" w:rsidP="00792289">
            <w:pPr>
              <w:rPr>
                <w:rFonts w:ascii="Times New Roman" w:hAnsi="Times New Roman" w:cs="Times New Roman"/>
                <w:sz w:val="18"/>
                <w:szCs w:val="18"/>
                <w:lang w:val="sr-Cyrl-RS"/>
              </w:rPr>
            </w:pPr>
            <w:r w:rsidRPr="00FC34DE">
              <w:rPr>
                <w:rFonts w:ascii="Times New Roman" w:hAnsi="Times New Roman" w:cs="Times New Roman"/>
                <w:sz w:val="18"/>
                <w:szCs w:val="18"/>
                <w:lang w:val="sr-Cyrl-RS"/>
              </w:rPr>
              <w:t>Усвојени су Закон о безбедности хране и Закон о предметима опште употребе којима нису испуњене препоруке.</w:t>
            </w:r>
          </w:p>
        </w:tc>
        <w:tc>
          <w:tcPr>
            <w:tcW w:w="2507" w:type="dxa"/>
            <w:gridSpan w:val="4"/>
          </w:tcPr>
          <w:p w14:paraId="5F6A6C33" w14:textId="77777777" w:rsidR="006D7C99" w:rsidRPr="00FC34DE" w:rsidRDefault="00A37AF5" w:rsidP="00BC2BF5">
            <w:pPr>
              <w:rPr>
                <w:rFonts w:ascii="Times New Roman" w:hAnsi="Times New Roman" w:cs="Times New Roman"/>
                <w:sz w:val="18"/>
                <w:szCs w:val="18"/>
                <w:lang w:val="sr-Cyrl-RS"/>
              </w:rPr>
            </w:pPr>
            <w:r>
              <w:rPr>
                <w:rFonts w:ascii="Times New Roman" w:hAnsi="Times New Roman" w:cs="Times New Roman"/>
                <w:sz w:val="18"/>
                <w:szCs w:val="18"/>
                <w:lang w:val="sr-Cyrl-RS"/>
              </w:rPr>
              <w:t>Оптимизација 114 поступка у 2021</w:t>
            </w:r>
            <w:r w:rsidRPr="00A37AF5">
              <w:rPr>
                <w:rFonts w:ascii="Times New Roman" w:hAnsi="Times New Roman" w:cs="Times New Roman"/>
                <w:sz w:val="18"/>
                <w:szCs w:val="18"/>
                <w:lang w:val="sr-Cyrl-RS"/>
              </w:rPr>
              <w:t>.</w:t>
            </w:r>
            <w:r w:rsidR="006D7C99" w:rsidRPr="00FC34DE">
              <w:rPr>
                <w:rFonts w:ascii="Times New Roman" w:hAnsi="Times New Roman" w:cs="Times New Roman"/>
                <w:sz w:val="18"/>
                <w:szCs w:val="18"/>
                <w:lang w:val="sr-Cyrl-RS"/>
              </w:rPr>
              <w:t>години</w:t>
            </w:r>
          </w:p>
        </w:tc>
      </w:tr>
      <w:tr w:rsidR="006D7C99" w:rsidRPr="005D404B" w14:paraId="6376A8BB" w14:textId="77777777" w:rsidTr="00C262AA">
        <w:trPr>
          <w:trHeight w:val="835"/>
          <w:jc w:val="center"/>
        </w:trPr>
        <w:tc>
          <w:tcPr>
            <w:tcW w:w="4205" w:type="dxa"/>
          </w:tcPr>
          <w:p w14:paraId="0F71187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1.3.</w:t>
            </w:r>
            <w:r w:rsidRPr="005D404B">
              <w:rPr>
                <w:rFonts w:ascii="Times New Roman" w:hAnsi="Times New Roman" w:cs="Times New Roman"/>
                <w:color w:val="000000" w:themeColor="text1"/>
                <w:sz w:val="18"/>
                <w:szCs w:val="18"/>
                <w:lang w:val="sr-Cyrl-RS"/>
              </w:rPr>
              <w:t>2</w:t>
            </w:r>
            <w:r w:rsidRPr="005D404B">
              <w:rPr>
                <w:rFonts w:ascii="Times New Roman" w:hAnsi="Times New Roman" w:cs="Times New Roman"/>
                <w:color w:val="000000" w:themeColor="text1"/>
                <w:sz w:val="18"/>
                <w:szCs w:val="18"/>
                <w:lang w:val="sr-Latn-RS"/>
              </w:rPr>
              <w:t xml:space="preserve">. Оптимизација </w:t>
            </w: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администр</w:t>
            </w:r>
            <w:r w:rsidRPr="005D404B">
              <w:rPr>
                <w:rFonts w:ascii="Times New Roman" w:hAnsi="Times New Roman" w:cs="Times New Roman"/>
                <w:color w:val="000000" w:themeColor="text1"/>
                <w:sz w:val="18"/>
                <w:szCs w:val="18"/>
                <w:lang w:val="sr-Cyrl-RS"/>
              </w:rPr>
              <w:t>ативних поступака ЈП „Путеви Србије”</w:t>
            </w:r>
          </w:p>
        </w:tc>
        <w:tc>
          <w:tcPr>
            <w:tcW w:w="1170" w:type="dxa"/>
            <w:gridSpan w:val="4"/>
          </w:tcPr>
          <w:p w14:paraId="00C3FE79"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ЈП „Путеви Србије”</w:t>
            </w:r>
          </w:p>
        </w:tc>
        <w:tc>
          <w:tcPr>
            <w:tcW w:w="1350" w:type="dxa"/>
            <w:gridSpan w:val="3"/>
          </w:tcPr>
          <w:p w14:paraId="7A0623B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МГСИ</w:t>
            </w:r>
          </w:p>
          <w:p w14:paraId="589654A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МУП</w:t>
            </w:r>
          </w:p>
          <w:p w14:paraId="1A39FF8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АПР</w:t>
            </w:r>
          </w:p>
          <w:p w14:paraId="3E0BCF3B"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ПОП</w:t>
            </w:r>
          </w:p>
        </w:tc>
        <w:tc>
          <w:tcPr>
            <w:tcW w:w="1621" w:type="dxa"/>
            <w:gridSpan w:val="5"/>
          </w:tcPr>
          <w:p w14:paraId="6619DC54"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4 у 2019.</w:t>
            </w:r>
          </w:p>
        </w:tc>
        <w:tc>
          <w:tcPr>
            <w:tcW w:w="1980" w:type="dxa"/>
            <w:gridSpan w:val="5"/>
          </w:tcPr>
          <w:p w14:paraId="092670D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Започета је реализација оптимизације 2 поступка. Оптимизација преостала 2 поступка није спроведена</w:t>
            </w:r>
          </w:p>
        </w:tc>
        <w:tc>
          <w:tcPr>
            <w:tcW w:w="2249" w:type="dxa"/>
            <w:gridSpan w:val="3"/>
          </w:tcPr>
          <w:p w14:paraId="22C29D6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ЈП није доставило извештај о имплементацији. </w:t>
            </w:r>
          </w:p>
        </w:tc>
        <w:tc>
          <w:tcPr>
            <w:tcW w:w="2507" w:type="dxa"/>
            <w:gridSpan w:val="4"/>
          </w:tcPr>
          <w:p w14:paraId="1F1E2B7A"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Оптимизација 4 поступка у 2020.</w:t>
            </w:r>
          </w:p>
        </w:tc>
      </w:tr>
      <w:tr w:rsidR="006D7C99" w:rsidRPr="00B34610" w14:paraId="046BB299" w14:textId="77777777" w:rsidTr="00C262AA">
        <w:trPr>
          <w:trHeight w:val="140"/>
          <w:jc w:val="center"/>
        </w:trPr>
        <w:tc>
          <w:tcPr>
            <w:tcW w:w="4205" w:type="dxa"/>
          </w:tcPr>
          <w:p w14:paraId="5A33FDB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3</w:t>
            </w:r>
            <w:r w:rsidRPr="005D404B">
              <w:rPr>
                <w:rFonts w:ascii="Times New Roman" w:hAnsi="Times New Roman" w:cs="Times New Roman"/>
                <w:sz w:val="18"/>
                <w:szCs w:val="18"/>
                <w:lang w:val="sr-Latn-RS"/>
              </w:rPr>
              <w:t>. Оптимизација 1</w:t>
            </w:r>
            <w:r w:rsidR="00BC2BF5" w:rsidRPr="005D404B">
              <w:rPr>
                <w:rFonts w:ascii="Times New Roman" w:hAnsi="Times New Roman" w:cs="Times New Roman"/>
                <w:sz w:val="18"/>
                <w:szCs w:val="18"/>
                <w:lang w:val="sr-Cyrl-RS"/>
              </w:rPr>
              <w:t>1</w:t>
            </w:r>
            <w:r w:rsidRPr="005D404B">
              <w:rPr>
                <w:rFonts w:ascii="Times New Roman" w:hAnsi="Times New Roman" w:cs="Times New Roman"/>
                <w:sz w:val="18"/>
                <w:szCs w:val="18"/>
                <w:lang w:val="sr-Cyrl-RS"/>
              </w:rPr>
              <w:t>, спајање 2</w:t>
            </w:r>
            <w:r w:rsidRPr="005D404B">
              <w:rPr>
                <w:rFonts w:ascii="Times New Roman" w:hAnsi="Times New Roman" w:cs="Times New Roman"/>
                <w:sz w:val="18"/>
                <w:szCs w:val="18"/>
                <w:lang w:val="sr-Latn-RS"/>
              </w:rPr>
              <w:t xml:space="preserve"> и укидање </w:t>
            </w:r>
            <w:r w:rsidRPr="005D404B">
              <w:rPr>
                <w:rFonts w:ascii="Times New Roman" w:hAnsi="Times New Roman" w:cs="Times New Roman"/>
                <w:sz w:val="18"/>
                <w:szCs w:val="18"/>
                <w:lang w:val="sr-Cyrl-RS"/>
              </w:rPr>
              <w:t>4</w:t>
            </w:r>
            <w:r w:rsidRPr="005D404B">
              <w:rPr>
                <w:rFonts w:ascii="Times New Roman" w:hAnsi="Times New Roman" w:cs="Times New Roman"/>
                <w:sz w:val="18"/>
                <w:szCs w:val="18"/>
                <w:lang w:val="sr-Latn-RS"/>
              </w:rPr>
              <w:t xml:space="preserve"> административна поступка Министарства привреде</w:t>
            </w:r>
          </w:p>
        </w:tc>
        <w:tc>
          <w:tcPr>
            <w:tcW w:w="1170" w:type="dxa"/>
            <w:gridSpan w:val="4"/>
          </w:tcPr>
          <w:p w14:paraId="1799A2B6"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МП</w:t>
            </w:r>
          </w:p>
        </w:tc>
        <w:tc>
          <w:tcPr>
            <w:tcW w:w="1350" w:type="dxa"/>
            <w:gridSpan w:val="3"/>
          </w:tcPr>
          <w:p w14:paraId="7C03E74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МУП</w:t>
            </w:r>
          </w:p>
          <w:p w14:paraId="3CCD3DE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p w14:paraId="28CBB08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294062C5" w14:textId="77777777" w:rsidR="006D7C99" w:rsidRPr="005D404B" w:rsidRDefault="006D7C99" w:rsidP="00BC2BF5">
            <w:pPr>
              <w:rPr>
                <w:rFonts w:ascii="Times New Roman" w:hAnsi="Times New Roman" w:cs="Times New Roman"/>
                <w:sz w:val="18"/>
                <w:szCs w:val="18"/>
                <w:lang w:val="sr-Cyrl-RS"/>
              </w:rPr>
            </w:pPr>
          </w:p>
          <w:p w14:paraId="2619E1BB" w14:textId="77777777" w:rsidR="006D7C99" w:rsidRPr="005D404B" w:rsidRDefault="006D7C99" w:rsidP="00BC2BF5">
            <w:pPr>
              <w:rPr>
                <w:rFonts w:ascii="Times New Roman" w:hAnsi="Times New Roman" w:cs="Times New Roman"/>
                <w:sz w:val="18"/>
                <w:szCs w:val="18"/>
              </w:rPr>
            </w:pPr>
          </w:p>
        </w:tc>
        <w:tc>
          <w:tcPr>
            <w:tcW w:w="1621" w:type="dxa"/>
            <w:gridSpan w:val="5"/>
          </w:tcPr>
          <w:p w14:paraId="49F5855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Оптимизација 11, спајање 2 и укидање 4 у 2019;  </w:t>
            </w:r>
          </w:p>
          <w:p w14:paraId="6B087214"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 xml:space="preserve">Оптимизација 1 у 2020. </w:t>
            </w:r>
          </w:p>
        </w:tc>
        <w:tc>
          <w:tcPr>
            <w:tcW w:w="1980" w:type="dxa"/>
            <w:gridSpan w:val="5"/>
          </w:tcPr>
          <w:p w14:paraId="3E0D5A8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Оптимизована су 3 поступка. Укидање 4 поступка је делимично спроведено (Предлог закона о метрологији и Предлог закона о драгоценим металима се налазе у скупштинској процедури). </w:t>
            </w:r>
            <w:r w:rsidR="00307108" w:rsidRPr="005D404B">
              <w:rPr>
                <w:rFonts w:ascii="Times New Roman" w:hAnsi="Times New Roman" w:cs="Times New Roman"/>
                <w:sz w:val="18"/>
                <w:szCs w:val="18"/>
                <w:lang w:val="sr-Cyrl-RS"/>
              </w:rPr>
              <w:t xml:space="preserve">Делимично је оптимизовано 7 поступака. </w:t>
            </w:r>
            <w:r w:rsidRPr="005D404B">
              <w:rPr>
                <w:rFonts w:ascii="Times New Roman" w:hAnsi="Times New Roman" w:cs="Times New Roman"/>
                <w:sz w:val="18"/>
                <w:szCs w:val="18"/>
                <w:lang w:val="sr-Cyrl-RS"/>
              </w:rPr>
              <w:t xml:space="preserve">Оптимизација </w:t>
            </w:r>
            <w:r w:rsidR="00307108" w:rsidRPr="005D404B">
              <w:rPr>
                <w:rFonts w:ascii="Times New Roman" w:hAnsi="Times New Roman" w:cs="Times New Roman"/>
                <w:sz w:val="18"/>
                <w:szCs w:val="18"/>
                <w:lang w:val="sr-Cyrl-RS"/>
              </w:rPr>
              <w:t>1</w:t>
            </w:r>
            <w:r w:rsidRPr="005D404B">
              <w:rPr>
                <w:rFonts w:ascii="Times New Roman" w:hAnsi="Times New Roman" w:cs="Times New Roman"/>
                <w:sz w:val="18"/>
                <w:szCs w:val="18"/>
                <w:lang w:val="sr-Cyrl-RS"/>
              </w:rPr>
              <w:t xml:space="preserve"> поступ</w:t>
            </w:r>
            <w:r w:rsidR="00307108" w:rsidRPr="005D404B">
              <w:rPr>
                <w:rFonts w:ascii="Times New Roman" w:hAnsi="Times New Roman" w:cs="Times New Roman"/>
                <w:sz w:val="18"/>
                <w:szCs w:val="18"/>
                <w:lang w:val="sr-Cyrl-RS"/>
              </w:rPr>
              <w:t>ка</w:t>
            </w:r>
            <w:r w:rsidRPr="005D404B">
              <w:rPr>
                <w:rFonts w:ascii="Times New Roman" w:hAnsi="Times New Roman" w:cs="Times New Roman"/>
                <w:sz w:val="18"/>
                <w:szCs w:val="18"/>
                <w:lang w:val="sr-Cyrl-RS"/>
              </w:rPr>
              <w:t xml:space="preserve"> није </w:t>
            </w:r>
            <w:r w:rsidRPr="005D404B">
              <w:rPr>
                <w:rFonts w:ascii="Times New Roman" w:hAnsi="Times New Roman" w:cs="Times New Roman"/>
                <w:sz w:val="18"/>
                <w:szCs w:val="18"/>
                <w:lang w:val="sr-Cyrl-RS"/>
              </w:rPr>
              <w:lastRenderedPageBreak/>
              <w:t>спроведена</w:t>
            </w:r>
            <w:r w:rsidR="00307108" w:rsidRPr="005D404B">
              <w:rPr>
                <w:rFonts w:ascii="Times New Roman" w:hAnsi="Times New Roman" w:cs="Times New Roman"/>
                <w:sz w:val="18"/>
                <w:szCs w:val="18"/>
                <w:lang w:val="sr-Cyrl-RS"/>
              </w:rPr>
              <w:t>. Спајање 2 поступка није спроведено.</w:t>
            </w:r>
          </w:p>
        </w:tc>
        <w:tc>
          <w:tcPr>
            <w:tcW w:w="2249" w:type="dxa"/>
            <w:gridSpan w:val="3"/>
          </w:tcPr>
          <w:p w14:paraId="2157EC01"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Укидање 4 поступка је делимично спроведено (Предлог закона о метрологији и Предлог закона о драгоценим металима се налазе у скупштинској процедури). Није измењен Правилник о о трошковима приватизације које сносе трећа лица пред министарством надлежним за послове привреде</w:t>
            </w:r>
          </w:p>
        </w:tc>
        <w:tc>
          <w:tcPr>
            <w:tcW w:w="2507" w:type="dxa"/>
            <w:gridSpan w:val="4"/>
          </w:tcPr>
          <w:p w14:paraId="4505A3D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11 поступака, укидање 4 поступка у 2020</w:t>
            </w:r>
            <w:r w:rsidR="00307108" w:rsidRPr="005D404B">
              <w:rPr>
                <w:rFonts w:ascii="Times New Roman" w:hAnsi="Times New Roman" w:cs="Times New Roman"/>
                <w:sz w:val="18"/>
                <w:szCs w:val="18"/>
                <w:lang w:val="sr-Cyrl-RS"/>
              </w:rPr>
              <w:t>, спајање 2 поступка</w:t>
            </w:r>
            <w:r w:rsidRPr="005D404B">
              <w:rPr>
                <w:rFonts w:ascii="Times New Roman" w:hAnsi="Times New Roman" w:cs="Times New Roman"/>
                <w:sz w:val="18"/>
                <w:szCs w:val="18"/>
                <w:lang w:val="sr-Cyrl-RS"/>
              </w:rPr>
              <w:t>.</w:t>
            </w:r>
          </w:p>
        </w:tc>
      </w:tr>
      <w:tr w:rsidR="006D7C99" w:rsidRPr="00B34610" w14:paraId="3996B73F" w14:textId="77777777" w:rsidTr="00C262AA">
        <w:trPr>
          <w:trHeight w:val="140"/>
          <w:jc w:val="center"/>
        </w:trPr>
        <w:tc>
          <w:tcPr>
            <w:tcW w:w="4205" w:type="dxa"/>
          </w:tcPr>
          <w:p w14:paraId="32AF473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4</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 xml:space="preserve">Оптимизација 29, спајање 2 и укидање 2 административна поступка </w:t>
            </w:r>
            <w:r w:rsidRPr="005D404B">
              <w:rPr>
                <w:rFonts w:ascii="Times New Roman" w:hAnsi="Times New Roman" w:cs="Times New Roman"/>
                <w:sz w:val="18"/>
                <w:szCs w:val="18"/>
                <w:lang w:val="sr-Latn-RS"/>
              </w:rPr>
              <w:t>Дирекциј</w:t>
            </w:r>
            <w:r w:rsidRPr="005D404B">
              <w:rPr>
                <w:rFonts w:ascii="Times New Roman" w:hAnsi="Times New Roman" w:cs="Times New Roman"/>
                <w:sz w:val="18"/>
                <w:szCs w:val="18"/>
                <w:lang w:val="sr-Cyrl-RS"/>
              </w:rPr>
              <w:t>е</w:t>
            </w:r>
            <w:r w:rsidRPr="005D404B">
              <w:rPr>
                <w:rFonts w:ascii="Times New Roman" w:hAnsi="Times New Roman" w:cs="Times New Roman"/>
                <w:sz w:val="18"/>
                <w:szCs w:val="18"/>
                <w:lang w:val="sr-Latn-RS"/>
              </w:rPr>
              <w:t xml:space="preserve"> за мере и драгоцене метале</w:t>
            </w:r>
          </w:p>
        </w:tc>
        <w:tc>
          <w:tcPr>
            <w:tcW w:w="1170" w:type="dxa"/>
            <w:gridSpan w:val="4"/>
          </w:tcPr>
          <w:p w14:paraId="094CB6B8"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 xml:space="preserve">ДМДМ - МП </w:t>
            </w:r>
          </w:p>
        </w:tc>
        <w:tc>
          <w:tcPr>
            <w:tcW w:w="1350" w:type="dxa"/>
            <w:gridSpan w:val="3"/>
          </w:tcPr>
          <w:p w14:paraId="5F0A763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w:t>
            </w:r>
          </w:p>
          <w:p w14:paraId="2F66708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07F8B72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ПУ</w:t>
            </w:r>
          </w:p>
          <w:p w14:paraId="6B9621A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799644D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АТС</w:t>
            </w:r>
          </w:p>
          <w:p w14:paraId="14DB83B6"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ЦРОСО</w:t>
            </w:r>
          </w:p>
        </w:tc>
        <w:tc>
          <w:tcPr>
            <w:tcW w:w="1621" w:type="dxa"/>
            <w:gridSpan w:val="5"/>
          </w:tcPr>
          <w:p w14:paraId="445898F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Оптимизација </w:t>
            </w:r>
            <w:r w:rsidRPr="005D404B">
              <w:rPr>
                <w:rFonts w:ascii="Times New Roman" w:hAnsi="Times New Roman" w:cs="Times New Roman"/>
                <w:sz w:val="18"/>
                <w:szCs w:val="18"/>
                <w:lang w:val="sr-Latn-RS"/>
              </w:rPr>
              <w:t>20</w:t>
            </w:r>
            <w:r w:rsidRPr="005D404B">
              <w:rPr>
                <w:rFonts w:ascii="Times New Roman" w:hAnsi="Times New Roman" w:cs="Times New Roman"/>
                <w:sz w:val="18"/>
                <w:szCs w:val="18"/>
                <w:lang w:val="sr-Cyrl-RS"/>
              </w:rPr>
              <w:t xml:space="preserve">, спајање 2 и укидање 2 у 2019; </w:t>
            </w:r>
          </w:p>
          <w:p w14:paraId="15F1DA69"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 xml:space="preserve">Оптимизација </w:t>
            </w:r>
            <w:r w:rsidRPr="005D404B">
              <w:rPr>
                <w:rFonts w:ascii="Times New Roman" w:hAnsi="Times New Roman" w:cs="Times New Roman"/>
                <w:sz w:val="18"/>
                <w:szCs w:val="18"/>
                <w:lang w:val="sr-Latn-RS"/>
              </w:rPr>
              <w:t xml:space="preserve">9 </w:t>
            </w:r>
            <w:r w:rsidRPr="005D404B">
              <w:rPr>
                <w:rFonts w:ascii="Times New Roman" w:hAnsi="Times New Roman" w:cs="Times New Roman"/>
                <w:sz w:val="18"/>
                <w:szCs w:val="18"/>
                <w:lang w:val="sr-Cyrl-RS"/>
              </w:rPr>
              <w:t xml:space="preserve">у 2020. </w:t>
            </w:r>
          </w:p>
        </w:tc>
        <w:tc>
          <w:tcPr>
            <w:tcW w:w="1980" w:type="dxa"/>
            <w:gridSpan w:val="5"/>
          </w:tcPr>
          <w:p w14:paraId="7A549FF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Оптимизовано је </w:t>
            </w:r>
            <w:r w:rsidR="00BC2BF5" w:rsidRPr="005D404B">
              <w:rPr>
                <w:rFonts w:ascii="Times New Roman" w:hAnsi="Times New Roman" w:cs="Times New Roman"/>
                <w:sz w:val="18"/>
                <w:szCs w:val="18"/>
                <w:lang w:val="sr-Cyrl-RS"/>
              </w:rPr>
              <w:t>13</w:t>
            </w:r>
            <w:r w:rsidR="0030267D" w:rsidRPr="005D404B">
              <w:rPr>
                <w:rFonts w:ascii="Times New Roman" w:hAnsi="Times New Roman" w:cs="Times New Roman"/>
                <w:sz w:val="18"/>
                <w:szCs w:val="18"/>
                <w:lang w:val="sr-Cyrl-RS"/>
              </w:rPr>
              <w:t xml:space="preserve"> поступака, док је 7</w:t>
            </w:r>
            <w:r w:rsidRPr="005D404B">
              <w:rPr>
                <w:rFonts w:ascii="Times New Roman" w:hAnsi="Times New Roman" w:cs="Times New Roman"/>
                <w:sz w:val="18"/>
                <w:szCs w:val="18"/>
                <w:lang w:val="sr-Cyrl-RS"/>
              </w:rPr>
              <w:t xml:space="preserve"> делимично. Спајање поступака је делимичо спроведено.Укидање 1 поступка је делимично спроведено, док укидање другог није спроведено. </w:t>
            </w:r>
          </w:p>
        </w:tc>
        <w:tc>
          <w:tcPr>
            <w:tcW w:w="2249" w:type="dxa"/>
            <w:gridSpan w:val="3"/>
          </w:tcPr>
          <w:p w14:paraId="1B89E548" w14:textId="77777777" w:rsidR="006D7C99" w:rsidRPr="005D404B" w:rsidRDefault="006D7C99" w:rsidP="00D45A2D">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Спајање поступака је делимично спроведено креирањем заједничког обрасца за покретање поступка. Укидање 1 поступка је делимично јер је Закон о метрологији у скупштинској процедури. </w:t>
            </w:r>
          </w:p>
        </w:tc>
        <w:tc>
          <w:tcPr>
            <w:tcW w:w="2507" w:type="dxa"/>
            <w:gridSpan w:val="4"/>
          </w:tcPr>
          <w:p w14:paraId="142DBC1F" w14:textId="77777777" w:rsidR="006D7C99" w:rsidRPr="005D404B" w:rsidRDefault="006D7C99" w:rsidP="0030267D">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Оптимизација </w:t>
            </w:r>
            <w:r w:rsidR="0030267D" w:rsidRPr="005D404B">
              <w:rPr>
                <w:rFonts w:ascii="Times New Roman" w:hAnsi="Times New Roman" w:cs="Times New Roman"/>
                <w:sz w:val="18"/>
                <w:szCs w:val="18"/>
                <w:lang w:val="sr-Cyrl-RS"/>
              </w:rPr>
              <w:t>16</w:t>
            </w:r>
            <w:r w:rsidRPr="005D404B">
              <w:rPr>
                <w:rFonts w:ascii="Times New Roman" w:hAnsi="Times New Roman" w:cs="Times New Roman"/>
                <w:sz w:val="18"/>
                <w:szCs w:val="18"/>
                <w:lang w:val="sr-Cyrl-RS"/>
              </w:rPr>
              <w:t xml:space="preserve"> поступака, спајање 2 поступка, укидање 2 поступка.</w:t>
            </w:r>
            <w:r w:rsidR="00D45A2D">
              <w:t xml:space="preserve"> </w:t>
            </w:r>
            <w:r w:rsidR="00D45A2D" w:rsidRPr="00D45A2D">
              <w:rPr>
                <w:rFonts w:ascii="Times New Roman" w:hAnsi="Times New Roman" w:cs="Times New Roman"/>
                <w:sz w:val="18"/>
                <w:szCs w:val="18"/>
                <w:lang w:val="sr-Cyrl-RS"/>
              </w:rPr>
              <w:t>Одустало се од препоруке за укидање другог поступка, док се не донесе нови закон којим ће детаљно бити прописан начин постука пуштања у рад фискалних каса.</w:t>
            </w:r>
          </w:p>
        </w:tc>
      </w:tr>
      <w:tr w:rsidR="006D7C99" w:rsidRPr="005D404B" w14:paraId="485BA9C3" w14:textId="77777777" w:rsidTr="00C262AA">
        <w:trPr>
          <w:trHeight w:val="140"/>
          <w:jc w:val="center"/>
        </w:trPr>
        <w:tc>
          <w:tcPr>
            <w:tcW w:w="4205" w:type="dxa"/>
          </w:tcPr>
          <w:p w14:paraId="6600B863" w14:textId="77777777" w:rsidR="006D7C99" w:rsidRPr="005D404B" w:rsidRDefault="006D7C99" w:rsidP="00BC2BF5">
            <w:pPr>
              <w:rPr>
                <w:rFonts w:ascii="Times New Roman" w:hAnsi="Times New Roman" w:cs="Times New Roman"/>
                <w:color w:val="000000" w:themeColor="text1"/>
                <w:sz w:val="18"/>
                <w:szCs w:val="18"/>
                <w:lang w:val="sr-Latn-RS"/>
              </w:rPr>
            </w:pPr>
            <w:r w:rsidRPr="005D404B">
              <w:rPr>
                <w:rFonts w:ascii="Times New Roman" w:hAnsi="Times New Roman" w:cs="Times New Roman"/>
                <w:color w:val="000000" w:themeColor="text1"/>
                <w:sz w:val="18"/>
                <w:szCs w:val="18"/>
                <w:lang w:val="sr-Latn-RS"/>
              </w:rPr>
              <w:t>1.3.</w:t>
            </w:r>
            <w:r w:rsidRPr="005D404B">
              <w:rPr>
                <w:rFonts w:ascii="Times New Roman" w:hAnsi="Times New Roman" w:cs="Times New Roman"/>
                <w:color w:val="000000" w:themeColor="text1"/>
                <w:sz w:val="18"/>
                <w:szCs w:val="18"/>
                <w:lang w:val="sr-Cyrl-RS"/>
              </w:rPr>
              <w:t>5</w:t>
            </w:r>
            <w:r w:rsidRPr="005D404B">
              <w:rPr>
                <w:rFonts w:ascii="Times New Roman" w:hAnsi="Times New Roman" w:cs="Times New Roman"/>
                <w:color w:val="000000" w:themeColor="text1"/>
                <w:sz w:val="18"/>
                <w:szCs w:val="18"/>
                <w:lang w:val="sr-Latn-RS"/>
              </w:rPr>
              <w:t xml:space="preserve">. Оптимизација </w:t>
            </w: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адм</w:t>
            </w:r>
            <w:r w:rsidRPr="005D404B">
              <w:rPr>
                <w:rFonts w:ascii="Times New Roman" w:hAnsi="Times New Roman" w:cs="Times New Roman"/>
                <w:color w:val="000000" w:themeColor="text1"/>
                <w:sz w:val="18"/>
                <w:szCs w:val="18"/>
                <w:lang w:val="sr-Cyrl-RS"/>
              </w:rPr>
              <w:t>и</w:t>
            </w:r>
            <w:r w:rsidRPr="005D404B">
              <w:rPr>
                <w:rFonts w:ascii="Times New Roman" w:hAnsi="Times New Roman" w:cs="Times New Roman"/>
                <w:color w:val="000000" w:themeColor="text1"/>
                <w:sz w:val="18"/>
                <w:szCs w:val="18"/>
                <w:lang w:val="sr-Latn-RS"/>
              </w:rPr>
              <w:t>нстративн</w:t>
            </w:r>
            <w:r w:rsidRPr="005D404B">
              <w:rPr>
                <w:rFonts w:ascii="Times New Roman" w:hAnsi="Times New Roman" w:cs="Times New Roman"/>
                <w:color w:val="000000" w:themeColor="text1"/>
                <w:sz w:val="18"/>
                <w:szCs w:val="18"/>
                <w:lang w:val="sr-Cyrl-RS"/>
              </w:rPr>
              <w:t>а</w:t>
            </w:r>
            <w:r w:rsidRPr="005D404B">
              <w:rPr>
                <w:rFonts w:ascii="Times New Roman" w:hAnsi="Times New Roman" w:cs="Times New Roman"/>
                <w:color w:val="000000" w:themeColor="text1"/>
                <w:sz w:val="18"/>
                <w:szCs w:val="18"/>
                <w:lang w:val="sr-Latn-RS"/>
              </w:rPr>
              <w:t xml:space="preserve"> поступка </w:t>
            </w:r>
            <w:r w:rsidRPr="005D404B">
              <w:rPr>
                <w:rFonts w:ascii="Times New Roman" w:hAnsi="Times New Roman" w:cs="Times New Roman"/>
                <w:color w:val="000000" w:themeColor="text1"/>
                <w:sz w:val="18"/>
                <w:szCs w:val="18"/>
                <w:lang w:val="sr-Cyrl-RS"/>
              </w:rPr>
              <w:t xml:space="preserve"> </w:t>
            </w:r>
            <w:r w:rsidRPr="005D404B">
              <w:rPr>
                <w:rFonts w:ascii="Times New Roman" w:hAnsi="Times New Roman" w:cs="Times New Roman"/>
                <w:color w:val="000000" w:themeColor="text1"/>
                <w:sz w:val="18"/>
                <w:szCs w:val="18"/>
                <w:lang w:val="sr-Latn-RS"/>
              </w:rPr>
              <w:t>Институт</w:t>
            </w:r>
            <w:r w:rsidRPr="005D404B">
              <w:rPr>
                <w:rFonts w:ascii="Times New Roman" w:hAnsi="Times New Roman" w:cs="Times New Roman"/>
                <w:color w:val="000000" w:themeColor="text1"/>
                <w:sz w:val="18"/>
                <w:szCs w:val="18"/>
                <w:lang w:val="sr-Cyrl-RS"/>
              </w:rPr>
              <w:t>а</w:t>
            </w:r>
            <w:r w:rsidRPr="005D404B">
              <w:rPr>
                <w:rFonts w:ascii="Times New Roman" w:hAnsi="Times New Roman" w:cs="Times New Roman"/>
                <w:color w:val="000000" w:themeColor="text1"/>
                <w:sz w:val="18"/>
                <w:szCs w:val="18"/>
                <w:lang w:val="sr-Latn-RS"/>
              </w:rPr>
              <w:t xml:space="preserve"> за стандардизацију Србије</w:t>
            </w:r>
          </w:p>
          <w:p w14:paraId="44AE9943" w14:textId="77777777" w:rsidR="006D7C99" w:rsidRPr="005D404B" w:rsidRDefault="006D7C99" w:rsidP="00BC2BF5">
            <w:pPr>
              <w:rPr>
                <w:rFonts w:ascii="Times New Roman" w:hAnsi="Times New Roman" w:cs="Times New Roman"/>
                <w:color w:val="000000" w:themeColor="text1"/>
                <w:sz w:val="18"/>
                <w:szCs w:val="18"/>
                <w:lang w:val="sr-Cyrl-RS"/>
              </w:rPr>
            </w:pPr>
          </w:p>
        </w:tc>
        <w:tc>
          <w:tcPr>
            <w:tcW w:w="1170" w:type="dxa"/>
            <w:gridSpan w:val="4"/>
          </w:tcPr>
          <w:p w14:paraId="793A7D5F"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ИСС</w:t>
            </w:r>
          </w:p>
        </w:tc>
        <w:tc>
          <w:tcPr>
            <w:tcW w:w="1350" w:type="dxa"/>
            <w:gridSpan w:val="3"/>
          </w:tcPr>
          <w:p w14:paraId="53E8A42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МП</w:t>
            </w:r>
          </w:p>
          <w:p w14:paraId="1EEDD20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АПР</w:t>
            </w:r>
          </w:p>
        </w:tc>
        <w:tc>
          <w:tcPr>
            <w:tcW w:w="1621" w:type="dxa"/>
            <w:gridSpan w:val="5"/>
          </w:tcPr>
          <w:p w14:paraId="249ED499"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4 у 2019.</w:t>
            </w:r>
          </w:p>
        </w:tc>
        <w:tc>
          <w:tcPr>
            <w:tcW w:w="1980" w:type="dxa"/>
            <w:gridSpan w:val="5"/>
          </w:tcPr>
          <w:p w14:paraId="7C4EAFB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2 поступка су оптимизована, 1 делимично, оптимизација 1 поступка није започета.</w:t>
            </w:r>
          </w:p>
        </w:tc>
        <w:tc>
          <w:tcPr>
            <w:tcW w:w="2249" w:type="dxa"/>
            <w:gridSpan w:val="3"/>
          </w:tcPr>
          <w:p w14:paraId="71B72FC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Нису </w:t>
            </w:r>
            <w:r w:rsidRPr="00E71B1B">
              <w:rPr>
                <w:rFonts w:ascii="Times New Roman" w:hAnsi="Times New Roman" w:cs="Times New Roman"/>
                <w:color w:val="000000" w:themeColor="text1"/>
                <w:sz w:val="18"/>
                <w:szCs w:val="18"/>
                <w:lang w:val="sr-Cyrl-RS"/>
              </w:rPr>
              <w:t>донета Правила којим ће се уредити употреба знака усаглашености производа са захтевима српских стандарда</w:t>
            </w:r>
            <w:r w:rsidRPr="005D404B">
              <w:rPr>
                <w:rFonts w:ascii="Times New Roman" w:hAnsi="Times New Roman" w:cs="Times New Roman"/>
                <w:color w:val="000000" w:themeColor="text1"/>
                <w:sz w:val="18"/>
                <w:szCs w:val="18"/>
                <w:lang w:val="sr-Cyrl-RS"/>
              </w:rPr>
              <w:t xml:space="preserve"> и орган није започео са вођењем евиденција.</w:t>
            </w:r>
          </w:p>
        </w:tc>
        <w:tc>
          <w:tcPr>
            <w:tcW w:w="2507" w:type="dxa"/>
            <w:gridSpan w:val="4"/>
          </w:tcPr>
          <w:p w14:paraId="1BAFF52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Оптимизација 2 поступка у 2020.</w:t>
            </w:r>
          </w:p>
        </w:tc>
      </w:tr>
      <w:tr w:rsidR="006D7C99" w:rsidRPr="005D404B" w14:paraId="4539D133" w14:textId="77777777" w:rsidTr="00C262AA">
        <w:trPr>
          <w:trHeight w:val="140"/>
          <w:jc w:val="center"/>
        </w:trPr>
        <w:tc>
          <w:tcPr>
            <w:tcW w:w="4205" w:type="dxa"/>
          </w:tcPr>
          <w:p w14:paraId="7F8C6F3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1.3.</w:t>
            </w:r>
            <w:r w:rsidRPr="005D404B">
              <w:rPr>
                <w:rFonts w:ascii="Times New Roman" w:hAnsi="Times New Roman" w:cs="Times New Roman"/>
                <w:color w:val="000000" w:themeColor="text1"/>
                <w:sz w:val="18"/>
                <w:szCs w:val="18"/>
                <w:lang w:val="sr-Cyrl-RS"/>
              </w:rPr>
              <w:t>6</w:t>
            </w:r>
            <w:r w:rsidRPr="005D404B">
              <w:rPr>
                <w:rFonts w:ascii="Times New Roman" w:hAnsi="Times New Roman" w:cs="Times New Roman"/>
                <w:color w:val="000000" w:themeColor="text1"/>
                <w:sz w:val="18"/>
                <w:szCs w:val="18"/>
                <w:lang w:val="sr-Latn-RS"/>
              </w:rPr>
              <w:t xml:space="preserve">. </w:t>
            </w:r>
            <w:r w:rsidRPr="005D404B">
              <w:rPr>
                <w:rFonts w:ascii="Times New Roman" w:hAnsi="Times New Roman" w:cs="Times New Roman"/>
                <w:color w:val="000000" w:themeColor="text1"/>
                <w:sz w:val="18"/>
                <w:szCs w:val="18"/>
                <w:lang w:val="sr-Cyrl-RS"/>
              </w:rPr>
              <w:t>Оптимизација 19 и дигитализација уз поједностављење 5 административних поступака Министарства трговине, туризма и телекомуникација</w:t>
            </w:r>
          </w:p>
        </w:tc>
        <w:tc>
          <w:tcPr>
            <w:tcW w:w="1170" w:type="dxa"/>
            <w:gridSpan w:val="4"/>
          </w:tcPr>
          <w:p w14:paraId="49934E7F"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МТТТ</w:t>
            </w:r>
          </w:p>
        </w:tc>
        <w:tc>
          <w:tcPr>
            <w:tcW w:w="1350" w:type="dxa"/>
            <w:gridSpan w:val="3"/>
          </w:tcPr>
          <w:p w14:paraId="33373CEC"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МФ</w:t>
            </w:r>
          </w:p>
          <w:p w14:paraId="6928FAF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АПР</w:t>
            </w:r>
          </w:p>
          <w:p w14:paraId="64305EF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УД</w:t>
            </w:r>
          </w:p>
          <w:p w14:paraId="2EB750DE"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621" w:type="dxa"/>
            <w:gridSpan w:val="5"/>
          </w:tcPr>
          <w:p w14:paraId="49A61E2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2</w:t>
            </w:r>
            <w:r w:rsidRPr="005D404B">
              <w:rPr>
                <w:rFonts w:ascii="Times New Roman" w:hAnsi="Times New Roman" w:cs="Times New Roman"/>
                <w:color w:val="000000" w:themeColor="text1"/>
                <w:sz w:val="18"/>
                <w:szCs w:val="18"/>
              </w:rPr>
              <w:t>1</w:t>
            </w:r>
            <w:r w:rsidRPr="005D404B">
              <w:rPr>
                <w:rFonts w:ascii="Times New Roman" w:hAnsi="Times New Roman" w:cs="Times New Roman"/>
                <w:color w:val="000000" w:themeColor="text1"/>
                <w:sz w:val="18"/>
                <w:szCs w:val="18"/>
                <w:lang w:val="sr-Cyrl-RS"/>
              </w:rPr>
              <w:t xml:space="preserve"> у 2019. и </w:t>
            </w:r>
            <w:r w:rsidRPr="005D404B">
              <w:rPr>
                <w:rFonts w:ascii="Times New Roman" w:hAnsi="Times New Roman" w:cs="Times New Roman"/>
                <w:color w:val="000000" w:themeColor="text1"/>
                <w:sz w:val="18"/>
                <w:szCs w:val="18"/>
              </w:rPr>
              <w:t>3</w:t>
            </w:r>
            <w:r w:rsidRPr="005D404B">
              <w:rPr>
                <w:rFonts w:ascii="Times New Roman" w:hAnsi="Times New Roman" w:cs="Times New Roman"/>
                <w:color w:val="000000" w:themeColor="text1"/>
                <w:sz w:val="18"/>
                <w:szCs w:val="18"/>
                <w:lang w:val="sr-Cyrl-RS"/>
              </w:rPr>
              <w:t xml:space="preserve"> у 2020.</w:t>
            </w:r>
          </w:p>
          <w:p w14:paraId="04DF9F47"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дигитал. 5 поступака у 2020</w:t>
            </w:r>
          </w:p>
        </w:tc>
        <w:tc>
          <w:tcPr>
            <w:tcW w:w="1980" w:type="dxa"/>
            <w:gridSpan w:val="5"/>
          </w:tcPr>
          <w:p w14:paraId="11EE29DB" w14:textId="77777777" w:rsidR="006D7C99" w:rsidRPr="005D404B" w:rsidRDefault="006D7C99" w:rsidP="00E3463C">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8 поступака је делимично оптимизовано, док оптимизација 10 поступака није започета</w:t>
            </w:r>
            <w:r w:rsidR="00E3463C" w:rsidRPr="005D404B">
              <w:rPr>
                <w:rFonts w:ascii="Times New Roman" w:hAnsi="Times New Roman" w:cs="Times New Roman"/>
                <w:color w:val="000000" w:themeColor="text1"/>
                <w:sz w:val="18"/>
                <w:szCs w:val="18"/>
                <w:lang w:val="sr-Cyrl-RS"/>
              </w:rPr>
              <w:t>.</w:t>
            </w:r>
          </w:p>
        </w:tc>
        <w:tc>
          <w:tcPr>
            <w:tcW w:w="2249" w:type="dxa"/>
            <w:gridSpan w:val="3"/>
          </w:tcPr>
          <w:p w14:paraId="78C87FD6"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8 поступака је делимично оптимизовано увођењем обрасца захтева.Није омогућено електронско подношење захтева. Одусатло се од дигитализације</w:t>
            </w:r>
            <w:r w:rsidR="007458A4" w:rsidRPr="005D404B">
              <w:rPr>
                <w:rFonts w:ascii="Times New Roman" w:hAnsi="Times New Roman" w:cs="Times New Roman"/>
                <w:color w:val="000000" w:themeColor="text1"/>
                <w:sz w:val="18"/>
                <w:szCs w:val="18"/>
                <w:lang w:val="sr-Cyrl-RS"/>
              </w:rPr>
              <w:t>.</w:t>
            </w:r>
          </w:p>
        </w:tc>
        <w:tc>
          <w:tcPr>
            <w:tcW w:w="2507" w:type="dxa"/>
            <w:gridSpan w:val="4"/>
          </w:tcPr>
          <w:p w14:paraId="3EDD274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Оптимизација </w:t>
            </w:r>
            <w:r w:rsidR="0092277E">
              <w:rPr>
                <w:rFonts w:ascii="Times New Roman" w:hAnsi="Times New Roman" w:cs="Times New Roman"/>
                <w:color w:val="000000" w:themeColor="text1"/>
                <w:sz w:val="18"/>
                <w:szCs w:val="18"/>
                <w:lang w:val="sr-Cyrl-RS"/>
              </w:rPr>
              <w:t xml:space="preserve">13 </w:t>
            </w:r>
            <w:r w:rsidRPr="005D404B">
              <w:rPr>
                <w:rFonts w:ascii="Times New Roman" w:hAnsi="Times New Roman" w:cs="Times New Roman"/>
                <w:color w:val="000000" w:themeColor="text1"/>
                <w:sz w:val="18"/>
                <w:szCs w:val="18"/>
                <w:lang w:val="sr-Cyrl-RS"/>
              </w:rPr>
              <w:t xml:space="preserve"> поступка у 2020.</w:t>
            </w:r>
            <w:r w:rsidR="0092277E">
              <w:rPr>
                <w:rFonts w:ascii="Times New Roman" w:hAnsi="Times New Roman" w:cs="Times New Roman"/>
                <w:color w:val="000000" w:themeColor="text1"/>
                <w:sz w:val="18"/>
                <w:szCs w:val="18"/>
                <w:lang w:val="sr-Cyrl-RS"/>
              </w:rPr>
              <w:t xml:space="preserve"> и 11 у 2021. години</w:t>
            </w:r>
          </w:p>
        </w:tc>
      </w:tr>
      <w:tr w:rsidR="006D7C99" w:rsidRPr="00B34610" w14:paraId="33704036" w14:textId="77777777" w:rsidTr="00C262AA">
        <w:trPr>
          <w:trHeight w:val="140"/>
          <w:jc w:val="center"/>
        </w:trPr>
        <w:tc>
          <w:tcPr>
            <w:tcW w:w="4205" w:type="dxa"/>
          </w:tcPr>
          <w:p w14:paraId="561B60A7" w14:textId="77777777" w:rsidR="006D7C99" w:rsidRPr="005D404B" w:rsidRDefault="006D7C99" w:rsidP="00DC41E4">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7</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 3</w:t>
            </w:r>
            <w:r w:rsidR="00DC41E4" w:rsidRPr="005D404B">
              <w:rPr>
                <w:rFonts w:ascii="Times New Roman" w:hAnsi="Times New Roman" w:cs="Times New Roman"/>
                <w:sz w:val="18"/>
                <w:szCs w:val="18"/>
                <w:lang w:val="sr-Cyrl-RS"/>
              </w:rPr>
              <w:t>1</w:t>
            </w:r>
            <w:r w:rsidRPr="005D404B">
              <w:rPr>
                <w:rFonts w:ascii="Times New Roman" w:hAnsi="Times New Roman" w:cs="Times New Roman"/>
                <w:sz w:val="18"/>
                <w:szCs w:val="18"/>
                <w:lang w:val="sr-Cyrl-RS"/>
              </w:rPr>
              <w:t xml:space="preserve">, укидање </w:t>
            </w:r>
            <w:r w:rsidRPr="005D404B">
              <w:rPr>
                <w:rFonts w:ascii="Times New Roman" w:hAnsi="Times New Roman" w:cs="Times New Roman"/>
                <w:sz w:val="18"/>
                <w:szCs w:val="18"/>
              </w:rPr>
              <w:t>1</w:t>
            </w:r>
            <w:r w:rsidRPr="005D404B">
              <w:rPr>
                <w:rFonts w:ascii="Times New Roman" w:hAnsi="Times New Roman" w:cs="Times New Roman"/>
                <w:sz w:val="18"/>
                <w:szCs w:val="18"/>
                <w:lang w:val="sr-Cyrl-RS"/>
              </w:rPr>
              <w:t xml:space="preserve"> и спајање 4 административна поступка </w:t>
            </w:r>
            <w:r w:rsidRPr="005D404B">
              <w:rPr>
                <w:rFonts w:ascii="Times New Roman" w:hAnsi="Times New Roman" w:cs="Times New Roman"/>
                <w:sz w:val="18"/>
                <w:szCs w:val="18"/>
                <w:lang w:val="sr-Latn-RS"/>
              </w:rPr>
              <w:t>Министарства пољопривреде, шумарства и водопривреде</w:t>
            </w:r>
          </w:p>
        </w:tc>
        <w:tc>
          <w:tcPr>
            <w:tcW w:w="1170" w:type="dxa"/>
            <w:gridSpan w:val="4"/>
          </w:tcPr>
          <w:p w14:paraId="7357B950"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МПШВ</w:t>
            </w:r>
          </w:p>
        </w:tc>
        <w:tc>
          <w:tcPr>
            <w:tcW w:w="1350" w:type="dxa"/>
            <w:gridSpan w:val="3"/>
          </w:tcPr>
          <w:p w14:paraId="076D195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7F70F79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r w:rsidRPr="005D404B">
              <w:rPr>
                <w:rFonts w:ascii="Times New Roman" w:hAnsi="Times New Roman" w:cs="Times New Roman"/>
                <w:sz w:val="18"/>
                <w:szCs w:val="18"/>
                <w:lang w:val="sr-Cyrl-RS"/>
              </w:rPr>
              <w:br/>
              <w:t>КФРС</w:t>
            </w:r>
          </w:p>
          <w:p w14:paraId="2BD73A6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ПИО</w:t>
            </w:r>
          </w:p>
          <w:p w14:paraId="7AE8D75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НСЗ </w:t>
            </w:r>
          </w:p>
          <w:p w14:paraId="5199EE7C" w14:textId="77777777" w:rsidR="006D7C99" w:rsidRPr="005D404B" w:rsidRDefault="006D7C99" w:rsidP="00BC2BF5">
            <w:pPr>
              <w:rPr>
                <w:rFonts w:ascii="Times New Roman" w:hAnsi="Times New Roman" w:cs="Times New Roman"/>
                <w:sz w:val="18"/>
                <w:szCs w:val="18"/>
              </w:rPr>
            </w:pPr>
          </w:p>
        </w:tc>
        <w:tc>
          <w:tcPr>
            <w:tcW w:w="1621" w:type="dxa"/>
            <w:gridSpan w:val="5"/>
          </w:tcPr>
          <w:p w14:paraId="195EE8C9"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15 у 2019, оптимизација 14 у 2020, укидање 1 у 2019, спајање 4 у 2020, оптимизација 1 у складу са динамиком Министарства</w:t>
            </w:r>
          </w:p>
        </w:tc>
        <w:tc>
          <w:tcPr>
            <w:tcW w:w="1980" w:type="dxa"/>
            <w:gridSpan w:val="5"/>
          </w:tcPr>
          <w:p w14:paraId="69152369" w14:textId="77777777" w:rsidR="006D7C99" w:rsidRPr="005D404B" w:rsidRDefault="006D7C99" w:rsidP="00E97F72">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Оптимизован</w:t>
            </w:r>
            <w:r w:rsidR="00E97F72">
              <w:rPr>
                <w:rFonts w:ascii="Times New Roman" w:hAnsi="Times New Roman" w:cs="Times New Roman"/>
                <w:sz w:val="18"/>
                <w:szCs w:val="18"/>
                <w:lang w:val="sr-Cyrl-RS"/>
              </w:rPr>
              <w:t>о</w:t>
            </w:r>
            <w:r w:rsidRPr="005D404B">
              <w:rPr>
                <w:rFonts w:ascii="Times New Roman" w:hAnsi="Times New Roman" w:cs="Times New Roman"/>
                <w:sz w:val="18"/>
                <w:szCs w:val="18"/>
                <w:lang w:val="sr-Cyrl-RS"/>
              </w:rPr>
              <w:t xml:space="preserve"> је </w:t>
            </w:r>
            <w:r w:rsidR="00E97F72">
              <w:rPr>
                <w:rFonts w:ascii="Times New Roman" w:hAnsi="Times New Roman" w:cs="Times New Roman"/>
                <w:sz w:val="18"/>
                <w:szCs w:val="18"/>
                <w:lang w:val="sr-Cyrl-RS"/>
              </w:rPr>
              <w:t xml:space="preserve">5 </w:t>
            </w:r>
            <w:r w:rsidRPr="005D404B">
              <w:rPr>
                <w:rFonts w:ascii="Times New Roman" w:hAnsi="Times New Roman" w:cs="Times New Roman"/>
                <w:sz w:val="18"/>
                <w:szCs w:val="18"/>
                <w:lang w:val="sr-Cyrl-RS"/>
              </w:rPr>
              <w:t xml:space="preserve"> поступак</w:t>
            </w:r>
            <w:r w:rsidR="00E97F72">
              <w:rPr>
                <w:rFonts w:ascii="Times New Roman" w:hAnsi="Times New Roman" w:cs="Times New Roman"/>
                <w:sz w:val="18"/>
                <w:szCs w:val="18"/>
                <w:lang w:val="sr-Cyrl-RS"/>
              </w:rPr>
              <w:t>а</w:t>
            </w:r>
            <w:r w:rsidRPr="005D404B">
              <w:rPr>
                <w:rFonts w:ascii="Times New Roman" w:hAnsi="Times New Roman" w:cs="Times New Roman"/>
                <w:sz w:val="18"/>
                <w:szCs w:val="18"/>
                <w:lang w:val="sr-Cyrl-RS"/>
              </w:rPr>
              <w:t>. Делимично је оптимизовано 1</w:t>
            </w:r>
            <w:r w:rsidR="005E4C62" w:rsidRPr="005D404B">
              <w:rPr>
                <w:rFonts w:ascii="Times New Roman" w:hAnsi="Times New Roman" w:cs="Times New Roman"/>
                <w:sz w:val="18"/>
                <w:szCs w:val="18"/>
                <w:lang w:val="sr-Cyrl-RS"/>
              </w:rPr>
              <w:t>8</w:t>
            </w:r>
            <w:r w:rsidRPr="005D404B">
              <w:rPr>
                <w:rFonts w:ascii="Times New Roman" w:hAnsi="Times New Roman" w:cs="Times New Roman"/>
                <w:sz w:val="18"/>
                <w:szCs w:val="18"/>
                <w:lang w:val="sr-Cyrl-RS"/>
              </w:rPr>
              <w:t xml:space="preserve"> поступака из 2019.</w:t>
            </w:r>
          </w:p>
        </w:tc>
        <w:tc>
          <w:tcPr>
            <w:tcW w:w="2249" w:type="dxa"/>
            <w:gridSpan w:val="3"/>
          </w:tcPr>
          <w:p w14:paraId="6AFC5C6B" w14:textId="77777777" w:rsidR="006D7C99" w:rsidRPr="00E71B1B" w:rsidRDefault="006D7C99" w:rsidP="00BC2BF5">
            <w:pPr>
              <w:rPr>
                <w:rFonts w:ascii="Times New Roman" w:hAnsi="Times New Roman" w:cs="Times New Roman"/>
                <w:sz w:val="18"/>
                <w:szCs w:val="18"/>
                <w:lang w:val="sr-Cyrl-RS"/>
              </w:rPr>
            </w:pPr>
          </w:p>
        </w:tc>
        <w:tc>
          <w:tcPr>
            <w:tcW w:w="2507" w:type="dxa"/>
            <w:gridSpan w:val="4"/>
          </w:tcPr>
          <w:p w14:paraId="264F5269" w14:textId="77777777" w:rsidR="00E210A5" w:rsidRDefault="00E210A5" w:rsidP="00E210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w:t>
            </w:r>
            <w:r>
              <w:rPr>
                <w:rFonts w:ascii="Times New Roman" w:eastAsia="Calibri" w:hAnsi="Times New Roman" w:cs="Times New Roman"/>
                <w:color w:val="000000"/>
                <w:sz w:val="18"/>
                <w:szCs w:val="18"/>
                <w:lang w:val="sr-Cyrl-RS"/>
              </w:rPr>
              <w:t xml:space="preserve">имизација 12  </w:t>
            </w:r>
            <w:r w:rsidRPr="00AE5B46">
              <w:rPr>
                <w:rFonts w:ascii="Times New Roman" w:eastAsia="Calibri" w:hAnsi="Times New Roman" w:cs="Times New Roman"/>
                <w:color w:val="000000"/>
                <w:sz w:val="18"/>
                <w:szCs w:val="18"/>
                <w:lang w:val="sr-Cyrl-RS"/>
              </w:rPr>
              <w:t xml:space="preserve"> и  укидање 1 поступка у 2020. години</w:t>
            </w:r>
            <w:r>
              <w:rPr>
                <w:rFonts w:ascii="Times New Roman" w:eastAsia="Calibri" w:hAnsi="Times New Roman" w:cs="Times New Roman"/>
                <w:color w:val="000000"/>
                <w:sz w:val="18"/>
                <w:szCs w:val="18"/>
                <w:lang w:val="sr-Cyrl-RS"/>
              </w:rPr>
              <w:t>;</w:t>
            </w:r>
          </w:p>
          <w:p w14:paraId="6E725693" w14:textId="580709EF" w:rsidR="006D7C99" w:rsidRPr="005D404B" w:rsidRDefault="00E210A5" w:rsidP="00E210A5">
            <w:pPr>
              <w:rPr>
                <w:rFonts w:ascii="Times New Roman" w:hAnsi="Times New Roman" w:cs="Times New Roman"/>
                <w:color w:val="000000" w:themeColor="text1"/>
                <w:sz w:val="18"/>
                <w:szCs w:val="18"/>
                <w:lang w:val="sr-Cyrl-RS"/>
              </w:rPr>
            </w:pPr>
            <w:r>
              <w:rPr>
                <w:rFonts w:ascii="Times New Roman" w:eastAsia="Calibri" w:hAnsi="Times New Roman" w:cs="Times New Roman"/>
                <w:color w:val="000000"/>
                <w:sz w:val="18"/>
                <w:szCs w:val="18"/>
                <w:lang w:val="sr-Cyrl-RS"/>
              </w:rPr>
              <w:t>Оптимизација 18</w:t>
            </w:r>
            <w:r w:rsidRPr="008C319A">
              <w:rPr>
                <w:rFonts w:ascii="Times New Roman" w:eastAsia="Calibri" w:hAnsi="Times New Roman" w:cs="Times New Roman"/>
                <w:color w:val="000000"/>
                <w:sz w:val="18"/>
                <w:szCs w:val="18"/>
                <w:lang w:val="sr-Cyrl-RS"/>
              </w:rPr>
              <w:t xml:space="preserve">  поступка у 202</w:t>
            </w:r>
            <w:r>
              <w:rPr>
                <w:rFonts w:ascii="Times New Roman" w:eastAsia="Calibri" w:hAnsi="Times New Roman" w:cs="Times New Roman"/>
                <w:color w:val="000000"/>
                <w:sz w:val="18"/>
                <w:szCs w:val="18"/>
                <w:lang w:val="sr-Cyrl-RS"/>
              </w:rPr>
              <w:t>1</w:t>
            </w:r>
            <w:r w:rsidRPr="008C319A">
              <w:rPr>
                <w:rFonts w:ascii="Times New Roman" w:eastAsia="Calibri" w:hAnsi="Times New Roman" w:cs="Times New Roman"/>
                <w:color w:val="000000"/>
                <w:sz w:val="18"/>
                <w:szCs w:val="18"/>
                <w:lang w:val="sr-Cyrl-RS"/>
              </w:rPr>
              <w:t>. години</w:t>
            </w:r>
          </w:p>
        </w:tc>
      </w:tr>
      <w:tr w:rsidR="006D7C99" w:rsidRPr="005D404B" w14:paraId="0690F659" w14:textId="77777777" w:rsidTr="00C262AA">
        <w:trPr>
          <w:trHeight w:val="140"/>
          <w:jc w:val="center"/>
        </w:trPr>
        <w:tc>
          <w:tcPr>
            <w:tcW w:w="4205" w:type="dxa"/>
          </w:tcPr>
          <w:p w14:paraId="745C265D" w14:textId="77777777" w:rsidR="006D7C99" w:rsidRPr="005D404B" w:rsidRDefault="006D7C99" w:rsidP="008D35D7">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8</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 11</w:t>
            </w:r>
            <w:r w:rsidRPr="00E71B1B">
              <w:rPr>
                <w:rFonts w:ascii="Times New Roman" w:hAnsi="Times New Roman" w:cs="Times New Roman"/>
                <w:sz w:val="18"/>
                <w:szCs w:val="18"/>
                <w:lang w:val="sr-Cyrl-RS"/>
              </w:rPr>
              <w:t xml:space="preserve">, укидање 1 </w:t>
            </w:r>
            <w:r w:rsidRPr="005D404B">
              <w:rPr>
                <w:rFonts w:ascii="Times New Roman" w:hAnsi="Times New Roman" w:cs="Times New Roman"/>
                <w:sz w:val="18"/>
                <w:szCs w:val="18"/>
                <w:lang w:val="sr-Cyrl-RS"/>
              </w:rPr>
              <w:t xml:space="preserve"> и  дигитализација уз поједностављење 38 администативних поступака Управе за ветерину</w:t>
            </w:r>
          </w:p>
        </w:tc>
        <w:tc>
          <w:tcPr>
            <w:tcW w:w="1170" w:type="dxa"/>
            <w:gridSpan w:val="4"/>
          </w:tcPr>
          <w:p w14:paraId="0E38BA52"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МПШВ - УВ</w:t>
            </w:r>
          </w:p>
        </w:tc>
        <w:tc>
          <w:tcPr>
            <w:tcW w:w="1350" w:type="dxa"/>
            <w:gridSpan w:val="3"/>
          </w:tcPr>
          <w:p w14:paraId="31508B1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79F3FC9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МЗ</w:t>
            </w:r>
          </w:p>
          <w:p w14:paraId="202F136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МЗЖС</w:t>
            </w:r>
          </w:p>
          <w:p w14:paraId="49079CA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АЛИМС</w:t>
            </w:r>
          </w:p>
          <w:p w14:paraId="4411646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ЗИНК</w:t>
            </w:r>
          </w:p>
          <w:p w14:paraId="6A464E1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262E8D7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ВК </w:t>
            </w:r>
          </w:p>
          <w:p w14:paraId="62F4EDA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p w14:paraId="694E3C6A"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ИТЕ</w:t>
            </w:r>
          </w:p>
        </w:tc>
        <w:tc>
          <w:tcPr>
            <w:tcW w:w="1621" w:type="dxa"/>
            <w:gridSpan w:val="5"/>
          </w:tcPr>
          <w:p w14:paraId="7970AE68"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2</w:t>
            </w:r>
            <w:r w:rsidRPr="005D404B">
              <w:rPr>
                <w:rFonts w:ascii="Times New Roman" w:hAnsi="Times New Roman" w:cs="Times New Roman"/>
                <w:sz w:val="18"/>
                <w:szCs w:val="18"/>
              </w:rPr>
              <w:t xml:space="preserve"> и </w:t>
            </w:r>
            <w:r w:rsidRPr="005D404B">
              <w:rPr>
                <w:rFonts w:ascii="Times New Roman" w:hAnsi="Times New Roman" w:cs="Times New Roman"/>
                <w:sz w:val="18"/>
                <w:szCs w:val="18"/>
                <w:lang w:val="sr-Cyrl-RS"/>
              </w:rPr>
              <w:t>укидање 1 у 2019</w:t>
            </w:r>
            <w:r w:rsidRPr="005D404B">
              <w:rPr>
                <w:rFonts w:ascii="Times New Roman" w:hAnsi="Times New Roman" w:cs="Times New Roman"/>
                <w:sz w:val="18"/>
                <w:szCs w:val="18"/>
              </w:rPr>
              <w:t>.</w:t>
            </w:r>
            <w:r w:rsidRPr="005D404B">
              <w:rPr>
                <w:rFonts w:ascii="Times New Roman" w:hAnsi="Times New Roman" w:cs="Times New Roman"/>
                <w:sz w:val="18"/>
                <w:szCs w:val="18"/>
                <w:lang w:val="sr-Cyrl-RS"/>
              </w:rPr>
              <w:t xml:space="preserve"> и оптимизација 9 у 2020; дигитализација 38 у 2020.</w:t>
            </w:r>
            <w:r w:rsidRPr="005D404B">
              <w:rPr>
                <w:rFonts w:ascii="Times New Roman" w:hAnsi="Times New Roman" w:cs="Times New Roman"/>
                <w:strike/>
                <w:sz w:val="18"/>
                <w:szCs w:val="18"/>
                <w:lang w:val="sr-Cyrl-RS"/>
              </w:rPr>
              <w:t xml:space="preserve"> </w:t>
            </w:r>
          </w:p>
        </w:tc>
        <w:tc>
          <w:tcPr>
            <w:tcW w:w="1980" w:type="dxa"/>
            <w:gridSpan w:val="5"/>
          </w:tcPr>
          <w:p w14:paraId="72DFCE4E" w14:textId="77777777" w:rsidR="006D7C99" w:rsidRPr="005D404B" w:rsidRDefault="005E4C62"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w:t>
            </w:r>
            <w:r w:rsidR="006D7C99" w:rsidRPr="005D404B">
              <w:rPr>
                <w:rFonts w:ascii="Times New Roman" w:hAnsi="Times New Roman" w:cs="Times New Roman"/>
                <w:sz w:val="18"/>
                <w:szCs w:val="18"/>
                <w:lang w:val="sr-Cyrl-RS"/>
              </w:rPr>
              <w:t xml:space="preserve"> поступ</w:t>
            </w:r>
            <w:r w:rsidRPr="005D404B">
              <w:rPr>
                <w:rFonts w:ascii="Times New Roman" w:hAnsi="Times New Roman" w:cs="Times New Roman"/>
                <w:sz w:val="18"/>
                <w:szCs w:val="18"/>
                <w:lang w:val="sr-Cyrl-RS"/>
              </w:rPr>
              <w:t>ка</w:t>
            </w:r>
            <w:r w:rsidR="006D7C99" w:rsidRPr="005D404B">
              <w:rPr>
                <w:rFonts w:ascii="Times New Roman" w:hAnsi="Times New Roman" w:cs="Times New Roman"/>
                <w:sz w:val="18"/>
                <w:szCs w:val="18"/>
                <w:lang w:val="sr-Cyrl-RS"/>
              </w:rPr>
              <w:t xml:space="preserve"> </w:t>
            </w:r>
            <w:r w:rsidRPr="005D404B">
              <w:rPr>
                <w:rFonts w:ascii="Times New Roman" w:hAnsi="Times New Roman" w:cs="Times New Roman"/>
                <w:sz w:val="18"/>
                <w:szCs w:val="18"/>
                <w:lang w:val="sr-Cyrl-RS"/>
              </w:rPr>
              <w:t>су</w:t>
            </w:r>
            <w:r w:rsidR="006D7C99" w:rsidRPr="005D404B">
              <w:rPr>
                <w:rFonts w:ascii="Times New Roman" w:hAnsi="Times New Roman" w:cs="Times New Roman"/>
                <w:sz w:val="18"/>
                <w:szCs w:val="18"/>
                <w:lang w:val="sr-Cyrl-RS"/>
              </w:rPr>
              <w:t xml:space="preserve"> у потпуности оптимизован</w:t>
            </w:r>
            <w:r w:rsidRPr="005D404B">
              <w:rPr>
                <w:rFonts w:ascii="Times New Roman" w:hAnsi="Times New Roman" w:cs="Times New Roman"/>
                <w:sz w:val="18"/>
                <w:szCs w:val="18"/>
                <w:lang w:val="sr-Cyrl-RS"/>
              </w:rPr>
              <w:t>а</w:t>
            </w:r>
            <w:r w:rsidR="006D7C99" w:rsidRPr="005D404B">
              <w:rPr>
                <w:rFonts w:ascii="Times New Roman" w:hAnsi="Times New Roman" w:cs="Times New Roman"/>
                <w:sz w:val="18"/>
                <w:szCs w:val="18"/>
                <w:lang w:val="sr-Cyrl-RS"/>
              </w:rPr>
              <w:t xml:space="preserve">, 1 делимично, 1 поступак је укинут. </w:t>
            </w:r>
          </w:p>
          <w:p w14:paraId="0EFA705D" w14:textId="77777777" w:rsidR="007629D0" w:rsidRPr="005D404B" w:rsidRDefault="007629D0" w:rsidP="00BC2BF5">
            <w:pPr>
              <w:rPr>
                <w:rFonts w:ascii="Times New Roman" w:hAnsi="Times New Roman" w:cs="Times New Roman"/>
                <w:sz w:val="18"/>
                <w:szCs w:val="18"/>
                <w:lang w:val="sr-Cyrl-RS"/>
              </w:rPr>
            </w:pPr>
          </w:p>
        </w:tc>
        <w:tc>
          <w:tcPr>
            <w:tcW w:w="2249" w:type="dxa"/>
            <w:gridSpan w:val="3"/>
          </w:tcPr>
          <w:p w14:paraId="38B55429" w14:textId="77777777" w:rsidR="006D7C99" w:rsidRPr="005D404B" w:rsidRDefault="006D7C99" w:rsidP="008D35D7">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У поступку који је делимично оптимизован, орган није увео јавни регистар. </w:t>
            </w:r>
          </w:p>
          <w:p w14:paraId="1F6A8176" w14:textId="77777777" w:rsidR="007629D0" w:rsidRPr="005D404B" w:rsidRDefault="007629D0" w:rsidP="007629D0">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Одусатло се од дигитализације поступака, биће спроведена нова анлиза и одабир поступака.</w:t>
            </w:r>
          </w:p>
        </w:tc>
        <w:tc>
          <w:tcPr>
            <w:tcW w:w="2507" w:type="dxa"/>
            <w:gridSpan w:val="4"/>
          </w:tcPr>
          <w:p w14:paraId="53F55A2B" w14:textId="77777777" w:rsidR="006D7C99" w:rsidRPr="005D404B" w:rsidRDefault="006D7C99" w:rsidP="008D35D7">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47 поступка у 2020.</w:t>
            </w:r>
          </w:p>
        </w:tc>
      </w:tr>
      <w:tr w:rsidR="006D7C99" w:rsidRPr="00B34610" w14:paraId="170566D9" w14:textId="77777777" w:rsidTr="00C262AA">
        <w:trPr>
          <w:trHeight w:val="140"/>
          <w:jc w:val="center"/>
        </w:trPr>
        <w:tc>
          <w:tcPr>
            <w:tcW w:w="4205" w:type="dxa"/>
          </w:tcPr>
          <w:p w14:paraId="024755D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9</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w:t>
            </w:r>
            <w:r w:rsidRPr="005D404B">
              <w:rPr>
                <w:rFonts w:ascii="Times New Roman" w:hAnsi="Times New Roman" w:cs="Times New Roman"/>
                <w:sz w:val="18"/>
                <w:szCs w:val="18"/>
              </w:rPr>
              <w:t xml:space="preserve"> </w:t>
            </w:r>
            <w:r w:rsidRPr="005D404B">
              <w:rPr>
                <w:rFonts w:ascii="Times New Roman" w:hAnsi="Times New Roman" w:cs="Times New Roman"/>
                <w:sz w:val="18"/>
                <w:szCs w:val="18"/>
                <w:lang w:val="sr-Cyrl-RS"/>
              </w:rPr>
              <w:t xml:space="preserve">16, дигитализација уз </w:t>
            </w:r>
            <w:r w:rsidRPr="005D404B">
              <w:rPr>
                <w:rFonts w:ascii="Times New Roman" w:hAnsi="Times New Roman" w:cs="Times New Roman"/>
                <w:sz w:val="18"/>
                <w:szCs w:val="18"/>
                <w:lang w:val="sr-Cyrl-RS"/>
              </w:rPr>
              <w:lastRenderedPageBreak/>
              <w:t>поједностављење  21 и укидање 1 административног поступка Управе за заштиту биља</w:t>
            </w:r>
          </w:p>
        </w:tc>
        <w:tc>
          <w:tcPr>
            <w:tcW w:w="1170" w:type="dxa"/>
            <w:gridSpan w:val="4"/>
          </w:tcPr>
          <w:p w14:paraId="05B460EA"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lastRenderedPageBreak/>
              <w:t xml:space="preserve">МПШВ - </w:t>
            </w:r>
            <w:r w:rsidRPr="005D404B">
              <w:rPr>
                <w:rFonts w:ascii="Times New Roman" w:hAnsi="Times New Roman" w:cs="Times New Roman"/>
                <w:sz w:val="18"/>
                <w:szCs w:val="18"/>
                <w:lang w:val="sr-Cyrl-RS"/>
              </w:rPr>
              <w:lastRenderedPageBreak/>
              <w:t>УЗБ</w:t>
            </w:r>
          </w:p>
        </w:tc>
        <w:tc>
          <w:tcPr>
            <w:tcW w:w="1350" w:type="dxa"/>
            <w:gridSpan w:val="3"/>
          </w:tcPr>
          <w:p w14:paraId="73F69BA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 xml:space="preserve">АПР </w:t>
            </w:r>
          </w:p>
          <w:p w14:paraId="56BDE0F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 xml:space="preserve">ЦРОСО МПНТР </w:t>
            </w:r>
          </w:p>
          <w:p w14:paraId="4D6C8B7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ПУ </w:t>
            </w:r>
          </w:p>
          <w:p w14:paraId="5830553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МЗЖС </w:t>
            </w:r>
          </w:p>
          <w:p w14:paraId="5141DCC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АТС</w:t>
            </w:r>
          </w:p>
          <w:p w14:paraId="66C0525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МУП </w:t>
            </w:r>
          </w:p>
          <w:p w14:paraId="7B2340A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ИТЕ</w:t>
            </w:r>
          </w:p>
        </w:tc>
        <w:tc>
          <w:tcPr>
            <w:tcW w:w="1621" w:type="dxa"/>
            <w:gridSpan w:val="5"/>
          </w:tcPr>
          <w:p w14:paraId="1273FBDF" w14:textId="77777777" w:rsidR="006D7C99" w:rsidRPr="005D404B" w:rsidRDefault="006D7C99" w:rsidP="00BC2BF5">
            <w:pPr>
              <w:rPr>
                <w:rFonts w:ascii="Times New Roman" w:hAnsi="Times New Roman" w:cs="Times New Roman"/>
                <w:sz w:val="18"/>
                <w:szCs w:val="18"/>
              </w:rPr>
            </w:pPr>
            <w:r w:rsidRPr="00E71B1B">
              <w:rPr>
                <w:rFonts w:ascii="Times New Roman" w:hAnsi="Times New Roman" w:cs="Times New Roman"/>
                <w:sz w:val="18"/>
                <w:szCs w:val="18"/>
                <w:lang w:val="sr-Cyrl-RS"/>
              </w:rPr>
              <w:lastRenderedPageBreak/>
              <w:t xml:space="preserve">Оптимизација 6 у </w:t>
            </w:r>
            <w:r w:rsidRPr="00E71B1B">
              <w:rPr>
                <w:rFonts w:ascii="Times New Roman" w:hAnsi="Times New Roman" w:cs="Times New Roman"/>
                <w:sz w:val="18"/>
                <w:szCs w:val="18"/>
                <w:lang w:val="sr-Cyrl-RS"/>
              </w:rPr>
              <w:lastRenderedPageBreak/>
              <w:t xml:space="preserve">2019. и </w:t>
            </w:r>
            <w:r w:rsidRPr="005D404B">
              <w:rPr>
                <w:rFonts w:ascii="Times New Roman" w:hAnsi="Times New Roman" w:cs="Times New Roman"/>
                <w:sz w:val="18"/>
                <w:szCs w:val="18"/>
                <w:lang w:val="sr-Cyrl-RS"/>
              </w:rPr>
              <w:t>10</w:t>
            </w:r>
            <w:r w:rsidRPr="00E71B1B">
              <w:rPr>
                <w:rFonts w:ascii="Times New Roman" w:hAnsi="Times New Roman" w:cs="Times New Roman"/>
                <w:sz w:val="18"/>
                <w:szCs w:val="18"/>
                <w:lang w:val="sr-Cyrl-RS"/>
              </w:rPr>
              <w:t xml:space="preserve"> у 2020; дигитал. </w:t>
            </w:r>
            <w:r w:rsidRPr="005D404B">
              <w:rPr>
                <w:rFonts w:ascii="Times New Roman" w:hAnsi="Times New Roman" w:cs="Times New Roman"/>
                <w:sz w:val="18"/>
                <w:szCs w:val="18"/>
                <w:lang w:val="sr-Cyrl-RS"/>
              </w:rPr>
              <w:t xml:space="preserve">21 </w:t>
            </w:r>
            <w:r w:rsidRPr="005D404B">
              <w:rPr>
                <w:rFonts w:ascii="Times New Roman" w:hAnsi="Times New Roman" w:cs="Times New Roman"/>
                <w:sz w:val="18"/>
                <w:szCs w:val="18"/>
              </w:rPr>
              <w:t>поступ</w:t>
            </w:r>
            <w:r w:rsidRPr="005D404B">
              <w:rPr>
                <w:rFonts w:ascii="Times New Roman" w:hAnsi="Times New Roman" w:cs="Times New Roman"/>
                <w:sz w:val="18"/>
                <w:szCs w:val="18"/>
                <w:lang w:val="sr-Cyrl-RS"/>
              </w:rPr>
              <w:t>а</w:t>
            </w:r>
            <w:r w:rsidRPr="005D404B">
              <w:rPr>
                <w:rFonts w:ascii="Times New Roman" w:hAnsi="Times New Roman" w:cs="Times New Roman"/>
                <w:sz w:val="18"/>
                <w:szCs w:val="18"/>
              </w:rPr>
              <w:t>ка у 2020;</w:t>
            </w:r>
          </w:p>
          <w:p w14:paraId="06924C4B"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rPr>
              <w:t>укидање 1 у 2020.</w:t>
            </w:r>
          </w:p>
        </w:tc>
        <w:tc>
          <w:tcPr>
            <w:tcW w:w="1980" w:type="dxa"/>
            <w:gridSpan w:val="5"/>
          </w:tcPr>
          <w:p w14:paraId="35858827" w14:textId="77777777" w:rsidR="006D7C99" w:rsidRPr="005D404B" w:rsidRDefault="006D7C99" w:rsidP="008978C0">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Оптимизован</w:t>
            </w:r>
            <w:r w:rsidR="008978C0">
              <w:rPr>
                <w:rFonts w:ascii="Times New Roman" w:hAnsi="Times New Roman" w:cs="Times New Roman"/>
                <w:sz w:val="18"/>
                <w:szCs w:val="18"/>
                <w:lang w:val="sr-Cyrl-RS"/>
              </w:rPr>
              <w:t>а</w:t>
            </w:r>
            <w:r w:rsidRPr="005D404B">
              <w:rPr>
                <w:rFonts w:ascii="Times New Roman" w:hAnsi="Times New Roman" w:cs="Times New Roman"/>
                <w:sz w:val="18"/>
                <w:szCs w:val="18"/>
                <w:lang w:val="sr-Cyrl-RS"/>
              </w:rPr>
              <w:t xml:space="preserve"> </w:t>
            </w:r>
            <w:r w:rsidR="008978C0">
              <w:rPr>
                <w:rFonts w:ascii="Times New Roman" w:hAnsi="Times New Roman" w:cs="Times New Roman"/>
                <w:sz w:val="18"/>
                <w:szCs w:val="18"/>
                <w:lang w:val="sr-Cyrl-RS"/>
              </w:rPr>
              <w:t>су</w:t>
            </w:r>
            <w:r w:rsidR="008978C0" w:rsidRPr="005D404B">
              <w:rPr>
                <w:rFonts w:ascii="Times New Roman" w:hAnsi="Times New Roman" w:cs="Times New Roman"/>
                <w:sz w:val="18"/>
                <w:szCs w:val="18"/>
                <w:lang w:val="sr-Cyrl-RS"/>
              </w:rPr>
              <w:t xml:space="preserve"> </w:t>
            </w:r>
            <w:r w:rsidR="008978C0">
              <w:rPr>
                <w:rFonts w:ascii="Times New Roman" w:hAnsi="Times New Roman" w:cs="Times New Roman"/>
                <w:sz w:val="18"/>
                <w:szCs w:val="18"/>
                <w:lang w:val="sr-Cyrl-RS"/>
              </w:rPr>
              <w:t xml:space="preserve"> 2 </w:t>
            </w:r>
            <w:r w:rsidRPr="005D404B">
              <w:rPr>
                <w:rFonts w:ascii="Times New Roman" w:hAnsi="Times New Roman" w:cs="Times New Roman"/>
                <w:sz w:val="18"/>
                <w:szCs w:val="18"/>
                <w:lang w:val="sr-Cyrl-RS"/>
              </w:rPr>
              <w:lastRenderedPageBreak/>
              <w:t xml:space="preserve">поступак </w:t>
            </w:r>
            <w:r w:rsidR="008978C0">
              <w:rPr>
                <w:rFonts w:ascii="Times New Roman" w:hAnsi="Times New Roman" w:cs="Times New Roman"/>
                <w:sz w:val="18"/>
                <w:szCs w:val="18"/>
                <w:lang w:val="sr-Cyrl-RS"/>
              </w:rPr>
              <w:t xml:space="preserve"> у целости,</w:t>
            </w:r>
            <w:r w:rsidRPr="005D404B">
              <w:rPr>
                <w:rFonts w:ascii="Times New Roman" w:hAnsi="Times New Roman" w:cs="Times New Roman"/>
                <w:sz w:val="18"/>
                <w:szCs w:val="18"/>
                <w:lang w:val="sr-Cyrl-RS"/>
              </w:rPr>
              <w:t xml:space="preserve">делимично је оптимизовано </w:t>
            </w:r>
            <w:r w:rsidR="005E4C62" w:rsidRPr="005D404B">
              <w:rPr>
                <w:rFonts w:ascii="Times New Roman" w:hAnsi="Times New Roman" w:cs="Times New Roman"/>
                <w:sz w:val="18"/>
                <w:szCs w:val="18"/>
                <w:lang w:val="sr-Cyrl-RS"/>
              </w:rPr>
              <w:t>7</w:t>
            </w:r>
            <w:r w:rsidRPr="005D404B">
              <w:rPr>
                <w:rFonts w:ascii="Times New Roman" w:hAnsi="Times New Roman" w:cs="Times New Roman"/>
                <w:sz w:val="18"/>
                <w:szCs w:val="18"/>
                <w:lang w:val="sr-Cyrl-RS"/>
              </w:rPr>
              <w:t xml:space="preserve"> поступака и на једном поступку није започета оптимизација.</w:t>
            </w:r>
          </w:p>
        </w:tc>
        <w:tc>
          <w:tcPr>
            <w:tcW w:w="2249" w:type="dxa"/>
            <w:gridSpan w:val="3"/>
          </w:tcPr>
          <w:p w14:paraId="5EC50EC4" w14:textId="77777777" w:rsidR="006D7C99" w:rsidRPr="005D404B" w:rsidRDefault="006D7C99" w:rsidP="008D35D7">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 xml:space="preserve">Орган не прибавља </w:t>
            </w:r>
            <w:r w:rsidRPr="005D404B">
              <w:rPr>
                <w:rFonts w:ascii="Times New Roman" w:hAnsi="Times New Roman" w:cs="Times New Roman"/>
                <w:sz w:val="18"/>
                <w:szCs w:val="18"/>
                <w:lang w:val="sr-Cyrl-RS"/>
              </w:rPr>
              <w:lastRenderedPageBreak/>
              <w:t>податке по службеној дужности, није омогућено подношење захтева електронским путем</w:t>
            </w:r>
            <w:r w:rsidR="00DC41E4" w:rsidRPr="005D404B">
              <w:rPr>
                <w:rFonts w:ascii="Times New Roman" w:hAnsi="Times New Roman" w:cs="Times New Roman"/>
                <w:sz w:val="18"/>
                <w:szCs w:val="18"/>
                <w:lang w:val="sr-Cyrl-RS"/>
              </w:rPr>
              <w:t>. Додатна анализа је показа</w:t>
            </w:r>
            <w:r w:rsidR="007629D0" w:rsidRPr="005D404B">
              <w:rPr>
                <w:rFonts w:ascii="Times New Roman" w:hAnsi="Times New Roman" w:cs="Times New Roman"/>
                <w:sz w:val="18"/>
                <w:szCs w:val="18"/>
                <w:lang w:val="sr-Cyrl-RS"/>
              </w:rPr>
              <w:t>ла подобност за дигитализацију 8</w:t>
            </w:r>
            <w:r w:rsidR="00DC41E4" w:rsidRPr="005D404B">
              <w:rPr>
                <w:rFonts w:ascii="Times New Roman" w:hAnsi="Times New Roman" w:cs="Times New Roman"/>
                <w:sz w:val="18"/>
                <w:szCs w:val="18"/>
                <w:lang w:val="sr-Cyrl-RS"/>
              </w:rPr>
              <w:t xml:space="preserve"> </w:t>
            </w:r>
            <w:r w:rsidR="008A29FE" w:rsidRPr="005D404B">
              <w:rPr>
                <w:rFonts w:ascii="Times New Roman" w:hAnsi="Times New Roman" w:cs="Times New Roman"/>
                <w:sz w:val="18"/>
                <w:szCs w:val="18"/>
                <w:lang w:val="sr-Cyrl-RS"/>
              </w:rPr>
              <w:t xml:space="preserve">од предвиђених </w:t>
            </w:r>
            <w:r w:rsidR="00DC41E4" w:rsidRPr="005D404B">
              <w:rPr>
                <w:rFonts w:ascii="Times New Roman" w:hAnsi="Times New Roman" w:cs="Times New Roman"/>
                <w:sz w:val="18"/>
                <w:szCs w:val="18"/>
                <w:lang w:val="sr-Cyrl-RS"/>
              </w:rPr>
              <w:t>поступка.</w:t>
            </w:r>
          </w:p>
        </w:tc>
        <w:tc>
          <w:tcPr>
            <w:tcW w:w="2507" w:type="dxa"/>
            <w:gridSpan w:val="4"/>
          </w:tcPr>
          <w:p w14:paraId="48D463CC" w14:textId="77777777" w:rsidR="006D7C99" w:rsidRPr="005D404B" w:rsidRDefault="00DC41E4" w:rsidP="00DC41E4">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Оптимизација 35</w:t>
            </w:r>
            <w:r w:rsidR="006D7C99" w:rsidRPr="005D404B">
              <w:rPr>
                <w:rFonts w:ascii="Times New Roman" w:hAnsi="Times New Roman" w:cs="Times New Roman"/>
                <w:sz w:val="18"/>
                <w:szCs w:val="18"/>
                <w:lang w:val="sr-Cyrl-RS"/>
              </w:rPr>
              <w:t xml:space="preserve"> поступака у </w:t>
            </w:r>
            <w:r w:rsidR="006D7C99" w:rsidRPr="005D404B">
              <w:rPr>
                <w:rFonts w:ascii="Times New Roman" w:hAnsi="Times New Roman" w:cs="Times New Roman"/>
                <w:sz w:val="18"/>
                <w:szCs w:val="18"/>
                <w:lang w:val="sr-Cyrl-RS"/>
              </w:rPr>
              <w:lastRenderedPageBreak/>
              <w:t xml:space="preserve">2020, дигитализација </w:t>
            </w:r>
            <w:r w:rsidR="007629D0" w:rsidRPr="005D404B">
              <w:rPr>
                <w:rFonts w:ascii="Times New Roman" w:hAnsi="Times New Roman" w:cs="Times New Roman"/>
                <w:sz w:val="18"/>
                <w:szCs w:val="18"/>
                <w:lang w:val="sr-Cyrl-RS"/>
              </w:rPr>
              <w:t>8</w:t>
            </w:r>
            <w:r w:rsidR="006D7C99" w:rsidRPr="005D404B">
              <w:rPr>
                <w:rFonts w:ascii="Times New Roman" w:hAnsi="Times New Roman" w:cs="Times New Roman"/>
                <w:sz w:val="18"/>
                <w:szCs w:val="18"/>
                <w:lang w:val="sr-Cyrl-RS"/>
              </w:rPr>
              <w:t xml:space="preserve"> поступака у 2020, укидање 1 поступка у 2020.</w:t>
            </w:r>
          </w:p>
        </w:tc>
      </w:tr>
      <w:tr w:rsidR="006D7C99" w:rsidRPr="00B34610" w14:paraId="78D6760C" w14:textId="77777777" w:rsidTr="00C262AA">
        <w:trPr>
          <w:trHeight w:val="140"/>
          <w:jc w:val="center"/>
        </w:trPr>
        <w:tc>
          <w:tcPr>
            <w:tcW w:w="4205" w:type="dxa"/>
          </w:tcPr>
          <w:p w14:paraId="45474F3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lastRenderedPageBreak/>
              <w:t>1.3.10. Оптимизација 21, спајање 2  и укидање 1 административног поступка Управе за шуме</w:t>
            </w:r>
          </w:p>
        </w:tc>
        <w:tc>
          <w:tcPr>
            <w:tcW w:w="1170" w:type="dxa"/>
            <w:gridSpan w:val="4"/>
          </w:tcPr>
          <w:p w14:paraId="5BB726FB"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УЗШ</w:t>
            </w:r>
          </w:p>
        </w:tc>
        <w:tc>
          <w:tcPr>
            <w:tcW w:w="1350" w:type="dxa"/>
            <w:gridSpan w:val="3"/>
          </w:tcPr>
          <w:p w14:paraId="1C5F4CE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ПР</w:t>
            </w:r>
          </w:p>
          <w:p w14:paraId="0F159B47"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ЦРОСО</w:t>
            </w:r>
          </w:p>
        </w:tc>
        <w:tc>
          <w:tcPr>
            <w:tcW w:w="1621" w:type="dxa"/>
            <w:gridSpan w:val="5"/>
          </w:tcPr>
          <w:p w14:paraId="4AF29B1B"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10 у 2019 и 11 у 2020, спајање 2  и укидање 1 у 2020.</w:t>
            </w:r>
          </w:p>
        </w:tc>
        <w:tc>
          <w:tcPr>
            <w:tcW w:w="1980" w:type="dxa"/>
            <w:gridSpan w:val="5"/>
          </w:tcPr>
          <w:p w14:paraId="58352A02" w14:textId="77777777" w:rsidR="006D7C99" w:rsidRPr="005D404B" w:rsidRDefault="006D7C99" w:rsidP="005E4C62">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Оптимизовано је 1</w:t>
            </w:r>
            <w:r w:rsidR="008978C0">
              <w:rPr>
                <w:rFonts w:ascii="Times New Roman" w:hAnsi="Times New Roman" w:cs="Times New Roman"/>
                <w:sz w:val="18"/>
                <w:szCs w:val="18"/>
                <w:lang w:val="sr-Cyrl-RS"/>
              </w:rPr>
              <w:t xml:space="preserve">1 </w:t>
            </w:r>
            <w:r w:rsidRPr="005D404B">
              <w:rPr>
                <w:rFonts w:ascii="Times New Roman" w:hAnsi="Times New Roman" w:cs="Times New Roman"/>
                <w:sz w:val="18"/>
                <w:szCs w:val="18"/>
                <w:lang w:val="sr-Cyrl-RS"/>
              </w:rPr>
              <w:t xml:space="preserve"> поступака у 2019. </w:t>
            </w:r>
          </w:p>
        </w:tc>
        <w:tc>
          <w:tcPr>
            <w:tcW w:w="2249" w:type="dxa"/>
            <w:gridSpan w:val="3"/>
          </w:tcPr>
          <w:p w14:paraId="0A99685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3A44B4BC" w14:textId="77777777" w:rsidR="006D7C99" w:rsidRPr="005D404B" w:rsidRDefault="007458A4"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1</w:t>
            </w:r>
            <w:r w:rsidR="008978C0">
              <w:rPr>
                <w:rFonts w:ascii="Times New Roman" w:hAnsi="Times New Roman" w:cs="Times New Roman"/>
                <w:sz w:val="18"/>
                <w:szCs w:val="18"/>
                <w:lang w:val="sr-Cyrl-RS"/>
              </w:rPr>
              <w:t>0</w:t>
            </w:r>
            <w:r w:rsidRPr="005D404B">
              <w:rPr>
                <w:rFonts w:ascii="Times New Roman" w:hAnsi="Times New Roman" w:cs="Times New Roman"/>
                <w:sz w:val="18"/>
                <w:szCs w:val="18"/>
                <w:lang w:val="sr-Cyrl-RS"/>
              </w:rPr>
              <w:t>, спајање 2 и укидање 1 поступка у 2020. години</w:t>
            </w:r>
          </w:p>
        </w:tc>
      </w:tr>
      <w:tr w:rsidR="006D7C99" w:rsidRPr="005D404B" w14:paraId="0CF819A2" w14:textId="77777777" w:rsidTr="00C262AA">
        <w:trPr>
          <w:trHeight w:val="140"/>
          <w:jc w:val="center"/>
        </w:trPr>
        <w:tc>
          <w:tcPr>
            <w:tcW w:w="4205" w:type="dxa"/>
          </w:tcPr>
          <w:p w14:paraId="567B9DD3"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Latn-RS"/>
              </w:rPr>
              <w:t xml:space="preserve">1.3.11. </w:t>
            </w:r>
            <w:r w:rsidRPr="005D404B">
              <w:rPr>
                <w:rFonts w:ascii="Times New Roman" w:hAnsi="Times New Roman" w:cs="Times New Roman"/>
                <w:sz w:val="18"/>
                <w:szCs w:val="18"/>
                <w:lang w:val="sr-Cyrl-RS"/>
              </w:rPr>
              <w:t xml:space="preserve">Оптимизација  </w:t>
            </w:r>
            <w:r w:rsidRPr="00E71B1B">
              <w:rPr>
                <w:rFonts w:ascii="Times New Roman" w:hAnsi="Times New Roman" w:cs="Times New Roman"/>
                <w:sz w:val="18"/>
                <w:szCs w:val="18"/>
                <w:lang w:val="sr-Cyrl-RS"/>
              </w:rPr>
              <w:t xml:space="preserve">6 </w:t>
            </w:r>
            <w:r w:rsidRPr="005D404B">
              <w:rPr>
                <w:rFonts w:ascii="Times New Roman" w:hAnsi="Times New Roman" w:cs="Times New Roman"/>
                <w:sz w:val="18"/>
                <w:szCs w:val="18"/>
                <w:lang w:val="sr-Cyrl-RS"/>
              </w:rPr>
              <w:t>административних поступака Управе за пољопривредно земљиште</w:t>
            </w:r>
          </w:p>
        </w:tc>
        <w:tc>
          <w:tcPr>
            <w:tcW w:w="1170" w:type="dxa"/>
            <w:gridSpan w:val="4"/>
          </w:tcPr>
          <w:p w14:paraId="5F627E0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МПШВ -УПЗ</w:t>
            </w:r>
          </w:p>
        </w:tc>
        <w:tc>
          <w:tcPr>
            <w:tcW w:w="1350" w:type="dxa"/>
            <w:gridSpan w:val="3"/>
          </w:tcPr>
          <w:p w14:paraId="608A566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АР2</w:t>
            </w:r>
          </w:p>
          <w:p w14:paraId="362137D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ЈЛС</w:t>
            </w:r>
          </w:p>
          <w:p w14:paraId="3367C9B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АР</w:t>
            </w:r>
          </w:p>
          <w:p w14:paraId="2FB3059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МУП</w:t>
            </w:r>
          </w:p>
        </w:tc>
        <w:tc>
          <w:tcPr>
            <w:tcW w:w="1621" w:type="dxa"/>
            <w:gridSpan w:val="5"/>
          </w:tcPr>
          <w:p w14:paraId="01EA58F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 </w:t>
            </w:r>
            <w:r w:rsidRPr="005D404B">
              <w:rPr>
                <w:rFonts w:ascii="Times New Roman" w:hAnsi="Times New Roman" w:cs="Times New Roman"/>
                <w:sz w:val="18"/>
                <w:szCs w:val="18"/>
              </w:rPr>
              <w:t xml:space="preserve">1 </w:t>
            </w:r>
            <w:r w:rsidRPr="005D404B">
              <w:rPr>
                <w:rFonts w:ascii="Times New Roman" w:hAnsi="Times New Roman" w:cs="Times New Roman"/>
                <w:sz w:val="18"/>
                <w:szCs w:val="18"/>
                <w:lang w:val="sr-Cyrl-RS"/>
              </w:rPr>
              <w:t>у 2019. и 5 у 2020.</w:t>
            </w:r>
          </w:p>
        </w:tc>
        <w:tc>
          <w:tcPr>
            <w:tcW w:w="1980" w:type="dxa"/>
            <w:gridSpan w:val="5"/>
          </w:tcPr>
          <w:p w14:paraId="1663867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Поступак није оптимизован</w:t>
            </w:r>
          </w:p>
        </w:tc>
        <w:tc>
          <w:tcPr>
            <w:tcW w:w="2249" w:type="dxa"/>
            <w:gridSpan w:val="3"/>
          </w:tcPr>
          <w:p w14:paraId="03299C4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Орган није доставио извештај о имплементацији</w:t>
            </w:r>
          </w:p>
        </w:tc>
        <w:tc>
          <w:tcPr>
            <w:tcW w:w="2507" w:type="dxa"/>
            <w:gridSpan w:val="4"/>
          </w:tcPr>
          <w:p w14:paraId="6E5D50F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6 поступака у 2020.</w:t>
            </w:r>
          </w:p>
        </w:tc>
      </w:tr>
      <w:tr w:rsidR="006D7C99" w:rsidRPr="005D404B" w14:paraId="79A98358" w14:textId="77777777" w:rsidTr="00C262AA">
        <w:trPr>
          <w:trHeight w:val="140"/>
          <w:jc w:val="center"/>
        </w:trPr>
        <w:tc>
          <w:tcPr>
            <w:tcW w:w="4205" w:type="dxa"/>
          </w:tcPr>
          <w:p w14:paraId="24FC16A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1.3.12. </w:t>
            </w:r>
            <w:r w:rsidRPr="005D404B">
              <w:rPr>
                <w:rFonts w:ascii="Times New Roman" w:hAnsi="Times New Roman" w:cs="Times New Roman"/>
                <w:sz w:val="18"/>
                <w:szCs w:val="18"/>
                <w:lang w:val="sr-Cyrl-RS"/>
              </w:rPr>
              <w:t>Оптимизација 7 административних поступака Дирекције за референтне лабораторије</w:t>
            </w:r>
          </w:p>
        </w:tc>
        <w:tc>
          <w:tcPr>
            <w:tcW w:w="1170" w:type="dxa"/>
            <w:gridSpan w:val="4"/>
          </w:tcPr>
          <w:p w14:paraId="75FE8E83"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МПШВ -ДРЛ</w:t>
            </w:r>
          </w:p>
        </w:tc>
        <w:tc>
          <w:tcPr>
            <w:tcW w:w="1350" w:type="dxa"/>
            <w:gridSpan w:val="3"/>
          </w:tcPr>
          <w:p w14:paraId="41AE231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5085DC30"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УЗШ</w:t>
            </w:r>
          </w:p>
        </w:tc>
        <w:tc>
          <w:tcPr>
            <w:tcW w:w="1621" w:type="dxa"/>
            <w:gridSpan w:val="5"/>
          </w:tcPr>
          <w:p w14:paraId="3A5CF04F"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3 у 2019. и 4 у 2020.</w:t>
            </w:r>
          </w:p>
        </w:tc>
        <w:tc>
          <w:tcPr>
            <w:tcW w:w="1980" w:type="dxa"/>
            <w:gridSpan w:val="5"/>
          </w:tcPr>
          <w:p w14:paraId="1A7BDC7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3 поступка су у потпуности оптимизована</w:t>
            </w:r>
          </w:p>
        </w:tc>
        <w:tc>
          <w:tcPr>
            <w:tcW w:w="2249" w:type="dxa"/>
            <w:gridSpan w:val="3"/>
          </w:tcPr>
          <w:p w14:paraId="1CC6A6C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0BF96522" w14:textId="77777777" w:rsidR="006D7C99" w:rsidRPr="005D404B" w:rsidRDefault="007458A4" w:rsidP="007458A4">
            <w:pPr>
              <w:rPr>
                <w:rFonts w:ascii="Times New Roman" w:hAnsi="Times New Roman" w:cs="Times New Roman"/>
                <w:color w:val="000000" w:themeColor="text1"/>
                <w:sz w:val="18"/>
                <w:szCs w:val="18"/>
                <w:lang w:val="sr-Cyrl-RS"/>
              </w:rPr>
            </w:pPr>
            <w:r w:rsidRPr="005D404B">
              <w:rPr>
                <w:rFonts w:ascii="Times New Roman" w:hAnsi="Times New Roman" w:cs="Times New Roman"/>
                <w:sz w:val="18"/>
                <w:szCs w:val="18"/>
                <w:lang w:val="sr-Cyrl-RS"/>
              </w:rPr>
              <w:t>Оптимизација 4 поступка у 2020.</w:t>
            </w:r>
          </w:p>
        </w:tc>
      </w:tr>
      <w:tr w:rsidR="006D7C99" w:rsidRPr="005D404B" w14:paraId="5DF3F280" w14:textId="77777777" w:rsidTr="00C262AA">
        <w:trPr>
          <w:trHeight w:val="140"/>
          <w:jc w:val="center"/>
        </w:trPr>
        <w:tc>
          <w:tcPr>
            <w:tcW w:w="4205" w:type="dxa"/>
          </w:tcPr>
          <w:p w14:paraId="7720B76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1.3.13. </w:t>
            </w:r>
            <w:r w:rsidRPr="005D404B">
              <w:rPr>
                <w:rFonts w:ascii="Times New Roman" w:hAnsi="Times New Roman" w:cs="Times New Roman"/>
                <w:sz w:val="18"/>
                <w:szCs w:val="18"/>
                <w:lang w:val="sr-Cyrl-RS"/>
              </w:rPr>
              <w:t>Оптимизација 7 административних поступака ЈВП „Србијаводе“</w:t>
            </w:r>
          </w:p>
        </w:tc>
        <w:tc>
          <w:tcPr>
            <w:tcW w:w="1170" w:type="dxa"/>
            <w:gridSpan w:val="4"/>
          </w:tcPr>
          <w:p w14:paraId="3D2A0FE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МПШВ</w:t>
            </w:r>
          </w:p>
          <w:p w14:paraId="11B06D55"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-СВ</w:t>
            </w:r>
          </w:p>
        </w:tc>
        <w:tc>
          <w:tcPr>
            <w:tcW w:w="1350" w:type="dxa"/>
            <w:gridSpan w:val="3"/>
          </w:tcPr>
          <w:p w14:paraId="385EFEA4"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РДВ</w:t>
            </w:r>
          </w:p>
        </w:tc>
        <w:tc>
          <w:tcPr>
            <w:tcW w:w="1621" w:type="dxa"/>
            <w:gridSpan w:val="5"/>
          </w:tcPr>
          <w:p w14:paraId="2F5BAC3A"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2 у 2019. и 5 у 2020.</w:t>
            </w:r>
          </w:p>
        </w:tc>
        <w:tc>
          <w:tcPr>
            <w:tcW w:w="1980" w:type="dxa"/>
            <w:gridSpan w:val="5"/>
          </w:tcPr>
          <w:p w14:paraId="6AEAEDF5" w14:textId="77777777" w:rsidR="006D7C99" w:rsidRPr="005D404B" w:rsidRDefault="00D41FAF" w:rsidP="00D41FAF">
            <w:pPr>
              <w:rPr>
                <w:rFonts w:ascii="Times New Roman" w:hAnsi="Times New Roman" w:cs="Times New Roman"/>
                <w:sz w:val="18"/>
                <w:szCs w:val="18"/>
                <w:lang w:val="sr-Cyrl-RS"/>
              </w:rPr>
            </w:pPr>
            <w:r>
              <w:rPr>
                <w:rFonts w:ascii="Times New Roman" w:hAnsi="Times New Roman" w:cs="Times New Roman"/>
                <w:sz w:val="18"/>
                <w:szCs w:val="18"/>
                <w:lang w:val="sr-Cyrl-RS"/>
              </w:rPr>
              <w:t>За 4 поступака је започела реализација, док је 1 у потпуности оптимизован.</w:t>
            </w:r>
          </w:p>
        </w:tc>
        <w:tc>
          <w:tcPr>
            <w:tcW w:w="2249" w:type="dxa"/>
            <w:gridSpan w:val="3"/>
          </w:tcPr>
          <w:p w14:paraId="51B7B562" w14:textId="77777777" w:rsidR="006D7C99" w:rsidRPr="005D404B" w:rsidRDefault="00D41FAF" w:rsidP="00BC2BF5">
            <w:pPr>
              <w:rPr>
                <w:rFonts w:ascii="Times New Roman" w:hAnsi="Times New Roman" w:cs="Times New Roman"/>
                <w:sz w:val="18"/>
                <w:szCs w:val="18"/>
                <w:lang w:val="sr-Cyrl-RS"/>
              </w:rPr>
            </w:pPr>
            <w:r>
              <w:rPr>
                <w:rFonts w:ascii="Times New Roman" w:hAnsi="Times New Roman" w:cs="Times New Roman"/>
                <w:sz w:val="18"/>
                <w:szCs w:val="18"/>
                <w:lang w:val="sr-Cyrl-RS"/>
              </w:rPr>
              <w:t>/</w:t>
            </w:r>
          </w:p>
        </w:tc>
        <w:tc>
          <w:tcPr>
            <w:tcW w:w="2507" w:type="dxa"/>
            <w:gridSpan w:val="4"/>
          </w:tcPr>
          <w:p w14:paraId="0FB6414D" w14:textId="77777777" w:rsidR="006D7C99" w:rsidRPr="005D404B" w:rsidRDefault="00D41FAF"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Оптимизација 6</w:t>
            </w:r>
            <w:r w:rsidR="006D7C99" w:rsidRPr="005D404B">
              <w:rPr>
                <w:rFonts w:ascii="Times New Roman" w:hAnsi="Times New Roman" w:cs="Times New Roman"/>
                <w:color w:val="000000" w:themeColor="text1"/>
                <w:sz w:val="18"/>
                <w:szCs w:val="18"/>
                <w:lang w:val="sr-Cyrl-RS"/>
              </w:rPr>
              <w:t xml:space="preserve"> поступака у 2020.</w:t>
            </w:r>
          </w:p>
        </w:tc>
      </w:tr>
      <w:tr w:rsidR="006D7C99" w:rsidRPr="005D404B" w14:paraId="40FBD9BD" w14:textId="77777777" w:rsidTr="00C262AA">
        <w:trPr>
          <w:trHeight w:val="140"/>
          <w:jc w:val="center"/>
        </w:trPr>
        <w:tc>
          <w:tcPr>
            <w:tcW w:w="4205" w:type="dxa"/>
          </w:tcPr>
          <w:p w14:paraId="72AAF5E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1.3.14. </w:t>
            </w:r>
            <w:r w:rsidRPr="005D404B">
              <w:rPr>
                <w:rFonts w:ascii="Times New Roman" w:hAnsi="Times New Roman" w:cs="Times New Roman"/>
                <w:sz w:val="18"/>
                <w:szCs w:val="18"/>
                <w:lang w:val="sr-Cyrl-RS"/>
              </w:rPr>
              <w:t>Оптимизација 6 административних поступака Привредне коморе Србије</w:t>
            </w:r>
          </w:p>
        </w:tc>
        <w:tc>
          <w:tcPr>
            <w:tcW w:w="1170" w:type="dxa"/>
            <w:gridSpan w:val="4"/>
          </w:tcPr>
          <w:p w14:paraId="23A9BF12"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ПКС</w:t>
            </w:r>
          </w:p>
        </w:tc>
        <w:tc>
          <w:tcPr>
            <w:tcW w:w="1350" w:type="dxa"/>
            <w:gridSpan w:val="3"/>
          </w:tcPr>
          <w:p w14:paraId="4213E916"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w:t>
            </w:r>
          </w:p>
        </w:tc>
        <w:tc>
          <w:tcPr>
            <w:tcW w:w="1621" w:type="dxa"/>
            <w:gridSpan w:val="5"/>
          </w:tcPr>
          <w:p w14:paraId="10E1B8C7"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6 у 2019.</w:t>
            </w:r>
          </w:p>
        </w:tc>
        <w:tc>
          <w:tcPr>
            <w:tcW w:w="1980" w:type="dxa"/>
            <w:gridSpan w:val="5"/>
          </w:tcPr>
          <w:p w14:paraId="3E7A5E3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 поступак није оптимизован, 1 делимично, 4 поступка више нису у надлежности ПКС</w:t>
            </w:r>
          </w:p>
        </w:tc>
        <w:tc>
          <w:tcPr>
            <w:tcW w:w="2249" w:type="dxa"/>
            <w:gridSpan w:val="3"/>
          </w:tcPr>
          <w:p w14:paraId="777D5F7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У извештају о имплементацији, орган се изјаснио да више нема надлежност за спровођење 4 поступка. Оптимизација 1 поступка није реализована јер орган није увео образац захтева и није започео вођење јавне евиденције</w:t>
            </w:r>
          </w:p>
        </w:tc>
        <w:tc>
          <w:tcPr>
            <w:tcW w:w="2507" w:type="dxa"/>
            <w:gridSpan w:val="4"/>
          </w:tcPr>
          <w:p w14:paraId="1FC418E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Оптимизација 2 поступка у 2020.</w:t>
            </w:r>
          </w:p>
        </w:tc>
      </w:tr>
      <w:tr w:rsidR="006D7C99" w:rsidRPr="005D404B" w14:paraId="53573456" w14:textId="77777777" w:rsidTr="00C262AA">
        <w:trPr>
          <w:trHeight w:val="140"/>
          <w:jc w:val="center"/>
        </w:trPr>
        <w:tc>
          <w:tcPr>
            <w:tcW w:w="4205" w:type="dxa"/>
          </w:tcPr>
          <w:p w14:paraId="18DD0B9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1.3.15. </w:t>
            </w:r>
            <w:r w:rsidRPr="005D404B">
              <w:rPr>
                <w:rFonts w:ascii="Times New Roman" w:hAnsi="Times New Roman" w:cs="Times New Roman"/>
                <w:sz w:val="18"/>
                <w:szCs w:val="18"/>
                <w:lang w:val="sr-Cyrl-RS"/>
              </w:rPr>
              <w:t>Оптимизација 76 и дигитализација уз поједностављење 7 административних поступака Министарства заштите животне средине</w:t>
            </w:r>
          </w:p>
        </w:tc>
        <w:tc>
          <w:tcPr>
            <w:tcW w:w="1170" w:type="dxa"/>
            <w:gridSpan w:val="4"/>
          </w:tcPr>
          <w:p w14:paraId="73136BB6"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МЗЖС</w:t>
            </w:r>
          </w:p>
        </w:tc>
        <w:tc>
          <w:tcPr>
            <w:tcW w:w="1350" w:type="dxa"/>
            <w:gridSpan w:val="3"/>
          </w:tcPr>
          <w:p w14:paraId="4B18119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75688E7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ПС</w:t>
            </w:r>
          </w:p>
          <w:p w14:paraId="472E9B0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МУП</w:t>
            </w:r>
          </w:p>
          <w:p w14:paraId="61FDA10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p w14:paraId="5A17425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МРЕ</w:t>
            </w:r>
          </w:p>
          <w:p w14:paraId="4958D14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АТС</w:t>
            </w:r>
          </w:p>
          <w:p w14:paraId="6F62850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ЈВП „Србијаводе“</w:t>
            </w:r>
          </w:p>
          <w:p w14:paraId="3196931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ЈЛС</w:t>
            </w:r>
          </w:p>
          <w:p w14:paraId="7895DE0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МГСИ</w:t>
            </w:r>
          </w:p>
          <w:p w14:paraId="28748CDD"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ИТЕ</w:t>
            </w:r>
          </w:p>
        </w:tc>
        <w:tc>
          <w:tcPr>
            <w:tcW w:w="1621" w:type="dxa"/>
            <w:gridSpan w:val="5"/>
          </w:tcPr>
          <w:p w14:paraId="1A4CC2B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7</w:t>
            </w:r>
            <w:r w:rsidR="00BA685C" w:rsidRPr="005D404B">
              <w:rPr>
                <w:rFonts w:ascii="Times New Roman" w:hAnsi="Times New Roman" w:cs="Times New Roman"/>
                <w:sz w:val="18"/>
                <w:szCs w:val="18"/>
                <w:lang w:val="sr-Cyrl-RS"/>
              </w:rPr>
              <w:t>6</w:t>
            </w:r>
            <w:r w:rsidRPr="005D404B">
              <w:rPr>
                <w:rFonts w:ascii="Times New Roman" w:hAnsi="Times New Roman" w:cs="Times New Roman"/>
                <w:sz w:val="18"/>
                <w:szCs w:val="18"/>
                <w:lang w:val="sr-Cyrl-RS"/>
              </w:rPr>
              <w:t xml:space="preserve"> у 2019. и </w:t>
            </w:r>
            <w:r w:rsidR="00BA685C" w:rsidRPr="005D404B">
              <w:rPr>
                <w:rFonts w:ascii="Times New Roman" w:hAnsi="Times New Roman" w:cs="Times New Roman"/>
                <w:sz w:val="18"/>
                <w:szCs w:val="18"/>
                <w:lang w:val="sr-Cyrl-RS"/>
              </w:rPr>
              <w:t>7</w:t>
            </w:r>
            <w:r w:rsidRPr="005D404B">
              <w:rPr>
                <w:rFonts w:ascii="Times New Roman" w:hAnsi="Times New Roman" w:cs="Times New Roman"/>
                <w:sz w:val="18"/>
                <w:szCs w:val="18"/>
                <w:lang w:val="sr-Cyrl-RS"/>
              </w:rPr>
              <w:t xml:space="preserve"> у 2020. </w:t>
            </w:r>
          </w:p>
          <w:p w14:paraId="0DD7BF4E"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дигитал 7 поступака 2020.</w:t>
            </w:r>
          </w:p>
        </w:tc>
        <w:tc>
          <w:tcPr>
            <w:tcW w:w="1980" w:type="dxa"/>
            <w:gridSpan w:val="5"/>
          </w:tcPr>
          <w:p w14:paraId="28D2C35E" w14:textId="77777777" w:rsidR="006D7C99" w:rsidRPr="005D404B" w:rsidRDefault="006D7C99" w:rsidP="005E4C62">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Делиично је оптимизовано </w:t>
            </w:r>
            <w:r w:rsidR="005E4C62" w:rsidRPr="005D404B">
              <w:rPr>
                <w:rFonts w:ascii="Times New Roman" w:hAnsi="Times New Roman" w:cs="Times New Roman"/>
                <w:sz w:val="18"/>
                <w:szCs w:val="18"/>
                <w:lang w:val="sr-Cyrl-RS"/>
              </w:rPr>
              <w:t xml:space="preserve">60 </w:t>
            </w:r>
            <w:r w:rsidRPr="005D404B">
              <w:rPr>
                <w:rFonts w:ascii="Times New Roman" w:hAnsi="Times New Roman" w:cs="Times New Roman"/>
                <w:sz w:val="18"/>
                <w:szCs w:val="18"/>
                <w:lang w:val="sr-Cyrl-RS"/>
              </w:rPr>
              <w:t xml:space="preserve">поступака, док </w:t>
            </w:r>
            <w:r w:rsidR="005E4C62" w:rsidRPr="005D404B">
              <w:rPr>
                <w:rFonts w:ascii="Times New Roman" w:hAnsi="Times New Roman" w:cs="Times New Roman"/>
                <w:sz w:val="18"/>
                <w:szCs w:val="18"/>
                <w:lang w:val="sr-Cyrl-RS"/>
              </w:rPr>
              <w:t>16</w:t>
            </w:r>
            <w:r w:rsidRPr="005D404B">
              <w:rPr>
                <w:rFonts w:ascii="Times New Roman" w:hAnsi="Times New Roman" w:cs="Times New Roman"/>
                <w:sz w:val="18"/>
                <w:szCs w:val="18"/>
                <w:lang w:val="sr-Cyrl-RS"/>
              </w:rPr>
              <w:t xml:space="preserve"> није оптимизовано</w:t>
            </w:r>
            <w:r w:rsidR="008978C0">
              <w:rPr>
                <w:rFonts w:ascii="Times New Roman" w:hAnsi="Times New Roman" w:cs="Times New Roman"/>
                <w:sz w:val="18"/>
                <w:szCs w:val="18"/>
                <w:lang w:val="sr-Cyrl-RS"/>
              </w:rPr>
              <w:t>. 1 поступак је брицан јер није у надлежности Министарства.</w:t>
            </w:r>
          </w:p>
        </w:tc>
        <w:tc>
          <w:tcPr>
            <w:tcW w:w="2249" w:type="dxa"/>
            <w:gridSpan w:val="3"/>
          </w:tcPr>
          <w:p w14:paraId="389DB12F" w14:textId="77777777" w:rsidR="006D7C99" w:rsidRPr="005D404B" w:rsidRDefault="006D7C99" w:rsidP="00D7463D">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Орган је спровео препоруку да се укине печат на обрасцу захтева, док </w:t>
            </w:r>
            <w:r w:rsidR="00D7463D" w:rsidRPr="005D404B">
              <w:rPr>
                <w:rFonts w:ascii="Times New Roman" w:hAnsi="Times New Roman" w:cs="Times New Roman"/>
                <w:sz w:val="18"/>
                <w:szCs w:val="18"/>
                <w:lang w:val="sr-Cyrl-RS"/>
              </w:rPr>
              <w:t>делимично спроводи размену података по службеној дужности. п</w:t>
            </w:r>
            <w:r w:rsidRPr="005D404B">
              <w:rPr>
                <w:rFonts w:ascii="Times New Roman" w:hAnsi="Times New Roman" w:cs="Times New Roman"/>
                <w:sz w:val="18"/>
                <w:szCs w:val="18"/>
                <w:lang w:val="sr-Cyrl-RS"/>
              </w:rPr>
              <w:t xml:space="preserve">репоруке о увођењу обрасца захтева, размени података по, електронском подношењу захтева нису имплементиране. </w:t>
            </w:r>
            <w:r w:rsidR="00D7463D" w:rsidRPr="005D404B">
              <w:rPr>
                <w:rFonts w:ascii="Times New Roman" w:hAnsi="Times New Roman" w:cs="Times New Roman"/>
                <w:sz w:val="18"/>
                <w:szCs w:val="18"/>
                <w:lang w:val="sr-Cyrl-RS"/>
              </w:rPr>
              <w:t xml:space="preserve">Додатна анализа показала подобност за </w:t>
            </w:r>
            <w:r w:rsidR="00D7463D" w:rsidRPr="005D404B">
              <w:rPr>
                <w:rFonts w:ascii="Times New Roman" w:hAnsi="Times New Roman" w:cs="Times New Roman"/>
                <w:sz w:val="18"/>
                <w:szCs w:val="18"/>
                <w:lang w:val="sr-Cyrl-RS"/>
              </w:rPr>
              <w:lastRenderedPageBreak/>
              <w:t>дигитализацију 9 поступака.</w:t>
            </w:r>
            <w:r w:rsidRPr="005D404B">
              <w:rPr>
                <w:rFonts w:ascii="Times New Roman" w:hAnsi="Times New Roman" w:cs="Times New Roman"/>
                <w:sz w:val="18"/>
                <w:szCs w:val="18"/>
                <w:lang w:val="sr-Cyrl-RS"/>
              </w:rPr>
              <w:t>.</w:t>
            </w:r>
          </w:p>
        </w:tc>
        <w:tc>
          <w:tcPr>
            <w:tcW w:w="2507" w:type="dxa"/>
            <w:gridSpan w:val="4"/>
          </w:tcPr>
          <w:p w14:paraId="14A32F38" w14:textId="77777777" w:rsidR="006D7C99" w:rsidRPr="005D404B" w:rsidRDefault="006D7C99" w:rsidP="008978C0">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Оптимизација 8</w:t>
            </w:r>
            <w:r w:rsidR="008978C0">
              <w:rPr>
                <w:rFonts w:ascii="Times New Roman" w:hAnsi="Times New Roman" w:cs="Times New Roman"/>
                <w:color w:val="000000" w:themeColor="text1"/>
                <w:sz w:val="18"/>
                <w:szCs w:val="18"/>
                <w:lang w:val="sr-Cyrl-RS"/>
              </w:rPr>
              <w:t>2</w:t>
            </w:r>
            <w:r w:rsidRPr="005D404B">
              <w:rPr>
                <w:rFonts w:ascii="Times New Roman" w:hAnsi="Times New Roman" w:cs="Times New Roman"/>
                <w:color w:val="000000" w:themeColor="text1"/>
                <w:sz w:val="18"/>
                <w:szCs w:val="18"/>
                <w:lang w:val="sr-Cyrl-RS"/>
              </w:rPr>
              <w:t xml:space="preserve"> поступка у 2020</w:t>
            </w:r>
          </w:p>
        </w:tc>
      </w:tr>
      <w:tr w:rsidR="006D7C99" w:rsidRPr="00B34610" w14:paraId="42A5389F" w14:textId="77777777" w:rsidTr="00C262AA">
        <w:trPr>
          <w:trHeight w:val="140"/>
          <w:jc w:val="center"/>
        </w:trPr>
        <w:tc>
          <w:tcPr>
            <w:tcW w:w="4205" w:type="dxa"/>
          </w:tcPr>
          <w:p w14:paraId="537F9B89" w14:textId="77777777" w:rsidR="006D7C99" w:rsidRPr="005D404B" w:rsidRDefault="006D7C99" w:rsidP="00C726AE">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1.3.16. </w:t>
            </w:r>
            <w:r w:rsidRPr="005D404B">
              <w:rPr>
                <w:rFonts w:ascii="Times New Roman" w:hAnsi="Times New Roman" w:cs="Times New Roman"/>
                <w:sz w:val="18"/>
                <w:szCs w:val="18"/>
                <w:lang w:val="sr-Cyrl-RS"/>
              </w:rPr>
              <w:t>Оптимизација 52 и дигитализација уз поједностављење 23 административна поступка Министарства унутрашњих послова</w:t>
            </w:r>
          </w:p>
        </w:tc>
        <w:tc>
          <w:tcPr>
            <w:tcW w:w="1170" w:type="dxa"/>
            <w:gridSpan w:val="4"/>
          </w:tcPr>
          <w:p w14:paraId="617EBDDF"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МУП</w:t>
            </w:r>
          </w:p>
        </w:tc>
        <w:tc>
          <w:tcPr>
            <w:tcW w:w="1350" w:type="dxa"/>
            <w:gridSpan w:val="3"/>
          </w:tcPr>
          <w:p w14:paraId="5646EB7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НУП</w:t>
            </w:r>
          </w:p>
          <w:p w14:paraId="79C39A0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p w14:paraId="5FF8028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ДМДМ</w:t>
            </w:r>
          </w:p>
          <w:p w14:paraId="48862A7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НС</w:t>
            </w:r>
          </w:p>
          <w:p w14:paraId="5E1727B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395C4CB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ПС</w:t>
            </w:r>
          </w:p>
          <w:p w14:paraId="24F7ADC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МПНТР</w:t>
            </w:r>
          </w:p>
          <w:p w14:paraId="4CD3301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ЈЛС</w:t>
            </w:r>
          </w:p>
          <w:p w14:paraId="5CE9D3E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w:t>
            </w:r>
          </w:p>
          <w:p w14:paraId="1173191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МГСИ</w:t>
            </w:r>
          </w:p>
          <w:p w14:paraId="079553F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АТС</w:t>
            </w:r>
          </w:p>
          <w:p w14:paraId="06C37D8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СРБАТОМ</w:t>
            </w:r>
          </w:p>
          <w:p w14:paraId="14B295F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МЗЖЗ</w:t>
            </w:r>
          </w:p>
          <w:p w14:paraId="2230890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МРЕ</w:t>
            </w:r>
          </w:p>
          <w:p w14:paraId="3B0609B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МТТТ</w:t>
            </w:r>
          </w:p>
          <w:p w14:paraId="71AF9D73"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ИТЕ</w:t>
            </w:r>
          </w:p>
        </w:tc>
        <w:tc>
          <w:tcPr>
            <w:tcW w:w="1621" w:type="dxa"/>
            <w:gridSpan w:val="5"/>
          </w:tcPr>
          <w:p w14:paraId="79383B29" w14:textId="77777777" w:rsidR="006D7C99" w:rsidRPr="005D404B" w:rsidRDefault="00BA685C"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74</w:t>
            </w:r>
            <w:r w:rsidR="006D7C99" w:rsidRPr="005D404B">
              <w:rPr>
                <w:rFonts w:ascii="Times New Roman" w:hAnsi="Times New Roman" w:cs="Times New Roman"/>
                <w:sz w:val="18"/>
                <w:szCs w:val="18"/>
                <w:lang w:val="sr-Cyrl-RS"/>
              </w:rPr>
              <w:t xml:space="preserve"> у 2019. од чега дигитализација 23 поступка у 2019.</w:t>
            </w:r>
            <w:r w:rsidRPr="005D404B">
              <w:rPr>
                <w:rFonts w:ascii="Times New Roman" w:hAnsi="Times New Roman" w:cs="Times New Roman"/>
                <w:sz w:val="18"/>
                <w:szCs w:val="18"/>
                <w:lang w:val="sr-Cyrl-RS"/>
              </w:rPr>
              <w:t xml:space="preserve"> и 1 у 2020. години</w:t>
            </w:r>
          </w:p>
          <w:p w14:paraId="7D4293CB" w14:textId="77777777" w:rsidR="006D7C99" w:rsidRPr="005D404B" w:rsidRDefault="006D7C99" w:rsidP="00BC2BF5">
            <w:pPr>
              <w:rPr>
                <w:rFonts w:ascii="Times New Roman" w:hAnsi="Times New Roman" w:cs="Times New Roman"/>
                <w:sz w:val="18"/>
                <w:szCs w:val="18"/>
                <w:lang w:val="sr-Cyrl-RS"/>
              </w:rPr>
            </w:pPr>
          </w:p>
        </w:tc>
        <w:tc>
          <w:tcPr>
            <w:tcW w:w="1980" w:type="dxa"/>
            <w:gridSpan w:val="5"/>
          </w:tcPr>
          <w:p w14:paraId="7E2CD55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Делимично је оптимизовано 12 поступака и 10 поступака опредељених за дигитализацију. Оптимизација није започета за 42 поступка, као ни за 10 поступака опредељених за дигитали</w:t>
            </w:r>
            <w:r w:rsidR="008A29FE" w:rsidRPr="005D404B">
              <w:rPr>
                <w:rFonts w:ascii="Times New Roman" w:hAnsi="Times New Roman" w:cs="Times New Roman"/>
                <w:sz w:val="18"/>
                <w:szCs w:val="18"/>
                <w:lang w:val="sr-Cyrl-RS"/>
              </w:rPr>
              <w:t>зацију. Одустало се од 4</w:t>
            </w:r>
            <w:r w:rsidRPr="005D404B">
              <w:rPr>
                <w:rFonts w:ascii="Times New Roman" w:hAnsi="Times New Roman" w:cs="Times New Roman"/>
                <w:sz w:val="18"/>
                <w:szCs w:val="18"/>
                <w:lang w:val="sr-Cyrl-RS"/>
              </w:rPr>
              <w:t xml:space="preserve"> поступака за дигитализацију</w:t>
            </w:r>
            <w:r w:rsidR="00C726AE" w:rsidRPr="005D404B">
              <w:rPr>
                <w:rFonts w:ascii="Times New Roman" w:hAnsi="Times New Roman" w:cs="Times New Roman"/>
                <w:sz w:val="18"/>
                <w:szCs w:val="18"/>
                <w:lang w:val="sr-Cyrl-RS"/>
              </w:rPr>
              <w:t>, а један ће бити дигитализован у виду нотификације</w:t>
            </w:r>
            <w:r w:rsidRPr="005D404B">
              <w:rPr>
                <w:rFonts w:ascii="Times New Roman" w:hAnsi="Times New Roman" w:cs="Times New Roman"/>
                <w:sz w:val="18"/>
                <w:szCs w:val="18"/>
                <w:lang w:val="sr-Cyrl-RS"/>
              </w:rPr>
              <w:t>.</w:t>
            </w:r>
          </w:p>
        </w:tc>
        <w:tc>
          <w:tcPr>
            <w:tcW w:w="2249" w:type="dxa"/>
            <w:gridSpan w:val="3"/>
          </w:tcPr>
          <w:p w14:paraId="190181E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Орган није увео обрасце захтева, јавне регистре. Нису усвојени прописи предвиђени АП који су потребни за дигитализацију поступака</w:t>
            </w:r>
          </w:p>
          <w:p w14:paraId="69E0B11D" w14:textId="77777777" w:rsidR="006D7C99" w:rsidRPr="005D404B" w:rsidRDefault="006D7C99" w:rsidP="00BC2BF5">
            <w:pPr>
              <w:rPr>
                <w:rFonts w:ascii="Times New Roman" w:hAnsi="Times New Roman" w:cs="Times New Roman"/>
                <w:sz w:val="18"/>
                <w:szCs w:val="18"/>
                <w:lang w:val="sr-Cyrl-RS"/>
              </w:rPr>
            </w:pPr>
          </w:p>
        </w:tc>
        <w:tc>
          <w:tcPr>
            <w:tcW w:w="2507" w:type="dxa"/>
            <w:gridSpan w:val="4"/>
          </w:tcPr>
          <w:p w14:paraId="6BF78298" w14:textId="77777777" w:rsidR="006D7C99" w:rsidRDefault="006D7C99" w:rsidP="00C726AE">
            <w:pPr>
              <w:rPr>
                <w:rFonts w:ascii="Times New Roman" w:hAnsi="Times New Roman" w:cs="Times New Roman"/>
                <w:sz w:val="18"/>
                <w:szCs w:val="18"/>
                <w:lang w:val="sr-Cyrl-RS"/>
              </w:rPr>
            </w:pPr>
          </w:p>
          <w:p w14:paraId="1159F1FD" w14:textId="77777777" w:rsidR="00F773E9" w:rsidRPr="005D404B" w:rsidRDefault="00F773E9" w:rsidP="00C726AE">
            <w:pPr>
              <w:rPr>
                <w:rFonts w:ascii="Times New Roman" w:hAnsi="Times New Roman" w:cs="Times New Roman"/>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lang w:val="sr-Cyrl-RS"/>
              </w:rPr>
              <w:t>64  у 2020. и 8 поступака у 2021.</w:t>
            </w:r>
            <w:r w:rsidRPr="00E71B1B">
              <w:rPr>
                <w:rFonts w:ascii="Times New Roman" w:eastAsia="Calibri" w:hAnsi="Times New Roman" w:cs="Times New Roman"/>
                <w:sz w:val="18"/>
                <w:szCs w:val="18"/>
                <w:lang w:val="sr-Cyrl-RS"/>
              </w:rPr>
              <w:t xml:space="preserve"> </w:t>
            </w:r>
            <w:r w:rsidRPr="00AE5B46">
              <w:rPr>
                <w:rFonts w:ascii="Times New Roman" w:eastAsia="Calibri" w:hAnsi="Times New Roman" w:cs="Times New Roman"/>
                <w:color w:val="000000"/>
                <w:sz w:val="18"/>
                <w:szCs w:val="18"/>
                <w:lang w:val="sr-Cyrl-RS"/>
              </w:rPr>
              <w:t xml:space="preserve">од чега дигитализација </w:t>
            </w:r>
            <w:r>
              <w:rPr>
                <w:rFonts w:ascii="Times New Roman" w:eastAsia="Calibri" w:hAnsi="Times New Roman" w:cs="Times New Roman"/>
                <w:color w:val="000000"/>
                <w:sz w:val="18"/>
                <w:szCs w:val="18"/>
                <w:lang w:val="sr-Cyrl-RS"/>
              </w:rPr>
              <w:t xml:space="preserve">16 </w:t>
            </w:r>
            <w:r w:rsidRPr="00AE5B46">
              <w:rPr>
                <w:rFonts w:ascii="Times New Roman" w:eastAsia="Calibri" w:hAnsi="Times New Roman" w:cs="Times New Roman"/>
                <w:color w:val="000000"/>
                <w:sz w:val="18"/>
                <w:szCs w:val="18"/>
                <w:lang w:val="sr-Cyrl-RS"/>
              </w:rPr>
              <w:t>поступ</w:t>
            </w:r>
            <w:r>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ка у 2020. години</w:t>
            </w:r>
            <w:r w:rsidR="00FB46CF">
              <w:rPr>
                <w:rFonts w:ascii="Times New Roman" w:eastAsia="Calibri" w:hAnsi="Times New Roman" w:cs="Times New Roman"/>
                <w:color w:val="000000"/>
                <w:sz w:val="18"/>
                <w:szCs w:val="18"/>
                <w:lang w:val="sr-Cyrl-RS"/>
              </w:rPr>
              <w:t>11</w:t>
            </w:r>
          </w:p>
        </w:tc>
      </w:tr>
      <w:tr w:rsidR="006D7C99" w:rsidRPr="005D404B" w14:paraId="0802B47D" w14:textId="77777777" w:rsidTr="00C262AA">
        <w:trPr>
          <w:trHeight w:val="140"/>
          <w:jc w:val="center"/>
        </w:trPr>
        <w:tc>
          <w:tcPr>
            <w:tcW w:w="4205" w:type="dxa"/>
          </w:tcPr>
          <w:p w14:paraId="577A1110"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 xml:space="preserve">1.3.17. </w:t>
            </w:r>
            <w:r w:rsidRPr="005D404B">
              <w:rPr>
                <w:rFonts w:ascii="Times New Roman" w:hAnsi="Times New Roman" w:cs="Times New Roman"/>
                <w:sz w:val="18"/>
                <w:szCs w:val="18"/>
                <w:lang w:val="sr-Cyrl-RS"/>
              </w:rPr>
              <w:t>Оптимизација 4 административна поступка Републичке дирекције за воде</w:t>
            </w:r>
          </w:p>
        </w:tc>
        <w:tc>
          <w:tcPr>
            <w:tcW w:w="1170" w:type="dxa"/>
            <w:gridSpan w:val="4"/>
          </w:tcPr>
          <w:p w14:paraId="00ED82D6"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МПШВ</w:t>
            </w:r>
          </w:p>
        </w:tc>
        <w:tc>
          <w:tcPr>
            <w:tcW w:w="1350" w:type="dxa"/>
            <w:gridSpan w:val="3"/>
          </w:tcPr>
          <w:p w14:paraId="32C0EE0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СВ</w:t>
            </w:r>
          </w:p>
          <w:p w14:paraId="2E7996A2"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АПР</w:t>
            </w:r>
          </w:p>
        </w:tc>
        <w:tc>
          <w:tcPr>
            <w:tcW w:w="1621" w:type="dxa"/>
            <w:gridSpan w:val="5"/>
          </w:tcPr>
          <w:p w14:paraId="09949A63"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2 у 2019. и 2 у 2020.</w:t>
            </w:r>
          </w:p>
        </w:tc>
        <w:tc>
          <w:tcPr>
            <w:tcW w:w="1980" w:type="dxa"/>
            <w:gridSpan w:val="5"/>
          </w:tcPr>
          <w:p w14:paraId="24F3756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Оптимизација није реализована за 2 поступка </w:t>
            </w:r>
          </w:p>
        </w:tc>
        <w:tc>
          <w:tcPr>
            <w:tcW w:w="2249" w:type="dxa"/>
            <w:gridSpan w:val="3"/>
          </w:tcPr>
          <w:p w14:paraId="2AEC0A23"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Орган не размењује податке по службеној дужности, није увео образац захтева нити омогућио електронско подношење захтева</w:t>
            </w:r>
          </w:p>
        </w:tc>
        <w:tc>
          <w:tcPr>
            <w:tcW w:w="2507" w:type="dxa"/>
            <w:gridSpan w:val="4"/>
          </w:tcPr>
          <w:p w14:paraId="3C4D9966"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Оптимизација 4 поступка у 2020</w:t>
            </w:r>
          </w:p>
        </w:tc>
      </w:tr>
      <w:tr w:rsidR="006D7C99" w:rsidRPr="00B34610" w14:paraId="301B60E6" w14:textId="77777777" w:rsidTr="00C262AA">
        <w:trPr>
          <w:trHeight w:val="140"/>
          <w:jc w:val="center"/>
        </w:trPr>
        <w:tc>
          <w:tcPr>
            <w:tcW w:w="4205" w:type="dxa"/>
          </w:tcPr>
          <w:p w14:paraId="6AD2D3B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1.3.1</w:t>
            </w:r>
            <w:r w:rsidRPr="005D404B">
              <w:rPr>
                <w:rFonts w:ascii="Times New Roman" w:hAnsi="Times New Roman" w:cs="Times New Roman"/>
                <w:sz w:val="18"/>
                <w:szCs w:val="18"/>
                <w:lang w:val="sr-Cyrl-RS"/>
              </w:rPr>
              <w:t>8</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 39 и дигитализација уз поједностављење 5 административних поступака Управе за дуван</w:t>
            </w:r>
          </w:p>
        </w:tc>
        <w:tc>
          <w:tcPr>
            <w:tcW w:w="1170" w:type="dxa"/>
            <w:gridSpan w:val="4"/>
          </w:tcPr>
          <w:p w14:paraId="3510BEB7"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МФ - УД</w:t>
            </w:r>
          </w:p>
        </w:tc>
        <w:tc>
          <w:tcPr>
            <w:tcW w:w="1350" w:type="dxa"/>
            <w:gridSpan w:val="3"/>
          </w:tcPr>
          <w:p w14:paraId="5E7144F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3A700423"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ИТЕ</w:t>
            </w:r>
          </w:p>
        </w:tc>
        <w:tc>
          <w:tcPr>
            <w:tcW w:w="1621" w:type="dxa"/>
            <w:gridSpan w:val="5"/>
          </w:tcPr>
          <w:p w14:paraId="765B79F8" w14:textId="77777777" w:rsidR="006D7C99" w:rsidRPr="005D404B" w:rsidRDefault="006D7C99" w:rsidP="00BC2BF5">
            <w:pPr>
              <w:rPr>
                <w:rFonts w:ascii="Times New Roman" w:hAnsi="Times New Roman" w:cs="Times New Roman"/>
                <w:sz w:val="18"/>
                <w:szCs w:val="18"/>
              </w:rPr>
            </w:pPr>
            <w:r w:rsidRPr="005D404B">
              <w:rPr>
                <w:rFonts w:ascii="Times New Roman" w:hAnsi="Times New Roman" w:cs="Times New Roman"/>
                <w:sz w:val="18"/>
                <w:szCs w:val="18"/>
                <w:lang w:val="sr-Cyrl-RS"/>
              </w:rPr>
              <w:t>Оптимизација 39 у 2020. години; и 5 дигитализација у 2019. години</w:t>
            </w:r>
          </w:p>
        </w:tc>
        <w:tc>
          <w:tcPr>
            <w:tcW w:w="1980" w:type="dxa"/>
            <w:gridSpan w:val="5"/>
          </w:tcPr>
          <w:p w14:paraId="2E63155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Делимично спроведена дигитализација</w:t>
            </w:r>
            <w:r w:rsidR="00095DA8">
              <w:rPr>
                <w:rFonts w:ascii="Times New Roman" w:hAnsi="Times New Roman" w:cs="Times New Roman"/>
                <w:sz w:val="18"/>
                <w:szCs w:val="18"/>
                <w:lang w:val="sr-Cyrl-RS"/>
              </w:rPr>
              <w:t xml:space="preserve"> и 1 поступак у потпуности оптимизован</w:t>
            </w:r>
          </w:p>
        </w:tc>
        <w:tc>
          <w:tcPr>
            <w:tcW w:w="2249" w:type="dxa"/>
            <w:gridSpan w:val="3"/>
          </w:tcPr>
          <w:p w14:paraId="2A3629A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Дигитализација свих поступака је померена из 4. квартала 2019 у 2020. годину</w:t>
            </w:r>
          </w:p>
        </w:tc>
        <w:tc>
          <w:tcPr>
            <w:tcW w:w="2507" w:type="dxa"/>
            <w:gridSpan w:val="4"/>
          </w:tcPr>
          <w:p w14:paraId="7AE7F7D3" w14:textId="77777777" w:rsidR="006D7C99" w:rsidRPr="005D404B" w:rsidRDefault="00095DA8"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Оптимизација 38</w:t>
            </w:r>
            <w:r w:rsidR="006D7C99" w:rsidRPr="005D404B">
              <w:rPr>
                <w:rFonts w:ascii="Times New Roman" w:hAnsi="Times New Roman" w:cs="Times New Roman"/>
                <w:color w:val="000000" w:themeColor="text1"/>
                <w:sz w:val="18"/>
                <w:szCs w:val="18"/>
                <w:lang w:val="sr-Cyrl-RS"/>
              </w:rPr>
              <w:t xml:space="preserve"> и дигитализација </w:t>
            </w:r>
            <w:r w:rsidR="00C726AE" w:rsidRPr="005D404B">
              <w:rPr>
                <w:rFonts w:ascii="Times New Roman" w:hAnsi="Times New Roman" w:cs="Times New Roman"/>
                <w:color w:val="000000" w:themeColor="text1"/>
                <w:sz w:val="18"/>
                <w:szCs w:val="18"/>
                <w:lang w:val="sr-Cyrl-RS"/>
              </w:rPr>
              <w:t>4</w:t>
            </w:r>
            <w:r w:rsidR="006D7C99" w:rsidRPr="005D404B">
              <w:rPr>
                <w:rFonts w:ascii="Times New Roman" w:hAnsi="Times New Roman" w:cs="Times New Roman"/>
                <w:color w:val="000000" w:themeColor="text1"/>
                <w:sz w:val="18"/>
                <w:szCs w:val="18"/>
                <w:lang w:val="sr-Cyrl-RS"/>
              </w:rPr>
              <w:t xml:space="preserve"> поступка</w:t>
            </w:r>
            <w:r w:rsidR="00C726AE" w:rsidRPr="005D404B">
              <w:rPr>
                <w:rFonts w:ascii="Times New Roman" w:hAnsi="Times New Roman" w:cs="Times New Roman"/>
                <w:color w:val="000000" w:themeColor="text1"/>
                <w:sz w:val="18"/>
                <w:szCs w:val="18"/>
                <w:lang w:val="sr-Cyrl-RS"/>
              </w:rPr>
              <w:t>, док ће се 1 дигитализовати у виду нотификације,</w:t>
            </w:r>
            <w:r w:rsidR="008A29FE" w:rsidRPr="005D404B">
              <w:rPr>
                <w:rFonts w:ascii="Times New Roman" w:hAnsi="Times New Roman" w:cs="Times New Roman"/>
                <w:color w:val="000000" w:themeColor="text1"/>
                <w:sz w:val="18"/>
                <w:szCs w:val="18"/>
                <w:lang w:val="sr-Cyrl-RS"/>
              </w:rPr>
              <w:t xml:space="preserve"> сви</w:t>
            </w:r>
            <w:r w:rsidR="006D7C99" w:rsidRPr="005D404B">
              <w:rPr>
                <w:rFonts w:ascii="Times New Roman" w:hAnsi="Times New Roman" w:cs="Times New Roman"/>
                <w:color w:val="000000" w:themeColor="text1"/>
                <w:sz w:val="18"/>
                <w:szCs w:val="18"/>
                <w:lang w:val="sr-Cyrl-RS"/>
              </w:rPr>
              <w:t xml:space="preserve"> у 2020</w:t>
            </w:r>
            <w:r w:rsidR="008A29FE" w:rsidRPr="005D404B">
              <w:rPr>
                <w:rFonts w:ascii="Times New Roman" w:hAnsi="Times New Roman" w:cs="Times New Roman"/>
                <w:color w:val="000000" w:themeColor="text1"/>
                <w:sz w:val="18"/>
                <w:szCs w:val="18"/>
                <w:lang w:val="sr-Cyrl-RS"/>
              </w:rPr>
              <w:t>.</w:t>
            </w:r>
          </w:p>
        </w:tc>
      </w:tr>
      <w:tr w:rsidR="006D7C99" w:rsidRPr="005D404B" w14:paraId="425115D5" w14:textId="77777777" w:rsidTr="00C262AA">
        <w:trPr>
          <w:trHeight w:val="140"/>
          <w:jc w:val="center"/>
        </w:trPr>
        <w:tc>
          <w:tcPr>
            <w:tcW w:w="4205" w:type="dxa"/>
          </w:tcPr>
          <w:p w14:paraId="25612C27"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Latn-RS"/>
              </w:rPr>
              <w:t>1.3.1</w:t>
            </w:r>
            <w:r w:rsidRPr="005D404B">
              <w:rPr>
                <w:rFonts w:ascii="Times New Roman" w:hAnsi="Times New Roman" w:cs="Times New Roman"/>
                <w:sz w:val="18"/>
                <w:szCs w:val="18"/>
                <w:lang w:val="sr-Cyrl-RS"/>
              </w:rPr>
              <w:t>9</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Укидање 2 административна поступка Централног регистра обавезног социјалног осигурања</w:t>
            </w:r>
          </w:p>
        </w:tc>
        <w:tc>
          <w:tcPr>
            <w:tcW w:w="1170" w:type="dxa"/>
            <w:gridSpan w:val="4"/>
          </w:tcPr>
          <w:p w14:paraId="1BE78A6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tc>
        <w:tc>
          <w:tcPr>
            <w:tcW w:w="1350" w:type="dxa"/>
            <w:gridSpan w:val="3"/>
          </w:tcPr>
          <w:p w14:paraId="1CB5F1D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МРЗБСП</w:t>
            </w:r>
          </w:p>
          <w:p w14:paraId="0B0B2C6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46B2615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ПУ</w:t>
            </w:r>
          </w:p>
          <w:p w14:paraId="444C900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НСЗ</w:t>
            </w:r>
          </w:p>
        </w:tc>
        <w:tc>
          <w:tcPr>
            <w:tcW w:w="1621" w:type="dxa"/>
            <w:gridSpan w:val="5"/>
          </w:tcPr>
          <w:p w14:paraId="483F604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Укидање 2 у 2019.</w:t>
            </w:r>
          </w:p>
        </w:tc>
        <w:tc>
          <w:tcPr>
            <w:tcW w:w="1980" w:type="dxa"/>
            <w:gridSpan w:val="5"/>
          </w:tcPr>
          <w:p w14:paraId="425E1D1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Није спроведена оптимизација</w:t>
            </w:r>
          </w:p>
        </w:tc>
        <w:tc>
          <w:tcPr>
            <w:tcW w:w="2249" w:type="dxa"/>
            <w:gridSpan w:val="3"/>
          </w:tcPr>
          <w:p w14:paraId="2F8E371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Орган није спровео укидање иако су Пореска управа и НСЗ почели да прибављају податке ЦРОСО по службеној дужности</w:t>
            </w:r>
          </w:p>
        </w:tc>
        <w:tc>
          <w:tcPr>
            <w:tcW w:w="2507" w:type="dxa"/>
            <w:gridSpan w:val="4"/>
          </w:tcPr>
          <w:p w14:paraId="7DE481B6"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Укидање 2 поступка у 2020</w:t>
            </w:r>
            <w:r w:rsidR="008D10A7">
              <w:rPr>
                <w:rFonts w:ascii="Times New Roman" w:hAnsi="Times New Roman" w:cs="Times New Roman"/>
                <w:color w:val="000000" w:themeColor="text1"/>
                <w:sz w:val="18"/>
                <w:szCs w:val="18"/>
                <w:lang w:val="sr-Cyrl-RS"/>
              </w:rPr>
              <w:t>.</w:t>
            </w:r>
          </w:p>
        </w:tc>
      </w:tr>
      <w:tr w:rsidR="006D7C99" w:rsidRPr="005D404B" w14:paraId="628C7AF1" w14:textId="77777777" w:rsidTr="00C262AA">
        <w:trPr>
          <w:trHeight w:val="140"/>
          <w:jc w:val="center"/>
        </w:trPr>
        <w:tc>
          <w:tcPr>
            <w:tcW w:w="4205" w:type="dxa"/>
          </w:tcPr>
          <w:p w14:paraId="3BBF69D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Latn-RS"/>
              </w:rPr>
              <w:t>1.3.2</w:t>
            </w:r>
            <w:r w:rsidRPr="005D404B">
              <w:rPr>
                <w:rFonts w:ascii="Times New Roman" w:hAnsi="Times New Roman" w:cs="Times New Roman"/>
                <w:sz w:val="18"/>
                <w:szCs w:val="18"/>
                <w:lang w:val="en-GB"/>
              </w:rPr>
              <w:t>0</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 1 административног поступка Пореске управе</w:t>
            </w:r>
            <w:r w:rsidRPr="005D404B">
              <w:rPr>
                <w:rFonts w:ascii="Times New Roman" w:hAnsi="Times New Roman" w:cs="Times New Roman"/>
                <w:i/>
                <w:sz w:val="18"/>
                <w:szCs w:val="18"/>
                <w:lang w:val="sr-Cyrl-RS"/>
              </w:rPr>
              <w:t xml:space="preserve"> Елиминисање достављања доказа од стране подносиоца и прихватање електронске комуникације преко захтева за повраћај дела плаћеног пореза на зараду и доприносе за новозапослена лица</w:t>
            </w:r>
          </w:p>
        </w:tc>
        <w:tc>
          <w:tcPr>
            <w:tcW w:w="1170" w:type="dxa"/>
            <w:gridSpan w:val="4"/>
          </w:tcPr>
          <w:p w14:paraId="394B3DC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ПУ</w:t>
            </w:r>
          </w:p>
        </w:tc>
        <w:tc>
          <w:tcPr>
            <w:tcW w:w="1350" w:type="dxa"/>
            <w:gridSpan w:val="3"/>
          </w:tcPr>
          <w:p w14:paraId="168F019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073D046E"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t>ЦРОСО</w:t>
            </w:r>
          </w:p>
        </w:tc>
        <w:tc>
          <w:tcPr>
            <w:tcW w:w="1621" w:type="dxa"/>
            <w:gridSpan w:val="5"/>
          </w:tcPr>
          <w:p w14:paraId="4ADFAC2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 у 2020</w:t>
            </w:r>
          </w:p>
        </w:tc>
        <w:tc>
          <w:tcPr>
            <w:tcW w:w="1980" w:type="dxa"/>
            <w:gridSpan w:val="5"/>
          </w:tcPr>
          <w:p w14:paraId="01DB425D" w14:textId="77777777" w:rsidR="006D7C99" w:rsidRPr="005D404B" w:rsidRDefault="00B21C17"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Реализовано</w:t>
            </w:r>
          </w:p>
        </w:tc>
        <w:tc>
          <w:tcPr>
            <w:tcW w:w="2249" w:type="dxa"/>
            <w:gridSpan w:val="3"/>
          </w:tcPr>
          <w:p w14:paraId="538D8B2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781F444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5D404B" w14:paraId="2E3CF9CE" w14:textId="77777777" w:rsidTr="00C262AA">
        <w:trPr>
          <w:trHeight w:val="140"/>
          <w:jc w:val="center"/>
        </w:trPr>
        <w:tc>
          <w:tcPr>
            <w:tcW w:w="4205" w:type="dxa"/>
          </w:tcPr>
          <w:p w14:paraId="42554D49"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Latn-RS"/>
              </w:rPr>
              <w:t>1.3.</w:t>
            </w:r>
            <w:r w:rsidRPr="005D404B">
              <w:rPr>
                <w:rFonts w:ascii="Times New Roman" w:hAnsi="Times New Roman" w:cs="Times New Roman"/>
                <w:sz w:val="18"/>
                <w:szCs w:val="18"/>
                <w:lang w:val="sr-Cyrl-RS"/>
              </w:rPr>
              <w:t>2</w:t>
            </w:r>
            <w:r w:rsidRPr="005D404B">
              <w:rPr>
                <w:rFonts w:ascii="Times New Roman" w:hAnsi="Times New Roman" w:cs="Times New Roman"/>
                <w:sz w:val="18"/>
                <w:szCs w:val="18"/>
                <w:lang w:val="en-GB"/>
              </w:rPr>
              <w:t>1</w:t>
            </w:r>
            <w:r w:rsidRPr="005D404B">
              <w:rPr>
                <w:rFonts w:ascii="Times New Roman" w:hAnsi="Times New Roman" w:cs="Times New Roman"/>
                <w:sz w:val="18"/>
                <w:szCs w:val="18"/>
                <w:lang w:val="sr-Latn-RS"/>
              </w:rPr>
              <w:t xml:space="preserve">. </w:t>
            </w:r>
            <w:r w:rsidRPr="005D404B">
              <w:rPr>
                <w:rFonts w:ascii="Times New Roman" w:hAnsi="Times New Roman" w:cs="Times New Roman"/>
                <w:sz w:val="18"/>
                <w:szCs w:val="18"/>
                <w:lang w:val="sr-Cyrl-RS"/>
              </w:rPr>
              <w:t>Оптимизација 1 административног поступка Републичког фонда за пензијско и инвалидско осигурање</w:t>
            </w:r>
          </w:p>
        </w:tc>
        <w:tc>
          <w:tcPr>
            <w:tcW w:w="1170" w:type="dxa"/>
            <w:gridSpan w:val="4"/>
          </w:tcPr>
          <w:p w14:paraId="5D82CC4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ПИО</w:t>
            </w:r>
          </w:p>
        </w:tc>
        <w:tc>
          <w:tcPr>
            <w:tcW w:w="1350" w:type="dxa"/>
            <w:gridSpan w:val="3"/>
          </w:tcPr>
          <w:p w14:paraId="7DE382B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1C1A151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tc>
        <w:tc>
          <w:tcPr>
            <w:tcW w:w="1621" w:type="dxa"/>
            <w:gridSpan w:val="5"/>
          </w:tcPr>
          <w:p w14:paraId="2FA83487"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 у 2019.</w:t>
            </w:r>
          </w:p>
        </w:tc>
        <w:tc>
          <w:tcPr>
            <w:tcW w:w="1980" w:type="dxa"/>
            <w:gridSpan w:val="5"/>
          </w:tcPr>
          <w:p w14:paraId="62F3EDB7" w14:textId="77777777" w:rsidR="006D7C99" w:rsidRPr="005D404B" w:rsidRDefault="00B21C17"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Реализовано</w:t>
            </w:r>
          </w:p>
        </w:tc>
        <w:tc>
          <w:tcPr>
            <w:tcW w:w="2249" w:type="dxa"/>
            <w:gridSpan w:val="3"/>
          </w:tcPr>
          <w:p w14:paraId="42F37B0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11C42E9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B34610" w14:paraId="33AB23D3" w14:textId="77777777" w:rsidTr="00C262AA">
        <w:trPr>
          <w:trHeight w:val="140"/>
          <w:jc w:val="center"/>
        </w:trPr>
        <w:tc>
          <w:tcPr>
            <w:tcW w:w="4205" w:type="dxa"/>
          </w:tcPr>
          <w:p w14:paraId="74481339"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lastRenderedPageBreak/>
              <w:t>1.3.2</w:t>
            </w:r>
            <w:r w:rsidRPr="005D404B">
              <w:rPr>
                <w:rFonts w:ascii="Times New Roman" w:hAnsi="Times New Roman" w:cs="Times New Roman"/>
                <w:sz w:val="18"/>
                <w:szCs w:val="18"/>
                <w:lang w:val="en-GB"/>
              </w:rPr>
              <w:t>2</w:t>
            </w:r>
            <w:r w:rsidRPr="005D404B">
              <w:rPr>
                <w:rFonts w:ascii="Times New Roman" w:hAnsi="Times New Roman" w:cs="Times New Roman"/>
                <w:sz w:val="18"/>
                <w:szCs w:val="18"/>
                <w:lang w:val="sr-Cyrl-RS"/>
              </w:rPr>
              <w:t xml:space="preserve">. Оптимизација 6 административих поступака Националне службе за запошљавање </w:t>
            </w:r>
          </w:p>
        </w:tc>
        <w:tc>
          <w:tcPr>
            <w:tcW w:w="1170" w:type="dxa"/>
            <w:gridSpan w:val="4"/>
          </w:tcPr>
          <w:p w14:paraId="0C16652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МРЗБСП</w:t>
            </w:r>
          </w:p>
          <w:p w14:paraId="52341F60"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НСЗ</w:t>
            </w:r>
          </w:p>
        </w:tc>
        <w:tc>
          <w:tcPr>
            <w:tcW w:w="1350" w:type="dxa"/>
            <w:gridSpan w:val="3"/>
          </w:tcPr>
          <w:p w14:paraId="34A4904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МРЗБСП</w:t>
            </w:r>
          </w:p>
          <w:p w14:paraId="283FA49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w:t>
            </w:r>
          </w:p>
          <w:p w14:paraId="2C99586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МУП</w:t>
            </w:r>
          </w:p>
          <w:p w14:paraId="11E0EEF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p w14:paraId="7D3D20A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p>
          <w:p w14:paraId="2D1A57B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ПУ</w:t>
            </w:r>
          </w:p>
          <w:p w14:paraId="66A5135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ПИО</w:t>
            </w:r>
          </w:p>
        </w:tc>
        <w:tc>
          <w:tcPr>
            <w:tcW w:w="1621" w:type="dxa"/>
            <w:gridSpan w:val="5"/>
          </w:tcPr>
          <w:p w14:paraId="65E3484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6 у 2019.</w:t>
            </w:r>
          </w:p>
        </w:tc>
        <w:tc>
          <w:tcPr>
            <w:tcW w:w="1980" w:type="dxa"/>
            <w:gridSpan w:val="5"/>
          </w:tcPr>
          <w:p w14:paraId="5B5949B9"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 поступак у потпуности оптимизован, за 5 поступака је започета реализација</w:t>
            </w:r>
          </w:p>
        </w:tc>
        <w:tc>
          <w:tcPr>
            <w:tcW w:w="2249" w:type="dxa"/>
            <w:gridSpan w:val="3"/>
          </w:tcPr>
          <w:p w14:paraId="0B6E2E4E" w14:textId="77777777" w:rsidR="006D7C99" w:rsidRPr="00E71B1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5 поступака који за предмет имају издавање радних дозвола странцима су делимично реализована, још увек није уведено јединствено управно место.</w:t>
            </w:r>
          </w:p>
        </w:tc>
        <w:tc>
          <w:tcPr>
            <w:tcW w:w="2507" w:type="dxa"/>
            <w:gridSpan w:val="4"/>
          </w:tcPr>
          <w:p w14:paraId="1CF30FA0" w14:textId="77777777" w:rsidR="006D7C99" w:rsidRPr="00E71B1B" w:rsidRDefault="006D7C99" w:rsidP="00F4707F">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Оптимизација и дигитализација </w:t>
            </w:r>
            <w:r w:rsidR="00F4707F" w:rsidRPr="005D404B">
              <w:rPr>
                <w:rFonts w:ascii="Times New Roman" w:hAnsi="Times New Roman" w:cs="Times New Roman"/>
                <w:color w:val="000000" w:themeColor="text1"/>
                <w:sz w:val="18"/>
                <w:szCs w:val="18"/>
                <w:lang w:val="sr-Cyrl-RS"/>
              </w:rPr>
              <w:t>6</w:t>
            </w:r>
            <w:r w:rsidRPr="005D404B">
              <w:rPr>
                <w:rFonts w:ascii="Times New Roman" w:hAnsi="Times New Roman" w:cs="Times New Roman"/>
                <w:color w:val="000000" w:themeColor="text1"/>
                <w:sz w:val="18"/>
                <w:szCs w:val="18"/>
                <w:lang w:val="sr-Cyrl-RS"/>
              </w:rPr>
              <w:t xml:space="preserve"> поступака у 2020. години</w:t>
            </w:r>
          </w:p>
        </w:tc>
      </w:tr>
      <w:tr w:rsidR="006D7C99" w:rsidRPr="005D404B" w14:paraId="75709408" w14:textId="77777777" w:rsidTr="00C262AA">
        <w:trPr>
          <w:trHeight w:val="140"/>
          <w:jc w:val="center"/>
        </w:trPr>
        <w:tc>
          <w:tcPr>
            <w:tcW w:w="4205" w:type="dxa"/>
          </w:tcPr>
          <w:p w14:paraId="478A200E"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t>1.3.2</w:t>
            </w:r>
            <w:r w:rsidRPr="00E71B1B">
              <w:rPr>
                <w:rFonts w:ascii="Times New Roman" w:hAnsi="Times New Roman" w:cs="Times New Roman"/>
                <w:sz w:val="18"/>
                <w:szCs w:val="18"/>
                <w:lang w:val="sr-Cyrl-RS"/>
              </w:rPr>
              <w:t>3</w:t>
            </w:r>
            <w:r w:rsidRPr="005D404B">
              <w:rPr>
                <w:rFonts w:ascii="Times New Roman" w:hAnsi="Times New Roman" w:cs="Times New Roman"/>
                <w:sz w:val="18"/>
                <w:szCs w:val="18"/>
                <w:lang w:val="sr-Cyrl-RS"/>
              </w:rPr>
              <w:t>. Оптимизација 1 административног поступка Акредитационог тела Србије</w:t>
            </w:r>
          </w:p>
        </w:tc>
        <w:tc>
          <w:tcPr>
            <w:tcW w:w="1170" w:type="dxa"/>
            <w:gridSpan w:val="4"/>
          </w:tcPr>
          <w:p w14:paraId="18FCA117"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w:t>
            </w:r>
          </w:p>
          <w:p w14:paraId="2EBCA75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АТС</w:t>
            </w:r>
          </w:p>
        </w:tc>
        <w:tc>
          <w:tcPr>
            <w:tcW w:w="1350" w:type="dxa"/>
            <w:gridSpan w:val="3"/>
          </w:tcPr>
          <w:p w14:paraId="166C0F4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МЗ</w:t>
            </w:r>
          </w:p>
          <w:p w14:paraId="4A93788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МП</w:t>
            </w:r>
          </w:p>
          <w:p w14:paraId="16849DE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АПР</w:t>
            </w:r>
          </w:p>
        </w:tc>
        <w:tc>
          <w:tcPr>
            <w:tcW w:w="1621" w:type="dxa"/>
            <w:gridSpan w:val="5"/>
          </w:tcPr>
          <w:p w14:paraId="78AB6BB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 у 2019.</w:t>
            </w:r>
          </w:p>
        </w:tc>
        <w:tc>
          <w:tcPr>
            <w:tcW w:w="1980" w:type="dxa"/>
            <w:gridSpan w:val="5"/>
          </w:tcPr>
          <w:p w14:paraId="6350CE9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 xml:space="preserve">Оптимизација је делимично спроведена, </w:t>
            </w:r>
          </w:p>
        </w:tc>
        <w:tc>
          <w:tcPr>
            <w:tcW w:w="2249" w:type="dxa"/>
            <w:gridSpan w:val="3"/>
          </w:tcPr>
          <w:p w14:paraId="2E120877" w14:textId="77777777" w:rsidR="006D7C99" w:rsidRPr="005D404B" w:rsidRDefault="00664EE8" w:rsidP="00BC2BF5">
            <w:pPr>
              <w:rPr>
                <w:rFonts w:ascii="Times New Roman" w:hAnsi="Times New Roman" w:cs="Times New Roman"/>
                <w:sz w:val="18"/>
                <w:szCs w:val="18"/>
                <w:lang w:val="sr-Latn-RS"/>
              </w:rPr>
            </w:pPr>
            <w:r>
              <w:rPr>
                <w:rFonts w:ascii="Times New Roman" w:hAnsi="Times New Roman" w:cs="Times New Roman"/>
                <w:sz w:val="18"/>
                <w:szCs w:val="18"/>
                <w:lang w:val="sr-Cyrl-RS"/>
              </w:rPr>
              <w:t xml:space="preserve"> </w:t>
            </w:r>
            <w:r w:rsidRPr="009A5E23">
              <w:rPr>
                <w:rFonts w:ascii="Times New Roman" w:hAnsi="Times New Roman" w:cs="Times New Roman"/>
                <w:sz w:val="18"/>
                <w:szCs w:val="18"/>
                <w:lang w:val="sr-Cyrl-RS"/>
              </w:rPr>
              <w:t>Препоруке за оптимизацију су унете у Предлог закона о изменама и допунама Закона акредитацији који је у скупштинској процедури</w:t>
            </w:r>
          </w:p>
        </w:tc>
        <w:tc>
          <w:tcPr>
            <w:tcW w:w="2507" w:type="dxa"/>
            <w:gridSpan w:val="4"/>
          </w:tcPr>
          <w:p w14:paraId="04DB8B0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Оптимизација 1 посупка у 2020.</w:t>
            </w:r>
            <w:r w:rsidRPr="005D404B">
              <w:rPr>
                <w:rFonts w:ascii="Times New Roman" w:hAnsi="Times New Roman" w:cs="Times New Roman"/>
                <w:sz w:val="18"/>
                <w:szCs w:val="18"/>
              </w:rPr>
              <w:t xml:space="preserve"> </w:t>
            </w:r>
            <w:r w:rsidRPr="005D404B">
              <w:rPr>
                <w:rFonts w:ascii="Times New Roman" w:hAnsi="Times New Roman" w:cs="Times New Roman"/>
                <w:color w:val="000000" w:themeColor="text1"/>
                <w:sz w:val="18"/>
                <w:szCs w:val="18"/>
                <w:lang w:val="sr-Cyrl-RS"/>
              </w:rPr>
              <w:t>години</w:t>
            </w:r>
          </w:p>
        </w:tc>
      </w:tr>
      <w:tr w:rsidR="006D7C99" w:rsidRPr="005D404B" w14:paraId="603827DE" w14:textId="77777777" w:rsidTr="00C262AA">
        <w:trPr>
          <w:trHeight w:val="140"/>
          <w:jc w:val="center"/>
        </w:trPr>
        <w:tc>
          <w:tcPr>
            <w:tcW w:w="4205" w:type="dxa"/>
          </w:tcPr>
          <w:p w14:paraId="7AEBDB9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w:t>
            </w:r>
            <w:r w:rsidRPr="005D404B">
              <w:rPr>
                <w:rFonts w:ascii="Times New Roman" w:hAnsi="Times New Roman" w:cs="Times New Roman"/>
                <w:sz w:val="18"/>
                <w:szCs w:val="18"/>
                <w:lang w:val="sr-Latn-RS"/>
              </w:rPr>
              <w:t>4</w:t>
            </w:r>
            <w:r w:rsidRPr="005D404B">
              <w:rPr>
                <w:rFonts w:ascii="Times New Roman" w:hAnsi="Times New Roman" w:cs="Times New Roman"/>
                <w:sz w:val="18"/>
                <w:szCs w:val="18"/>
                <w:lang w:val="sr-Cyrl-RS"/>
              </w:rPr>
              <w:t>. Оптимизација 1 и укидање 1 административног поступка Министарства за рад, запошљавање, борачка и социјална питања</w:t>
            </w:r>
          </w:p>
        </w:tc>
        <w:tc>
          <w:tcPr>
            <w:tcW w:w="1170" w:type="dxa"/>
            <w:gridSpan w:val="4"/>
          </w:tcPr>
          <w:p w14:paraId="4554CE4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МРЗБСП</w:t>
            </w:r>
          </w:p>
        </w:tc>
        <w:tc>
          <w:tcPr>
            <w:tcW w:w="1350" w:type="dxa"/>
            <w:gridSpan w:val="3"/>
          </w:tcPr>
          <w:p w14:paraId="617B700F"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ЦРОСО</w:t>
            </w:r>
            <w:r w:rsidRPr="005D404B">
              <w:rPr>
                <w:rFonts w:ascii="Times New Roman" w:hAnsi="Times New Roman" w:cs="Times New Roman"/>
                <w:sz w:val="18"/>
                <w:szCs w:val="18"/>
                <w:lang w:val="sr-Cyrl-RS"/>
              </w:rPr>
              <w:br/>
              <w:t>ПИО</w:t>
            </w:r>
          </w:p>
          <w:p w14:paraId="5786D49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МУП</w:t>
            </w:r>
          </w:p>
        </w:tc>
        <w:tc>
          <w:tcPr>
            <w:tcW w:w="1621" w:type="dxa"/>
            <w:gridSpan w:val="5"/>
          </w:tcPr>
          <w:p w14:paraId="6A96FA06"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Оптимизација 1 у 20</w:t>
            </w:r>
            <w:r w:rsidRPr="005D404B">
              <w:rPr>
                <w:rFonts w:ascii="Times New Roman" w:hAnsi="Times New Roman" w:cs="Times New Roman"/>
                <w:sz w:val="18"/>
                <w:szCs w:val="18"/>
              </w:rPr>
              <w:t>21</w:t>
            </w:r>
            <w:r w:rsidRPr="005D404B">
              <w:rPr>
                <w:rFonts w:ascii="Times New Roman" w:hAnsi="Times New Roman" w:cs="Times New Roman"/>
                <w:sz w:val="18"/>
                <w:szCs w:val="18"/>
                <w:lang w:val="sr-Cyrl-RS"/>
              </w:rPr>
              <w:t>.</w:t>
            </w:r>
          </w:p>
          <w:p w14:paraId="3D02AF77"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Укидање 1 у 202</w:t>
            </w:r>
            <w:r w:rsidRPr="005D404B">
              <w:rPr>
                <w:rFonts w:ascii="Times New Roman" w:hAnsi="Times New Roman" w:cs="Times New Roman"/>
                <w:sz w:val="18"/>
                <w:szCs w:val="18"/>
                <w:lang w:val="sr-Latn-RS"/>
              </w:rPr>
              <w:t>1</w:t>
            </w:r>
            <w:r w:rsidRPr="005D404B">
              <w:rPr>
                <w:rFonts w:ascii="Times New Roman" w:hAnsi="Times New Roman" w:cs="Times New Roman"/>
                <w:sz w:val="18"/>
                <w:szCs w:val="18"/>
                <w:lang w:val="sr-Cyrl-RS"/>
              </w:rPr>
              <w:t>.</w:t>
            </w:r>
          </w:p>
        </w:tc>
        <w:tc>
          <w:tcPr>
            <w:tcW w:w="1980" w:type="dxa"/>
            <w:gridSpan w:val="5"/>
          </w:tcPr>
          <w:p w14:paraId="2B1248A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249" w:type="dxa"/>
            <w:gridSpan w:val="3"/>
          </w:tcPr>
          <w:p w14:paraId="777A72D4" w14:textId="6A957A8E" w:rsidR="006D7C99" w:rsidRPr="005D404B" w:rsidRDefault="00C879E6" w:rsidP="00BC2BF5">
            <w:pPr>
              <w:rPr>
                <w:rFonts w:ascii="Times New Roman" w:hAnsi="Times New Roman" w:cs="Times New Roman"/>
                <w:sz w:val="18"/>
                <w:szCs w:val="18"/>
                <w:lang w:val="sr-Cyrl-RS"/>
              </w:rPr>
            </w:pPr>
            <w:r>
              <w:rPr>
                <w:rFonts w:ascii="Times New Roman" w:hAnsi="Times New Roman" w:cs="Times New Roman"/>
                <w:sz w:val="18"/>
                <w:szCs w:val="18"/>
                <w:lang w:val="sr-Cyrl-RS"/>
              </w:rPr>
              <w:t>Одустало се од укидања 1 поступка, биће поново разматрано након консултација са представницима привреде и синдиката.</w:t>
            </w:r>
          </w:p>
        </w:tc>
        <w:tc>
          <w:tcPr>
            <w:tcW w:w="2507" w:type="dxa"/>
            <w:gridSpan w:val="4"/>
          </w:tcPr>
          <w:p w14:paraId="2F941D63" w14:textId="5177BEA0" w:rsidR="006D7C99" w:rsidRPr="005D404B" w:rsidRDefault="00C879E6" w:rsidP="00BC2BF5">
            <w:pPr>
              <w:rPr>
                <w:rFonts w:ascii="Times New Roman" w:hAnsi="Times New Roman" w:cs="Times New Roman"/>
                <w:color w:val="000000" w:themeColor="text1"/>
                <w:sz w:val="18"/>
                <w:szCs w:val="18"/>
                <w:lang w:val="sr-Cyrl-RS"/>
              </w:rPr>
            </w:pPr>
            <w:r w:rsidRPr="00C879E6">
              <w:rPr>
                <w:rFonts w:ascii="Times New Roman" w:hAnsi="Times New Roman" w:cs="Times New Roman"/>
                <w:color w:val="000000" w:themeColor="text1"/>
                <w:sz w:val="18"/>
                <w:szCs w:val="18"/>
                <w:lang w:val="sr-Cyrl-RS"/>
              </w:rPr>
              <w:t>Оптимизација 1 у 2021.</w:t>
            </w:r>
          </w:p>
        </w:tc>
      </w:tr>
      <w:tr w:rsidR="006D7C99" w:rsidRPr="005D404B" w14:paraId="1E311E69" w14:textId="77777777" w:rsidTr="00C262AA">
        <w:trPr>
          <w:trHeight w:val="140"/>
          <w:jc w:val="center"/>
        </w:trPr>
        <w:tc>
          <w:tcPr>
            <w:tcW w:w="4205" w:type="dxa"/>
          </w:tcPr>
          <w:p w14:paraId="655E65BC"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1.3.25. Општа препорука за измену тарифног броја у Закону о републичким административним таксама за решење по захтеву за брисање из регистра</w:t>
            </w:r>
          </w:p>
        </w:tc>
        <w:tc>
          <w:tcPr>
            <w:tcW w:w="1170" w:type="dxa"/>
            <w:gridSpan w:val="4"/>
          </w:tcPr>
          <w:p w14:paraId="7171C15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МФИН</w:t>
            </w:r>
          </w:p>
        </w:tc>
        <w:tc>
          <w:tcPr>
            <w:tcW w:w="1350" w:type="dxa"/>
            <w:gridSpan w:val="3"/>
          </w:tcPr>
          <w:p w14:paraId="341279C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РСЈП</w:t>
            </w:r>
          </w:p>
        </w:tc>
        <w:tc>
          <w:tcPr>
            <w:tcW w:w="1621" w:type="dxa"/>
            <w:gridSpan w:val="5"/>
          </w:tcPr>
          <w:p w14:paraId="43D76FA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2019</w:t>
            </w:r>
          </w:p>
        </w:tc>
        <w:tc>
          <w:tcPr>
            <w:tcW w:w="1980" w:type="dxa"/>
            <w:gridSpan w:val="5"/>
          </w:tcPr>
          <w:p w14:paraId="3AE2829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Није реализовано</w:t>
            </w:r>
          </w:p>
        </w:tc>
        <w:tc>
          <w:tcPr>
            <w:tcW w:w="2249" w:type="dxa"/>
            <w:gridSpan w:val="3"/>
          </w:tcPr>
          <w:p w14:paraId="1EB9253D"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Измена Закона о републичким административним таксама се ради на основу поднетих иницијатива органа надлежних за спровођење поступка, а како се предметна активност 1.3.25 односи на више органа, ни један орган није поднео иницијативу на основу које би Министрство финансија предложило измене ЗОРАТ.</w:t>
            </w:r>
          </w:p>
        </w:tc>
        <w:tc>
          <w:tcPr>
            <w:tcW w:w="2507" w:type="dxa"/>
            <w:gridSpan w:val="4"/>
          </w:tcPr>
          <w:p w14:paraId="3FD66017" w14:textId="77777777" w:rsidR="006D7C99" w:rsidRPr="005D404B" w:rsidRDefault="00D37A09"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Четврти</w:t>
            </w:r>
            <w:r w:rsidR="006D7C99" w:rsidRPr="005D404B">
              <w:rPr>
                <w:rFonts w:ascii="Times New Roman" w:hAnsi="Times New Roman" w:cs="Times New Roman"/>
                <w:color w:val="000000" w:themeColor="text1"/>
                <w:sz w:val="18"/>
                <w:szCs w:val="18"/>
                <w:lang w:val="sr-Cyrl-RS"/>
              </w:rPr>
              <w:t xml:space="preserve"> квартал 2020. године</w:t>
            </w:r>
          </w:p>
        </w:tc>
      </w:tr>
      <w:tr w:rsidR="006D7C99" w:rsidRPr="005D404B" w14:paraId="50DE9512" w14:textId="77777777" w:rsidTr="00C262AA">
        <w:trPr>
          <w:trHeight w:val="140"/>
          <w:jc w:val="center"/>
        </w:trPr>
        <w:tc>
          <w:tcPr>
            <w:tcW w:w="4205" w:type="dxa"/>
          </w:tcPr>
          <w:p w14:paraId="5D6863A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w:t>
            </w:r>
            <w:r w:rsidRPr="005D404B">
              <w:rPr>
                <w:rFonts w:ascii="Times New Roman" w:hAnsi="Times New Roman" w:cs="Times New Roman"/>
                <w:sz w:val="18"/>
                <w:szCs w:val="18"/>
                <w:lang w:val="sr-Latn-RS"/>
              </w:rPr>
              <w:t>6</w:t>
            </w:r>
            <w:r w:rsidRPr="005D404B">
              <w:rPr>
                <w:rFonts w:ascii="Times New Roman" w:hAnsi="Times New Roman" w:cs="Times New Roman"/>
                <w:sz w:val="18"/>
                <w:szCs w:val="18"/>
                <w:lang w:val="sr-Cyrl-RS"/>
              </w:rPr>
              <w:t>. Усвојена друга група препорука за оптимизацију административних поступака</w:t>
            </w:r>
          </w:p>
        </w:tc>
        <w:tc>
          <w:tcPr>
            <w:tcW w:w="1170" w:type="dxa"/>
            <w:gridSpan w:val="4"/>
          </w:tcPr>
          <w:p w14:paraId="08C30E41"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РСЈП</w:t>
            </w:r>
          </w:p>
        </w:tc>
        <w:tc>
          <w:tcPr>
            <w:tcW w:w="1350" w:type="dxa"/>
            <w:gridSpan w:val="3"/>
          </w:tcPr>
          <w:p w14:paraId="3E06834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1621" w:type="dxa"/>
            <w:gridSpan w:val="5"/>
          </w:tcPr>
          <w:p w14:paraId="1AE6B5A0"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2019</w:t>
            </w:r>
          </w:p>
        </w:tc>
        <w:tc>
          <w:tcPr>
            <w:tcW w:w="1980" w:type="dxa"/>
            <w:gridSpan w:val="5"/>
          </w:tcPr>
          <w:p w14:paraId="1FD2808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Реализовано</w:t>
            </w:r>
          </w:p>
        </w:tc>
        <w:tc>
          <w:tcPr>
            <w:tcW w:w="2249" w:type="dxa"/>
            <w:gridSpan w:val="3"/>
          </w:tcPr>
          <w:p w14:paraId="6998DCB5"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t>/</w:t>
            </w:r>
          </w:p>
        </w:tc>
        <w:tc>
          <w:tcPr>
            <w:tcW w:w="2507" w:type="dxa"/>
            <w:gridSpan w:val="4"/>
          </w:tcPr>
          <w:p w14:paraId="2857F1A8" w14:textId="77777777" w:rsidR="006D7C99" w:rsidRPr="005D404B" w:rsidRDefault="006D7C99" w:rsidP="00BC2BF5">
            <w:pPr>
              <w:rPr>
                <w:rFonts w:ascii="Times New Roman" w:hAnsi="Times New Roman" w:cs="Times New Roman"/>
                <w:color w:val="000000" w:themeColor="text1"/>
                <w:sz w:val="18"/>
                <w:szCs w:val="18"/>
                <w:lang w:val="sr-Latn-RS"/>
              </w:rPr>
            </w:pPr>
            <w:r w:rsidRPr="005D404B">
              <w:rPr>
                <w:rFonts w:ascii="Times New Roman" w:hAnsi="Times New Roman" w:cs="Times New Roman"/>
                <w:color w:val="000000" w:themeColor="text1"/>
                <w:sz w:val="18"/>
                <w:szCs w:val="18"/>
                <w:lang w:val="sr-Cyrl-RS"/>
              </w:rPr>
              <w:t>/</w:t>
            </w:r>
          </w:p>
        </w:tc>
      </w:tr>
      <w:tr w:rsidR="006D7C99" w:rsidRPr="005D404B" w14:paraId="62AC1C37" w14:textId="77777777" w:rsidTr="00C262AA">
        <w:trPr>
          <w:trHeight w:val="140"/>
          <w:jc w:val="center"/>
        </w:trPr>
        <w:tc>
          <w:tcPr>
            <w:tcW w:w="4205" w:type="dxa"/>
          </w:tcPr>
          <w:p w14:paraId="0609A19E"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w:t>
            </w:r>
            <w:r w:rsidRPr="005D404B">
              <w:rPr>
                <w:rFonts w:ascii="Times New Roman" w:hAnsi="Times New Roman" w:cs="Times New Roman"/>
                <w:sz w:val="18"/>
                <w:szCs w:val="18"/>
                <w:lang w:val="sr-Latn-RS"/>
              </w:rPr>
              <w:t>7</w:t>
            </w:r>
            <w:r w:rsidRPr="005D404B">
              <w:rPr>
                <w:rFonts w:ascii="Times New Roman" w:hAnsi="Times New Roman" w:cs="Times New Roman"/>
                <w:sz w:val="18"/>
                <w:szCs w:val="18"/>
                <w:lang w:val="sr-Cyrl-RS"/>
              </w:rPr>
              <w:t>. Усвојена трећа група препорука за оптимизацију административних поступака</w:t>
            </w:r>
          </w:p>
        </w:tc>
        <w:tc>
          <w:tcPr>
            <w:tcW w:w="1170" w:type="dxa"/>
            <w:gridSpan w:val="4"/>
          </w:tcPr>
          <w:p w14:paraId="3A89E837"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РСЈП</w:t>
            </w:r>
          </w:p>
        </w:tc>
        <w:tc>
          <w:tcPr>
            <w:tcW w:w="1350" w:type="dxa"/>
            <w:gridSpan w:val="3"/>
          </w:tcPr>
          <w:p w14:paraId="579E5A3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1621" w:type="dxa"/>
            <w:gridSpan w:val="5"/>
          </w:tcPr>
          <w:p w14:paraId="70F736A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2020</w:t>
            </w:r>
          </w:p>
        </w:tc>
        <w:tc>
          <w:tcPr>
            <w:tcW w:w="1980" w:type="dxa"/>
            <w:gridSpan w:val="5"/>
          </w:tcPr>
          <w:p w14:paraId="56F8CCF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249" w:type="dxa"/>
            <w:gridSpan w:val="3"/>
          </w:tcPr>
          <w:p w14:paraId="21DBABA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0354AE3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5D404B" w14:paraId="72CE0673" w14:textId="77777777" w:rsidTr="00C262AA">
        <w:trPr>
          <w:trHeight w:val="140"/>
          <w:jc w:val="center"/>
        </w:trPr>
        <w:tc>
          <w:tcPr>
            <w:tcW w:w="4205" w:type="dxa"/>
          </w:tcPr>
          <w:p w14:paraId="7FC35893"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w:t>
            </w:r>
            <w:r w:rsidRPr="005D404B">
              <w:rPr>
                <w:rFonts w:ascii="Times New Roman" w:hAnsi="Times New Roman" w:cs="Times New Roman"/>
                <w:sz w:val="18"/>
                <w:szCs w:val="18"/>
                <w:lang w:val="sr-Latn-RS"/>
              </w:rPr>
              <w:t>8</w:t>
            </w:r>
            <w:r w:rsidRPr="005D404B">
              <w:rPr>
                <w:rFonts w:ascii="Times New Roman" w:hAnsi="Times New Roman" w:cs="Times New Roman"/>
                <w:sz w:val="18"/>
                <w:szCs w:val="18"/>
                <w:lang w:val="sr-Cyrl-RS"/>
              </w:rPr>
              <w:t>. Пописани административни поступци важни са пословање на покрајинском нивоу</w:t>
            </w:r>
          </w:p>
        </w:tc>
        <w:tc>
          <w:tcPr>
            <w:tcW w:w="1170" w:type="dxa"/>
            <w:gridSpan w:val="4"/>
          </w:tcPr>
          <w:p w14:paraId="0429F425"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АПВ</w:t>
            </w:r>
          </w:p>
        </w:tc>
        <w:tc>
          <w:tcPr>
            <w:tcW w:w="1350" w:type="dxa"/>
            <w:gridSpan w:val="3"/>
          </w:tcPr>
          <w:p w14:paraId="5887E2E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РСЈП</w:t>
            </w:r>
          </w:p>
        </w:tc>
        <w:tc>
          <w:tcPr>
            <w:tcW w:w="1621" w:type="dxa"/>
            <w:gridSpan w:val="5"/>
          </w:tcPr>
          <w:p w14:paraId="7019230A"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2019</w:t>
            </w:r>
          </w:p>
        </w:tc>
        <w:tc>
          <w:tcPr>
            <w:tcW w:w="1980" w:type="dxa"/>
            <w:gridSpan w:val="5"/>
          </w:tcPr>
          <w:p w14:paraId="0F623664"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t>Реализовано</w:t>
            </w:r>
          </w:p>
        </w:tc>
        <w:tc>
          <w:tcPr>
            <w:tcW w:w="2249" w:type="dxa"/>
            <w:gridSpan w:val="3"/>
          </w:tcPr>
          <w:p w14:paraId="45CD4244" w14:textId="77777777" w:rsidR="006D7C99" w:rsidRPr="005D404B" w:rsidRDefault="006D7C99" w:rsidP="00BC2BF5">
            <w:pPr>
              <w:rPr>
                <w:rFonts w:ascii="Times New Roman" w:hAnsi="Times New Roman" w:cs="Times New Roman"/>
                <w:sz w:val="18"/>
                <w:szCs w:val="18"/>
                <w:lang w:val="sr-Latn-RS"/>
              </w:rPr>
            </w:pPr>
            <w:r w:rsidRPr="005D404B">
              <w:rPr>
                <w:rFonts w:ascii="Times New Roman" w:hAnsi="Times New Roman" w:cs="Times New Roman"/>
                <w:sz w:val="18"/>
                <w:szCs w:val="18"/>
                <w:lang w:val="sr-Cyrl-RS"/>
              </w:rPr>
              <w:t>/</w:t>
            </w:r>
          </w:p>
        </w:tc>
        <w:tc>
          <w:tcPr>
            <w:tcW w:w="2507" w:type="dxa"/>
            <w:gridSpan w:val="4"/>
          </w:tcPr>
          <w:p w14:paraId="6E73FD6C" w14:textId="77777777" w:rsidR="006D7C99" w:rsidRPr="005D404B" w:rsidRDefault="006D7C99" w:rsidP="00BC2BF5">
            <w:pPr>
              <w:rPr>
                <w:rFonts w:ascii="Times New Roman" w:hAnsi="Times New Roman" w:cs="Times New Roman"/>
                <w:color w:val="000000" w:themeColor="text1"/>
                <w:sz w:val="18"/>
                <w:szCs w:val="18"/>
                <w:lang w:val="sr-Latn-RS"/>
              </w:rPr>
            </w:pPr>
            <w:r w:rsidRPr="005D404B">
              <w:rPr>
                <w:rFonts w:ascii="Times New Roman" w:hAnsi="Times New Roman" w:cs="Times New Roman"/>
                <w:color w:val="000000" w:themeColor="text1"/>
                <w:sz w:val="18"/>
                <w:szCs w:val="18"/>
                <w:lang w:val="sr-Cyrl-RS"/>
              </w:rPr>
              <w:t>/</w:t>
            </w:r>
          </w:p>
        </w:tc>
      </w:tr>
      <w:tr w:rsidR="006D7C99" w:rsidRPr="005D404B" w14:paraId="0443A077" w14:textId="77777777" w:rsidTr="00C262AA">
        <w:trPr>
          <w:trHeight w:val="140"/>
          <w:jc w:val="center"/>
        </w:trPr>
        <w:tc>
          <w:tcPr>
            <w:tcW w:w="4205" w:type="dxa"/>
          </w:tcPr>
          <w:p w14:paraId="64DA717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1.3.2</w:t>
            </w:r>
            <w:r w:rsidRPr="005D404B">
              <w:rPr>
                <w:rFonts w:ascii="Times New Roman" w:hAnsi="Times New Roman" w:cs="Times New Roman"/>
                <w:sz w:val="18"/>
                <w:szCs w:val="18"/>
                <w:lang w:val="sr-Latn-RS"/>
              </w:rPr>
              <w:t>9</w:t>
            </w:r>
            <w:r w:rsidRPr="005D404B">
              <w:rPr>
                <w:rFonts w:ascii="Times New Roman" w:hAnsi="Times New Roman" w:cs="Times New Roman"/>
                <w:sz w:val="18"/>
                <w:szCs w:val="18"/>
                <w:lang w:val="sr-Cyrl-RS"/>
              </w:rPr>
              <w:t>. Усвојене препоруке за оптимизацију административних поступака на покрајинском нивоу</w:t>
            </w:r>
          </w:p>
        </w:tc>
        <w:tc>
          <w:tcPr>
            <w:tcW w:w="1170" w:type="dxa"/>
            <w:gridSpan w:val="4"/>
          </w:tcPr>
          <w:p w14:paraId="2B400700"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АПВ</w:t>
            </w:r>
          </w:p>
        </w:tc>
        <w:tc>
          <w:tcPr>
            <w:tcW w:w="1350" w:type="dxa"/>
            <w:gridSpan w:val="3"/>
          </w:tcPr>
          <w:p w14:paraId="52594EE2"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РСЈП</w:t>
            </w:r>
          </w:p>
        </w:tc>
        <w:tc>
          <w:tcPr>
            <w:tcW w:w="1621" w:type="dxa"/>
            <w:gridSpan w:val="5"/>
          </w:tcPr>
          <w:p w14:paraId="473423AB"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2019</w:t>
            </w:r>
          </w:p>
        </w:tc>
        <w:tc>
          <w:tcPr>
            <w:tcW w:w="1980" w:type="dxa"/>
            <w:gridSpan w:val="5"/>
          </w:tcPr>
          <w:p w14:paraId="364942B8"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Реализовано</w:t>
            </w:r>
          </w:p>
        </w:tc>
        <w:tc>
          <w:tcPr>
            <w:tcW w:w="2249" w:type="dxa"/>
            <w:gridSpan w:val="3"/>
          </w:tcPr>
          <w:p w14:paraId="33916064" w14:textId="77777777" w:rsidR="006D7C99" w:rsidRPr="005D404B" w:rsidRDefault="006D7C99" w:rsidP="00BC2BF5">
            <w:pPr>
              <w:rPr>
                <w:rFonts w:ascii="Times New Roman" w:hAnsi="Times New Roman" w:cs="Times New Roman"/>
                <w:sz w:val="18"/>
                <w:szCs w:val="18"/>
                <w:lang w:val="sr-Cyrl-RS"/>
              </w:rPr>
            </w:pPr>
            <w:r w:rsidRPr="005D404B">
              <w:rPr>
                <w:rFonts w:ascii="Times New Roman" w:hAnsi="Times New Roman" w:cs="Times New Roman"/>
                <w:sz w:val="18"/>
                <w:szCs w:val="18"/>
                <w:lang w:val="sr-Cyrl-RS"/>
              </w:rPr>
              <w:t>/</w:t>
            </w:r>
          </w:p>
        </w:tc>
        <w:tc>
          <w:tcPr>
            <w:tcW w:w="2507" w:type="dxa"/>
            <w:gridSpan w:val="4"/>
          </w:tcPr>
          <w:p w14:paraId="6B2BA41B"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5D404B" w14:paraId="22F5C172" w14:textId="77777777" w:rsidTr="00C262AA">
        <w:trPr>
          <w:trHeight w:val="168"/>
          <w:jc w:val="center"/>
        </w:trPr>
        <w:tc>
          <w:tcPr>
            <w:tcW w:w="15082" w:type="dxa"/>
            <w:gridSpan w:val="25"/>
            <w:shd w:val="clear" w:color="auto" w:fill="F7CAAC" w:themeFill="accent2" w:themeFillTint="66"/>
          </w:tcPr>
          <w:p w14:paraId="316FA41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Мера 1.4: Обезбеђивање предуслова за дигитализацију поступака</w:t>
            </w:r>
          </w:p>
        </w:tc>
      </w:tr>
      <w:tr w:rsidR="006D7C99" w:rsidRPr="005D404B" w14:paraId="45DC8290" w14:textId="77777777" w:rsidTr="00C262AA">
        <w:trPr>
          <w:trHeight w:val="298"/>
          <w:jc w:val="center"/>
        </w:trPr>
        <w:tc>
          <w:tcPr>
            <w:tcW w:w="15082" w:type="dxa"/>
            <w:gridSpan w:val="25"/>
            <w:shd w:val="clear" w:color="auto" w:fill="F7CAAC" w:themeFill="accent2" w:themeFillTint="66"/>
          </w:tcPr>
          <w:p w14:paraId="490AFEC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Орган </w:t>
            </w:r>
            <w:r w:rsidRPr="005D404B">
              <w:rPr>
                <w:rFonts w:ascii="Times New Roman" w:hAnsi="Times New Roman" w:cs="Times New Roman"/>
                <w:color w:val="000000" w:themeColor="text1"/>
                <w:sz w:val="18"/>
                <w:szCs w:val="18"/>
                <w:lang w:val="sr-Latn-RS"/>
              </w:rPr>
              <w:t>o</w:t>
            </w:r>
            <w:r w:rsidRPr="005D404B">
              <w:rPr>
                <w:rFonts w:ascii="Times New Roman" w:hAnsi="Times New Roman" w:cs="Times New Roman"/>
                <w:color w:val="000000" w:themeColor="text1"/>
                <w:sz w:val="18"/>
                <w:szCs w:val="18"/>
                <w:lang w:val="sr-Cyrl-RS"/>
              </w:rPr>
              <w:t xml:space="preserve">дговоран за спровођење </w:t>
            </w:r>
            <w:r w:rsidRPr="005D404B">
              <w:rPr>
                <w:rFonts w:ascii="Times New Roman" w:hAnsi="Times New Roman" w:cs="Times New Roman"/>
                <w:color w:val="000000" w:themeColor="text1"/>
                <w:sz w:val="18"/>
                <w:szCs w:val="18"/>
              </w:rPr>
              <w:t>(</w:t>
            </w:r>
            <w:r w:rsidRPr="005D404B">
              <w:rPr>
                <w:rFonts w:ascii="Times New Roman" w:hAnsi="Times New Roman" w:cs="Times New Roman"/>
                <w:color w:val="000000" w:themeColor="text1"/>
                <w:sz w:val="18"/>
                <w:szCs w:val="18"/>
                <w:lang w:val="sr-Cyrl-RS"/>
              </w:rPr>
              <w:t>координисање спровођења) мере:</w:t>
            </w:r>
            <w:r w:rsidRPr="005D404B">
              <w:rPr>
                <w:rFonts w:ascii="Times New Roman" w:hAnsi="Times New Roman" w:cs="Times New Roman"/>
                <w:color w:val="000000" w:themeColor="text1"/>
                <w:sz w:val="18"/>
                <w:szCs w:val="18"/>
                <w:lang w:val="sr-Latn-RS"/>
              </w:rPr>
              <w:t xml:space="preserve"> </w:t>
            </w:r>
            <w:r w:rsidRPr="005D404B">
              <w:rPr>
                <w:rFonts w:ascii="Times New Roman" w:hAnsi="Times New Roman" w:cs="Times New Roman"/>
                <w:color w:val="000000" w:themeColor="text1"/>
                <w:sz w:val="18"/>
                <w:szCs w:val="18"/>
                <w:lang w:val="sr-Cyrl-RS"/>
              </w:rPr>
              <w:t>ИТЕ</w:t>
            </w:r>
          </w:p>
        </w:tc>
      </w:tr>
      <w:tr w:rsidR="006D7C99" w:rsidRPr="00B34610" w14:paraId="4BD00858" w14:textId="77777777" w:rsidTr="00C262AA">
        <w:trPr>
          <w:trHeight w:val="298"/>
          <w:jc w:val="center"/>
        </w:trPr>
        <w:tc>
          <w:tcPr>
            <w:tcW w:w="7866" w:type="dxa"/>
            <w:gridSpan w:val="12"/>
            <w:shd w:val="clear" w:color="auto" w:fill="F7CAAC" w:themeFill="accent2" w:themeFillTint="66"/>
          </w:tcPr>
          <w:p w14:paraId="3789B49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Период спровођења: 2019-2020</w:t>
            </w:r>
          </w:p>
        </w:tc>
        <w:tc>
          <w:tcPr>
            <w:tcW w:w="7216" w:type="dxa"/>
            <w:gridSpan w:val="13"/>
            <w:shd w:val="clear" w:color="auto" w:fill="F7CAAC" w:themeFill="accent2" w:themeFillTint="66"/>
          </w:tcPr>
          <w:p w14:paraId="38E1DC5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Тип мере: Oбезбеђење добара и пружање услуга</w:t>
            </w:r>
          </w:p>
        </w:tc>
      </w:tr>
      <w:tr w:rsidR="006D7C99" w:rsidRPr="005D404B" w14:paraId="3E522E38" w14:textId="77777777" w:rsidTr="00C262AA">
        <w:trPr>
          <w:trHeight w:val="950"/>
          <w:jc w:val="center"/>
        </w:trPr>
        <w:tc>
          <w:tcPr>
            <w:tcW w:w="4926" w:type="dxa"/>
            <w:gridSpan w:val="4"/>
            <w:shd w:val="clear" w:color="auto" w:fill="D9D9D9" w:themeFill="background1" w:themeFillShade="D9"/>
          </w:tcPr>
          <w:p w14:paraId="06DCFE06" w14:textId="77777777" w:rsidR="00BA72B2" w:rsidRDefault="00BA72B2" w:rsidP="00BC2BF5">
            <w:pPr>
              <w:rPr>
                <w:rFonts w:ascii="Times New Roman" w:hAnsi="Times New Roman" w:cs="Times New Roman"/>
                <w:color w:val="000000" w:themeColor="text1"/>
                <w:sz w:val="18"/>
                <w:szCs w:val="18"/>
                <w:lang w:val="sr-Cyrl-RS"/>
              </w:rPr>
            </w:pPr>
          </w:p>
          <w:p w14:paraId="6709EECA" w14:textId="77777777" w:rsidR="00BA72B2" w:rsidRDefault="00BA72B2" w:rsidP="00BC2BF5">
            <w:pPr>
              <w:rPr>
                <w:rFonts w:ascii="Times New Roman" w:hAnsi="Times New Roman" w:cs="Times New Roman"/>
                <w:color w:val="000000" w:themeColor="text1"/>
                <w:sz w:val="18"/>
                <w:szCs w:val="18"/>
                <w:lang w:val="sr-Cyrl-RS"/>
              </w:rPr>
            </w:pPr>
          </w:p>
          <w:p w14:paraId="031AA79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Показатељ</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и</w:t>
            </w:r>
            <w:r w:rsidRPr="00E71B1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Cyrl-RS"/>
              </w:rPr>
              <w:t xml:space="preserve">  на нивоу мере (показатељ резултата)</w:t>
            </w:r>
          </w:p>
        </w:tc>
        <w:tc>
          <w:tcPr>
            <w:tcW w:w="1170" w:type="dxa"/>
            <w:gridSpan w:val="3"/>
            <w:shd w:val="clear" w:color="auto" w:fill="D9D9D9" w:themeFill="background1" w:themeFillShade="D9"/>
          </w:tcPr>
          <w:p w14:paraId="309BBDB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J</w:t>
            </w:r>
            <w:r w:rsidRPr="005D404B">
              <w:rPr>
                <w:rFonts w:ascii="Times New Roman" w:hAnsi="Times New Roman" w:cs="Times New Roman"/>
                <w:color w:val="000000" w:themeColor="text1"/>
                <w:sz w:val="18"/>
                <w:szCs w:val="18"/>
                <w:lang w:val="sr-Cyrl-RS"/>
              </w:rPr>
              <w:t>единица мере</w:t>
            </w:r>
          </w:p>
          <w:p w14:paraId="61C922D7" w14:textId="77777777" w:rsidR="006D7C99" w:rsidRPr="005D404B" w:rsidRDefault="006D7C99" w:rsidP="00BC2BF5">
            <w:pPr>
              <w:rPr>
                <w:rFonts w:ascii="Times New Roman" w:hAnsi="Times New Roman" w:cs="Times New Roman"/>
                <w:color w:val="000000" w:themeColor="text1"/>
                <w:sz w:val="18"/>
                <w:szCs w:val="18"/>
                <w:lang w:val="sr-Cyrl-RS"/>
              </w:rPr>
            </w:pPr>
          </w:p>
        </w:tc>
        <w:tc>
          <w:tcPr>
            <w:tcW w:w="2340" w:type="dxa"/>
            <w:gridSpan w:val="7"/>
            <w:shd w:val="clear" w:color="auto" w:fill="D9D9D9" w:themeFill="background1" w:themeFillShade="D9"/>
          </w:tcPr>
          <w:p w14:paraId="7C4A8664"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Извор провере</w:t>
            </w:r>
          </w:p>
        </w:tc>
        <w:tc>
          <w:tcPr>
            <w:tcW w:w="1621" w:type="dxa"/>
            <w:gridSpan w:val="3"/>
            <w:shd w:val="clear" w:color="auto" w:fill="D9D9D9" w:themeFill="background1" w:themeFillShade="D9"/>
          </w:tcPr>
          <w:p w14:paraId="5212A6E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2019. години </w:t>
            </w:r>
          </w:p>
        </w:tc>
        <w:tc>
          <w:tcPr>
            <w:tcW w:w="1440" w:type="dxa"/>
            <w:gridSpan w:val="3"/>
            <w:shd w:val="clear" w:color="auto" w:fill="D9D9D9" w:themeFill="background1" w:themeFillShade="D9"/>
          </w:tcPr>
          <w:p w14:paraId="309AFB5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2020. години </w:t>
            </w:r>
          </w:p>
        </w:tc>
        <w:tc>
          <w:tcPr>
            <w:tcW w:w="1530" w:type="dxa"/>
            <w:gridSpan w:val="3"/>
            <w:shd w:val="clear" w:color="auto" w:fill="D9D9D9" w:themeFill="background1" w:themeFillShade="D9"/>
          </w:tcPr>
          <w:p w14:paraId="44A9DEC6"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Остварена вредност</w:t>
            </w:r>
          </w:p>
        </w:tc>
        <w:tc>
          <w:tcPr>
            <w:tcW w:w="2055" w:type="dxa"/>
            <w:gridSpan w:val="2"/>
            <w:shd w:val="clear" w:color="auto" w:fill="D9D9D9" w:themeFill="background1" w:themeFillShade="D9"/>
          </w:tcPr>
          <w:p w14:paraId="43D4306A"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Образложење</w:t>
            </w:r>
          </w:p>
        </w:tc>
      </w:tr>
      <w:tr w:rsidR="006D7C99" w:rsidRPr="005D404B" w14:paraId="18F3B729" w14:textId="77777777" w:rsidTr="00C262AA">
        <w:trPr>
          <w:trHeight w:val="302"/>
          <w:jc w:val="center"/>
        </w:trPr>
        <w:tc>
          <w:tcPr>
            <w:tcW w:w="4926" w:type="dxa"/>
            <w:gridSpan w:val="4"/>
            <w:shd w:val="clear" w:color="auto" w:fill="FFFFFF" w:themeFill="background1"/>
          </w:tcPr>
          <w:p w14:paraId="71C400C5"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Успостављена функционална платформа за дигитализацију поступака</w:t>
            </w:r>
          </w:p>
        </w:tc>
        <w:tc>
          <w:tcPr>
            <w:tcW w:w="1170" w:type="dxa"/>
            <w:gridSpan w:val="3"/>
            <w:shd w:val="clear" w:color="auto" w:fill="FFFFFF" w:themeFill="background1"/>
          </w:tcPr>
          <w:p w14:paraId="075E6B06"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340" w:type="dxa"/>
            <w:gridSpan w:val="7"/>
            <w:shd w:val="clear" w:color="auto" w:fill="FFFFFF" w:themeFill="background1"/>
          </w:tcPr>
          <w:p w14:paraId="4C3C768F"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Портал Е-праве</w:t>
            </w:r>
          </w:p>
        </w:tc>
        <w:tc>
          <w:tcPr>
            <w:tcW w:w="1621" w:type="dxa"/>
            <w:gridSpan w:val="3"/>
            <w:shd w:val="clear" w:color="auto" w:fill="FFFFFF" w:themeFill="background1"/>
          </w:tcPr>
          <w:p w14:paraId="469D1A53"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1440" w:type="dxa"/>
            <w:gridSpan w:val="3"/>
            <w:shd w:val="clear" w:color="auto" w:fill="FFFFFF" w:themeFill="background1"/>
          </w:tcPr>
          <w:p w14:paraId="1407BBD8"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1530" w:type="dxa"/>
            <w:gridSpan w:val="3"/>
            <w:shd w:val="clear" w:color="auto" w:fill="FFFFFF" w:themeFill="background1"/>
          </w:tcPr>
          <w:p w14:paraId="07BE1135"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2055" w:type="dxa"/>
            <w:gridSpan w:val="2"/>
            <w:shd w:val="clear" w:color="auto" w:fill="FFFFFF" w:themeFill="background1"/>
          </w:tcPr>
          <w:p w14:paraId="21A6D986"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B34610" w14:paraId="1AF72031" w14:textId="77777777" w:rsidTr="00C262AA">
        <w:trPr>
          <w:trHeight w:val="302"/>
          <w:jc w:val="center"/>
        </w:trPr>
        <w:tc>
          <w:tcPr>
            <w:tcW w:w="4926" w:type="dxa"/>
            <w:gridSpan w:val="4"/>
            <w:shd w:val="clear" w:color="auto" w:fill="FFFFFF" w:themeFill="background1"/>
          </w:tcPr>
          <w:p w14:paraId="58C64C53"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Број дигитализованих административних поступака </w:t>
            </w:r>
          </w:p>
        </w:tc>
        <w:tc>
          <w:tcPr>
            <w:tcW w:w="1170" w:type="dxa"/>
            <w:gridSpan w:val="3"/>
            <w:shd w:val="clear" w:color="auto" w:fill="FFFFFF" w:themeFill="background1"/>
          </w:tcPr>
          <w:p w14:paraId="4A6B0157"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w:t>
            </w:r>
          </w:p>
        </w:tc>
        <w:tc>
          <w:tcPr>
            <w:tcW w:w="2340" w:type="dxa"/>
            <w:gridSpan w:val="7"/>
            <w:shd w:val="clear" w:color="auto" w:fill="FFFFFF" w:themeFill="background1"/>
          </w:tcPr>
          <w:p w14:paraId="061F43BF"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Портал Е-управе</w:t>
            </w:r>
          </w:p>
        </w:tc>
        <w:tc>
          <w:tcPr>
            <w:tcW w:w="1621" w:type="dxa"/>
            <w:gridSpan w:val="3"/>
            <w:shd w:val="clear" w:color="auto" w:fill="FFFFFF" w:themeFill="background1"/>
          </w:tcPr>
          <w:p w14:paraId="7876A164"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30</w:t>
            </w:r>
          </w:p>
        </w:tc>
        <w:tc>
          <w:tcPr>
            <w:tcW w:w="1440" w:type="dxa"/>
            <w:gridSpan w:val="3"/>
            <w:shd w:val="clear" w:color="auto" w:fill="FFFFFF" w:themeFill="background1"/>
          </w:tcPr>
          <w:p w14:paraId="7A1A8391"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70</w:t>
            </w:r>
          </w:p>
        </w:tc>
        <w:tc>
          <w:tcPr>
            <w:tcW w:w="1530" w:type="dxa"/>
            <w:gridSpan w:val="3"/>
            <w:shd w:val="clear" w:color="auto" w:fill="FFFFFF" w:themeFill="background1"/>
          </w:tcPr>
          <w:p w14:paraId="663656D2" w14:textId="77777777" w:rsidR="006D7C99" w:rsidRPr="005D404B" w:rsidRDefault="006D7C99" w:rsidP="00BC2BF5">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0 %</w:t>
            </w:r>
          </w:p>
        </w:tc>
        <w:tc>
          <w:tcPr>
            <w:tcW w:w="2055" w:type="dxa"/>
            <w:gridSpan w:val="2"/>
            <w:shd w:val="clear" w:color="auto" w:fill="FFFFFF" w:themeFill="background1"/>
          </w:tcPr>
          <w:p w14:paraId="4DADADF3" w14:textId="77777777" w:rsidR="006D7C99" w:rsidRPr="005D404B" w:rsidRDefault="00E3463C" w:rsidP="00C726AE">
            <w:pPr>
              <w:shd w:val="clear" w:color="auto" w:fill="FFFFFF" w:themeFill="background1"/>
              <w:rPr>
                <w:rFonts w:ascii="Times New Roman" w:hAnsi="Times New Roman" w:cs="Times New Roman"/>
                <w:color w:val="FF0000"/>
                <w:sz w:val="18"/>
                <w:szCs w:val="18"/>
                <w:highlight w:val="yellow"/>
                <w:lang w:val="sr-Cyrl-RS"/>
              </w:rPr>
            </w:pPr>
            <w:r w:rsidRPr="005D404B">
              <w:rPr>
                <w:rFonts w:ascii="Times New Roman" w:hAnsi="Times New Roman" w:cs="Times New Roman"/>
                <w:sz w:val="18"/>
                <w:szCs w:val="18"/>
                <w:lang w:val="sr-Cyrl-RS"/>
              </w:rPr>
              <w:t xml:space="preserve">За </w:t>
            </w:r>
            <w:r w:rsidR="00C726AE" w:rsidRPr="005D404B">
              <w:rPr>
                <w:rFonts w:ascii="Times New Roman" w:hAnsi="Times New Roman" w:cs="Times New Roman"/>
                <w:sz w:val="18"/>
                <w:szCs w:val="18"/>
                <w:lang w:val="sr-Cyrl-RS"/>
              </w:rPr>
              <w:t xml:space="preserve">30 </w:t>
            </w:r>
            <w:r w:rsidR="006D7C99" w:rsidRPr="005D404B">
              <w:rPr>
                <w:rFonts w:ascii="Times New Roman" w:hAnsi="Times New Roman" w:cs="Times New Roman"/>
                <w:sz w:val="18"/>
                <w:szCs w:val="18"/>
                <w:lang w:val="sr-Cyrl-RS"/>
              </w:rPr>
              <w:t>поступака је започета дигитализација која би требало да се заврши до краја 2. кв 2020. године.</w:t>
            </w:r>
          </w:p>
        </w:tc>
      </w:tr>
      <w:tr w:rsidR="006D7C99" w:rsidRPr="005D404B" w14:paraId="5D755EB9" w14:textId="77777777" w:rsidTr="00C262AA">
        <w:trPr>
          <w:trHeight w:val="710"/>
          <w:jc w:val="center"/>
        </w:trPr>
        <w:tc>
          <w:tcPr>
            <w:tcW w:w="4890" w:type="dxa"/>
            <w:gridSpan w:val="3"/>
            <w:shd w:val="clear" w:color="auto" w:fill="FFF2CC" w:themeFill="accent4" w:themeFillTint="33"/>
          </w:tcPr>
          <w:p w14:paraId="159AB44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Назив активности:</w:t>
            </w:r>
          </w:p>
        </w:tc>
        <w:tc>
          <w:tcPr>
            <w:tcW w:w="1206" w:type="dxa"/>
            <w:gridSpan w:val="4"/>
            <w:shd w:val="clear" w:color="auto" w:fill="FFF2CC" w:themeFill="accent4" w:themeFillTint="33"/>
          </w:tcPr>
          <w:p w14:paraId="6B0284F2"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Орган који спроводи активност</w:t>
            </w:r>
          </w:p>
        </w:tc>
        <w:tc>
          <w:tcPr>
            <w:tcW w:w="1260" w:type="dxa"/>
            <w:gridSpan w:val="2"/>
            <w:shd w:val="clear" w:color="auto" w:fill="FFF2CC" w:themeFill="accent4" w:themeFillTint="33"/>
          </w:tcPr>
          <w:p w14:paraId="5AB31580"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O</w:t>
            </w:r>
            <w:r w:rsidRPr="005D404B">
              <w:rPr>
                <w:rFonts w:ascii="Times New Roman" w:hAnsi="Times New Roman" w:cs="Times New Roman"/>
                <w:color w:val="000000" w:themeColor="text1"/>
                <w:sz w:val="18"/>
                <w:szCs w:val="18"/>
                <w:lang w:val="sr-Cyrl-RS"/>
              </w:rPr>
              <w:t>ргани партнери у спровођењу активности</w:t>
            </w:r>
          </w:p>
        </w:tc>
        <w:tc>
          <w:tcPr>
            <w:tcW w:w="1260" w:type="dxa"/>
            <w:gridSpan w:val="6"/>
            <w:shd w:val="clear" w:color="auto" w:fill="FFF2CC" w:themeFill="accent4" w:themeFillTint="33"/>
          </w:tcPr>
          <w:p w14:paraId="234CA465"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Рок за завршетак активности</w:t>
            </w:r>
          </w:p>
        </w:tc>
        <w:tc>
          <w:tcPr>
            <w:tcW w:w="1441" w:type="dxa"/>
            <w:gridSpan w:val="2"/>
            <w:shd w:val="clear" w:color="auto" w:fill="FFF2CC" w:themeFill="accent4" w:themeFillTint="33"/>
          </w:tcPr>
          <w:p w14:paraId="4E4B88D0"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Статус активности</w:t>
            </w:r>
          </w:p>
        </w:tc>
        <w:tc>
          <w:tcPr>
            <w:tcW w:w="2614" w:type="dxa"/>
            <w:gridSpan w:val="5"/>
            <w:shd w:val="clear" w:color="auto" w:fill="FFF2CC" w:themeFill="accent4" w:themeFillTint="33"/>
          </w:tcPr>
          <w:p w14:paraId="42CC7066" w14:textId="77777777" w:rsidR="006D7C99" w:rsidRPr="00E71B1B" w:rsidRDefault="006D7C99" w:rsidP="00BC2BF5">
            <w:pPr>
              <w:jc w:val="center"/>
              <w:rPr>
                <w:rFonts w:ascii="Times New Roman" w:hAnsi="Times New Roman" w:cs="Times New Roman"/>
                <w:color w:val="000000" w:themeColor="text1"/>
                <w:sz w:val="18"/>
                <w:szCs w:val="18"/>
                <w:lang w:val="sr-Cyrl-RS"/>
              </w:rPr>
            </w:pPr>
            <w:r w:rsidRPr="00E71B1B">
              <w:rPr>
                <w:rFonts w:ascii="Times New Roman" w:hAnsi="Times New Roman" w:cs="Times New Roman"/>
                <w:color w:val="000000" w:themeColor="text1"/>
                <w:sz w:val="18"/>
                <w:szCs w:val="18"/>
                <w:lang w:val="sr-Cyrl-RS"/>
              </w:rPr>
              <w:t>Разлози за одступање (уколико активност није реализована у датом року)</w:t>
            </w:r>
          </w:p>
          <w:p w14:paraId="3800D4EB" w14:textId="77777777" w:rsidR="006D7C99" w:rsidRPr="005D404B" w:rsidRDefault="006D7C99" w:rsidP="00BC2BF5">
            <w:pPr>
              <w:jc w:val="center"/>
              <w:rPr>
                <w:rFonts w:ascii="Times New Roman" w:hAnsi="Times New Roman" w:cs="Times New Roman"/>
                <w:color w:val="000000" w:themeColor="text1"/>
                <w:sz w:val="18"/>
                <w:szCs w:val="18"/>
                <w:lang w:val="sr-Cyrl-RS"/>
              </w:rPr>
            </w:pPr>
          </w:p>
        </w:tc>
        <w:tc>
          <w:tcPr>
            <w:tcW w:w="2411" w:type="dxa"/>
            <w:gridSpan w:val="3"/>
            <w:shd w:val="clear" w:color="auto" w:fill="FFF2CC" w:themeFill="accent4" w:themeFillTint="33"/>
          </w:tcPr>
          <w:p w14:paraId="12F50960"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Нови рок за реализацију</w:t>
            </w:r>
          </w:p>
        </w:tc>
      </w:tr>
      <w:tr w:rsidR="006D7C99" w:rsidRPr="005D404B" w14:paraId="4A186002" w14:textId="77777777" w:rsidTr="00C262AA">
        <w:trPr>
          <w:trHeight w:val="287"/>
          <w:jc w:val="center"/>
        </w:trPr>
        <w:tc>
          <w:tcPr>
            <w:tcW w:w="4890" w:type="dxa"/>
            <w:gridSpan w:val="3"/>
          </w:tcPr>
          <w:p w14:paraId="7ABFB78B"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1.4.1. Израђена детаљна анализе и дизајна платформе за дигитализацију </w:t>
            </w:r>
          </w:p>
        </w:tc>
        <w:tc>
          <w:tcPr>
            <w:tcW w:w="1206" w:type="dxa"/>
            <w:gridSpan w:val="4"/>
          </w:tcPr>
          <w:p w14:paraId="27F1559F"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ИТЕ</w:t>
            </w:r>
          </w:p>
        </w:tc>
        <w:tc>
          <w:tcPr>
            <w:tcW w:w="1260" w:type="dxa"/>
            <w:gridSpan w:val="2"/>
          </w:tcPr>
          <w:p w14:paraId="706E6DA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РСЈП</w:t>
            </w:r>
          </w:p>
          <w:p w14:paraId="5770B485"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МП</w:t>
            </w:r>
          </w:p>
        </w:tc>
        <w:tc>
          <w:tcPr>
            <w:tcW w:w="1260" w:type="dxa"/>
            <w:gridSpan w:val="6"/>
          </w:tcPr>
          <w:p w14:paraId="19CA360C"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2 </w:t>
            </w:r>
            <w:r w:rsidRPr="005D404B">
              <w:rPr>
                <w:rFonts w:ascii="Times New Roman" w:hAnsi="Times New Roman" w:cs="Times New Roman"/>
                <w:color w:val="000000" w:themeColor="text1"/>
                <w:sz w:val="18"/>
                <w:szCs w:val="18"/>
                <w:lang w:val="sr-Latn-RS"/>
              </w:rPr>
              <w:t>кв. 2019.</w:t>
            </w:r>
          </w:p>
        </w:tc>
        <w:tc>
          <w:tcPr>
            <w:tcW w:w="1441" w:type="dxa"/>
            <w:gridSpan w:val="2"/>
          </w:tcPr>
          <w:p w14:paraId="7D883B21"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Реализовано</w:t>
            </w:r>
          </w:p>
        </w:tc>
        <w:tc>
          <w:tcPr>
            <w:tcW w:w="2614" w:type="dxa"/>
            <w:gridSpan w:val="5"/>
          </w:tcPr>
          <w:p w14:paraId="6E5159D8"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411" w:type="dxa"/>
            <w:gridSpan w:val="3"/>
          </w:tcPr>
          <w:p w14:paraId="41F0B339"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5D404B" w14:paraId="2BF760B7" w14:textId="77777777" w:rsidTr="00C262AA">
        <w:trPr>
          <w:trHeight w:val="140"/>
          <w:jc w:val="center"/>
        </w:trPr>
        <w:tc>
          <w:tcPr>
            <w:tcW w:w="4890" w:type="dxa"/>
            <w:gridSpan w:val="3"/>
          </w:tcPr>
          <w:p w14:paraId="2427FF7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1.4.2. Успостављена платформа за дигитализацију</w:t>
            </w:r>
          </w:p>
        </w:tc>
        <w:tc>
          <w:tcPr>
            <w:tcW w:w="1206" w:type="dxa"/>
            <w:gridSpan w:val="4"/>
          </w:tcPr>
          <w:p w14:paraId="2D7FA6A3"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260" w:type="dxa"/>
            <w:gridSpan w:val="2"/>
          </w:tcPr>
          <w:p w14:paraId="1528761D"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РСЈП</w:t>
            </w:r>
          </w:p>
          <w:p w14:paraId="4C47E12B" w14:textId="77777777" w:rsidR="006D7C99" w:rsidRPr="005D404B" w:rsidRDefault="006D7C99" w:rsidP="00BC2BF5">
            <w:pPr>
              <w:rPr>
                <w:rFonts w:ascii="Times New Roman" w:hAnsi="Times New Roman" w:cs="Times New Roman"/>
                <w:color w:val="000000" w:themeColor="text1"/>
                <w:sz w:val="18"/>
                <w:szCs w:val="18"/>
              </w:rPr>
            </w:pPr>
          </w:p>
        </w:tc>
        <w:tc>
          <w:tcPr>
            <w:tcW w:w="1260" w:type="dxa"/>
            <w:gridSpan w:val="6"/>
          </w:tcPr>
          <w:p w14:paraId="7C961605"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кв</w:t>
            </w:r>
            <w:r w:rsidRPr="005D404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Latn-RS"/>
              </w:rPr>
              <w:t xml:space="preserve"> 2019.</w:t>
            </w:r>
          </w:p>
        </w:tc>
        <w:tc>
          <w:tcPr>
            <w:tcW w:w="1441" w:type="dxa"/>
            <w:gridSpan w:val="2"/>
          </w:tcPr>
          <w:p w14:paraId="24D7B122"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Реализовано</w:t>
            </w:r>
          </w:p>
        </w:tc>
        <w:tc>
          <w:tcPr>
            <w:tcW w:w="2614" w:type="dxa"/>
            <w:gridSpan w:val="5"/>
          </w:tcPr>
          <w:p w14:paraId="01B32DD0"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411" w:type="dxa"/>
            <w:gridSpan w:val="3"/>
          </w:tcPr>
          <w:p w14:paraId="51F12A7A" w14:textId="77777777" w:rsidR="006D7C99" w:rsidRPr="005D404B" w:rsidRDefault="006D7C99" w:rsidP="00BC2BF5">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6D7C99" w:rsidRPr="005D404B" w14:paraId="5CCE6AC2" w14:textId="77777777" w:rsidTr="00C262AA">
        <w:trPr>
          <w:trHeight w:val="140"/>
          <w:jc w:val="center"/>
        </w:trPr>
        <w:tc>
          <w:tcPr>
            <w:tcW w:w="4890" w:type="dxa"/>
            <w:gridSpan w:val="3"/>
          </w:tcPr>
          <w:p w14:paraId="4C462785"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1.4.3. Дигитализована прва група (30) административних поступака</w:t>
            </w:r>
          </w:p>
        </w:tc>
        <w:tc>
          <w:tcPr>
            <w:tcW w:w="1206" w:type="dxa"/>
            <w:gridSpan w:val="4"/>
          </w:tcPr>
          <w:p w14:paraId="3A66E764"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260" w:type="dxa"/>
            <w:gridSpan w:val="2"/>
          </w:tcPr>
          <w:p w14:paraId="18C7CB83"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РСЈП</w:t>
            </w:r>
          </w:p>
          <w:p w14:paraId="43D70E72" w14:textId="77777777" w:rsidR="006D7C99" w:rsidRPr="005D404B" w:rsidRDefault="006D7C99" w:rsidP="00BC2BF5">
            <w:pPr>
              <w:rPr>
                <w:rFonts w:ascii="Times New Roman" w:hAnsi="Times New Roman" w:cs="Times New Roman"/>
                <w:color w:val="000000" w:themeColor="text1"/>
                <w:sz w:val="18"/>
                <w:szCs w:val="18"/>
              </w:rPr>
            </w:pPr>
          </w:p>
        </w:tc>
        <w:tc>
          <w:tcPr>
            <w:tcW w:w="1260" w:type="dxa"/>
            <w:gridSpan w:val="6"/>
          </w:tcPr>
          <w:p w14:paraId="2C520B8C"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кв</w:t>
            </w:r>
            <w:r w:rsidRPr="005D404B">
              <w:rPr>
                <w:rFonts w:ascii="Times New Roman" w:hAnsi="Times New Roman" w:cs="Times New Roman"/>
                <w:color w:val="000000" w:themeColor="text1"/>
                <w:sz w:val="18"/>
                <w:szCs w:val="18"/>
                <w:lang w:val="sr-Cyrl-RS"/>
              </w:rPr>
              <w:t>.</w:t>
            </w:r>
            <w:r w:rsidRPr="005D404B">
              <w:rPr>
                <w:rFonts w:ascii="Times New Roman" w:hAnsi="Times New Roman" w:cs="Times New Roman"/>
                <w:color w:val="000000" w:themeColor="text1"/>
                <w:sz w:val="18"/>
                <w:szCs w:val="18"/>
                <w:lang w:val="sr-Latn-RS"/>
              </w:rPr>
              <w:t xml:space="preserve"> 2019.</w:t>
            </w:r>
          </w:p>
        </w:tc>
        <w:tc>
          <w:tcPr>
            <w:tcW w:w="1441" w:type="dxa"/>
            <w:gridSpan w:val="2"/>
          </w:tcPr>
          <w:p w14:paraId="6291D56C"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rPr>
              <w:t xml:space="preserve">Није </w:t>
            </w:r>
            <w:r w:rsidRPr="005D404B">
              <w:rPr>
                <w:rFonts w:ascii="Times New Roman" w:hAnsi="Times New Roman" w:cs="Times New Roman"/>
                <w:color w:val="000000" w:themeColor="text1"/>
                <w:sz w:val="18"/>
                <w:szCs w:val="18"/>
                <w:lang w:val="sr-Cyrl-RS"/>
              </w:rPr>
              <w:t>реализовано</w:t>
            </w:r>
          </w:p>
        </w:tc>
        <w:tc>
          <w:tcPr>
            <w:tcW w:w="2614" w:type="dxa"/>
            <w:gridSpan w:val="5"/>
          </w:tcPr>
          <w:p w14:paraId="0FB568BA" w14:textId="77777777" w:rsidR="006D7C99" w:rsidRPr="005D404B" w:rsidRDefault="006D7C99" w:rsidP="00E3463C">
            <w:pPr>
              <w:rPr>
                <w:rFonts w:ascii="Times New Roman" w:hAnsi="Times New Roman" w:cs="Times New Roman"/>
                <w:color w:val="000000" w:themeColor="text1"/>
                <w:sz w:val="18"/>
                <w:szCs w:val="18"/>
                <w:lang w:val="sr-Cyrl-RS"/>
              </w:rPr>
            </w:pPr>
            <w:r w:rsidRPr="005D404B">
              <w:rPr>
                <w:rFonts w:ascii="Times New Roman" w:hAnsi="Times New Roman" w:cs="Times New Roman"/>
                <w:sz w:val="18"/>
                <w:szCs w:val="18"/>
                <w:lang w:val="sr-Cyrl-RS"/>
              </w:rPr>
              <w:t xml:space="preserve">Започета дигитализација </w:t>
            </w:r>
            <w:r w:rsidR="00C726AE" w:rsidRPr="005D404B">
              <w:rPr>
                <w:rFonts w:ascii="Times New Roman" w:hAnsi="Times New Roman" w:cs="Times New Roman"/>
                <w:sz w:val="18"/>
                <w:szCs w:val="18"/>
                <w:lang w:val="sr-Cyrl-RS"/>
              </w:rPr>
              <w:t>30</w:t>
            </w:r>
            <w:r w:rsidRPr="005D404B">
              <w:rPr>
                <w:rFonts w:ascii="Times New Roman" w:hAnsi="Times New Roman" w:cs="Times New Roman"/>
                <w:sz w:val="18"/>
                <w:szCs w:val="18"/>
                <w:lang w:val="sr-Cyrl-RS"/>
              </w:rPr>
              <w:t xml:space="preserve"> поступака. </w:t>
            </w:r>
          </w:p>
        </w:tc>
        <w:tc>
          <w:tcPr>
            <w:tcW w:w="2411" w:type="dxa"/>
            <w:gridSpan w:val="3"/>
          </w:tcPr>
          <w:p w14:paraId="3D7F6EE7" w14:textId="77777777" w:rsidR="006D7C99" w:rsidRPr="005D404B" w:rsidRDefault="00B40DAE"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3</w:t>
            </w:r>
            <w:r w:rsidR="00730E29">
              <w:rPr>
                <w:rFonts w:ascii="Times New Roman" w:hAnsi="Times New Roman" w:cs="Times New Roman"/>
                <w:color w:val="000000" w:themeColor="text1"/>
                <w:sz w:val="18"/>
                <w:szCs w:val="18"/>
                <w:lang w:val="sr-Cyrl-RS"/>
              </w:rPr>
              <w:t>.</w:t>
            </w:r>
            <w:r w:rsidR="006D7C99" w:rsidRPr="005D404B">
              <w:rPr>
                <w:rFonts w:ascii="Times New Roman" w:hAnsi="Times New Roman" w:cs="Times New Roman"/>
                <w:color w:val="000000" w:themeColor="text1"/>
                <w:sz w:val="18"/>
                <w:szCs w:val="18"/>
                <w:lang w:val="sr-Cyrl-RS"/>
              </w:rPr>
              <w:t xml:space="preserve"> квартал 2020. године</w:t>
            </w:r>
          </w:p>
        </w:tc>
      </w:tr>
      <w:tr w:rsidR="006D7C99" w:rsidRPr="005D404B" w14:paraId="18CDD66E" w14:textId="77777777" w:rsidTr="00C262AA">
        <w:trPr>
          <w:trHeight w:val="140"/>
          <w:jc w:val="center"/>
        </w:trPr>
        <w:tc>
          <w:tcPr>
            <w:tcW w:w="4890" w:type="dxa"/>
            <w:gridSpan w:val="3"/>
          </w:tcPr>
          <w:p w14:paraId="75E28252"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1.4.4. Спроведене обуке за 30 државних службеника који спроводе прву групу (30) дигитализованих административних поступака</w:t>
            </w:r>
          </w:p>
        </w:tc>
        <w:tc>
          <w:tcPr>
            <w:tcW w:w="1206" w:type="dxa"/>
            <w:gridSpan w:val="4"/>
          </w:tcPr>
          <w:p w14:paraId="0DAE6892"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260" w:type="dxa"/>
            <w:gridSpan w:val="2"/>
          </w:tcPr>
          <w:p w14:paraId="76EE685A"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260" w:type="dxa"/>
            <w:gridSpan w:val="6"/>
          </w:tcPr>
          <w:p w14:paraId="33263131"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кв. 2019.</w:t>
            </w:r>
          </w:p>
        </w:tc>
        <w:tc>
          <w:tcPr>
            <w:tcW w:w="1441" w:type="dxa"/>
            <w:gridSpan w:val="2"/>
          </w:tcPr>
          <w:p w14:paraId="5B39FF3D" w14:textId="77777777" w:rsidR="006D7C99" w:rsidRPr="005D404B" w:rsidRDefault="006D7C99" w:rsidP="00BC2BF5">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rPr>
              <w:t xml:space="preserve">Није </w:t>
            </w:r>
            <w:r w:rsidRPr="005D404B">
              <w:rPr>
                <w:rFonts w:ascii="Times New Roman" w:hAnsi="Times New Roman" w:cs="Times New Roman"/>
                <w:color w:val="000000" w:themeColor="text1"/>
                <w:sz w:val="18"/>
                <w:szCs w:val="18"/>
                <w:lang w:val="sr-Cyrl-RS"/>
              </w:rPr>
              <w:t>реализовано</w:t>
            </w:r>
          </w:p>
        </w:tc>
        <w:tc>
          <w:tcPr>
            <w:tcW w:w="2614" w:type="dxa"/>
            <w:gridSpan w:val="5"/>
          </w:tcPr>
          <w:p w14:paraId="5B01AA37" w14:textId="77777777" w:rsidR="006D7C99" w:rsidRPr="005D404B" w:rsidRDefault="006D7C99" w:rsidP="00BC2BF5">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Није могуће спровести обуке док се поступци не дигитализују.</w:t>
            </w:r>
          </w:p>
        </w:tc>
        <w:tc>
          <w:tcPr>
            <w:tcW w:w="2411" w:type="dxa"/>
            <w:gridSpan w:val="3"/>
          </w:tcPr>
          <w:p w14:paraId="69EBDEC3" w14:textId="77777777" w:rsidR="006D7C99" w:rsidRPr="005D404B" w:rsidRDefault="00B40DAE" w:rsidP="00BC2BF5">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3</w:t>
            </w:r>
            <w:r w:rsidR="00730E29">
              <w:rPr>
                <w:rFonts w:ascii="Times New Roman" w:hAnsi="Times New Roman" w:cs="Times New Roman"/>
                <w:color w:val="000000" w:themeColor="text1"/>
                <w:sz w:val="18"/>
                <w:szCs w:val="18"/>
                <w:lang w:val="sr-Cyrl-RS"/>
              </w:rPr>
              <w:t>.</w:t>
            </w:r>
            <w:r w:rsidR="006D7C99" w:rsidRPr="005D404B">
              <w:rPr>
                <w:rFonts w:ascii="Times New Roman" w:hAnsi="Times New Roman" w:cs="Times New Roman"/>
                <w:color w:val="000000" w:themeColor="text1"/>
                <w:sz w:val="18"/>
                <w:szCs w:val="18"/>
                <w:lang w:val="sr-Cyrl-RS"/>
              </w:rPr>
              <w:t xml:space="preserve"> квартал 2020. године</w:t>
            </w:r>
          </w:p>
        </w:tc>
      </w:tr>
      <w:tr w:rsidR="00730E29" w:rsidRPr="005D404B" w14:paraId="29CD1798" w14:textId="77777777" w:rsidTr="00C262AA">
        <w:trPr>
          <w:trHeight w:val="140"/>
          <w:jc w:val="center"/>
        </w:trPr>
        <w:tc>
          <w:tcPr>
            <w:tcW w:w="4890" w:type="dxa"/>
            <w:gridSpan w:val="3"/>
          </w:tcPr>
          <w:p w14:paraId="2BA7E98B"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1.4.5. Израђена детаљна спецификација за другу групу (70) административних поступака одређених за дигитализацију</w:t>
            </w:r>
          </w:p>
        </w:tc>
        <w:tc>
          <w:tcPr>
            <w:tcW w:w="1206" w:type="dxa"/>
            <w:gridSpan w:val="4"/>
          </w:tcPr>
          <w:p w14:paraId="63B73A15"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260" w:type="dxa"/>
            <w:gridSpan w:val="2"/>
          </w:tcPr>
          <w:p w14:paraId="073C2780"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260" w:type="dxa"/>
            <w:gridSpan w:val="6"/>
          </w:tcPr>
          <w:p w14:paraId="29C4143F"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1 </w:t>
            </w:r>
            <w:r w:rsidRPr="005D404B">
              <w:rPr>
                <w:rFonts w:ascii="Times New Roman" w:hAnsi="Times New Roman" w:cs="Times New Roman"/>
                <w:color w:val="000000" w:themeColor="text1"/>
                <w:sz w:val="18"/>
                <w:szCs w:val="18"/>
                <w:lang w:val="sr-Latn-RS"/>
              </w:rPr>
              <w:t>кв. 20</w:t>
            </w:r>
            <w:r w:rsidRPr="005D404B">
              <w:rPr>
                <w:rFonts w:ascii="Times New Roman" w:hAnsi="Times New Roman" w:cs="Times New Roman"/>
                <w:color w:val="000000" w:themeColor="text1"/>
                <w:sz w:val="18"/>
                <w:szCs w:val="18"/>
                <w:lang w:val="sr-Cyrl-RS"/>
              </w:rPr>
              <w:t>20.</w:t>
            </w:r>
          </w:p>
        </w:tc>
        <w:tc>
          <w:tcPr>
            <w:tcW w:w="1441" w:type="dxa"/>
            <w:gridSpan w:val="2"/>
          </w:tcPr>
          <w:p w14:paraId="624977F2"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Предвиђено за 2020. годину</w:t>
            </w:r>
          </w:p>
        </w:tc>
        <w:tc>
          <w:tcPr>
            <w:tcW w:w="2614" w:type="dxa"/>
            <w:gridSpan w:val="5"/>
          </w:tcPr>
          <w:p w14:paraId="378B6E8F"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411" w:type="dxa"/>
            <w:gridSpan w:val="3"/>
          </w:tcPr>
          <w:p w14:paraId="7B1D3026" w14:textId="77777777" w:rsidR="00730E29" w:rsidRPr="005D404B" w:rsidRDefault="00730E29" w:rsidP="00730E29">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4.</w:t>
            </w:r>
            <w:r w:rsidRPr="005D404B">
              <w:rPr>
                <w:rFonts w:ascii="Times New Roman" w:hAnsi="Times New Roman" w:cs="Times New Roman"/>
                <w:color w:val="000000" w:themeColor="text1"/>
                <w:sz w:val="18"/>
                <w:szCs w:val="18"/>
                <w:lang w:val="sr-Cyrl-RS"/>
              </w:rPr>
              <w:t xml:space="preserve"> </w:t>
            </w:r>
            <w:r w:rsidRPr="005D404B">
              <w:rPr>
                <w:rFonts w:ascii="Times New Roman" w:hAnsi="Times New Roman" w:cs="Times New Roman"/>
                <w:color w:val="000000" w:themeColor="text1"/>
                <w:sz w:val="18"/>
                <w:szCs w:val="18"/>
                <w:lang w:val="sr-Latn-RS"/>
              </w:rPr>
              <w:t>кв</w:t>
            </w:r>
            <w:r>
              <w:rPr>
                <w:rFonts w:ascii="Times New Roman" w:hAnsi="Times New Roman" w:cs="Times New Roman"/>
                <w:color w:val="000000" w:themeColor="text1"/>
                <w:sz w:val="18"/>
                <w:szCs w:val="18"/>
                <w:lang w:val="sr-Cyrl-RS"/>
              </w:rPr>
              <w:t>артал</w:t>
            </w:r>
            <w:r w:rsidRPr="005D404B">
              <w:rPr>
                <w:rFonts w:ascii="Times New Roman" w:hAnsi="Times New Roman" w:cs="Times New Roman"/>
                <w:color w:val="000000" w:themeColor="text1"/>
                <w:sz w:val="18"/>
                <w:szCs w:val="18"/>
                <w:lang w:val="sr-Latn-RS"/>
              </w:rPr>
              <w:t xml:space="preserve"> 20</w:t>
            </w:r>
            <w:r w:rsidRPr="005D404B">
              <w:rPr>
                <w:rFonts w:ascii="Times New Roman" w:hAnsi="Times New Roman" w:cs="Times New Roman"/>
                <w:color w:val="000000" w:themeColor="text1"/>
                <w:sz w:val="18"/>
                <w:szCs w:val="18"/>
                <w:lang w:val="sr-Cyrl-RS"/>
              </w:rPr>
              <w:t>20.</w:t>
            </w:r>
            <w:r>
              <w:rPr>
                <w:rFonts w:ascii="Times New Roman" w:hAnsi="Times New Roman" w:cs="Times New Roman"/>
                <w:color w:val="000000" w:themeColor="text1"/>
                <w:sz w:val="18"/>
                <w:szCs w:val="18"/>
                <w:lang w:val="sr-Cyrl-RS"/>
              </w:rPr>
              <w:t xml:space="preserve"> године</w:t>
            </w:r>
          </w:p>
        </w:tc>
      </w:tr>
      <w:tr w:rsidR="00730E29" w:rsidRPr="005D404B" w14:paraId="230011C9" w14:textId="77777777" w:rsidTr="00C262AA">
        <w:trPr>
          <w:trHeight w:val="140"/>
          <w:jc w:val="center"/>
        </w:trPr>
        <w:tc>
          <w:tcPr>
            <w:tcW w:w="4890" w:type="dxa"/>
            <w:gridSpan w:val="3"/>
          </w:tcPr>
          <w:p w14:paraId="3C0EEA60"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1.4.6. Дигитализована друга група (70) административних поступака</w:t>
            </w:r>
          </w:p>
        </w:tc>
        <w:tc>
          <w:tcPr>
            <w:tcW w:w="1206" w:type="dxa"/>
            <w:gridSpan w:val="4"/>
          </w:tcPr>
          <w:p w14:paraId="23423BA5"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ИТЕ</w:t>
            </w:r>
          </w:p>
        </w:tc>
        <w:tc>
          <w:tcPr>
            <w:tcW w:w="1260" w:type="dxa"/>
            <w:gridSpan w:val="2"/>
          </w:tcPr>
          <w:p w14:paraId="3EF6E974"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260" w:type="dxa"/>
            <w:gridSpan w:val="6"/>
          </w:tcPr>
          <w:p w14:paraId="2166F00B"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кв. 20</w:t>
            </w:r>
            <w:r w:rsidRPr="005D404B">
              <w:rPr>
                <w:rFonts w:ascii="Times New Roman" w:hAnsi="Times New Roman" w:cs="Times New Roman"/>
                <w:color w:val="000000" w:themeColor="text1"/>
                <w:sz w:val="18"/>
                <w:szCs w:val="18"/>
                <w:lang w:val="sr-Cyrl-RS"/>
              </w:rPr>
              <w:t>20.</w:t>
            </w:r>
          </w:p>
        </w:tc>
        <w:tc>
          <w:tcPr>
            <w:tcW w:w="1441" w:type="dxa"/>
            <w:gridSpan w:val="2"/>
          </w:tcPr>
          <w:p w14:paraId="051394DD"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Предвиђено за 2020. годину</w:t>
            </w:r>
          </w:p>
        </w:tc>
        <w:tc>
          <w:tcPr>
            <w:tcW w:w="2614" w:type="dxa"/>
            <w:gridSpan w:val="5"/>
          </w:tcPr>
          <w:p w14:paraId="5B42A4F8"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411" w:type="dxa"/>
            <w:gridSpan w:val="3"/>
          </w:tcPr>
          <w:p w14:paraId="26BFB143" w14:textId="77777777" w:rsidR="00730E29" w:rsidRPr="005D404B" w:rsidRDefault="00B40DAE" w:rsidP="00730E29">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1</w:t>
            </w:r>
            <w:r w:rsidR="00730E29" w:rsidRPr="00737B3F">
              <w:rPr>
                <w:rFonts w:ascii="Times New Roman" w:hAnsi="Times New Roman" w:cs="Times New Roman"/>
                <w:color w:val="000000" w:themeColor="text1"/>
                <w:sz w:val="18"/>
                <w:szCs w:val="18"/>
                <w:lang w:val="sr-Cyrl-RS"/>
              </w:rPr>
              <w:t xml:space="preserve">. </w:t>
            </w:r>
            <w:r w:rsidR="00730E29" w:rsidRPr="00737B3F">
              <w:rPr>
                <w:rFonts w:ascii="Times New Roman" w:hAnsi="Times New Roman" w:cs="Times New Roman"/>
                <w:color w:val="000000" w:themeColor="text1"/>
                <w:sz w:val="18"/>
                <w:szCs w:val="18"/>
                <w:lang w:val="sr-Latn-RS"/>
              </w:rPr>
              <w:t>кв</w:t>
            </w:r>
            <w:r w:rsidR="00730E29" w:rsidRPr="00737B3F">
              <w:rPr>
                <w:rFonts w:ascii="Times New Roman" w:hAnsi="Times New Roman" w:cs="Times New Roman"/>
                <w:color w:val="000000" w:themeColor="text1"/>
                <w:sz w:val="18"/>
                <w:szCs w:val="18"/>
                <w:lang w:val="sr-Cyrl-RS"/>
              </w:rPr>
              <w:t>артал</w:t>
            </w:r>
            <w:r w:rsidR="00730E29" w:rsidRPr="00737B3F">
              <w:rPr>
                <w:rFonts w:ascii="Times New Roman" w:hAnsi="Times New Roman" w:cs="Times New Roman"/>
                <w:color w:val="000000" w:themeColor="text1"/>
                <w:sz w:val="18"/>
                <w:szCs w:val="18"/>
                <w:lang w:val="sr-Latn-RS"/>
              </w:rPr>
              <w:t xml:space="preserve"> 20</w:t>
            </w:r>
            <w:r w:rsidR="00730E29" w:rsidRPr="00737B3F">
              <w:rPr>
                <w:rFonts w:ascii="Times New Roman" w:hAnsi="Times New Roman" w:cs="Times New Roman"/>
                <w:color w:val="000000" w:themeColor="text1"/>
                <w:sz w:val="18"/>
                <w:szCs w:val="18"/>
                <w:lang w:val="sr-Cyrl-RS"/>
              </w:rPr>
              <w:t>2</w:t>
            </w:r>
            <w:r>
              <w:rPr>
                <w:rFonts w:ascii="Times New Roman" w:hAnsi="Times New Roman" w:cs="Times New Roman"/>
                <w:color w:val="000000" w:themeColor="text1"/>
                <w:sz w:val="18"/>
                <w:szCs w:val="18"/>
                <w:lang w:val="sr-Cyrl-RS"/>
              </w:rPr>
              <w:t>1</w:t>
            </w:r>
            <w:r w:rsidR="00730E29" w:rsidRPr="00737B3F">
              <w:rPr>
                <w:rFonts w:ascii="Times New Roman" w:hAnsi="Times New Roman" w:cs="Times New Roman"/>
                <w:color w:val="000000" w:themeColor="text1"/>
                <w:sz w:val="18"/>
                <w:szCs w:val="18"/>
                <w:lang w:val="sr-Cyrl-RS"/>
              </w:rPr>
              <w:t>. године</w:t>
            </w:r>
          </w:p>
        </w:tc>
      </w:tr>
      <w:tr w:rsidR="00730E29" w:rsidRPr="005D404B" w14:paraId="53E0CEF4" w14:textId="77777777" w:rsidTr="00C262AA">
        <w:trPr>
          <w:trHeight w:val="140"/>
          <w:jc w:val="center"/>
        </w:trPr>
        <w:tc>
          <w:tcPr>
            <w:tcW w:w="4890" w:type="dxa"/>
            <w:gridSpan w:val="3"/>
          </w:tcPr>
          <w:p w14:paraId="54B71992"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1.4.7. Спроведене обуке за 70 државних службеника који спроводе другу групу (70) дигитализованих поступака</w:t>
            </w:r>
          </w:p>
        </w:tc>
        <w:tc>
          <w:tcPr>
            <w:tcW w:w="1206" w:type="dxa"/>
            <w:gridSpan w:val="4"/>
          </w:tcPr>
          <w:p w14:paraId="0F5CCFCE"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ИТЕ</w:t>
            </w:r>
          </w:p>
        </w:tc>
        <w:tc>
          <w:tcPr>
            <w:tcW w:w="1260" w:type="dxa"/>
            <w:gridSpan w:val="2"/>
          </w:tcPr>
          <w:p w14:paraId="769CDC89"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260" w:type="dxa"/>
            <w:gridSpan w:val="6"/>
          </w:tcPr>
          <w:p w14:paraId="7AC577A4"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 xml:space="preserve">4 </w:t>
            </w:r>
            <w:r w:rsidRPr="005D404B">
              <w:rPr>
                <w:rFonts w:ascii="Times New Roman" w:hAnsi="Times New Roman" w:cs="Times New Roman"/>
                <w:color w:val="000000" w:themeColor="text1"/>
                <w:sz w:val="18"/>
                <w:szCs w:val="18"/>
                <w:lang w:val="sr-Latn-RS"/>
              </w:rPr>
              <w:t>кв. 20</w:t>
            </w:r>
            <w:r w:rsidRPr="005D404B">
              <w:rPr>
                <w:rFonts w:ascii="Times New Roman" w:hAnsi="Times New Roman" w:cs="Times New Roman"/>
                <w:color w:val="000000" w:themeColor="text1"/>
                <w:sz w:val="18"/>
                <w:szCs w:val="18"/>
                <w:lang w:val="sr-Cyrl-RS"/>
              </w:rPr>
              <w:t>20.</w:t>
            </w:r>
          </w:p>
        </w:tc>
        <w:tc>
          <w:tcPr>
            <w:tcW w:w="1441" w:type="dxa"/>
            <w:gridSpan w:val="2"/>
          </w:tcPr>
          <w:p w14:paraId="048BC2CC"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Предвиђено за 2020. годину</w:t>
            </w:r>
          </w:p>
        </w:tc>
        <w:tc>
          <w:tcPr>
            <w:tcW w:w="2614" w:type="dxa"/>
            <w:gridSpan w:val="5"/>
          </w:tcPr>
          <w:p w14:paraId="00BCB519"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2411" w:type="dxa"/>
            <w:gridSpan w:val="3"/>
          </w:tcPr>
          <w:p w14:paraId="627C4145" w14:textId="77777777" w:rsidR="00730E29" w:rsidRPr="005D404B" w:rsidRDefault="00B40DAE" w:rsidP="00730E29">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1</w:t>
            </w:r>
            <w:r w:rsidR="00730E29" w:rsidRPr="00737B3F">
              <w:rPr>
                <w:rFonts w:ascii="Times New Roman" w:hAnsi="Times New Roman" w:cs="Times New Roman"/>
                <w:color w:val="000000" w:themeColor="text1"/>
                <w:sz w:val="18"/>
                <w:szCs w:val="18"/>
                <w:lang w:val="sr-Cyrl-RS"/>
              </w:rPr>
              <w:t xml:space="preserve">. </w:t>
            </w:r>
            <w:r w:rsidR="00730E29" w:rsidRPr="00737B3F">
              <w:rPr>
                <w:rFonts w:ascii="Times New Roman" w:hAnsi="Times New Roman" w:cs="Times New Roman"/>
                <w:color w:val="000000" w:themeColor="text1"/>
                <w:sz w:val="18"/>
                <w:szCs w:val="18"/>
                <w:lang w:val="sr-Latn-RS"/>
              </w:rPr>
              <w:t>кв</w:t>
            </w:r>
            <w:r w:rsidR="00730E29" w:rsidRPr="00737B3F">
              <w:rPr>
                <w:rFonts w:ascii="Times New Roman" w:hAnsi="Times New Roman" w:cs="Times New Roman"/>
                <w:color w:val="000000" w:themeColor="text1"/>
                <w:sz w:val="18"/>
                <w:szCs w:val="18"/>
                <w:lang w:val="sr-Cyrl-RS"/>
              </w:rPr>
              <w:t>артал</w:t>
            </w:r>
            <w:r w:rsidR="00730E29" w:rsidRPr="00737B3F">
              <w:rPr>
                <w:rFonts w:ascii="Times New Roman" w:hAnsi="Times New Roman" w:cs="Times New Roman"/>
                <w:color w:val="000000" w:themeColor="text1"/>
                <w:sz w:val="18"/>
                <w:szCs w:val="18"/>
                <w:lang w:val="sr-Latn-RS"/>
              </w:rPr>
              <w:t xml:space="preserve"> 20</w:t>
            </w:r>
            <w:r w:rsidR="00730E29" w:rsidRPr="00737B3F">
              <w:rPr>
                <w:rFonts w:ascii="Times New Roman" w:hAnsi="Times New Roman" w:cs="Times New Roman"/>
                <w:color w:val="000000" w:themeColor="text1"/>
                <w:sz w:val="18"/>
                <w:szCs w:val="18"/>
                <w:lang w:val="sr-Cyrl-RS"/>
              </w:rPr>
              <w:t>2</w:t>
            </w:r>
            <w:r>
              <w:rPr>
                <w:rFonts w:ascii="Times New Roman" w:hAnsi="Times New Roman" w:cs="Times New Roman"/>
                <w:color w:val="000000" w:themeColor="text1"/>
                <w:sz w:val="18"/>
                <w:szCs w:val="18"/>
                <w:lang w:val="sr-Cyrl-RS"/>
              </w:rPr>
              <w:t>1</w:t>
            </w:r>
            <w:r w:rsidR="00730E29" w:rsidRPr="00737B3F">
              <w:rPr>
                <w:rFonts w:ascii="Times New Roman" w:hAnsi="Times New Roman" w:cs="Times New Roman"/>
                <w:color w:val="000000" w:themeColor="text1"/>
                <w:sz w:val="18"/>
                <w:szCs w:val="18"/>
                <w:lang w:val="sr-Cyrl-RS"/>
              </w:rPr>
              <w:t>. године</w:t>
            </w:r>
          </w:p>
        </w:tc>
      </w:tr>
      <w:tr w:rsidR="00730E29" w:rsidRPr="005D404B" w14:paraId="5B0416B6" w14:textId="77777777" w:rsidTr="00C262AA">
        <w:trPr>
          <w:trHeight w:val="168"/>
          <w:jc w:val="center"/>
        </w:trPr>
        <w:tc>
          <w:tcPr>
            <w:tcW w:w="15082" w:type="dxa"/>
            <w:gridSpan w:val="25"/>
            <w:shd w:val="clear" w:color="auto" w:fill="F7CAAC" w:themeFill="accent2" w:themeFillTint="66"/>
          </w:tcPr>
          <w:p w14:paraId="7270589B"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Мера 1.5: Обуке за оптимизацију административних поступака и информативна кампања</w:t>
            </w:r>
          </w:p>
        </w:tc>
      </w:tr>
      <w:tr w:rsidR="00730E29" w:rsidRPr="005D404B" w14:paraId="541C774B" w14:textId="77777777" w:rsidTr="00C262AA">
        <w:trPr>
          <w:trHeight w:val="298"/>
          <w:jc w:val="center"/>
        </w:trPr>
        <w:tc>
          <w:tcPr>
            <w:tcW w:w="15082" w:type="dxa"/>
            <w:gridSpan w:val="25"/>
            <w:shd w:val="clear" w:color="auto" w:fill="F7CAAC" w:themeFill="accent2" w:themeFillTint="66"/>
          </w:tcPr>
          <w:p w14:paraId="46E82D3E"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Орган </w:t>
            </w:r>
            <w:r w:rsidRPr="005D404B">
              <w:rPr>
                <w:rFonts w:ascii="Times New Roman" w:hAnsi="Times New Roman" w:cs="Times New Roman"/>
                <w:color w:val="000000" w:themeColor="text1"/>
                <w:sz w:val="18"/>
                <w:szCs w:val="18"/>
                <w:lang w:val="sr-Latn-RS"/>
              </w:rPr>
              <w:t>o</w:t>
            </w:r>
            <w:r w:rsidRPr="005D404B">
              <w:rPr>
                <w:rFonts w:ascii="Times New Roman" w:hAnsi="Times New Roman" w:cs="Times New Roman"/>
                <w:color w:val="000000" w:themeColor="text1"/>
                <w:sz w:val="18"/>
                <w:szCs w:val="18"/>
                <w:lang w:val="sr-Cyrl-RS"/>
              </w:rPr>
              <w:t xml:space="preserve">дговоран за спровођење </w:t>
            </w:r>
            <w:r w:rsidRPr="005D404B">
              <w:rPr>
                <w:rFonts w:ascii="Times New Roman" w:hAnsi="Times New Roman" w:cs="Times New Roman"/>
                <w:color w:val="000000" w:themeColor="text1"/>
                <w:sz w:val="18"/>
                <w:szCs w:val="18"/>
              </w:rPr>
              <w:t>(</w:t>
            </w:r>
            <w:r w:rsidRPr="005D404B">
              <w:rPr>
                <w:rFonts w:ascii="Times New Roman" w:hAnsi="Times New Roman" w:cs="Times New Roman"/>
                <w:color w:val="000000" w:themeColor="text1"/>
                <w:sz w:val="18"/>
                <w:szCs w:val="18"/>
                <w:lang w:val="sr-Cyrl-RS"/>
              </w:rPr>
              <w:t>координисање спровођења) мере:</w:t>
            </w:r>
            <w:r w:rsidRPr="005D404B">
              <w:rPr>
                <w:rFonts w:ascii="Times New Roman" w:hAnsi="Times New Roman" w:cs="Times New Roman"/>
                <w:color w:val="000000" w:themeColor="text1"/>
                <w:sz w:val="18"/>
                <w:szCs w:val="18"/>
                <w:lang w:val="sr-Latn-RS"/>
              </w:rPr>
              <w:t xml:space="preserve"> </w:t>
            </w:r>
            <w:r w:rsidRPr="005D404B">
              <w:rPr>
                <w:rFonts w:ascii="Times New Roman" w:hAnsi="Times New Roman" w:cs="Times New Roman"/>
                <w:color w:val="000000" w:themeColor="text1"/>
                <w:sz w:val="18"/>
                <w:szCs w:val="18"/>
                <w:lang w:val="sr-Cyrl-RS"/>
              </w:rPr>
              <w:t>РСЈП</w:t>
            </w:r>
          </w:p>
        </w:tc>
      </w:tr>
      <w:tr w:rsidR="00730E29" w:rsidRPr="005D404B" w14:paraId="612DF5FE" w14:textId="77777777" w:rsidTr="00C262AA">
        <w:trPr>
          <w:trHeight w:val="298"/>
          <w:jc w:val="center"/>
        </w:trPr>
        <w:tc>
          <w:tcPr>
            <w:tcW w:w="7866" w:type="dxa"/>
            <w:gridSpan w:val="12"/>
            <w:shd w:val="clear" w:color="auto" w:fill="F7CAAC" w:themeFill="accent2" w:themeFillTint="66"/>
          </w:tcPr>
          <w:p w14:paraId="631954EE"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Период спровођења: 2019-2020</w:t>
            </w:r>
          </w:p>
        </w:tc>
        <w:tc>
          <w:tcPr>
            <w:tcW w:w="7216" w:type="dxa"/>
            <w:gridSpan w:val="13"/>
            <w:shd w:val="clear" w:color="auto" w:fill="F7CAAC" w:themeFill="accent2" w:themeFillTint="66"/>
          </w:tcPr>
          <w:p w14:paraId="5DDC22C0"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Тип мере: информативно-едукативна</w:t>
            </w:r>
          </w:p>
        </w:tc>
      </w:tr>
      <w:tr w:rsidR="00730E29" w:rsidRPr="005D404B" w14:paraId="400430AC" w14:textId="77777777" w:rsidTr="00C262AA">
        <w:trPr>
          <w:trHeight w:val="950"/>
          <w:jc w:val="center"/>
        </w:trPr>
        <w:tc>
          <w:tcPr>
            <w:tcW w:w="4926" w:type="dxa"/>
            <w:gridSpan w:val="4"/>
            <w:shd w:val="clear" w:color="auto" w:fill="D9D9D9" w:themeFill="background1" w:themeFillShade="D9"/>
          </w:tcPr>
          <w:p w14:paraId="3B42EDBC"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Показатељ</w:t>
            </w:r>
            <w:r w:rsidRPr="005D404B">
              <w:rPr>
                <w:rFonts w:ascii="Times New Roman" w:hAnsi="Times New Roman" w:cs="Times New Roman"/>
                <w:color w:val="000000" w:themeColor="text1"/>
                <w:sz w:val="18"/>
                <w:szCs w:val="18"/>
              </w:rPr>
              <w:t>(</w:t>
            </w:r>
            <w:r w:rsidRPr="005D404B">
              <w:rPr>
                <w:rFonts w:ascii="Times New Roman" w:hAnsi="Times New Roman" w:cs="Times New Roman"/>
                <w:color w:val="000000" w:themeColor="text1"/>
                <w:sz w:val="18"/>
                <w:szCs w:val="18"/>
                <w:lang w:val="sr-Cyrl-RS"/>
              </w:rPr>
              <w:t>и</w:t>
            </w:r>
            <w:r w:rsidRPr="005D404B">
              <w:rPr>
                <w:rFonts w:ascii="Times New Roman" w:hAnsi="Times New Roman" w:cs="Times New Roman"/>
                <w:color w:val="000000" w:themeColor="text1"/>
                <w:sz w:val="18"/>
                <w:szCs w:val="18"/>
              </w:rPr>
              <w:t>)</w:t>
            </w:r>
            <w:r w:rsidRPr="005D404B">
              <w:rPr>
                <w:rFonts w:ascii="Times New Roman" w:hAnsi="Times New Roman" w:cs="Times New Roman"/>
                <w:color w:val="000000" w:themeColor="text1"/>
                <w:sz w:val="18"/>
                <w:szCs w:val="18"/>
                <w:lang w:val="sr-Cyrl-RS"/>
              </w:rPr>
              <w:t xml:space="preserve">  на нивоу мере (показатељ резултата)</w:t>
            </w:r>
          </w:p>
        </w:tc>
        <w:tc>
          <w:tcPr>
            <w:tcW w:w="1170" w:type="dxa"/>
            <w:gridSpan w:val="3"/>
            <w:shd w:val="clear" w:color="auto" w:fill="D9D9D9" w:themeFill="background1" w:themeFillShade="D9"/>
          </w:tcPr>
          <w:p w14:paraId="11A724AF"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J</w:t>
            </w:r>
            <w:r w:rsidRPr="005D404B">
              <w:rPr>
                <w:rFonts w:ascii="Times New Roman" w:hAnsi="Times New Roman" w:cs="Times New Roman"/>
                <w:color w:val="000000" w:themeColor="text1"/>
                <w:sz w:val="18"/>
                <w:szCs w:val="18"/>
                <w:lang w:val="sr-Cyrl-RS"/>
              </w:rPr>
              <w:t>единица мере</w:t>
            </w:r>
          </w:p>
          <w:p w14:paraId="543709D1" w14:textId="77777777" w:rsidR="00730E29" w:rsidRPr="005D404B" w:rsidRDefault="00730E29" w:rsidP="00730E29">
            <w:pPr>
              <w:rPr>
                <w:rFonts w:ascii="Times New Roman" w:hAnsi="Times New Roman" w:cs="Times New Roman"/>
                <w:color w:val="000000" w:themeColor="text1"/>
                <w:sz w:val="18"/>
                <w:szCs w:val="18"/>
                <w:lang w:val="sr-Cyrl-RS"/>
              </w:rPr>
            </w:pPr>
          </w:p>
        </w:tc>
        <w:tc>
          <w:tcPr>
            <w:tcW w:w="2340" w:type="dxa"/>
            <w:gridSpan w:val="7"/>
            <w:shd w:val="clear" w:color="auto" w:fill="D9D9D9" w:themeFill="background1" w:themeFillShade="D9"/>
          </w:tcPr>
          <w:p w14:paraId="5E807243"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Извор провере</w:t>
            </w:r>
          </w:p>
        </w:tc>
        <w:tc>
          <w:tcPr>
            <w:tcW w:w="1621" w:type="dxa"/>
            <w:gridSpan w:val="3"/>
            <w:shd w:val="clear" w:color="auto" w:fill="D9D9D9" w:themeFill="background1" w:themeFillShade="D9"/>
          </w:tcPr>
          <w:p w14:paraId="00AC5E4B"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2019. години </w:t>
            </w:r>
          </w:p>
        </w:tc>
        <w:tc>
          <w:tcPr>
            <w:tcW w:w="1440" w:type="dxa"/>
            <w:gridSpan w:val="3"/>
            <w:shd w:val="clear" w:color="auto" w:fill="D9D9D9" w:themeFill="background1" w:themeFillShade="D9"/>
          </w:tcPr>
          <w:p w14:paraId="6FAA1093"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Циљана вредност у 2020. години </w:t>
            </w:r>
          </w:p>
        </w:tc>
        <w:tc>
          <w:tcPr>
            <w:tcW w:w="1530" w:type="dxa"/>
            <w:gridSpan w:val="3"/>
            <w:shd w:val="clear" w:color="auto" w:fill="D9D9D9" w:themeFill="background1" w:themeFillShade="D9"/>
          </w:tcPr>
          <w:p w14:paraId="6A4AD37C"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Остварена вредност</w:t>
            </w:r>
          </w:p>
        </w:tc>
        <w:tc>
          <w:tcPr>
            <w:tcW w:w="2055" w:type="dxa"/>
            <w:gridSpan w:val="2"/>
            <w:shd w:val="clear" w:color="auto" w:fill="D9D9D9" w:themeFill="background1" w:themeFillShade="D9"/>
          </w:tcPr>
          <w:p w14:paraId="53A019A2"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Образложење</w:t>
            </w:r>
          </w:p>
        </w:tc>
      </w:tr>
      <w:tr w:rsidR="00730E29" w:rsidRPr="005D404B" w14:paraId="7649ABFD" w14:textId="77777777" w:rsidTr="00C262AA">
        <w:trPr>
          <w:trHeight w:val="302"/>
          <w:jc w:val="center"/>
        </w:trPr>
        <w:tc>
          <w:tcPr>
            <w:tcW w:w="4926" w:type="dxa"/>
            <w:gridSpan w:val="4"/>
            <w:shd w:val="clear" w:color="auto" w:fill="FFFFFF" w:themeFill="background1"/>
          </w:tcPr>
          <w:p w14:paraId="7BCC01A2"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Број обучених </w:t>
            </w:r>
            <w:r w:rsidRPr="005D404B">
              <w:rPr>
                <w:rFonts w:ascii="Times New Roman" w:hAnsi="Times New Roman" w:cs="Times New Roman"/>
                <w:color w:val="000000" w:themeColor="text1"/>
                <w:sz w:val="18"/>
                <w:szCs w:val="18"/>
                <w:lang w:val="sr-Latn-RS"/>
              </w:rPr>
              <w:t>тренера на тему оптимизације административних поступака</w:t>
            </w:r>
          </w:p>
        </w:tc>
        <w:tc>
          <w:tcPr>
            <w:tcW w:w="1170" w:type="dxa"/>
            <w:gridSpan w:val="3"/>
            <w:shd w:val="clear" w:color="auto" w:fill="FFFFFF" w:themeFill="background1"/>
          </w:tcPr>
          <w:p w14:paraId="5C67AB2C"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Број одржаних обука</w:t>
            </w:r>
          </w:p>
        </w:tc>
        <w:tc>
          <w:tcPr>
            <w:tcW w:w="2340" w:type="dxa"/>
            <w:gridSpan w:val="7"/>
            <w:shd w:val="clear" w:color="auto" w:fill="FFFFFF" w:themeFill="background1"/>
          </w:tcPr>
          <w:p w14:paraId="101E92A0"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Годишњи извештај о спровођењу Акционог плана за спровођење програма</w:t>
            </w:r>
          </w:p>
        </w:tc>
        <w:tc>
          <w:tcPr>
            <w:tcW w:w="1621" w:type="dxa"/>
            <w:gridSpan w:val="3"/>
            <w:shd w:val="clear" w:color="auto" w:fill="FFFFFF" w:themeFill="background1"/>
          </w:tcPr>
          <w:p w14:paraId="7FEBBD37"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1440" w:type="dxa"/>
            <w:gridSpan w:val="3"/>
            <w:shd w:val="clear" w:color="auto" w:fill="FFFFFF" w:themeFill="background1"/>
          </w:tcPr>
          <w:p w14:paraId="11C6F6EC"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60</w:t>
            </w:r>
          </w:p>
        </w:tc>
        <w:tc>
          <w:tcPr>
            <w:tcW w:w="1530" w:type="dxa"/>
            <w:gridSpan w:val="3"/>
            <w:shd w:val="clear" w:color="auto" w:fill="FFFFFF" w:themeFill="background1"/>
          </w:tcPr>
          <w:p w14:paraId="18FB6CAA"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2055" w:type="dxa"/>
            <w:gridSpan w:val="2"/>
            <w:shd w:val="clear" w:color="auto" w:fill="FFFFFF" w:themeFill="background1"/>
          </w:tcPr>
          <w:p w14:paraId="008480B1"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730E29" w:rsidRPr="005D404B" w14:paraId="3E0DEF90" w14:textId="77777777" w:rsidTr="00C262AA">
        <w:trPr>
          <w:trHeight w:val="302"/>
          <w:jc w:val="center"/>
        </w:trPr>
        <w:tc>
          <w:tcPr>
            <w:tcW w:w="4926" w:type="dxa"/>
            <w:gridSpan w:val="4"/>
            <w:shd w:val="clear" w:color="auto" w:fill="FFFFFF" w:themeFill="background1"/>
          </w:tcPr>
          <w:p w14:paraId="0357F0C4"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lastRenderedPageBreak/>
              <w:t>Одржана конференција на којој ће бити представљене реформске активности у оквиру Програма</w:t>
            </w:r>
          </w:p>
        </w:tc>
        <w:tc>
          <w:tcPr>
            <w:tcW w:w="1170" w:type="dxa"/>
            <w:gridSpan w:val="3"/>
            <w:shd w:val="clear" w:color="auto" w:fill="FFFFFF" w:themeFill="background1"/>
          </w:tcPr>
          <w:p w14:paraId="5FBC44C6"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Latn-RS"/>
              </w:rPr>
              <w:t>%</w:t>
            </w:r>
          </w:p>
        </w:tc>
        <w:tc>
          <w:tcPr>
            <w:tcW w:w="2340" w:type="dxa"/>
            <w:gridSpan w:val="7"/>
            <w:shd w:val="clear" w:color="auto" w:fill="FFFFFF" w:themeFill="background1"/>
          </w:tcPr>
          <w:p w14:paraId="54A75B43"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Годишњи извештај о спровођењу Акционог плана за спровођење програма</w:t>
            </w:r>
          </w:p>
        </w:tc>
        <w:tc>
          <w:tcPr>
            <w:tcW w:w="1621" w:type="dxa"/>
            <w:gridSpan w:val="3"/>
            <w:shd w:val="clear" w:color="auto" w:fill="FFFFFF" w:themeFill="background1"/>
          </w:tcPr>
          <w:p w14:paraId="3364F26E"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w:t>
            </w:r>
          </w:p>
        </w:tc>
        <w:tc>
          <w:tcPr>
            <w:tcW w:w="1440" w:type="dxa"/>
            <w:gridSpan w:val="3"/>
            <w:shd w:val="clear" w:color="auto" w:fill="FFFFFF" w:themeFill="background1"/>
          </w:tcPr>
          <w:p w14:paraId="42B53EAD"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1530" w:type="dxa"/>
            <w:gridSpan w:val="3"/>
            <w:shd w:val="clear" w:color="auto" w:fill="FFFFFF" w:themeFill="background1"/>
          </w:tcPr>
          <w:p w14:paraId="3E324F16"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100 %</w:t>
            </w:r>
          </w:p>
        </w:tc>
        <w:tc>
          <w:tcPr>
            <w:tcW w:w="2055" w:type="dxa"/>
            <w:gridSpan w:val="2"/>
            <w:shd w:val="clear" w:color="auto" w:fill="FFFFFF" w:themeFill="background1"/>
          </w:tcPr>
          <w:p w14:paraId="2B10C979" w14:textId="77777777" w:rsidR="00730E29" w:rsidRPr="005D404B" w:rsidRDefault="00730E29" w:rsidP="00730E29">
            <w:pPr>
              <w:shd w:val="clear" w:color="auto" w:fill="FFFFFF" w:themeFill="background1"/>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730E29" w:rsidRPr="005D404B" w14:paraId="5CFAEF38" w14:textId="77777777" w:rsidTr="00C262AA">
        <w:trPr>
          <w:trHeight w:val="710"/>
          <w:jc w:val="center"/>
        </w:trPr>
        <w:tc>
          <w:tcPr>
            <w:tcW w:w="4517" w:type="dxa"/>
            <w:gridSpan w:val="2"/>
            <w:shd w:val="clear" w:color="auto" w:fill="FFF2CC" w:themeFill="accent4" w:themeFillTint="33"/>
          </w:tcPr>
          <w:p w14:paraId="37AC4187"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Назив активности:</w:t>
            </w:r>
          </w:p>
        </w:tc>
        <w:tc>
          <w:tcPr>
            <w:tcW w:w="1221" w:type="dxa"/>
            <w:gridSpan w:val="4"/>
            <w:shd w:val="clear" w:color="auto" w:fill="FFF2CC" w:themeFill="accent4" w:themeFillTint="33"/>
          </w:tcPr>
          <w:p w14:paraId="665AA631"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Орган који спроводи активност</w:t>
            </w:r>
          </w:p>
        </w:tc>
        <w:tc>
          <w:tcPr>
            <w:tcW w:w="1711" w:type="dxa"/>
            <w:gridSpan w:val="4"/>
            <w:shd w:val="clear" w:color="auto" w:fill="FFF2CC" w:themeFill="accent4" w:themeFillTint="33"/>
          </w:tcPr>
          <w:p w14:paraId="3EA690F3"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rPr>
              <w:t>O</w:t>
            </w:r>
            <w:r w:rsidRPr="005D404B">
              <w:rPr>
                <w:rFonts w:ascii="Times New Roman" w:hAnsi="Times New Roman" w:cs="Times New Roman"/>
                <w:color w:val="000000" w:themeColor="text1"/>
                <w:sz w:val="18"/>
                <w:szCs w:val="18"/>
                <w:lang w:val="sr-Cyrl-RS"/>
              </w:rPr>
              <w:t>ргани партнери у спровођењу активности</w:t>
            </w:r>
          </w:p>
        </w:tc>
        <w:tc>
          <w:tcPr>
            <w:tcW w:w="1257" w:type="dxa"/>
            <w:gridSpan w:val="6"/>
            <w:shd w:val="clear" w:color="auto" w:fill="FFF2CC" w:themeFill="accent4" w:themeFillTint="33"/>
          </w:tcPr>
          <w:p w14:paraId="17138A61"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Рок за завршетак активности</w:t>
            </w:r>
          </w:p>
        </w:tc>
        <w:tc>
          <w:tcPr>
            <w:tcW w:w="1892" w:type="dxa"/>
            <w:gridSpan w:val="3"/>
            <w:shd w:val="clear" w:color="auto" w:fill="FFF2CC" w:themeFill="accent4" w:themeFillTint="33"/>
          </w:tcPr>
          <w:p w14:paraId="63B06561"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Статус активности</w:t>
            </w:r>
          </w:p>
        </w:tc>
        <w:tc>
          <w:tcPr>
            <w:tcW w:w="2519" w:type="dxa"/>
            <w:gridSpan w:val="5"/>
            <w:shd w:val="clear" w:color="auto" w:fill="FFF2CC" w:themeFill="accent4" w:themeFillTint="33"/>
          </w:tcPr>
          <w:p w14:paraId="012E38A5"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Разлози за одступање (уколико активност није реализована у датом року)</w:t>
            </w:r>
          </w:p>
        </w:tc>
        <w:tc>
          <w:tcPr>
            <w:tcW w:w="1965" w:type="dxa"/>
            <w:shd w:val="clear" w:color="auto" w:fill="FFF2CC" w:themeFill="accent4" w:themeFillTint="33"/>
          </w:tcPr>
          <w:p w14:paraId="653FD5D3"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Нови рок за реализацију</w:t>
            </w:r>
          </w:p>
        </w:tc>
      </w:tr>
      <w:tr w:rsidR="00730E29" w:rsidRPr="005D404B" w14:paraId="6A56E76B" w14:textId="77777777" w:rsidTr="00C262AA">
        <w:trPr>
          <w:trHeight w:val="280"/>
          <w:jc w:val="center"/>
        </w:trPr>
        <w:tc>
          <w:tcPr>
            <w:tcW w:w="4517" w:type="dxa"/>
            <w:gridSpan w:val="2"/>
            <w:vAlign w:val="center"/>
          </w:tcPr>
          <w:p w14:paraId="21B82E68"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1.5.1. Одржане 3 обуке </w:t>
            </w:r>
            <w:r w:rsidRPr="005D404B">
              <w:rPr>
                <w:rFonts w:ascii="Times New Roman" w:hAnsi="Times New Roman" w:cs="Times New Roman"/>
                <w:color w:val="000000" w:themeColor="text1"/>
                <w:sz w:val="18"/>
                <w:szCs w:val="18"/>
                <w:lang w:val="sr-Latn-RS"/>
              </w:rPr>
              <w:t xml:space="preserve">за </w:t>
            </w:r>
            <w:r w:rsidRPr="005D404B">
              <w:rPr>
                <w:rFonts w:ascii="Times New Roman" w:hAnsi="Times New Roman" w:cs="Times New Roman"/>
                <w:color w:val="000000" w:themeColor="text1"/>
                <w:sz w:val="18"/>
                <w:szCs w:val="18"/>
                <w:lang w:val="sr-Cyrl-RS"/>
              </w:rPr>
              <w:t xml:space="preserve">60 </w:t>
            </w:r>
            <w:r w:rsidRPr="005D404B">
              <w:rPr>
                <w:rFonts w:ascii="Times New Roman" w:hAnsi="Times New Roman" w:cs="Times New Roman"/>
                <w:color w:val="000000" w:themeColor="text1"/>
                <w:sz w:val="18"/>
                <w:szCs w:val="18"/>
                <w:lang w:val="sr-Latn-RS"/>
              </w:rPr>
              <w:t>тренер</w:t>
            </w:r>
            <w:r w:rsidRPr="005D404B">
              <w:rPr>
                <w:rFonts w:ascii="Times New Roman" w:hAnsi="Times New Roman" w:cs="Times New Roman"/>
                <w:color w:val="000000" w:themeColor="text1"/>
                <w:sz w:val="18"/>
                <w:szCs w:val="18"/>
                <w:lang w:val="sr-Cyrl-RS"/>
              </w:rPr>
              <w:t>а</w:t>
            </w:r>
            <w:r w:rsidRPr="005D404B">
              <w:rPr>
                <w:rFonts w:ascii="Times New Roman" w:hAnsi="Times New Roman" w:cs="Times New Roman"/>
                <w:color w:val="000000" w:themeColor="text1"/>
                <w:sz w:val="18"/>
                <w:szCs w:val="18"/>
                <w:lang w:val="sr-Latn-RS"/>
              </w:rPr>
              <w:t xml:space="preserve"> на тему оптимизације административних поступака</w:t>
            </w:r>
          </w:p>
        </w:tc>
        <w:tc>
          <w:tcPr>
            <w:tcW w:w="1221" w:type="dxa"/>
            <w:gridSpan w:val="4"/>
          </w:tcPr>
          <w:p w14:paraId="31D9174F"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711" w:type="dxa"/>
            <w:gridSpan w:val="4"/>
          </w:tcPr>
          <w:p w14:paraId="70600F22"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НАПА</w:t>
            </w:r>
          </w:p>
        </w:tc>
        <w:tc>
          <w:tcPr>
            <w:tcW w:w="1257" w:type="dxa"/>
            <w:gridSpan w:val="6"/>
          </w:tcPr>
          <w:p w14:paraId="30317899"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2019</w:t>
            </w:r>
          </w:p>
        </w:tc>
        <w:tc>
          <w:tcPr>
            <w:tcW w:w="1892" w:type="dxa"/>
            <w:gridSpan w:val="3"/>
          </w:tcPr>
          <w:p w14:paraId="74EC5920"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Реализовано</w:t>
            </w:r>
          </w:p>
        </w:tc>
        <w:tc>
          <w:tcPr>
            <w:tcW w:w="2519" w:type="dxa"/>
            <w:gridSpan w:val="5"/>
          </w:tcPr>
          <w:p w14:paraId="2A240EC5"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1965" w:type="dxa"/>
          </w:tcPr>
          <w:p w14:paraId="44577601"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730E29" w:rsidRPr="005D404B" w14:paraId="61776CAA" w14:textId="77777777" w:rsidTr="00C262AA">
        <w:trPr>
          <w:trHeight w:val="136"/>
          <w:jc w:val="center"/>
        </w:trPr>
        <w:tc>
          <w:tcPr>
            <w:tcW w:w="4517" w:type="dxa"/>
            <w:gridSpan w:val="2"/>
            <w:vAlign w:val="center"/>
          </w:tcPr>
          <w:p w14:paraId="22F8D2A8"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1.5.2. Одржана конференција на којој су представљене реформске активности у оквиру Програма </w:t>
            </w:r>
          </w:p>
        </w:tc>
        <w:tc>
          <w:tcPr>
            <w:tcW w:w="1221" w:type="dxa"/>
            <w:gridSpan w:val="4"/>
          </w:tcPr>
          <w:p w14:paraId="3EB64841"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РСЈП</w:t>
            </w:r>
          </w:p>
        </w:tc>
        <w:tc>
          <w:tcPr>
            <w:tcW w:w="1711" w:type="dxa"/>
            <w:gridSpan w:val="4"/>
          </w:tcPr>
          <w:p w14:paraId="71FEBB8E"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МП</w:t>
            </w:r>
          </w:p>
        </w:tc>
        <w:tc>
          <w:tcPr>
            <w:tcW w:w="1257" w:type="dxa"/>
            <w:gridSpan w:val="6"/>
          </w:tcPr>
          <w:p w14:paraId="546E1D89"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2019</w:t>
            </w:r>
          </w:p>
        </w:tc>
        <w:tc>
          <w:tcPr>
            <w:tcW w:w="1892" w:type="dxa"/>
            <w:gridSpan w:val="3"/>
          </w:tcPr>
          <w:p w14:paraId="1F7000CA"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Реализовано</w:t>
            </w:r>
          </w:p>
        </w:tc>
        <w:tc>
          <w:tcPr>
            <w:tcW w:w="2519" w:type="dxa"/>
            <w:gridSpan w:val="5"/>
          </w:tcPr>
          <w:p w14:paraId="26DB0E11"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c>
          <w:tcPr>
            <w:tcW w:w="1965" w:type="dxa"/>
          </w:tcPr>
          <w:p w14:paraId="3CB75CFF" w14:textId="77777777" w:rsidR="00730E29" w:rsidRPr="005D404B" w:rsidRDefault="00730E29" w:rsidP="00730E29">
            <w:pPr>
              <w:jc w:val="cente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w:t>
            </w:r>
          </w:p>
        </w:tc>
      </w:tr>
      <w:tr w:rsidR="00730E29" w:rsidRPr="005D404B" w14:paraId="09B06D2E" w14:textId="77777777" w:rsidTr="00C262AA">
        <w:trPr>
          <w:trHeight w:val="136"/>
          <w:jc w:val="center"/>
        </w:trPr>
        <w:tc>
          <w:tcPr>
            <w:tcW w:w="4517" w:type="dxa"/>
            <w:gridSpan w:val="2"/>
            <w:vAlign w:val="center"/>
          </w:tcPr>
          <w:p w14:paraId="3D90A148"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 xml:space="preserve">1.5.3. </w:t>
            </w:r>
            <w:r w:rsidRPr="005D404B">
              <w:rPr>
                <w:rFonts w:ascii="Times New Roman" w:hAnsi="Times New Roman" w:cs="Times New Roman"/>
                <w:color w:val="000000" w:themeColor="text1"/>
                <w:sz w:val="18"/>
                <w:szCs w:val="18"/>
              </w:rPr>
              <w:t xml:space="preserve">Одржано 10 радионица са </w:t>
            </w:r>
            <w:r w:rsidRPr="005D404B">
              <w:rPr>
                <w:rFonts w:ascii="Times New Roman" w:hAnsi="Times New Roman" w:cs="Times New Roman"/>
                <w:color w:val="000000" w:themeColor="text1"/>
                <w:sz w:val="18"/>
                <w:szCs w:val="18"/>
                <w:lang w:val="sr-Cyrl-RS"/>
              </w:rPr>
              <w:t xml:space="preserve">200 </w:t>
            </w:r>
            <w:r w:rsidRPr="005D404B">
              <w:rPr>
                <w:rFonts w:ascii="Times New Roman" w:hAnsi="Times New Roman" w:cs="Times New Roman"/>
                <w:color w:val="000000" w:themeColor="text1"/>
                <w:sz w:val="18"/>
                <w:szCs w:val="18"/>
              </w:rPr>
              <w:t>службени</w:t>
            </w:r>
            <w:r w:rsidRPr="005D404B">
              <w:rPr>
                <w:rFonts w:ascii="Times New Roman" w:hAnsi="Times New Roman" w:cs="Times New Roman"/>
                <w:color w:val="000000" w:themeColor="text1"/>
                <w:sz w:val="18"/>
                <w:szCs w:val="18"/>
                <w:lang w:val="sr-Cyrl-RS"/>
              </w:rPr>
              <w:t>к</w:t>
            </w:r>
            <w:r w:rsidRPr="005D404B">
              <w:rPr>
                <w:rFonts w:ascii="Times New Roman" w:hAnsi="Times New Roman" w:cs="Times New Roman"/>
                <w:color w:val="000000" w:themeColor="text1"/>
                <w:sz w:val="18"/>
                <w:szCs w:val="18"/>
              </w:rPr>
              <w:t>а запосленим у једниницама локалне самоуправе на тему оптимизације административних поступака на локалном нивоу</w:t>
            </w:r>
          </w:p>
        </w:tc>
        <w:tc>
          <w:tcPr>
            <w:tcW w:w="1221" w:type="dxa"/>
            <w:gridSpan w:val="4"/>
          </w:tcPr>
          <w:p w14:paraId="708813BB"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МП</w:t>
            </w:r>
          </w:p>
        </w:tc>
        <w:tc>
          <w:tcPr>
            <w:tcW w:w="1711" w:type="dxa"/>
            <w:gridSpan w:val="4"/>
          </w:tcPr>
          <w:p w14:paraId="2F69DF33"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НАПА</w:t>
            </w:r>
          </w:p>
        </w:tc>
        <w:tc>
          <w:tcPr>
            <w:tcW w:w="1257" w:type="dxa"/>
            <w:gridSpan w:val="6"/>
          </w:tcPr>
          <w:p w14:paraId="0BA48185" w14:textId="77777777" w:rsidR="00730E29" w:rsidRPr="005D404B" w:rsidRDefault="00730E29" w:rsidP="00730E29">
            <w:pPr>
              <w:rPr>
                <w:rFonts w:ascii="Times New Roman" w:hAnsi="Times New Roman" w:cs="Times New Roman"/>
                <w:color w:val="000000" w:themeColor="text1"/>
                <w:sz w:val="18"/>
                <w:szCs w:val="18"/>
              </w:rPr>
            </w:pPr>
            <w:r w:rsidRPr="005D404B">
              <w:rPr>
                <w:rFonts w:ascii="Times New Roman" w:hAnsi="Times New Roman" w:cs="Times New Roman"/>
                <w:color w:val="000000" w:themeColor="text1"/>
                <w:sz w:val="18"/>
                <w:szCs w:val="18"/>
                <w:lang w:val="sr-Cyrl-RS"/>
              </w:rPr>
              <w:t>2020</w:t>
            </w:r>
          </w:p>
        </w:tc>
        <w:tc>
          <w:tcPr>
            <w:tcW w:w="1892" w:type="dxa"/>
            <w:gridSpan w:val="3"/>
          </w:tcPr>
          <w:p w14:paraId="41098490"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Започета реализација</w:t>
            </w:r>
          </w:p>
        </w:tc>
        <w:tc>
          <w:tcPr>
            <w:tcW w:w="2519" w:type="dxa"/>
            <w:gridSpan w:val="5"/>
          </w:tcPr>
          <w:p w14:paraId="252F5976" w14:textId="77777777" w:rsidR="00730E29" w:rsidRPr="005D404B" w:rsidRDefault="00730E29" w:rsidP="00730E29">
            <w:pPr>
              <w:rPr>
                <w:rFonts w:ascii="Times New Roman" w:hAnsi="Times New Roman" w:cs="Times New Roman"/>
                <w:color w:val="000000" w:themeColor="text1"/>
                <w:sz w:val="18"/>
                <w:szCs w:val="18"/>
                <w:lang w:val="sr-Cyrl-RS"/>
              </w:rPr>
            </w:pPr>
            <w:r w:rsidRPr="005D404B">
              <w:rPr>
                <w:rFonts w:ascii="Times New Roman" w:hAnsi="Times New Roman" w:cs="Times New Roman"/>
                <w:color w:val="000000" w:themeColor="text1"/>
                <w:sz w:val="18"/>
                <w:szCs w:val="18"/>
                <w:lang w:val="sr-Cyrl-RS"/>
              </w:rPr>
              <w:t>Одржано је 7 радионица на којима је учествовало 174 полазника.</w:t>
            </w:r>
          </w:p>
        </w:tc>
        <w:tc>
          <w:tcPr>
            <w:tcW w:w="1965" w:type="dxa"/>
          </w:tcPr>
          <w:p w14:paraId="2487D2D8" w14:textId="77777777" w:rsidR="00730E29" w:rsidRPr="005D404B" w:rsidRDefault="00980B78" w:rsidP="00730E29">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 xml:space="preserve">Трећи </w:t>
            </w:r>
            <w:r w:rsidR="00730E29" w:rsidRPr="00AE7772">
              <w:rPr>
                <w:rFonts w:ascii="Times New Roman" w:hAnsi="Times New Roman" w:cs="Times New Roman"/>
                <w:color w:val="000000" w:themeColor="text1"/>
                <w:sz w:val="18"/>
                <w:szCs w:val="18"/>
                <w:lang w:val="sr-Cyrl-RS"/>
              </w:rPr>
              <w:t>квартал 2020. године</w:t>
            </w:r>
          </w:p>
        </w:tc>
      </w:tr>
    </w:tbl>
    <w:p w14:paraId="505946D7" w14:textId="77777777" w:rsidR="0080341D" w:rsidRDefault="0080341D" w:rsidP="0080341D">
      <w:pPr>
        <w:rPr>
          <w:rFonts w:ascii="Times New Roman" w:hAnsi="Times New Roman" w:cs="Times New Roman"/>
          <w:b/>
          <w:color w:val="000000" w:themeColor="text1"/>
          <w:lang w:val="sr-Cyrl-RS"/>
        </w:rPr>
      </w:pPr>
    </w:p>
    <w:p w14:paraId="0BFF8ABD" w14:textId="77777777" w:rsidR="00EC3423" w:rsidRDefault="00EC3423" w:rsidP="0080341D">
      <w:pPr>
        <w:rPr>
          <w:rFonts w:ascii="Times New Roman" w:hAnsi="Times New Roman" w:cs="Times New Roman"/>
          <w:b/>
          <w:color w:val="000000" w:themeColor="text1"/>
          <w:lang w:val="sr-Cyrl-RS"/>
        </w:rPr>
      </w:pPr>
    </w:p>
    <w:p w14:paraId="657A25F6" w14:textId="77777777" w:rsidR="00EC3423" w:rsidRDefault="00EC3423" w:rsidP="0080341D">
      <w:pPr>
        <w:rPr>
          <w:rFonts w:ascii="Times New Roman" w:hAnsi="Times New Roman" w:cs="Times New Roman"/>
          <w:b/>
          <w:color w:val="000000" w:themeColor="text1"/>
          <w:lang w:val="sr-Cyrl-RS"/>
        </w:rPr>
      </w:pPr>
    </w:p>
    <w:p w14:paraId="1A0F3C24" w14:textId="77777777" w:rsidR="00EC3423" w:rsidRDefault="00EC3423" w:rsidP="0080341D">
      <w:pPr>
        <w:rPr>
          <w:rFonts w:ascii="Times New Roman" w:hAnsi="Times New Roman" w:cs="Times New Roman"/>
          <w:b/>
          <w:color w:val="000000" w:themeColor="text1"/>
          <w:lang w:val="sr-Cyrl-RS"/>
        </w:rPr>
      </w:pPr>
    </w:p>
    <w:p w14:paraId="5582E886" w14:textId="0582FE7D" w:rsidR="00B33DB0" w:rsidRDefault="00B33DB0" w:rsidP="0080341D">
      <w:pPr>
        <w:rPr>
          <w:rFonts w:ascii="Times New Roman" w:hAnsi="Times New Roman" w:cs="Times New Roman"/>
          <w:b/>
          <w:color w:val="000000" w:themeColor="text1"/>
          <w:lang w:val="sr-Cyrl-RS"/>
        </w:rPr>
      </w:pPr>
    </w:p>
    <w:p w14:paraId="0D69AF92" w14:textId="290B8401" w:rsidR="00365505" w:rsidRDefault="00365505" w:rsidP="0080341D">
      <w:pPr>
        <w:rPr>
          <w:rFonts w:ascii="Times New Roman" w:hAnsi="Times New Roman" w:cs="Times New Roman"/>
          <w:b/>
          <w:color w:val="000000" w:themeColor="text1"/>
          <w:lang w:val="sr-Cyrl-RS"/>
        </w:rPr>
      </w:pPr>
    </w:p>
    <w:p w14:paraId="39D3EA16" w14:textId="77777777" w:rsidR="00365505" w:rsidRDefault="00365505" w:rsidP="0080341D">
      <w:pPr>
        <w:rPr>
          <w:rFonts w:ascii="Times New Roman" w:hAnsi="Times New Roman" w:cs="Times New Roman"/>
          <w:b/>
          <w:color w:val="000000" w:themeColor="text1"/>
          <w:lang w:val="sr-Cyrl-RS"/>
        </w:rPr>
      </w:pPr>
    </w:p>
    <w:p w14:paraId="1A1F4668" w14:textId="77777777" w:rsidR="00B33DB0" w:rsidRDefault="00B33DB0" w:rsidP="0080341D">
      <w:pPr>
        <w:rPr>
          <w:rFonts w:ascii="Times New Roman" w:hAnsi="Times New Roman" w:cs="Times New Roman"/>
          <w:b/>
          <w:color w:val="000000" w:themeColor="text1"/>
          <w:lang w:val="sr-Cyrl-RS"/>
        </w:rPr>
      </w:pPr>
    </w:p>
    <w:p w14:paraId="3CDCC292" w14:textId="77777777" w:rsidR="00EC3423" w:rsidRDefault="00EC3423" w:rsidP="0080341D">
      <w:pPr>
        <w:rPr>
          <w:rFonts w:ascii="Times New Roman" w:hAnsi="Times New Roman" w:cs="Times New Roman"/>
          <w:b/>
          <w:color w:val="000000" w:themeColor="text1"/>
          <w:lang w:val="sr-Cyrl-RS"/>
        </w:rPr>
      </w:pPr>
    </w:p>
    <w:p w14:paraId="7C213D1E" w14:textId="77777777" w:rsidR="0080341D" w:rsidRPr="00D77D46" w:rsidRDefault="0080341D" w:rsidP="00D77D46">
      <w:pPr>
        <w:pStyle w:val="ListParagraph"/>
        <w:numPr>
          <w:ilvl w:val="1"/>
          <w:numId w:val="1"/>
        </w:numPr>
        <w:jc w:val="center"/>
        <w:rPr>
          <w:rFonts w:ascii="Times New Roman" w:hAnsi="Times New Roman" w:cs="Times New Roman"/>
          <w:b/>
          <w:color w:val="000000" w:themeColor="text1"/>
          <w:lang w:val="sr-Cyrl-RS"/>
        </w:rPr>
      </w:pPr>
      <w:r w:rsidRPr="00D77D46">
        <w:rPr>
          <w:rFonts w:ascii="Times New Roman" w:hAnsi="Times New Roman" w:cs="Times New Roman"/>
          <w:b/>
          <w:color w:val="000000" w:themeColor="text1"/>
          <w:lang w:val="sr-Cyrl-RS"/>
        </w:rPr>
        <w:t xml:space="preserve">ТАБЕЛА </w:t>
      </w:r>
      <w:r w:rsidRPr="00D77D46">
        <w:rPr>
          <w:rFonts w:ascii="Times New Roman" w:hAnsi="Times New Roman" w:cs="Times New Roman"/>
          <w:b/>
          <w:lang w:val="sr-Cyrl-RS"/>
        </w:rPr>
        <w:t xml:space="preserve">РЕАЛИЗОВАНИХ </w:t>
      </w:r>
      <w:r w:rsidRPr="00D77D46">
        <w:rPr>
          <w:rFonts w:ascii="Times New Roman" w:hAnsi="Times New Roman" w:cs="Times New Roman"/>
          <w:b/>
          <w:color w:val="000000" w:themeColor="text1"/>
          <w:lang w:val="sr-Cyrl-RS"/>
        </w:rPr>
        <w:t>НОРМАТИВНИХ АКТИВНОСТИ КОЈЕ ПРОИСТИЧУ ИЗ АКЦИОНОГ ПЛАНА</w:t>
      </w:r>
    </w:p>
    <w:p w14:paraId="22329F30" w14:textId="77777777" w:rsidR="00785EBF" w:rsidRPr="00E71B1B" w:rsidRDefault="0080341D" w:rsidP="0080341D">
      <w:pPr>
        <w:jc w:val="center"/>
        <w:rPr>
          <w:rFonts w:ascii="Times New Roman" w:hAnsi="Times New Roman" w:cs="Times New Roman"/>
          <w:color w:val="000000" w:themeColor="text1"/>
          <w:lang w:val="sr-Cyrl-RS"/>
        </w:rPr>
      </w:pPr>
      <w:r w:rsidRPr="00600D59">
        <w:rPr>
          <w:rFonts w:ascii="Times New Roman" w:hAnsi="Times New Roman" w:cs="Times New Roman"/>
          <w:b/>
          <w:color w:val="000000" w:themeColor="text1"/>
          <w:lang w:val="sr-Cyrl-RS"/>
        </w:rPr>
        <w:t xml:space="preserve">(према подацима РСЈП са стањем на дан </w:t>
      </w:r>
      <w:r w:rsidR="00D77D46">
        <w:rPr>
          <w:rFonts w:ascii="Times New Roman" w:hAnsi="Times New Roman" w:cs="Times New Roman"/>
          <w:b/>
          <w:color w:val="000000" w:themeColor="text1"/>
          <w:lang w:val="sr-Cyrl-RS"/>
        </w:rPr>
        <w:t>25</w:t>
      </w:r>
      <w:r w:rsidRPr="00600D59">
        <w:rPr>
          <w:rFonts w:ascii="Times New Roman" w:hAnsi="Times New Roman" w:cs="Times New Roman"/>
          <w:b/>
          <w:color w:val="000000" w:themeColor="text1"/>
          <w:lang w:val="sr-Cyrl-RS"/>
        </w:rPr>
        <w:t xml:space="preserve">. </w:t>
      </w:r>
      <w:r w:rsidR="00E1071F">
        <w:rPr>
          <w:rFonts w:ascii="Times New Roman" w:hAnsi="Times New Roman" w:cs="Times New Roman"/>
          <w:b/>
          <w:color w:val="000000" w:themeColor="text1"/>
          <w:lang w:val="sr-Cyrl-RS"/>
        </w:rPr>
        <w:t>маj</w:t>
      </w:r>
      <w:r w:rsidRPr="00600D59">
        <w:rPr>
          <w:rFonts w:ascii="Times New Roman" w:hAnsi="Times New Roman" w:cs="Times New Roman"/>
          <w:b/>
          <w:color w:val="000000" w:themeColor="text1"/>
          <w:lang w:val="sr-Cyrl-RS"/>
        </w:rPr>
        <w:t xml:space="preserve"> 20</w:t>
      </w:r>
      <w:r>
        <w:rPr>
          <w:rFonts w:ascii="Times New Roman" w:hAnsi="Times New Roman" w:cs="Times New Roman"/>
          <w:b/>
          <w:color w:val="000000" w:themeColor="text1"/>
          <w:lang w:val="sr-Cyrl-RS"/>
        </w:rPr>
        <w:t>20</w:t>
      </w:r>
      <w:r w:rsidRPr="00600D59">
        <w:rPr>
          <w:rFonts w:ascii="Times New Roman" w:hAnsi="Times New Roman" w:cs="Times New Roman"/>
          <w:b/>
          <w:color w:val="000000" w:themeColor="text1"/>
          <w:lang w:val="sr-Cyrl-RS"/>
        </w:rPr>
        <w:t>. године)</w:t>
      </w:r>
    </w:p>
    <w:p w14:paraId="0B11AE83" w14:textId="77777777" w:rsidR="00C262AA" w:rsidRDefault="00C262AA" w:rsidP="009F1934">
      <w:pPr>
        <w:spacing w:after="0"/>
        <w:rPr>
          <w:rFonts w:ascii="Times New Roman" w:hAnsi="Times New Roman" w:cs="Times New Roman"/>
          <w:b/>
          <w:color w:val="000000" w:themeColor="text1"/>
          <w:sz w:val="24"/>
          <w:szCs w:val="24"/>
          <w:lang w:val="sr-Cyrl-RS"/>
        </w:rPr>
      </w:pPr>
    </w:p>
    <w:tbl>
      <w:tblPr>
        <w:tblW w:w="5168"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15"/>
        <w:gridCol w:w="3572"/>
        <w:gridCol w:w="1851"/>
        <w:gridCol w:w="1709"/>
        <w:gridCol w:w="1561"/>
        <w:gridCol w:w="4457"/>
        <w:gridCol w:w="1558"/>
      </w:tblGrid>
      <w:tr w:rsidR="0080341D" w14:paraId="3CA8B795" w14:textId="77777777" w:rsidTr="00332565">
        <w:trPr>
          <w:trHeight w:val="960"/>
          <w:jc w:val="center"/>
        </w:trPr>
        <w:tc>
          <w:tcPr>
            <w:tcW w:w="232" w:type="pct"/>
            <w:shd w:val="clear" w:color="auto" w:fill="D9D9D9" w:themeFill="background1" w:themeFillShade="D9"/>
            <w:vAlign w:val="center"/>
            <w:hideMark/>
          </w:tcPr>
          <w:p w14:paraId="4060824D" w14:textId="77777777" w:rsidR="0080341D" w:rsidRDefault="0080341D" w:rsidP="0075609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Редни број</w:t>
            </w:r>
          </w:p>
        </w:tc>
        <w:tc>
          <w:tcPr>
            <w:tcW w:w="1158" w:type="pct"/>
            <w:shd w:val="clear" w:color="auto" w:fill="D9D9D9" w:themeFill="background1" w:themeFillShade="D9"/>
            <w:vAlign w:val="center"/>
            <w:hideMark/>
          </w:tcPr>
          <w:p w14:paraId="51738BFA" w14:textId="77777777" w:rsidR="0080341D" w:rsidRDefault="0080341D" w:rsidP="00756095">
            <w:pPr>
              <w:spacing w:after="0"/>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Назив мере и нормативне активности</w:t>
            </w:r>
          </w:p>
        </w:tc>
        <w:tc>
          <w:tcPr>
            <w:tcW w:w="600" w:type="pct"/>
            <w:shd w:val="clear" w:color="auto" w:fill="D9D9D9" w:themeFill="background1" w:themeFillShade="D9"/>
            <w:vAlign w:val="center"/>
            <w:hideMark/>
          </w:tcPr>
          <w:p w14:paraId="58CDE503" w14:textId="77777777" w:rsidR="0080341D" w:rsidRDefault="0080341D" w:rsidP="0075609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Орган предлагач прописа</w:t>
            </w:r>
          </w:p>
        </w:tc>
        <w:tc>
          <w:tcPr>
            <w:tcW w:w="554" w:type="pct"/>
            <w:shd w:val="clear" w:color="auto" w:fill="D9D9D9" w:themeFill="background1" w:themeFillShade="D9"/>
            <w:vAlign w:val="center"/>
            <w:hideMark/>
          </w:tcPr>
          <w:p w14:paraId="6DD79335" w14:textId="77777777" w:rsidR="0080341D" w:rsidRDefault="0080341D" w:rsidP="0075609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Рок за усвајање прописа</w:t>
            </w:r>
          </w:p>
        </w:tc>
        <w:tc>
          <w:tcPr>
            <w:tcW w:w="506" w:type="pct"/>
            <w:shd w:val="clear" w:color="auto" w:fill="D9D9D9" w:themeFill="background1" w:themeFillShade="D9"/>
            <w:vAlign w:val="center"/>
          </w:tcPr>
          <w:p w14:paraId="02374069" w14:textId="77777777" w:rsidR="0080341D" w:rsidRPr="007C6848" w:rsidRDefault="0080341D" w:rsidP="00756095">
            <w:pPr>
              <w:spacing w:after="0" w:line="240" w:lineRule="auto"/>
              <w:jc w:val="center"/>
              <w:rPr>
                <w:rFonts w:ascii="Times New Roman" w:eastAsia="Times New Roman" w:hAnsi="Times New Roman" w:cs="Times New Roman"/>
                <w:b/>
                <w:bCs/>
                <w:color w:val="000000" w:themeColor="text1"/>
                <w:sz w:val="18"/>
                <w:szCs w:val="20"/>
                <w:lang w:val="sr-Cyrl-RS" w:eastAsia="en-GB"/>
              </w:rPr>
            </w:pPr>
            <w:r>
              <w:rPr>
                <w:rFonts w:ascii="Times New Roman" w:eastAsia="Times New Roman" w:hAnsi="Times New Roman" w:cs="Times New Roman"/>
                <w:b/>
                <w:bCs/>
                <w:color w:val="000000" w:themeColor="text1"/>
                <w:sz w:val="18"/>
                <w:szCs w:val="20"/>
                <w:lang w:val="sr-Cyrl-RS" w:eastAsia="en-GB"/>
              </w:rPr>
              <w:t>Статус активности</w:t>
            </w:r>
          </w:p>
        </w:tc>
        <w:tc>
          <w:tcPr>
            <w:tcW w:w="1445" w:type="pct"/>
            <w:shd w:val="clear" w:color="auto" w:fill="D9D9D9" w:themeFill="background1" w:themeFillShade="D9"/>
            <w:vAlign w:val="center"/>
          </w:tcPr>
          <w:p w14:paraId="1CAE9BD7" w14:textId="77777777" w:rsidR="0080341D" w:rsidRPr="00E71B1B" w:rsidRDefault="0080341D" w:rsidP="00756095">
            <w:pPr>
              <w:spacing w:after="0" w:line="240" w:lineRule="auto"/>
              <w:jc w:val="center"/>
              <w:rPr>
                <w:rFonts w:ascii="Times New Roman" w:eastAsia="Times New Roman" w:hAnsi="Times New Roman" w:cs="Times New Roman"/>
                <w:b/>
                <w:bCs/>
                <w:color w:val="000000" w:themeColor="text1"/>
                <w:sz w:val="18"/>
                <w:szCs w:val="20"/>
                <w:lang w:val="sr-Cyrl-RS" w:eastAsia="en-GB"/>
              </w:rPr>
            </w:pPr>
            <w:r w:rsidRPr="00E71B1B">
              <w:rPr>
                <w:rFonts w:ascii="Times New Roman" w:eastAsia="Times New Roman" w:hAnsi="Times New Roman" w:cs="Times New Roman"/>
                <w:b/>
                <w:bCs/>
                <w:color w:val="000000" w:themeColor="text1"/>
                <w:sz w:val="18"/>
                <w:szCs w:val="20"/>
                <w:lang w:val="sr-Cyrl-RS" w:eastAsia="en-GB"/>
              </w:rPr>
              <w:t xml:space="preserve">Разлози за одступање </w:t>
            </w:r>
            <w:r w:rsidRPr="00D923FA">
              <w:rPr>
                <w:rFonts w:ascii="Times New Roman" w:eastAsia="Times New Roman" w:hAnsi="Times New Roman" w:cs="Times New Roman"/>
                <w:b/>
                <w:bCs/>
                <w:color w:val="000000" w:themeColor="text1"/>
                <w:sz w:val="18"/>
                <w:szCs w:val="20"/>
                <w:lang w:val="sr-Cyrl-RS" w:eastAsia="en-GB"/>
              </w:rPr>
              <w:t>(уколико активност није реализована у датом року</w:t>
            </w:r>
          </w:p>
        </w:tc>
        <w:tc>
          <w:tcPr>
            <w:tcW w:w="505" w:type="pct"/>
            <w:shd w:val="clear" w:color="auto" w:fill="D9D9D9" w:themeFill="background1" w:themeFillShade="D9"/>
            <w:vAlign w:val="center"/>
          </w:tcPr>
          <w:p w14:paraId="719D5A93" w14:textId="77777777" w:rsidR="0080341D" w:rsidRDefault="0080341D" w:rsidP="00756095">
            <w:pPr>
              <w:spacing w:after="0" w:line="240" w:lineRule="auto"/>
              <w:jc w:val="center"/>
              <w:rPr>
                <w:rFonts w:ascii="Times New Roman" w:eastAsia="Times New Roman" w:hAnsi="Times New Roman" w:cs="Times New Roman"/>
                <w:b/>
                <w:bCs/>
                <w:color w:val="000000" w:themeColor="text1"/>
                <w:sz w:val="18"/>
                <w:szCs w:val="20"/>
                <w:lang w:val="en-GB" w:eastAsia="en-GB"/>
              </w:rPr>
            </w:pPr>
            <w:r w:rsidRPr="00D923FA">
              <w:rPr>
                <w:rFonts w:ascii="Times New Roman" w:eastAsia="Times New Roman" w:hAnsi="Times New Roman" w:cs="Times New Roman"/>
                <w:b/>
                <w:bCs/>
                <w:color w:val="000000" w:themeColor="text1"/>
                <w:sz w:val="18"/>
                <w:szCs w:val="20"/>
                <w:lang w:val="sr-Cyrl-RS" w:eastAsia="en-GB"/>
              </w:rPr>
              <w:t>Нови рок за реализацију</w:t>
            </w:r>
          </w:p>
        </w:tc>
      </w:tr>
      <w:tr w:rsidR="0080341D" w14:paraId="678D8B86" w14:textId="77777777" w:rsidTr="00EF7DA2">
        <w:trPr>
          <w:trHeight w:val="552"/>
          <w:jc w:val="center"/>
        </w:trPr>
        <w:tc>
          <w:tcPr>
            <w:tcW w:w="5000" w:type="pct"/>
            <w:gridSpan w:val="7"/>
            <w:noWrap/>
            <w:vAlign w:val="center"/>
            <w:hideMark/>
          </w:tcPr>
          <w:p w14:paraId="2F97A47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lastRenderedPageBreak/>
              <w:t xml:space="preserve">Мера </w:t>
            </w:r>
            <w:r>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en-GB" w:eastAsia="en-GB"/>
              </w:rPr>
              <w:t>3 Оптимизација административних поступака</w:t>
            </w:r>
          </w:p>
        </w:tc>
      </w:tr>
      <w:tr w:rsidR="00632616" w14:paraId="42722430" w14:textId="77777777" w:rsidTr="00332565">
        <w:trPr>
          <w:trHeight w:val="552"/>
          <w:jc w:val="center"/>
        </w:trPr>
        <w:tc>
          <w:tcPr>
            <w:tcW w:w="232" w:type="pct"/>
            <w:noWrap/>
            <w:vAlign w:val="center"/>
            <w:hideMark/>
          </w:tcPr>
          <w:p w14:paraId="3C2E7E2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w:t>
            </w:r>
          </w:p>
        </w:tc>
        <w:tc>
          <w:tcPr>
            <w:tcW w:w="1158" w:type="pct"/>
            <w:vAlign w:val="center"/>
            <w:hideMark/>
          </w:tcPr>
          <w:p w14:paraId="5EAA7C47"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 xml:space="preserve">бр. </w:t>
            </w:r>
            <w:r>
              <w:rPr>
                <w:rFonts w:ascii="Times New Roman" w:eastAsia="Times New Roman" w:hAnsi="Times New Roman" w:cs="Times New Roman"/>
                <w:color w:val="000000" w:themeColor="text1"/>
                <w:sz w:val="18"/>
                <w:szCs w:val="20"/>
                <w:lang w:val="en-GB" w:eastAsia="en-GB"/>
              </w:rPr>
              <w:t xml:space="preserve">41/09, 53/10, 101/11, 32/2013 - УС, 55/14, 96/15- др. закон), 9/16- УС, 24/18, 41/18, 41/18- др. </w:t>
            </w:r>
            <w:r>
              <w:rPr>
                <w:rFonts w:ascii="Times New Roman" w:eastAsia="Times New Roman" w:hAnsi="Times New Roman" w:cs="Times New Roman"/>
                <w:color w:val="000000" w:themeColor="text1"/>
                <w:sz w:val="18"/>
                <w:szCs w:val="20"/>
                <w:lang w:val="sr-Cyrl-RS" w:eastAsia="en-GB"/>
              </w:rPr>
              <w:t>з</w:t>
            </w:r>
            <w:r>
              <w:rPr>
                <w:rFonts w:ascii="Times New Roman" w:eastAsia="Times New Roman" w:hAnsi="Times New Roman" w:cs="Times New Roman"/>
                <w:color w:val="000000" w:themeColor="text1"/>
                <w:sz w:val="18"/>
                <w:szCs w:val="20"/>
                <w:lang w:val="en-GB" w:eastAsia="en-GB"/>
              </w:rPr>
              <w:t>акон</w:t>
            </w:r>
            <w:r>
              <w:rPr>
                <w:rFonts w:ascii="Times New Roman" w:eastAsia="Times New Roman" w:hAnsi="Times New Roman" w:cs="Times New Roman"/>
                <w:color w:val="000000" w:themeColor="text1"/>
                <w:sz w:val="18"/>
                <w:szCs w:val="20"/>
                <w:lang w:val="sr-Latn-RS" w:eastAsia="en-GB"/>
              </w:rPr>
              <w:t>,</w:t>
            </w:r>
            <w:r>
              <w:rPr>
                <w:rFonts w:ascii="Times New Roman" w:eastAsia="Times New Roman" w:hAnsi="Times New Roman" w:cs="Times New Roman"/>
                <w:color w:val="000000" w:themeColor="text1"/>
                <w:sz w:val="18"/>
                <w:szCs w:val="20"/>
                <w:lang w:val="en-GB" w:eastAsia="en-GB"/>
              </w:rPr>
              <w:t xml:space="preserve"> 87/18</w:t>
            </w:r>
            <w:r>
              <w:rPr>
                <w:rFonts w:ascii="Times New Roman" w:eastAsia="Times New Roman" w:hAnsi="Times New Roman" w:cs="Times New Roman"/>
                <w:color w:val="000000" w:themeColor="text1"/>
                <w:sz w:val="18"/>
                <w:szCs w:val="20"/>
                <w:lang w:val="sr-Cyrl-RS" w:eastAsia="en-GB"/>
              </w:rPr>
              <w:t xml:space="preserve"> и 23/19</w:t>
            </w:r>
            <w:r>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4D6E8F07"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2571D437"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AE6FF33"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p>
          <w:p w14:paraId="2AD90A5D" w14:textId="77777777" w:rsidR="0080341D" w:rsidRPr="001133C1" w:rsidRDefault="0080341D" w:rsidP="00756095">
            <w:pPr>
              <w:jc w:val="center"/>
              <w:rPr>
                <w:rFonts w:ascii="Times New Roman" w:eastAsia="Times New Roman" w:hAnsi="Times New Roman" w:cs="Times New Roman"/>
                <w:sz w:val="18"/>
                <w:szCs w:val="20"/>
                <w:lang w:val="sr-Cyrl-RS" w:eastAsia="en-GB"/>
              </w:rPr>
            </w:pPr>
            <w:r w:rsidRPr="00C70F38">
              <w:rPr>
                <w:rFonts w:ascii="Times New Roman" w:eastAsia="Times New Roman" w:hAnsi="Times New Roman" w:cs="Times New Roman"/>
                <w:sz w:val="18"/>
                <w:szCs w:val="20"/>
                <w:lang w:val="sr-Cyrl-RS" w:eastAsia="en-GB"/>
              </w:rPr>
              <w:t xml:space="preserve">Није </w:t>
            </w:r>
            <w:r>
              <w:rPr>
                <w:rFonts w:ascii="Times New Roman" w:eastAsia="Times New Roman" w:hAnsi="Times New Roman" w:cs="Times New Roman"/>
                <w:sz w:val="18"/>
                <w:szCs w:val="20"/>
                <w:lang w:val="sr-Cyrl-RS" w:eastAsia="en-GB"/>
              </w:rPr>
              <w:t>реализовано</w:t>
            </w:r>
          </w:p>
        </w:tc>
        <w:tc>
          <w:tcPr>
            <w:tcW w:w="1445" w:type="pct"/>
            <w:vAlign w:val="center"/>
          </w:tcPr>
          <w:p w14:paraId="636F6C85" w14:textId="77777777" w:rsidR="0080341D" w:rsidRPr="00BC4832"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Предлог закона о изменама и допунама Закона о безбедности саобраћаја на путевима налази се у скупштинској процедури од 29.11.2019.</w:t>
            </w:r>
          </w:p>
        </w:tc>
        <w:tc>
          <w:tcPr>
            <w:tcW w:w="505" w:type="pct"/>
            <w:vAlign w:val="center"/>
          </w:tcPr>
          <w:p w14:paraId="44A3293F" w14:textId="77777777" w:rsidR="0080341D" w:rsidRPr="00EC431E" w:rsidRDefault="001079D9" w:rsidP="001079D9">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Први </w:t>
            </w:r>
            <w:r w:rsidR="0080341D">
              <w:rPr>
                <w:rFonts w:ascii="Times New Roman" w:eastAsia="Times New Roman" w:hAnsi="Times New Roman" w:cs="Times New Roman"/>
                <w:color w:val="000000" w:themeColor="text1"/>
                <w:sz w:val="18"/>
                <w:szCs w:val="20"/>
                <w:lang w:val="sr-Cyrl-RS" w:eastAsia="en-GB"/>
              </w:rPr>
              <w:t>квартал 202</w:t>
            </w:r>
            <w:r>
              <w:rPr>
                <w:rFonts w:ascii="Times New Roman" w:eastAsia="Times New Roman" w:hAnsi="Times New Roman" w:cs="Times New Roman"/>
                <w:color w:val="000000" w:themeColor="text1"/>
                <w:sz w:val="18"/>
                <w:szCs w:val="20"/>
                <w:lang w:val="sr-Cyrl-RS" w:eastAsia="en-GB"/>
              </w:rPr>
              <w:t>1</w:t>
            </w:r>
            <w:r w:rsidR="0080341D">
              <w:rPr>
                <w:rFonts w:ascii="Times New Roman" w:eastAsia="Times New Roman" w:hAnsi="Times New Roman" w:cs="Times New Roman"/>
                <w:color w:val="000000" w:themeColor="text1"/>
                <w:sz w:val="18"/>
                <w:szCs w:val="20"/>
                <w:lang w:val="sr-Cyrl-RS" w:eastAsia="en-GB"/>
              </w:rPr>
              <w:t>.</w:t>
            </w:r>
          </w:p>
        </w:tc>
      </w:tr>
      <w:tr w:rsidR="00632616" w14:paraId="05E77B8A" w14:textId="77777777" w:rsidTr="00332565">
        <w:trPr>
          <w:trHeight w:val="552"/>
          <w:jc w:val="center"/>
        </w:trPr>
        <w:tc>
          <w:tcPr>
            <w:tcW w:w="232" w:type="pct"/>
            <w:noWrap/>
            <w:vAlign w:val="center"/>
            <w:hideMark/>
          </w:tcPr>
          <w:p w14:paraId="2FE31829"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w:t>
            </w:r>
          </w:p>
        </w:tc>
        <w:tc>
          <w:tcPr>
            <w:tcW w:w="1158" w:type="pct"/>
            <w:vAlign w:val="center"/>
            <w:hideMark/>
          </w:tcPr>
          <w:p w14:paraId="3622A4C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хране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41/09</w:t>
            </w:r>
            <w:r>
              <w:rPr>
                <w:rFonts w:ascii="Times New Roman" w:eastAsia="Times New Roman" w:hAnsi="Times New Roman" w:cs="Times New Roman"/>
                <w:color w:val="000000" w:themeColor="text1"/>
                <w:sz w:val="18"/>
                <w:szCs w:val="20"/>
                <w:lang w:val="sr-Cyrl-RS" w:eastAsia="en-GB"/>
              </w:rPr>
              <w:t xml:space="preserve"> и 17/19</w:t>
            </w:r>
            <w:r>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6A173B01"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554" w:type="pct"/>
            <w:vAlign w:val="center"/>
            <w:hideMark/>
          </w:tcPr>
          <w:p w14:paraId="183F8CB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59067C9B" w14:textId="77777777" w:rsidR="0080341D" w:rsidRPr="001133C1"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8E7399F" w14:textId="77777777" w:rsidR="0080341D" w:rsidRPr="00BC4832"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Измене и допуне Закона о безбедности хране су усвојене 14.марта, пре усвајања Акционог плана. Измене нису обухватиле претходно усаглашене препоруке.</w:t>
            </w:r>
          </w:p>
        </w:tc>
        <w:tc>
          <w:tcPr>
            <w:tcW w:w="505" w:type="pct"/>
            <w:vAlign w:val="center"/>
          </w:tcPr>
          <w:p w14:paraId="099A7782" w14:textId="77777777" w:rsidR="0080341D" w:rsidRDefault="00332565" w:rsidP="00E631DB">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w:t>
            </w:r>
            <w:r w:rsidR="0080341D">
              <w:rPr>
                <w:rFonts w:ascii="Times New Roman" w:eastAsia="Times New Roman" w:hAnsi="Times New Roman" w:cs="Times New Roman"/>
                <w:color w:val="000000" w:themeColor="text1"/>
                <w:sz w:val="18"/>
                <w:szCs w:val="20"/>
                <w:lang w:val="sr-Cyrl-RS" w:eastAsia="en-GB"/>
              </w:rPr>
              <w:t xml:space="preserve"> квартал 202</w:t>
            </w:r>
            <w:r w:rsidR="00E631DB">
              <w:rPr>
                <w:rFonts w:ascii="Times New Roman" w:eastAsia="Times New Roman" w:hAnsi="Times New Roman" w:cs="Times New Roman"/>
                <w:color w:val="000000" w:themeColor="text1"/>
                <w:sz w:val="18"/>
                <w:szCs w:val="20"/>
                <w:lang w:val="sr-Cyrl-RS" w:eastAsia="en-GB"/>
              </w:rPr>
              <w:t>1</w:t>
            </w:r>
            <w:r w:rsidR="0080341D">
              <w:rPr>
                <w:rFonts w:ascii="Times New Roman" w:eastAsia="Times New Roman" w:hAnsi="Times New Roman" w:cs="Times New Roman"/>
                <w:color w:val="000000" w:themeColor="text1"/>
                <w:sz w:val="18"/>
                <w:szCs w:val="20"/>
                <w:lang w:val="sr-Cyrl-RS" w:eastAsia="en-GB"/>
              </w:rPr>
              <w:t>.</w:t>
            </w:r>
          </w:p>
        </w:tc>
      </w:tr>
      <w:tr w:rsidR="00632616" w14:paraId="17B5C283" w14:textId="77777777" w:rsidTr="00332565">
        <w:trPr>
          <w:trHeight w:val="288"/>
          <w:jc w:val="center"/>
        </w:trPr>
        <w:tc>
          <w:tcPr>
            <w:tcW w:w="232" w:type="pct"/>
            <w:noWrap/>
            <w:vAlign w:val="center"/>
            <w:hideMark/>
          </w:tcPr>
          <w:p w14:paraId="1C7B1149"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w:t>
            </w:r>
          </w:p>
        </w:tc>
        <w:tc>
          <w:tcPr>
            <w:tcW w:w="1158" w:type="pct"/>
            <w:shd w:val="clear" w:color="auto" w:fill="auto"/>
            <w:vAlign w:val="center"/>
            <w:hideMark/>
          </w:tcPr>
          <w:p w14:paraId="3852E12E" w14:textId="77777777" w:rsidR="0080341D" w:rsidRPr="00340861"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340861">
              <w:rPr>
                <w:rFonts w:ascii="Times New Roman" w:eastAsia="Times New Roman" w:hAnsi="Times New Roman" w:cs="Times New Roman"/>
                <w:color w:val="000000" w:themeColor="text1"/>
                <w:sz w:val="18"/>
                <w:szCs w:val="20"/>
                <w:lang w:val="en-GB" w:eastAsia="en-GB"/>
              </w:rPr>
              <w:t>Закон о ветеринарству (</w:t>
            </w:r>
            <w:r w:rsidRPr="00340861">
              <w:rPr>
                <w:rFonts w:ascii="Times New Roman" w:eastAsia="Times New Roman" w:hAnsi="Times New Roman" w:cs="Times New Roman"/>
                <w:color w:val="000000" w:themeColor="text1"/>
                <w:sz w:val="18"/>
                <w:szCs w:val="20"/>
                <w:lang w:val="sr-Cyrl-RS" w:eastAsia="en-GB"/>
              </w:rPr>
              <w:t>„</w:t>
            </w:r>
            <w:r w:rsidRPr="00340861">
              <w:rPr>
                <w:rFonts w:ascii="Times New Roman" w:eastAsia="Times New Roman" w:hAnsi="Times New Roman" w:cs="Times New Roman"/>
                <w:color w:val="000000" w:themeColor="text1"/>
                <w:sz w:val="18"/>
                <w:szCs w:val="20"/>
                <w:lang w:val="en-GB" w:eastAsia="en-GB"/>
              </w:rPr>
              <w:t>Службени гласник РС</w:t>
            </w:r>
            <w:r w:rsidRPr="00340861">
              <w:rPr>
                <w:rFonts w:ascii="Times New Roman" w:eastAsia="Times New Roman" w:hAnsi="Times New Roman" w:cs="Times New Roman"/>
                <w:color w:val="000000" w:themeColor="text1"/>
                <w:sz w:val="18"/>
                <w:szCs w:val="20"/>
                <w:lang w:val="sr-Cyrl-RS" w:eastAsia="en-GB"/>
              </w:rPr>
              <w:t>”</w:t>
            </w:r>
            <w:r w:rsidRPr="00340861">
              <w:rPr>
                <w:rFonts w:ascii="Times New Roman" w:eastAsia="Times New Roman" w:hAnsi="Times New Roman" w:cs="Times New Roman"/>
                <w:color w:val="000000" w:themeColor="text1"/>
                <w:sz w:val="18"/>
                <w:szCs w:val="20"/>
                <w:lang w:val="en-GB" w:eastAsia="en-GB"/>
              </w:rPr>
              <w:t>, бр. 91/05, 30/10</w:t>
            </w:r>
            <w:r>
              <w:rPr>
                <w:rFonts w:ascii="Times New Roman" w:eastAsia="Times New Roman" w:hAnsi="Times New Roman" w:cs="Times New Roman"/>
                <w:color w:val="000000" w:themeColor="text1"/>
                <w:sz w:val="18"/>
                <w:szCs w:val="20"/>
                <w:lang w:val="sr-Cyrl-RS" w:eastAsia="en-GB"/>
              </w:rPr>
              <w:t>,</w:t>
            </w:r>
            <w:r w:rsidRPr="00340861">
              <w:rPr>
                <w:rFonts w:ascii="Times New Roman" w:eastAsia="Times New Roman" w:hAnsi="Times New Roman" w:cs="Times New Roman"/>
                <w:color w:val="000000" w:themeColor="text1"/>
                <w:sz w:val="18"/>
                <w:szCs w:val="20"/>
                <w:lang w:val="en-GB" w:eastAsia="en-GB"/>
              </w:rPr>
              <w:t xml:space="preserve"> 93/12</w:t>
            </w:r>
            <w:r>
              <w:rPr>
                <w:rFonts w:ascii="Times New Roman" w:eastAsia="Times New Roman" w:hAnsi="Times New Roman" w:cs="Times New Roman"/>
                <w:color w:val="000000" w:themeColor="text1"/>
                <w:sz w:val="18"/>
                <w:szCs w:val="20"/>
                <w:lang w:val="sr-Cyrl-RS" w:eastAsia="en-GB"/>
              </w:rPr>
              <w:t xml:space="preserve"> и 17-19 – др. закон </w:t>
            </w:r>
            <w:r w:rsidRPr="00340861">
              <w:rPr>
                <w:rFonts w:ascii="Times New Roman" w:eastAsia="Times New Roman" w:hAnsi="Times New Roman" w:cs="Times New Roman"/>
                <w:color w:val="000000" w:themeColor="text1"/>
                <w:sz w:val="18"/>
                <w:szCs w:val="20"/>
                <w:lang w:val="en-GB" w:eastAsia="en-GB"/>
              </w:rPr>
              <w:t>)</w:t>
            </w:r>
          </w:p>
        </w:tc>
        <w:tc>
          <w:tcPr>
            <w:tcW w:w="600" w:type="pct"/>
            <w:shd w:val="clear" w:color="auto" w:fill="auto"/>
            <w:vAlign w:val="center"/>
            <w:hideMark/>
          </w:tcPr>
          <w:p w14:paraId="5E957C5F" w14:textId="77777777" w:rsidR="0080341D" w:rsidRPr="00340861"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340861">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554" w:type="pct"/>
            <w:shd w:val="clear" w:color="auto" w:fill="auto"/>
            <w:vAlign w:val="center"/>
            <w:hideMark/>
          </w:tcPr>
          <w:p w14:paraId="27D14079" w14:textId="77777777" w:rsidR="0080341D" w:rsidRPr="00340861"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340861">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21A33461" w14:textId="77777777" w:rsidR="0080341D" w:rsidRPr="001133C1"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0D1D3F97" w14:textId="77777777" w:rsidR="0080341D" w:rsidRPr="00340861"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Надлежно министарство припрема нови Закон о ветеринарству</w:t>
            </w:r>
          </w:p>
        </w:tc>
        <w:tc>
          <w:tcPr>
            <w:tcW w:w="505" w:type="pct"/>
            <w:vAlign w:val="center"/>
          </w:tcPr>
          <w:p w14:paraId="361D28DF" w14:textId="77777777" w:rsidR="0080341D" w:rsidRPr="00EC431E" w:rsidRDefault="00821893" w:rsidP="00821893">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Први </w:t>
            </w:r>
            <w:r w:rsidR="0080341D">
              <w:rPr>
                <w:rFonts w:ascii="Times New Roman" w:eastAsia="Times New Roman" w:hAnsi="Times New Roman" w:cs="Times New Roman"/>
                <w:color w:val="000000" w:themeColor="text1"/>
                <w:sz w:val="18"/>
                <w:szCs w:val="20"/>
                <w:lang w:val="sr-Cyrl-RS" w:eastAsia="en-GB"/>
              </w:rPr>
              <w:t>квартал 202</w:t>
            </w:r>
            <w:r>
              <w:rPr>
                <w:rFonts w:ascii="Times New Roman" w:eastAsia="Times New Roman" w:hAnsi="Times New Roman" w:cs="Times New Roman"/>
                <w:color w:val="000000" w:themeColor="text1"/>
                <w:sz w:val="18"/>
                <w:szCs w:val="20"/>
                <w:lang w:val="sr-Cyrl-RS" w:eastAsia="en-GB"/>
              </w:rPr>
              <w:t>1</w:t>
            </w:r>
          </w:p>
        </w:tc>
      </w:tr>
      <w:tr w:rsidR="00632616" w14:paraId="37EEA993" w14:textId="77777777" w:rsidTr="00332565">
        <w:trPr>
          <w:trHeight w:val="552"/>
          <w:jc w:val="center"/>
        </w:trPr>
        <w:tc>
          <w:tcPr>
            <w:tcW w:w="232" w:type="pct"/>
            <w:noWrap/>
            <w:vAlign w:val="center"/>
            <w:hideMark/>
          </w:tcPr>
          <w:p w14:paraId="32F3EAB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w:t>
            </w:r>
          </w:p>
        </w:tc>
        <w:tc>
          <w:tcPr>
            <w:tcW w:w="1158" w:type="pct"/>
            <w:vAlign w:val="center"/>
            <w:hideMark/>
          </w:tcPr>
          <w:p w14:paraId="5280412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запаљивим и горивим течностима и запаљивим гасовима (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 xml:space="preserve">број </w:t>
            </w:r>
            <w:r>
              <w:rPr>
                <w:rFonts w:ascii="Times New Roman" w:eastAsia="Times New Roman" w:hAnsi="Times New Roman" w:cs="Times New Roman"/>
                <w:color w:val="000000" w:themeColor="text1"/>
                <w:sz w:val="18"/>
                <w:szCs w:val="20"/>
                <w:lang w:val="en-GB" w:eastAsia="en-GB"/>
              </w:rPr>
              <w:t>54/15)</w:t>
            </w:r>
          </w:p>
        </w:tc>
        <w:tc>
          <w:tcPr>
            <w:tcW w:w="600" w:type="pct"/>
            <w:vAlign w:val="center"/>
            <w:hideMark/>
          </w:tcPr>
          <w:p w14:paraId="1D4F4FE1"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06B829C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6226A1BC"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F179437" w14:textId="77777777" w:rsidR="0080341D" w:rsidRPr="00BC4832"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Нацрт закона је у процедури. Спроведена је јавна расправа о Нацрту закона и изменама и допунама Закона о запаљивим и горивим течностима и запаљивим гасовима</w:t>
            </w:r>
          </w:p>
        </w:tc>
        <w:tc>
          <w:tcPr>
            <w:tcW w:w="505" w:type="pct"/>
            <w:vAlign w:val="center"/>
          </w:tcPr>
          <w:p w14:paraId="469E09E6" w14:textId="77777777" w:rsidR="0080341D"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w:t>
            </w:r>
            <w:r w:rsidR="0080341D">
              <w:rPr>
                <w:rFonts w:ascii="Times New Roman" w:eastAsia="Times New Roman" w:hAnsi="Times New Roman" w:cs="Times New Roman"/>
                <w:color w:val="000000" w:themeColor="text1"/>
                <w:sz w:val="18"/>
                <w:szCs w:val="20"/>
                <w:lang w:val="sr-Cyrl-RS" w:eastAsia="en-GB"/>
              </w:rPr>
              <w:t xml:space="preserve"> квартал 2020. </w:t>
            </w:r>
          </w:p>
        </w:tc>
      </w:tr>
      <w:tr w:rsidR="00632616" w14:paraId="4AFF5E30" w14:textId="77777777" w:rsidTr="00332565">
        <w:trPr>
          <w:trHeight w:val="288"/>
          <w:jc w:val="center"/>
        </w:trPr>
        <w:tc>
          <w:tcPr>
            <w:tcW w:w="232" w:type="pct"/>
            <w:noWrap/>
            <w:vAlign w:val="center"/>
            <w:hideMark/>
          </w:tcPr>
          <w:p w14:paraId="59EC5141"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w:t>
            </w:r>
          </w:p>
        </w:tc>
        <w:tc>
          <w:tcPr>
            <w:tcW w:w="1158" w:type="pct"/>
            <w:vAlign w:val="center"/>
            <w:hideMark/>
          </w:tcPr>
          <w:p w14:paraId="59F6172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ваздуха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и 10/13)</w:t>
            </w:r>
          </w:p>
        </w:tc>
        <w:tc>
          <w:tcPr>
            <w:tcW w:w="600" w:type="pct"/>
            <w:vAlign w:val="center"/>
            <w:hideMark/>
          </w:tcPr>
          <w:p w14:paraId="50E4477B"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6097189E"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F98448F"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F8AEFA7" w14:textId="77777777" w:rsidR="0080341D" w:rsidRPr="00BC4832"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w:t>
            </w:r>
            <w:r>
              <w:rPr>
                <w:rFonts w:ascii="Times New Roman" w:eastAsia="Times New Roman" w:hAnsi="Times New Roman" w:cs="Times New Roman"/>
                <w:color w:val="000000" w:themeColor="text1"/>
                <w:sz w:val="18"/>
                <w:szCs w:val="20"/>
                <w:lang w:val="sr-Cyrl-RS" w:eastAsia="en-GB"/>
              </w:rPr>
              <w:t xml:space="preserve"> активности</w:t>
            </w:r>
          </w:p>
        </w:tc>
        <w:tc>
          <w:tcPr>
            <w:tcW w:w="505" w:type="pct"/>
            <w:vAlign w:val="center"/>
          </w:tcPr>
          <w:p w14:paraId="00189B02" w14:textId="77777777" w:rsidR="0080341D"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6F19468A" w14:textId="77777777" w:rsidTr="00332565">
        <w:trPr>
          <w:trHeight w:val="288"/>
          <w:jc w:val="center"/>
        </w:trPr>
        <w:tc>
          <w:tcPr>
            <w:tcW w:w="232" w:type="pct"/>
            <w:noWrap/>
            <w:vAlign w:val="center"/>
            <w:hideMark/>
          </w:tcPr>
          <w:p w14:paraId="41CD35B3"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w:t>
            </w:r>
          </w:p>
        </w:tc>
        <w:tc>
          <w:tcPr>
            <w:tcW w:w="1158" w:type="pct"/>
            <w:vAlign w:val="center"/>
            <w:hideMark/>
          </w:tcPr>
          <w:p w14:paraId="7891E878" w14:textId="77777777" w:rsidR="0080341D" w:rsidRPr="00C70F38"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Закон о заштити од пожара („Службени гласник РС</w:t>
            </w:r>
            <w:r w:rsidRPr="00C70F38">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111/09,</w:t>
            </w:r>
            <w:r w:rsidRPr="00C70F38">
              <w:rPr>
                <w:rFonts w:ascii="Times New Roman" w:eastAsia="Times New Roman" w:hAnsi="Times New Roman" w:cs="Times New Roman"/>
                <w:color w:val="000000" w:themeColor="text1"/>
                <w:sz w:val="18"/>
                <w:szCs w:val="20"/>
                <w:lang w:val="en-GB" w:eastAsia="en-GB"/>
              </w:rPr>
              <w:t xml:space="preserve"> 20/15</w:t>
            </w:r>
            <w:r>
              <w:rPr>
                <w:rFonts w:ascii="Times New Roman" w:eastAsia="Times New Roman" w:hAnsi="Times New Roman" w:cs="Times New Roman"/>
                <w:color w:val="000000" w:themeColor="text1"/>
                <w:sz w:val="18"/>
                <w:szCs w:val="20"/>
                <w:lang w:val="sr-Cyrl-RS" w:eastAsia="en-GB"/>
              </w:rPr>
              <w:t xml:space="preserve"> и </w:t>
            </w:r>
            <w:r w:rsidRPr="00BC4832">
              <w:rPr>
                <w:rFonts w:ascii="Times New Roman" w:eastAsia="Times New Roman" w:hAnsi="Times New Roman" w:cs="Times New Roman"/>
                <w:color w:val="000000" w:themeColor="text1"/>
                <w:sz w:val="18"/>
                <w:szCs w:val="20"/>
                <w:lang w:val="en-GB" w:eastAsia="en-GB"/>
              </w:rPr>
              <w:t>87/2018</w:t>
            </w:r>
            <w:r w:rsidRPr="00C70F38">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109038A3"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07D96E3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B658214" w14:textId="77777777" w:rsidR="0080341D" w:rsidRPr="008F5DA0"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03C1427" w14:textId="77777777" w:rsidR="0080341D" w:rsidRPr="00BC4832"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Нацрт закона је у процедури. Спроведена је јавна расправа о Нацрту закона о изменама и допунама Закона о заштити од пожара</w:t>
            </w:r>
          </w:p>
        </w:tc>
        <w:tc>
          <w:tcPr>
            <w:tcW w:w="505" w:type="pct"/>
            <w:vAlign w:val="center"/>
          </w:tcPr>
          <w:p w14:paraId="5BDE02AB" w14:textId="77777777" w:rsidR="0080341D"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7B6A204D" w14:textId="77777777" w:rsidTr="00332565">
        <w:trPr>
          <w:trHeight w:val="552"/>
          <w:jc w:val="center"/>
        </w:trPr>
        <w:tc>
          <w:tcPr>
            <w:tcW w:w="232" w:type="pct"/>
            <w:noWrap/>
            <w:vAlign w:val="center"/>
            <w:hideMark/>
          </w:tcPr>
          <w:p w14:paraId="37B415F8"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3.14</w:t>
            </w:r>
          </w:p>
        </w:tc>
        <w:tc>
          <w:tcPr>
            <w:tcW w:w="1158" w:type="pct"/>
            <w:vAlign w:val="center"/>
            <w:hideMark/>
          </w:tcPr>
          <w:p w14:paraId="12BB8C0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интегрисаном спречавању и контроли загађивања животне средине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и 25/15)</w:t>
            </w:r>
          </w:p>
        </w:tc>
        <w:tc>
          <w:tcPr>
            <w:tcW w:w="600" w:type="pct"/>
            <w:vAlign w:val="center"/>
            <w:hideMark/>
          </w:tcPr>
          <w:p w14:paraId="3FF8E16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9ED2BD3"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2AB728F4"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FAAD05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p>
        </w:tc>
        <w:tc>
          <w:tcPr>
            <w:tcW w:w="505" w:type="pct"/>
            <w:vAlign w:val="center"/>
          </w:tcPr>
          <w:p w14:paraId="67066553" w14:textId="77777777" w:rsidR="0080341D" w:rsidRPr="00EC431E"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p>
        </w:tc>
      </w:tr>
      <w:tr w:rsidR="00632616" w14:paraId="607CF57C" w14:textId="77777777" w:rsidTr="00332565">
        <w:trPr>
          <w:trHeight w:val="552"/>
          <w:jc w:val="center"/>
        </w:trPr>
        <w:tc>
          <w:tcPr>
            <w:tcW w:w="232" w:type="pct"/>
            <w:noWrap/>
            <w:vAlign w:val="center"/>
          </w:tcPr>
          <w:p w14:paraId="3166338B"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3.23</w:t>
            </w:r>
          </w:p>
        </w:tc>
        <w:tc>
          <w:tcPr>
            <w:tcW w:w="1158" w:type="pct"/>
            <w:vAlign w:val="center"/>
          </w:tcPr>
          <w:p w14:paraId="38D421DB"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Закон о процени утицаја на животну средину („Службени гласник РС”, бр. 135/04 и 36/09)</w:t>
            </w:r>
          </w:p>
        </w:tc>
        <w:tc>
          <w:tcPr>
            <w:tcW w:w="600" w:type="pct"/>
            <w:vAlign w:val="center"/>
          </w:tcPr>
          <w:p w14:paraId="3D23978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703578">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tcPr>
          <w:p w14:paraId="19795FD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605E018F"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116EB7F9" w14:textId="77777777" w:rsidR="0080341D" w:rsidRPr="00C95449"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5F9489F2" w14:textId="77777777" w:rsidR="0080341D" w:rsidRPr="00703578"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59260126" w14:textId="77777777" w:rsidTr="00332565">
        <w:trPr>
          <w:trHeight w:val="288"/>
          <w:jc w:val="center"/>
        </w:trPr>
        <w:tc>
          <w:tcPr>
            <w:tcW w:w="232" w:type="pct"/>
            <w:noWrap/>
            <w:vAlign w:val="center"/>
            <w:hideMark/>
          </w:tcPr>
          <w:p w14:paraId="34E27774"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3.26</w:t>
            </w:r>
          </w:p>
        </w:tc>
        <w:tc>
          <w:tcPr>
            <w:tcW w:w="1158" w:type="pct"/>
            <w:vAlign w:val="center"/>
            <w:hideMark/>
          </w:tcPr>
          <w:p w14:paraId="6F0D7C12" w14:textId="713B618B" w:rsidR="0080341D" w:rsidRPr="00C70F38"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Закон о републичким административним таксама (</w:t>
            </w:r>
            <w:r w:rsidRPr="00C70F38">
              <w:rPr>
                <w:rFonts w:ascii="Times New Roman" w:eastAsia="Times New Roman" w:hAnsi="Times New Roman" w:cs="Times New Roman"/>
                <w:color w:val="000000" w:themeColor="text1"/>
                <w:sz w:val="18"/>
                <w:szCs w:val="20"/>
                <w:lang w:val="sr-Cyrl-RS" w:eastAsia="en-GB"/>
              </w:rPr>
              <w:t>„</w:t>
            </w:r>
            <w:r w:rsidRPr="00C70F38">
              <w:rPr>
                <w:rFonts w:ascii="Times New Roman" w:eastAsia="Times New Roman" w:hAnsi="Times New Roman" w:cs="Times New Roman"/>
                <w:color w:val="000000" w:themeColor="text1"/>
                <w:sz w:val="18"/>
                <w:szCs w:val="20"/>
                <w:lang w:val="en-GB" w:eastAsia="en-GB"/>
              </w:rPr>
              <w:t>Службени гласник РС</w:t>
            </w:r>
            <w:r w:rsidRPr="00C70F38">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en-GB" w:eastAsia="en-GB"/>
              </w:rPr>
              <w:t>, бр. 43/03, 51/03 - исправка</w:t>
            </w:r>
            <w:r w:rsidRPr="00C70F38">
              <w:rPr>
                <w:rFonts w:ascii="Times New Roman" w:eastAsia="Times New Roman" w:hAnsi="Times New Roman" w:cs="Times New Roman"/>
                <w:color w:val="000000" w:themeColor="text1"/>
                <w:sz w:val="18"/>
                <w:szCs w:val="20"/>
                <w:lang w:val="en-GB" w:eastAsia="en-GB"/>
              </w:rPr>
              <w:t xml:space="preserve">, 61/05, 101/05 - др. </w:t>
            </w:r>
            <w:r w:rsidRPr="00C70F38">
              <w:rPr>
                <w:rFonts w:ascii="Times New Roman" w:eastAsia="Times New Roman" w:hAnsi="Times New Roman" w:cs="Times New Roman"/>
                <w:color w:val="000000" w:themeColor="text1"/>
                <w:sz w:val="18"/>
                <w:szCs w:val="20"/>
                <w:lang w:val="en-GB" w:eastAsia="en-GB"/>
              </w:rPr>
              <w:lastRenderedPageBreak/>
              <w:t>закон, 5/09, 54/09, 50/11, 70/11 - усклађени дин. изн., 55/12 - усклађени дин. изн., 93/12, 47/13 - усклађени дин. изн., 65/13 - др. закон, 57/14 - усклађени дин. изн., 45/15 - усклађени дин. изн., 83/15, 112/15, 50/16 - усклађени дин. изн., 61/17 - усклађени</w:t>
            </w:r>
            <w:r w:rsidR="00897115">
              <w:rPr>
                <w:rFonts w:ascii="Times New Roman" w:eastAsia="Times New Roman" w:hAnsi="Times New Roman" w:cs="Times New Roman"/>
                <w:color w:val="000000" w:themeColor="text1"/>
                <w:sz w:val="18"/>
                <w:szCs w:val="20"/>
                <w:lang w:val="en-GB" w:eastAsia="en-GB"/>
              </w:rPr>
              <w:t xml:space="preserve"> дин. изн., 113/17, 3/18 - исправка</w:t>
            </w:r>
            <w:r w:rsidRPr="00C70F38">
              <w:rPr>
                <w:rFonts w:ascii="Times New Roman" w:eastAsia="Times New Roman" w:hAnsi="Times New Roman" w:cs="Times New Roman"/>
                <w:color w:val="000000" w:themeColor="text1"/>
                <w:sz w:val="18"/>
                <w:szCs w:val="20"/>
                <w:lang w:val="en-GB" w:eastAsia="en-GB"/>
              </w:rPr>
              <w:t>, 50/18 - усклађени дин. изн</w:t>
            </w:r>
            <w:r>
              <w:rPr>
                <w:rFonts w:ascii="Times New Roman" w:eastAsia="Times New Roman" w:hAnsi="Times New Roman" w:cs="Times New Roman"/>
                <w:color w:val="000000" w:themeColor="text1"/>
                <w:sz w:val="18"/>
                <w:szCs w:val="20"/>
                <w:lang w:val="sr-Cyrl-RS" w:eastAsia="en-GB"/>
              </w:rPr>
              <w:t>,</w:t>
            </w:r>
            <w:r w:rsidRPr="00C70F38">
              <w:rPr>
                <w:rFonts w:ascii="Times New Roman" w:eastAsia="Times New Roman" w:hAnsi="Times New Roman" w:cs="Times New Roman"/>
                <w:color w:val="000000" w:themeColor="text1"/>
                <w:sz w:val="18"/>
                <w:szCs w:val="20"/>
                <w:lang w:val="en-GB" w:eastAsia="en-GB"/>
              </w:rPr>
              <w:t xml:space="preserve"> 95/18</w:t>
            </w:r>
            <w:r>
              <w:rPr>
                <w:rFonts w:ascii="Times New Roman" w:eastAsia="Times New Roman" w:hAnsi="Times New Roman" w:cs="Times New Roman"/>
                <w:color w:val="000000" w:themeColor="text1"/>
                <w:sz w:val="18"/>
                <w:szCs w:val="20"/>
                <w:lang w:val="sr-Cyrl-RS" w:eastAsia="en-GB"/>
              </w:rPr>
              <w:t>, 38/19, 86/19 и 90/19 - исправка</w:t>
            </w:r>
            <w:r w:rsidRPr="00C70F38">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735DC40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lastRenderedPageBreak/>
              <w:t>Министарство финансија</w:t>
            </w:r>
          </w:p>
        </w:tc>
        <w:tc>
          <w:tcPr>
            <w:tcW w:w="554" w:type="pct"/>
            <w:vAlign w:val="center"/>
          </w:tcPr>
          <w:p w14:paraId="6F3767A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p>
          <w:p w14:paraId="3B90B41C"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Континуирана активност</w:t>
            </w:r>
            <w:r>
              <w:rPr>
                <w:rStyle w:val="FootnoteReference"/>
                <w:rFonts w:ascii="Times New Roman" w:eastAsia="Times New Roman" w:hAnsi="Times New Roman" w:cs="Times New Roman"/>
                <w:color w:val="000000" w:themeColor="text1"/>
                <w:sz w:val="18"/>
                <w:szCs w:val="20"/>
                <w:lang w:val="sr-Cyrl-RS" w:eastAsia="en-GB"/>
              </w:rPr>
              <w:footnoteReference w:id="1"/>
            </w:r>
          </w:p>
        </w:tc>
        <w:tc>
          <w:tcPr>
            <w:tcW w:w="506" w:type="pct"/>
            <w:vAlign w:val="center"/>
          </w:tcPr>
          <w:p w14:paraId="395A576F" w14:textId="77777777" w:rsidR="0080341D" w:rsidRPr="00E57ED3"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59D91F2E" w14:textId="77777777" w:rsidR="0080341D" w:rsidRPr="00AF7F07"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Надлежни органи, који спроводе поступке, за које је дата препорука за укидање/смањење висине републичке административне таксе, су пропустили да </w:t>
            </w:r>
            <w:r>
              <w:rPr>
                <w:rFonts w:ascii="Times New Roman" w:eastAsia="Times New Roman" w:hAnsi="Times New Roman" w:cs="Times New Roman"/>
                <w:color w:val="000000" w:themeColor="text1"/>
                <w:sz w:val="18"/>
                <w:szCs w:val="20"/>
                <w:lang w:val="sr-Cyrl-RS" w:eastAsia="en-GB"/>
              </w:rPr>
              <w:lastRenderedPageBreak/>
              <w:t>Министарству финансија поднесу иницијативе за измену ЗОРАТ</w:t>
            </w:r>
          </w:p>
        </w:tc>
        <w:tc>
          <w:tcPr>
            <w:tcW w:w="505" w:type="pct"/>
            <w:vAlign w:val="center"/>
          </w:tcPr>
          <w:p w14:paraId="798E0A17" w14:textId="77777777" w:rsidR="0080341D" w:rsidRPr="00EC431E" w:rsidRDefault="0080341D" w:rsidP="00756095">
            <w:pPr>
              <w:spacing w:after="0" w:line="240" w:lineRule="auto"/>
              <w:rPr>
                <w:rFonts w:ascii="Times New Roman" w:eastAsia="Times New Roman" w:hAnsi="Times New Roman" w:cs="Times New Roman"/>
                <w:color w:val="000000" w:themeColor="text1"/>
                <w:sz w:val="18"/>
                <w:szCs w:val="20"/>
                <w:lang w:val="sr-Latn-RS" w:eastAsia="en-GB"/>
              </w:rPr>
            </w:pPr>
            <w:r>
              <w:rPr>
                <w:rFonts w:ascii="Times New Roman" w:eastAsia="Times New Roman" w:hAnsi="Times New Roman" w:cs="Times New Roman"/>
                <w:color w:val="000000" w:themeColor="text1"/>
                <w:sz w:val="18"/>
                <w:szCs w:val="20"/>
                <w:lang w:val="sr-Cyrl-RS" w:eastAsia="en-GB"/>
              </w:rPr>
              <w:lastRenderedPageBreak/>
              <w:t>Континуирана активност</w:t>
            </w:r>
            <w:r>
              <w:rPr>
                <w:rStyle w:val="FootnoteReference"/>
                <w:rFonts w:ascii="Times New Roman" w:eastAsia="Times New Roman" w:hAnsi="Times New Roman" w:cs="Times New Roman"/>
                <w:color w:val="000000" w:themeColor="text1"/>
                <w:sz w:val="18"/>
                <w:szCs w:val="20"/>
                <w:lang w:val="sr-Cyrl-RS" w:eastAsia="en-GB"/>
              </w:rPr>
              <w:footnoteReference w:id="2"/>
            </w:r>
          </w:p>
        </w:tc>
      </w:tr>
      <w:tr w:rsidR="00632616" w14:paraId="65950AF8" w14:textId="77777777" w:rsidTr="00332565">
        <w:trPr>
          <w:trHeight w:val="288"/>
          <w:jc w:val="center"/>
        </w:trPr>
        <w:tc>
          <w:tcPr>
            <w:tcW w:w="232" w:type="pct"/>
            <w:noWrap/>
            <w:vAlign w:val="center"/>
            <w:hideMark/>
          </w:tcPr>
          <w:p w14:paraId="2207051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3.32</w:t>
            </w:r>
          </w:p>
        </w:tc>
        <w:tc>
          <w:tcPr>
            <w:tcW w:w="1158" w:type="pct"/>
            <w:vAlign w:val="center"/>
            <w:hideMark/>
          </w:tcPr>
          <w:p w14:paraId="025C227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стратешкој процени утицаја на животну средину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и 88/10)</w:t>
            </w:r>
          </w:p>
        </w:tc>
        <w:tc>
          <w:tcPr>
            <w:tcW w:w="600" w:type="pct"/>
            <w:vAlign w:val="center"/>
            <w:hideMark/>
          </w:tcPr>
          <w:p w14:paraId="23A335E1"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756BBE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657267A0"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0FE4A80" w14:textId="77777777" w:rsidR="0080341D" w:rsidRPr="00EC431E"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67D077C" w14:textId="77777777" w:rsidR="0080341D"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133B1E18" w14:textId="77777777" w:rsidTr="00332565">
        <w:trPr>
          <w:trHeight w:val="288"/>
          <w:jc w:val="center"/>
        </w:trPr>
        <w:tc>
          <w:tcPr>
            <w:tcW w:w="232" w:type="pct"/>
            <w:noWrap/>
            <w:vAlign w:val="center"/>
            <w:hideMark/>
          </w:tcPr>
          <w:p w14:paraId="21D2ADA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3.33</w:t>
            </w:r>
          </w:p>
        </w:tc>
        <w:tc>
          <w:tcPr>
            <w:tcW w:w="1158" w:type="pct"/>
            <w:vAlign w:val="center"/>
            <w:hideMark/>
          </w:tcPr>
          <w:p w14:paraId="2A5CA62D"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управљању отпадом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14/16 и 95/18 - др. закон)</w:t>
            </w:r>
          </w:p>
        </w:tc>
        <w:tc>
          <w:tcPr>
            <w:tcW w:w="600" w:type="pct"/>
            <w:vAlign w:val="center"/>
            <w:hideMark/>
          </w:tcPr>
          <w:p w14:paraId="3F5FE34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5C9E7627"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62796D3"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7D202A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4EBBBC7E" w14:textId="77777777" w:rsidR="0080341D"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5C6CE10B" w14:textId="77777777" w:rsidTr="00332565">
        <w:trPr>
          <w:trHeight w:val="288"/>
          <w:jc w:val="center"/>
        </w:trPr>
        <w:tc>
          <w:tcPr>
            <w:tcW w:w="232" w:type="pct"/>
            <w:noWrap/>
            <w:vAlign w:val="center"/>
            <w:hideMark/>
          </w:tcPr>
          <w:p w14:paraId="2288E2F6"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3.35</w:t>
            </w:r>
          </w:p>
        </w:tc>
        <w:tc>
          <w:tcPr>
            <w:tcW w:w="1158" w:type="pct"/>
            <w:vAlign w:val="center"/>
            <w:hideMark/>
          </w:tcPr>
          <w:p w14:paraId="7877BF1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хемикалијама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92/11, 93/12 и 25/15)</w:t>
            </w:r>
          </w:p>
        </w:tc>
        <w:tc>
          <w:tcPr>
            <w:tcW w:w="600" w:type="pct"/>
            <w:vAlign w:val="center"/>
            <w:hideMark/>
          </w:tcPr>
          <w:p w14:paraId="24EA0F3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256D6F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880E892"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466D6AC"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18464FB7" w14:textId="77777777" w:rsidR="0080341D"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Четврти </w:t>
            </w:r>
            <w:r w:rsidR="0080341D">
              <w:rPr>
                <w:rFonts w:ascii="Times New Roman" w:eastAsia="Times New Roman" w:hAnsi="Times New Roman" w:cs="Times New Roman"/>
                <w:color w:val="000000" w:themeColor="text1"/>
                <w:sz w:val="18"/>
                <w:szCs w:val="20"/>
                <w:lang w:val="sr-Cyrl-RS" w:eastAsia="en-GB"/>
              </w:rPr>
              <w:t>квартал 2020.</w:t>
            </w:r>
          </w:p>
        </w:tc>
      </w:tr>
      <w:tr w:rsidR="00632616" w14:paraId="4A2C3AB3" w14:textId="77777777" w:rsidTr="00332565">
        <w:trPr>
          <w:trHeight w:val="288"/>
          <w:jc w:val="center"/>
        </w:trPr>
        <w:tc>
          <w:tcPr>
            <w:tcW w:w="232" w:type="pct"/>
            <w:noWrap/>
            <w:vAlign w:val="center"/>
            <w:hideMark/>
          </w:tcPr>
          <w:p w14:paraId="58023A5D"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3.38</w:t>
            </w:r>
          </w:p>
        </w:tc>
        <w:tc>
          <w:tcPr>
            <w:tcW w:w="1158" w:type="pct"/>
            <w:vAlign w:val="center"/>
            <w:hideMark/>
          </w:tcPr>
          <w:p w14:paraId="6885D3AE"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дувану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101/05, 90/07, 95/10, 36/11, 93/12, 108/13 и 95/18)</w:t>
            </w:r>
          </w:p>
        </w:tc>
        <w:tc>
          <w:tcPr>
            <w:tcW w:w="600" w:type="pct"/>
            <w:vAlign w:val="center"/>
            <w:hideMark/>
          </w:tcPr>
          <w:p w14:paraId="7116A881"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финансија</w:t>
            </w:r>
          </w:p>
        </w:tc>
        <w:tc>
          <w:tcPr>
            <w:tcW w:w="554" w:type="pct"/>
            <w:vAlign w:val="center"/>
            <w:hideMark/>
          </w:tcPr>
          <w:p w14:paraId="0D4B451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19</w:t>
            </w:r>
            <w:r>
              <w:rPr>
                <w:rFonts w:ascii="Times New Roman" w:eastAsia="Times New Roman" w:hAnsi="Times New Roman" w:cs="Times New Roman"/>
                <w:color w:val="000000" w:themeColor="text1"/>
                <w:sz w:val="18"/>
                <w:szCs w:val="20"/>
                <w:lang w:val="en-GB" w:eastAsia="en-GB"/>
              </w:rPr>
              <w:t xml:space="preserve">. године </w:t>
            </w:r>
          </w:p>
        </w:tc>
        <w:tc>
          <w:tcPr>
            <w:tcW w:w="506" w:type="pct"/>
            <w:vAlign w:val="center"/>
          </w:tcPr>
          <w:p w14:paraId="1BA6504F" w14:textId="77777777" w:rsidR="0080341D" w:rsidRPr="003C3014"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5663AF14" w14:textId="77777777" w:rsidR="0080341D" w:rsidRPr="00645767"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49407DF0" w14:textId="77777777" w:rsidR="0080341D" w:rsidRPr="00645767"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632616" w14:paraId="45843F02" w14:textId="77777777" w:rsidTr="00332565">
        <w:trPr>
          <w:trHeight w:val="1380"/>
          <w:jc w:val="center"/>
        </w:trPr>
        <w:tc>
          <w:tcPr>
            <w:tcW w:w="232" w:type="pct"/>
            <w:noWrap/>
            <w:vAlign w:val="center"/>
            <w:hideMark/>
          </w:tcPr>
          <w:p w14:paraId="1DD4CF0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3.43</w:t>
            </w:r>
          </w:p>
        </w:tc>
        <w:tc>
          <w:tcPr>
            <w:tcW w:w="1158" w:type="pct"/>
            <w:vAlign w:val="center"/>
            <w:hideMark/>
          </w:tcPr>
          <w:p w14:paraId="0818006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49/16)</w:t>
            </w:r>
          </w:p>
        </w:tc>
        <w:tc>
          <w:tcPr>
            <w:tcW w:w="600" w:type="pct"/>
            <w:vAlign w:val="center"/>
            <w:hideMark/>
          </w:tcPr>
          <w:p w14:paraId="1BD3A79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21D011BC"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6452BA5" w14:textId="77777777" w:rsidR="0080341D" w:rsidRPr="003C3014"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6A82451"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600D59">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5B862D49" w14:textId="77777777" w:rsidR="0080341D"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w:t>
            </w:r>
            <w:r w:rsidR="0080341D">
              <w:rPr>
                <w:rFonts w:ascii="Times New Roman" w:eastAsia="Times New Roman" w:hAnsi="Times New Roman" w:cs="Times New Roman"/>
                <w:color w:val="000000" w:themeColor="text1"/>
                <w:sz w:val="18"/>
                <w:szCs w:val="20"/>
                <w:lang w:val="sr-Cyrl-RS" w:eastAsia="en-GB"/>
              </w:rPr>
              <w:t xml:space="preserve"> квартал 2020.</w:t>
            </w:r>
          </w:p>
        </w:tc>
      </w:tr>
      <w:tr w:rsidR="00632616" w14:paraId="41AA6292" w14:textId="77777777" w:rsidTr="00332565">
        <w:trPr>
          <w:trHeight w:val="1380"/>
          <w:jc w:val="center"/>
        </w:trPr>
        <w:tc>
          <w:tcPr>
            <w:tcW w:w="232" w:type="pct"/>
            <w:noWrap/>
            <w:vAlign w:val="center"/>
          </w:tcPr>
          <w:p w14:paraId="7D72025E"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3.45</w:t>
            </w:r>
          </w:p>
        </w:tc>
        <w:tc>
          <w:tcPr>
            <w:tcW w:w="1158" w:type="pct"/>
            <w:vAlign w:val="center"/>
          </w:tcPr>
          <w:p w14:paraId="19D1DDC4"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Правилник о дозволама за обављање делатности промета, односно дозволама за коришћење нарочито опасних хемикалија („Службени гласник РС”, бр. 6/17 и 29/18)</w:t>
            </w:r>
          </w:p>
        </w:tc>
        <w:tc>
          <w:tcPr>
            <w:tcW w:w="600" w:type="pct"/>
            <w:vAlign w:val="center"/>
          </w:tcPr>
          <w:p w14:paraId="2335675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tcPr>
          <w:p w14:paraId="52CB5FB5"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5F23856F"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0C2D5A1"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Измене Правилника</w:t>
            </w:r>
            <w:r w:rsidRPr="00EC431E">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 xml:space="preserve"> ради имплементације препоруке укидања обрасца одобрења</w:t>
            </w:r>
            <w:r w:rsidRPr="00EC431E">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 xml:space="preserve"> усвојене су од стране МУП-а само под условом да се поступак дигитализује. Како се овај поступак више не налази на листи за дигитализацију, није потребна измена прописа.</w:t>
            </w:r>
          </w:p>
        </w:tc>
        <w:tc>
          <w:tcPr>
            <w:tcW w:w="505" w:type="pct"/>
            <w:vAlign w:val="center"/>
          </w:tcPr>
          <w:p w14:paraId="7D8A6750"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eastAsia="en-GB"/>
              </w:rPr>
            </w:pPr>
            <w:r>
              <w:rPr>
                <w:rFonts w:ascii="Times New Roman" w:eastAsia="Times New Roman" w:hAnsi="Times New Roman" w:cs="Times New Roman"/>
                <w:color w:val="000000" w:themeColor="text1"/>
                <w:sz w:val="18"/>
                <w:szCs w:val="20"/>
                <w:lang w:eastAsia="en-GB"/>
              </w:rPr>
              <w:t>/</w:t>
            </w:r>
          </w:p>
        </w:tc>
      </w:tr>
      <w:tr w:rsidR="00332565" w14:paraId="0D54EB39" w14:textId="77777777" w:rsidTr="00332565">
        <w:trPr>
          <w:trHeight w:val="564"/>
          <w:jc w:val="center"/>
        </w:trPr>
        <w:tc>
          <w:tcPr>
            <w:tcW w:w="232" w:type="pct"/>
            <w:noWrap/>
            <w:vAlign w:val="center"/>
            <w:hideMark/>
          </w:tcPr>
          <w:p w14:paraId="40945447"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3.48</w:t>
            </w:r>
          </w:p>
        </w:tc>
        <w:tc>
          <w:tcPr>
            <w:tcW w:w="1158" w:type="pct"/>
            <w:vAlign w:val="center"/>
            <w:hideMark/>
          </w:tcPr>
          <w:p w14:paraId="15720E73"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F6187A">
              <w:rPr>
                <w:rFonts w:ascii="Times New Roman" w:eastAsia="Times New Roman" w:hAnsi="Times New Roman" w:cs="Times New Roman"/>
                <w:color w:val="000000" w:themeColor="text1"/>
                <w:sz w:val="18"/>
                <w:szCs w:val="20"/>
                <w:lang w:val="en-GB" w:eastAsia="en-GB"/>
              </w:rPr>
              <w:t>Правилник о изгледу и садржини обрасца захтева за издавање граничног одобрења и начину издавања граничног одобрења</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42/18)</w:t>
            </w:r>
          </w:p>
        </w:tc>
        <w:tc>
          <w:tcPr>
            <w:tcW w:w="600" w:type="pct"/>
            <w:vAlign w:val="center"/>
            <w:hideMark/>
          </w:tcPr>
          <w:p w14:paraId="53A0FF68"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62732A5F"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72D666F" w14:textId="77777777" w:rsidR="00332565" w:rsidRPr="003C3014" w:rsidRDefault="00332565"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sidRPr="00F6187A">
              <w:rPr>
                <w:rFonts w:ascii="Times New Roman" w:eastAsia="Times New Roman" w:hAnsi="Times New Roman" w:cs="Times New Roman"/>
                <w:color w:val="000000" w:themeColor="text1"/>
                <w:sz w:val="18"/>
                <w:szCs w:val="20"/>
                <w:lang w:val="sr-Cyrl-RS" w:eastAsia="en-GB"/>
              </w:rPr>
              <w:t>Није реализован</w:t>
            </w:r>
            <w:r>
              <w:rPr>
                <w:rFonts w:ascii="Times New Roman" w:eastAsia="Times New Roman" w:hAnsi="Times New Roman" w:cs="Times New Roman"/>
                <w:color w:val="000000" w:themeColor="text1"/>
                <w:sz w:val="18"/>
                <w:szCs w:val="20"/>
                <w:lang w:val="sr-Cyrl-RS" w:eastAsia="en-GB"/>
              </w:rPr>
              <w:t>о</w:t>
            </w:r>
          </w:p>
        </w:tc>
        <w:tc>
          <w:tcPr>
            <w:tcW w:w="1445" w:type="pct"/>
            <w:vAlign w:val="center"/>
          </w:tcPr>
          <w:p w14:paraId="23BFAE0E" w14:textId="77777777" w:rsidR="00332565" w:rsidRPr="00E71B1B"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0B852123" w14:textId="77777777" w:rsidR="00332565"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46F5E268" w14:textId="77777777" w:rsidTr="00332565">
        <w:trPr>
          <w:trHeight w:val="828"/>
          <w:jc w:val="center"/>
        </w:trPr>
        <w:tc>
          <w:tcPr>
            <w:tcW w:w="232" w:type="pct"/>
            <w:noWrap/>
            <w:vAlign w:val="center"/>
            <w:hideMark/>
          </w:tcPr>
          <w:p w14:paraId="0DD0A355"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lastRenderedPageBreak/>
              <w:t>3.49</w:t>
            </w:r>
          </w:p>
        </w:tc>
        <w:tc>
          <w:tcPr>
            <w:tcW w:w="1158" w:type="pct"/>
            <w:vAlign w:val="center"/>
            <w:hideMark/>
          </w:tcPr>
          <w:p w14:paraId="18169B25"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105/13</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52/17</w:t>
            </w:r>
            <w:r>
              <w:rPr>
                <w:rFonts w:ascii="Times New Roman" w:eastAsia="Times New Roman" w:hAnsi="Times New Roman" w:cs="Times New Roman"/>
                <w:color w:val="000000" w:themeColor="text1"/>
                <w:sz w:val="18"/>
                <w:szCs w:val="20"/>
                <w:lang w:val="sr-Cyrl-RS" w:eastAsia="en-GB"/>
              </w:rPr>
              <w:t xml:space="preserve"> и 21/19</w:t>
            </w:r>
            <w:r>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364A94D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663BB625"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BC78754" w14:textId="77777777" w:rsidR="00332565" w:rsidRPr="00340861" w:rsidRDefault="00332565" w:rsidP="00756095">
            <w:pPr>
              <w:jc w:val="center"/>
              <w:rPr>
                <w:rFonts w:ascii="Times New Roman" w:eastAsia="Times New Roman" w:hAnsi="Times New Roman" w:cs="Times New Roman"/>
                <w:sz w:val="18"/>
                <w:szCs w:val="20"/>
                <w:lang w:val="sr-Cyrl-RS" w:eastAsia="en-GB"/>
              </w:rPr>
            </w:pPr>
            <w:r w:rsidRPr="009640D0">
              <w:rPr>
                <w:rFonts w:ascii="Times New Roman" w:eastAsia="Times New Roman" w:hAnsi="Times New Roman" w:cs="Times New Roman"/>
                <w:color w:val="000000" w:themeColor="text1"/>
                <w:sz w:val="18"/>
                <w:szCs w:val="20"/>
                <w:lang w:val="en-GB" w:eastAsia="en-GB"/>
              </w:rPr>
              <w:t xml:space="preserve">Није </w:t>
            </w:r>
            <w:r w:rsidRPr="009640D0">
              <w:rPr>
                <w:rFonts w:ascii="Times New Roman" w:eastAsia="Times New Roman" w:hAnsi="Times New Roman" w:cs="Times New Roman"/>
                <w:color w:val="000000" w:themeColor="text1"/>
                <w:sz w:val="18"/>
                <w:szCs w:val="20"/>
                <w:lang w:val="sr-Cyrl-RS" w:eastAsia="en-GB"/>
              </w:rPr>
              <w:t>р</w:t>
            </w:r>
            <w:r w:rsidRPr="009640D0">
              <w:rPr>
                <w:rFonts w:ascii="Times New Roman" w:eastAsia="Times New Roman" w:hAnsi="Times New Roman" w:cs="Times New Roman"/>
                <w:color w:val="000000" w:themeColor="text1"/>
                <w:sz w:val="18"/>
                <w:szCs w:val="20"/>
                <w:lang w:val="en-GB" w:eastAsia="en-GB"/>
              </w:rPr>
              <w:t>еализован</w:t>
            </w:r>
            <w:r w:rsidRPr="009640D0">
              <w:rPr>
                <w:rFonts w:ascii="Times New Roman" w:eastAsia="Times New Roman" w:hAnsi="Times New Roman" w:cs="Times New Roman"/>
                <w:color w:val="000000" w:themeColor="text1"/>
                <w:sz w:val="18"/>
                <w:szCs w:val="20"/>
                <w:lang w:val="sr-Cyrl-RS" w:eastAsia="en-GB"/>
              </w:rPr>
              <w:t>о</w:t>
            </w:r>
          </w:p>
        </w:tc>
        <w:tc>
          <w:tcPr>
            <w:tcW w:w="1445" w:type="pct"/>
            <w:vAlign w:val="center"/>
          </w:tcPr>
          <w:p w14:paraId="509F6BD8"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p>
          <w:p w14:paraId="0EF91E81" w14:textId="77777777" w:rsidR="00332565"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Правилник о изменама Правилника о класификацији, паковању, обележ</w:t>
            </w:r>
            <w:r w:rsidRPr="005D6916">
              <w:rPr>
                <w:rFonts w:ascii="Times New Roman" w:eastAsia="Times New Roman" w:hAnsi="Times New Roman" w:cs="Times New Roman"/>
                <w:color w:val="000000" w:themeColor="text1"/>
                <w:sz w:val="18"/>
                <w:szCs w:val="20"/>
                <w:lang w:val="en-GB" w:eastAsia="en-GB"/>
              </w:rPr>
              <w:t>a</w:t>
            </w:r>
            <w:r w:rsidRPr="00E71B1B">
              <w:rPr>
                <w:rFonts w:ascii="Times New Roman" w:eastAsia="Times New Roman" w:hAnsi="Times New Roman" w:cs="Times New Roman"/>
                <w:color w:val="000000" w:themeColor="text1"/>
                <w:sz w:val="18"/>
                <w:szCs w:val="20"/>
                <w:lang w:val="sr-Cyrl-RS" w:eastAsia="en-GB"/>
              </w:rPr>
              <w:t>вању и оглашавању хемикалије и одређеног производа у складу са Глобално хармонизованим системом за класификацију и обележавање УН („Службени гласник РС</w:t>
            </w:r>
            <w:r>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 број 21/2019)</w:t>
            </w:r>
            <w:r>
              <w:rPr>
                <w:rFonts w:ascii="Times New Roman" w:eastAsia="Times New Roman" w:hAnsi="Times New Roman" w:cs="Times New Roman"/>
                <w:color w:val="000000" w:themeColor="text1"/>
                <w:sz w:val="18"/>
                <w:szCs w:val="20"/>
                <w:lang w:val="sr-Cyrl-RS" w:eastAsia="en-GB"/>
              </w:rPr>
              <w:t xml:space="preserve"> није имплементирао усаглашене препоруке.</w:t>
            </w:r>
          </w:p>
        </w:tc>
        <w:tc>
          <w:tcPr>
            <w:tcW w:w="505" w:type="pct"/>
            <w:vAlign w:val="center"/>
          </w:tcPr>
          <w:p w14:paraId="0613F6F6"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14:paraId="751737D3" w14:textId="77777777" w:rsidTr="00332565">
        <w:trPr>
          <w:trHeight w:val="552"/>
          <w:jc w:val="center"/>
        </w:trPr>
        <w:tc>
          <w:tcPr>
            <w:tcW w:w="232" w:type="pct"/>
            <w:noWrap/>
            <w:vAlign w:val="center"/>
            <w:hideMark/>
          </w:tcPr>
          <w:p w14:paraId="61FB7B9B"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3.50</w:t>
            </w:r>
          </w:p>
        </w:tc>
        <w:tc>
          <w:tcPr>
            <w:tcW w:w="1158" w:type="pct"/>
            <w:vAlign w:val="center"/>
            <w:hideMark/>
          </w:tcPr>
          <w:p w14:paraId="07C1E29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изгледу и начину попуњавања захтева за издавање интегрисане дозволе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30/06, 32/16 и 44/18 - др. закон)</w:t>
            </w:r>
          </w:p>
        </w:tc>
        <w:tc>
          <w:tcPr>
            <w:tcW w:w="600" w:type="pct"/>
            <w:vAlign w:val="center"/>
            <w:hideMark/>
          </w:tcPr>
          <w:p w14:paraId="341FA42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3CE98DC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66F15081" w14:textId="77777777" w:rsidR="0080341D" w:rsidRPr="00C93313"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52AA41B3"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68A74BE3"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632616" w14:paraId="0C8E1090" w14:textId="77777777" w:rsidTr="00332565">
        <w:trPr>
          <w:trHeight w:val="564"/>
          <w:jc w:val="center"/>
        </w:trPr>
        <w:tc>
          <w:tcPr>
            <w:tcW w:w="232" w:type="pct"/>
            <w:noWrap/>
            <w:vAlign w:val="center"/>
            <w:hideMark/>
          </w:tcPr>
          <w:p w14:paraId="449E73CC"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3.54</w:t>
            </w:r>
          </w:p>
        </w:tc>
        <w:tc>
          <w:tcPr>
            <w:tcW w:w="1158" w:type="pct"/>
            <w:vAlign w:val="center"/>
            <w:hideMark/>
          </w:tcPr>
          <w:p w14:paraId="0DCD41CA" w14:textId="77777777" w:rsidR="0080341D" w:rsidRPr="00CC2E3A"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C2E3A">
              <w:rPr>
                <w:rFonts w:ascii="Times New Roman" w:eastAsia="Times New Roman" w:hAnsi="Times New Roman" w:cs="Times New Roman"/>
                <w:color w:val="000000" w:themeColor="text1"/>
                <w:sz w:val="18"/>
                <w:szCs w:val="20"/>
                <w:lang w:val="en-GB" w:eastAsia="en-GB"/>
              </w:rPr>
              <w:t>Правилник о обрасцу и садржини захтева за упис у Регистар дистрибутера и увозника средстава за заштиту биља и садржини тог регистра (</w:t>
            </w:r>
            <w:r w:rsidRPr="00CC2E3A">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Службени  гласник РС</w:t>
            </w:r>
            <w:r w:rsidRPr="00CC2E3A">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 xml:space="preserve"> бр</w:t>
            </w:r>
            <w:r>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 xml:space="preserve"> 5/10</w:t>
            </w:r>
            <w:r>
              <w:rPr>
                <w:rFonts w:ascii="Times New Roman" w:eastAsia="Times New Roman" w:hAnsi="Times New Roman" w:cs="Times New Roman"/>
                <w:color w:val="000000" w:themeColor="text1"/>
                <w:sz w:val="18"/>
                <w:szCs w:val="20"/>
                <w:lang w:val="sr-Cyrl-RS" w:eastAsia="en-GB"/>
              </w:rPr>
              <w:t xml:space="preserve"> и 44/18 – др. закон</w:t>
            </w:r>
            <w:r w:rsidRPr="00CC2E3A">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16618C5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554" w:type="pct"/>
            <w:vAlign w:val="center"/>
            <w:hideMark/>
          </w:tcPr>
          <w:p w14:paraId="3751DB05"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19</w:t>
            </w:r>
            <w:r>
              <w:rPr>
                <w:rFonts w:ascii="Times New Roman" w:eastAsia="Times New Roman" w:hAnsi="Times New Roman" w:cs="Times New Roman"/>
                <w:color w:val="000000" w:themeColor="text1"/>
                <w:sz w:val="18"/>
                <w:szCs w:val="20"/>
                <w:lang w:val="en-GB" w:eastAsia="en-GB"/>
              </w:rPr>
              <w:t>. године</w:t>
            </w:r>
          </w:p>
        </w:tc>
        <w:tc>
          <w:tcPr>
            <w:tcW w:w="506" w:type="pct"/>
            <w:vAlign w:val="center"/>
          </w:tcPr>
          <w:p w14:paraId="5A4C1A7E" w14:textId="77777777" w:rsidR="0080341D" w:rsidRPr="00CC2E3A"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34A13F26"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29005372"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332565" w14:paraId="1984729D" w14:textId="77777777" w:rsidTr="00332565">
        <w:trPr>
          <w:trHeight w:val="552"/>
          <w:jc w:val="center"/>
        </w:trPr>
        <w:tc>
          <w:tcPr>
            <w:tcW w:w="232" w:type="pct"/>
            <w:noWrap/>
            <w:vAlign w:val="center"/>
            <w:hideMark/>
          </w:tcPr>
          <w:p w14:paraId="411E171D"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3.55</w:t>
            </w:r>
          </w:p>
        </w:tc>
        <w:tc>
          <w:tcPr>
            <w:tcW w:w="1158" w:type="pct"/>
            <w:vAlign w:val="center"/>
            <w:hideMark/>
          </w:tcPr>
          <w:p w14:paraId="3A699338" w14:textId="77777777" w:rsidR="00332565" w:rsidRPr="00CC2E3A"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CC2E3A">
              <w:rPr>
                <w:rFonts w:ascii="Times New Roman" w:eastAsia="Times New Roman" w:hAnsi="Times New Roman" w:cs="Times New Roman"/>
                <w:color w:val="000000" w:themeColor="text1"/>
                <w:sz w:val="18"/>
                <w:szCs w:val="20"/>
                <w:lang w:val="en-GB" w:eastAsia="en-GB"/>
              </w:rPr>
              <w:t>Правилник о обрасцу и садржини захтева за упис у Регистар дистрибутера и увозника средстава за исхрану биља и садржини и начину вођења тог регистра (</w:t>
            </w:r>
            <w:r w:rsidRPr="00CC2E3A">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Службени гласник Р</w:t>
            </w:r>
            <w:r w:rsidRPr="00CC2E3A">
              <w:rPr>
                <w:rFonts w:ascii="Times New Roman" w:eastAsia="Times New Roman" w:hAnsi="Times New Roman" w:cs="Times New Roman"/>
                <w:color w:val="000000" w:themeColor="text1"/>
                <w:sz w:val="18"/>
                <w:szCs w:val="20"/>
                <w:lang w:val="sr-Cyrl-RS" w:eastAsia="en-GB"/>
              </w:rPr>
              <w:t>С”</w:t>
            </w:r>
            <w:r w:rsidRPr="00CC2E3A">
              <w:rPr>
                <w:rFonts w:ascii="Times New Roman" w:eastAsia="Times New Roman" w:hAnsi="Times New Roman" w:cs="Times New Roman"/>
                <w:color w:val="000000" w:themeColor="text1"/>
                <w:sz w:val="18"/>
                <w:szCs w:val="20"/>
                <w:lang w:val="en-GB" w:eastAsia="en-GB"/>
              </w:rPr>
              <w:t>, бр. 66/09</w:t>
            </w:r>
            <w:r>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 xml:space="preserve"> 46/11</w:t>
            </w:r>
            <w:r>
              <w:rPr>
                <w:rFonts w:ascii="Times New Roman" w:eastAsia="Times New Roman" w:hAnsi="Times New Roman" w:cs="Times New Roman"/>
                <w:color w:val="000000" w:themeColor="text1"/>
                <w:sz w:val="18"/>
                <w:szCs w:val="20"/>
                <w:lang w:val="sr-Cyrl-RS" w:eastAsia="en-GB"/>
              </w:rPr>
              <w:t xml:space="preserve"> и 44/18 – др. закон</w:t>
            </w:r>
            <w:r w:rsidRPr="00CC2E3A">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7F41A375"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554" w:type="pct"/>
            <w:vAlign w:val="center"/>
            <w:hideMark/>
          </w:tcPr>
          <w:p w14:paraId="1428B0B9"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8106E5D"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Није </w:t>
            </w:r>
            <w:r w:rsidRPr="00340861">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2966D8BA"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995239F" w14:textId="77777777" w:rsidR="00332565" w:rsidRPr="00EC431E" w:rsidRDefault="00821893" w:rsidP="00821893">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Први </w:t>
            </w:r>
            <w:r w:rsidR="00332565">
              <w:rPr>
                <w:rFonts w:ascii="Times New Roman" w:eastAsia="Times New Roman" w:hAnsi="Times New Roman" w:cs="Times New Roman"/>
                <w:color w:val="000000" w:themeColor="text1"/>
                <w:sz w:val="18"/>
                <w:szCs w:val="20"/>
                <w:lang w:val="sr-Cyrl-RS" w:eastAsia="en-GB"/>
              </w:rPr>
              <w:t>квартал 202</w:t>
            </w:r>
            <w:r>
              <w:rPr>
                <w:rFonts w:ascii="Times New Roman" w:eastAsia="Times New Roman" w:hAnsi="Times New Roman" w:cs="Times New Roman"/>
                <w:color w:val="000000" w:themeColor="text1"/>
                <w:sz w:val="18"/>
                <w:szCs w:val="20"/>
                <w:lang w:val="sr-Cyrl-RS" w:eastAsia="en-GB"/>
              </w:rPr>
              <w:t>1</w:t>
            </w:r>
            <w:r w:rsidR="00332565">
              <w:rPr>
                <w:rFonts w:ascii="Times New Roman" w:eastAsia="Times New Roman" w:hAnsi="Times New Roman" w:cs="Times New Roman"/>
                <w:color w:val="000000" w:themeColor="text1"/>
                <w:sz w:val="18"/>
                <w:szCs w:val="20"/>
                <w:lang w:val="sr-Cyrl-RS" w:eastAsia="en-GB"/>
              </w:rPr>
              <w:t>.</w:t>
            </w:r>
          </w:p>
        </w:tc>
      </w:tr>
      <w:tr w:rsidR="00332565" w14:paraId="1A95D579" w14:textId="77777777" w:rsidTr="00332565">
        <w:trPr>
          <w:trHeight w:val="564"/>
          <w:jc w:val="center"/>
        </w:trPr>
        <w:tc>
          <w:tcPr>
            <w:tcW w:w="232" w:type="pct"/>
            <w:noWrap/>
            <w:vAlign w:val="center"/>
            <w:hideMark/>
          </w:tcPr>
          <w:p w14:paraId="092DC170"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3.57</w:t>
            </w:r>
          </w:p>
        </w:tc>
        <w:tc>
          <w:tcPr>
            <w:tcW w:w="1158" w:type="pct"/>
            <w:vAlign w:val="center"/>
            <w:hideMark/>
          </w:tcPr>
          <w:p w14:paraId="3B629558"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21/12 </w:t>
            </w:r>
            <w:r>
              <w:rPr>
                <w:rFonts w:ascii="Times New Roman" w:eastAsia="Times New Roman" w:hAnsi="Times New Roman" w:cs="Times New Roman"/>
                <w:color w:val="000000" w:themeColor="text1"/>
                <w:sz w:val="18"/>
                <w:szCs w:val="20"/>
                <w:lang w:val="sr-Cyrl-RS" w:eastAsia="en-GB"/>
              </w:rPr>
              <w:t>и</w:t>
            </w:r>
            <w:r>
              <w:rPr>
                <w:rFonts w:ascii="Times New Roman" w:eastAsia="Times New Roman" w:hAnsi="Times New Roman" w:cs="Times New Roman"/>
                <w:color w:val="000000" w:themeColor="text1"/>
                <w:sz w:val="18"/>
                <w:szCs w:val="20"/>
                <w:lang w:val="en-GB" w:eastAsia="en-GB"/>
              </w:rPr>
              <w:t xml:space="preserve"> 87/13)</w:t>
            </w:r>
          </w:p>
        </w:tc>
        <w:tc>
          <w:tcPr>
            <w:tcW w:w="600" w:type="pct"/>
            <w:vAlign w:val="center"/>
            <w:hideMark/>
          </w:tcPr>
          <w:p w14:paraId="50081886"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61A1B86D"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42D0F15"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Није </w:t>
            </w:r>
            <w:r w:rsidRPr="00340861">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1FA8582C"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184B44A9" w14:textId="77777777" w:rsidR="00332565"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40A062F7" w14:textId="77777777" w:rsidTr="00332565">
        <w:trPr>
          <w:trHeight w:val="828"/>
          <w:jc w:val="center"/>
        </w:trPr>
        <w:tc>
          <w:tcPr>
            <w:tcW w:w="232" w:type="pct"/>
            <w:noWrap/>
            <w:vAlign w:val="center"/>
            <w:hideMark/>
          </w:tcPr>
          <w:p w14:paraId="012B40C7"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3.58</w:t>
            </w:r>
          </w:p>
        </w:tc>
        <w:tc>
          <w:tcPr>
            <w:tcW w:w="1158" w:type="pct"/>
            <w:vAlign w:val="center"/>
            <w:hideMark/>
          </w:tcPr>
          <w:p w14:paraId="7360C025"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52/15 и 59/16)</w:t>
            </w:r>
          </w:p>
        </w:tc>
        <w:tc>
          <w:tcPr>
            <w:tcW w:w="600" w:type="pct"/>
            <w:vAlign w:val="center"/>
            <w:hideMark/>
          </w:tcPr>
          <w:p w14:paraId="61B851F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772C4B5C"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9540D31"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Није </w:t>
            </w:r>
            <w:r w:rsidRPr="00340861">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288B0BE9"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7954ADE7" w14:textId="77777777" w:rsidR="00332565"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1EC0B927" w14:textId="77777777" w:rsidTr="00332565">
        <w:trPr>
          <w:trHeight w:val="1380"/>
          <w:jc w:val="center"/>
        </w:trPr>
        <w:tc>
          <w:tcPr>
            <w:tcW w:w="232" w:type="pct"/>
            <w:noWrap/>
            <w:vAlign w:val="center"/>
            <w:hideMark/>
          </w:tcPr>
          <w:p w14:paraId="640174DF"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3.59</w:t>
            </w:r>
          </w:p>
        </w:tc>
        <w:tc>
          <w:tcPr>
            <w:tcW w:w="1158" w:type="pct"/>
            <w:vAlign w:val="center"/>
            <w:hideMark/>
          </w:tcPr>
          <w:p w14:paraId="26ED725E"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Правилник о прекограничном промету и трговини заштићеним врстама („</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99/09 и 6/14)</w:t>
            </w:r>
          </w:p>
        </w:tc>
        <w:tc>
          <w:tcPr>
            <w:tcW w:w="600" w:type="pct"/>
            <w:vAlign w:val="center"/>
            <w:hideMark/>
          </w:tcPr>
          <w:p w14:paraId="7E49547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5E395A27"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5944619C"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Није </w:t>
            </w:r>
            <w:r w:rsidRPr="00340861">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2F61768A"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490D4FF1" w14:textId="77777777" w:rsidR="00332565"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rsidRPr="009640D0" w14:paraId="6D3B237C" w14:textId="77777777" w:rsidTr="00332565">
        <w:trPr>
          <w:trHeight w:val="828"/>
          <w:jc w:val="center"/>
        </w:trPr>
        <w:tc>
          <w:tcPr>
            <w:tcW w:w="232" w:type="pct"/>
            <w:noWrap/>
            <w:vAlign w:val="center"/>
            <w:hideMark/>
          </w:tcPr>
          <w:p w14:paraId="628BD685" w14:textId="77777777" w:rsidR="0080341D" w:rsidRPr="009640D0"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sidRPr="009640D0">
              <w:rPr>
                <w:rFonts w:ascii="Times New Roman" w:eastAsia="Times New Roman" w:hAnsi="Times New Roman" w:cs="Times New Roman"/>
                <w:color w:val="000000" w:themeColor="text1"/>
                <w:sz w:val="18"/>
                <w:szCs w:val="20"/>
                <w:lang w:val="en-GB" w:eastAsia="en-GB"/>
              </w:rPr>
              <w:t>3.60</w:t>
            </w:r>
          </w:p>
        </w:tc>
        <w:tc>
          <w:tcPr>
            <w:tcW w:w="1158" w:type="pct"/>
            <w:vAlign w:val="center"/>
            <w:hideMark/>
          </w:tcPr>
          <w:p w14:paraId="29B1A5DA" w14:textId="77777777" w:rsidR="0080341D" w:rsidRPr="009640D0"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9640D0">
              <w:rPr>
                <w:rFonts w:ascii="Times New Roman" w:eastAsia="Times New Roman" w:hAnsi="Times New Roman" w:cs="Times New Roman"/>
                <w:color w:val="000000" w:themeColor="text1"/>
                <w:sz w:val="18"/>
                <w:szCs w:val="20"/>
                <w:lang w:val="en-GB" w:eastAsia="en-GB"/>
              </w:rPr>
              <w:t>Правилник о програмима и начину спровођења обуке за вршење послова приватног обезбеђења („Службени гласник РС”, број 117/14)</w:t>
            </w:r>
          </w:p>
        </w:tc>
        <w:tc>
          <w:tcPr>
            <w:tcW w:w="600" w:type="pct"/>
            <w:vAlign w:val="center"/>
            <w:hideMark/>
          </w:tcPr>
          <w:p w14:paraId="1F346780" w14:textId="77777777" w:rsidR="0080341D" w:rsidRPr="009640D0"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9640D0">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38736208" w14:textId="77777777" w:rsidR="0080341D" w:rsidRPr="009640D0"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9640D0">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D84A027" w14:textId="77777777" w:rsidR="0080341D" w:rsidRPr="009640D0"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sidRPr="009640D0">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400CA71" w14:textId="77777777" w:rsidR="0080341D" w:rsidRPr="009640D0"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B3DC9">
              <w:rPr>
                <w:rFonts w:ascii="Times New Roman" w:eastAsia="Times New Roman" w:hAnsi="Times New Roman" w:cs="Times New Roman"/>
                <w:color w:val="000000" w:themeColor="text1"/>
                <w:sz w:val="18"/>
                <w:szCs w:val="20"/>
                <w:lang w:val="sr-Cyrl-RS" w:eastAsia="en-GB"/>
              </w:rPr>
              <w:t xml:space="preserve">Измене </w:t>
            </w:r>
            <w:r>
              <w:rPr>
                <w:rFonts w:ascii="Times New Roman" w:eastAsia="Times New Roman" w:hAnsi="Times New Roman" w:cs="Times New Roman"/>
                <w:color w:val="000000" w:themeColor="text1"/>
                <w:sz w:val="18"/>
                <w:szCs w:val="20"/>
                <w:lang w:val="sr-Cyrl-RS" w:eastAsia="en-GB"/>
              </w:rPr>
              <w:t xml:space="preserve">овог </w:t>
            </w:r>
            <w:r w:rsidRPr="00EB3DC9">
              <w:rPr>
                <w:rFonts w:ascii="Times New Roman" w:eastAsia="Times New Roman" w:hAnsi="Times New Roman" w:cs="Times New Roman"/>
                <w:color w:val="000000" w:themeColor="text1"/>
                <w:sz w:val="18"/>
                <w:szCs w:val="20"/>
                <w:lang w:val="sr-Cyrl-RS" w:eastAsia="en-GB"/>
              </w:rPr>
              <w:t xml:space="preserve">правилника нису </w:t>
            </w:r>
            <w:r>
              <w:rPr>
                <w:rFonts w:ascii="Times New Roman" w:eastAsia="Times New Roman" w:hAnsi="Times New Roman" w:cs="Times New Roman"/>
                <w:color w:val="000000" w:themeColor="text1"/>
                <w:sz w:val="18"/>
                <w:szCs w:val="20"/>
                <w:lang w:val="sr-Cyrl-RS" w:eastAsia="en-GB"/>
              </w:rPr>
              <w:t xml:space="preserve">више </w:t>
            </w:r>
            <w:r w:rsidRPr="00EB3DC9">
              <w:rPr>
                <w:rFonts w:ascii="Times New Roman" w:eastAsia="Times New Roman" w:hAnsi="Times New Roman" w:cs="Times New Roman"/>
                <w:color w:val="000000" w:themeColor="text1"/>
                <w:sz w:val="18"/>
                <w:szCs w:val="20"/>
                <w:lang w:val="sr-Cyrl-RS" w:eastAsia="en-GB"/>
              </w:rPr>
              <w:t xml:space="preserve">неопходне, </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sr-Latn-RS" w:eastAsia="en-GB"/>
              </w:rPr>
              <w:t xml:space="preserve"> </w:t>
            </w:r>
            <w:r w:rsidRPr="00EB3DC9">
              <w:rPr>
                <w:rFonts w:ascii="Times New Roman" w:eastAsia="Times New Roman" w:hAnsi="Times New Roman" w:cs="Times New Roman"/>
                <w:color w:val="000000" w:themeColor="text1"/>
                <w:sz w:val="18"/>
                <w:szCs w:val="20"/>
                <w:lang w:val="sr-Cyrl-RS" w:eastAsia="en-GB"/>
              </w:rPr>
              <w:t xml:space="preserve">обзиром да </w:t>
            </w:r>
            <w:r>
              <w:rPr>
                <w:rFonts w:ascii="Times New Roman" w:eastAsia="Times New Roman" w:hAnsi="Times New Roman" w:cs="Times New Roman"/>
                <w:color w:val="000000" w:themeColor="text1"/>
                <w:sz w:val="18"/>
                <w:szCs w:val="20"/>
                <w:lang w:val="sr-Cyrl-RS" w:eastAsia="en-GB"/>
              </w:rPr>
              <w:t>Привредна комора Србије</w:t>
            </w:r>
            <w:r w:rsidRPr="00EB3DC9">
              <w:rPr>
                <w:rFonts w:ascii="Times New Roman" w:eastAsia="Times New Roman" w:hAnsi="Times New Roman" w:cs="Times New Roman"/>
                <w:color w:val="000000" w:themeColor="text1"/>
                <w:sz w:val="18"/>
                <w:szCs w:val="20"/>
                <w:lang w:val="sr-Cyrl-RS" w:eastAsia="en-GB"/>
              </w:rPr>
              <w:t xml:space="preserve"> више нема овлашћење за спровођење </w:t>
            </w:r>
            <w:r>
              <w:rPr>
                <w:rFonts w:ascii="Times New Roman" w:eastAsia="Times New Roman" w:hAnsi="Times New Roman" w:cs="Times New Roman"/>
                <w:color w:val="000000" w:themeColor="text1"/>
                <w:sz w:val="18"/>
                <w:szCs w:val="20"/>
                <w:lang w:val="sr-Cyrl-RS" w:eastAsia="en-GB"/>
              </w:rPr>
              <w:t>поступака у којима су биле усвојене препоруке које захтевају измену овог прописа.</w:t>
            </w:r>
          </w:p>
        </w:tc>
        <w:tc>
          <w:tcPr>
            <w:tcW w:w="505" w:type="pct"/>
            <w:vAlign w:val="center"/>
          </w:tcPr>
          <w:p w14:paraId="4D631576" w14:textId="77777777" w:rsidR="0080341D" w:rsidRPr="009640D0"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r>
      <w:tr w:rsidR="00332565" w14:paraId="7CE6B048" w14:textId="77777777" w:rsidTr="00332565">
        <w:trPr>
          <w:trHeight w:val="552"/>
          <w:jc w:val="center"/>
        </w:trPr>
        <w:tc>
          <w:tcPr>
            <w:tcW w:w="232" w:type="pct"/>
            <w:noWrap/>
            <w:vAlign w:val="center"/>
            <w:hideMark/>
          </w:tcPr>
          <w:p w14:paraId="10CD412A"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lastRenderedPageBreak/>
              <w:t>3.63</w:t>
            </w:r>
          </w:p>
        </w:tc>
        <w:tc>
          <w:tcPr>
            <w:tcW w:w="1158" w:type="pct"/>
            <w:vAlign w:val="center"/>
            <w:hideMark/>
          </w:tcPr>
          <w:p w14:paraId="2D499823" w14:textId="5395374E" w:rsidR="00332565" w:rsidRPr="00FF0137"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C70F38">
              <w:rPr>
                <w:rFonts w:ascii="Times New Roman" w:eastAsia="Times New Roman" w:hAnsi="Times New Roman" w:cs="Times New Roman"/>
                <w:color w:val="000000" w:themeColor="text1"/>
                <w:sz w:val="18"/>
                <w:szCs w:val="20"/>
                <w:lang w:val="en-GB" w:eastAsia="en-GB"/>
              </w:rPr>
              <w:t>Правилник о регистрацији моторних и прикључних возила („</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69/10, 101/10, 53/11, 22/12, 121/12, 42/14, 108/14, 65/2015, 95/15, 71/17, 43/18</w:t>
            </w:r>
            <w:r w:rsidR="00897115">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-др. закон</w:t>
            </w:r>
            <w:r>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63/18</w:t>
            </w:r>
            <w:r>
              <w:rPr>
                <w:rFonts w:ascii="Times New Roman" w:eastAsia="Times New Roman" w:hAnsi="Times New Roman" w:cs="Times New Roman"/>
                <w:color w:val="000000" w:themeColor="text1"/>
                <w:sz w:val="18"/>
                <w:szCs w:val="20"/>
                <w:lang w:val="sr-Cyrl-RS" w:eastAsia="en-GB"/>
              </w:rPr>
              <w:t xml:space="preserve"> и 96/19</w:t>
            </w:r>
            <w:r>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7B5E532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6CA9C4B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7ED1C9D"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Није </w:t>
            </w:r>
            <w:r w:rsidRPr="00340861">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6E6F956A" w14:textId="77777777" w:rsidR="00332565" w:rsidRPr="00FF0137"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Извршене измене правилника крајем 2019. године нису обухватиле усаглашене препоруке</w:t>
            </w:r>
          </w:p>
        </w:tc>
        <w:tc>
          <w:tcPr>
            <w:tcW w:w="505" w:type="pct"/>
            <w:vAlign w:val="center"/>
          </w:tcPr>
          <w:p w14:paraId="49C3F04E" w14:textId="77777777" w:rsidR="00332565" w:rsidRPr="00EC431E"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14:paraId="3B23D5B9" w14:textId="77777777" w:rsidTr="00332565">
        <w:trPr>
          <w:trHeight w:val="552"/>
          <w:jc w:val="center"/>
        </w:trPr>
        <w:tc>
          <w:tcPr>
            <w:tcW w:w="232" w:type="pct"/>
            <w:noWrap/>
            <w:vAlign w:val="center"/>
            <w:hideMark/>
          </w:tcPr>
          <w:p w14:paraId="3905B31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3.65</w:t>
            </w:r>
          </w:p>
        </w:tc>
        <w:tc>
          <w:tcPr>
            <w:tcW w:w="1158" w:type="pct"/>
            <w:vAlign w:val="center"/>
            <w:hideMark/>
          </w:tcPr>
          <w:p w14:paraId="2AB459C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Правилник о регистрацији, односно одобравању објеката за узгој, држање и промет животиња („Службени гласник РС</w:t>
            </w:r>
            <w:r w:rsidRPr="00C70F38">
              <w:rPr>
                <w:rFonts w:ascii="Times New Roman" w:eastAsia="Times New Roman" w:hAnsi="Times New Roman" w:cs="Times New Roman"/>
                <w:color w:val="000000" w:themeColor="text1"/>
                <w:sz w:val="18"/>
                <w:szCs w:val="20"/>
                <w:lang w:val="sr-Cyrl-RS" w:eastAsia="en-GB"/>
              </w:rPr>
              <w:t>”</w:t>
            </w:r>
            <w:r w:rsidRPr="00C70F38">
              <w:rPr>
                <w:rFonts w:ascii="Times New Roman" w:eastAsia="Times New Roman" w:hAnsi="Times New Roman" w:cs="Times New Roman"/>
                <w:color w:val="000000" w:themeColor="text1"/>
                <w:sz w:val="18"/>
                <w:szCs w:val="20"/>
                <w:lang w:val="en-GB" w:eastAsia="en-GB"/>
              </w:rPr>
              <w:t>, број 36/17)</w:t>
            </w:r>
          </w:p>
        </w:tc>
        <w:tc>
          <w:tcPr>
            <w:tcW w:w="600" w:type="pct"/>
            <w:vAlign w:val="center"/>
            <w:hideMark/>
          </w:tcPr>
          <w:p w14:paraId="63E56B7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554" w:type="pct"/>
            <w:vAlign w:val="center"/>
            <w:hideMark/>
          </w:tcPr>
          <w:p w14:paraId="73582F8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9237D6C" w14:textId="77777777" w:rsidR="0080341D" w:rsidRPr="00AD5773"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018F60FE"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7488B20F" w14:textId="77777777" w:rsidR="0080341D" w:rsidRPr="00EC431E" w:rsidRDefault="00821893" w:rsidP="00197466">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Први </w:t>
            </w:r>
            <w:r w:rsidR="0080341D">
              <w:rPr>
                <w:rFonts w:ascii="Times New Roman" w:eastAsia="Times New Roman" w:hAnsi="Times New Roman" w:cs="Times New Roman"/>
                <w:color w:val="000000" w:themeColor="text1"/>
                <w:sz w:val="18"/>
                <w:szCs w:val="20"/>
                <w:lang w:val="sr-Cyrl-RS" w:eastAsia="en-GB"/>
              </w:rPr>
              <w:t>квартал 202</w:t>
            </w:r>
            <w:r w:rsidR="00197466">
              <w:rPr>
                <w:rFonts w:ascii="Times New Roman" w:eastAsia="Times New Roman" w:hAnsi="Times New Roman" w:cs="Times New Roman"/>
                <w:color w:val="000000" w:themeColor="text1"/>
                <w:sz w:val="18"/>
                <w:szCs w:val="20"/>
                <w:lang w:val="sr-Cyrl-RS" w:eastAsia="en-GB"/>
              </w:rPr>
              <w:t>1</w:t>
            </w:r>
            <w:r w:rsidR="0080341D">
              <w:rPr>
                <w:rFonts w:ascii="Times New Roman" w:eastAsia="Times New Roman" w:hAnsi="Times New Roman" w:cs="Times New Roman"/>
                <w:color w:val="000000" w:themeColor="text1"/>
                <w:sz w:val="18"/>
                <w:szCs w:val="20"/>
                <w:lang w:val="sr-Cyrl-RS" w:eastAsia="en-GB"/>
              </w:rPr>
              <w:t xml:space="preserve">. </w:t>
            </w:r>
          </w:p>
        </w:tc>
      </w:tr>
      <w:tr w:rsidR="00632616" w14:paraId="2610B2CE" w14:textId="77777777" w:rsidTr="00332565">
        <w:trPr>
          <w:trHeight w:val="552"/>
          <w:jc w:val="center"/>
        </w:trPr>
        <w:tc>
          <w:tcPr>
            <w:tcW w:w="232" w:type="pct"/>
            <w:noWrap/>
            <w:vAlign w:val="center"/>
            <w:hideMark/>
          </w:tcPr>
          <w:p w14:paraId="32391335"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3.67</w:t>
            </w:r>
          </w:p>
        </w:tc>
        <w:tc>
          <w:tcPr>
            <w:tcW w:w="1158" w:type="pct"/>
            <w:vAlign w:val="center"/>
            <w:hideMark/>
          </w:tcPr>
          <w:p w14:paraId="52A297CB"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садржају захтева за издавање, начину издавања и одузимања, изгледу и садржају исправа предвиђених Законом о граничној контроли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104/18)</w:t>
            </w:r>
          </w:p>
        </w:tc>
        <w:tc>
          <w:tcPr>
            <w:tcW w:w="600" w:type="pct"/>
            <w:vAlign w:val="center"/>
            <w:hideMark/>
          </w:tcPr>
          <w:p w14:paraId="42A638C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7DDD6263"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1147B55" w14:textId="77777777" w:rsidR="0080341D" w:rsidRPr="008B1903"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79CC4005" w14:textId="77777777" w:rsidR="0080341D" w:rsidRPr="00FF0137"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2BC0FF59"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332565" w14:paraId="3257CA4E" w14:textId="77777777" w:rsidTr="00332565">
        <w:trPr>
          <w:trHeight w:val="552"/>
          <w:jc w:val="center"/>
        </w:trPr>
        <w:tc>
          <w:tcPr>
            <w:tcW w:w="232" w:type="pct"/>
            <w:noWrap/>
            <w:vAlign w:val="center"/>
            <w:hideMark/>
          </w:tcPr>
          <w:p w14:paraId="69A84886"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3.69</w:t>
            </w:r>
          </w:p>
        </w:tc>
        <w:tc>
          <w:tcPr>
            <w:tcW w:w="1158" w:type="pct"/>
            <w:vAlign w:val="center"/>
            <w:hideMark/>
          </w:tcPr>
          <w:p w14:paraId="77F325A7" w14:textId="3E8946D4"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захтева о потреби процене утицаја и садржини захтева за одређивање обима и садржаја студије о процени утицаја на животну сре</w:t>
            </w:r>
            <w:r w:rsidR="00897115">
              <w:rPr>
                <w:rFonts w:ascii="Times New Roman" w:eastAsia="Times New Roman" w:hAnsi="Times New Roman" w:cs="Times New Roman"/>
                <w:color w:val="000000" w:themeColor="text1"/>
                <w:sz w:val="18"/>
                <w:szCs w:val="20"/>
                <w:lang w:val="en-GB" w:eastAsia="en-GB"/>
              </w:rPr>
              <w:t>дину („Службени гласник РС”, број</w:t>
            </w:r>
            <w:r>
              <w:rPr>
                <w:rFonts w:ascii="Times New Roman" w:eastAsia="Times New Roman" w:hAnsi="Times New Roman" w:cs="Times New Roman"/>
                <w:color w:val="000000" w:themeColor="text1"/>
                <w:sz w:val="18"/>
                <w:szCs w:val="20"/>
                <w:lang w:val="en-GB" w:eastAsia="en-GB"/>
              </w:rPr>
              <w:t xml:space="preserve"> 69/05)</w:t>
            </w:r>
          </w:p>
        </w:tc>
        <w:tc>
          <w:tcPr>
            <w:tcW w:w="600" w:type="pct"/>
            <w:vAlign w:val="center"/>
            <w:hideMark/>
          </w:tcPr>
          <w:p w14:paraId="45F863DD"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651BFA36"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D5ADD27"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1E324D2"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2208455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rsidRPr="00B34610" w14:paraId="430CC222" w14:textId="77777777" w:rsidTr="00332565">
        <w:trPr>
          <w:trHeight w:val="552"/>
          <w:jc w:val="center"/>
        </w:trPr>
        <w:tc>
          <w:tcPr>
            <w:tcW w:w="232" w:type="pct"/>
            <w:noWrap/>
            <w:vAlign w:val="center"/>
            <w:hideMark/>
          </w:tcPr>
          <w:p w14:paraId="6CF8EDAC"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3.75</w:t>
            </w:r>
          </w:p>
        </w:tc>
        <w:tc>
          <w:tcPr>
            <w:tcW w:w="1158" w:type="pct"/>
            <w:vAlign w:val="center"/>
            <w:hideMark/>
          </w:tcPr>
          <w:p w14:paraId="24C2C96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обрасцу, као и начину вођења евиденције коју воде овлашћена тела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 xml:space="preserve"> број 77/17)</w:t>
            </w:r>
          </w:p>
        </w:tc>
        <w:tc>
          <w:tcPr>
            <w:tcW w:w="600" w:type="pct"/>
            <w:vAlign w:val="center"/>
            <w:hideMark/>
          </w:tcPr>
          <w:p w14:paraId="5FB67B2B"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554" w:type="pct"/>
            <w:vAlign w:val="center"/>
            <w:hideMark/>
          </w:tcPr>
          <w:p w14:paraId="76A00446"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Годину дана након усвајања новог Закона о метрологији</w:t>
            </w:r>
          </w:p>
        </w:tc>
        <w:tc>
          <w:tcPr>
            <w:tcW w:w="506" w:type="pct"/>
            <w:vAlign w:val="center"/>
          </w:tcPr>
          <w:p w14:paraId="73D0E198" w14:textId="77777777" w:rsidR="0080341D" w:rsidRPr="00FF0137"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F6B8147" w14:textId="77777777" w:rsidR="0080341D" w:rsidRPr="00FF0137"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Нацрт закона о метрологији се налази у скупштинској процедури од 28.10.2019.</w:t>
            </w:r>
          </w:p>
        </w:tc>
        <w:tc>
          <w:tcPr>
            <w:tcW w:w="505" w:type="pct"/>
            <w:vAlign w:val="center"/>
          </w:tcPr>
          <w:p w14:paraId="4A4B3A6A"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Годину дана након усвајања новог Закона о метрологији</w:t>
            </w:r>
          </w:p>
        </w:tc>
      </w:tr>
      <w:tr w:rsidR="00332565" w14:paraId="67FE5159" w14:textId="77777777" w:rsidTr="00332565">
        <w:trPr>
          <w:trHeight w:val="828"/>
          <w:jc w:val="center"/>
        </w:trPr>
        <w:tc>
          <w:tcPr>
            <w:tcW w:w="232" w:type="pct"/>
            <w:noWrap/>
            <w:vAlign w:val="center"/>
            <w:hideMark/>
          </w:tcPr>
          <w:p w14:paraId="5B807315"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3.76</w:t>
            </w:r>
          </w:p>
        </w:tc>
        <w:tc>
          <w:tcPr>
            <w:tcW w:w="1158" w:type="pct"/>
            <w:vAlign w:val="center"/>
            <w:hideMark/>
          </w:tcPr>
          <w:p w14:paraId="69CBD993"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обавештења о новом севесо постројењу односно комплексу, постојећем севесо постројењу, односно комплексу и о трајном престанку рада севесо постројења, односно комплекса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41/10)</w:t>
            </w:r>
          </w:p>
        </w:tc>
        <w:tc>
          <w:tcPr>
            <w:tcW w:w="600" w:type="pct"/>
            <w:vAlign w:val="center"/>
            <w:hideMark/>
          </w:tcPr>
          <w:p w14:paraId="4C66BA49"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1C057337"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1821BFA7"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1C225C2"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702F773D"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13FA1977" w14:textId="77777777" w:rsidTr="00332565">
        <w:trPr>
          <w:trHeight w:val="552"/>
          <w:jc w:val="center"/>
        </w:trPr>
        <w:tc>
          <w:tcPr>
            <w:tcW w:w="232" w:type="pct"/>
            <w:noWrap/>
            <w:vAlign w:val="center"/>
            <w:hideMark/>
          </w:tcPr>
          <w:p w14:paraId="2283BCA5"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3.77</w:t>
            </w:r>
          </w:p>
        </w:tc>
        <w:tc>
          <w:tcPr>
            <w:tcW w:w="1158" w:type="pct"/>
            <w:vAlign w:val="center"/>
            <w:hideMark/>
          </w:tcPr>
          <w:p w14:paraId="32E8BC57" w14:textId="010C1EE0" w:rsidR="00332565" w:rsidRDefault="00332565" w:rsidP="0089711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техничком прегледу возила („Службени гласник РС</w:t>
            </w:r>
            <w:r>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en-GB" w:eastAsia="en-GB"/>
              </w:rPr>
              <w:t xml:space="preserve"> бр. 31/18 и 70/18</w:t>
            </w:r>
            <w:r>
              <w:rPr>
                <w:rFonts w:ascii="Times New Roman" w:eastAsia="Times New Roman" w:hAnsi="Times New Roman" w:cs="Times New Roman"/>
                <w:color w:val="000000" w:themeColor="text1"/>
                <w:sz w:val="18"/>
                <w:szCs w:val="20"/>
                <w:lang w:val="en-GB" w:eastAsia="en-GB"/>
              </w:rPr>
              <w:t>)</w:t>
            </w:r>
          </w:p>
        </w:tc>
        <w:tc>
          <w:tcPr>
            <w:tcW w:w="600" w:type="pct"/>
            <w:vAlign w:val="center"/>
            <w:hideMark/>
          </w:tcPr>
          <w:p w14:paraId="258E2A8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5A01429F"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D65AA98"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04E8B72"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20486291"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062DFF9F" w14:textId="77777777" w:rsidTr="00332565">
        <w:trPr>
          <w:trHeight w:val="828"/>
          <w:jc w:val="center"/>
        </w:trPr>
        <w:tc>
          <w:tcPr>
            <w:tcW w:w="232" w:type="pct"/>
            <w:noWrap/>
            <w:vAlign w:val="center"/>
            <w:hideMark/>
          </w:tcPr>
          <w:p w14:paraId="7CAF93F6"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3.78</w:t>
            </w:r>
          </w:p>
        </w:tc>
        <w:tc>
          <w:tcPr>
            <w:tcW w:w="1158" w:type="pct"/>
            <w:vAlign w:val="center"/>
            <w:hideMark/>
          </w:tcPr>
          <w:p w14:paraId="76CC4B3C"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трошковима приватизације које сносе трећа лица пред министарством надлежним за послове привреде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20/16)</w:t>
            </w:r>
          </w:p>
        </w:tc>
        <w:tc>
          <w:tcPr>
            <w:tcW w:w="600" w:type="pct"/>
            <w:vAlign w:val="center"/>
            <w:hideMark/>
          </w:tcPr>
          <w:p w14:paraId="166F3B34"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554" w:type="pct"/>
            <w:vAlign w:val="center"/>
            <w:hideMark/>
          </w:tcPr>
          <w:p w14:paraId="443EFDDA"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F9D645E"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142051A1"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36E83B0C"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56219BB9" w14:textId="77777777" w:rsidTr="00332565">
        <w:trPr>
          <w:trHeight w:val="552"/>
          <w:jc w:val="center"/>
        </w:trPr>
        <w:tc>
          <w:tcPr>
            <w:tcW w:w="232" w:type="pct"/>
            <w:noWrap/>
            <w:vAlign w:val="center"/>
            <w:hideMark/>
          </w:tcPr>
          <w:p w14:paraId="2DB43C72" w14:textId="77777777" w:rsidR="00332565" w:rsidRDefault="00332565"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3.79</w:t>
            </w:r>
          </w:p>
        </w:tc>
        <w:tc>
          <w:tcPr>
            <w:tcW w:w="1158" w:type="pct"/>
            <w:vAlign w:val="center"/>
            <w:hideMark/>
          </w:tcPr>
          <w:p w14:paraId="767FB867"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увозу и извозу одређених опасних хемикалија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89/10, 15/2013</w:t>
            </w:r>
            <w:r>
              <w:rPr>
                <w:rFonts w:ascii="Times New Roman" w:eastAsia="Times New Roman" w:hAnsi="Times New Roman" w:cs="Times New Roman"/>
                <w:color w:val="000000" w:themeColor="text1"/>
                <w:sz w:val="18"/>
                <w:szCs w:val="20"/>
                <w:lang w:val="sr-Cyrl-RS" w:eastAsia="en-GB"/>
              </w:rPr>
              <w:t xml:space="preserve"> и</w:t>
            </w:r>
            <w:r>
              <w:rPr>
                <w:rFonts w:ascii="Times New Roman" w:eastAsia="Times New Roman" w:hAnsi="Times New Roman" w:cs="Times New Roman"/>
                <w:color w:val="000000" w:themeColor="text1"/>
                <w:sz w:val="18"/>
                <w:szCs w:val="20"/>
                <w:lang w:val="en-GB" w:eastAsia="en-GB"/>
              </w:rPr>
              <w:t xml:space="preserve"> 114/14)</w:t>
            </w:r>
          </w:p>
        </w:tc>
        <w:tc>
          <w:tcPr>
            <w:tcW w:w="600" w:type="pct"/>
            <w:vAlign w:val="center"/>
            <w:hideMark/>
          </w:tcPr>
          <w:p w14:paraId="1CD24334"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968D810"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5635C42A" w14:textId="77777777" w:rsidR="00332565" w:rsidRPr="00AA7F99" w:rsidRDefault="00332565"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7B35DBE" w14:textId="77777777" w:rsidR="00332565" w:rsidRPr="00E71B1B"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7201DBC" w14:textId="77777777" w:rsidR="00332565" w:rsidRDefault="00332565"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670FFF57" w14:textId="77777777" w:rsidTr="00897115">
        <w:trPr>
          <w:trHeight w:val="677"/>
          <w:jc w:val="center"/>
        </w:trPr>
        <w:tc>
          <w:tcPr>
            <w:tcW w:w="232" w:type="pct"/>
            <w:noWrap/>
            <w:vAlign w:val="center"/>
            <w:hideMark/>
          </w:tcPr>
          <w:p w14:paraId="625FEDA8"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3.92</w:t>
            </w:r>
          </w:p>
        </w:tc>
        <w:tc>
          <w:tcPr>
            <w:tcW w:w="1158" w:type="pct"/>
            <w:vAlign w:val="center"/>
            <w:hideMark/>
          </w:tcPr>
          <w:p w14:paraId="152D43FD" w14:textId="3C211980"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FF0137">
              <w:rPr>
                <w:rFonts w:ascii="Times New Roman" w:eastAsia="Times New Roman" w:hAnsi="Times New Roman" w:cs="Times New Roman"/>
                <w:color w:val="000000" w:themeColor="text1"/>
                <w:sz w:val="18"/>
                <w:szCs w:val="20"/>
                <w:lang w:val="en-GB" w:eastAsia="en-GB"/>
              </w:rPr>
              <w:t>Правилник о условима које мора да испуњава привредно друштво односно огранака привредног друштва или средња стручна школа који врше оспособљавање кандидата за возаче</w:t>
            </w:r>
            <w:r w:rsidRPr="00CC2E3A">
              <w:rPr>
                <w:rFonts w:ascii="Times New Roman" w:eastAsia="Times New Roman" w:hAnsi="Times New Roman" w:cs="Times New Roman"/>
                <w:color w:val="000000" w:themeColor="text1"/>
                <w:sz w:val="18"/>
                <w:szCs w:val="20"/>
                <w:lang w:val="en-GB" w:eastAsia="en-GB"/>
              </w:rPr>
              <w:t xml:space="preserve"> („Службени</w:t>
            </w:r>
            <w:r>
              <w:rPr>
                <w:rFonts w:ascii="Times New Roman" w:eastAsia="Times New Roman" w:hAnsi="Times New Roman" w:cs="Times New Roman"/>
                <w:color w:val="000000" w:themeColor="text1"/>
                <w:sz w:val="18"/>
                <w:szCs w:val="20"/>
                <w:lang w:val="en-GB" w:eastAsia="en-GB"/>
              </w:rPr>
              <w:t xml:space="preserve">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3/13, 116/13, 108/14, 127/14 - </w:t>
            </w:r>
            <w:r w:rsidR="00897115">
              <w:rPr>
                <w:rFonts w:ascii="Times New Roman" w:eastAsia="Times New Roman" w:hAnsi="Times New Roman" w:cs="Times New Roman"/>
                <w:color w:val="000000" w:themeColor="text1"/>
                <w:sz w:val="18"/>
                <w:szCs w:val="20"/>
                <w:lang w:val="en-GB" w:eastAsia="en-GB"/>
              </w:rPr>
              <w:lastRenderedPageBreak/>
              <w:t>исправка</w:t>
            </w:r>
            <w:r>
              <w:rPr>
                <w:rFonts w:ascii="Times New Roman" w:eastAsia="Times New Roman" w:hAnsi="Times New Roman" w:cs="Times New Roman"/>
                <w:color w:val="000000" w:themeColor="text1"/>
                <w:sz w:val="18"/>
                <w:szCs w:val="20"/>
                <w:lang w:val="en-GB" w:eastAsia="en-GB"/>
              </w:rPr>
              <w:t>, 36/15, 51/15, 86/15, 104/15, 77/16, 63/17, 112/17 и 70/18)</w:t>
            </w:r>
          </w:p>
        </w:tc>
        <w:tc>
          <w:tcPr>
            <w:tcW w:w="600" w:type="pct"/>
            <w:vAlign w:val="center"/>
            <w:hideMark/>
          </w:tcPr>
          <w:p w14:paraId="0496015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lastRenderedPageBreak/>
              <w:t>Министарство унутрашњих послова</w:t>
            </w:r>
          </w:p>
        </w:tc>
        <w:tc>
          <w:tcPr>
            <w:tcW w:w="554" w:type="pct"/>
            <w:vAlign w:val="center"/>
            <w:hideMark/>
          </w:tcPr>
          <w:p w14:paraId="09BE9544"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6F7114B0" w14:textId="77777777" w:rsidR="00332565" w:rsidRPr="00AA7F99"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0338C9C" w14:textId="77777777" w:rsidR="00332565" w:rsidRPr="00C70F38"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FF0137">
              <w:rPr>
                <w:rFonts w:ascii="Times New Roman" w:eastAsia="Times New Roman" w:hAnsi="Times New Roman" w:cs="Times New Roman"/>
                <w:sz w:val="18"/>
                <w:szCs w:val="20"/>
                <w:lang w:val="sr-Cyrl-RS" w:eastAsia="en-GB"/>
              </w:rPr>
              <w:t xml:space="preserve">Доношење овог Правилника је везано за усвајање Предлога закона о безбедности саобраћаја на путевима </w:t>
            </w:r>
          </w:p>
        </w:tc>
        <w:tc>
          <w:tcPr>
            <w:tcW w:w="505" w:type="pct"/>
            <w:vAlign w:val="center"/>
          </w:tcPr>
          <w:p w14:paraId="34A6336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27ACEFF7" w14:textId="77777777" w:rsidTr="00332565">
        <w:trPr>
          <w:trHeight w:val="840"/>
          <w:jc w:val="center"/>
        </w:trPr>
        <w:tc>
          <w:tcPr>
            <w:tcW w:w="232" w:type="pct"/>
            <w:noWrap/>
            <w:vAlign w:val="center"/>
            <w:hideMark/>
          </w:tcPr>
          <w:p w14:paraId="6BC39A86"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3.93</w:t>
            </w:r>
          </w:p>
        </w:tc>
        <w:tc>
          <w:tcPr>
            <w:tcW w:w="1158" w:type="pct"/>
            <w:vAlign w:val="center"/>
            <w:hideMark/>
          </w:tcPr>
          <w:p w14:paraId="4A0BF26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које мора да испуњава стручна организација за мерење буке, као и о документацији која се подноси уз захтев за добијање овлашћења за мерење буке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72/10)</w:t>
            </w:r>
          </w:p>
        </w:tc>
        <w:tc>
          <w:tcPr>
            <w:tcW w:w="600" w:type="pct"/>
            <w:vAlign w:val="center"/>
            <w:hideMark/>
          </w:tcPr>
          <w:p w14:paraId="4760213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DE7A1E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A3B3A71"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5D3DCFE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275CA183"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373370A5" w14:textId="77777777" w:rsidTr="00332565">
        <w:trPr>
          <w:trHeight w:val="840"/>
          <w:jc w:val="center"/>
        </w:trPr>
        <w:tc>
          <w:tcPr>
            <w:tcW w:w="232" w:type="pct"/>
            <w:noWrap/>
            <w:vAlign w:val="center"/>
            <w:hideMark/>
          </w:tcPr>
          <w:p w14:paraId="307E943F"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3.94</w:t>
            </w:r>
          </w:p>
        </w:tc>
        <w:tc>
          <w:tcPr>
            <w:tcW w:w="1158" w:type="pct"/>
            <w:vAlign w:val="center"/>
            <w:hideMark/>
          </w:tcPr>
          <w:p w14:paraId="030A139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условима које морају испуњавати правна лица регистрована за извођење посебне обуке за лица која раде на пословима заштите од пожара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92/10 и 86/11)</w:t>
            </w:r>
          </w:p>
        </w:tc>
        <w:tc>
          <w:tcPr>
            <w:tcW w:w="600" w:type="pct"/>
            <w:vAlign w:val="center"/>
            <w:hideMark/>
          </w:tcPr>
          <w:p w14:paraId="349E9ED6"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444051C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28F496A"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E0051D4"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D5028A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72AA2720" w14:textId="77777777" w:rsidTr="00332565">
        <w:trPr>
          <w:trHeight w:val="552"/>
          <w:jc w:val="center"/>
        </w:trPr>
        <w:tc>
          <w:tcPr>
            <w:tcW w:w="232" w:type="pct"/>
            <w:noWrap/>
            <w:vAlign w:val="center"/>
            <w:hideMark/>
          </w:tcPr>
          <w:p w14:paraId="4B7540C8"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3.102</w:t>
            </w:r>
          </w:p>
        </w:tc>
        <w:tc>
          <w:tcPr>
            <w:tcW w:w="1158" w:type="pct"/>
            <w:vAlign w:val="center"/>
            <w:hideMark/>
          </w:tcPr>
          <w:p w14:paraId="6C43268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поступању са супстанцама које оштећују озонски омотач, као и о условима издавања дозвола за увоз и извоз тих супстанци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114/13, 23/18, 44/18 и 95/18)</w:t>
            </w:r>
          </w:p>
        </w:tc>
        <w:tc>
          <w:tcPr>
            <w:tcW w:w="600" w:type="pct"/>
            <w:vAlign w:val="center"/>
            <w:hideMark/>
          </w:tcPr>
          <w:p w14:paraId="6728E14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2657467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D375616" w14:textId="77777777" w:rsidR="00332565" w:rsidRPr="00352E78"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EEE8ACB"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304F70E1"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4DE2C406" w14:textId="77777777" w:rsidTr="00332565">
        <w:trPr>
          <w:trHeight w:val="552"/>
          <w:jc w:val="center"/>
        </w:trPr>
        <w:tc>
          <w:tcPr>
            <w:tcW w:w="232" w:type="pct"/>
            <w:noWrap/>
            <w:vAlign w:val="center"/>
            <w:hideMark/>
          </w:tcPr>
          <w:p w14:paraId="04ABEA18"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3.104</w:t>
            </w:r>
          </w:p>
        </w:tc>
        <w:tc>
          <w:tcPr>
            <w:tcW w:w="1158" w:type="pct"/>
            <w:vAlign w:val="center"/>
            <w:hideMark/>
          </w:tcPr>
          <w:p w14:paraId="52404ABF" w14:textId="77777777" w:rsidR="00332565" w:rsidRPr="00CC2E3A"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CC2E3A">
              <w:rPr>
                <w:rFonts w:ascii="Times New Roman" w:eastAsia="Times New Roman" w:hAnsi="Times New Roman" w:cs="Times New Roman"/>
                <w:color w:val="000000" w:themeColor="text1"/>
                <w:sz w:val="18"/>
                <w:szCs w:val="20"/>
                <w:lang w:val="en-GB" w:eastAsia="en-GB"/>
              </w:rPr>
              <w:t>Уредба о сертификацији лица која обављају одређене делатности у вези са супстанцама које оштећују озонски омотач и одређеним флуорованим гасовима са ефектом стаклене баште (</w:t>
            </w:r>
            <w:r w:rsidRPr="00CC2E3A">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Службени гласник РС</w:t>
            </w:r>
            <w:r w:rsidRPr="00CC2E3A">
              <w:rPr>
                <w:rFonts w:ascii="Times New Roman" w:eastAsia="Times New Roman" w:hAnsi="Times New Roman" w:cs="Times New Roman"/>
                <w:color w:val="000000" w:themeColor="text1"/>
                <w:sz w:val="18"/>
                <w:szCs w:val="20"/>
                <w:lang w:val="sr-Cyrl-RS" w:eastAsia="en-GB"/>
              </w:rPr>
              <w:t>”</w:t>
            </w:r>
            <w:r w:rsidRPr="00CC2E3A">
              <w:rPr>
                <w:rFonts w:ascii="Times New Roman" w:eastAsia="Times New Roman" w:hAnsi="Times New Roman" w:cs="Times New Roman"/>
                <w:color w:val="000000" w:themeColor="text1"/>
                <w:sz w:val="18"/>
                <w:szCs w:val="20"/>
                <w:lang w:val="en-GB" w:eastAsia="en-GB"/>
              </w:rPr>
              <w:t>, број 24/16)</w:t>
            </w:r>
          </w:p>
        </w:tc>
        <w:tc>
          <w:tcPr>
            <w:tcW w:w="600" w:type="pct"/>
            <w:vAlign w:val="center"/>
            <w:hideMark/>
          </w:tcPr>
          <w:p w14:paraId="07806BC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64B3D52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6205693F"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04A3908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11ED0B9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4503F4D1" w14:textId="77777777" w:rsidTr="00332565">
        <w:trPr>
          <w:trHeight w:val="828"/>
          <w:jc w:val="center"/>
        </w:trPr>
        <w:tc>
          <w:tcPr>
            <w:tcW w:w="232" w:type="pct"/>
            <w:noWrap/>
            <w:vAlign w:val="center"/>
            <w:hideMark/>
          </w:tcPr>
          <w:p w14:paraId="0F86F30C"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3.105</w:t>
            </w:r>
          </w:p>
        </w:tc>
        <w:tc>
          <w:tcPr>
            <w:tcW w:w="1158" w:type="pct"/>
            <w:vAlign w:val="center"/>
            <w:hideMark/>
          </w:tcPr>
          <w:p w14:paraId="4726D72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стављању под контролу коришћења и промета дивље флоре и фауне („Службени гласник РС”, бр. 31/05, 45-05-исправка, 22/07, 38/08, 9/10, и 69/11)</w:t>
            </w:r>
          </w:p>
        </w:tc>
        <w:tc>
          <w:tcPr>
            <w:tcW w:w="600" w:type="pct"/>
            <w:vAlign w:val="center"/>
            <w:hideMark/>
          </w:tcPr>
          <w:p w14:paraId="3819753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43B2D51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EA499FC" w14:textId="77777777" w:rsidR="00332565" w:rsidRPr="00FE24DC"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BB423D9"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58D02ABA" w14:textId="77777777" w:rsidR="00332565" w:rsidRPr="00EC431E"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14:paraId="377F9738" w14:textId="77777777" w:rsidTr="00332565">
        <w:trPr>
          <w:trHeight w:val="564"/>
          <w:jc w:val="center"/>
        </w:trPr>
        <w:tc>
          <w:tcPr>
            <w:tcW w:w="232" w:type="pct"/>
            <w:noWrap/>
            <w:vAlign w:val="center"/>
            <w:hideMark/>
          </w:tcPr>
          <w:p w14:paraId="280B2530"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3.109</w:t>
            </w:r>
          </w:p>
        </w:tc>
        <w:tc>
          <w:tcPr>
            <w:tcW w:w="1158" w:type="pct"/>
            <w:vAlign w:val="center"/>
            <w:hideMark/>
          </w:tcPr>
          <w:p w14:paraId="4E9E5B4F" w14:textId="77777777" w:rsidR="0080341D" w:rsidRPr="00FF0137" w:rsidRDefault="0080341D" w:rsidP="00756095">
            <w:pPr>
              <w:spacing w:after="0" w:line="240" w:lineRule="auto"/>
              <w:rPr>
                <w:rFonts w:ascii="Times New Roman" w:eastAsia="Times New Roman" w:hAnsi="Times New Roman" w:cs="Times New Roman"/>
                <w:color w:val="000000" w:themeColor="text1"/>
                <w:sz w:val="18"/>
                <w:szCs w:val="20"/>
                <w:highlight w:val="yellow"/>
                <w:lang w:val="en-GB" w:eastAsia="en-GB"/>
              </w:rPr>
            </w:pPr>
            <w:r w:rsidRPr="00FF0137">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услови о начину полагања стручног испита за вршење послова приватног обезбеђења, висини трошкова организовања и спровођења испита и садржини и начину вођења евиденција</w:t>
            </w:r>
          </w:p>
        </w:tc>
        <w:tc>
          <w:tcPr>
            <w:tcW w:w="600" w:type="pct"/>
            <w:vAlign w:val="center"/>
            <w:hideMark/>
          </w:tcPr>
          <w:p w14:paraId="2C21BA5F"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24F78BBB"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7B847C5"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sidRPr="00EC431E">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03A62B4F" w14:textId="77777777" w:rsidR="0080341D" w:rsidRPr="00FF0137"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18D827E7"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632616" w14:paraId="72339390" w14:textId="77777777" w:rsidTr="00332565">
        <w:trPr>
          <w:trHeight w:val="564"/>
          <w:jc w:val="center"/>
        </w:trPr>
        <w:tc>
          <w:tcPr>
            <w:tcW w:w="232" w:type="pct"/>
            <w:noWrap/>
            <w:vAlign w:val="center"/>
            <w:hideMark/>
          </w:tcPr>
          <w:p w14:paraId="34D91211"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3.110</w:t>
            </w:r>
          </w:p>
        </w:tc>
        <w:tc>
          <w:tcPr>
            <w:tcW w:w="1158" w:type="pct"/>
            <w:vAlign w:val="center"/>
            <w:hideMark/>
          </w:tcPr>
          <w:p w14:paraId="0696DE09" w14:textId="77777777" w:rsidR="0080341D" w:rsidRPr="00FF0137"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FF0137">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програм обуке и оспособљавања лица за вршење детективских послова, начину спровођења обуке и оспособљавања и полагања стручног испита за детектива</w:t>
            </w:r>
          </w:p>
        </w:tc>
        <w:tc>
          <w:tcPr>
            <w:tcW w:w="600" w:type="pct"/>
            <w:vAlign w:val="center"/>
            <w:hideMark/>
          </w:tcPr>
          <w:p w14:paraId="64D0BA2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3682AE4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4E63DB04"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67D5F56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16345F2A"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632616" w14:paraId="3A9F9F8B" w14:textId="77777777" w:rsidTr="00332565">
        <w:trPr>
          <w:trHeight w:val="564"/>
          <w:jc w:val="center"/>
        </w:trPr>
        <w:tc>
          <w:tcPr>
            <w:tcW w:w="232" w:type="pct"/>
            <w:noWrap/>
            <w:vAlign w:val="center"/>
            <w:hideMark/>
          </w:tcPr>
          <w:p w14:paraId="3FB0FC31"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3.112</w:t>
            </w:r>
          </w:p>
        </w:tc>
        <w:tc>
          <w:tcPr>
            <w:tcW w:w="1158" w:type="pct"/>
            <w:vAlign w:val="center"/>
            <w:hideMark/>
          </w:tcPr>
          <w:p w14:paraId="03C7A777" w14:textId="77777777" w:rsidR="0080341D" w:rsidRPr="00FF0137"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FF0137">
              <w:rPr>
                <w:rFonts w:ascii="Times New Roman" w:eastAsia="Times New Roman" w:hAnsi="Times New Roman" w:cs="Times New Roman"/>
                <w:color w:val="000000" w:themeColor="text1"/>
                <w:sz w:val="18"/>
                <w:szCs w:val="20"/>
                <w:lang w:val="en-GB" w:eastAsia="en-GB"/>
              </w:rPr>
              <w:t>Доношење правилника којим ће се ближе уредити услови које морају да испуне правна и физичка лица за спровођење стручне обуке за вршење послова приватног обезбеђења</w:t>
            </w:r>
          </w:p>
        </w:tc>
        <w:tc>
          <w:tcPr>
            <w:tcW w:w="600" w:type="pct"/>
            <w:vAlign w:val="center"/>
            <w:hideMark/>
          </w:tcPr>
          <w:p w14:paraId="1D70348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749C170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232B53C9" w14:textId="77777777" w:rsidR="0080341D" w:rsidRPr="00EC431E"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sidRPr="00EC431E">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503A185D"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5FC59986"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632616" w14:paraId="5C8B1A31" w14:textId="77777777" w:rsidTr="00332565">
        <w:trPr>
          <w:trHeight w:val="564"/>
          <w:jc w:val="center"/>
        </w:trPr>
        <w:tc>
          <w:tcPr>
            <w:tcW w:w="232" w:type="pct"/>
            <w:noWrap/>
            <w:vAlign w:val="center"/>
            <w:hideMark/>
          </w:tcPr>
          <w:p w14:paraId="18B866A0"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lastRenderedPageBreak/>
              <w:t>3.114</w:t>
            </w:r>
          </w:p>
        </w:tc>
        <w:tc>
          <w:tcPr>
            <w:tcW w:w="1158" w:type="pct"/>
            <w:vAlign w:val="center"/>
            <w:hideMark/>
          </w:tcPr>
          <w:p w14:paraId="7545B46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начину израде и садржају плана заштите од удеса</w:t>
            </w:r>
          </w:p>
        </w:tc>
        <w:tc>
          <w:tcPr>
            <w:tcW w:w="600" w:type="pct"/>
            <w:vAlign w:val="center"/>
            <w:hideMark/>
          </w:tcPr>
          <w:p w14:paraId="0E26E10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0493D57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66FE1E2" w14:textId="77777777" w:rsidR="0080341D" w:rsidRPr="001C1ED2"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7D397DC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05" w:type="pct"/>
            <w:vAlign w:val="center"/>
          </w:tcPr>
          <w:p w14:paraId="219B43F7"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r>
      <w:tr w:rsidR="00632616" w14:paraId="0AF80B6A" w14:textId="77777777" w:rsidTr="00332565">
        <w:trPr>
          <w:trHeight w:val="564"/>
          <w:jc w:val="center"/>
        </w:trPr>
        <w:tc>
          <w:tcPr>
            <w:tcW w:w="232" w:type="pct"/>
            <w:noWrap/>
            <w:vAlign w:val="center"/>
            <w:hideMark/>
          </w:tcPr>
          <w:p w14:paraId="5F78C43B"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3.115</w:t>
            </w:r>
          </w:p>
        </w:tc>
        <w:tc>
          <w:tcPr>
            <w:tcW w:w="1158" w:type="pct"/>
            <w:vAlign w:val="center"/>
            <w:hideMark/>
          </w:tcPr>
          <w:p w14:paraId="370D03FE"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нове уредбе о заштити експлозивних остатака рата</w:t>
            </w:r>
          </w:p>
        </w:tc>
        <w:tc>
          <w:tcPr>
            <w:tcW w:w="600" w:type="pct"/>
            <w:vAlign w:val="center"/>
            <w:hideMark/>
          </w:tcPr>
          <w:p w14:paraId="095F0B15"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1E38D60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0576D91B" w14:textId="77777777" w:rsidR="0080341D" w:rsidRPr="001C1ED2"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3B739423"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5C06C673" w14:textId="77777777" w:rsidR="0080341D" w:rsidRPr="00EC431E" w:rsidRDefault="00332565"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w:t>
            </w:r>
            <w:r w:rsidR="0080341D">
              <w:rPr>
                <w:rFonts w:ascii="Times New Roman" w:eastAsia="Times New Roman" w:hAnsi="Times New Roman" w:cs="Times New Roman"/>
                <w:color w:val="000000" w:themeColor="text1"/>
                <w:sz w:val="18"/>
                <w:szCs w:val="20"/>
                <w:lang w:val="sr-Cyrl-RS" w:eastAsia="en-GB"/>
              </w:rPr>
              <w:t xml:space="preserve"> квартал 2020.</w:t>
            </w:r>
          </w:p>
        </w:tc>
      </w:tr>
      <w:tr w:rsidR="00632616" w14:paraId="60BDB5C4" w14:textId="77777777" w:rsidTr="00332565">
        <w:trPr>
          <w:trHeight w:val="840"/>
          <w:jc w:val="center"/>
        </w:trPr>
        <w:tc>
          <w:tcPr>
            <w:tcW w:w="232" w:type="pct"/>
            <w:noWrap/>
            <w:vAlign w:val="center"/>
            <w:hideMark/>
          </w:tcPr>
          <w:p w14:paraId="68DA889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3.116</w:t>
            </w:r>
          </w:p>
        </w:tc>
        <w:tc>
          <w:tcPr>
            <w:tcW w:w="1158" w:type="pct"/>
            <w:vAlign w:val="center"/>
            <w:hideMark/>
          </w:tcPr>
          <w:p w14:paraId="22B80E8F" w14:textId="77777777" w:rsidR="0080341D" w:rsidRPr="00FF0137"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FF0137">
              <w:rPr>
                <w:rFonts w:ascii="Times New Roman" w:eastAsia="Times New Roman" w:hAnsi="Times New Roman" w:cs="Times New Roman"/>
                <w:color w:val="000000" w:themeColor="text1"/>
                <w:sz w:val="18"/>
                <w:szCs w:val="20"/>
                <w:lang w:val="en-GB" w:eastAsia="en-GB"/>
              </w:rPr>
              <w:t>Доношење новог правилника којим ће се ближе одредити услови о начину полагања стручног испита за вршење послова приватног обезбеђења</w:t>
            </w:r>
          </w:p>
        </w:tc>
        <w:tc>
          <w:tcPr>
            <w:tcW w:w="600" w:type="pct"/>
            <w:vAlign w:val="center"/>
            <w:hideMark/>
          </w:tcPr>
          <w:p w14:paraId="0A1352C7"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554" w:type="pct"/>
            <w:vAlign w:val="center"/>
            <w:hideMark/>
          </w:tcPr>
          <w:p w14:paraId="225B5311"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248E848D" w14:textId="77777777" w:rsidR="0080341D" w:rsidRPr="00A42B85"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0A7FD2BE" w14:textId="77777777" w:rsidR="0080341D" w:rsidRPr="00914D08"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64C47B5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332565" w14:paraId="1AB9FBF3" w14:textId="77777777" w:rsidTr="00332565">
        <w:trPr>
          <w:trHeight w:val="840"/>
          <w:jc w:val="center"/>
        </w:trPr>
        <w:tc>
          <w:tcPr>
            <w:tcW w:w="232" w:type="pct"/>
            <w:noWrap/>
            <w:vAlign w:val="center"/>
            <w:hideMark/>
          </w:tcPr>
          <w:p w14:paraId="68F2FA44"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3.117</w:t>
            </w:r>
          </w:p>
        </w:tc>
        <w:tc>
          <w:tcPr>
            <w:tcW w:w="1158" w:type="pct"/>
            <w:vAlign w:val="center"/>
            <w:hideMark/>
          </w:tcPr>
          <w:p w14:paraId="4C77E948"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увоз хране и дијететских производа</w:t>
            </w:r>
          </w:p>
        </w:tc>
        <w:tc>
          <w:tcPr>
            <w:tcW w:w="600" w:type="pct"/>
            <w:vAlign w:val="center"/>
            <w:hideMark/>
          </w:tcPr>
          <w:p w14:paraId="2F3D3C2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554" w:type="pct"/>
            <w:vAlign w:val="center"/>
            <w:hideMark/>
          </w:tcPr>
          <w:p w14:paraId="5B3AA66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40F64C8" w14:textId="77777777" w:rsidR="00332565" w:rsidRPr="00A42B8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0D9A4DE9"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73ABA3DB" w14:textId="77777777" w:rsidR="00332565" w:rsidRPr="00EC431E" w:rsidRDefault="00332565" w:rsidP="00F760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821893">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27F8D572" w14:textId="77777777" w:rsidTr="00332565">
        <w:trPr>
          <w:trHeight w:val="840"/>
          <w:jc w:val="center"/>
        </w:trPr>
        <w:tc>
          <w:tcPr>
            <w:tcW w:w="232" w:type="pct"/>
            <w:noWrap/>
            <w:vAlign w:val="center"/>
            <w:hideMark/>
          </w:tcPr>
          <w:p w14:paraId="6C0368A0"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3.118</w:t>
            </w:r>
          </w:p>
        </w:tc>
        <w:tc>
          <w:tcPr>
            <w:tcW w:w="1158" w:type="pct"/>
            <w:vAlign w:val="center"/>
            <w:hideMark/>
          </w:tcPr>
          <w:p w14:paraId="59D1A9A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начин, поступак и услови за увоз предмета опште употребе</w:t>
            </w:r>
          </w:p>
        </w:tc>
        <w:tc>
          <w:tcPr>
            <w:tcW w:w="600" w:type="pct"/>
            <w:vAlign w:val="center"/>
            <w:hideMark/>
          </w:tcPr>
          <w:p w14:paraId="5B672CE2"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554" w:type="pct"/>
            <w:vAlign w:val="center"/>
            <w:hideMark/>
          </w:tcPr>
          <w:p w14:paraId="2031CE8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31CD6850" w14:textId="77777777" w:rsidR="00332565" w:rsidRPr="00A42B8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Делимично реализовано</w:t>
            </w:r>
          </w:p>
        </w:tc>
        <w:tc>
          <w:tcPr>
            <w:tcW w:w="1445" w:type="pct"/>
            <w:vAlign w:val="center"/>
          </w:tcPr>
          <w:p w14:paraId="30279948" w14:textId="77777777" w:rsidR="00332565" w:rsidRPr="00EC431E"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Усвојен је Правилник о </w:t>
            </w:r>
            <w:r w:rsidRPr="004E2720">
              <w:rPr>
                <w:rFonts w:ascii="Times New Roman" w:eastAsia="Times New Roman" w:hAnsi="Times New Roman" w:cs="Times New Roman"/>
                <w:color w:val="000000" w:themeColor="text1"/>
                <w:sz w:val="18"/>
                <w:szCs w:val="20"/>
                <w:lang w:val="sr-Cyrl-RS" w:eastAsia="en-GB"/>
              </w:rPr>
              <w:t>козметичким производима ("Службени гласник РС", број 60/19)</w:t>
            </w:r>
            <w:r>
              <w:rPr>
                <w:rFonts w:ascii="Times New Roman" w:eastAsia="Times New Roman" w:hAnsi="Times New Roman" w:cs="Times New Roman"/>
                <w:color w:val="000000" w:themeColor="text1"/>
                <w:sz w:val="18"/>
                <w:szCs w:val="20"/>
                <w:lang w:val="sr-Cyrl-RS" w:eastAsia="en-GB"/>
              </w:rPr>
              <w:t xml:space="preserve"> којим су имплементиране препоруке само у погледу једне врсте предмета опште употребе – козметички производи. </w:t>
            </w:r>
          </w:p>
        </w:tc>
        <w:tc>
          <w:tcPr>
            <w:tcW w:w="505" w:type="pct"/>
            <w:vAlign w:val="center"/>
          </w:tcPr>
          <w:p w14:paraId="7A303F49"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4CF502F8" w14:textId="77777777" w:rsidTr="00332565">
        <w:trPr>
          <w:trHeight w:val="840"/>
          <w:jc w:val="center"/>
        </w:trPr>
        <w:tc>
          <w:tcPr>
            <w:tcW w:w="232" w:type="pct"/>
            <w:noWrap/>
            <w:vAlign w:val="center"/>
            <w:hideMark/>
          </w:tcPr>
          <w:p w14:paraId="10214F0F"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3.119</w:t>
            </w:r>
          </w:p>
        </w:tc>
        <w:tc>
          <w:tcPr>
            <w:tcW w:w="1158" w:type="pct"/>
            <w:vAlign w:val="center"/>
            <w:hideMark/>
          </w:tcPr>
          <w:p w14:paraId="68E2A15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закона о метрологији</w:t>
            </w:r>
          </w:p>
        </w:tc>
        <w:tc>
          <w:tcPr>
            <w:tcW w:w="600" w:type="pct"/>
            <w:vAlign w:val="center"/>
            <w:hideMark/>
          </w:tcPr>
          <w:p w14:paraId="5954EEA8"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554" w:type="pct"/>
            <w:vAlign w:val="center"/>
            <w:hideMark/>
          </w:tcPr>
          <w:p w14:paraId="2A5491A1"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096384DD"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9ECCEAD" w14:textId="77777777" w:rsidR="00332565" w:rsidRPr="00EC431E"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4E2720">
              <w:rPr>
                <w:rFonts w:ascii="Times New Roman" w:eastAsia="Times New Roman" w:hAnsi="Times New Roman" w:cs="Times New Roman"/>
                <w:color w:val="000000" w:themeColor="text1"/>
                <w:sz w:val="18"/>
                <w:szCs w:val="20"/>
                <w:lang w:val="sr-Cyrl-RS" w:eastAsia="en-GB"/>
              </w:rPr>
              <w:t xml:space="preserve">Предлог Закона о метрологији налази </w:t>
            </w:r>
            <w:r>
              <w:rPr>
                <w:rFonts w:ascii="Times New Roman" w:eastAsia="Times New Roman" w:hAnsi="Times New Roman" w:cs="Times New Roman"/>
                <w:color w:val="000000" w:themeColor="text1"/>
                <w:sz w:val="18"/>
                <w:szCs w:val="20"/>
                <w:lang w:val="sr-Cyrl-RS" w:eastAsia="en-GB"/>
              </w:rPr>
              <w:t xml:space="preserve">се </w:t>
            </w:r>
            <w:r w:rsidRPr="004E2720">
              <w:rPr>
                <w:rFonts w:ascii="Times New Roman" w:eastAsia="Times New Roman" w:hAnsi="Times New Roman" w:cs="Times New Roman"/>
                <w:color w:val="000000" w:themeColor="text1"/>
                <w:sz w:val="18"/>
                <w:szCs w:val="20"/>
                <w:lang w:val="sr-Cyrl-RS" w:eastAsia="en-GB"/>
              </w:rPr>
              <w:t>у скупштинској процедури од 28. октобра 2019. године</w:t>
            </w: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1CC1AC2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08EB665D" w14:textId="77777777" w:rsidTr="00332565">
        <w:trPr>
          <w:trHeight w:val="840"/>
          <w:jc w:val="center"/>
        </w:trPr>
        <w:tc>
          <w:tcPr>
            <w:tcW w:w="232" w:type="pct"/>
            <w:noWrap/>
            <w:vAlign w:val="center"/>
            <w:hideMark/>
          </w:tcPr>
          <w:p w14:paraId="6E7FB889"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3.120</w:t>
            </w:r>
          </w:p>
        </w:tc>
        <w:tc>
          <w:tcPr>
            <w:tcW w:w="1158" w:type="pct"/>
            <w:vAlign w:val="center"/>
            <w:hideMark/>
          </w:tcPr>
          <w:p w14:paraId="34D754CF" w14:textId="77777777" w:rsidR="00332565" w:rsidRDefault="00332565" w:rsidP="008A716E">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Доношење новог закона о </w:t>
            </w:r>
            <w:r w:rsidR="008A716E">
              <w:rPr>
                <w:rFonts w:ascii="Times New Roman" w:eastAsia="Times New Roman" w:hAnsi="Times New Roman" w:cs="Times New Roman"/>
                <w:color w:val="000000" w:themeColor="text1"/>
                <w:sz w:val="18"/>
                <w:szCs w:val="20"/>
                <w:lang w:val="sr-Cyrl-RS" w:eastAsia="en-GB"/>
              </w:rPr>
              <w:t xml:space="preserve"> предметима </w:t>
            </w:r>
            <w:r>
              <w:rPr>
                <w:rFonts w:ascii="Times New Roman" w:eastAsia="Times New Roman" w:hAnsi="Times New Roman" w:cs="Times New Roman"/>
                <w:color w:val="000000" w:themeColor="text1"/>
                <w:sz w:val="18"/>
                <w:szCs w:val="20"/>
                <w:lang w:val="en-GB" w:eastAsia="en-GB"/>
              </w:rPr>
              <w:t>од драгоцених метала</w:t>
            </w:r>
          </w:p>
        </w:tc>
        <w:tc>
          <w:tcPr>
            <w:tcW w:w="600" w:type="pct"/>
            <w:vAlign w:val="center"/>
            <w:hideMark/>
          </w:tcPr>
          <w:p w14:paraId="43DD588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554" w:type="pct"/>
            <w:vAlign w:val="center"/>
            <w:hideMark/>
          </w:tcPr>
          <w:p w14:paraId="1D9ADA6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58B9C908" w14:textId="77777777" w:rsidR="00332565" w:rsidRPr="00A42B8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A621E68" w14:textId="77777777" w:rsidR="00332565" w:rsidRPr="00E71B1B" w:rsidRDefault="00332565" w:rsidP="008A716E">
            <w:pPr>
              <w:spacing w:after="0" w:line="240" w:lineRule="auto"/>
              <w:rPr>
                <w:rFonts w:ascii="Times New Roman" w:eastAsia="Times New Roman" w:hAnsi="Times New Roman" w:cs="Times New Roman"/>
                <w:color w:val="000000" w:themeColor="text1"/>
                <w:sz w:val="18"/>
                <w:szCs w:val="20"/>
                <w:lang w:val="sr-Cyrl-RS" w:eastAsia="en-GB"/>
              </w:rPr>
            </w:pPr>
            <w:r w:rsidRPr="004E2720">
              <w:rPr>
                <w:rFonts w:ascii="Times New Roman" w:eastAsia="Times New Roman" w:hAnsi="Times New Roman" w:cs="Times New Roman"/>
                <w:color w:val="000000" w:themeColor="text1"/>
                <w:sz w:val="18"/>
                <w:szCs w:val="20"/>
                <w:lang w:val="sr-Cyrl-RS" w:eastAsia="en-GB"/>
              </w:rPr>
              <w:t xml:space="preserve">Предлог Закона о </w:t>
            </w:r>
            <w:r w:rsidR="008A716E">
              <w:rPr>
                <w:rFonts w:ascii="Times New Roman" w:eastAsia="Times New Roman" w:hAnsi="Times New Roman" w:cs="Times New Roman"/>
                <w:color w:val="000000" w:themeColor="text1"/>
                <w:sz w:val="18"/>
                <w:szCs w:val="20"/>
                <w:lang w:val="sr-Cyrl-RS" w:eastAsia="en-GB"/>
              </w:rPr>
              <w:t xml:space="preserve"> предметима</w:t>
            </w:r>
            <w:r w:rsidRPr="004E2720">
              <w:rPr>
                <w:rFonts w:ascii="Times New Roman" w:eastAsia="Times New Roman" w:hAnsi="Times New Roman" w:cs="Times New Roman"/>
                <w:color w:val="000000" w:themeColor="text1"/>
                <w:sz w:val="18"/>
                <w:szCs w:val="20"/>
                <w:lang w:val="sr-Cyrl-RS" w:eastAsia="en-GB"/>
              </w:rPr>
              <w:t>од драгоцених метала налази</w:t>
            </w:r>
            <w:r>
              <w:rPr>
                <w:rFonts w:ascii="Times New Roman" w:eastAsia="Times New Roman" w:hAnsi="Times New Roman" w:cs="Times New Roman"/>
                <w:color w:val="000000" w:themeColor="text1"/>
                <w:sz w:val="18"/>
                <w:szCs w:val="20"/>
                <w:lang w:val="sr-Cyrl-RS" w:eastAsia="en-GB"/>
              </w:rPr>
              <w:t xml:space="preserve"> се</w:t>
            </w:r>
            <w:r w:rsidRPr="004E2720">
              <w:rPr>
                <w:rFonts w:ascii="Times New Roman" w:eastAsia="Times New Roman" w:hAnsi="Times New Roman" w:cs="Times New Roman"/>
                <w:color w:val="000000" w:themeColor="text1"/>
                <w:sz w:val="18"/>
                <w:szCs w:val="20"/>
                <w:lang w:val="sr-Cyrl-RS" w:eastAsia="en-GB"/>
              </w:rPr>
              <w:t xml:space="preserve"> у скупштинској процедури од 28. октобра 2019. године</w:t>
            </w: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51356834"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332565" w14:paraId="0902A14B" w14:textId="77777777" w:rsidTr="00332565">
        <w:trPr>
          <w:trHeight w:val="840"/>
          <w:jc w:val="center"/>
        </w:trPr>
        <w:tc>
          <w:tcPr>
            <w:tcW w:w="232" w:type="pct"/>
            <w:noWrap/>
            <w:vAlign w:val="center"/>
            <w:hideMark/>
          </w:tcPr>
          <w:p w14:paraId="49C2BE99"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3.121</w:t>
            </w:r>
          </w:p>
        </w:tc>
        <w:tc>
          <w:tcPr>
            <w:tcW w:w="1158" w:type="pct"/>
            <w:vAlign w:val="center"/>
            <w:hideMark/>
          </w:tcPr>
          <w:p w14:paraId="4F16D1FE" w14:textId="77777777" w:rsidR="00332565" w:rsidRPr="00C5599D" w:rsidRDefault="00332565" w:rsidP="00332565">
            <w:pPr>
              <w:spacing w:after="0" w:line="240" w:lineRule="auto"/>
              <w:rPr>
                <w:rFonts w:ascii="Times New Roman" w:eastAsia="Times New Roman" w:hAnsi="Times New Roman" w:cs="Times New Roman"/>
                <w:color w:val="000000" w:themeColor="text1"/>
                <w:sz w:val="18"/>
                <w:szCs w:val="20"/>
                <w:lang w:eastAsia="en-GB"/>
              </w:rPr>
            </w:pPr>
            <w:r>
              <w:rPr>
                <w:rFonts w:ascii="Times New Roman" w:eastAsia="Times New Roman" w:hAnsi="Times New Roman" w:cs="Times New Roman"/>
                <w:color w:val="000000" w:themeColor="text1"/>
                <w:sz w:val="18"/>
                <w:szCs w:val="20"/>
                <w:lang w:val="en-GB" w:eastAsia="en-GB"/>
              </w:rPr>
              <w:t>Доношење Правила којим ће се уредити употреба знака усаглашености производа са захтевима српских стандарда</w:t>
            </w:r>
          </w:p>
        </w:tc>
        <w:tc>
          <w:tcPr>
            <w:tcW w:w="600" w:type="pct"/>
            <w:vAlign w:val="center"/>
            <w:hideMark/>
          </w:tcPr>
          <w:p w14:paraId="3982D205" w14:textId="77777777" w:rsidR="00332565" w:rsidRPr="008A716E" w:rsidRDefault="008A716E"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 </w:t>
            </w:r>
            <w:r w:rsidRPr="008A716E">
              <w:rPr>
                <w:rFonts w:ascii="Times New Roman" w:eastAsia="Times New Roman" w:hAnsi="Times New Roman" w:cs="Times New Roman"/>
                <w:color w:val="000000" w:themeColor="text1"/>
                <w:sz w:val="18"/>
                <w:szCs w:val="20"/>
                <w:lang w:val="sr-Cyrl-RS" w:eastAsia="en-GB"/>
              </w:rPr>
              <w:t>Институт за стандардизацију Србије</w:t>
            </w:r>
          </w:p>
        </w:tc>
        <w:tc>
          <w:tcPr>
            <w:tcW w:w="554" w:type="pct"/>
            <w:vAlign w:val="center"/>
            <w:hideMark/>
          </w:tcPr>
          <w:p w14:paraId="6ABFCE0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5B4EBB14"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66BC96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600D59">
              <w:rPr>
                <w:rFonts w:ascii="Times New Roman" w:eastAsia="Times New Roman" w:hAnsi="Times New Roman" w:cs="Times New Roman"/>
                <w:color w:val="000000" w:themeColor="text1"/>
                <w:sz w:val="18"/>
                <w:szCs w:val="20"/>
                <w:lang w:val="en-GB"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2019634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p>
        </w:tc>
      </w:tr>
      <w:tr w:rsidR="00632616" w14:paraId="6A278176" w14:textId="77777777" w:rsidTr="00332565">
        <w:trPr>
          <w:trHeight w:val="828"/>
          <w:jc w:val="center"/>
        </w:trPr>
        <w:tc>
          <w:tcPr>
            <w:tcW w:w="232" w:type="pct"/>
            <w:noWrap/>
            <w:vAlign w:val="center"/>
            <w:hideMark/>
          </w:tcPr>
          <w:p w14:paraId="44F26F72"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3.122</w:t>
            </w:r>
          </w:p>
        </w:tc>
        <w:tc>
          <w:tcPr>
            <w:tcW w:w="1158" w:type="pct"/>
            <w:vAlign w:val="center"/>
            <w:hideMark/>
          </w:tcPr>
          <w:p w14:paraId="23AA40E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условима и документацији за добијање овлашћења за мониторинг земљишта</w:t>
            </w:r>
          </w:p>
        </w:tc>
        <w:tc>
          <w:tcPr>
            <w:tcW w:w="600" w:type="pct"/>
            <w:vAlign w:val="center"/>
            <w:hideMark/>
          </w:tcPr>
          <w:p w14:paraId="5588CB9D"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554" w:type="pct"/>
            <w:vAlign w:val="center"/>
            <w:hideMark/>
          </w:tcPr>
          <w:p w14:paraId="7BF81CE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506" w:type="pct"/>
            <w:vAlign w:val="center"/>
          </w:tcPr>
          <w:p w14:paraId="7878AB37" w14:textId="77777777" w:rsidR="0080341D" w:rsidRPr="00A42B85"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484D6846" w14:textId="77777777" w:rsidR="0080341D" w:rsidRPr="008A6A45" w:rsidRDefault="0080341D" w:rsidP="00756095">
            <w:pPr>
              <w:spacing w:after="0" w:line="240" w:lineRule="auto"/>
              <w:jc w:val="center"/>
              <w:rPr>
                <w:rFonts w:ascii="Times New Roman" w:eastAsia="Times New Roman" w:hAnsi="Times New Roman" w:cs="Times New Roman"/>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5CA612A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r>
      <w:tr w:rsidR="00632616" w14:paraId="2E456180" w14:textId="77777777" w:rsidTr="00332565">
        <w:trPr>
          <w:trHeight w:val="552"/>
          <w:jc w:val="center"/>
        </w:trPr>
        <w:tc>
          <w:tcPr>
            <w:tcW w:w="232" w:type="pct"/>
            <w:noWrap/>
            <w:vAlign w:val="center"/>
            <w:hideMark/>
          </w:tcPr>
          <w:p w14:paraId="089E8D6C"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3.136</w:t>
            </w:r>
          </w:p>
        </w:tc>
        <w:tc>
          <w:tcPr>
            <w:tcW w:w="1158" w:type="pct"/>
            <w:vAlign w:val="center"/>
            <w:hideMark/>
          </w:tcPr>
          <w:p w14:paraId="45A41DE2" w14:textId="77777777" w:rsidR="0080341D" w:rsidRPr="00C70F38" w:rsidRDefault="0080341D" w:rsidP="00756095">
            <w:pPr>
              <w:spacing w:after="0" w:line="240" w:lineRule="auto"/>
              <w:rPr>
                <w:rFonts w:ascii="Times New Roman" w:eastAsia="Times New Roman" w:hAnsi="Times New Roman" w:cs="Times New Roman"/>
                <w:color w:val="000000" w:themeColor="text1"/>
                <w:sz w:val="18"/>
                <w:szCs w:val="20"/>
                <w:lang w:val="sr-Latn-RS" w:eastAsia="en-GB"/>
              </w:rPr>
            </w:pPr>
            <w:r w:rsidRPr="00C70F38">
              <w:rPr>
                <w:rFonts w:ascii="Times New Roman" w:eastAsia="Times New Roman" w:hAnsi="Times New Roman" w:cs="Times New Roman"/>
                <w:color w:val="000000" w:themeColor="text1"/>
                <w:sz w:val="18"/>
                <w:szCs w:val="20"/>
                <w:lang w:val="sr-Cyrl-RS" w:eastAsia="en-GB"/>
              </w:rPr>
              <w:t>Закон о странцима („Службени гласник РС”, бр</w:t>
            </w:r>
            <w:r>
              <w:rPr>
                <w:rFonts w:ascii="Times New Roman" w:eastAsia="Times New Roman" w:hAnsi="Times New Roman" w:cs="Times New Roman"/>
                <w:color w:val="000000" w:themeColor="text1"/>
                <w:sz w:val="18"/>
                <w:szCs w:val="20"/>
                <w:lang w:val="sr-Cyrl-RS" w:eastAsia="en-GB"/>
              </w:rPr>
              <w:t>.</w:t>
            </w:r>
            <w:r w:rsidRPr="00C70F38">
              <w:rPr>
                <w:rFonts w:ascii="Times New Roman" w:eastAsia="Times New Roman" w:hAnsi="Times New Roman" w:cs="Times New Roman"/>
                <w:color w:val="000000" w:themeColor="text1"/>
                <w:sz w:val="18"/>
                <w:szCs w:val="20"/>
                <w:lang w:val="sr-Cyrl-RS" w:eastAsia="en-GB"/>
              </w:rPr>
              <w:t xml:space="preserve"> 24/18</w:t>
            </w:r>
            <w:r>
              <w:rPr>
                <w:rFonts w:ascii="Times New Roman" w:eastAsia="Times New Roman" w:hAnsi="Times New Roman" w:cs="Times New Roman"/>
                <w:color w:val="000000" w:themeColor="text1"/>
                <w:sz w:val="18"/>
                <w:szCs w:val="20"/>
                <w:lang w:val="sr-Cyrl-RS" w:eastAsia="en-GB"/>
              </w:rPr>
              <w:t xml:space="preserve"> и 31/19</w:t>
            </w:r>
            <w:r w:rsidRPr="00C70F38">
              <w:rPr>
                <w:rFonts w:ascii="Times New Roman" w:eastAsia="Times New Roman" w:hAnsi="Times New Roman" w:cs="Times New Roman"/>
                <w:color w:val="000000" w:themeColor="text1"/>
                <w:sz w:val="18"/>
                <w:szCs w:val="20"/>
                <w:lang w:val="sr-Cyrl-RS" w:eastAsia="en-GB"/>
              </w:rPr>
              <w:t>)</w:t>
            </w:r>
          </w:p>
        </w:tc>
        <w:tc>
          <w:tcPr>
            <w:tcW w:w="600" w:type="pct"/>
            <w:vAlign w:val="center"/>
            <w:hideMark/>
          </w:tcPr>
          <w:p w14:paraId="441B430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унутрашњих послова</w:t>
            </w:r>
          </w:p>
        </w:tc>
        <w:tc>
          <w:tcPr>
            <w:tcW w:w="554" w:type="pct"/>
            <w:vAlign w:val="center"/>
            <w:hideMark/>
          </w:tcPr>
          <w:p w14:paraId="64E7AB99"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Трећи квартал 2019. године</w:t>
            </w:r>
          </w:p>
        </w:tc>
        <w:tc>
          <w:tcPr>
            <w:tcW w:w="506" w:type="pct"/>
            <w:vAlign w:val="center"/>
          </w:tcPr>
          <w:p w14:paraId="26AF0C09" w14:textId="77777777" w:rsidR="0080341D" w:rsidRPr="00C5599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246D8DFD" w14:textId="77777777" w:rsidR="0080341D" w:rsidRPr="008A6A45"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19ECD8C9" w14:textId="77777777" w:rsidR="0080341D" w:rsidRPr="00C27679" w:rsidRDefault="0080341D" w:rsidP="00756095">
            <w:pPr>
              <w:spacing w:after="0" w:line="240" w:lineRule="auto"/>
              <w:jc w:val="center"/>
              <w:rPr>
                <w:rFonts w:ascii="Times New Roman" w:eastAsia="Times New Roman" w:hAnsi="Times New Roman" w:cs="Times New Roman"/>
                <w:color w:val="000000" w:themeColor="text1"/>
                <w:sz w:val="18"/>
                <w:szCs w:val="20"/>
                <w:lang w:eastAsia="en-GB"/>
              </w:rPr>
            </w:pPr>
            <w:r>
              <w:rPr>
                <w:rFonts w:ascii="Times New Roman" w:eastAsia="Times New Roman" w:hAnsi="Times New Roman" w:cs="Times New Roman"/>
                <w:color w:val="000000" w:themeColor="text1"/>
                <w:sz w:val="18"/>
                <w:szCs w:val="20"/>
                <w:lang w:val="sr-Cyrl-RS" w:eastAsia="en-GB"/>
              </w:rPr>
              <w:t>/</w:t>
            </w:r>
          </w:p>
        </w:tc>
      </w:tr>
      <w:tr w:rsidR="00632616" w14:paraId="7D085A4D" w14:textId="77777777" w:rsidTr="00332565">
        <w:trPr>
          <w:trHeight w:val="1104"/>
          <w:jc w:val="center"/>
        </w:trPr>
        <w:tc>
          <w:tcPr>
            <w:tcW w:w="232" w:type="pct"/>
            <w:noWrap/>
            <w:vAlign w:val="center"/>
            <w:hideMark/>
          </w:tcPr>
          <w:p w14:paraId="36BA341B"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3.139</w:t>
            </w:r>
          </w:p>
        </w:tc>
        <w:tc>
          <w:tcPr>
            <w:tcW w:w="1158" w:type="pct"/>
            <w:vAlign w:val="center"/>
            <w:hideMark/>
          </w:tcPr>
          <w:p w14:paraId="206DCA06" w14:textId="77777777" w:rsidR="0080341D" w:rsidRPr="00C70F38"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sr-Cyrl-RS" w:eastAsia="en-GB"/>
              </w:rPr>
              <w:t xml:space="preserve">Правилник о обједињеном поступању по захтеву за привремени боравак и дозволу за рад странца у Републици Србији </w:t>
            </w:r>
          </w:p>
        </w:tc>
        <w:tc>
          <w:tcPr>
            <w:tcW w:w="600" w:type="pct"/>
            <w:vAlign w:val="center"/>
            <w:hideMark/>
          </w:tcPr>
          <w:p w14:paraId="2EEC1655"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унутрашњих послова и Министарство за рад, запошљавање, борачка и социјална питања</w:t>
            </w:r>
          </w:p>
        </w:tc>
        <w:tc>
          <w:tcPr>
            <w:tcW w:w="554" w:type="pct"/>
            <w:vAlign w:val="center"/>
            <w:hideMark/>
          </w:tcPr>
          <w:p w14:paraId="32217FA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2019. године</w:t>
            </w:r>
          </w:p>
        </w:tc>
        <w:tc>
          <w:tcPr>
            <w:tcW w:w="506" w:type="pct"/>
            <w:vAlign w:val="center"/>
          </w:tcPr>
          <w:p w14:paraId="4A2B6CDB" w14:textId="77777777" w:rsidR="0080341D" w:rsidRPr="00C70F38"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EFBEE10" w14:textId="77777777" w:rsidR="0080341D" w:rsidRPr="00C27679"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С обзиром да је поступак предвиђен за дигитализацију, потребне су додатне измене Закона о странцима.</w:t>
            </w:r>
          </w:p>
        </w:tc>
        <w:tc>
          <w:tcPr>
            <w:tcW w:w="505" w:type="pct"/>
            <w:vAlign w:val="center"/>
          </w:tcPr>
          <w:p w14:paraId="21E8DA38" w14:textId="77777777" w:rsidR="0080341D" w:rsidRPr="00C27679"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2020. године</w:t>
            </w:r>
          </w:p>
        </w:tc>
      </w:tr>
      <w:tr w:rsidR="00632616" w14:paraId="0C8E3D33" w14:textId="77777777" w:rsidTr="00332565">
        <w:trPr>
          <w:trHeight w:val="552"/>
          <w:jc w:val="center"/>
        </w:trPr>
        <w:tc>
          <w:tcPr>
            <w:tcW w:w="232" w:type="pct"/>
            <w:noWrap/>
            <w:vAlign w:val="center"/>
            <w:hideMark/>
          </w:tcPr>
          <w:p w14:paraId="447D3282"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lastRenderedPageBreak/>
              <w:t>3.140</w:t>
            </w:r>
          </w:p>
        </w:tc>
        <w:tc>
          <w:tcPr>
            <w:tcW w:w="1158" w:type="pct"/>
            <w:vAlign w:val="center"/>
            <w:hideMark/>
          </w:tcPr>
          <w:p w14:paraId="12078CDB" w14:textId="77777777" w:rsidR="0080341D" w:rsidRPr="00C70F38"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sr-Cyrl-RS" w:eastAsia="en-GB"/>
              </w:rPr>
              <w:t>Правилник о дозволама за рад („Службени гласник РС”, бр</w:t>
            </w:r>
            <w:r>
              <w:rPr>
                <w:rFonts w:ascii="Times New Roman" w:eastAsia="Times New Roman" w:hAnsi="Times New Roman" w:cs="Times New Roman"/>
                <w:color w:val="000000" w:themeColor="text1"/>
                <w:sz w:val="18"/>
                <w:szCs w:val="20"/>
                <w:lang w:val="sr-Cyrl-RS" w:eastAsia="en-GB"/>
              </w:rPr>
              <w:t>.</w:t>
            </w:r>
            <w:r w:rsidRPr="00C70F38">
              <w:rPr>
                <w:rFonts w:ascii="Times New Roman" w:eastAsia="Times New Roman" w:hAnsi="Times New Roman" w:cs="Times New Roman"/>
                <w:color w:val="000000" w:themeColor="text1"/>
                <w:sz w:val="18"/>
                <w:szCs w:val="20"/>
                <w:lang w:val="sr-Cyrl-RS" w:eastAsia="en-GB"/>
              </w:rPr>
              <w:t xml:space="preserve"> 63/18</w:t>
            </w:r>
            <w:r>
              <w:rPr>
                <w:rFonts w:ascii="Times New Roman" w:eastAsia="Times New Roman" w:hAnsi="Times New Roman" w:cs="Times New Roman"/>
                <w:color w:val="000000" w:themeColor="text1"/>
                <w:sz w:val="18"/>
                <w:szCs w:val="20"/>
                <w:lang w:val="sr-Cyrl-RS" w:eastAsia="en-GB"/>
              </w:rPr>
              <w:t xml:space="preserve"> и 56/19</w:t>
            </w:r>
            <w:r w:rsidRPr="00C70F38">
              <w:rPr>
                <w:rFonts w:ascii="Times New Roman" w:eastAsia="Times New Roman" w:hAnsi="Times New Roman" w:cs="Times New Roman"/>
                <w:color w:val="000000" w:themeColor="text1"/>
                <w:sz w:val="18"/>
                <w:szCs w:val="20"/>
                <w:lang w:val="sr-Cyrl-RS" w:eastAsia="en-GB"/>
              </w:rPr>
              <w:t>)</w:t>
            </w:r>
          </w:p>
        </w:tc>
        <w:tc>
          <w:tcPr>
            <w:tcW w:w="600" w:type="pct"/>
            <w:vAlign w:val="center"/>
            <w:hideMark/>
          </w:tcPr>
          <w:p w14:paraId="46B3690D"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за рад, запошљавање, борачка и социјална питања</w:t>
            </w:r>
          </w:p>
        </w:tc>
        <w:tc>
          <w:tcPr>
            <w:tcW w:w="554" w:type="pct"/>
            <w:vAlign w:val="center"/>
            <w:hideMark/>
          </w:tcPr>
          <w:p w14:paraId="6BD1FA1A"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Трећи квартал 2019. године</w:t>
            </w:r>
          </w:p>
        </w:tc>
        <w:tc>
          <w:tcPr>
            <w:tcW w:w="506" w:type="pct"/>
            <w:vAlign w:val="center"/>
          </w:tcPr>
          <w:p w14:paraId="7174A43D" w14:textId="77777777" w:rsidR="0080341D" w:rsidRPr="00C60ECC"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22CDAE79" w14:textId="77777777" w:rsidR="0080341D" w:rsidRPr="00C27679"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47AB2A9A" w14:textId="77777777" w:rsidR="0080341D" w:rsidRPr="00C27679"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632616" w:rsidRPr="00B34610" w14:paraId="36E4818A" w14:textId="77777777" w:rsidTr="00332565">
        <w:trPr>
          <w:trHeight w:val="552"/>
          <w:jc w:val="center"/>
        </w:trPr>
        <w:tc>
          <w:tcPr>
            <w:tcW w:w="232" w:type="pct"/>
            <w:noWrap/>
            <w:vAlign w:val="center"/>
            <w:hideMark/>
          </w:tcPr>
          <w:p w14:paraId="47CE8C8B"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3.142</w:t>
            </w:r>
          </w:p>
        </w:tc>
        <w:tc>
          <w:tcPr>
            <w:tcW w:w="1158" w:type="pct"/>
            <w:vAlign w:val="center"/>
            <w:hideMark/>
          </w:tcPr>
          <w:p w14:paraId="59F2811E" w14:textId="7091FF1A" w:rsidR="0080341D" w:rsidRPr="00C70F38" w:rsidRDefault="0080341D" w:rsidP="0089711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sr-Cyrl-RS" w:eastAsia="en-GB"/>
              </w:rPr>
              <w:t xml:space="preserve">Закон о акредитацији </w:t>
            </w:r>
            <w:r w:rsidR="00897115" w:rsidRPr="00897115">
              <w:rPr>
                <w:rFonts w:ascii="Times New Roman" w:eastAsia="Times New Roman" w:hAnsi="Times New Roman" w:cs="Times New Roman"/>
                <w:color w:val="000000" w:themeColor="text1"/>
                <w:sz w:val="18"/>
                <w:szCs w:val="20"/>
                <w:lang w:val="sr-Cyrl-RS" w:eastAsia="en-GB"/>
              </w:rPr>
              <w:t>(„Службени гласник РС</w:t>
            </w:r>
            <w:r w:rsidR="00897115" w:rsidRPr="00897115">
              <w:rPr>
                <w:rFonts w:ascii="Times New Roman" w:eastAsia="Times New Roman" w:hAnsi="Times New Roman" w:cs="Times New Roman"/>
                <w:bCs/>
                <w:color w:val="000000"/>
                <w:sz w:val="18"/>
                <w:szCs w:val="20"/>
                <w:lang w:val="sr-Cyrl-CS" w:eastAsia="sr-Latn-CS"/>
              </w:rPr>
              <w:t>”</w:t>
            </w:r>
            <w:r w:rsidR="00897115">
              <w:rPr>
                <w:rFonts w:ascii="Times New Roman" w:eastAsia="Times New Roman" w:hAnsi="Times New Roman" w:cs="Times New Roman"/>
                <w:color w:val="000000" w:themeColor="text1"/>
                <w:sz w:val="18"/>
                <w:szCs w:val="20"/>
                <w:lang w:val="sr-Cyrl-RS" w:eastAsia="en-GB"/>
              </w:rPr>
              <w:t>, број</w:t>
            </w:r>
            <w:r w:rsidRPr="00C70F38">
              <w:rPr>
                <w:rFonts w:ascii="Times New Roman" w:eastAsia="Times New Roman" w:hAnsi="Times New Roman" w:cs="Times New Roman"/>
                <w:color w:val="000000" w:themeColor="text1"/>
                <w:sz w:val="18"/>
                <w:szCs w:val="20"/>
                <w:lang w:val="sr-Cyrl-RS" w:eastAsia="en-GB"/>
              </w:rPr>
              <w:t xml:space="preserve"> 73/10)</w:t>
            </w:r>
          </w:p>
        </w:tc>
        <w:tc>
          <w:tcPr>
            <w:tcW w:w="600" w:type="pct"/>
            <w:vAlign w:val="center"/>
            <w:hideMark/>
          </w:tcPr>
          <w:p w14:paraId="475046D2"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привреде</w:t>
            </w:r>
          </w:p>
        </w:tc>
        <w:tc>
          <w:tcPr>
            <w:tcW w:w="554" w:type="pct"/>
            <w:vAlign w:val="center"/>
            <w:hideMark/>
          </w:tcPr>
          <w:p w14:paraId="6DB9C7D8"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2019. године</w:t>
            </w:r>
          </w:p>
        </w:tc>
        <w:tc>
          <w:tcPr>
            <w:tcW w:w="506" w:type="pct"/>
            <w:vAlign w:val="center"/>
          </w:tcPr>
          <w:p w14:paraId="0B349658" w14:textId="77777777" w:rsidR="0080341D" w:rsidRPr="00C60ECC"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B785E98"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Предлог закона о изменама и допунама Закона о акредитацији налази се у скупштинској процедури од 17.04.2019.</w:t>
            </w:r>
          </w:p>
        </w:tc>
        <w:tc>
          <w:tcPr>
            <w:tcW w:w="505" w:type="pct"/>
            <w:vAlign w:val="center"/>
          </w:tcPr>
          <w:p w14:paraId="53D1E900" w14:textId="77777777" w:rsidR="0080341D" w:rsidRPr="00E71B1B"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p>
        </w:tc>
      </w:tr>
      <w:tr w:rsidR="00332565" w14:paraId="5B0B5912" w14:textId="77777777" w:rsidTr="00332565">
        <w:trPr>
          <w:trHeight w:val="564"/>
          <w:jc w:val="center"/>
        </w:trPr>
        <w:tc>
          <w:tcPr>
            <w:tcW w:w="232" w:type="pct"/>
            <w:noWrap/>
            <w:vAlign w:val="center"/>
            <w:hideMark/>
          </w:tcPr>
          <w:p w14:paraId="774A4B1E"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3.146</w:t>
            </w:r>
          </w:p>
        </w:tc>
        <w:tc>
          <w:tcPr>
            <w:tcW w:w="1158" w:type="pct"/>
            <w:vAlign w:val="center"/>
            <w:hideMark/>
          </w:tcPr>
          <w:p w14:paraId="7830C2BE" w14:textId="77777777" w:rsidR="00332565" w:rsidRPr="00C70F38"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издавања дозволе за производњу медицинских средстава</w:t>
            </w:r>
          </w:p>
        </w:tc>
        <w:tc>
          <w:tcPr>
            <w:tcW w:w="600" w:type="pct"/>
            <w:vAlign w:val="center"/>
            <w:hideMark/>
          </w:tcPr>
          <w:p w14:paraId="01ABF52E"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3CE98675"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65D7F871" w14:textId="77777777" w:rsidR="00332565" w:rsidRPr="00CC2E3A" w:rsidRDefault="00332565" w:rsidP="00332565">
            <w:pPr>
              <w:spacing w:after="0" w:line="240" w:lineRule="auto"/>
              <w:jc w:val="center"/>
              <w:rPr>
                <w:rFonts w:ascii="Times New Roman" w:eastAsia="Times New Roman" w:hAnsi="Times New Roman" w:cs="Times New Roman"/>
                <w:color w:val="000000" w:themeColor="text1"/>
                <w:sz w:val="18"/>
                <w:szCs w:val="20"/>
                <w:lang w:val="sr-Latn-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2962F1E6"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Latn-RS" w:eastAsia="en-GB"/>
              </w:rPr>
            </w:pPr>
            <w:r w:rsidRPr="00600D59">
              <w:rPr>
                <w:rFonts w:ascii="Times New Roman" w:eastAsia="Times New Roman" w:hAnsi="Times New Roman" w:cs="Times New Roman"/>
                <w:color w:val="000000" w:themeColor="text1"/>
                <w:sz w:val="18"/>
                <w:szCs w:val="20"/>
                <w:lang w:val="en-GB" w:eastAsia="en-GB"/>
              </w:rPr>
              <w:t>Надлежни</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орган</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није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дао</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конкретне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разлоге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одступање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планираног</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рока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реализацију</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активности</w:t>
            </w:r>
          </w:p>
        </w:tc>
        <w:tc>
          <w:tcPr>
            <w:tcW w:w="505" w:type="pct"/>
            <w:vAlign w:val="center"/>
          </w:tcPr>
          <w:p w14:paraId="53E6DF24" w14:textId="1DCE66BA" w:rsidR="00332565" w:rsidRPr="00EC431E" w:rsidRDefault="00332565" w:rsidP="00C01331">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702DCFC4" w14:textId="77777777" w:rsidTr="00332565">
        <w:trPr>
          <w:trHeight w:val="1932"/>
          <w:jc w:val="center"/>
        </w:trPr>
        <w:tc>
          <w:tcPr>
            <w:tcW w:w="232" w:type="pct"/>
            <w:noWrap/>
            <w:vAlign w:val="center"/>
            <w:hideMark/>
          </w:tcPr>
          <w:p w14:paraId="5D64DE14"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3.147</w:t>
            </w:r>
          </w:p>
        </w:tc>
        <w:tc>
          <w:tcPr>
            <w:tcW w:w="1158" w:type="pct"/>
            <w:vAlign w:val="center"/>
            <w:hideMark/>
          </w:tcPr>
          <w:p w14:paraId="01A89D9B" w14:textId="77777777" w:rsidR="00332565" w:rsidRPr="00C70F38"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sidRPr="00C70F38">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допуне дозволе за производњу медицинских средстава</w:t>
            </w:r>
          </w:p>
        </w:tc>
        <w:tc>
          <w:tcPr>
            <w:tcW w:w="600" w:type="pct"/>
            <w:vAlign w:val="center"/>
            <w:hideMark/>
          </w:tcPr>
          <w:p w14:paraId="3CB2EBD8"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370EA193"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47595D1E" w14:textId="77777777" w:rsidR="00332565" w:rsidRPr="00CC2E3A" w:rsidRDefault="00332565" w:rsidP="00332565">
            <w:pPr>
              <w:spacing w:after="0" w:line="240" w:lineRule="auto"/>
              <w:jc w:val="center"/>
              <w:rPr>
                <w:rFonts w:ascii="Times New Roman" w:eastAsia="Times New Roman" w:hAnsi="Times New Roman" w:cs="Times New Roman"/>
                <w:color w:val="000000" w:themeColor="text1"/>
                <w:sz w:val="18"/>
                <w:szCs w:val="20"/>
                <w:lang w:val="sr-Latn-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A562423"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Latn-RS" w:eastAsia="en-GB"/>
              </w:rPr>
            </w:pPr>
            <w:r w:rsidRPr="00600D59">
              <w:rPr>
                <w:rFonts w:ascii="Times New Roman" w:eastAsia="Times New Roman" w:hAnsi="Times New Roman" w:cs="Times New Roman"/>
                <w:color w:val="000000" w:themeColor="text1"/>
                <w:sz w:val="18"/>
                <w:szCs w:val="20"/>
                <w:lang w:val="en-GB" w:eastAsia="en-GB"/>
              </w:rPr>
              <w:t>Надлежни</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орган</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није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дао</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конкретне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разлоге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одступање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планираног</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рока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реализацију</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активности</w:t>
            </w:r>
          </w:p>
        </w:tc>
        <w:tc>
          <w:tcPr>
            <w:tcW w:w="505" w:type="pct"/>
            <w:vAlign w:val="center"/>
          </w:tcPr>
          <w:p w14:paraId="65B51D31"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25A0A88E" w14:textId="77777777" w:rsidTr="00332565">
        <w:trPr>
          <w:trHeight w:val="1932"/>
          <w:jc w:val="center"/>
        </w:trPr>
        <w:tc>
          <w:tcPr>
            <w:tcW w:w="232" w:type="pct"/>
            <w:noWrap/>
            <w:vAlign w:val="center"/>
            <w:hideMark/>
          </w:tcPr>
          <w:p w14:paraId="288892C8"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3.148</w:t>
            </w:r>
          </w:p>
        </w:tc>
        <w:tc>
          <w:tcPr>
            <w:tcW w:w="1158" w:type="pct"/>
            <w:vAlign w:val="center"/>
            <w:hideMark/>
          </w:tcPr>
          <w:p w14:paraId="1A73D0CF" w14:textId="77777777" w:rsidR="00332565" w:rsidRPr="00C70F38"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C70F38">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измене дозволе за производњу медицинских средстава</w:t>
            </w:r>
          </w:p>
        </w:tc>
        <w:tc>
          <w:tcPr>
            <w:tcW w:w="600" w:type="pct"/>
            <w:vAlign w:val="center"/>
            <w:hideMark/>
          </w:tcPr>
          <w:p w14:paraId="681E59F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6F6EE8A5"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0CDFE274" w14:textId="77777777" w:rsidR="00332565" w:rsidRPr="00CC2E3A" w:rsidRDefault="00332565" w:rsidP="00332565">
            <w:pPr>
              <w:spacing w:after="0" w:line="240" w:lineRule="auto"/>
              <w:jc w:val="center"/>
              <w:rPr>
                <w:rFonts w:ascii="Times New Roman" w:eastAsia="Times New Roman" w:hAnsi="Times New Roman" w:cs="Times New Roman"/>
                <w:color w:val="000000" w:themeColor="text1"/>
                <w:sz w:val="18"/>
                <w:szCs w:val="20"/>
                <w:lang w:val="sr-Latn-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03FF2DD2" w14:textId="77777777" w:rsidR="00332565" w:rsidRPr="00E71B1B" w:rsidRDefault="00332565" w:rsidP="00332565">
            <w:pPr>
              <w:spacing w:after="0" w:line="240" w:lineRule="auto"/>
              <w:rPr>
                <w:rFonts w:ascii="Times New Roman" w:eastAsia="Times New Roman" w:hAnsi="Times New Roman" w:cs="Times New Roman"/>
                <w:color w:val="000000" w:themeColor="text1"/>
                <w:sz w:val="18"/>
                <w:szCs w:val="20"/>
                <w:lang w:val="sr-Latn-RS" w:eastAsia="en-GB"/>
              </w:rPr>
            </w:pPr>
            <w:r w:rsidRPr="00600D59">
              <w:rPr>
                <w:rFonts w:ascii="Times New Roman" w:eastAsia="Times New Roman" w:hAnsi="Times New Roman" w:cs="Times New Roman"/>
                <w:color w:val="000000" w:themeColor="text1"/>
                <w:sz w:val="18"/>
                <w:szCs w:val="20"/>
                <w:lang w:val="en-GB" w:eastAsia="en-GB"/>
              </w:rPr>
              <w:t>Надлежни</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орган</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није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дао</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конкретне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разлоге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одступање</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од</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планираног</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рока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за</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реализацију</w:t>
            </w:r>
            <w:r w:rsidRPr="00E71B1B">
              <w:rPr>
                <w:rFonts w:ascii="Times New Roman" w:eastAsia="Times New Roman" w:hAnsi="Times New Roman" w:cs="Times New Roman"/>
                <w:color w:val="000000" w:themeColor="text1"/>
                <w:sz w:val="18"/>
                <w:szCs w:val="20"/>
                <w:lang w:val="sr-Latn-RS" w:eastAsia="en-GB"/>
              </w:rPr>
              <w:t xml:space="preserve"> </w:t>
            </w:r>
            <w:r w:rsidRPr="00600D59">
              <w:rPr>
                <w:rFonts w:ascii="Times New Roman" w:eastAsia="Times New Roman" w:hAnsi="Times New Roman" w:cs="Times New Roman"/>
                <w:color w:val="000000" w:themeColor="text1"/>
                <w:sz w:val="18"/>
                <w:szCs w:val="20"/>
                <w:lang w:val="en-GB" w:eastAsia="en-GB"/>
              </w:rPr>
              <w:t>активности</w:t>
            </w:r>
          </w:p>
        </w:tc>
        <w:tc>
          <w:tcPr>
            <w:tcW w:w="505" w:type="pct"/>
            <w:vAlign w:val="center"/>
          </w:tcPr>
          <w:p w14:paraId="6F8D952C"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354D658B" w14:textId="77777777" w:rsidTr="00332565">
        <w:trPr>
          <w:trHeight w:val="1932"/>
          <w:jc w:val="center"/>
        </w:trPr>
        <w:tc>
          <w:tcPr>
            <w:tcW w:w="232" w:type="pct"/>
            <w:noWrap/>
            <w:vAlign w:val="center"/>
            <w:hideMark/>
          </w:tcPr>
          <w:p w14:paraId="1F6F14E6"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3.149</w:t>
            </w:r>
          </w:p>
        </w:tc>
        <w:tc>
          <w:tcPr>
            <w:tcW w:w="1158" w:type="pct"/>
            <w:vAlign w:val="center"/>
            <w:hideMark/>
          </w:tcPr>
          <w:p w14:paraId="03816FB5"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садржи детаљно упутство за спровођење поступака издавања дозволе за промет на велико медицинских средстава</w:t>
            </w:r>
          </w:p>
        </w:tc>
        <w:tc>
          <w:tcPr>
            <w:tcW w:w="600" w:type="pct"/>
            <w:vAlign w:val="center"/>
          </w:tcPr>
          <w:p w14:paraId="17A7366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04DF5B2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07B97896"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7153BE8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34C1F992"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1090217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0461B53F"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3372D68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579CCC10"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07323FC2" w14:textId="77777777" w:rsidTr="00332565">
        <w:trPr>
          <w:trHeight w:val="1932"/>
          <w:jc w:val="center"/>
        </w:trPr>
        <w:tc>
          <w:tcPr>
            <w:tcW w:w="232" w:type="pct"/>
            <w:noWrap/>
            <w:vAlign w:val="center"/>
            <w:hideMark/>
          </w:tcPr>
          <w:p w14:paraId="753D5644"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lastRenderedPageBreak/>
              <w:t>3.150</w:t>
            </w:r>
          </w:p>
        </w:tc>
        <w:tc>
          <w:tcPr>
            <w:tcW w:w="1158" w:type="pct"/>
            <w:vAlign w:val="center"/>
            <w:hideMark/>
          </w:tcPr>
          <w:p w14:paraId="4D236790"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садржи детаљно упутство за спровођење поступака допуне дозволе за промет на велико медицинских средстава</w:t>
            </w:r>
          </w:p>
        </w:tc>
        <w:tc>
          <w:tcPr>
            <w:tcW w:w="600" w:type="pct"/>
            <w:vAlign w:val="center"/>
          </w:tcPr>
          <w:p w14:paraId="6248D8B3"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1FAE3F9E"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7ACB5C26"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669B1025"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65C73C79"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2767D06A"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54B33FE8"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BA79978"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7B789E7"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67EB4E0D" w14:textId="77777777" w:rsidTr="00332565">
        <w:trPr>
          <w:trHeight w:val="1932"/>
          <w:jc w:val="center"/>
        </w:trPr>
        <w:tc>
          <w:tcPr>
            <w:tcW w:w="232" w:type="pct"/>
            <w:noWrap/>
            <w:vAlign w:val="center"/>
            <w:hideMark/>
          </w:tcPr>
          <w:p w14:paraId="2DC4AAFA"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3.151</w:t>
            </w:r>
          </w:p>
        </w:tc>
        <w:tc>
          <w:tcPr>
            <w:tcW w:w="1158" w:type="pct"/>
            <w:vAlign w:val="center"/>
            <w:hideMark/>
          </w:tcPr>
          <w:p w14:paraId="6CE006D1" w14:textId="77777777" w:rsidR="00332565" w:rsidRDefault="00332565" w:rsidP="00332565">
            <w:pPr>
              <w:spacing w:after="0" w:line="240" w:lineRule="auto"/>
              <w:jc w:val="both"/>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ће садржати детаљно упутство за спровођење поступка измене дозволе за промет на велико медицинских средстава</w:t>
            </w:r>
          </w:p>
        </w:tc>
        <w:tc>
          <w:tcPr>
            <w:tcW w:w="600" w:type="pct"/>
            <w:vAlign w:val="center"/>
          </w:tcPr>
          <w:p w14:paraId="6972837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692B9DD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495320D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15209D5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1F420C3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43DC9258"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7FE7226A"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612044A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2DF69628"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685327B0" w14:textId="77777777" w:rsidTr="00332565">
        <w:trPr>
          <w:trHeight w:val="1932"/>
          <w:jc w:val="center"/>
        </w:trPr>
        <w:tc>
          <w:tcPr>
            <w:tcW w:w="232" w:type="pct"/>
            <w:noWrap/>
            <w:vAlign w:val="center"/>
            <w:hideMark/>
          </w:tcPr>
          <w:p w14:paraId="491E3A8A"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3.152</w:t>
            </w:r>
          </w:p>
        </w:tc>
        <w:tc>
          <w:tcPr>
            <w:tcW w:w="1158" w:type="pct"/>
            <w:vAlign w:val="center"/>
            <w:hideMark/>
          </w:tcPr>
          <w:p w14:paraId="27B8969A" w14:textId="77777777" w:rsidR="00332565" w:rsidRDefault="00332565" w:rsidP="00332565">
            <w:pPr>
              <w:spacing w:after="0" w:line="240" w:lineRule="auto"/>
              <w:jc w:val="both"/>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ће садржати детаљно упутство за спровођење поступка издавања дозволе за промет на мало медицинских средстава</w:t>
            </w:r>
          </w:p>
        </w:tc>
        <w:tc>
          <w:tcPr>
            <w:tcW w:w="600" w:type="pct"/>
            <w:vAlign w:val="center"/>
          </w:tcPr>
          <w:p w14:paraId="6F765CF2"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2AD8A94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54E3AC5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3D575661"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p>
          <w:p w14:paraId="5A9999B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51AB9A9C"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3F57404B"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114A4D1F"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6A7D69DD"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Четврти квартал 202</w:t>
            </w:r>
            <w:r w:rsidR="00E631DB">
              <w:rPr>
                <w:rFonts w:ascii="Times New Roman" w:eastAsia="Times New Roman" w:hAnsi="Times New Roman" w:cs="Times New Roman"/>
                <w:color w:val="000000" w:themeColor="text1"/>
                <w:sz w:val="18"/>
                <w:szCs w:val="20"/>
                <w:lang w:val="sr-Cyrl-RS" w:eastAsia="en-GB"/>
              </w:rPr>
              <w:t>1</w:t>
            </w:r>
            <w:r>
              <w:rPr>
                <w:rFonts w:ascii="Times New Roman" w:eastAsia="Times New Roman" w:hAnsi="Times New Roman" w:cs="Times New Roman"/>
                <w:color w:val="000000" w:themeColor="text1"/>
                <w:sz w:val="18"/>
                <w:szCs w:val="20"/>
                <w:lang w:val="sr-Cyrl-RS" w:eastAsia="en-GB"/>
              </w:rPr>
              <w:t>.</w:t>
            </w:r>
          </w:p>
        </w:tc>
      </w:tr>
      <w:tr w:rsidR="00332565" w14:paraId="162DA70C" w14:textId="77777777" w:rsidTr="00332565">
        <w:trPr>
          <w:trHeight w:val="1932"/>
          <w:jc w:val="center"/>
        </w:trPr>
        <w:tc>
          <w:tcPr>
            <w:tcW w:w="232" w:type="pct"/>
            <w:noWrap/>
            <w:vAlign w:val="center"/>
            <w:hideMark/>
          </w:tcPr>
          <w:p w14:paraId="59267410"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3.153</w:t>
            </w:r>
          </w:p>
        </w:tc>
        <w:tc>
          <w:tcPr>
            <w:tcW w:w="1158" w:type="pct"/>
            <w:vAlign w:val="center"/>
            <w:hideMark/>
          </w:tcPr>
          <w:p w14:paraId="333F5D95" w14:textId="77777777" w:rsidR="00332565" w:rsidRDefault="00332565" w:rsidP="00332565">
            <w:pPr>
              <w:spacing w:after="0" w:line="240" w:lineRule="auto"/>
              <w:jc w:val="both"/>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ће садржати детаљно упутство за спровођење поступка допуне дозволе за промет на мало медицинских средстава</w:t>
            </w:r>
          </w:p>
        </w:tc>
        <w:tc>
          <w:tcPr>
            <w:tcW w:w="600" w:type="pct"/>
            <w:vAlign w:val="center"/>
            <w:hideMark/>
          </w:tcPr>
          <w:p w14:paraId="20F5F9D1" w14:textId="77777777" w:rsidR="00332565" w:rsidRDefault="00332565" w:rsidP="0033256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Министарсство здравља</w:t>
            </w:r>
          </w:p>
        </w:tc>
        <w:tc>
          <w:tcPr>
            <w:tcW w:w="554" w:type="pct"/>
            <w:vAlign w:val="center"/>
            <w:hideMark/>
          </w:tcPr>
          <w:p w14:paraId="177D94DB"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47C44570"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4FA8B626"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1660AF31"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квартал </w:t>
            </w:r>
            <w:r w:rsidR="00E631DB" w:rsidRPr="00E631DB">
              <w:rPr>
                <w:rFonts w:ascii="Times New Roman" w:eastAsia="Times New Roman" w:hAnsi="Times New Roman" w:cs="Times New Roman"/>
                <w:color w:val="000000" w:themeColor="text1"/>
                <w:sz w:val="18"/>
                <w:szCs w:val="20"/>
                <w:lang w:val="sr-Cyrl-RS" w:eastAsia="en-GB"/>
              </w:rPr>
              <w:t>2021</w:t>
            </w:r>
            <w:r w:rsidR="00E631DB">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sr-Cyrl-RS" w:eastAsia="en-GB"/>
              </w:rPr>
              <w:t>.</w:t>
            </w:r>
          </w:p>
        </w:tc>
      </w:tr>
      <w:tr w:rsidR="00332565" w14:paraId="3137C350" w14:textId="77777777" w:rsidTr="00332565">
        <w:trPr>
          <w:trHeight w:val="1932"/>
          <w:jc w:val="center"/>
        </w:trPr>
        <w:tc>
          <w:tcPr>
            <w:tcW w:w="232" w:type="pct"/>
            <w:noWrap/>
            <w:vAlign w:val="center"/>
            <w:hideMark/>
          </w:tcPr>
          <w:p w14:paraId="706E2C55"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3.154</w:t>
            </w:r>
          </w:p>
        </w:tc>
        <w:tc>
          <w:tcPr>
            <w:tcW w:w="1158" w:type="pct"/>
            <w:vAlign w:val="center"/>
            <w:hideMark/>
          </w:tcPr>
          <w:p w14:paraId="4DA7A2D4" w14:textId="77777777" w:rsidR="00332565" w:rsidRDefault="00332565" w:rsidP="00332565">
            <w:pPr>
              <w:spacing w:after="0" w:line="240" w:lineRule="auto"/>
              <w:jc w:val="both"/>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Доношење инструкције која ће садржати детаљно упутство за спровођење поступка измене дозволе за промет на мало медицинских средстава</w:t>
            </w:r>
          </w:p>
        </w:tc>
        <w:tc>
          <w:tcPr>
            <w:tcW w:w="600" w:type="pct"/>
            <w:vAlign w:val="center"/>
            <w:hideMark/>
          </w:tcPr>
          <w:p w14:paraId="331E72DD"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554" w:type="pct"/>
            <w:vAlign w:val="center"/>
            <w:hideMark/>
          </w:tcPr>
          <w:p w14:paraId="32294594"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745F0891" w14:textId="77777777" w:rsidR="00332565" w:rsidRDefault="00332565" w:rsidP="0033256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Није реализовано</w:t>
            </w:r>
          </w:p>
        </w:tc>
        <w:tc>
          <w:tcPr>
            <w:tcW w:w="1445" w:type="pct"/>
            <w:vAlign w:val="center"/>
          </w:tcPr>
          <w:p w14:paraId="7CD89FA7" w14:textId="77777777" w:rsidR="00332565" w:rsidRDefault="00332565" w:rsidP="00332565">
            <w:pPr>
              <w:spacing w:after="0" w:line="240" w:lineRule="auto"/>
              <w:rPr>
                <w:rFonts w:ascii="Times New Roman" w:eastAsia="Times New Roman" w:hAnsi="Times New Roman" w:cs="Times New Roman"/>
                <w:color w:val="000000" w:themeColor="text1"/>
                <w:sz w:val="18"/>
                <w:szCs w:val="20"/>
                <w:lang w:val="sr-Cyrl-RS" w:eastAsia="en-GB"/>
              </w:rPr>
            </w:pPr>
            <w:r w:rsidRPr="00E71B1B">
              <w:rPr>
                <w:rFonts w:ascii="Times New Roman" w:eastAsia="Times New Roman" w:hAnsi="Times New Roman" w:cs="Times New Roman"/>
                <w:color w:val="000000" w:themeColor="text1"/>
                <w:sz w:val="18"/>
                <w:szCs w:val="20"/>
                <w:lang w:val="sr-Cyrl-RS" w:eastAsia="en-GB"/>
              </w:rPr>
              <w:t>Надлежни орган није дао конкретне разлоге за одступање од планираног рока за реализацију активности</w:t>
            </w:r>
          </w:p>
        </w:tc>
        <w:tc>
          <w:tcPr>
            <w:tcW w:w="505" w:type="pct"/>
            <w:vAlign w:val="center"/>
          </w:tcPr>
          <w:p w14:paraId="1D71C8F9" w14:textId="77777777" w:rsidR="00332565" w:rsidRDefault="00332565" w:rsidP="00E631DB">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 xml:space="preserve">Четврти квартал </w:t>
            </w:r>
            <w:r w:rsidR="00E631DB" w:rsidRPr="00E631DB">
              <w:rPr>
                <w:rFonts w:ascii="Times New Roman" w:eastAsia="Times New Roman" w:hAnsi="Times New Roman" w:cs="Times New Roman"/>
                <w:color w:val="000000" w:themeColor="text1"/>
                <w:sz w:val="18"/>
                <w:szCs w:val="20"/>
                <w:lang w:val="sr-Cyrl-RS" w:eastAsia="en-GB"/>
              </w:rPr>
              <w:t>2021</w:t>
            </w:r>
            <w:r w:rsidR="00E631DB">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sr-Cyrl-RS" w:eastAsia="en-GB"/>
              </w:rPr>
              <w:t>.</w:t>
            </w:r>
          </w:p>
        </w:tc>
      </w:tr>
      <w:tr w:rsidR="00632616" w14:paraId="1A2926C8" w14:textId="77777777" w:rsidTr="00332565">
        <w:trPr>
          <w:trHeight w:val="1932"/>
          <w:jc w:val="center"/>
        </w:trPr>
        <w:tc>
          <w:tcPr>
            <w:tcW w:w="232" w:type="pct"/>
            <w:noWrap/>
            <w:vAlign w:val="center"/>
            <w:hideMark/>
          </w:tcPr>
          <w:p w14:paraId="434C9926"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lastRenderedPageBreak/>
              <w:t>3.155</w:t>
            </w:r>
          </w:p>
        </w:tc>
        <w:tc>
          <w:tcPr>
            <w:tcW w:w="1158" w:type="pct"/>
            <w:vAlign w:val="center"/>
          </w:tcPr>
          <w:p w14:paraId="6C9C0C69" w14:textId="77777777" w:rsidR="0080341D" w:rsidRPr="00E71B1B" w:rsidRDefault="0080341D" w:rsidP="00756095">
            <w:pPr>
              <w:spacing w:after="0" w:line="240" w:lineRule="auto"/>
              <w:jc w:val="both"/>
              <w:rPr>
                <w:rFonts w:ascii="Times New Roman" w:eastAsia="Times New Roman" w:hAnsi="Times New Roman" w:cs="Times New Roman"/>
                <w:bCs/>
                <w:color w:val="000000" w:themeColor="text1"/>
                <w:sz w:val="18"/>
                <w:szCs w:val="20"/>
                <w:lang w:val="sr-Cyrl-RS" w:eastAsia="en-GB"/>
              </w:rPr>
            </w:pPr>
            <w:r w:rsidRPr="00E71B1B">
              <w:rPr>
                <w:rFonts w:ascii="Times New Roman" w:eastAsia="Times New Roman" w:hAnsi="Times New Roman" w:cs="Times New Roman"/>
                <w:bCs/>
                <w:color w:val="000000" w:themeColor="text1"/>
                <w:sz w:val="18"/>
                <w:szCs w:val="20"/>
                <w:lang w:val="sr-Cyrl-RS" w:eastAsia="en-GB"/>
              </w:rPr>
              <w:t>Закон о порезу на доходак грађана</w:t>
            </w:r>
          </w:p>
          <w:p w14:paraId="39950E88" w14:textId="3C6B8AC3" w:rsidR="0080341D" w:rsidRDefault="0080341D" w:rsidP="0075609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Службени гласник РС</w:t>
            </w:r>
            <w:r>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 бр. 24/01, 80/02, 80/02</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др.</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закон, 135/04, 62/06, 65/06</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-исправка, 31/09, 44/09, 18/10, 50/11, 91/11</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УС, 93/12, 114/12</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УС, 47/13, 48/13</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-исправка, 108/13, 57/14, 68/14</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w:t>
            </w:r>
            <w:r w:rsidR="00897115">
              <w:rPr>
                <w:rFonts w:ascii="Times New Roman" w:eastAsia="Times New Roman" w:hAnsi="Times New Roman" w:cs="Times New Roman"/>
                <w:color w:val="000000" w:themeColor="text1"/>
                <w:sz w:val="18"/>
                <w:szCs w:val="20"/>
                <w:lang w:val="sr-Cyrl-RS" w:eastAsia="en-GB"/>
              </w:rPr>
              <w:t xml:space="preserve"> </w:t>
            </w:r>
            <w:r w:rsidRPr="00E71B1B">
              <w:rPr>
                <w:rFonts w:ascii="Times New Roman" w:eastAsia="Times New Roman" w:hAnsi="Times New Roman" w:cs="Times New Roman"/>
                <w:color w:val="000000" w:themeColor="text1"/>
                <w:sz w:val="18"/>
                <w:szCs w:val="20"/>
                <w:lang w:val="sr-Cyrl-RS" w:eastAsia="en-GB"/>
              </w:rPr>
              <w:t>др.закон, 112/15, 113/17</w:t>
            </w:r>
            <w:r>
              <w:rPr>
                <w:rFonts w:ascii="Times New Roman" w:eastAsia="Times New Roman" w:hAnsi="Times New Roman" w:cs="Times New Roman"/>
                <w:color w:val="000000" w:themeColor="text1"/>
                <w:sz w:val="18"/>
                <w:szCs w:val="20"/>
                <w:lang w:val="sr-Cyrl-RS" w:eastAsia="en-GB"/>
              </w:rPr>
              <w:t>,</w:t>
            </w:r>
            <w:r w:rsidRPr="00E71B1B">
              <w:rPr>
                <w:rFonts w:ascii="Times New Roman" w:eastAsia="Times New Roman" w:hAnsi="Times New Roman" w:cs="Times New Roman"/>
                <w:color w:val="000000" w:themeColor="text1"/>
                <w:sz w:val="18"/>
                <w:szCs w:val="20"/>
                <w:lang w:val="sr-Cyrl-RS" w:eastAsia="en-GB"/>
              </w:rPr>
              <w:t xml:space="preserve"> 95/18</w:t>
            </w:r>
            <w:r>
              <w:rPr>
                <w:rFonts w:ascii="Times New Roman" w:eastAsia="Times New Roman" w:hAnsi="Times New Roman" w:cs="Times New Roman"/>
                <w:color w:val="000000" w:themeColor="text1"/>
                <w:sz w:val="18"/>
                <w:szCs w:val="20"/>
                <w:lang w:val="sr-Cyrl-RS" w:eastAsia="en-GB"/>
              </w:rPr>
              <w:t xml:space="preserve"> и 86/19)</w:t>
            </w:r>
          </w:p>
          <w:p w14:paraId="265B50F3" w14:textId="77777777" w:rsidR="0080341D" w:rsidRDefault="0080341D" w:rsidP="00756095">
            <w:pPr>
              <w:spacing w:after="0" w:line="240" w:lineRule="auto"/>
              <w:jc w:val="both"/>
              <w:rPr>
                <w:rFonts w:ascii="Times New Roman" w:eastAsia="Times New Roman" w:hAnsi="Times New Roman" w:cs="Times New Roman"/>
                <w:color w:val="000000" w:themeColor="text1"/>
                <w:sz w:val="18"/>
                <w:szCs w:val="20"/>
                <w:lang w:val="sr-Cyrl-RS" w:eastAsia="en-GB"/>
              </w:rPr>
            </w:pPr>
          </w:p>
        </w:tc>
        <w:tc>
          <w:tcPr>
            <w:tcW w:w="600" w:type="pct"/>
            <w:vAlign w:val="center"/>
            <w:hideMark/>
          </w:tcPr>
          <w:p w14:paraId="183D3014"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финансија</w:t>
            </w:r>
          </w:p>
        </w:tc>
        <w:tc>
          <w:tcPr>
            <w:tcW w:w="554" w:type="pct"/>
            <w:vAlign w:val="center"/>
            <w:hideMark/>
          </w:tcPr>
          <w:p w14:paraId="7E6A32C6"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4B2AC905"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436E9EA8"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05C964B5"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632616" w14:paraId="4B23B9A2" w14:textId="77777777" w:rsidTr="00332565">
        <w:trPr>
          <w:trHeight w:val="1932"/>
          <w:jc w:val="center"/>
        </w:trPr>
        <w:tc>
          <w:tcPr>
            <w:tcW w:w="232" w:type="pct"/>
            <w:noWrap/>
            <w:vAlign w:val="center"/>
            <w:hideMark/>
          </w:tcPr>
          <w:p w14:paraId="37C194E2"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3.156</w:t>
            </w:r>
          </w:p>
        </w:tc>
        <w:tc>
          <w:tcPr>
            <w:tcW w:w="1158" w:type="pct"/>
            <w:vAlign w:val="center"/>
          </w:tcPr>
          <w:p w14:paraId="18796DDB" w14:textId="77777777" w:rsidR="0080341D" w:rsidRDefault="0080341D" w:rsidP="00756095">
            <w:pPr>
              <w:spacing w:after="0" w:line="240" w:lineRule="auto"/>
              <w:rPr>
                <w:rFonts w:ascii="Times New Roman" w:eastAsia="Times New Roman" w:hAnsi="Times New Roman" w:cs="Times New Roman"/>
                <w:bCs/>
                <w:color w:val="000000" w:themeColor="text1"/>
                <w:sz w:val="18"/>
                <w:szCs w:val="20"/>
                <w:lang w:val="sr-Latn-RS" w:eastAsia="en-GB"/>
              </w:rPr>
            </w:pPr>
            <w:r>
              <w:rPr>
                <w:rFonts w:ascii="Times New Roman" w:eastAsia="Times New Roman" w:hAnsi="Times New Roman" w:cs="Times New Roman"/>
                <w:bCs/>
                <w:color w:val="000000" w:themeColor="text1"/>
                <w:sz w:val="18"/>
                <w:szCs w:val="20"/>
                <w:lang w:val="sr-Latn-RS" w:eastAsia="en-GB"/>
              </w:rPr>
              <w:t>Закон о доприносима за обавезно социјално осигурање</w:t>
            </w:r>
            <w:r>
              <w:rPr>
                <w:rFonts w:ascii="Times New Roman" w:eastAsia="Times New Roman" w:hAnsi="Times New Roman" w:cs="Times New Roman"/>
                <w:bCs/>
                <w:color w:val="000000" w:themeColor="text1"/>
                <w:sz w:val="18"/>
                <w:szCs w:val="20"/>
                <w:lang w:val="sr-Cyrl-RS" w:eastAsia="en-GB"/>
              </w:rPr>
              <w:t xml:space="preserve"> </w:t>
            </w:r>
            <w:r>
              <w:rPr>
                <w:rFonts w:ascii="Times New Roman" w:eastAsia="Times New Roman" w:hAnsi="Times New Roman" w:cs="Times New Roman"/>
                <w:bCs/>
                <w:color w:val="000000" w:themeColor="text1"/>
                <w:sz w:val="18"/>
                <w:szCs w:val="20"/>
                <w:lang w:val="sr-Latn-RS" w:eastAsia="en-GB"/>
              </w:rPr>
              <w:t>(</w:t>
            </w:r>
            <w:r>
              <w:rPr>
                <w:rFonts w:ascii="Times New Roman" w:eastAsia="Times New Roman" w:hAnsi="Times New Roman" w:cs="Times New Roman"/>
                <w:bCs/>
                <w:color w:val="000000" w:themeColor="text1"/>
                <w:sz w:val="18"/>
                <w:szCs w:val="20"/>
                <w:lang w:val="sr-Cyrl-RS" w:eastAsia="en-GB"/>
              </w:rPr>
              <w:t>„</w:t>
            </w:r>
            <w:r>
              <w:rPr>
                <w:rFonts w:ascii="Times New Roman" w:eastAsia="Times New Roman" w:hAnsi="Times New Roman" w:cs="Times New Roman"/>
                <w:bCs/>
                <w:color w:val="000000" w:themeColor="text1"/>
                <w:sz w:val="18"/>
                <w:szCs w:val="20"/>
                <w:lang w:val="sr-Latn-RS" w:eastAsia="en-GB"/>
              </w:rPr>
              <w:t>Сл</w:t>
            </w:r>
            <w:r>
              <w:rPr>
                <w:rFonts w:ascii="Times New Roman" w:eastAsia="Times New Roman" w:hAnsi="Times New Roman" w:cs="Times New Roman"/>
                <w:bCs/>
                <w:color w:val="000000" w:themeColor="text1"/>
                <w:sz w:val="18"/>
                <w:szCs w:val="20"/>
                <w:lang w:val="sr-Cyrl-RS" w:eastAsia="en-GB"/>
              </w:rPr>
              <w:t>ужбени</w:t>
            </w:r>
            <w:r>
              <w:rPr>
                <w:rFonts w:ascii="Times New Roman" w:eastAsia="Times New Roman" w:hAnsi="Times New Roman" w:cs="Times New Roman"/>
                <w:bCs/>
                <w:color w:val="000000" w:themeColor="text1"/>
                <w:sz w:val="18"/>
                <w:szCs w:val="20"/>
                <w:lang w:val="sr-Latn-RS" w:eastAsia="en-GB"/>
              </w:rPr>
              <w:t xml:space="preserve"> гласник РС</w:t>
            </w:r>
            <w:r>
              <w:rPr>
                <w:rFonts w:ascii="Times New Roman" w:eastAsia="Times New Roman" w:hAnsi="Times New Roman" w:cs="Times New Roman"/>
                <w:bCs/>
                <w:color w:val="000000" w:themeColor="text1"/>
                <w:sz w:val="18"/>
                <w:szCs w:val="20"/>
                <w:lang w:val="sr-Cyrl-RS" w:eastAsia="en-GB"/>
              </w:rPr>
              <w:t>”,</w:t>
            </w:r>
            <w:r>
              <w:rPr>
                <w:rFonts w:ascii="Times New Roman" w:eastAsia="Times New Roman" w:hAnsi="Times New Roman" w:cs="Times New Roman"/>
                <w:bCs/>
                <w:color w:val="000000" w:themeColor="text1"/>
                <w:sz w:val="18"/>
                <w:szCs w:val="20"/>
                <w:lang w:val="sr-Latn-RS" w:eastAsia="en-GB"/>
              </w:rPr>
              <w:t xml:space="preserve"> бр. 84/04, 61/05, 62/06, 5/09, 52/11, 101/11, 47/13, 108/13, 57/14, 68/14 - др. закон, 112/15, 113/17</w:t>
            </w:r>
            <w:r>
              <w:rPr>
                <w:rFonts w:ascii="Times New Roman" w:eastAsia="Times New Roman" w:hAnsi="Times New Roman" w:cs="Times New Roman"/>
                <w:bCs/>
                <w:color w:val="000000" w:themeColor="text1"/>
                <w:sz w:val="18"/>
                <w:szCs w:val="20"/>
                <w:lang w:val="sr-Cyrl-RS" w:eastAsia="en-GB"/>
              </w:rPr>
              <w:t>,</w:t>
            </w:r>
            <w:r>
              <w:rPr>
                <w:rFonts w:ascii="Times New Roman" w:eastAsia="Times New Roman" w:hAnsi="Times New Roman" w:cs="Times New Roman"/>
                <w:bCs/>
                <w:color w:val="000000" w:themeColor="text1"/>
                <w:sz w:val="18"/>
                <w:szCs w:val="20"/>
                <w:lang w:val="sr-Latn-RS" w:eastAsia="en-GB"/>
              </w:rPr>
              <w:t xml:space="preserve"> 95/18</w:t>
            </w:r>
            <w:r>
              <w:rPr>
                <w:rFonts w:ascii="Times New Roman" w:eastAsia="Times New Roman" w:hAnsi="Times New Roman" w:cs="Times New Roman"/>
                <w:bCs/>
                <w:color w:val="000000" w:themeColor="text1"/>
                <w:sz w:val="18"/>
                <w:szCs w:val="20"/>
                <w:lang w:val="sr-Cyrl-RS" w:eastAsia="en-GB"/>
              </w:rPr>
              <w:t xml:space="preserve"> и 86/19</w:t>
            </w:r>
            <w:r>
              <w:rPr>
                <w:rFonts w:ascii="Times New Roman" w:eastAsia="Times New Roman" w:hAnsi="Times New Roman" w:cs="Times New Roman"/>
                <w:bCs/>
                <w:color w:val="000000" w:themeColor="text1"/>
                <w:sz w:val="18"/>
                <w:szCs w:val="20"/>
                <w:lang w:val="sr-Latn-RS" w:eastAsia="en-GB"/>
              </w:rPr>
              <w:t>)</w:t>
            </w:r>
          </w:p>
          <w:p w14:paraId="0578368A" w14:textId="77777777" w:rsidR="0080341D" w:rsidRDefault="0080341D" w:rsidP="00756095">
            <w:pPr>
              <w:spacing w:after="0" w:line="240" w:lineRule="auto"/>
              <w:jc w:val="both"/>
              <w:rPr>
                <w:rFonts w:ascii="Times New Roman" w:eastAsia="Times New Roman" w:hAnsi="Times New Roman" w:cs="Times New Roman"/>
                <w:color w:val="000000" w:themeColor="text1"/>
                <w:sz w:val="18"/>
                <w:szCs w:val="20"/>
                <w:lang w:val="sr-Cyrl-RS" w:eastAsia="en-GB"/>
              </w:rPr>
            </w:pPr>
          </w:p>
        </w:tc>
        <w:tc>
          <w:tcPr>
            <w:tcW w:w="600" w:type="pct"/>
            <w:vAlign w:val="center"/>
            <w:hideMark/>
          </w:tcPr>
          <w:p w14:paraId="6FD106A6"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финансија</w:t>
            </w:r>
          </w:p>
        </w:tc>
        <w:tc>
          <w:tcPr>
            <w:tcW w:w="554" w:type="pct"/>
            <w:vAlign w:val="center"/>
            <w:hideMark/>
          </w:tcPr>
          <w:p w14:paraId="40F90930" w14:textId="77777777" w:rsidR="0080341D" w:rsidRDefault="0080341D" w:rsidP="0075609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506" w:type="pct"/>
            <w:vAlign w:val="center"/>
          </w:tcPr>
          <w:p w14:paraId="2CE24C15" w14:textId="77777777" w:rsidR="0080341D" w:rsidRPr="00C5599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Реализовано</w:t>
            </w:r>
          </w:p>
        </w:tc>
        <w:tc>
          <w:tcPr>
            <w:tcW w:w="1445" w:type="pct"/>
            <w:vAlign w:val="center"/>
          </w:tcPr>
          <w:p w14:paraId="008D8CB6"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05" w:type="pct"/>
            <w:vAlign w:val="center"/>
          </w:tcPr>
          <w:p w14:paraId="515BD5BE" w14:textId="77777777" w:rsidR="0080341D" w:rsidRDefault="0080341D" w:rsidP="0075609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bl>
    <w:p w14:paraId="34955877" w14:textId="77777777" w:rsidR="00830421" w:rsidRDefault="00830421" w:rsidP="009F1934">
      <w:pPr>
        <w:spacing w:after="0"/>
        <w:rPr>
          <w:rFonts w:ascii="Times New Roman" w:hAnsi="Times New Roman" w:cs="Times New Roman"/>
          <w:b/>
          <w:color w:val="000000" w:themeColor="text1"/>
          <w:sz w:val="24"/>
          <w:szCs w:val="24"/>
          <w:lang w:val="sr-Cyrl-RS"/>
        </w:rPr>
      </w:pPr>
    </w:p>
    <w:p w14:paraId="606F9430" w14:textId="77777777" w:rsidR="00830421" w:rsidRDefault="00830421" w:rsidP="009F1934">
      <w:pPr>
        <w:spacing w:after="0"/>
        <w:rPr>
          <w:rFonts w:ascii="Times New Roman" w:hAnsi="Times New Roman" w:cs="Times New Roman"/>
          <w:b/>
          <w:color w:val="000000" w:themeColor="text1"/>
          <w:sz w:val="24"/>
          <w:szCs w:val="24"/>
          <w:lang w:val="sr-Cyrl-RS"/>
        </w:rPr>
      </w:pPr>
    </w:p>
    <w:p w14:paraId="3394CFCD" w14:textId="77777777" w:rsidR="00B33DB0" w:rsidRDefault="00B33DB0" w:rsidP="009F1934">
      <w:pPr>
        <w:spacing w:after="0"/>
        <w:rPr>
          <w:rFonts w:ascii="Times New Roman" w:hAnsi="Times New Roman" w:cs="Times New Roman"/>
          <w:b/>
          <w:color w:val="000000" w:themeColor="text1"/>
          <w:sz w:val="24"/>
          <w:szCs w:val="24"/>
          <w:lang w:val="sr-Cyrl-RS"/>
        </w:rPr>
      </w:pPr>
    </w:p>
    <w:p w14:paraId="6EF4C78F" w14:textId="77777777" w:rsidR="00B33DB0" w:rsidRDefault="00B33DB0" w:rsidP="009F1934">
      <w:pPr>
        <w:spacing w:after="0"/>
        <w:rPr>
          <w:rFonts w:ascii="Times New Roman" w:hAnsi="Times New Roman" w:cs="Times New Roman"/>
          <w:b/>
          <w:color w:val="000000" w:themeColor="text1"/>
          <w:sz w:val="24"/>
          <w:szCs w:val="24"/>
          <w:lang w:val="sr-Cyrl-RS"/>
        </w:rPr>
      </w:pPr>
    </w:p>
    <w:p w14:paraId="3F989BDB" w14:textId="77777777" w:rsidR="00B33DB0" w:rsidRDefault="00B33DB0" w:rsidP="009F1934">
      <w:pPr>
        <w:spacing w:after="0"/>
        <w:rPr>
          <w:rFonts w:ascii="Times New Roman" w:hAnsi="Times New Roman" w:cs="Times New Roman"/>
          <w:b/>
          <w:color w:val="000000" w:themeColor="text1"/>
          <w:sz w:val="24"/>
          <w:szCs w:val="24"/>
          <w:lang w:val="sr-Cyrl-RS"/>
        </w:rPr>
      </w:pPr>
    </w:p>
    <w:p w14:paraId="5C9FF168" w14:textId="77777777" w:rsidR="00B33DB0" w:rsidRDefault="00B33DB0" w:rsidP="009F1934">
      <w:pPr>
        <w:spacing w:after="0"/>
        <w:rPr>
          <w:rFonts w:ascii="Times New Roman" w:hAnsi="Times New Roman" w:cs="Times New Roman"/>
          <w:b/>
          <w:color w:val="000000" w:themeColor="text1"/>
          <w:sz w:val="24"/>
          <w:szCs w:val="24"/>
          <w:lang w:val="sr-Cyrl-RS"/>
        </w:rPr>
      </w:pPr>
    </w:p>
    <w:p w14:paraId="7EFCFC3E" w14:textId="77777777" w:rsidR="00B33DB0" w:rsidRDefault="00B33DB0" w:rsidP="009F1934">
      <w:pPr>
        <w:spacing w:after="0"/>
        <w:rPr>
          <w:rFonts w:ascii="Times New Roman" w:hAnsi="Times New Roman" w:cs="Times New Roman"/>
          <w:b/>
          <w:color w:val="000000" w:themeColor="text1"/>
          <w:sz w:val="24"/>
          <w:szCs w:val="24"/>
          <w:lang w:val="sr-Cyrl-RS"/>
        </w:rPr>
      </w:pPr>
    </w:p>
    <w:p w14:paraId="4A65D214" w14:textId="7D1389E2" w:rsidR="0080341D" w:rsidRDefault="0080341D" w:rsidP="0080341D">
      <w:pPr>
        <w:spacing w:after="0"/>
        <w:rPr>
          <w:rFonts w:ascii="Times New Roman" w:hAnsi="Times New Roman" w:cs="Times New Roman"/>
          <w:b/>
          <w:color w:val="000000" w:themeColor="text1"/>
          <w:sz w:val="24"/>
          <w:szCs w:val="24"/>
          <w:lang w:val="sr-Cyrl-RS"/>
        </w:rPr>
      </w:pPr>
    </w:p>
    <w:p w14:paraId="719D9D62" w14:textId="7C4E0291" w:rsidR="00365505" w:rsidRDefault="00365505" w:rsidP="0080341D">
      <w:pPr>
        <w:spacing w:after="0"/>
        <w:rPr>
          <w:rFonts w:ascii="Times New Roman" w:hAnsi="Times New Roman" w:cs="Times New Roman"/>
          <w:b/>
          <w:color w:val="000000" w:themeColor="text1"/>
          <w:sz w:val="24"/>
          <w:szCs w:val="24"/>
          <w:lang w:val="sr-Cyrl-RS"/>
        </w:rPr>
      </w:pPr>
    </w:p>
    <w:p w14:paraId="57C56BD0" w14:textId="53EBC36E" w:rsidR="00365505" w:rsidRDefault="00365505" w:rsidP="0080341D">
      <w:pPr>
        <w:spacing w:after="0"/>
        <w:rPr>
          <w:rFonts w:ascii="Times New Roman" w:hAnsi="Times New Roman" w:cs="Times New Roman"/>
          <w:b/>
          <w:color w:val="000000" w:themeColor="text1"/>
          <w:sz w:val="24"/>
          <w:szCs w:val="24"/>
          <w:lang w:val="sr-Cyrl-RS"/>
        </w:rPr>
      </w:pPr>
    </w:p>
    <w:p w14:paraId="16B53977" w14:textId="1CEF9424" w:rsidR="00365505" w:rsidRDefault="00365505" w:rsidP="0080341D">
      <w:pPr>
        <w:spacing w:after="0"/>
        <w:rPr>
          <w:rFonts w:ascii="Times New Roman" w:hAnsi="Times New Roman" w:cs="Times New Roman"/>
          <w:b/>
          <w:color w:val="000000" w:themeColor="text1"/>
          <w:sz w:val="24"/>
          <w:szCs w:val="24"/>
          <w:lang w:val="sr-Cyrl-RS"/>
        </w:rPr>
      </w:pPr>
    </w:p>
    <w:p w14:paraId="2E12FDC0" w14:textId="7A75E73F" w:rsidR="00365505" w:rsidRDefault="00365505" w:rsidP="0080341D">
      <w:pPr>
        <w:spacing w:after="0"/>
        <w:rPr>
          <w:rFonts w:ascii="Times New Roman" w:hAnsi="Times New Roman" w:cs="Times New Roman"/>
          <w:b/>
          <w:color w:val="000000" w:themeColor="text1"/>
          <w:sz w:val="24"/>
          <w:szCs w:val="24"/>
          <w:lang w:val="sr-Cyrl-RS"/>
        </w:rPr>
      </w:pPr>
    </w:p>
    <w:p w14:paraId="18355D37" w14:textId="0B63E48D" w:rsidR="00365505" w:rsidRDefault="00365505" w:rsidP="0080341D">
      <w:pPr>
        <w:spacing w:after="0"/>
        <w:rPr>
          <w:rFonts w:ascii="Times New Roman" w:hAnsi="Times New Roman" w:cs="Times New Roman"/>
          <w:b/>
          <w:color w:val="000000" w:themeColor="text1"/>
          <w:sz w:val="24"/>
          <w:szCs w:val="24"/>
          <w:lang w:val="sr-Cyrl-RS"/>
        </w:rPr>
      </w:pPr>
    </w:p>
    <w:p w14:paraId="1243A04F" w14:textId="4E60A035" w:rsidR="00365505" w:rsidRDefault="00365505" w:rsidP="0080341D">
      <w:pPr>
        <w:spacing w:after="0"/>
        <w:rPr>
          <w:rFonts w:ascii="Times New Roman" w:hAnsi="Times New Roman" w:cs="Times New Roman"/>
          <w:b/>
          <w:color w:val="000000" w:themeColor="text1"/>
          <w:sz w:val="24"/>
          <w:szCs w:val="24"/>
          <w:lang w:val="sr-Cyrl-RS"/>
        </w:rPr>
      </w:pPr>
    </w:p>
    <w:p w14:paraId="6BEEF0B6" w14:textId="44230014" w:rsidR="00365505" w:rsidRDefault="00365505" w:rsidP="0080341D">
      <w:pPr>
        <w:spacing w:after="0"/>
        <w:rPr>
          <w:rFonts w:ascii="Times New Roman" w:hAnsi="Times New Roman" w:cs="Times New Roman"/>
          <w:b/>
          <w:color w:val="000000" w:themeColor="text1"/>
          <w:sz w:val="24"/>
          <w:szCs w:val="24"/>
          <w:lang w:val="sr-Cyrl-RS"/>
        </w:rPr>
      </w:pPr>
    </w:p>
    <w:p w14:paraId="0DC6DD74" w14:textId="3A37CD1E" w:rsidR="00365505" w:rsidRDefault="00365505" w:rsidP="0080341D">
      <w:pPr>
        <w:spacing w:after="0"/>
        <w:rPr>
          <w:rFonts w:ascii="Times New Roman" w:hAnsi="Times New Roman" w:cs="Times New Roman"/>
          <w:b/>
          <w:color w:val="000000" w:themeColor="text1"/>
          <w:sz w:val="24"/>
          <w:szCs w:val="24"/>
          <w:lang w:val="sr-Cyrl-RS"/>
        </w:rPr>
      </w:pPr>
    </w:p>
    <w:p w14:paraId="09C4BFE8" w14:textId="5172991C" w:rsidR="00365505" w:rsidRDefault="00365505" w:rsidP="0080341D">
      <w:pPr>
        <w:spacing w:after="0"/>
        <w:rPr>
          <w:rFonts w:ascii="Times New Roman" w:hAnsi="Times New Roman" w:cs="Times New Roman"/>
          <w:b/>
          <w:color w:val="000000" w:themeColor="text1"/>
          <w:sz w:val="24"/>
          <w:szCs w:val="24"/>
          <w:lang w:val="sr-Cyrl-RS"/>
        </w:rPr>
      </w:pPr>
    </w:p>
    <w:p w14:paraId="3468AA27" w14:textId="546229BA" w:rsidR="00365505" w:rsidRDefault="00365505" w:rsidP="0080341D">
      <w:pPr>
        <w:spacing w:after="0"/>
        <w:rPr>
          <w:rFonts w:ascii="Times New Roman" w:hAnsi="Times New Roman" w:cs="Times New Roman"/>
          <w:b/>
          <w:color w:val="000000" w:themeColor="text1"/>
          <w:sz w:val="24"/>
          <w:szCs w:val="24"/>
          <w:lang w:val="sr-Cyrl-RS"/>
        </w:rPr>
      </w:pPr>
    </w:p>
    <w:p w14:paraId="54E7993D" w14:textId="2E61D2C9" w:rsidR="00365505" w:rsidRDefault="00365505" w:rsidP="0080341D">
      <w:pPr>
        <w:spacing w:after="0"/>
        <w:rPr>
          <w:rFonts w:ascii="Times New Roman" w:hAnsi="Times New Roman" w:cs="Times New Roman"/>
          <w:b/>
          <w:color w:val="000000" w:themeColor="text1"/>
          <w:sz w:val="24"/>
          <w:szCs w:val="24"/>
          <w:lang w:val="sr-Cyrl-RS"/>
        </w:rPr>
      </w:pPr>
    </w:p>
    <w:p w14:paraId="79E030DF" w14:textId="2D781D25" w:rsidR="00365505" w:rsidRDefault="00365505" w:rsidP="0080341D">
      <w:pPr>
        <w:spacing w:after="0"/>
        <w:rPr>
          <w:rFonts w:ascii="Times New Roman" w:hAnsi="Times New Roman" w:cs="Times New Roman"/>
          <w:b/>
          <w:color w:val="000000" w:themeColor="text1"/>
          <w:sz w:val="24"/>
          <w:szCs w:val="24"/>
          <w:lang w:val="sr-Cyrl-RS"/>
        </w:rPr>
      </w:pPr>
    </w:p>
    <w:p w14:paraId="7402D3C1" w14:textId="77777777" w:rsidR="00365505" w:rsidRDefault="00365505" w:rsidP="0080341D">
      <w:pPr>
        <w:spacing w:after="0"/>
        <w:rPr>
          <w:rFonts w:ascii="Times New Roman" w:hAnsi="Times New Roman" w:cs="Times New Roman"/>
          <w:b/>
          <w:color w:val="000000" w:themeColor="text1"/>
          <w:sz w:val="24"/>
          <w:szCs w:val="24"/>
          <w:lang w:val="sr-Cyrl-RS"/>
        </w:rPr>
      </w:pPr>
    </w:p>
    <w:p w14:paraId="3F393756" w14:textId="77777777" w:rsidR="00131CD5" w:rsidRPr="00131CD5" w:rsidRDefault="00131CD5" w:rsidP="0080341D">
      <w:pPr>
        <w:spacing w:after="0"/>
        <w:jc w:val="center"/>
        <w:rPr>
          <w:rFonts w:ascii="Times New Roman" w:hAnsi="Times New Roman" w:cs="Times New Roman"/>
          <w:b/>
          <w:color w:val="000000" w:themeColor="text1"/>
          <w:sz w:val="24"/>
          <w:szCs w:val="24"/>
          <w:lang w:val="sr-Cyrl-RS"/>
        </w:rPr>
      </w:pPr>
      <w:r w:rsidRPr="00131CD5">
        <w:rPr>
          <w:rFonts w:ascii="Times New Roman" w:hAnsi="Times New Roman" w:cs="Times New Roman"/>
          <w:b/>
          <w:color w:val="000000" w:themeColor="text1"/>
          <w:sz w:val="24"/>
          <w:szCs w:val="24"/>
          <w:lang w:val="sr-Cyrl-RS"/>
        </w:rPr>
        <w:t>АКЦИОНИ ПЛАН</w:t>
      </w:r>
    </w:p>
    <w:p w14:paraId="110CB191" w14:textId="77777777" w:rsidR="00131CD5" w:rsidRPr="0080341D" w:rsidRDefault="00131CD5" w:rsidP="0080341D">
      <w:pPr>
        <w:spacing w:after="0"/>
        <w:jc w:val="center"/>
        <w:rPr>
          <w:rFonts w:ascii="Times New Roman" w:hAnsi="Times New Roman" w:cs="Times New Roman"/>
          <w:b/>
          <w:color w:val="000000" w:themeColor="text1"/>
          <w:sz w:val="24"/>
          <w:szCs w:val="24"/>
          <w:lang w:val="sr-Cyrl-RS"/>
        </w:rPr>
      </w:pPr>
      <w:r w:rsidRPr="00131CD5">
        <w:rPr>
          <w:rFonts w:ascii="Times New Roman" w:hAnsi="Times New Roman" w:cs="Times New Roman"/>
          <w:b/>
          <w:color w:val="000000" w:themeColor="text1"/>
          <w:sz w:val="24"/>
          <w:szCs w:val="24"/>
          <w:lang w:val="sr-Cyrl-RS"/>
        </w:rPr>
        <w:t>за период 2020-2021. година</w:t>
      </w:r>
    </w:p>
    <w:p w14:paraId="2F04BA8E" w14:textId="77777777" w:rsidR="006D7C99" w:rsidRDefault="006D7C99" w:rsidP="006D7C99"/>
    <w:tbl>
      <w:tblPr>
        <w:tblStyle w:val="TableGrid"/>
        <w:tblW w:w="1494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719"/>
        <w:gridCol w:w="11221"/>
      </w:tblGrid>
      <w:tr w:rsidR="009271A7" w:rsidRPr="000A7028" w14:paraId="6E3DD9BD" w14:textId="77777777" w:rsidTr="00676A57">
        <w:trPr>
          <w:trHeight w:val="230"/>
          <w:jc w:val="center"/>
        </w:trPr>
        <w:tc>
          <w:tcPr>
            <w:tcW w:w="3719" w:type="dxa"/>
          </w:tcPr>
          <w:p w14:paraId="637599DF"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Документ ЈП:</w:t>
            </w:r>
          </w:p>
        </w:tc>
        <w:tc>
          <w:tcPr>
            <w:tcW w:w="11221" w:type="dxa"/>
          </w:tcPr>
          <w:p w14:paraId="319CFA5F"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Програм за поједностављење административних поступака и регулативе „е-Папир” за период 2019-2021</w:t>
            </w:r>
          </w:p>
        </w:tc>
      </w:tr>
      <w:tr w:rsidR="009271A7" w:rsidRPr="000A7028" w14:paraId="11F8DDB1" w14:textId="77777777" w:rsidTr="00676A57">
        <w:trPr>
          <w:trHeight w:val="460"/>
          <w:jc w:val="center"/>
        </w:trPr>
        <w:tc>
          <w:tcPr>
            <w:tcW w:w="3719" w:type="dxa"/>
          </w:tcPr>
          <w:p w14:paraId="55D70F96"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Акциони план:</w:t>
            </w:r>
          </w:p>
        </w:tc>
        <w:tc>
          <w:tcPr>
            <w:tcW w:w="11221" w:type="dxa"/>
          </w:tcPr>
          <w:p w14:paraId="367DC4EF" w14:textId="77777777" w:rsidR="009271A7" w:rsidRPr="00AD3A8D" w:rsidRDefault="009271A7" w:rsidP="00AD3A8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Акциони план за спровођење Програма за поједностављење административних поступака и регулативе „е-Папир” за период </w:t>
            </w:r>
            <w:r w:rsidR="00AD3A8D">
              <w:rPr>
                <w:rFonts w:ascii="Times New Roman" w:hAnsi="Times New Roman" w:cs="Times New Roman"/>
                <w:color w:val="000000" w:themeColor="text1"/>
                <w:sz w:val="20"/>
                <w:szCs w:val="20"/>
              </w:rPr>
              <w:t>2020</w:t>
            </w:r>
            <w:r w:rsidR="00AD3A8D">
              <w:rPr>
                <w:rFonts w:ascii="Times New Roman" w:hAnsi="Times New Roman" w:cs="Times New Roman"/>
                <w:color w:val="000000" w:themeColor="text1"/>
                <w:sz w:val="20"/>
                <w:szCs w:val="20"/>
                <w:lang w:val="sr-Cyrl-RS"/>
              </w:rPr>
              <w:t>-2021. године</w:t>
            </w:r>
          </w:p>
        </w:tc>
      </w:tr>
      <w:tr w:rsidR="009271A7" w:rsidRPr="000A7028" w14:paraId="713C5248" w14:textId="77777777" w:rsidTr="00676A57">
        <w:trPr>
          <w:trHeight w:val="230"/>
          <w:jc w:val="center"/>
        </w:trPr>
        <w:tc>
          <w:tcPr>
            <w:tcW w:w="3719" w:type="dxa"/>
          </w:tcPr>
          <w:p w14:paraId="135D931D"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Координација и извештавање</w:t>
            </w:r>
          </w:p>
        </w:tc>
        <w:tc>
          <w:tcPr>
            <w:tcW w:w="11221" w:type="dxa"/>
          </w:tcPr>
          <w:p w14:paraId="07E181C7"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r>
      <w:tr w:rsidR="009271A7" w:rsidRPr="00B34610" w14:paraId="3BD1F322" w14:textId="77777777" w:rsidTr="00676A57">
        <w:trPr>
          <w:trHeight w:val="230"/>
          <w:jc w:val="center"/>
        </w:trPr>
        <w:tc>
          <w:tcPr>
            <w:tcW w:w="3719" w:type="dxa"/>
          </w:tcPr>
          <w:p w14:paraId="322D8DB1" w14:textId="77777777" w:rsidR="009271A7" w:rsidRPr="000A7028" w:rsidRDefault="009271A7"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Кровни документ ЈП:</w:t>
            </w:r>
          </w:p>
        </w:tc>
        <w:tc>
          <w:tcPr>
            <w:tcW w:w="11221" w:type="dxa"/>
          </w:tcPr>
          <w:p w14:paraId="18A18AC2" w14:textId="77777777" w:rsidR="009271A7" w:rsidRPr="000A7028" w:rsidRDefault="009271A7"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Стратегија регулаторне реформе и унапређења система управљања јавним политикама за период 2016–2020. године;</w:t>
            </w:r>
          </w:p>
          <w:p w14:paraId="0854E496" w14:textId="77777777" w:rsidR="009271A7" w:rsidRPr="00E71B1B" w:rsidRDefault="009271A7"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Стратегија подршке развоју малих и средњих предузећа, предузетништва и конкурентности за период од 2015. до 2020. године</w:t>
            </w:r>
          </w:p>
        </w:tc>
      </w:tr>
    </w:tbl>
    <w:p w14:paraId="00693260" w14:textId="77777777" w:rsidR="00C122E8" w:rsidRDefault="00C122E8" w:rsidP="00FB5F0A">
      <w:pPr>
        <w:rPr>
          <w:rFonts w:ascii="Times New Roman" w:hAnsi="Times New Roman"/>
          <w:sz w:val="24"/>
          <w:szCs w:val="24"/>
          <w:lang w:val="sr-Cyrl-RS"/>
        </w:rPr>
      </w:pPr>
    </w:p>
    <w:tbl>
      <w:tblPr>
        <w:tblStyle w:val="TableGrid17"/>
        <w:tblW w:w="1494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98"/>
        <w:gridCol w:w="1823"/>
        <w:gridCol w:w="1823"/>
        <w:gridCol w:w="1522"/>
        <w:gridCol w:w="1414"/>
        <w:gridCol w:w="1361"/>
        <w:gridCol w:w="2399"/>
      </w:tblGrid>
      <w:tr w:rsidR="002E7CA9" w:rsidRPr="002E7CA9" w14:paraId="4532FD4C" w14:textId="77777777" w:rsidTr="00961326">
        <w:trPr>
          <w:trHeight w:val="403"/>
          <w:jc w:val="center"/>
        </w:trPr>
        <w:tc>
          <w:tcPr>
            <w:tcW w:w="14940" w:type="dxa"/>
            <w:gridSpan w:val="7"/>
            <w:shd w:val="clear" w:color="auto" w:fill="DEEAF6" w:themeFill="accent1" w:themeFillTint="33"/>
          </w:tcPr>
          <w:p w14:paraId="5EBE4A3D"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Општи циљ 1: Сигурније, транспарентније и предвидљивије пословно окружење и смањење удела укупних административних трошкова у БДП-у</w:t>
            </w:r>
          </w:p>
        </w:tc>
      </w:tr>
      <w:tr w:rsidR="002E7CA9" w:rsidRPr="002E7CA9" w14:paraId="49DA0F4B" w14:textId="77777777" w:rsidTr="00961326">
        <w:trPr>
          <w:trHeight w:val="377"/>
          <w:jc w:val="center"/>
        </w:trPr>
        <w:tc>
          <w:tcPr>
            <w:tcW w:w="14940" w:type="dxa"/>
            <w:gridSpan w:val="7"/>
            <w:shd w:val="clear" w:color="auto" w:fill="DEEAF6" w:themeFill="accent1" w:themeFillTint="33"/>
            <w:vAlign w:val="center"/>
          </w:tcPr>
          <w:p w14:paraId="502C2D7E" w14:textId="77777777" w:rsidR="002E7CA9" w:rsidRPr="002E7CA9" w:rsidRDefault="002E7CA9" w:rsidP="002E7CA9">
            <w:pPr>
              <w:rPr>
                <w:rFonts w:ascii="Times New Roman" w:hAnsi="Times New Roman" w:cs="Times New Roman"/>
                <w:color w:val="000000" w:themeColor="text1"/>
                <w:sz w:val="20"/>
                <w:szCs w:val="20"/>
                <w:lang w:val="sr-Latn-RS"/>
              </w:rPr>
            </w:pPr>
            <w:r w:rsidRPr="002E7CA9">
              <w:rPr>
                <w:rFonts w:ascii="Times New Roman" w:eastAsia="Times New Roman" w:hAnsi="Times New Roman" w:cs="Times New Roman"/>
                <w:color w:val="000000" w:themeColor="text1"/>
                <w:sz w:val="20"/>
                <w:szCs w:val="20"/>
                <w:lang w:val="sr-Cyrl-RS"/>
              </w:rPr>
              <w:t>Институција одговорна за праћење и контролу реализације: РСЈП</w:t>
            </w:r>
          </w:p>
        </w:tc>
      </w:tr>
      <w:tr w:rsidR="002E7CA9" w:rsidRPr="002E7CA9" w14:paraId="18AD37CA" w14:textId="77777777" w:rsidTr="00961326">
        <w:trPr>
          <w:trHeight w:val="377"/>
          <w:jc w:val="center"/>
        </w:trPr>
        <w:tc>
          <w:tcPr>
            <w:tcW w:w="4598" w:type="dxa"/>
            <w:shd w:val="clear" w:color="auto" w:fill="D9D9D9" w:themeFill="background1" w:themeFillShade="D9"/>
          </w:tcPr>
          <w:p w14:paraId="4D8985E3"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 xml:space="preserve">Показатељ (и) на нивоу </w:t>
            </w:r>
            <w:r w:rsidRPr="002E7CA9">
              <w:rPr>
                <w:rFonts w:ascii="Times New Roman" w:hAnsi="Times New Roman" w:cs="Times New Roman"/>
                <w:color w:val="000000" w:themeColor="text1"/>
                <w:sz w:val="20"/>
                <w:szCs w:val="20"/>
                <w:lang w:val="sr-Latn-RS"/>
              </w:rPr>
              <w:t>o</w:t>
            </w:r>
            <w:r w:rsidRPr="002E7CA9">
              <w:rPr>
                <w:rFonts w:ascii="Times New Roman" w:hAnsi="Times New Roman" w:cs="Times New Roman"/>
                <w:color w:val="000000" w:themeColor="text1"/>
                <w:sz w:val="20"/>
                <w:szCs w:val="20"/>
                <w:lang w:val="sr-Cyrl-RS"/>
              </w:rPr>
              <w:t xml:space="preserve">пштег циља (показатељ </w:t>
            </w:r>
            <w:r w:rsidRPr="002E7CA9">
              <w:rPr>
                <w:rFonts w:ascii="Times New Roman" w:hAnsi="Times New Roman" w:cs="Times New Roman"/>
                <w:color w:val="000000" w:themeColor="text1"/>
                <w:sz w:val="20"/>
                <w:szCs w:val="20"/>
              </w:rPr>
              <w:t>e</w:t>
            </w:r>
            <w:r w:rsidRPr="002E7CA9">
              <w:rPr>
                <w:rFonts w:ascii="Times New Roman" w:hAnsi="Times New Roman" w:cs="Times New Roman"/>
                <w:color w:val="000000" w:themeColor="text1"/>
                <w:sz w:val="20"/>
                <w:szCs w:val="20"/>
                <w:lang w:val="sr-Cyrl-RS"/>
              </w:rPr>
              <w:t>фекта)</w:t>
            </w:r>
          </w:p>
        </w:tc>
        <w:tc>
          <w:tcPr>
            <w:tcW w:w="1823" w:type="dxa"/>
            <w:shd w:val="clear" w:color="auto" w:fill="D9D9D9" w:themeFill="background1" w:themeFillShade="D9"/>
          </w:tcPr>
          <w:p w14:paraId="2FE246E8"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rPr>
              <w:t>J</w:t>
            </w:r>
            <w:r w:rsidRPr="002E7CA9">
              <w:rPr>
                <w:rFonts w:ascii="Times New Roman" w:hAnsi="Times New Roman" w:cs="Times New Roman"/>
                <w:color w:val="000000" w:themeColor="text1"/>
                <w:sz w:val="20"/>
                <w:szCs w:val="20"/>
                <w:lang w:val="sr-Cyrl-RS"/>
              </w:rPr>
              <w:t>единица мере</w:t>
            </w:r>
          </w:p>
          <w:p w14:paraId="16C70C46" w14:textId="77777777" w:rsidR="002E7CA9" w:rsidRPr="002E7CA9" w:rsidRDefault="002E7CA9" w:rsidP="002E7CA9">
            <w:pPr>
              <w:rPr>
                <w:rFonts w:ascii="Times New Roman" w:hAnsi="Times New Roman" w:cs="Times New Roman"/>
                <w:color w:val="000000" w:themeColor="text1"/>
                <w:sz w:val="20"/>
                <w:szCs w:val="20"/>
              </w:rPr>
            </w:pPr>
          </w:p>
        </w:tc>
        <w:tc>
          <w:tcPr>
            <w:tcW w:w="1823" w:type="dxa"/>
            <w:shd w:val="clear" w:color="auto" w:fill="D9D9D9" w:themeFill="background1" w:themeFillShade="D9"/>
          </w:tcPr>
          <w:p w14:paraId="6D2E92AC"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Извор провере</w:t>
            </w:r>
          </w:p>
        </w:tc>
        <w:tc>
          <w:tcPr>
            <w:tcW w:w="1522" w:type="dxa"/>
            <w:shd w:val="clear" w:color="auto" w:fill="D9D9D9" w:themeFill="background1" w:themeFillShade="D9"/>
          </w:tcPr>
          <w:p w14:paraId="2EBDC7FF"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 xml:space="preserve">Почетна вредност </w:t>
            </w:r>
          </w:p>
        </w:tc>
        <w:tc>
          <w:tcPr>
            <w:tcW w:w="1414" w:type="dxa"/>
            <w:shd w:val="clear" w:color="auto" w:fill="D9D9D9" w:themeFill="background1" w:themeFillShade="D9"/>
          </w:tcPr>
          <w:p w14:paraId="41AE50B0"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Базна година</w:t>
            </w:r>
          </w:p>
        </w:tc>
        <w:tc>
          <w:tcPr>
            <w:tcW w:w="1361" w:type="dxa"/>
            <w:shd w:val="clear" w:color="auto" w:fill="D9D9D9" w:themeFill="background1" w:themeFillShade="D9"/>
          </w:tcPr>
          <w:p w14:paraId="575A3B9D" w14:textId="77777777" w:rsidR="002E7CA9" w:rsidRPr="002E7CA9" w:rsidRDefault="002E7CA9" w:rsidP="002E7CA9">
            <w:pPr>
              <w:rPr>
                <w:rFonts w:ascii="Times New Roman" w:hAnsi="Times New Roman" w:cs="Times New Roman"/>
                <w:color w:val="000000" w:themeColor="text1"/>
                <w:sz w:val="20"/>
                <w:szCs w:val="20"/>
              </w:rPr>
            </w:pPr>
            <w:r w:rsidRPr="002E7CA9">
              <w:rPr>
                <w:rFonts w:ascii="Times New Roman" w:hAnsi="Times New Roman" w:cs="Times New Roman"/>
                <w:color w:val="000000" w:themeColor="text1"/>
                <w:sz w:val="20"/>
                <w:szCs w:val="20"/>
                <w:lang w:val="sr-Cyrl-RS"/>
              </w:rPr>
              <w:t>Циљ</w:t>
            </w:r>
            <w:r w:rsidRPr="002E7CA9">
              <w:rPr>
                <w:rFonts w:ascii="Times New Roman" w:hAnsi="Times New Roman" w:cs="Times New Roman"/>
                <w:color w:val="000000" w:themeColor="text1"/>
                <w:sz w:val="20"/>
                <w:szCs w:val="20"/>
              </w:rPr>
              <w:t>a</w:t>
            </w:r>
            <w:r w:rsidRPr="002E7CA9">
              <w:rPr>
                <w:rFonts w:ascii="Times New Roman" w:hAnsi="Times New Roman" w:cs="Times New Roman"/>
                <w:color w:val="000000" w:themeColor="text1"/>
                <w:sz w:val="20"/>
                <w:szCs w:val="20"/>
                <w:lang w:val="sr-Cyrl-RS"/>
              </w:rPr>
              <w:t>на вредност у 202</w:t>
            </w:r>
            <w:r w:rsidRPr="002E7CA9">
              <w:rPr>
                <w:rFonts w:ascii="Times New Roman" w:hAnsi="Times New Roman" w:cs="Times New Roman"/>
                <w:color w:val="000000" w:themeColor="text1"/>
                <w:sz w:val="20"/>
                <w:szCs w:val="20"/>
              </w:rPr>
              <w:t>1</w:t>
            </w:r>
          </w:p>
        </w:tc>
        <w:tc>
          <w:tcPr>
            <w:tcW w:w="2399" w:type="dxa"/>
            <w:shd w:val="clear" w:color="auto" w:fill="D9D9D9" w:themeFill="background1" w:themeFillShade="D9"/>
          </w:tcPr>
          <w:p w14:paraId="3BADE168" w14:textId="77777777" w:rsidR="002E7CA9" w:rsidRPr="002E7CA9" w:rsidRDefault="002E7CA9" w:rsidP="002E7CA9">
            <w:pPr>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Последња година важења АП</w:t>
            </w:r>
          </w:p>
        </w:tc>
      </w:tr>
      <w:tr w:rsidR="002E7CA9" w:rsidRPr="002E7CA9" w14:paraId="02F2BC4D" w14:textId="77777777" w:rsidTr="00961326">
        <w:trPr>
          <w:trHeight w:val="176"/>
          <w:jc w:val="center"/>
        </w:trPr>
        <w:tc>
          <w:tcPr>
            <w:tcW w:w="4598" w:type="dxa"/>
            <w:shd w:val="clear" w:color="auto" w:fill="FFFFFF" w:themeFill="background1"/>
          </w:tcPr>
          <w:p w14:paraId="4841EE2A"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Удео укупних административних трошкова у БДП-у</w:t>
            </w:r>
          </w:p>
        </w:tc>
        <w:tc>
          <w:tcPr>
            <w:tcW w:w="1823" w:type="dxa"/>
            <w:shd w:val="clear" w:color="auto" w:fill="FFFFFF" w:themeFill="background1"/>
          </w:tcPr>
          <w:p w14:paraId="245A9A6D"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w:t>
            </w:r>
          </w:p>
        </w:tc>
        <w:tc>
          <w:tcPr>
            <w:tcW w:w="1823" w:type="dxa"/>
            <w:shd w:val="clear" w:color="auto" w:fill="FFFFFF" w:themeFill="background1"/>
          </w:tcPr>
          <w:p w14:paraId="42E300EB"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Извештај о мерењу административног трошка у Републици Србији за 2020. годину</w:t>
            </w:r>
          </w:p>
        </w:tc>
        <w:tc>
          <w:tcPr>
            <w:tcW w:w="1522" w:type="dxa"/>
            <w:shd w:val="clear" w:color="auto" w:fill="FFFFFF" w:themeFill="background1"/>
          </w:tcPr>
          <w:p w14:paraId="19A70F7D" w14:textId="77777777" w:rsidR="002E7CA9" w:rsidRPr="002E7CA9" w:rsidRDefault="002E7CA9" w:rsidP="002E7CA9">
            <w:pPr>
              <w:shd w:val="clear" w:color="auto" w:fill="FFFFFF" w:themeFill="background1"/>
              <w:rPr>
                <w:rFonts w:ascii="Times New Roman" w:hAnsi="Times New Roman" w:cs="Times New Roman"/>
                <w:sz w:val="20"/>
                <w:szCs w:val="20"/>
                <w:lang w:val="sr-Cyrl-RS"/>
              </w:rPr>
            </w:pPr>
            <w:r w:rsidRPr="002E7CA9">
              <w:rPr>
                <w:rFonts w:ascii="Times New Roman" w:hAnsi="Times New Roman" w:cs="Times New Roman"/>
                <w:sz w:val="20"/>
                <w:szCs w:val="20"/>
                <w:lang w:val="sr-Cyrl-RS"/>
              </w:rPr>
              <w:t>3,11 %</w:t>
            </w:r>
          </w:p>
        </w:tc>
        <w:tc>
          <w:tcPr>
            <w:tcW w:w="1414" w:type="dxa"/>
            <w:shd w:val="clear" w:color="auto" w:fill="FFFFFF" w:themeFill="background1"/>
          </w:tcPr>
          <w:p w14:paraId="3909F944" w14:textId="77777777" w:rsidR="002E7CA9" w:rsidRPr="002E7CA9" w:rsidRDefault="002E7CA9" w:rsidP="002E7CA9">
            <w:pPr>
              <w:shd w:val="clear" w:color="auto" w:fill="FFFFFF" w:themeFill="background1"/>
              <w:rPr>
                <w:rFonts w:ascii="Times New Roman" w:hAnsi="Times New Roman" w:cs="Times New Roman"/>
                <w:sz w:val="20"/>
                <w:szCs w:val="20"/>
                <w:lang w:val="sr-Cyrl-RS"/>
              </w:rPr>
            </w:pPr>
            <w:r w:rsidRPr="002E7CA9">
              <w:rPr>
                <w:rFonts w:ascii="Times New Roman" w:hAnsi="Times New Roman" w:cs="Times New Roman"/>
                <w:sz w:val="20"/>
                <w:szCs w:val="20"/>
                <w:lang w:val="sr-Cyrl-RS"/>
              </w:rPr>
              <w:t>2018</w:t>
            </w:r>
          </w:p>
        </w:tc>
        <w:tc>
          <w:tcPr>
            <w:tcW w:w="1361" w:type="dxa"/>
            <w:shd w:val="clear" w:color="auto" w:fill="FFFFFF" w:themeFill="background1"/>
          </w:tcPr>
          <w:p w14:paraId="4EAC6AC9"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3 %</w:t>
            </w:r>
          </w:p>
        </w:tc>
        <w:tc>
          <w:tcPr>
            <w:tcW w:w="2399" w:type="dxa"/>
            <w:shd w:val="clear" w:color="auto" w:fill="FFFFFF" w:themeFill="background1"/>
          </w:tcPr>
          <w:p w14:paraId="47898CFE"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2020</w:t>
            </w:r>
            <w:r w:rsidRPr="002E7CA9">
              <w:rPr>
                <w:rFonts w:ascii="Times New Roman" w:hAnsi="Times New Roman" w:cs="Times New Roman"/>
                <w:color w:val="000000" w:themeColor="text1"/>
                <w:sz w:val="20"/>
                <w:szCs w:val="20"/>
                <w:vertAlign w:val="superscript"/>
                <w:lang w:val="sr-Cyrl-RS"/>
              </w:rPr>
              <w:footnoteReference w:id="3"/>
            </w:r>
          </w:p>
        </w:tc>
      </w:tr>
      <w:tr w:rsidR="002E7CA9" w:rsidRPr="002E7CA9" w14:paraId="5E0F796C" w14:textId="77777777" w:rsidTr="00961326">
        <w:trPr>
          <w:trHeight w:val="176"/>
          <w:jc w:val="center"/>
        </w:trPr>
        <w:tc>
          <w:tcPr>
            <w:tcW w:w="4598" w:type="dxa"/>
            <w:shd w:val="clear" w:color="auto" w:fill="FFFFFF" w:themeFill="background1"/>
          </w:tcPr>
          <w:p w14:paraId="352E8926"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Latn-RS"/>
              </w:rPr>
              <w:t>J</w:t>
            </w:r>
            <w:r w:rsidRPr="002E7CA9">
              <w:rPr>
                <w:rFonts w:ascii="Times New Roman" w:hAnsi="Times New Roman" w:cs="Times New Roman"/>
                <w:color w:val="000000" w:themeColor="text1"/>
                <w:sz w:val="20"/>
                <w:szCs w:val="20"/>
                <w:lang w:val="sr-Cyrl-RS"/>
              </w:rPr>
              <w:t>авно доступне информације о свим административним поступцима битним за пословање на републичком и покрајинском нивоу на једном порталу</w:t>
            </w:r>
          </w:p>
        </w:tc>
        <w:tc>
          <w:tcPr>
            <w:tcW w:w="1823" w:type="dxa"/>
            <w:shd w:val="clear" w:color="auto" w:fill="FFFFFF" w:themeFill="background1"/>
          </w:tcPr>
          <w:p w14:paraId="555052F8"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Број административних поступака</w:t>
            </w:r>
          </w:p>
        </w:tc>
        <w:tc>
          <w:tcPr>
            <w:tcW w:w="1823" w:type="dxa"/>
            <w:shd w:val="clear" w:color="auto" w:fill="FFFFFF" w:themeFill="background1"/>
          </w:tcPr>
          <w:p w14:paraId="058BCE9C"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Јавни регистар административних поступака и других услова пословања</w:t>
            </w:r>
          </w:p>
        </w:tc>
        <w:tc>
          <w:tcPr>
            <w:tcW w:w="1522" w:type="dxa"/>
            <w:shd w:val="clear" w:color="auto" w:fill="FFFFFF" w:themeFill="background1"/>
          </w:tcPr>
          <w:p w14:paraId="5F81FA55"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0</w:t>
            </w:r>
          </w:p>
        </w:tc>
        <w:tc>
          <w:tcPr>
            <w:tcW w:w="1414" w:type="dxa"/>
            <w:shd w:val="clear" w:color="auto" w:fill="FFFFFF" w:themeFill="background1"/>
          </w:tcPr>
          <w:p w14:paraId="186D698B"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2019</w:t>
            </w:r>
          </w:p>
        </w:tc>
        <w:tc>
          <w:tcPr>
            <w:tcW w:w="1361" w:type="dxa"/>
            <w:shd w:val="clear" w:color="auto" w:fill="FFFFFF" w:themeFill="background1"/>
          </w:tcPr>
          <w:p w14:paraId="3876CB18"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2400</w:t>
            </w:r>
          </w:p>
        </w:tc>
        <w:tc>
          <w:tcPr>
            <w:tcW w:w="2399" w:type="dxa"/>
            <w:shd w:val="clear" w:color="auto" w:fill="FFFFFF" w:themeFill="background1"/>
          </w:tcPr>
          <w:p w14:paraId="405A2A24" w14:textId="77777777" w:rsidR="002E7CA9" w:rsidRPr="002E7CA9" w:rsidRDefault="002E7CA9" w:rsidP="002E7CA9">
            <w:pPr>
              <w:shd w:val="clear" w:color="auto" w:fill="FFFFFF" w:themeFill="background1"/>
              <w:rPr>
                <w:rFonts w:ascii="Times New Roman" w:hAnsi="Times New Roman" w:cs="Times New Roman"/>
                <w:color w:val="000000" w:themeColor="text1"/>
                <w:sz w:val="20"/>
                <w:szCs w:val="20"/>
                <w:lang w:val="sr-Cyrl-RS"/>
              </w:rPr>
            </w:pPr>
            <w:r w:rsidRPr="002E7CA9">
              <w:rPr>
                <w:rFonts w:ascii="Times New Roman" w:hAnsi="Times New Roman" w:cs="Times New Roman"/>
                <w:color w:val="000000" w:themeColor="text1"/>
                <w:sz w:val="20"/>
                <w:szCs w:val="20"/>
                <w:lang w:val="sr-Cyrl-RS"/>
              </w:rPr>
              <w:t>2021</w:t>
            </w:r>
          </w:p>
        </w:tc>
      </w:tr>
    </w:tbl>
    <w:p w14:paraId="12B215FB" w14:textId="77777777" w:rsidR="002E7CA9" w:rsidRDefault="002E7CA9" w:rsidP="00FB5F0A">
      <w:pPr>
        <w:rPr>
          <w:rFonts w:ascii="Times New Roman" w:hAnsi="Times New Roman"/>
          <w:sz w:val="24"/>
          <w:szCs w:val="24"/>
          <w:lang w:val="sr-Cyrl-RS"/>
        </w:rPr>
      </w:pPr>
    </w:p>
    <w:tbl>
      <w:tblPr>
        <w:tblStyle w:val="TableGrid"/>
        <w:tblW w:w="1488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236"/>
        <w:gridCol w:w="440"/>
        <w:gridCol w:w="819"/>
        <w:gridCol w:w="351"/>
        <w:gridCol w:w="908"/>
        <w:gridCol w:w="267"/>
        <w:gridCol w:w="595"/>
        <w:gridCol w:w="397"/>
        <w:gridCol w:w="173"/>
        <w:gridCol w:w="1269"/>
        <w:gridCol w:w="351"/>
        <w:gridCol w:w="991"/>
        <w:gridCol w:w="449"/>
        <w:gridCol w:w="10"/>
        <w:gridCol w:w="1520"/>
        <w:gridCol w:w="11"/>
        <w:gridCol w:w="2097"/>
      </w:tblGrid>
      <w:tr w:rsidR="00AD27EA" w:rsidRPr="00B34610" w14:paraId="451403EA" w14:textId="77777777" w:rsidTr="002C1722">
        <w:trPr>
          <w:trHeight w:val="168"/>
          <w:jc w:val="center"/>
        </w:trPr>
        <w:tc>
          <w:tcPr>
            <w:tcW w:w="14884" w:type="dxa"/>
            <w:gridSpan w:val="17"/>
            <w:shd w:val="clear" w:color="auto" w:fill="F7CAAC" w:themeFill="accent2" w:themeFillTint="66"/>
          </w:tcPr>
          <w:p w14:paraId="5501E751"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Мера 1.1: Успостављање управљачке-организационе структуре ради унапређења управљања Програмом</w:t>
            </w:r>
          </w:p>
        </w:tc>
      </w:tr>
      <w:tr w:rsidR="00AD27EA" w:rsidRPr="00B34610" w14:paraId="572ABFEB" w14:textId="77777777" w:rsidTr="002C1722">
        <w:trPr>
          <w:trHeight w:val="298"/>
          <w:jc w:val="center"/>
        </w:trPr>
        <w:tc>
          <w:tcPr>
            <w:tcW w:w="14884" w:type="dxa"/>
            <w:gridSpan w:val="17"/>
            <w:shd w:val="clear" w:color="auto" w:fill="F7CAAC" w:themeFill="accent2" w:themeFillTint="66"/>
          </w:tcPr>
          <w:p w14:paraId="2BE6FAA8"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Орган </w:t>
            </w:r>
            <w:r w:rsidRPr="00C3298A">
              <w:rPr>
                <w:rFonts w:ascii="Times New Roman" w:hAnsi="Times New Roman" w:cs="Times New Roman"/>
                <w:color w:val="000000" w:themeColor="text1"/>
                <w:sz w:val="18"/>
                <w:szCs w:val="18"/>
                <w:lang w:val="sr-Latn-RS"/>
              </w:rPr>
              <w:t>o</w:t>
            </w:r>
            <w:r w:rsidRPr="00C3298A">
              <w:rPr>
                <w:rFonts w:ascii="Times New Roman" w:hAnsi="Times New Roman" w:cs="Times New Roman"/>
                <w:color w:val="000000" w:themeColor="text1"/>
                <w:sz w:val="18"/>
                <w:szCs w:val="18"/>
                <w:lang w:val="sr-Cyrl-RS"/>
              </w:rPr>
              <w:t xml:space="preserve">дговоран за спровођење </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координисање спровођења) мере:</w:t>
            </w:r>
            <w:r w:rsidRPr="00C3298A">
              <w:rPr>
                <w:rFonts w:ascii="Times New Roman" w:hAnsi="Times New Roman" w:cs="Times New Roman"/>
                <w:color w:val="000000" w:themeColor="text1"/>
                <w:sz w:val="18"/>
                <w:szCs w:val="18"/>
                <w:lang w:val="sr-Latn-RS"/>
              </w:rPr>
              <w:t xml:space="preserve"> </w:t>
            </w:r>
            <w:r w:rsidRPr="00C3298A">
              <w:rPr>
                <w:rFonts w:ascii="Times New Roman" w:hAnsi="Times New Roman" w:cs="Times New Roman"/>
                <w:color w:val="000000" w:themeColor="text1"/>
                <w:sz w:val="18"/>
                <w:szCs w:val="18"/>
                <w:lang w:val="sr-Cyrl-RS"/>
              </w:rPr>
              <w:t>РСЈП</w:t>
            </w:r>
          </w:p>
        </w:tc>
      </w:tr>
      <w:tr w:rsidR="00AD27EA" w:rsidRPr="00B34610" w14:paraId="6CFA5C6F" w14:textId="77777777" w:rsidTr="002C1722">
        <w:trPr>
          <w:trHeight w:val="298"/>
          <w:jc w:val="center"/>
        </w:trPr>
        <w:tc>
          <w:tcPr>
            <w:tcW w:w="7616" w:type="dxa"/>
            <w:gridSpan w:val="7"/>
            <w:shd w:val="clear" w:color="auto" w:fill="F7CAAC" w:themeFill="accent2" w:themeFillTint="66"/>
          </w:tcPr>
          <w:p w14:paraId="1E117FC0"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Период спровођења: 2020-2021</w:t>
            </w:r>
          </w:p>
        </w:tc>
        <w:tc>
          <w:tcPr>
            <w:tcW w:w="7268" w:type="dxa"/>
            <w:gridSpan w:val="10"/>
            <w:shd w:val="clear" w:color="auto" w:fill="F7CAAC" w:themeFill="accent2" w:themeFillTint="66"/>
          </w:tcPr>
          <w:p w14:paraId="205EB960"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Тип мере: инситуционално управљачко организациона</w:t>
            </w:r>
          </w:p>
        </w:tc>
      </w:tr>
      <w:tr w:rsidR="00AD27EA" w:rsidRPr="00C3298A" w14:paraId="515205DC" w14:textId="77777777" w:rsidTr="00C3298A">
        <w:trPr>
          <w:trHeight w:val="950"/>
          <w:jc w:val="center"/>
        </w:trPr>
        <w:tc>
          <w:tcPr>
            <w:tcW w:w="4676" w:type="dxa"/>
            <w:gridSpan w:val="2"/>
            <w:shd w:val="clear" w:color="auto" w:fill="D9D9D9" w:themeFill="background1" w:themeFillShade="D9"/>
          </w:tcPr>
          <w:p w14:paraId="5BB8EFE1"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lastRenderedPageBreak/>
              <w:t>Показатељ</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и</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 xml:space="preserve">  на нивоу мере (показатељ резултата)</w:t>
            </w:r>
          </w:p>
        </w:tc>
        <w:tc>
          <w:tcPr>
            <w:tcW w:w="1170" w:type="dxa"/>
            <w:gridSpan w:val="2"/>
            <w:shd w:val="clear" w:color="auto" w:fill="D9D9D9" w:themeFill="background1" w:themeFillShade="D9"/>
          </w:tcPr>
          <w:p w14:paraId="60D777C2"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J</w:t>
            </w:r>
            <w:r w:rsidRPr="00C3298A">
              <w:rPr>
                <w:rFonts w:ascii="Times New Roman" w:hAnsi="Times New Roman" w:cs="Times New Roman"/>
                <w:color w:val="000000" w:themeColor="text1"/>
                <w:sz w:val="18"/>
                <w:szCs w:val="18"/>
                <w:lang w:val="sr-Cyrl-RS"/>
              </w:rPr>
              <w:t>единица мере</w:t>
            </w:r>
          </w:p>
          <w:p w14:paraId="451A3254" w14:textId="77777777" w:rsidR="00AD27EA" w:rsidRPr="00C3298A" w:rsidRDefault="00AD27EA" w:rsidP="00AE2A31">
            <w:pPr>
              <w:rPr>
                <w:rFonts w:ascii="Times New Roman" w:hAnsi="Times New Roman" w:cs="Times New Roman"/>
                <w:color w:val="000000" w:themeColor="text1"/>
                <w:sz w:val="18"/>
                <w:szCs w:val="18"/>
                <w:lang w:val="sr-Cyrl-RS"/>
              </w:rPr>
            </w:pPr>
          </w:p>
        </w:tc>
        <w:tc>
          <w:tcPr>
            <w:tcW w:w="2340" w:type="dxa"/>
            <w:gridSpan w:val="5"/>
            <w:shd w:val="clear" w:color="auto" w:fill="D9D9D9" w:themeFill="background1" w:themeFillShade="D9"/>
          </w:tcPr>
          <w:p w14:paraId="1909AD17"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Извор провере</w:t>
            </w:r>
          </w:p>
        </w:tc>
        <w:tc>
          <w:tcPr>
            <w:tcW w:w="1620" w:type="dxa"/>
            <w:gridSpan w:val="2"/>
            <w:shd w:val="clear" w:color="auto" w:fill="D9D9D9" w:themeFill="background1" w:themeFillShade="D9"/>
          </w:tcPr>
          <w:p w14:paraId="23420667"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Почетна вредност </w:t>
            </w:r>
          </w:p>
        </w:tc>
        <w:tc>
          <w:tcPr>
            <w:tcW w:w="1440" w:type="dxa"/>
            <w:gridSpan w:val="2"/>
            <w:shd w:val="clear" w:color="auto" w:fill="D9D9D9" w:themeFill="background1" w:themeFillShade="D9"/>
          </w:tcPr>
          <w:p w14:paraId="36FC55FD" w14:textId="77777777" w:rsidR="00AD27EA" w:rsidRPr="00C3298A" w:rsidRDefault="00AD27EA" w:rsidP="00AE2A31">
            <w:pPr>
              <w:rPr>
                <w:rFonts w:ascii="Times New Roman" w:hAnsi="Times New Roman" w:cs="Times New Roman"/>
                <w:sz w:val="18"/>
                <w:szCs w:val="18"/>
                <w:lang w:val="sr-Cyrl-RS"/>
              </w:rPr>
            </w:pPr>
            <w:r w:rsidRPr="00C3298A">
              <w:rPr>
                <w:rFonts w:ascii="Times New Roman" w:hAnsi="Times New Roman" w:cs="Times New Roman"/>
                <w:sz w:val="18"/>
                <w:szCs w:val="18"/>
                <w:lang w:val="sr-Cyrl-RS"/>
              </w:rPr>
              <w:t>Базна година</w:t>
            </w:r>
          </w:p>
        </w:tc>
        <w:tc>
          <w:tcPr>
            <w:tcW w:w="1530" w:type="dxa"/>
            <w:gridSpan w:val="2"/>
            <w:shd w:val="clear" w:color="auto" w:fill="D9D9D9" w:themeFill="background1" w:themeFillShade="D9"/>
          </w:tcPr>
          <w:p w14:paraId="097BAA13" w14:textId="77777777" w:rsidR="00AD27EA" w:rsidRPr="00C3298A" w:rsidRDefault="00AD27EA" w:rsidP="00AE2A31">
            <w:pPr>
              <w:rPr>
                <w:rFonts w:ascii="Times New Roman" w:hAnsi="Times New Roman" w:cs="Times New Roman"/>
                <w:sz w:val="18"/>
                <w:szCs w:val="18"/>
                <w:lang w:val="sr-Cyrl-RS"/>
              </w:rPr>
            </w:pPr>
            <w:r w:rsidRPr="00C3298A">
              <w:rPr>
                <w:rFonts w:ascii="Times New Roman" w:hAnsi="Times New Roman" w:cs="Times New Roman"/>
                <w:sz w:val="18"/>
                <w:szCs w:val="18"/>
                <w:lang w:val="sr-Cyrl-RS"/>
              </w:rPr>
              <w:t xml:space="preserve">Циљана вредност у 2020. години </w:t>
            </w:r>
          </w:p>
        </w:tc>
        <w:tc>
          <w:tcPr>
            <w:tcW w:w="2108" w:type="dxa"/>
            <w:gridSpan w:val="2"/>
            <w:shd w:val="clear" w:color="auto" w:fill="D9D9D9" w:themeFill="background1" w:themeFillShade="D9"/>
          </w:tcPr>
          <w:p w14:paraId="6838423D" w14:textId="77777777" w:rsidR="00AD27EA" w:rsidRPr="00C3298A" w:rsidRDefault="00AD27EA" w:rsidP="00AE2A31">
            <w:pPr>
              <w:rPr>
                <w:rFonts w:ascii="Times New Roman" w:hAnsi="Times New Roman" w:cs="Times New Roman"/>
                <w:sz w:val="18"/>
                <w:szCs w:val="18"/>
                <w:lang w:val="sr-Cyrl-RS"/>
              </w:rPr>
            </w:pPr>
            <w:r w:rsidRPr="00C3298A">
              <w:rPr>
                <w:rFonts w:ascii="Times New Roman" w:hAnsi="Times New Roman" w:cs="Times New Roman"/>
                <w:sz w:val="18"/>
                <w:szCs w:val="18"/>
                <w:lang w:val="sr-Cyrl-RS"/>
              </w:rPr>
              <w:t xml:space="preserve">Циљана вредност у 2021. години </w:t>
            </w:r>
          </w:p>
        </w:tc>
      </w:tr>
      <w:tr w:rsidR="00AD27EA" w:rsidRPr="00C3298A" w14:paraId="159AA48B" w14:textId="77777777" w:rsidTr="00C3298A">
        <w:trPr>
          <w:trHeight w:val="302"/>
          <w:jc w:val="center"/>
        </w:trPr>
        <w:tc>
          <w:tcPr>
            <w:tcW w:w="4676" w:type="dxa"/>
            <w:gridSpan w:val="2"/>
            <w:shd w:val="clear" w:color="auto" w:fill="FFFFFF" w:themeFill="background1"/>
          </w:tcPr>
          <w:p w14:paraId="52B7B1BF" w14:textId="77777777" w:rsidR="00AD27EA" w:rsidRPr="00C3298A" w:rsidRDefault="00AD27EA"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Успостављена организациона јединица за управљање процесом оптимизације административних поступака</w:t>
            </w:r>
          </w:p>
        </w:tc>
        <w:tc>
          <w:tcPr>
            <w:tcW w:w="1170" w:type="dxa"/>
            <w:gridSpan w:val="2"/>
            <w:shd w:val="clear" w:color="auto" w:fill="FFFFFF" w:themeFill="background1"/>
          </w:tcPr>
          <w:p w14:paraId="6C2ACAA5" w14:textId="77777777" w:rsidR="00AD27EA" w:rsidRPr="00C3298A" w:rsidRDefault="00AD27EA"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Latn-RS"/>
              </w:rPr>
              <w:t>%</w:t>
            </w:r>
          </w:p>
        </w:tc>
        <w:tc>
          <w:tcPr>
            <w:tcW w:w="2340" w:type="dxa"/>
            <w:gridSpan w:val="5"/>
            <w:shd w:val="clear" w:color="auto" w:fill="FFFFFF" w:themeFill="background1"/>
          </w:tcPr>
          <w:p w14:paraId="40AD091D" w14:textId="77777777" w:rsidR="00AD27EA" w:rsidRPr="00C3298A" w:rsidRDefault="00AD27EA"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Правилник о систематизацији РСЈП</w:t>
            </w:r>
          </w:p>
        </w:tc>
        <w:tc>
          <w:tcPr>
            <w:tcW w:w="1620" w:type="dxa"/>
            <w:gridSpan w:val="2"/>
            <w:shd w:val="clear" w:color="auto" w:fill="FFFFFF" w:themeFill="background1"/>
          </w:tcPr>
          <w:p w14:paraId="49436A09" w14:textId="77777777" w:rsidR="00AD27EA" w:rsidRPr="00C3298A" w:rsidRDefault="00AD27EA"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Latn-RS"/>
              </w:rPr>
              <w:t>0</w:t>
            </w:r>
          </w:p>
        </w:tc>
        <w:tc>
          <w:tcPr>
            <w:tcW w:w="1440" w:type="dxa"/>
            <w:gridSpan w:val="2"/>
            <w:shd w:val="clear" w:color="auto" w:fill="FFFFFF" w:themeFill="background1"/>
          </w:tcPr>
          <w:p w14:paraId="3A47C691" w14:textId="77777777" w:rsidR="00AD27EA" w:rsidRPr="00C3298A" w:rsidRDefault="00AD27EA" w:rsidP="00AE2A31">
            <w:pPr>
              <w:shd w:val="clear" w:color="auto" w:fill="FFFFFF" w:themeFill="background1"/>
              <w:rPr>
                <w:rFonts w:ascii="Times New Roman" w:hAnsi="Times New Roman" w:cs="Times New Roman"/>
                <w:sz w:val="18"/>
                <w:szCs w:val="18"/>
                <w:lang w:val="sr-Cyrl-RS"/>
              </w:rPr>
            </w:pPr>
            <w:r w:rsidRPr="00C3298A">
              <w:rPr>
                <w:rFonts w:ascii="Times New Roman" w:hAnsi="Times New Roman" w:cs="Times New Roman"/>
                <w:sz w:val="18"/>
                <w:szCs w:val="18"/>
                <w:lang w:val="sr-Latn-RS"/>
              </w:rPr>
              <w:t>2019</w:t>
            </w:r>
          </w:p>
        </w:tc>
        <w:tc>
          <w:tcPr>
            <w:tcW w:w="1530" w:type="dxa"/>
            <w:gridSpan w:val="2"/>
            <w:shd w:val="clear" w:color="auto" w:fill="FFFFFF" w:themeFill="background1"/>
          </w:tcPr>
          <w:p w14:paraId="6E9986B5" w14:textId="77777777" w:rsidR="00AD27EA" w:rsidRPr="00C3298A" w:rsidRDefault="00AD27EA" w:rsidP="00AE2A31">
            <w:pPr>
              <w:shd w:val="clear" w:color="auto" w:fill="FFFFFF" w:themeFill="background1"/>
              <w:rPr>
                <w:rFonts w:ascii="Times New Roman" w:hAnsi="Times New Roman" w:cs="Times New Roman"/>
                <w:sz w:val="18"/>
                <w:szCs w:val="18"/>
                <w:lang w:val="sr-Cyrl-RS"/>
              </w:rPr>
            </w:pPr>
            <w:r w:rsidRPr="00C3298A">
              <w:rPr>
                <w:rFonts w:ascii="Times New Roman" w:hAnsi="Times New Roman" w:cs="Times New Roman"/>
                <w:sz w:val="18"/>
                <w:szCs w:val="18"/>
                <w:lang w:val="sr-Latn-RS"/>
              </w:rPr>
              <w:t>/</w:t>
            </w:r>
          </w:p>
        </w:tc>
        <w:tc>
          <w:tcPr>
            <w:tcW w:w="2108" w:type="dxa"/>
            <w:gridSpan w:val="2"/>
            <w:shd w:val="clear" w:color="auto" w:fill="FFFFFF" w:themeFill="background1"/>
          </w:tcPr>
          <w:p w14:paraId="12D1CC63" w14:textId="77777777" w:rsidR="00AD27EA" w:rsidRPr="00C3298A" w:rsidRDefault="00AD27EA" w:rsidP="00AE2A31">
            <w:pPr>
              <w:shd w:val="clear" w:color="auto" w:fill="FFFFFF" w:themeFill="background1"/>
              <w:rPr>
                <w:rFonts w:ascii="Times New Roman" w:hAnsi="Times New Roman" w:cs="Times New Roman"/>
                <w:sz w:val="18"/>
                <w:szCs w:val="18"/>
                <w:lang w:val="sr-Cyrl-RS"/>
              </w:rPr>
            </w:pPr>
            <w:r w:rsidRPr="00C3298A">
              <w:rPr>
                <w:rFonts w:ascii="Times New Roman" w:hAnsi="Times New Roman" w:cs="Times New Roman"/>
                <w:sz w:val="18"/>
                <w:szCs w:val="18"/>
                <w:lang w:val="sr-Latn-RS"/>
              </w:rPr>
              <w:t>100%</w:t>
            </w:r>
          </w:p>
        </w:tc>
      </w:tr>
      <w:tr w:rsidR="00AD27EA" w:rsidRPr="00B34610" w14:paraId="2914FE6E" w14:textId="77777777" w:rsidTr="00C3298A">
        <w:trPr>
          <w:trHeight w:val="227"/>
          <w:jc w:val="center"/>
        </w:trPr>
        <w:tc>
          <w:tcPr>
            <w:tcW w:w="4236" w:type="dxa"/>
            <w:vMerge w:val="restart"/>
            <w:shd w:val="clear" w:color="auto" w:fill="A8D08D" w:themeFill="accent6" w:themeFillTint="99"/>
          </w:tcPr>
          <w:p w14:paraId="68A73346"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Извор финансирања мере</w:t>
            </w:r>
          </w:p>
          <w:p w14:paraId="7166E8E8" w14:textId="77777777" w:rsidR="00AD27EA" w:rsidRPr="00C3298A" w:rsidRDefault="00AD27EA" w:rsidP="00AE2A31">
            <w:pPr>
              <w:rPr>
                <w:rFonts w:ascii="Times New Roman" w:hAnsi="Times New Roman" w:cs="Times New Roman"/>
                <w:color w:val="000000" w:themeColor="text1"/>
                <w:sz w:val="18"/>
                <w:szCs w:val="18"/>
                <w:lang w:val="sr-Cyrl-RS"/>
              </w:rPr>
            </w:pPr>
          </w:p>
        </w:tc>
        <w:tc>
          <w:tcPr>
            <w:tcW w:w="2785" w:type="dxa"/>
            <w:gridSpan w:val="5"/>
            <w:vMerge w:val="restart"/>
            <w:shd w:val="clear" w:color="auto" w:fill="A8D08D" w:themeFill="accent6" w:themeFillTint="99"/>
          </w:tcPr>
          <w:p w14:paraId="1401FC61" w14:textId="77777777" w:rsidR="00AD27EA" w:rsidRPr="00C3298A" w:rsidRDefault="00AD27EA"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Веза са програмским буџетом</w:t>
            </w:r>
          </w:p>
          <w:p w14:paraId="2B3BBE86" w14:textId="77777777" w:rsidR="00AD27EA" w:rsidRPr="00C3298A" w:rsidRDefault="00AD27EA" w:rsidP="00AE2A31">
            <w:pPr>
              <w:rPr>
                <w:rFonts w:ascii="Times New Roman" w:hAnsi="Times New Roman" w:cs="Times New Roman"/>
                <w:color w:val="000000" w:themeColor="text1"/>
                <w:sz w:val="18"/>
                <w:szCs w:val="18"/>
                <w:lang w:val="sr-Cyrl-RS"/>
              </w:rPr>
            </w:pPr>
          </w:p>
        </w:tc>
        <w:tc>
          <w:tcPr>
            <w:tcW w:w="7863" w:type="dxa"/>
            <w:gridSpan w:val="11"/>
            <w:shd w:val="clear" w:color="auto" w:fill="A8D08D" w:themeFill="accent6" w:themeFillTint="99"/>
            <w:vAlign w:val="center"/>
          </w:tcPr>
          <w:p w14:paraId="2E08F7BE" w14:textId="77777777" w:rsidR="00AD27EA" w:rsidRPr="00E71B1B" w:rsidRDefault="00AD27EA"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Укупна процењена финансијска средства у 000 дин.</w:t>
            </w:r>
            <w:r w:rsidRPr="00C3298A">
              <w:rPr>
                <w:rStyle w:val="FootnoteReference"/>
                <w:rFonts w:ascii="Times New Roman" w:hAnsi="Times New Roman" w:cs="Times New Roman"/>
                <w:color w:val="000000" w:themeColor="text1"/>
                <w:sz w:val="18"/>
                <w:szCs w:val="18"/>
                <w:lang w:val="sr-Cyrl-RS"/>
              </w:rPr>
              <w:t xml:space="preserve"> </w:t>
            </w:r>
            <w:r w:rsidRPr="00C3298A">
              <w:rPr>
                <w:rStyle w:val="FootnoteReference"/>
                <w:rFonts w:ascii="Times New Roman" w:hAnsi="Times New Roman" w:cs="Times New Roman"/>
                <w:color w:val="000000" w:themeColor="text1"/>
                <w:sz w:val="18"/>
                <w:szCs w:val="18"/>
                <w:lang w:val="sr-Cyrl-RS"/>
              </w:rPr>
              <w:footnoteReference w:id="4"/>
            </w:r>
          </w:p>
        </w:tc>
      </w:tr>
      <w:tr w:rsidR="00AD27EA" w:rsidRPr="00C3298A" w14:paraId="22F43FE1" w14:textId="77777777" w:rsidTr="00C3298A">
        <w:trPr>
          <w:trHeight w:val="227"/>
          <w:jc w:val="center"/>
        </w:trPr>
        <w:tc>
          <w:tcPr>
            <w:tcW w:w="4236" w:type="dxa"/>
            <w:vMerge/>
            <w:shd w:val="clear" w:color="auto" w:fill="A8D08D" w:themeFill="accent6" w:themeFillTint="99"/>
          </w:tcPr>
          <w:p w14:paraId="2571839A" w14:textId="77777777" w:rsidR="00AD27EA" w:rsidRPr="00C3298A" w:rsidRDefault="00AD27EA" w:rsidP="00AE2A31">
            <w:pPr>
              <w:rPr>
                <w:rFonts w:ascii="Times New Roman" w:hAnsi="Times New Roman" w:cs="Times New Roman"/>
                <w:color w:val="000000" w:themeColor="text1"/>
                <w:sz w:val="18"/>
                <w:szCs w:val="18"/>
                <w:lang w:val="sr-Cyrl-RS"/>
              </w:rPr>
            </w:pPr>
          </w:p>
        </w:tc>
        <w:tc>
          <w:tcPr>
            <w:tcW w:w="2785" w:type="dxa"/>
            <w:gridSpan w:val="5"/>
            <w:vMerge/>
            <w:shd w:val="clear" w:color="auto" w:fill="A8D08D" w:themeFill="accent6" w:themeFillTint="99"/>
          </w:tcPr>
          <w:p w14:paraId="0ED262EC" w14:textId="77777777" w:rsidR="00AD27EA" w:rsidRPr="00C3298A" w:rsidRDefault="00AD27EA" w:rsidP="00AE2A31">
            <w:pPr>
              <w:rPr>
                <w:rFonts w:ascii="Times New Roman" w:hAnsi="Times New Roman" w:cs="Times New Roman"/>
                <w:color w:val="000000" w:themeColor="text1"/>
                <w:sz w:val="18"/>
                <w:szCs w:val="18"/>
                <w:lang w:val="sr-Cyrl-RS"/>
              </w:rPr>
            </w:pPr>
          </w:p>
        </w:tc>
        <w:tc>
          <w:tcPr>
            <w:tcW w:w="3776" w:type="dxa"/>
            <w:gridSpan w:val="6"/>
            <w:shd w:val="clear" w:color="auto" w:fill="A8D08D" w:themeFill="accent6" w:themeFillTint="99"/>
            <w:vAlign w:val="center"/>
          </w:tcPr>
          <w:p w14:paraId="38299F26" w14:textId="77777777" w:rsidR="00AD27EA" w:rsidRPr="00C3298A" w:rsidRDefault="00AD27EA"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 2020. години</w:t>
            </w:r>
          </w:p>
        </w:tc>
        <w:tc>
          <w:tcPr>
            <w:tcW w:w="4087" w:type="dxa"/>
            <w:gridSpan w:val="5"/>
            <w:shd w:val="clear" w:color="auto" w:fill="A8D08D" w:themeFill="accent6" w:themeFillTint="99"/>
            <w:vAlign w:val="center"/>
          </w:tcPr>
          <w:p w14:paraId="2FCB3D1D" w14:textId="77777777" w:rsidR="00AD27EA" w:rsidRPr="00C3298A" w:rsidRDefault="00AD27EA"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 2021. години</w:t>
            </w:r>
          </w:p>
        </w:tc>
      </w:tr>
      <w:tr w:rsidR="00AD27EA" w:rsidRPr="00C3298A" w14:paraId="5D552237" w14:textId="77777777" w:rsidTr="00C3298A">
        <w:trPr>
          <w:trHeight w:val="398"/>
          <w:jc w:val="center"/>
        </w:trPr>
        <w:tc>
          <w:tcPr>
            <w:tcW w:w="4236" w:type="dxa"/>
            <w:shd w:val="clear" w:color="auto" w:fill="FFFFFF" w:themeFill="background1"/>
          </w:tcPr>
          <w:p w14:paraId="0F435303" w14:textId="77777777" w:rsidR="00AD27EA" w:rsidRPr="00C3298A" w:rsidRDefault="001300C7" w:rsidP="00AE2A31">
            <w:pPr>
              <w:rPr>
                <w:rFonts w:ascii="Times New Roman" w:hAnsi="Times New Roman" w:cs="Times New Roman"/>
                <w:color w:val="000000" w:themeColor="text1"/>
                <w:sz w:val="18"/>
                <w:szCs w:val="18"/>
                <w:lang w:val="sr-Cyrl-RS"/>
              </w:rPr>
            </w:pPr>
            <w:r w:rsidRPr="001300C7">
              <w:rPr>
                <w:rFonts w:ascii="Times New Roman" w:hAnsi="Times New Roman" w:cs="Times New Roman"/>
                <w:color w:val="000000" w:themeColor="text1"/>
                <w:sz w:val="18"/>
                <w:szCs w:val="18"/>
                <w:lang w:val="sr-Cyrl-RS"/>
              </w:rPr>
              <w:t>Буџет Републике Србије – Републички секретаријат за јавне политике</w:t>
            </w:r>
            <w:r>
              <w:rPr>
                <w:rFonts w:ascii="Times New Roman" w:hAnsi="Times New Roman" w:cs="Times New Roman"/>
                <w:color w:val="000000" w:themeColor="text1"/>
                <w:sz w:val="18"/>
                <w:szCs w:val="18"/>
                <w:lang w:val="sr-Cyrl-RS"/>
              </w:rPr>
              <w:t xml:space="preserve"> </w:t>
            </w:r>
          </w:p>
        </w:tc>
        <w:tc>
          <w:tcPr>
            <w:tcW w:w="2785" w:type="dxa"/>
            <w:gridSpan w:val="5"/>
            <w:shd w:val="clear" w:color="auto" w:fill="FFFFFF" w:themeFill="background1"/>
          </w:tcPr>
          <w:p w14:paraId="24D45D61" w14:textId="77777777" w:rsidR="00AD27EA" w:rsidRPr="00C3298A" w:rsidRDefault="00AD27EA"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sz w:val="18"/>
                <w:szCs w:val="18"/>
                <w:lang w:val="sr-Cyrl-RS"/>
              </w:rPr>
              <w:t>Програм 0610- Програмска активност: 0005</w:t>
            </w:r>
          </w:p>
        </w:tc>
        <w:tc>
          <w:tcPr>
            <w:tcW w:w="3776" w:type="dxa"/>
            <w:gridSpan w:val="6"/>
            <w:shd w:val="clear" w:color="auto" w:fill="FFFFFF" w:themeFill="background1"/>
          </w:tcPr>
          <w:p w14:paraId="020F0A10" w14:textId="77777777" w:rsidR="00AD27EA" w:rsidRPr="00C3298A" w:rsidRDefault="002E7CA9" w:rsidP="00AE2A31">
            <w:pPr>
              <w:jc w:val="center"/>
              <w:rPr>
                <w:rFonts w:ascii="Times New Roman" w:hAnsi="Times New Roman" w:cs="Times New Roman"/>
                <w:color w:val="000000" w:themeColor="text1"/>
                <w:sz w:val="18"/>
                <w:szCs w:val="18"/>
                <w:lang w:val="sr-Latn-RS"/>
              </w:rPr>
            </w:pPr>
            <w:r>
              <w:rPr>
                <w:rFonts w:ascii="Times New Roman" w:hAnsi="Times New Roman" w:cs="Times New Roman"/>
                <w:color w:val="000000" w:themeColor="text1"/>
                <w:sz w:val="18"/>
                <w:szCs w:val="18"/>
                <w:lang w:val="sr-Cyrl-RS"/>
              </w:rPr>
              <w:t>/</w:t>
            </w:r>
          </w:p>
        </w:tc>
        <w:tc>
          <w:tcPr>
            <w:tcW w:w="4087" w:type="dxa"/>
            <w:gridSpan w:val="5"/>
            <w:shd w:val="clear" w:color="auto" w:fill="FFFFFF" w:themeFill="background1"/>
          </w:tcPr>
          <w:p w14:paraId="1601C7A7" w14:textId="77777777" w:rsidR="00AD27EA" w:rsidRPr="00C3298A" w:rsidRDefault="002E7CA9" w:rsidP="002E7CA9">
            <w:pPr>
              <w:jc w:val="cente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16.5</w:t>
            </w:r>
            <w:r w:rsidR="000A1C26">
              <w:rPr>
                <w:rFonts w:ascii="Times New Roman" w:hAnsi="Times New Roman" w:cs="Times New Roman"/>
                <w:color w:val="000000" w:themeColor="text1"/>
                <w:sz w:val="18"/>
                <w:szCs w:val="18"/>
                <w:lang w:val="sr-Cyrl-RS"/>
              </w:rPr>
              <w:t>00</w:t>
            </w:r>
            <w:r w:rsidR="000A1C26">
              <w:rPr>
                <w:rStyle w:val="FootnoteReference"/>
                <w:rFonts w:ascii="Times New Roman" w:hAnsi="Times New Roman" w:cs="Times New Roman"/>
                <w:color w:val="000000" w:themeColor="text1"/>
                <w:sz w:val="18"/>
                <w:szCs w:val="18"/>
                <w:lang w:val="sr-Cyrl-RS"/>
              </w:rPr>
              <w:footnoteReference w:id="5"/>
            </w:r>
          </w:p>
        </w:tc>
      </w:tr>
      <w:tr w:rsidR="00AD27EA" w:rsidRPr="002E7CA9" w14:paraId="1D904C23" w14:textId="77777777" w:rsidTr="00C3298A">
        <w:trPr>
          <w:trHeight w:val="140"/>
          <w:jc w:val="center"/>
        </w:trPr>
        <w:tc>
          <w:tcPr>
            <w:tcW w:w="4236" w:type="dxa"/>
            <w:vMerge w:val="restart"/>
            <w:shd w:val="clear" w:color="auto" w:fill="FFF2CC" w:themeFill="accent4" w:themeFillTint="33"/>
          </w:tcPr>
          <w:p w14:paraId="260E92F1" w14:textId="77777777" w:rsidR="00AD27EA" w:rsidRPr="002E7CA9" w:rsidRDefault="00AD27EA" w:rsidP="00AE2A31">
            <w:pPr>
              <w:rPr>
                <w:rFonts w:ascii="Times New Roman" w:hAnsi="Times New Roman" w:cs="Times New Roman"/>
                <w:sz w:val="18"/>
                <w:szCs w:val="18"/>
                <w:lang w:val="sr-Cyrl-RS"/>
              </w:rPr>
            </w:pPr>
            <w:r w:rsidRPr="002E7CA9">
              <w:rPr>
                <w:rFonts w:ascii="Times New Roman" w:hAnsi="Times New Roman" w:cs="Times New Roman"/>
                <w:sz w:val="18"/>
                <w:szCs w:val="18"/>
                <w:lang w:val="sr-Cyrl-RS"/>
              </w:rPr>
              <w:t>Назив активности:</w:t>
            </w:r>
          </w:p>
        </w:tc>
        <w:tc>
          <w:tcPr>
            <w:tcW w:w="1259" w:type="dxa"/>
            <w:gridSpan w:val="2"/>
            <w:vMerge w:val="restart"/>
            <w:shd w:val="clear" w:color="auto" w:fill="FFF2CC" w:themeFill="accent4" w:themeFillTint="33"/>
          </w:tcPr>
          <w:p w14:paraId="1827DDCD"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Орган који спроводи активност</w:t>
            </w:r>
          </w:p>
        </w:tc>
        <w:tc>
          <w:tcPr>
            <w:tcW w:w="1259" w:type="dxa"/>
            <w:gridSpan w:val="2"/>
            <w:vMerge w:val="restart"/>
            <w:shd w:val="clear" w:color="auto" w:fill="FFF2CC" w:themeFill="accent4" w:themeFillTint="33"/>
          </w:tcPr>
          <w:p w14:paraId="4C74C86E" w14:textId="77777777" w:rsidR="00AD27EA" w:rsidRPr="002E7CA9" w:rsidRDefault="00AD27EA" w:rsidP="00AE2A31">
            <w:pPr>
              <w:rPr>
                <w:rFonts w:ascii="Times New Roman" w:hAnsi="Times New Roman" w:cs="Times New Roman"/>
                <w:sz w:val="18"/>
                <w:szCs w:val="18"/>
                <w:lang w:val="sr-Cyrl-RS"/>
              </w:rPr>
            </w:pPr>
            <w:r w:rsidRPr="002E7CA9">
              <w:rPr>
                <w:rFonts w:ascii="Times New Roman" w:hAnsi="Times New Roman" w:cs="Times New Roman"/>
                <w:sz w:val="18"/>
                <w:szCs w:val="18"/>
              </w:rPr>
              <w:t>O</w:t>
            </w:r>
            <w:r w:rsidRPr="002E7CA9">
              <w:rPr>
                <w:rFonts w:ascii="Times New Roman" w:hAnsi="Times New Roman" w:cs="Times New Roman"/>
                <w:sz w:val="18"/>
                <w:szCs w:val="18"/>
                <w:lang w:val="sr-Cyrl-RS"/>
              </w:rPr>
              <w:t>ргани партнери у спровођењу активности</w:t>
            </w:r>
          </w:p>
        </w:tc>
        <w:tc>
          <w:tcPr>
            <w:tcW w:w="1259" w:type="dxa"/>
            <w:gridSpan w:val="3"/>
            <w:vMerge w:val="restart"/>
            <w:shd w:val="clear" w:color="auto" w:fill="FFF2CC" w:themeFill="accent4" w:themeFillTint="33"/>
          </w:tcPr>
          <w:p w14:paraId="3739FE53" w14:textId="77777777" w:rsidR="00AD27EA" w:rsidRPr="002E7CA9" w:rsidRDefault="00AD27EA" w:rsidP="00AE2A31">
            <w:pPr>
              <w:jc w:val="center"/>
              <w:rPr>
                <w:rFonts w:ascii="Times New Roman" w:hAnsi="Times New Roman" w:cs="Times New Roman"/>
                <w:sz w:val="18"/>
                <w:szCs w:val="18"/>
                <w:lang w:val="sr-Cyrl-RS"/>
              </w:rPr>
            </w:pPr>
            <w:r w:rsidRPr="002E7CA9">
              <w:rPr>
                <w:rFonts w:ascii="Times New Roman" w:hAnsi="Times New Roman" w:cs="Times New Roman"/>
                <w:sz w:val="18"/>
                <w:szCs w:val="18"/>
                <w:lang w:val="sr-Cyrl-RS"/>
              </w:rPr>
              <w:t>Рок за завршетак активности</w:t>
            </w:r>
          </w:p>
        </w:tc>
        <w:tc>
          <w:tcPr>
            <w:tcW w:w="1442" w:type="dxa"/>
            <w:gridSpan w:val="2"/>
            <w:vMerge w:val="restart"/>
            <w:shd w:val="clear" w:color="auto" w:fill="FFF2CC" w:themeFill="accent4" w:themeFillTint="33"/>
          </w:tcPr>
          <w:p w14:paraId="46DE923D" w14:textId="77777777" w:rsidR="00AD27EA" w:rsidRPr="002E7CA9" w:rsidRDefault="00AD27EA" w:rsidP="00AE2A31">
            <w:pPr>
              <w:jc w:val="center"/>
              <w:rPr>
                <w:rFonts w:ascii="Times New Roman" w:hAnsi="Times New Roman" w:cs="Times New Roman"/>
                <w:sz w:val="18"/>
                <w:szCs w:val="18"/>
                <w:lang w:val="sr-Cyrl-RS"/>
              </w:rPr>
            </w:pPr>
            <w:r w:rsidRPr="002E7CA9">
              <w:rPr>
                <w:rFonts w:ascii="Times New Roman" w:hAnsi="Times New Roman" w:cs="Times New Roman"/>
                <w:sz w:val="18"/>
                <w:szCs w:val="18"/>
                <w:lang w:val="sr-Cyrl-RS"/>
              </w:rPr>
              <w:t>Извор финансирања</w:t>
            </w:r>
          </w:p>
        </w:tc>
        <w:tc>
          <w:tcPr>
            <w:tcW w:w="1801" w:type="dxa"/>
            <w:gridSpan w:val="4"/>
            <w:vMerge w:val="restart"/>
            <w:shd w:val="clear" w:color="auto" w:fill="FFF2CC" w:themeFill="accent4" w:themeFillTint="33"/>
          </w:tcPr>
          <w:p w14:paraId="639D1110"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Веза са програмским буџетом</w:t>
            </w:r>
          </w:p>
          <w:p w14:paraId="1BA48A07" w14:textId="77777777" w:rsidR="00AD27EA" w:rsidRPr="002E7CA9" w:rsidRDefault="00AD27EA" w:rsidP="00AE2A31">
            <w:pPr>
              <w:jc w:val="center"/>
              <w:rPr>
                <w:rFonts w:ascii="Times New Roman" w:hAnsi="Times New Roman" w:cs="Times New Roman"/>
                <w:sz w:val="18"/>
                <w:szCs w:val="18"/>
                <w:lang w:val="sr-Cyrl-RS"/>
              </w:rPr>
            </w:pPr>
          </w:p>
        </w:tc>
        <w:tc>
          <w:tcPr>
            <w:tcW w:w="3628" w:type="dxa"/>
            <w:gridSpan w:val="3"/>
            <w:shd w:val="clear" w:color="auto" w:fill="FFF2CC" w:themeFill="accent4" w:themeFillTint="33"/>
          </w:tcPr>
          <w:p w14:paraId="124FE1A6" w14:textId="77777777" w:rsidR="00AD27EA" w:rsidRPr="002E7CA9" w:rsidRDefault="00AD27EA" w:rsidP="00AE2A31">
            <w:pPr>
              <w:jc w:val="center"/>
              <w:rPr>
                <w:rFonts w:ascii="Times New Roman" w:hAnsi="Times New Roman" w:cs="Times New Roman"/>
                <w:sz w:val="18"/>
                <w:szCs w:val="18"/>
                <w:lang w:val="sr-Cyrl-RS"/>
              </w:rPr>
            </w:pPr>
            <w:r w:rsidRPr="002E7CA9">
              <w:rPr>
                <w:rFonts w:ascii="Times New Roman" w:hAnsi="Times New Roman" w:cs="Times New Roman"/>
                <w:sz w:val="18"/>
                <w:szCs w:val="18"/>
                <w:lang w:val="sr-Cyrl-RS"/>
              </w:rPr>
              <w:t>Укупна процењена финансијска средства по изворима у 000 дин.</w:t>
            </w:r>
            <w:r w:rsidRPr="002E7CA9">
              <w:rPr>
                <w:rStyle w:val="FootnoteReference"/>
                <w:rFonts w:ascii="Times New Roman" w:hAnsi="Times New Roman" w:cs="Times New Roman"/>
                <w:sz w:val="18"/>
                <w:szCs w:val="18"/>
                <w:lang w:val="sr-Cyrl-RS"/>
              </w:rPr>
              <w:t xml:space="preserve"> </w:t>
            </w:r>
          </w:p>
        </w:tc>
      </w:tr>
      <w:tr w:rsidR="00AD27EA" w:rsidRPr="002E7CA9" w14:paraId="34E900DC" w14:textId="77777777" w:rsidTr="00C3298A">
        <w:trPr>
          <w:trHeight w:val="386"/>
          <w:jc w:val="center"/>
        </w:trPr>
        <w:tc>
          <w:tcPr>
            <w:tcW w:w="4236" w:type="dxa"/>
            <w:vMerge/>
            <w:shd w:val="clear" w:color="auto" w:fill="FFF2CC" w:themeFill="accent4" w:themeFillTint="33"/>
          </w:tcPr>
          <w:p w14:paraId="43C5A259" w14:textId="77777777" w:rsidR="00AD27EA" w:rsidRPr="002E7CA9" w:rsidRDefault="00AD27EA" w:rsidP="00AE2A31">
            <w:pPr>
              <w:rPr>
                <w:rFonts w:ascii="Times New Roman" w:hAnsi="Times New Roman" w:cs="Times New Roman"/>
                <w:sz w:val="18"/>
                <w:szCs w:val="18"/>
                <w:lang w:val="sr-Cyrl-RS"/>
              </w:rPr>
            </w:pPr>
          </w:p>
        </w:tc>
        <w:tc>
          <w:tcPr>
            <w:tcW w:w="1259" w:type="dxa"/>
            <w:gridSpan w:val="2"/>
            <w:vMerge/>
            <w:shd w:val="clear" w:color="auto" w:fill="FFF2CC" w:themeFill="accent4" w:themeFillTint="33"/>
          </w:tcPr>
          <w:p w14:paraId="0FF1FCB0" w14:textId="77777777" w:rsidR="00AD27EA" w:rsidRPr="002E7CA9" w:rsidRDefault="00AD27EA" w:rsidP="00AE2A31">
            <w:pPr>
              <w:rPr>
                <w:rFonts w:ascii="Times New Roman" w:hAnsi="Times New Roman" w:cs="Times New Roman"/>
                <w:sz w:val="18"/>
                <w:szCs w:val="18"/>
                <w:lang w:val="sr-Cyrl-RS"/>
              </w:rPr>
            </w:pPr>
          </w:p>
        </w:tc>
        <w:tc>
          <w:tcPr>
            <w:tcW w:w="1259" w:type="dxa"/>
            <w:gridSpan w:val="2"/>
            <w:vMerge/>
            <w:shd w:val="clear" w:color="auto" w:fill="FFF2CC" w:themeFill="accent4" w:themeFillTint="33"/>
          </w:tcPr>
          <w:p w14:paraId="5177A2EF" w14:textId="77777777" w:rsidR="00AD27EA" w:rsidRPr="002E7CA9" w:rsidRDefault="00AD27EA" w:rsidP="00AE2A31">
            <w:pPr>
              <w:rPr>
                <w:rFonts w:ascii="Times New Roman" w:hAnsi="Times New Roman" w:cs="Times New Roman"/>
                <w:sz w:val="18"/>
                <w:szCs w:val="18"/>
                <w:lang w:val="sr-Cyrl-RS"/>
              </w:rPr>
            </w:pPr>
          </w:p>
        </w:tc>
        <w:tc>
          <w:tcPr>
            <w:tcW w:w="1259" w:type="dxa"/>
            <w:gridSpan w:val="3"/>
            <w:vMerge/>
            <w:shd w:val="clear" w:color="auto" w:fill="FFF2CC" w:themeFill="accent4" w:themeFillTint="33"/>
          </w:tcPr>
          <w:p w14:paraId="75B29119" w14:textId="77777777" w:rsidR="00AD27EA" w:rsidRPr="002E7CA9" w:rsidRDefault="00AD27EA" w:rsidP="00AE2A31">
            <w:pPr>
              <w:jc w:val="center"/>
              <w:rPr>
                <w:rFonts w:ascii="Times New Roman" w:hAnsi="Times New Roman" w:cs="Times New Roman"/>
                <w:sz w:val="18"/>
                <w:szCs w:val="18"/>
                <w:lang w:val="sr-Cyrl-RS"/>
              </w:rPr>
            </w:pPr>
          </w:p>
        </w:tc>
        <w:tc>
          <w:tcPr>
            <w:tcW w:w="1442" w:type="dxa"/>
            <w:gridSpan w:val="2"/>
            <w:vMerge/>
            <w:shd w:val="clear" w:color="auto" w:fill="FFF2CC" w:themeFill="accent4" w:themeFillTint="33"/>
          </w:tcPr>
          <w:p w14:paraId="5E7569F6" w14:textId="77777777" w:rsidR="00AD27EA" w:rsidRPr="002E7CA9" w:rsidRDefault="00AD27EA" w:rsidP="00AE2A31">
            <w:pPr>
              <w:jc w:val="center"/>
              <w:rPr>
                <w:rFonts w:ascii="Times New Roman" w:hAnsi="Times New Roman" w:cs="Times New Roman"/>
                <w:sz w:val="18"/>
                <w:szCs w:val="18"/>
                <w:lang w:val="sr-Cyrl-RS"/>
              </w:rPr>
            </w:pPr>
          </w:p>
        </w:tc>
        <w:tc>
          <w:tcPr>
            <w:tcW w:w="1801" w:type="dxa"/>
            <w:gridSpan w:val="4"/>
            <w:vMerge/>
            <w:shd w:val="clear" w:color="auto" w:fill="FFF2CC" w:themeFill="accent4" w:themeFillTint="33"/>
          </w:tcPr>
          <w:p w14:paraId="596EE233" w14:textId="77777777" w:rsidR="00AD27EA" w:rsidRPr="002E7CA9" w:rsidRDefault="00AD27EA" w:rsidP="00AE2A31">
            <w:pPr>
              <w:jc w:val="center"/>
              <w:rPr>
                <w:rFonts w:ascii="Times New Roman" w:hAnsi="Times New Roman" w:cs="Times New Roman"/>
                <w:sz w:val="18"/>
                <w:szCs w:val="18"/>
                <w:lang w:val="sr-Cyrl-RS"/>
              </w:rPr>
            </w:pPr>
          </w:p>
        </w:tc>
        <w:tc>
          <w:tcPr>
            <w:tcW w:w="1531" w:type="dxa"/>
            <w:gridSpan w:val="2"/>
            <w:shd w:val="clear" w:color="auto" w:fill="FFF2CC" w:themeFill="accent4" w:themeFillTint="33"/>
          </w:tcPr>
          <w:p w14:paraId="0DE8A495" w14:textId="77777777" w:rsidR="00AD27EA" w:rsidRPr="002E7CA9" w:rsidRDefault="00AD27EA" w:rsidP="00AE2A31">
            <w:pPr>
              <w:jc w:val="center"/>
              <w:rPr>
                <w:rFonts w:ascii="Times New Roman" w:hAnsi="Times New Roman" w:cs="Times New Roman"/>
                <w:sz w:val="18"/>
                <w:szCs w:val="18"/>
                <w:lang w:val="sr-Cyrl-RS"/>
              </w:rPr>
            </w:pPr>
            <w:r w:rsidRPr="002E7CA9">
              <w:rPr>
                <w:rFonts w:ascii="Times New Roman" w:hAnsi="Times New Roman" w:cs="Times New Roman"/>
                <w:sz w:val="18"/>
                <w:szCs w:val="18"/>
                <w:lang w:val="sr-Cyrl-RS"/>
              </w:rPr>
              <w:t>2020</w:t>
            </w:r>
          </w:p>
        </w:tc>
        <w:tc>
          <w:tcPr>
            <w:tcW w:w="2097" w:type="dxa"/>
            <w:shd w:val="clear" w:color="auto" w:fill="FFF2CC" w:themeFill="accent4" w:themeFillTint="33"/>
          </w:tcPr>
          <w:p w14:paraId="30FEAABE" w14:textId="77777777" w:rsidR="00AD27EA" w:rsidRPr="002E7CA9" w:rsidRDefault="001C1231" w:rsidP="00AE2A31">
            <w:pPr>
              <w:jc w:val="center"/>
              <w:rPr>
                <w:rFonts w:ascii="Times New Roman" w:hAnsi="Times New Roman" w:cs="Times New Roman"/>
                <w:sz w:val="18"/>
                <w:szCs w:val="18"/>
                <w:lang w:val="sr-Cyrl-RS"/>
              </w:rPr>
            </w:pPr>
            <w:r w:rsidRPr="002E7CA9">
              <w:rPr>
                <w:rFonts w:ascii="Times New Roman" w:hAnsi="Times New Roman" w:cs="Times New Roman"/>
                <w:sz w:val="18"/>
                <w:szCs w:val="18"/>
                <w:lang w:val="sr-Cyrl-RS"/>
              </w:rPr>
              <w:t>2021</w:t>
            </w:r>
          </w:p>
        </w:tc>
      </w:tr>
      <w:tr w:rsidR="00AD27EA" w:rsidRPr="002E7CA9" w14:paraId="459DC9DB" w14:textId="77777777" w:rsidTr="00C3298A">
        <w:trPr>
          <w:trHeight w:val="140"/>
          <w:jc w:val="center"/>
        </w:trPr>
        <w:tc>
          <w:tcPr>
            <w:tcW w:w="4236" w:type="dxa"/>
          </w:tcPr>
          <w:p w14:paraId="69D2B67C" w14:textId="77777777" w:rsidR="00AD27EA" w:rsidRPr="002E7CA9" w:rsidRDefault="00AD27EA" w:rsidP="00AD27EA">
            <w:pPr>
              <w:rPr>
                <w:rFonts w:ascii="Times New Roman" w:hAnsi="Times New Roman" w:cs="Times New Roman"/>
                <w:sz w:val="18"/>
                <w:szCs w:val="18"/>
                <w:lang w:val="sr-Cyrl-RS"/>
              </w:rPr>
            </w:pPr>
            <w:r w:rsidRPr="002E7CA9">
              <w:rPr>
                <w:rFonts w:ascii="Times New Roman" w:hAnsi="Times New Roman" w:cs="Times New Roman"/>
                <w:sz w:val="18"/>
                <w:szCs w:val="18"/>
                <w:lang w:val="sr-Cyrl-RS"/>
              </w:rPr>
              <w:t>1.1.1.</w:t>
            </w:r>
            <w:r w:rsidRPr="002E7CA9">
              <w:rPr>
                <w:rFonts w:ascii="Times New Roman" w:hAnsi="Times New Roman" w:cs="Times New Roman"/>
                <w:sz w:val="18"/>
                <w:szCs w:val="18"/>
                <w:lang w:val="sr-Latn-RS"/>
              </w:rPr>
              <w:t xml:space="preserve"> Успостављена организациона јединица за управљање процесом оптимизације административних поступака</w:t>
            </w:r>
          </w:p>
        </w:tc>
        <w:tc>
          <w:tcPr>
            <w:tcW w:w="1259" w:type="dxa"/>
            <w:gridSpan w:val="2"/>
          </w:tcPr>
          <w:p w14:paraId="53AFA696"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РСЈП</w:t>
            </w:r>
          </w:p>
        </w:tc>
        <w:tc>
          <w:tcPr>
            <w:tcW w:w="1259" w:type="dxa"/>
            <w:gridSpan w:val="2"/>
          </w:tcPr>
          <w:p w14:paraId="1496A5C8"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w:t>
            </w:r>
          </w:p>
        </w:tc>
        <w:tc>
          <w:tcPr>
            <w:tcW w:w="1259" w:type="dxa"/>
            <w:gridSpan w:val="3"/>
          </w:tcPr>
          <w:p w14:paraId="7262A299"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4. кв. 2021.</w:t>
            </w:r>
          </w:p>
        </w:tc>
        <w:tc>
          <w:tcPr>
            <w:tcW w:w="1442" w:type="dxa"/>
            <w:gridSpan w:val="2"/>
          </w:tcPr>
          <w:p w14:paraId="4D04C995" w14:textId="77777777" w:rsidR="00AD27EA" w:rsidRPr="002E7CA9" w:rsidRDefault="00AD27EA" w:rsidP="00AE2A31">
            <w:pPr>
              <w:rPr>
                <w:rFonts w:ascii="Times New Roman" w:hAnsi="Times New Roman" w:cs="Times New Roman"/>
                <w:sz w:val="18"/>
                <w:szCs w:val="18"/>
              </w:rPr>
            </w:pPr>
            <w:r w:rsidRPr="002E7CA9">
              <w:rPr>
                <w:rFonts w:ascii="Times New Roman" w:hAnsi="Times New Roman" w:cs="Times New Roman"/>
                <w:sz w:val="18"/>
                <w:szCs w:val="18"/>
                <w:lang w:val="sr-Cyrl-RS"/>
              </w:rPr>
              <w:t>Буџет Републике Србије</w:t>
            </w:r>
          </w:p>
        </w:tc>
        <w:tc>
          <w:tcPr>
            <w:tcW w:w="1801" w:type="dxa"/>
            <w:gridSpan w:val="4"/>
          </w:tcPr>
          <w:p w14:paraId="4BB638A9" w14:textId="77777777" w:rsidR="00AD27EA" w:rsidRPr="002E7CA9" w:rsidRDefault="00AD27EA" w:rsidP="00AE2A31">
            <w:pPr>
              <w:rPr>
                <w:rFonts w:ascii="Times New Roman" w:hAnsi="Times New Roman" w:cs="Times New Roman"/>
                <w:sz w:val="18"/>
                <w:szCs w:val="18"/>
                <w:lang w:val="sr-Cyrl-RS"/>
              </w:rPr>
            </w:pPr>
            <w:r w:rsidRPr="002E7CA9">
              <w:rPr>
                <w:rFonts w:ascii="Times New Roman" w:hAnsi="Times New Roman" w:cs="Times New Roman"/>
                <w:sz w:val="18"/>
                <w:szCs w:val="18"/>
                <w:lang w:val="sr-Cyrl-RS"/>
              </w:rPr>
              <w:t>Програм 0610- Програмска активност: 0005</w:t>
            </w:r>
          </w:p>
        </w:tc>
        <w:tc>
          <w:tcPr>
            <w:tcW w:w="1531" w:type="dxa"/>
            <w:gridSpan w:val="2"/>
          </w:tcPr>
          <w:p w14:paraId="28A89BF0" w14:textId="77777777" w:rsidR="00AD27EA" w:rsidRPr="002E7CA9" w:rsidRDefault="002E7CA9" w:rsidP="002E7CA9">
            <w:pPr>
              <w:rPr>
                <w:rFonts w:ascii="Times New Roman" w:hAnsi="Times New Roman" w:cs="Times New Roman"/>
                <w:sz w:val="18"/>
                <w:szCs w:val="18"/>
                <w:lang w:val="sr-Cyrl-RS"/>
              </w:rPr>
            </w:pPr>
            <w:r w:rsidRPr="002E7CA9">
              <w:rPr>
                <w:rFonts w:ascii="Times New Roman" w:hAnsi="Times New Roman" w:cs="Times New Roman"/>
                <w:sz w:val="18"/>
                <w:szCs w:val="18"/>
                <w:lang w:val="sr-Cyrl-RS"/>
              </w:rPr>
              <w:t>/</w:t>
            </w:r>
          </w:p>
        </w:tc>
        <w:tc>
          <w:tcPr>
            <w:tcW w:w="2097" w:type="dxa"/>
          </w:tcPr>
          <w:p w14:paraId="67731948" w14:textId="77777777" w:rsidR="00AD27EA" w:rsidRPr="002E7CA9" w:rsidRDefault="002E7CA9" w:rsidP="00AE2A31">
            <w:pPr>
              <w:rPr>
                <w:rFonts w:ascii="Times New Roman" w:hAnsi="Times New Roman" w:cs="Times New Roman"/>
                <w:sz w:val="18"/>
                <w:szCs w:val="18"/>
                <w:lang w:val="sr-Cyrl-RS"/>
              </w:rPr>
            </w:pPr>
            <w:r w:rsidRPr="002E7CA9">
              <w:rPr>
                <w:rFonts w:ascii="Times New Roman" w:hAnsi="Times New Roman" w:cs="Times New Roman"/>
                <w:sz w:val="18"/>
                <w:szCs w:val="18"/>
                <w:lang w:val="sr-Cyrl-RS"/>
              </w:rPr>
              <w:t>16.500</w:t>
            </w:r>
          </w:p>
        </w:tc>
      </w:tr>
    </w:tbl>
    <w:p w14:paraId="5155A336" w14:textId="77777777" w:rsidR="00757588" w:rsidRPr="002E7CA9" w:rsidRDefault="00757588" w:rsidP="00FB5F0A">
      <w:pPr>
        <w:rPr>
          <w:rFonts w:ascii="Times New Roman" w:hAnsi="Times New Roman"/>
          <w:sz w:val="24"/>
          <w:szCs w:val="24"/>
          <w:lang w:val="sr-Cyrl-RS"/>
        </w:rPr>
      </w:pPr>
    </w:p>
    <w:tbl>
      <w:tblPr>
        <w:tblStyle w:val="TableGrid"/>
        <w:tblW w:w="14835"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0"/>
        <w:gridCol w:w="429"/>
        <w:gridCol w:w="155"/>
        <w:gridCol w:w="504"/>
        <w:gridCol w:w="665"/>
        <w:gridCol w:w="924"/>
        <w:gridCol w:w="537"/>
        <w:gridCol w:w="310"/>
        <w:gridCol w:w="405"/>
        <w:gridCol w:w="163"/>
        <w:gridCol w:w="1261"/>
        <w:gridCol w:w="360"/>
        <w:gridCol w:w="1277"/>
        <w:gridCol w:w="10"/>
        <w:gridCol w:w="153"/>
        <w:gridCol w:w="1529"/>
        <w:gridCol w:w="118"/>
        <w:gridCol w:w="2115"/>
      </w:tblGrid>
      <w:tr w:rsidR="00AD356E" w:rsidRPr="00B34610" w14:paraId="3F088E34" w14:textId="77777777" w:rsidTr="00C2204B">
        <w:trPr>
          <w:trHeight w:val="168"/>
          <w:jc w:val="center"/>
        </w:trPr>
        <w:tc>
          <w:tcPr>
            <w:tcW w:w="14835" w:type="dxa"/>
            <w:gridSpan w:val="18"/>
            <w:shd w:val="clear" w:color="auto" w:fill="F7CAAC" w:themeFill="accent2" w:themeFillTint="66"/>
          </w:tcPr>
          <w:p w14:paraId="5D63217D"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Мера 1.2: Успостављање јавног регистра административних поступака</w:t>
            </w:r>
          </w:p>
        </w:tc>
      </w:tr>
      <w:tr w:rsidR="00AD356E" w:rsidRPr="00B34610" w14:paraId="426E4B07" w14:textId="77777777" w:rsidTr="00C2204B">
        <w:trPr>
          <w:trHeight w:val="298"/>
          <w:jc w:val="center"/>
        </w:trPr>
        <w:tc>
          <w:tcPr>
            <w:tcW w:w="14835" w:type="dxa"/>
            <w:gridSpan w:val="18"/>
            <w:shd w:val="clear" w:color="auto" w:fill="F7CAAC" w:themeFill="accent2" w:themeFillTint="66"/>
          </w:tcPr>
          <w:p w14:paraId="464439E8"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Орган </w:t>
            </w:r>
            <w:r w:rsidRPr="00C3298A">
              <w:rPr>
                <w:rFonts w:ascii="Times New Roman" w:hAnsi="Times New Roman" w:cs="Times New Roman"/>
                <w:color w:val="000000" w:themeColor="text1"/>
                <w:sz w:val="18"/>
                <w:szCs w:val="18"/>
                <w:lang w:val="sr-Latn-RS"/>
              </w:rPr>
              <w:t>o</w:t>
            </w:r>
            <w:r w:rsidRPr="00C3298A">
              <w:rPr>
                <w:rFonts w:ascii="Times New Roman" w:hAnsi="Times New Roman" w:cs="Times New Roman"/>
                <w:color w:val="000000" w:themeColor="text1"/>
                <w:sz w:val="18"/>
                <w:szCs w:val="18"/>
                <w:lang w:val="sr-Cyrl-RS"/>
              </w:rPr>
              <w:t xml:space="preserve">дговоран за спровођење </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координисање спровођења) мере:</w:t>
            </w:r>
            <w:r w:rsidRPr="00C3298A">
              <w:rPr>
                <w:rFonts w:ascii="Times New Roman" w:hAnsi="Times New Roman" w:cs="Times New Roman"/>
                <w:color w:val="000000" w:themeColor="text1"/>
                <w:sz w:val="18"/>
                <w:szCs w:val="18"/>
                <w:lang w:val="sr-Latn-RS"/>
              </w:rPr>
              <w:t xml:space="preserve"> </w:t>
            </w:r>
            <w:r w:rsidRPr="00C3298A">
              <w:rPr>
                <w:rFonts w:ascii="Times New Roman" w:hAnsi="Times New Roman" w:cs="Times New Roman"/>
                <w:color w:val="000000" w:themeColor="text1"/>
                <w:sz w:val="18"/>
                <w:szCs w:val="18"/>
                <w:lang w:val="sr-Cyrl-RS"/>
              </w:rPr>
              <w:t>ИТЕ</w:t>
            </w:r>
          </w:p>
        </w:tc>
      </w:tr>
      <w:tr w:rsidR="00AD356E" w:rsidRPr="00B34610" w14:paraId="65A03D4E" w14:textId="77777777" w:rsidTr="00C2204B">
        <w:trPr>
          <w:trHeight w:val="298"/>
          <w:jc w:val="center"/>
        </w:trPr>
        <w:tc>
          <w:tcPr>
            <w:tcW w:w="7444" w:type="dxa"/>
            <w:gridSpan w:val="8"/>
            <w:shd w:val="clear" w:color="auto" w:fill="F7CAAC" w:themeFill="accent2" w:themeFillTint="66"/>
          </w:tcPr>
          <w:p w14:paraId="1C412BE7"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Период спровођења: 2020-2021</w:t>
            </w:r>
          </w:p>
        </w:tc>
        <w:tc>
          <w:tcPr>
            <w:tcW w:w="7391" w:type="dxa"/>
            <w:gridSpan w:val="10"/>
            <w:shd w:val="clear" w:color="auto" w:fill="F7CAAC" w:themeFill="accent2" w:themeFillTint="66"/>
          </w:tcPr>
          <w:p w14:paraId="0B3E0707"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Тип мере: Oбезбеђење добара и пружање услуга</w:t>
            </w:r>
          </w:p>
        </w:tc>
      </w:tr>
      <w:tr w:rsidR="00AD356E" w:rsidRPr="00C3298A" w14:paraId="71C5C31D" w14:textId="77777777" w:rsidTr="00C2204B">
        <w:trPr>
          <w:trHeight w:val="950"/>
          <w:jc w:val="center"/>
        </w:trPr>
        <w:tc>
          <w:tcPr>
            <w:tcW w:w="4504" w:type="dxa"/>
            <w:gridSpan w:val="3"/>
            <w:shd w:val="clear" w:color="auto" w:fill="D9D9D9" w:themeFill="background1" w:themeFillShade="D9"/>
          </w:tcPr>
          <w:p w14:paraId="4F5CC827"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Показатељ</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и</w:t>
            </w:r>
            <w:r w:rsidRPr="00E71B1B">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 xml:space="preserve">  на нивоу мере (показатељ резултата)</w:t>
            </w:r>
          </w:p>
        </w:tc>
        <w:tc>
          <w:tcPr>
            <w:tcW w:w="1169" w:type="dxa"/>
            <w:gridSpan w:val="2"/>
            <w:shd w:val="clear" w:color="auto" w:fill="D9D9D9" w:themeFill="background1" w:themeFillShade="D9"/>
          </w:tcPr>
          <w:p w14:paraId="357772CF"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J</w:t>
            </w:r>
            <w:r w:rsidRPr="00C3298A">
              <w:rPr>
                <w:rFonts w:ascii="Times New Roman" w:hAnsi="Times New Roman" w:cs="Times New Roman"/>
                <w:color w:val="000000" w:themeColor="text1"/>
                <w:sz w:val="18"/>
                <w:szCs w:val="18"/>
                <w:lang w:val="sr-Cyrl-RS"/>
              </w:rPr>
              <w:t>единица мере</w:t>
            </w:r>
          </w:p>
          <w:p w14:paraId="427C4597"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339" w:type="dxa"/>
            <w:gridSpan w:val="5"/>
            <w:shd w:val="clear" w:color="auto" w:fill="D9D9D9" w:themeFill="background1" w:themeFillShade="D9"/>
          </w:tcPr>
          <w:p w14:paraId="34869C41"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Извор провере</w:t>
            </w:r>
          </w:p>
        </w:tc>
        <w:tc>
          <w:tcPr>
            <w:tcW w:w="1621" w:type="dxa"/>
            <w:gridSpan w:val="2"/>
            <w:shd w:val="clear" w:color="auto" w:fill="D9D9D9" w:themeFill="background1" w:themeFillShade="D9"/>
          </w:tcPr>
          <w:p w14:paraId="2B2540C2"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Почетна вредност </w:t>
            </w:r>
          </w:p>
        </w:tc>
        <w:tc>
          <w:tcPr>
            <w:tcW w:w="1440" w:type="dxa"/>
            <w:gridSpan w:val="3"/>
            <w:shd w:val="clear" w:color="auto" w:fill="D9D9D9" w:themeFill="background1" w:themeFillShade="D9"/>
          </w:tcPr>
          <w:p w14:paraId="4F320F78"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Базна година</w:t>
            </w:r>
          </w:p>
        </w:tc>
        <w:tc>
          <w:tcPr>
            <w:tcW w:w="1529" w:type="dxa"/>
            <w:shd w:val="clear" w:color="auto" w:fill="D9D9D9" w:themeFill="background1" w:themeFillShade="D9"/>
          </w:tcPr>
          <w:p w14:paraId="4E8842E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Циљана вредност у 2020. години </w:t>
            </w:r>
          </w:p>
        </w:tc>
        <w:tc>
          <w:tcPr>
            <w:tcW w:w="2233" w:type="dxa"/>
            <w:gridSpan w:val="2"/>
            <w:shd w:val="clear" w:color="auto" w:fill="D9D9D9" w:themeFill="background1" w:themeFillShade="D9"/>
          </w:tcPr>
          <w:p w14:paraId="5C7AE591"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Циљана вредност у 202</w:t>
            </w:r>
            <w:r w:rsidRPr="00C3298A">
              <w:rPr>
                <w:rFonts w:ascii="Times New Roman" w:hAnsi="Times New Roman" w:cs="Times New Roman"/>
                <w:color w:val="000000" w:themeColor="text1"/>
                <w:sz w:val="18"/>
                <w:szCs w:val="18"/>
              </w:rPr>
              <w:t>1</w:t>
            </w:r>
            <w:r w:rsidRPr="00C3298A">
              <w:rPr>
                <w:rFonts w:ascii="Times New Roman" w:hAnsi="Times New Roman" w:cs="Times New Roman"/>
                <w:color w:val="000000" w:themeColor="text1"/>
                <w:sz w:val="18"/>
                <w:szCs w:val="18"/>
                <w:lang w:val="sr-Cyrl-RS"/>
              </w:rPr>
              <w:t xml:space="preserve">. години </w:t>
            </w:r>
          </w:p>
        </w:tc>
      </w:tr>
      <w:tr w:rsidR="00AD356E" w:rsidRPr="00C3298A" w14:paraId="6B84235E" w14:textId="77777777" w:rsidTr="00C2204B">
        <w:trPr>
          <w:trHeight w:val="302"/>
          <w:jc w:val="center"/>
        </w:trPr>
        <w:tc>
          <w:tcPr>
            <w:tcW w:w="4504" w:type="dxa"/>
            <w:gridSpan w:val="3"/>
            <w:shd w:val="clear" w:color="auto" w:fill="FFFFFF" w:themeFill="background1"/>
          </w:tcPr>
          <w:p w14:paraId="4ADB2EC3"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Јавни регистар административних поступака стављен у продукциони рад</w:t>
            </w:r>
          </w:p>
        </w:tc>
        <w:tc>
          <w:tcPr>
            <w:tcW w:w="1169" w:type="dxa"/>
            <w:gridSpan w:val="2"/>
            <w:shd w:val="clear" w:color="auto" w:fill="FFFFFF" w:themeFill="background1"/>
          </w:tcPr>
          <w:p w14:paraId="559DD929"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Latn-RS"/>
              </w:rPr>
              <w:t>%</w:t>
            </w:r>
          </w:p>
        </w:tc>
        <w:tc>
          <w:tcPr>
            <w:tcW w:w="2339" w:type="dxa"/>
            <w:gridSpan w:val="5"/>
            <w:shd w:val="clear" w:color="auto" w:fill="FFFFFF" w:themeFill="background1"/>
          </w:tcPr>
          <w:p w14:paraId="23A0F06F"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Годишњи извештај о спровођењу Акционог плана</w:t>
            </w:r>
          </w:p>
        </w:tc>
        <w:tc>
          <w:tcPr>
            <w:tcW w:w="1621" w:type="dxa"/>
            <w:gridSpan w:val="2"/>
            <w:shd w:val="clear" w:color="auto" w:fill="FFFFFF" w:themeFill="background1"/>
          </w:tcPr>
          <w:p w14:paraId="7034936F"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Latn-RS"/>
              </w:rPr>
              <w:t>0</w:t>
            </w:r>
          </w:p>
        </w:tc>
        <w:tc>
          <w:tcPr>
            <w:tcW w:w="1440" w:type="dxa"/>
            <w:gridSpan w:val="3"/>
            <w:shd w:val="clear" w:color="auto" w:fill="FFFFFF" w:themeFill="background1"/>
          </w:tcPr>
          <w:p w14:paraId="2C09039C"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2019</w:t>
            </w:r>
          </w:p>
        </w:tc>
        <w:tc>
          <w:tcPr>
            <w:tcW w:w="1529" w:type="dxa"/>
            <w:shd w:val="clear" w:color="auto" w:fill="FFFFFF" w:themeFill="background1"/>
          </w:tcPr>
          <w:p w14:paraId="70DC3BEE"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100%</w:t>
            </w:r>
          </w:p>
        </w:tc>
        <w:tc>
          <w:tcPr>
            <w:tcW w:w="2233" w:type="dxa"/>
            <w:gridSpan w:val="2"/>
            <w:shd w:val="clear" w:color="auto" w:fill="FFFFFF" w:themeFill="background1"/>
          </w:tcPr>
          <w:p w14:paraId="4BF40582" w14:textId="77777777" w:rsidR="00AD356E" w:rsidRPr="00C3298A" w:rsidRDefault="00AD356E" w:rsidP="00AE2A31">
            <w:pPr>
              <w:shd w:val="clear" w:color="auto" w:fill="FFFFFF" w:themeFill="background1"/>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rPr>
              <w:t>/</w:t>
            </w:r>
          </w:p>
        </w:tc>
      </w:tr>
      <w:tr w:rsidR="00AD356E" w:rsidRPr="00B34610" w14:paraId="1BD43916" w14:textId="77777777" w:rsidTr="00C2204B">
        <w:trPr>
          <w:trHeight w:val="227"/>
          <w:jc w:val="center"/>
        </w:trPr>
        <w:tc>
          <w:tcPr>
            <w:tcW w:w="4349" w:type="dxa"/>
            <w:gridSpan w:val="2"/>
            <w:vMerge w:val="restart"/>
            <w:shd w:val="clear" w:color="auto" w:fill="A8D08D" w:themeFill="accent6" w:themeFillTint="99"/>
          </w:tcPr>
          <w:p w14:paraId="474DB081"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Извор финансирања мере</w:t>
            </w:r>
          </w:p>
          <w:p w14:paraId="0A791950"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785" w:type="dxa"/>
            <w:gridSpan w:val="5"/>
            <w:vMerge w:val="restart"/>
            <w:shd w:val="clear" w:color="auto" w:fill="A8D08D" w:themeFill="accent6" w:themeFillTint="99"/>
          </w:tcPr>
          <w:p w14:paraId="62CCBA5F"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Веза са програмским буџетом</w:t>
            </w:r>
          </w:p>
          <w:p w14:paraId="6316C413"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7701" w:type="dxa"/>
            <w:gridSpan w:val="11"/>
            <w:shd w:val="clear" w:color="auto" w:fill="A8D08D" w:themeFill="accent6" w:themeFillTint="99"/>
            <w:vAlign w:val="center"/>
          </w:tcPr>
          <w:p w14:paraId="7B6CE683"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Укупна процењена финансијска средства у 000 дин.</w:t>
            </w:r>
            <w:r w:rsidRPr="00C3298A">
              <w:rPr>
                <w:rStyle w:val="FootnoteReference"/>
                <w:rFonts w:ascii="Times New Roman" w:hAnsi="Times New Roman" w:cs="Times New Roman"/>
                <w:color w:val="000000" w:themeColor="text1"/>
                <w:sz w:val="18"/>
                <w:szCs w:val="18"/>
                <w:lang w:val="sr-Cyrl-RS"/>
              </w:rPr>
              <w:t xml:space="preserve"> </w:t>
            </w:r>
          </w:p>
        </w:tc>
      </w:tr>
      <w:tr w:rsidR="00AD356E" w:rsidRPr="00C3298A" w14:paraId="130887B5" w14:textId="77777777" w:rsidTr="00C2204B">
        <w:trPr>
          <w:trHeight w:val="227"/>
          <w:jc w:val="center"/>
        </w:trPr>
        <w:tc>
          <w:tcPr>
            <w:tcW w:w="4349" w:type="dxa"/>
            <w:gridSpan w:val="2"/>
            <w:vMerge/>
            <w:shd w:val="clear" w:color="auto" w:fill="A8D08D" w:themeFill="accent6" w:themeFillTint="99"/>
          </w:tcPr>
          <w:p w14:paraId="379EC075"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785" w:type="dxa"/>
            <w:gridSpan w:val="5"/>
            <w:vMerge/>
            <w:shd w:val="clear" w:color="auto" w:fill="A8D08D" w:themeFill="accent6" w:themeFillTint="99"/>
          </w:tcPr>
          <w:p w14:paraId="604A1C92"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3776" w:type="dxa"/>
            <w:gridSpan w:val="6"/>
            <w:shd w:val="clear" w:color="auto" w:fill="A8D08D" w:themeFill="accent6" w:themeFillTint="99"/>
            <w:vAlign w:val="center"/>
          </w:tcPr>
          <w:p w14:paraId="1637059A"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 20</w:t>
            </w:r>
            <w:r w:rsidRPr="00C3298A">
              <w:rPr>
                <w:rFonts w:ascii="Times New Roman" w:hAnsi="Times New Roman" w:cs="Times New Roman"/>
                <w:color w:val="000000" w:themeColor="text1"/>
                <w:sz w:val="18"/>
                <w:szCs w:val="18"/>
              </w:rPr>
              <w:t>20</w:t>
            </w:r>
            <w:r w:rsidRPr="00C3298A">
              <w:rPr>
                <w:rFonts w:ascii="Times New Roman" w:hAnsi="Times New Roman" w:cs="Times New Roman"/>
                <w:color w:val="000000" w:themeColor="text1"/>
                <w:sz w:val="18"/>
                <w:szCs w:val="18"/>
                <w:lang w:val="sr-Cyrl-RS"/>
              </w:rPr>
              <w:t>. години</w:t>
            </w:r>
          </w:p>
        </w:tc>
        <w:tc>
          <w:tcPr>
            <w:tcW w:w="3925" w:type="dxa"/>
            <w:gridSpan w:val="5"/>
            <w:shd w:val="clear" w:color="auto" w:fill="A8D08D" w:themeFill="accent6" w:themeFillTint="99"/>
            <w:vAlign w:val="center"/>
          </w:tcPr>
          <w:p w14:paraId="57DEA263"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 20</w:t>
            </w:r>
            <w:r w:rsidRPr="00C3298A">
              <w:rPr>
                <w:rFonts w:ascii="Times New Roman" w:hAnsi="Times New Roman" w:cs="Times New Roman"/>
                <w:color w:val="000000" w:themeColor="text1"/>
                <w:sz w:val="18"/>
                <w:szCs w:val="18"/>
              </w:rPr>
              <w:t xml:space="preserve">21. </w:t>
            </w:r>
            <w:r w:rsidRPr="00C3298A">
              <w:rPr>
                <w:rFonts w:ascii="Times New Roman" w:hAnsi="Times New Roman" w:cs="Times New Roman"/>
                <w:color w:val="000000" w:themeColor="text1"/>
                <w:sz w:val="18"/>
                <w:szCs w:val="18"/>
                <w:lang w:val="sr-Cyrl-RS"/>
              </w:rPr>
              <w:t>години</w:t>
            </w:r>
          </w:p>
        </w:tc>
      </w:tr>
      <w:tr w:rsidR="00AD356E" w:rsidRPr="00C3298A" w14:paraId="4E4B7F56" w14:textId="77777777" w:rsidTr="00C2204B">
        <w:trPr>
          <w:trHeight w:val="398"/>
          <w:jc w:val="center"/>
        </w:trPr>
        <w:tc>
          <w:tcPr>
            <w:tcW w:w="4349" w:type="dxa"/>
            <w:gridSpan w:val="2"/>
            <w:shd w:val="clear" w:color="auto" w:fill="FFFFFF" w:themeFill="background1"/>
          </w:tcPr>
          <w:p w14:paraId="494AF921" w14:textId="77777777" w:rsidR="00AD356E" w:rsidRPr="00C3298A" w:rsidRDefault="00AD356E" w:rsidP="006D526E">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r w:rsidR="006D526E">
              <w:rPr>
                <w:rFonts w:ascii="Times New Roman" w:hAnsi="Times New Roman" w:cs="Times New Roman"/>
                <w:color w:val="000000" w:themeColor="text1"/>
                <w:sz w:val="18"/>
                <w:szCs w:val="18"/>
                <w:lang w:val="sr-Cyrl-RS"/>
              </w:rPr>
              <w:t>– Министарство привреде</w:t>
            </w:r>
            <w:r w:rsidRPr="00C3298A">
              <w:rPr>
                <w:rFonts w:ascii="Times New Roman" w:hAnsi="Times New Roman" w:cs="Times New Roman"/>
                <w:color w:val="000000" w:themeColor="text1"/>
                <w:sz w:val="18"/>
                <w:szCs w:val="18"/>
                <w:lang w:val="sr-Cyrl-RS"/>
              </w:rPr>
              <w:t xml:space="preserve"> </w:t>
            </w:r>
          </w:p>
        </w:tc>
        <w:tc>
          <w:tcPr>
            <w:tcW w:w="2785" w:type="dxa"/>
            <w:gridSpan w:val="5"/>
            <w:shd w:val="clear" w:color="auto" w:fill="FFFFFF" w:themeFill="background1"/>
          </w:tcPr>
          <w:p w14:paraId="5C4440AD" w14:textId="77777777" w:rsidR="00AD356E" w:rsidRPr="006D526E" w:rsidRDefault="006D526E" w:rsidP="00AE2A31">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 xml:space="preserve"> </w:t>
            </w:r>
            <w:r w:rsidRPr="006D526E">
              <w:rPr>
                <w:rFonts w:ascii="Times New Roman" w:hAnsi="Times New Roman" w:cs="Times New Roman"/>
                <w:color w:val="000000" w:themeColor="text1"/>
                <w:sz w:val="18"/>
                <w:szCs w:val="18"/>
                <w:lang w:val="sr-Cyrl-RS"/>
              </w:rPr>
              <w:t>Програм 1508 – Програмска активност 7046</w:t>
            </w:r>
          </w:p>
        </w:tc>
        <w:tc>
          <w:tcPr>
            <w:tcW w:w="3776" w:type="dxa"/>
            <w:gridSpan w:val="6"/>
            <w:shd w:val="clear" w:color="auto" w:fill="FFFFFF" w:themeFill="background1"/>
          </w:tcPr>
          <w:p w14:paraId="417216F2" w14:textId="77777777" w:rsidR="00AD356E" w:rsidRPr="00C3298A" w:rsidRDefault="00AD356E" w:rsidP="00AE2A31">
            <w:pPr>
              <w:rPr>
                <w:rFonts w:ascii="Times New Roman" w:hAnsi="Times New Roman" w:cs="Times New Roman"/>
                <w:sz w:val="18"/>
                <w:szCs w:val="18"/>
              </w:rPr>
            </w:pPr>
            <w:r w:rsidRPr="00C3298A">
              <w:rPr>
                <w:rFonts w:ascii="Times New Roman" w:hAnsi="Times New Roman" w:cs="Times New Roman"/>
                <w:color w:val="000000" w:themeColor="text1"/>
                <w:sz w:val="18"/>
                <w:szCs w:val="18"/>
              </w:rPr>
              <w:t>12.034</w:t>
            </w:r>
            <w:r w:rsidRPr="00C3298A">
              <w:rPr>
                <w:rStyle w:val="FootnoteReference"/>
                <w:rFonts w:ascii="Times New Roman" w:hAnsi="Times New Roman" w:cs="Times New Roman"/>
                <w:color w:val="000000" w:themeColor="text1"/>
                <w:sz w:val="18"/>
                <w:szCs w:val="18"/>
              </w:rPr>
              <w:footnoteReference w:id="6"/>
            </w:r>
          </w:p>
        </w:tc>
        <w:tc>
          <w:tcPr>
            <w:tcW w:w="3925" w:type="dxa"/>
            <w:gridSpan w:val="5"/>
            <w:shd w:val="clear" w:color="auto" w:fill="FFFFFF" w:themeFill="background1"/>
          </w:tcPr>
          <w:p w14:paraId="50E7238B"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w:t>
            </w:r>
          </w:p>
        </w:tc>
      </w:tr>
      <w:tr w:rsidR="00AD356E" w:rsidRPr="00C3298A" w14:paraId="10A49E29" w14:textId="77777777" w:rsidTr="00C2204B">
        <w:trPr>
          <w:trHeight w:val="398"/>
          <w:jc w:val="center"/>
        </w:trPr>
        <w:tc>
          <w:tcPr>
            <w:tcW w:w="4349" w:type="dxa"/>
            <w:gridSpan w:val="2"/>
            <w:shd w:val="clear" w:color="auto" w:fill="FFFFFF" w:themeFill="background1"/>
          </w:tcPr>
          <w:p w14:paraId="4160D90A" w14:textId="77777777" w:rsidR="00AD356E" w:rsidRPr="00C3298A" w:rsidRDefault="00AD356E" w:rsidP="00AE2A31">
            <w:pPr>
              <w:rPr>
                <w:rFonts w:ascii="Times New Roman" w:hAnsi="Times New Roman" w:cs="Times New Roman"/>
                <w:color w:val="000000" w:themeColor="text1"/>
                <w:sz w:val="18"/>
                <w:szCs w:val="18"/>
                <w:lang w:val="sr-Latn-RS"/>
              </w:rPr>
            </w:pPr>
            <w:r w:rsidRPr="00C3298A">
              <w:rPr>
                <w:rFonts w:ascii="Times New Roman" w:hAnsi="Times New Roman" w:cs="Times New Roman"/>
                <w:color w:val="000000" w:themeColor="text1"/>
                <w:sz w:val="18"/>
                <w:szCs w:val="18"/>
                <w:lang w:val="sr-Cyrl-RS"/>
              </w:rPr>
              <w:lastRenderedPageBreak/>
              <w:t>Донација Европске уније - ИПА</w:t>
            </w:r>
            <w:r w:rsidRPr="00C3298A">
              <w:rPr>
                <w:rFonts w:ascii="Times New Roman" w:hAnsi="Times New Roman" w:cs="Times New Roman"/>
                <w:color w:val="000000" w:themeColor="text1"/>
                <w:sz w:val="18"/>
                <w:szCs w:val="18"/>
                <w:lang w:val="sr-Latn-RS"/>
              </w:rPr>
              <w:t xml:space="preserve"> 2013</w:t>
            </w:r>
          </w:p>
        </w:tc>
        <w:tc>
          <w:tcPr>
            <w:tcW w:w="2785" w:type="dxa"/>
            <w:gridSpan w:val="5"/>
            <w:shd w:val="clear" w:color="auto" w:fill="FFFFFF" w:themeFill="background1"/>
          </w:tcPr>
          <w:p w14:paraId="3B732375"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w:t>
            </w:r>
          </w:p>
        </w:tc>
        <w:tc>
          <w:tcPr>
            <w:tcW w:w="3776" w:type="dxa"/>
            <w:gridSpan w:val="6"/>
            <w:shd w:val="clear" w:color="auto" w:fill="FFFFFF" w:themeFill="background1"/>
          </w:tcPr>
          <w:p w14:paraId="4B241CA4" w14:textId="77777777" w:rsidR="00AD356E" w:rsidRPr="00C3298A" w:rsidRDefault="00AD356E" w:rsidP="00AE2A31">
            <w:pPr>
              <w:rPr>
                <w:rFonts w:ascii="Times New Roman" w:hAnsi="Times New Roman" w:cs="Times New Roman"/>
                <w:sz w:val="18"/>
                <w:szCs w:val="18"/>
              </w:rPr>
            </w:pPr>
            <w:r w:rsidRPr="00C3298A">
              <w:rPr>
                <w:rFonts w:ascii="Times New Roman" w:hAnsi="Times New Roman" w:cs="Times New Roman"/>
                <w:color w:val="000000" w:themeColor="text1"/>
                <w:sz w:val="18"/>
                <w:szCs w:val="18"/>
              </w:rPr>
              <w:t>54.</w:t>
            </w:r>
            <w:r w:rsidRPr="00C3298A">
              <w:rPr>
                <w:rFonts w:ascii="Times New Roman" w:hAnsi="Times New Roman" w:cs="Times New Roman"/>
                <w:color w:val="000000" w:themeColor="text1"/>
                <w:sz w:val="18"/>
                <w:szCs w:val="18"/>
                <w:lang w:val="sr-Cyrl-RS"/>
              </w:rPr>
              <w:t>119</w:t>
            </w:r>
            <w:r w:rsidRPr="00C3298A">
              <w:rPr>
                <w:rStyle w:val="FootnoteReference"/>
                <w:rFonts w:ascii="Times New Roman" w:hAnsi="Times New Roman" w:cs="Times New Roman"/>
                <w:color w:val="000000" w:themeColor="text1"/>
                <w:sz w:val="18"/>
                <w:szCs w:val="18"/>
              </w:rPr>
              <w:footnoteReference w:id="7"/>
            </w:r>
          </w:p>
        </w:tc>
        <w:tc>
          <w:tcPr>
            <w:tcW w:w="3925" w:type="dxa"/>
            <w:gridSpan w:val="5"/>
            <w:shd w:val="clear" w:color="auto" w:fill="FFFFFF" w:themeFill="background1"/>
          </w:tcPr>
          <w:p w14:paraId="436B90F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w:t>
            </w:r>
          </w:p>
        </w:tc>
      </w:tr>
      <w:tr w:rsidR="00AD356E" w:rsidRPr="00C3298A" w14:paraId="526A2251" w14:textId="77777777" w:rsidTr="00C2204B">
        <w:trPr>
          <w:trHeight w:val="398"/>
          <w:jc w:val="center"/>
        </w:trPr>
        <w:tc>
          <w:tcPr>
            <w:tcW w:w="4349" w:type="dxa"/>
            <w:gridSpan w:val="2"/>
            <w:shd w:val="clear" w:color="auto" w:fill="FFFFFF" w:themeFill="background1"/>
          </w:tcPr>
          <w:p w14:paraId="1654433E" w14:textId="77777777" w:rsidR="00AD356E" w:rsidRPr="00C3298A" w:rsidRDefault="00AD356E" w:rsidP="006D526E">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r w:rsidR="006D526E">
              <w:rPr>
                <w:rFonts w:ascii="Times New Roman" w:hAnsi="Times New Roman" w:cs="Times New Roman"/>
                <w:color w:val="000000" w:themeColor="text1"/>
                <w:sz w:val="18"/>
                <w:szCs w:val="18"/>
                <w:lang w:val="sr-Cyrl-RS"/>
              </w:rPr>
              <w:t>–</w:t>
            </w:r>
            <w:r w:rsidRPr="00C3298A">
              <w:rPr>
                <w:rFonts w:ascii="Times New Roman" w:hAnsi="Times New Roman" w:cs="Times New Roman"/>
                <w:color w:val="000000" w:themeColor="text1"/>
                <w:sz w:val="18"/>
                <w:szCs w:val="18"/>
                <w:lang w:val="sr-Cyrl-RS"/>
              </w:rPr>
              <w:t xml:space="preserve"> </w:t>
            </w:r>
            <w:r w:rsidR="006D526E">
              <w:rPr>
                <w:rFonts w:ascii="Times New Roman" w:hAnsi="Times New Roman" w:cs="Times New Roman"/>
                <w:color w:val="000000" w:themeColor="text1"/>
                <w:sz w:val="18"/>
                <w:szCs w:val="18"/>
                <w:lang w:val="sr-Cyrl-RS"/>
              </w:rPr>
              <w:t xml:space="preserve"> </w:t>
            </w:r>
            <w:r w:rsidR="006D526E" w:rsidRPr="006D526E">
              <w:rPr>
                <w:rFonts w:ascii="Times New Roman" w:hAnsi="Times New Roman" w:cs="Times New Roman"/>
                <w:color w:val="000000" w:themeColor="text1"/>
                <w:sz w:val="18"/>
                <w:szCs w:val="18"/>
                <w:lang w:val="sr-Cyrl-RS"/>
              </w:rPr>
              <w:t>Канцеларија за информационе технологије и електронску управу</w:t>
            </w:r>
          </w:p>
        </w:tc>
        <w:tc>
          <w:tcPr>
            <w:tcW w:w="2785" w:type="dxa"/>
            <w:gridSpan w:val="5"/>
            <w:shd w:val="clear" w:color="auto" w:fill="FFFFFF" w:themeFill="background1"/>
          </w:tcPr>
          <w:p w14:paraId="39A46BC7" w14:textId="77777777" w:rsidR="00AD356E" w:rsidRPr="00C3298A" w:rsidRDefault="006D526E" w:rsidP="00AE2A31">
            <w:pPr>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 xml:space="preserve"> </w:t>
            </w:r>
            <w:r w:rsidRPr="006D526E">
              <w:rPr>
                <w:rFonts w:ascii="Times New Roman" w:hAnsi="Times New Roman" w:cs="Times New Roman"/>
                <w:color w:val="000000" w:themeColor="text1"/>
                <w:sz w:val="18"/>
                <w:szCs w:val="18"/>
                <w:lang w:val="sr-Cyrl-RS"/>
              </w:rPr>
              <w:t>Програм 0614 – Програмска активност 4006</w:t>
            </w:r>
          </w:p>
        </w:tc>
        <w:tc>
          <w:tcPr>
            <w:tcW w:w="3776" w:type="dxa"/>
            <w:gridSpan w:val="6"/>
            <w:shd w:val="clear" w:color="auto" w:fill="FFFFFF" w:themeFill="background1"/>
          </w:tcPr>
          <w:p w14:paraId="73C78B5B" w14:textId="77777777" w:rsidR="00AD356E" w:rsidRPr="00C3298A" w:rsidRDefault="00AD356E" w:rsidP="00AE2A31">
            <w:pPr>
              <w:rPr>
                <w:rFonts w:ascii="Times New Roman" w:hAnsi="Times New Roman" w:cs="Times New Roman"/>
                <w:color w:val="000000" w:themeColor="text1"/>
                <w:sz w:val="18"/>
                <w:szCs w:val="18"/>
                <w:lang w:val="sr-Cyrl-RS"/>
              </w:rPr>
            </w:pPr>
            <w:r w:rsidRPr="00BA3978">
              <w:rPr>
                <w:rFonts w:ascii="Times New Roman" w:hAnsi="Times New Roman" w:cs="Times New Roman"/>
                <w:sz w:val="18"/>
                <w:szCs w:val="18"/>
                <w:lang w:val="sr-Cyrl-RS"/>
              </w:rPr>
              <w:t>5.000</w:t>
            </w:r>
          </w:p>
        </w:tc>
        <w:tc>
          <w:tcPr>
            <w:tcW w:w="3925" w:type="dxa"/>
            <w:gridSpan w:val="5"/>
            <w:shd w:val="clear" w:color="auto" w:fill="FFFFFF" w:themeFill="background1"/>
          </w:tcPr>
          <w:p w14:paraId="493A08A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w:t>
            </w:r>
          </w:p>
        </w:tc>
      </w:tr>
      <w:tr w:rsidR="00AD356E" w:rsidRPr="00B34610" w14:paraId="160BD5B2" w14:textId="77777777" w:rsidTr="00C2204B">
        <w:trPr>
          <w:trHeight w:val="140"/>
          <w:jc w:val="center"/>
        </w:trPr>
        <w:tc>
          <w:tcPr>
            <w:tcW w:w="3920" w:type="dxa"/>
            <w:vMerge w:val="restart"/>
            <w:shd w:val="clear" w:color="auto" w:fill="FFF2CC" w:themeFill="accent4" w:themeFillTint="33"/>
          </w:tcPr>
          <w:p w14:paraId="4CB353BE"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Назив активности:</w:t>
            </w:r>
          </w:p>
        </w:tc>
        <w:tc>
          <w:tcPr>
            <w:tcW w:w="1088" w:type="dxa"/>
            <w:gridSpan w:val="3"/>
            <w:vMerge w:val="restart"/>
            <w:shd w:val="clear" w:color="auto" w:fill="FFF2CC" w:themeFill="accent4" w:themeFillTint="33"/>
          </w:tcPr>
          <w:p w14:paraId="16A08375"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Орган који спроводи активност</w:t>
            </w:r>
          </w:p>
        </w:tc>
        <w:tc>
          <w:tcPr>
            <w:tcW w:w="1589" w:type="dxa"/>
            <w:gridSpan w:val="2"/>
            <w:vMerge w:val="restart"/>
            <w:shd w:val="clear" w:color="auto" w:fill="FFF2CC" w:themeFill="accent4" w:themeFillTint="33"/>
          </w:tcPr>
          <w:p w14:paraId="26DFD468"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O</w:t>
            </w:r>
            <w:r w:rsidRPr="00C3298A">
              <w:rPr>
                <w:rFonts w:ascii="Times New Roman" w:hAnsi="Times New Roman" w:cs="Times New Roman"/>
                <w:color w:val="000000" w:themeColor="text1"/>
                <w:sz w:val="18"/>
                <w:szCs w:val="18"/>
                <w:lang w:val="sr-Cyrl-RS"/>
              </w:rPr>
              <w:t>ргани партнери у спровођењу активности</w:t>
            </w:r>
          </w:p>
        </w:tc>
        <w:tc>
          <w:tcPr>
            <w:tcW w:w="1252" w:type="dxa"/>
            <w:gridSpan w:val="3"/>
            <w:vMerge w:val="restart"/>
            <w:shd w:val="clear" w:color="auto" w:fill="FFF2CC" w:themeFill="accent4" w:themeFillTint="33"/>
          </w:tcPr>
          <w:p w14:paraId="73E45665"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Рок за завршетак активности</w:t>
            </w:r>
          </w:p>
        </w:tc>
        <w:tc>
          <w:tcPr>
            <w:tcW w:w="1424" w:type="dxa"/>
            <w:gridSpan w:val="2"/>
            <w:vMerge w:val="restart"/>
            <w:shd w:val="clear" w:color="auto" w:fill="FFF2CC" w:themeFill="accent4" w:themeFillTint="33"/>
          </w:tcPr>
          <w:p w14:paraId="19D35EE0"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Извор финансирања</w:t>
            </w:r>
          </w:p>
        </w:tc>
        <w:tc>
          <w:tcPr>
            <w:tcW w:w="1647" w:type="dxa"/>
            <w:gridSpan w:val="3"/>
            <w:vMerge w:val="restart"/>
            <w:shd w:val="clear" w:color="auto" w:fill="FFF2CC" w:themeFill="accent4" w:themeFillTint="33"/>
          </w:tcPr>
          <w:p w14:paraId="5CEB665B"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Веза са програмским буџетом</w:t>
            </w:r>
          </w:p>
          <w:p w14:paraId="4DC286A0" w14:textId="77777777" w:rsidR="00AD356E" w:rsidRPr="00C3298A" w:rsidRDefault="00AD356E" w:rsidP="00AE2A31">
            <w:pPr>
              <w:jc w:val="center"/>
              <w:rPr>
                <w:rFonts w:ascii="Times New Roman" w:hAnsi="Times New Roman" w:cs="Times New Roman"/>
                <w:color w:val="000000" w:themeColor="text1"/>
                <w:sz w:val="18"/>
                <w:szCs w:val="18"/>
                <w:lang w:val="sr-Cyrl-RS"/>
              </w:rPr>
            </w:pPr>
          </w:p>
        </w:tc>
        <w:tc>
          <w:tcPr>
            <w:tcW w:w="3915" w:type="dxa"/>
            <w:gridSpan w:val="4"/>
            <w:shd w:val="clear" w:color="auto" w:fill="FFF2CC" w:themeFill="accent4" w:themeFillTint="33"/>
          </w:tcPr>
          <w:p w14:paraId="3AB39299" w14:textId="77777777" w:rsidR="00AD356E" w:rsidRPr="00C3298A" w:rsidRDefault="00AD356E" w:rsidP="00AE2A31">
            <w:pPr>
              <w:jc w:val="cente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Укупна процењена финансијска средства по изворима у 000 дин.</w:t>
            </w:r>
            <w:r w:rsidRPr="00C3298A">
              <w:rPr>
                <w:rStyle w:val="FootnoteReference"/>
                <w:rFonts w:ascii="Times New Roman" w:hAnsi="Times New Roman" w:cs="Times New Roman"/>
                <w:color w:val="000000" w:themeColor="text1"/>
                <w:sz w:val="18"/>
                <w:szCs w:val="18"/>
                <w:lang w:val="sr-Cyrl-RS"/>
              </w:rPr>
              <w:t xml:space="preserve"> </w:t>
            </w:r>
          </w:p>
        </w:tc>
      </w:tr>
      <w:tr w:rsidR="00AD356E" w:rsidRPr="00C3298A" w14:paraId="0ED03D83" w14:textId="77777777" w:rsidTr="00C2204B">
        <w:trPr>
          <w:trHeight w:val="386"/>
          <w:jc w:val="center"/>
        </w:trPr>
        <w:tc>
          <w:tcPr>
            <w:tcW w:w="3920" w:type="dxa"/>
            <w:vMerge/>
            <w:shd w:val="clear" w:color="auto" w:fill="FFF2CC" w:themeFill="accent4" w:themeFillTint="33"/>
          </w:tcPr>
          <w:p w14:paraId="5F11C688"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088" w:type="dxa"/>
            <w:gridSpan w:val="3"/>
            <w:vMerge/>
            <w:shd w:val="clear" w:color="auto" w:fill="FFF2CC" w:themeFill="accent4" w:themeFillTint="33"/>
          </w:tcPr>
          <w:p w14:paraId="47FA4A70"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589" w:type="dxa"/>
            <w:gridSpan w:val="2"/>
            <w:vMerge/>
            <w:shd w:val="clear" w:color="auto" w:fill="FFF2CC" w:themeFill="accent4" w:themeFillTint="33"/>
          </w:tcPr>
          <w:p w14:paraId="68068E44"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252" w:type="dxa"/>
            <w:gridSpan w:val="3"/>
            <w:vMerge/>
            <w:shd w:val="clear" w:color="auto" w:fill="FFF2CC" w:themeFill="accent4" w:themeFillTint="33"/>
          </w:tcPr>
          <w:p w14:paraId="5E8CAFE7" w14:textId="77777777" w:rsidR="00AD356E" w:rsidRPr="00C3298A" w:rsidRDefault="00AD356E" w:rsidP="00AE2A31">
            <w:pPr>
              <w:jc w:val="center"/>
              <w:rPr>
                <w:rFonts w:ascii="Times New Roman" w:hAnsi="Times New Roman" w:cs="Times New Roman"/>
                <w:color w:val="000000" w:themeColor="text1"/>
                <w:sz w:val="18"/>
                <w:szCs w:val="18"/>
                <w:lang w:val="sr-Cyrl-RS"/>
              </w:rPr>
            </w:pPr>
          </w:p>
        </w:tc>
        <w:tc>
          <w:tcPr>
            <w:tcW w:w="1424" w:type="dxa"/>
            <w:gridSpan w:val="2"/>
            <w:vMerge/>
            <w:shd w:val="clear" w:color="auto" w:fill="FFF2CC" w:themeFill="accent4" w:themeFillTint="33"/>
          </w:tcPr>
          <w:p w14:paraId="56450BA8" w14:textId="77777777" w:rsidR="00AD356E" w:rsidRPr="00C3298A" w:rsidRDefault="00AD356E" w:rsidP="00AE2A31">
            <w:pPr>
              <w:jc w:val="center"/>
              <w:rPr>
                <w:rFonts w:ascii="Times New Roman" w:hAnsi="Times New Roman" w:cs="Times New Roman"/>
                <w:color w:val="000000" w:themeColor="text1"/>
                <w:sz w:val="18"/>
                <w:szCs w:val="18"/>
                <w:lang w:val="sr-Cyrl-RS"/>
              </w:rPr>
            </w:pPr>
          </w:p>
        </w:tc>
        <w:tc>
          <w:tcPr>
            <w:tcW w:w="1647" w:type="dxa"/>
            <w:gridSpan w:val="3"/>
            <w:vMerge/>
            <w:shd w:val="clear" w:color="auto" w:fill="FFF2CC" w:themeFill="accent4" w:themeFillTint="33"/>
          </w:tcPr>
          <w:p w14:paraId="31DD0499" w14:textId="77777777" w:rsidR="00AD356E" w:rsidRPr="00C3298A" w:rsidRDefault="00AD356E" w:rsidP="00AE2A31">
            <w:pPr>
              <w:jc w:val="center"/>
              <w:rPr>
                <w:rFonts w:ascii="Times New Roman" w:hAnsi="Times New Roman" w:cs="Times New Roman"/>
                <w:color w:val="000000" w:themeColor="text1"/>
                <w:sz w:val="18"/>
                <w:szCs w:val="18"/>
                <w:lang w:val="sr-Cyrl-RS"/>
              </w:rPr>
            </w:pPr>
          </w:p>
        </w:tc>
        <w:tc>
          <w:tcPr>
            <w:tcW w:w="1800" w:type="dxa"/>
            <w:gridSpan w:val="3"/>
            <w:shd w:val="clear" w:color="auto" w:fill="FFF2CC" w:themeFill="accent4" w:themeFillTint="33"/>
          </w:tcPr>
          <w:p w14:paraId="07062FE3" w14:textId="77777777" w:rsidR="00AD356E" w:rsidRPr="00C3298A" w:rsidRDefault="00AD356E" w:rsidP="00AE2A31">
            <w:pPr>
              <w:jc w:val="center"/>
              <w:rPr>
                <w:rFonts w:ascii="Times New Roman" w:hAnsi="Times New Roman" w:cs="Times New Roman"/>
                <w:color w:val="000000" w:themeColor="text1"/>
                <w:sz w:val="18"/>
                <w:szCs w:val="18"/>
                <w:lang w:val="sr-Latn-RS"/>
              </w:rPr>
            </w:pPr>
            <w:r w:rsidRPr="00C3298A">
              <w:rPr>
                <w:rFonts w:ascii="Times New Roman" w:hAnsi="Times New Roman" w:cs="Times New Roman"/>
                <w:color w:val="000000" w:themeColor="text1"/>
                <w:sz w:val="18"/>
                <w:szCs w:val="18"/>
                <w:lang w:val="sr-Cyrl-RS"/>
              </w:rPr>
              <w:t>20</w:t>
            </w:r>
            <w:r w:rsidRPr="00C3298A">
              <w:rPr>
                <w:rFonts w:ascii="Times New Roman" w:hAnsi="Times New Roman" w:cs="Times New Roman"/>
                <w:color w:val="000000" w:themeColor="text1"/>
                <w:sz w:val="18"/>
                <w:szCs w:val="18"/>
                <w:lang w:val="sr-Latn-RS"/>
              </w:rPr>
              <w:t>20</w:t>
            </w:r>
          </w:p>
        </w:tc>
        <w:tc>
          <w:tcPr>
            <w:tcW w:w="2115" w:type="dxa"/>
            <w:shd w:val="clear" w:color="auto" w:fill="FFF2CC" w:themeFill="accent4" w:themeFillTint="33"/>
          </w:tcPr>
          <w:p w14:paraId="1367C3D3" w14:textId="77777777" w:rsidR="00AD356E" w:rsidRPr="00C3298A" w:rsidRDefault="00AD356E" w:rsidP="00AE2A31">
            <w:pPr>
              <w:jc w:val="center"/>
              <w:rPr>
                <w:rFonts w:ascii="Times New Roman" w:hAnsi="Times New Roman" w:cs="Times New Roman"/>
                <w:color w:val="000000" w:themeColor="text1"/>
                <w:sz w:val="18"/>
                <w:szCs w:val="18"/>
                <w:lang w:val="sr-Latn-RS"/>
              </w:rPr>
            </w:pPr>
            <w:r w:rsidRPr="00C3298A">
              <w:rPr>
                <w:rFonts w:ascii="Times New Roman" w:hAnsi="Times New Roman" w:cs="Times New Roman"/>
                <w:color w:val="000000" w:themeColor="text1"/>
                <w:sz w:val="18"/>
                <w:szCs w:val="18"/>
                <w:lang w:val="sr-Cyrl-RS"/>
              </w:rPr>
              <w:t>20</w:t>
            </w:r>
            <w:r w:rsidRPr="00C3298A">
              <w:rPr>
                <w:rFonts w:ascii="Times New Roman" w:hAnsi="Times New Roman" w:cs="Times New Roman"/>
                <w:color w:val="000000" w:themeColor="text1"/>
                <w:sz w:val="18"/>
                <w:szCs w:val="18"/>
                <w:lang w:val="sr-Latn-RS"/>
              </w:rPr>
              <w:t>21</w:t>
            </w:r>
          </w:p>
        </w:tc>
      </w:tr>
      <w:tr w:rsidR="00AD356E" w:rsidRPr="00C3298A" w14:paraId="7E688E6A" w14:textId="77777777" w:rsidTr="00C2204B">
        <w:trPr>
          <w:trHeight w:val="85"/>
          <w:jc w:val="center"/>
        </w:trPr>
        <w:tc>
          <w:tcPr>
            <w:tcW w:w="3920" w:type="dxa"/>
            <w:vAlign w:val="center"/>
          </w:tcPr>
          <w:p w14:paraId="65D4857B"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bCs/>
                <w:color w:val="000000" w:themeColor="text1"/>
                <w:sz w:val="18"/>
                <w:szCs w:val="18"/>
                <w:lang w:val="sr-Cyrl-RS"/>
              </w:rPr>
              <w:t>1.2.1</w:t>
            </w:r>
            <w:r w:rsidRPr="00C3298A">
              <w:rPr>
                <w:rFonts w:ascii="Times New Roman" w:hAnsi="Times New Roman" w:cs="Times New Roman"/>
                <w:bCs/>
                <w:color w:val="000000" w:themeColor="text1"/>
                <w:sz w:val="18"/>
                <w:szCs w:val="18"/>
              </w:rPr>
              <w:t>.</w:t>
            </w:r>
            <w:r w:rsidRPr="00C3298A">
              <w:rPr>
                <w:rFonts w:ascii="Times New Roman" w:hAnsi="Times New Roman" w:cs="Times New Roman"/>
                <w:bCs/>
                <w:color w:val="000000" w:themeColor="text1"/>
                <w:sz w:val="18"/>
                <w:szCs w:val="18"/>
                <w:lang w:val="sr-Cyrl-RS"/>
              </w:rPr>
              <w:t xml:space="preserve"> Усвојен закон којим ће се уредити успостављање јавног регистра административних поступака</w:t>
            </w:r>
          </w:p>
        </w:tc>
        <w:tc>
          <w:tcPr>
            <w:tcW w:w="1088" w:type="dxa"/>
            <w:gridSpan w:val="3"/>
          </w:tcPr>
          <w:p w14:paraId="2511B70C"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РСЈП</w:t>
            </w:r>
          </w:p>
        </w:tc>
        <w:tc>
          <w:tcPr>
            <w:tcW w:w="1589" w:type="dxa"/>
            <w:gridSpan w:val="2"/>
          </w:tcPr>
          <w:p w14:paraId="33A80866"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МП</w:t>
            </w:r>
          </w:p>
          <w:p w14:paraId="5056FE01"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МТТТ</w:t>
            </w:r>
          </w:p>
          <w:p w14:paraId="345B5B1C"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ИТЕ</w:t>
            </w:r>
          </w:p>
        </w:tc>
        <w:tc>
          <w:tcPr>
            <w:tcW w:w="1252" w:type="dxa"/>
            <w:gridSpan w:val="3"/>
          </w:tcPr>
          <w:p w14:paraId="2FC3067B"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4 кв 2020.</w:t>
            </w:r>
          </w:p>
        </w:tc>
        <w:tc>
          <w:tcPr>
            <w:tcW w:w="1424" w:type="dxa"/>
            <w:gridSpan w:val="2"/>
          </w:tcPr>
          <w:p w14:paraId="67DC7732"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ИПА</w:t>
            </w:r>
            <w:r w:rsidRPr="00C3298A">
              <w:rPr>
                <w:rFonts w:ascii="Times New Roman" w:hAnsi="Times New Roman" w:cs="Times New Roman"/>
                <w:color w:val="000000" w:themeColor="text1"/>
                <w:sz w:val="18"/>
                <w:szCs w:val="18"/>
                <w:lang w:val="sr-Latn-RS"/>
              </w:rPr>
              <w:t xml:space="preserve"> 2013</w:t>
            </w:r>
          </w:p>
        </w:tc>
        <w:tc>
          <w:tcPr>
            <w:tcW w:w="1647" w:type="dxa"/>
            <w:gridSpan w:val="3"/>
          </w:tcPr>
          <w:p w14:paraId="0FD5A331"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11E2431B"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30350E0B"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1999013D" w14:textId="77777777" w:rsidTr="00C2204B">
        <w:trPr>
          <w:trHeight w:val="85"/>
          <w:jc w:val="center"/>
        </w:trPr>
        <w:tc>
          <w:tcPr>
            <w:tcW w:w="3920" w:type="dxa"/>
            <w:vAlign w:val="center"/>
          </w:tcPr>
          <w:p w14:paraId="0C2C7139"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1.2.2</w:t>
            </w:r>
            <w:r w:rsidRPr="00C3298A">
              <w:rPr>
                <w:rFonts w:ascii="Times New Roman" w:hAnsi="Times New Roman" w:cs="Times New Roman"/>
                <w:color w:val="000000" w:themeColor="text1"/>
                <w:sz w:val="18"/>
                <w:szCs w:val="18"/>
              </w:rPr>
              <w:t>.</w:t>
            </w:r>
            <w:r w:rsidRPr="00C3298A">
              <w:rPr>
                <w:rFonts w:ascii="Times New Roman" w:hAnsi="Times New Roman" w:cs="Times New Roman"/>
                <w:color w:val="000000" w:themeColor="text1"/>
                <w:sz w:val="18"/>
                <w:szCs w:val="18"/>
                <w:lang w:val="sr-Cyrl-RS"/>
              </w:rPr>
              <w:t xml:space="preserve"> Усвојени</w:t>
            </w:r>
            <w:r w:rsidRPr="00C3298A">
              <w:rPr>
                <w:rFonts w:ascii="Times New Roman" w:hAnsi="Times New Roman" w:cs="Times New Roman"/>
                <w:color w:val="000000" w:themeColor="text1"/>
                <w:sz w:val="18"/>
                <w:szCs w:val="18"/>
              </w:rPr>
              <w:t xml:space="preserve"> подзаконски ак</w:t>
            </w:r>
            <w:r w:rsidRPr="00C3298A">
              <w:rPr>
                <w:rFonts w:ascii="Times New Roman" w:hAnsi="Times New Roman" w:cs="Times New Roman"/>
                <w:color w:val="000000" w:themeColor="text1"/>
                <w:sz w:val="18"/>
                <w:szCs w:val="18"/>
                <w:lang w:val="sr-Cyrl-RS"/>
              </w:rPr>
              <w:t>ти</w:t>
            </w:r>
            <w:r w:rsidRPr="00C3298A">
              <w:rPr>
                <w:rFonts w:ascii="Times New Roman" w:hAnsi="Times New Roman" w:cs="Times New Roman"/>
                <w:color w:val="000000" w:themeColor="text1"/>
                <w:sz w:val="18"/>
                <w:szCs w:val="18"/>
              </w:rPr>
              <w:t xml:space="preserve"> на основу закона којим ће се уредити успостављање </w:t>
            </w:r>
            <w:r w:rsidRPr="00C3298A">
              <w:rPr>
                <w:rFonts w:ascii="Times New Roman" w:hAnsi="Times New Roman" w:cs="Times New Roman"/>
                <w:color w:val="000000" w:themeColor="text1"/>
                <w:sz w:val="18"/>
                <w:szCs w:val="18"/>
                <w:lang w:val="sr-Cyrl-RS"/>
              </w:rPr>
              <w:t xml:space="preserve"> и функционисање јавног р</w:t>
            </w:r>
            <w:r w:rsidRPr="00C3298A">
              <w:rPr>
                <w:rFonts w:ascii="Times New Roman" w:hAnsi="Times New Roman" w:cs="Times New Roman"/>
                <w:color w:val="000000" w:themeColor="text1"/>
                <w:sz w:val="18"/>
                <w:szCs w:val="18"/>
              </w:rPr>
              <w:t xml:space="preserve">егистра административних поступака </w:t>
            </w:r>
          </w:p>
        </w:tc>
        <w:tc>
          <w:tcPr>
            <w:tcW w:w="1088" w:type="dxa"/>
            <w:gridSpan w:val="3"/>
          </w:tcPr>
          <w:p w14:paraId="20003CCC"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РСЈП</w:t>
            </w:r>
          </w:p>
        </w:tc>
        <w:tc>
          <w:tcPr>
            <w:tcW w:w="1589" w:type="dxa"/>
            <w:gridSpan w:val="2"/>
          </w:tcPr>
          <w:p w14:paraId="44293494"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МП</w:t>
            </w:r>
          </w:p>
          <w:p w14:paraId="7BD2DCC4"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МТТТ</w:t>
            </w:r>
          </w:p>
          <w:p w14:paraId="636C4496"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ИТЕ</w:t>
            </w:r>
          </w:p>
        </w:tc>
        <w:tc>
          <w:tcPr>
            <w:tcW w:w="1252" w:type="dxa"/>
            <w:gridSpan w:val="3"/>
          </w:tcPr>
          <w:p w14:paraId="4B901239"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4 кв 2020</w:t>
            </w:r>
            <w:r w:rsidRPr="00C3298A">
              <w:rPr>
                <w:rFonts w:ascii="Times New Roman" w:hAnsi="Times New Roman" w:cs="Times New Roman"/>
                <w:color w:val="000000" w:themeColor="text1"/>
                <w:sz w:val="18"/>
                <w:szCs w:val="18"/>
              </w:rPr>
              <w:t>.</w:t>
            </w:r>
          </w:p>
        </w:tc>
        <w:tc>
          <w:tcPr>
            <w:tcW w:w="1424" w:type="dxa"/>
            <w:gridSpan w:val="2"/>
          </w:tcPr>
          <w:p w14:paraId="7117E57A"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w:t>
            </w:r>
          </w:p>
        </w:tc>
        <w:tc>
          <w:tcPr>
            <w:tcW w:w="1647" w:type="dxa"/>
            <w:gridSpan w:val="3"/>
          </w:tcPr>
          <w:p w14:paraId="3CCB722E"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63E82819"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5C573BAB"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3090DB32" w14:textId="77777777" w:rsidTr="00C2204B">
        <w:trPr>
          <w:trHeight w:val="85"/>
          <w:jc w:val="center"/>
        </w:trPr>
        <w:tc>
          <w:tcPr>
            <w:tcW w:w="3920" w:type="dxa"/>
            <w:vAlign w:val="center"/>
          </w:tcPr>
          <w:p w14:paraId="1DD14D24"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 xml:space="preserve">1.2.3. </w:t>
            </w:r>
            <w:r w:rsidRPr="00C3298A">
              <w:rPr>
                <w:rFonts w:ascii="Times New Roman" w:hAnsi="Times New Roman" w:cs="Times New Roman"/>
                <w:color w:val="000000" w:themeColor="text1"/>
                <w:sz w:val="18"/>
                <w:szCs w:val="18"/>
                <w:lang w:val="sr-Cyrl-RS"/>
              </w:rPr>
              <w:t xml:space="preserve">Израђена техничка спецификација за софтверско решење јавног регистра административних поступака </w:t>
            </w:r>
          </w:p>
        </w:tc>
        <w:tc>
          <w:tcPr>
            <w:tcW w:w="1088" w:type="dxa"/>
            <w:gridSpan w:val="3"/>
          </w:tcPr>
          <w:p w14:paraId="0189189A"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ИТЕ</w:t>
            </w:r>
          </w:p>
        </w:tc>
        <w:tc>
          <w:tcPr>
            <w:tcW w:w="1589" w:type="dxa"/>
            <w:gridSpan w:val="2"/>
          </w:tcPr>
          <w:p w14:paraId="03817A1B"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РСЈП</w:t>
            </w:r>
          </w:p>
        </w:tc>
        <w:tc>
          <w:tcPr>
            <w:tcW w:w="1252" w:type="dxa"/>
            <w:gridSpan w:val="3"/>
          </w:tcPr>
          <w:p w14:paraId="19360D18" w14:textId="77777777" w:rsidR="00AD356E" w:rsidRPr="005D7E29" w:rsidRDefault="00AD356E" w:rsidP="00AE2A31">
            <w:pPr>
              <w:rPr>
                <w:rFonts w:ascii="Times New Roman" w:hAnsi="Times New Roman" w:cs="Times New Roman"/>
                <w:color w:val="000000" w:themeColor="text1"/>
                <w:sz w:val="18"/>
                <w:szCs w:val="18"/>
                <w:lang w:val="sr-Cyrl-RS"/>
              </w:rPr>
            </w:pPr>
          </w:p>
          <w:p w14:paraId="49A101EE" w14:textId="77777777" w:rsidR="00AD356E" w:rsidRPr="005D7E29" w:rsidRDefault="005D7E29" w:rsidP="00AE2A31">
            <w:pPr>
              <w:rPr>
                <w:rFonts w:ascii="Times New Roman" w:hAnsi="Times New Roman" w:cs="Times New Roman"/>
                <w:color w:val="000000" w:themeColor="text1"/>
                <w:sz w:val="18"/>
                <w:szCs w:val="18"/>
                <w:lang w:val="sr-Cyrl-RS"/>
              </w:rPr>
            </w:pPr>
            <w:r w:rsidRPr="005D7E29">
              <w:rPr>
                <w:rFonts w:ascii="Times New Roman" w:hAnsi="Times New Roman" w:cs="Times New Roman"/>
                <w:color w:val="000000" w:themeColor="text1"/>
                <w:sz w:val="18"/>
                <w:szCs w:val="18"/>
                <w:lang w:val="sr-Cyrl-RS"/>
              </w:rPr>
              <w:t>3</w:t>
            </w:r>
            <w:r w:rsidR="00AD356E" w:rsidRPr="005D7E29">
              <w:rPr>
                <w:rFonts w:ascii="Times New Roman" w:hAnsi="Times New Roman" w:cs="Times New Roman"/>
                <w:color w:val="000000" w:themeColor="text1"/>
                <w:sz w:val="18"/>
                <w:szCs w:val="18"/>
              </w:rPr>
              <w:t xml:space="preserve"> </w:t>
            </w:r>
            <w:r w:rsidR="00AD356E" w:rsidRPr="005D7E29">
              <w:rPr>
                <w:rFonts w:ascii="Times New Roman" w:hAnsi="Times New Roman" w:cs="Times New Roman"/>
                <w:color w:val="000000" w:themeColor="text1"/>
                <w:sz w:val="18"/>
                <w:szCs w:val="18"/>
                <w:lang w:val="sr-Cyrl-RS"/>
              </w:rPr>
              <w:t>кв 2020.</w:t>
            </w:r>
          </w:p>
        </w:tc>
        <w:tc>
          <w:tcPr>
            <w:tcW w:w="1424" w:type="dxa"/>
            <w:gridSpan w:val="2"/>
          </w:tcPr>
          <w:p w14:paraId="40D3E87A"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 xml:space="preserve">Буџет Републике Србије </w:t>
            </w:r>
          </w:p>
        </w:tc>
        <w:tc>
          <w:tcPr>
            <w:tcW w:w="1647" w:type="dxa"/>
            <w:gridSpan w:val="3"/>
          </w:tcPr>
          <w:p w14:paraId="1C8A5448"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01D01E55"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282863FE"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19B3E559" w14:textId="77777777" w:rsidTr="00C2204B">
        <w:trPr>
          <w:trHeight w:val="85"/>
          <w:jc w:val="center"/>
        </w:trPr>
        <w:tc>
          <w:tcPr>
            <w:tcW w:w="3920" w:type="dxa"/>
          </w:tcPr>
          <w:p w14:paraId="4035E86D"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 xml:space="preserve">1.2.4. </w:t>
            </w:r>
            <w:r w:rsidRPr="00C3298A">
              <w:rPr>
                <w:rFonts w:ascii="Times New Roman" w:hAnsi="Times New Roman" w:cs="Times New Roman"/>
                <w:color w:val="000000" w:themeColor="text1"/>
                <w:sz w:val="18"/>
                <w:szCs w:val="18"/>
                <w:lang w:val="sr-Cyrl-RS"/>
              </w:rPr>
              <w:t xml:space="preserve">Имплементација, тестирање и стављање у продукциони рад јавног регистра административних поступака </w:t>
            </w:r>
          </w:p>
        </w:tc>
        <w:tc>
          <w:tcPr>
            <w:tcW w:w="1088" w:type="dxa"/>
            <w:gridSpan w:val="3"/>
          </w:tcPr>
          <w:p w14:paraId="6F22809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ИТЕ</w:t>
            </w:r>
          </w:p>
        </w:tc>
        <w:tc>
          <w:tcPr>
            <w:tcW w:w="1589" w:type="dxa"/>
            <w:gridSpan w:val="2"/>
          </w:tcPr>
          <w:p w14:paraId="19AB8596"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РСЈП</w:t>
            </w:r>
          </w:p>
        </w:tc>
        <w:tc>
          <w:tcPr>
            <w:tcW w:w="1252" w:type="dxa"/>
            <w:gridSpan w:val="3"/>
          </w:tcPr>
          <w:p w14:paraId="64307A78" w14:textId="77777777" w:rsidR="00AD356E" w:rsidRPr="005D7E29" w:rsidRDefault="00AD356E" w:rsidP="00AE2A31">
            <w:pPr>
              <w:rPr>
                <w:rFonts w:ascii="Times New Roman" w:hAnsi="Times New Roman" w:cs="Times New Roman"/>
                <w:color w:val="000000" w:themeColor="text1"/>
                <w:sz w:val="18"/>
                <w:szCs w:val="18"/>
                <w:lang w:val="sr-Cyrl-RS"/>
              </w:rPr>
            </w:pPr>
          </w:p>
          <w:p w14:paraId="32D74987" w14:textId="77777777" w:rsidR="00AD356E" w:rsidRPr="005D7E29" w:rsidRDefault="005D7E29" w:rsidP="00AE2A31">
            <w:pPr>
              <w:rPr>
                <w:rFonts w:ascii="Times New Roman" w:hAnsi="Times New Roman" w:cs="Times New Roman"/>
                <w:color w:val="000000" w:themeColor="text1"/>
                <w:sz w:val="18"/>
                <w:szCs w:val="18"/>
                <w:lang w:val="sr-Cyrl-RS"/>
              </w:rPr>
            </w:pPr>
            <w:r w:rsidRPr="005D7E29">
              <w:rPr>
                <w:rFonts w:ascii="Times New Roman" w:hAnsi="Times New Roman" w:cs="Times New Roman"/>
                <w:color w:val="000000" w:themeColor="text1"/>
                <w:sz w:val="18"/>
                <w:szCs w:val="18"/>
                <w:lang w:val="sr-Cyrl-RS"/>
              </w:rPr>
              <w:t>4</w:t>
            </w:r>
            <w:r w:rsidR="00AD356E" w:rsidRPr="005D7E29">
              <w:rPr>
                <w:rFonts w:ascii="Times New Roman" w:hAnsi="Times New Roman" w:cs="Times New Roman"/>
                <w:color w:val="000000" w:themeColor="text1"/>
                <w:sz w:val="18"/>
                <w:szCs w:val="18"/>
                <w:lang w:val="sr-Cyrl-RS"/>
              </w:rPr>
              <w:t>. кв 2020.</w:t>
            </w:r>
          </w:p>
        </w:tc>
        <w:tc>
          <w:tcPr>
            <w:tcW w:w="1424" w:type="dxa"/>
            <w:gridSpan w:val="2"/>
          </w:tcPr>
          <w:p w14:paraId="082C8428"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p>
        </w:tc>
        <w:tc>
          <w:tcPr>
            <w:tcW w:w="1647" w:type="dxa"/>
            <w:gridSpan w:val="3"/>
          </w:tcPr>
          <w:p w14:paraId="2ED6AA47"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7C4F4506"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0817F237"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78880EB5" w14:textId="77777777" w:rsidTr="00C2204B">
        <w:trPr>
          <w:trHeight w:val="85"/>
          <w:jc w:val="center"/>
        </w:trPr>
        <w:tc>
          <w:tcPr>
            <w:tcW w:w="3920" w:type="dxa"/>
          </w:tcPr>
          <w:p w14:paraId="2572581B"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 xml:space="preserve">1.2.5. </w:t>
            </w:r>
            <w:r w:rsidRPr="00C3298A">
              <w:rPr>
                <w:rFonts w:ascii="Times New Roman" w:hAnsi="Times New Roman" w:cs="Times New Roman"/>
                <w:color w:val="000000" w:themeColor="text1"/>
                <w:sz w:val="18"/>
                <w:szCs w:val="18"/>
                <w:lang w:val="sr-Cyrl-RS"/>
              </w:rPr>
              <w:t>Обуке корисника и проширење корисника на све републичке органе</w:t>
            </w:r>
          </w:p>
        </w:tc>
        <w:tc>
          <w:tcPr>
            <w:tcW w:w="1088" w:type="dxa"/>
            <w:gridSpan w:val="3"/>
          </w:tcPr>
          <w:p w14:paraId="2EAAD64E"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ИТЕ</w:t>
            </w:r>
          </w:p>
        </w:tc>
        <w:tc>
          <w:tcPr>
            <w:tcW w:w="1589" w:type="dxa"/>
            <w:gridSpan w:val="2"/>
          </w:tcPr>
          <w:p w14:paraId="6AEC47A6"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РСЈП</w:t>
            </w:r>
          </w:p>
        </w:tc>
        <w:tc>
          <w:tcPr>
            <w:tcW w:w="1252" w:type="dxa"/>
            <w:gridSpan w:val="3"/>
          </w:tcPr>
          <w:p w14:paraId="058598EE"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4.кв 2020</w:t>
            </w:r>
            <w:r w:rsidRPr="00C3298A">
              <w:rPr>
                <w:rFonts w:ascii="Times New Roman" w:hAnsi="Times New Roman" w:cs="Times New Roman"/>
                <w:color w:val="000000" w:themeColor="text1"/>
                <w:sz w:val="18"/>
                <w:szCs w:val="18"/>
              </w:rPr>
              <w:t>.</w:t>
            </w:r>
          </w:p>
        </w:tc>
        <w:tc>
          <w:tcPr>
            <w:tcW w:w="1424" w:type="dxa"/>
            <w:gridSpan w:val="2"/>
          </w:tcPr>
          <w:p w14:paraId="71488C0B"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p>
        </w:tc>
        <w:tc>
          <w:tcPr>
            <w:tcW w:w="1647" w:type="dxa"/>
            <w:gridSpan w:val="3"/>
          </w:tcPr>
          <w:p w14:paraId="07317AEF"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1045DCE6"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63380E43"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083EB866" w14:textId="77777777" w:rsidTr="00C2204B">
        <w:trPr>
          <w:trHeight w:val="85"/>
          <w:jc w:val="center"/>
        </w:trPr>
        <w:tc>
          <w:tcPr>
            <w:tcW w:w="3920" w:type="dxa"/>
          </w:tcPr>
          <w:p w14:paraId="16A924F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rPr>
              <w:t xml:space="preserve">1.2.6. </w:t>
            </w:r>
            <w:r w:rsidRPr="00C3298A">
              <w:rPr>
                <w:rFonts w:ascii="Times New Roman" w:hAnsi="Times New Roman" w:cs="Times New Roman"/>
                <w:color w:val="000000" w:themeColor="text1"/>
                <w:sz w:val="18"/>
                <w:szCs w:val="18"/>
                <w:lang w:val="sr-Cyrl-RS"/>
              </w:rPr>
              <w:t>Обуке корисника и проширење корисника на покрајинске органе и све локалне самоуправе</w:t>
            </w:r>
          </w:p>
        </w:tc>
        <w:tc>
          <w:tcPr>
            <w:tcW w:w="1088" w:type="dxa"/>
            <w:gridSpan w:val="3"/>
          </w:tcPr>
          <w:p w14:paraId="71FB4708"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ИТЕ</w:t>
            </w:r>
          </w:p>
        </w:tc>
        <w:tc>
          <w:tcPr>
            <w:tcW w:w="1589" w:type="dxa"/>
            <w:gridSpan w:val="2"/>
          </w:tcPr>
          <w:p w14:paraId="4FE0E60E"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РСЈП</w:t>
            </w:r>
          </w:p>
        </w:tc>
        <w:tc>
          <w:tcPr>
            <w:tcW w:w="1252" w:type="dxa"/>
            <w:gridSpan w:val="3"/>
          </w:tcPr>
          <w:p w14:paraId="01E69383"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4.кв 2020</w:t>
            </w:r>
            <w:r w:rsidRPr="00C3298A">
              <w:rPr>
                <w:rFonts w:ascii="Times New Roman" w:hAnsi="Times New Roman" w:cs="Times New Roman"/>
                <w:color w:val="000000" w:themeColor="text1"/>
                <w:sz w:val="18"/>
                <w:szCs w:val="18"/>
              </w:rPr>
              <w:t>.</w:t>
            </w:r>
          </w:p>
        </w:tc>
        <w:tc>
          <w:tcPr>
            <w:tcW w:w="1424" w:type="dxa"/>
            <w:gridSpan w:val="2"/>
          </w:tcPr>
          <w:p w14:paraId="05B5B5B3"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p>
        </w:tc>
        <w:tc>
          <w:tcPr>
            <w:tcW w:w="1647" w:type="dxa"/>
            <w:gridSpan w:val="3"/>
          </w:tcPr>
          <w:p w14:paraId="270854D8"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05ABB183"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26C5AB05" w14:textId="77777777" w:rsidR="00AD356E" w:rsidRPr="00C3298A" w:rsidRDefault="00AD356E" w:rsidP="00AE2A31">
            <w:pPr>
              <w:rPr>
                <w:rFonts w:ascii="Times New Roman" w:hAnsi="Times New Roman" w:cs="Times New Roman"/>
                <w:color w:val="000000" w:themeColor="text1"/>
                <w:sz w:val="18"/>
                <w:szCs w:val="18"/>
                <w:lang w:val="sr-Cyrl-RS"/>
              </w:rPr>
            </w:pPr>
          </w:p>
        </w:tc>
      </w:tr>
      <w:tr w:rsidR="00AD356E" w:rsidRPr="00C3298A" w14:paraId="14A8F1C3" w14:textId="77777777" w:rsidTr="00C2204B">
        <w:trPr>
          <w:trHeight w:val="85"/>
          <w:jc w:val="center"/>
        </w:trPr>
        <w:tc>
          <w:tcPr>
            <w:tcW w:w="3920" w:type="dxa"/>
          </w:tcPr>
          <w:p w14:paraId="6934C727" w14:textId="77777777" w:rsidR="00AD356E" w:rsidRPr="00C3298A" w:rsidRDefault="00AD356E" w:rsidP="00AE2A31">
            <w:pPr>
              <w:rPr>
                <w:rFonts w:ascii="Times New Roman" w:hAnsi="Times New Roman" w:cs="Times New Roman"/>
                <w:color w:val="000000" w:themeColor="text1"/>
                <w:sz w:val="18"/>
                <w:szCs w:val="18"/>
                <w:lang w:val="sr-Latn-RS"/>
              </w:rPr>
            </w:pPr>
            <w:r w:rsidRPr="00C3298A">
              <w:rPr>
                <w:rFonts w:ascii="Times New Roman" w:hAnsi="Times New Roman" w:cs="Times New Roman"/>
                <w:color w:val="000000" w:themeColor="text1"/>
                <w:sz w:val="18"/>
                <w:szCs w:val="18"/>
              </w:rPr>
              <w:t xml:space="preserve">1.2.7. </w:t>
            </w:r>
            <w:r w:rsidRPr="00C3298A">
              <w:rPr>
                <w:rFonts w:ascii="Times New Roman" w:hAnsi="Times New Roman" w:cs="Times New Roman"/>
                <w:color w:val="000000" w:themeColor="text1"/>
                <w:sz w:val="18"/>
                <w:szCs w:val="18"/>
                <w:lang w:val="sr-Cyrl-RS"/>
              </w:rPr>
              <w:t>Обезбеђени механизми за редовно ажурирање јавног регистра административних поступака</w:t>
            </w:r>
          </w:p>
        </w:tc>
        <w:tc>
          <w:tcPr>
            <w:tcW w:w="1088" w:type="dxa"/>
            <w:gridSpan w:val="3"/>
          </w:tcPr>
          <w:p w14:paraId="28C91E2A"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РСЈП</w:t>
            </w:r>
          </w:p>
        </w:tc>
        <w:tc>
          <w:tcPr>
            <w:tcW w:w="1589" w:type="dxa"/>
            <w:gridSpan w:val="2"/>
          </w:tcPr>
          <w:p w14:paraId="4696FE22"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ИТЕ</w:t>
            </w:r>
          </w:p>
          <w:p w14:paraId="29A04621"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МФ</w:t>
            </w:r>
          </w:p>
        </w:tc>
        <w:tc>
          <w:tcPr>
            <w:tcW w:w="1252" w:type="dxa"/>
            <w:gridSpan w:val="3"/>
          </w:tcPr>
          <w:p w14:paraId="04AF296C" w14:textId="77777777" w:rsidR="00AD356E" w:rsidRPr="00C3298A" w:rsidRDefault="00AD356E" w:rsidP="00AE2A31">
            <w:pPr>
              <w:rPr>
                <w:rFonts w:ascii="Times New Roman" w:hAnsi="Times New Roman" w:cs="Times New Roman"/>
                <w:color w:val="000000" w:themeColor="text1"/>
                <w:sz w:val="18"/>
                <w:szCs w:val="18"/>
              </w:rPr>
            </w:pPr>
            <w:r w:rsidRPr="00C3298A">
              <w:rPr>
                <w:rFonts w:ascii="Times New Roman" w:hAnsi="Times New Roman" w:cs="Times New Roman"/>
                <w:color w:val="000000" w:themeColor="text1"/>
                <w:sz w:val="18"/>
                <w:szCs w:val="18"/>
                <w:lang w:val="sr-Cyrl-RS"/>
              </w:rPr>
              <w:t>4.кв 2020</w:t>
            </w:r>
            <w:r w:rsidRPr="00C3298A">
              <w:rPr>
                <w:rFonts w:ascii="Times New Roman" w:hAnsi="Times New Roman" w:cs="Times New Roman"/>
                <w:color w:val="000000" w:themeColor="text1"/>
                <w:sz w:val="18"/>
                <w:szCs w:val="18"/>
              </w:rPr>
              <w:t>.</w:t>
            </w:r>
          </w:p>
        </w:tc>
        <w:tc>
          <w:tcPr>
            <w:tcW w:w="1424" w:type="dxa"/>
            <w:gridSpan w:val="2"/>
          </w:tcPr>
          <w:p w14:paraId="4ED4C802" w14:textId="77777777" w:rsidR="00AD356E" w:rsidRPr="00C3298A" w:rsidRDefault="00AD356E" w:rsidP="00AE2A31">
            <w:pPr>
              <w:rPr>
                <w:rFonts w:ascii="Times New Roman" w:hAnsi="Times New Roman" w:cs="Times New Roman"/>
                <w:color w:val="000000" w:themeColor="text1"/>
                <w:sz w:val="18"/>
                <w:szCs w:val="18"/>
                <w:lang w:val="sr-Cyrl-RS"/>
              </w:rPr>
            </w:pPr>
            <w:r w:rsidRPr="00C3298A">
              <w:rPr>
                <w:rFonts w:ascii="Times New Roman" w:hAnsi="Times New Roman" w:cs="Times New Roman"/>
                <w:color w:val="000000" w:themeColor="text1"/>
                <w:sz w:val="18"/>
                <w:szCs w:val="18"/>
                <w:lang w:val="sr-Cyrl-RS"/>
              </w:rPr>
              <w:t xml:space="preserve">Буџет Републике Србије </w:t>
            </w:r>
          </w:p>
        </w:tc>
        <w:tc>
          <w:tcPr>
            <w:tcW w:w="1647" w:type="dxa"/>
            <w:gridSpan w:val="3"/>
          </w:tcPr>
          <w:p w14:paraId="5409E245"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1800" w:type="dxa"/>
            <w:gridSpan w:val="3"/>
          </w:tcPr>
          <w:p w14:paraId="1A3A6056" w14:textId="77777777" w:rsidR="00AD356E" w:rsidRPr="00C3298A" w:rsidRDefault="00AD356E" w:rsidP="00AE2A31">
            <w:pPr>
              <w:rPr>
                <w:rFonts w:ascii="Times New Roman" w:hAnsi="Times New Roman" w:cs="Times New Roman"/>
                <w:color w:val="000000" w:themeColor="text1"/>
                <w:sz w:val="18"/>
                <w:szCs w:val="18"/>
                <w:lang w:val="sr-Cyrl-RS"/>
              </w:rPr>
            </w:pPr>
          </w:p>
        </w:tc>
        <w:tc>
          <w:tcPr>
            <w:tcW w:w="2115" w:type="dxa"/>
          </w:tcPr>
          <w:p w14:paraId="4C8E92F7" w14:textId="77777777" w:rsidR="00AD356E" w:rsidRPr="00C3298A" w:rsidRDefault="00AD356E" w:rsidP="00AE2A31">
            <w:pPr>
              <w:rPr>
                <w:rFonts w:ascii="Times New Roman" w:hAnsi="Times New Roman" w:cs="Times New Roman"/>
                <w:color w:val="000000" w:themeColor="text1"/>
                <w:sz w:val="18"/>
                <w:szCs w:val="18"/>
                <w:lang w:val="sr-Cyrl-RS"/>
              </w:rPr>
            </w:pPr>
          </w:p>
        </w:tc>
      </w:tr>
    </w:tbl>
    <w:p w14:paraId="304F8C20" w14:textId="77777777" w:rsidR="00AD356E" w:rsidRDefault="00AD356E" w:rsidP="00FB5F0A">
      <w:pPr>
        <w:rPr>
          <w:rFonts w:ascii="Times New Roman" w:hAnsi="Times New Roman"/>
          <w:sz w:val="24"/>
          <w:szCs w:val="24"/>
          <w:lang w:val="sr-Cyrl-RS"/>
        </w:rPr>
      </w:pPr>
    </w:p>
    <w:tbl>
      <w:tblPr>
        <w:tblStyle w:val="TableGrid"/>
        <w:tblW w:w="14835"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340"/>
        <w:gridCol w:w="450"/>
        <w:gridCol w:w="1170"/>
        <w:gridCol w:w="1158"/>
        <w:gridCol w:w="459"/>
        <w:gridCol w:w="723"/>
        <w:gridCol w:w="1620"/>
        <w:gridCol w:w="990"/>
        <w:gridCol w:w="450"/>
        <w:gridCol w:w="1530"/>
        <w:gridCol w:w="1945"/>
      </w:tblGrid>
      <w:tr w:rsidR="00E3583D" w:rsidRPr="000A7028" w14:paraId="28446D08" w14:textId="77777777" w:rsidTr="00C2204B">
        <w:trPr>
          <w:trHeight w:val="169"/>
          <w:jc w:val="center"/>
        </w:trPr>
        <w:tc>
          <w:tcPr>
            <w:tcW w:w="14835" w:type="dxa"/>
            <w:gridSpan w:val="11"/>
            <w:shd w:val="clear" w:color="auto" w:fill="F7CAAC" w:themeFill="accent2" w:themeFillTint="66"/>
          </w:tcPr>
          <w:p w14:paraId="76BF69A2"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Мера 1.3: Оптимизација административних поступака</w:t>
            </w:r>
          </w:p>
        </w:tc>
      </w:tr>
      <w:tr w:rsidR="00E3583D" w:rsidRPr="000A7028" w14:paraId="75591A71" w14:textId="77777777" w:rsidTr="00C2204B">
        <w:trPr>
          <w:trHeight w:val="300"/>
          <w:jc w:val="center"/>
        </w:trPr>
        <w:tc>
          <w:tcPr>
            <w:tcW w:w="14835" w:type="dxa"/>
            <w:gridSpan w:val="11"/>
            <w:shd w:val="clear" w:color="auto" w:fill="F7CAAC" w:themeFill="accent2" w:themeFillTint="66"/>
            <w:vAlign w:val="center"/>
          </w:tcPr>
          <w:p w14:paraId="64178513"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eastAsia="Times New Roman" w:hAnsi="Times New Roman" w:cs="Times New Roman"/>
                <w:color w:val="000000" w:themeColor="text1"/>
                <w:sz w:val="20"/>
                <w:szCs w:val="20"/>
              </w:rPr>
              <w:t xml:space="preserve">Институција одговорна за праћење и контролу реализације: </w:t>
            </w:r>
            <w:r w:rsidRPr="000A7028">
              <w:rPr>
                <w:rFonts w:ascii="Times New Roman" w:eastAsia="Times New Roman" w:hAnsi="Times New Roman" w:cs="Times New Roman"/>
                <w:color w:val="000000" w:themeColor="text1"/>
                <w:sz w:val="20"/>
                <w:szCs w:val="20"/>
                <w:lang w:val="sr-Cyrl-RS"/>
              </w:rPr>
              <w:t>РСЈП</w:t>
            </w:r>
          </w:p>
        </w:tc>
      </w:tr>
      <w:tr w:rsidR="00E3583D" w:rsidRPr="00B34610" w14:paraId="10C68BB3" w14:textId="77777777" w:rsidTr="00C2204B">
        <w:trPr>
          <w:trHeight w:val="300"/>
          <w:jc w:val="center"/>
        </w:trPr>
        <w:tc>
          <w:tcPr>
            <w:tcW w:w="7577" w:type="dxa"/>
            <w:gridSpan w:val="5"/>
            <w:shd w:val="clear" w:color="auto" w:fill="F7CAAC" w:themeFill="accent2" w:themeFillTint="66"/>
          </w:tcPr>
          <w:p w14:paraId="76585A82" w14:textId="77777777" w:rsidR="00E3583D" w:rsidRPr="000A7028" w:rsidRDefault="00E3583D" w:rsidP="00E3583D">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Период спровођења: 2020-2021</w:t>
            </w:r>
          </w:p>
        </w:tc>
        <w:tc>
          <w:tcPr>
            <w:tcW w:w="7258" w:type="dxa"/>
            <w:gridSpan w:val="6"/>
            <w:shd w:val="clear" w:color="auto" w:fill="F7CAAC" w:themeFill="accent2" w:themeFillTint="66"/>
          </w:tcPr>
          <w:p w14:paraId="36951800" w14:textId="77777777" w:rsidR="00E3583D" w:rsidRPr="00736012" w:rsidRDefault="00736012" w:rsidP="00AE2A31">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Тип мере:</w:t>
            </w:r>
            <w:r w:rsidR="00300C5D" w:rsidRPr="00E71B1B">
              <w:rPr>
                <w:lang w:val="sr-Cyrl-RS"/>
              </w:rPr>
              <w:t xml:space="preserve"> </w:t>
            </w:r>
            <w:r w:rsidR="00300C5D" w:rsidRPr="00300C5D">
              <w:rPr>
                <w:rFonts w:ascii="Times New Roman" w:hAnsi="Times New Roman" w:cs="Times New Roman"/>
                <w:color w:val="000000" w:themeColor="text1"/>
                <w:sz w:val="20"/>
                <w:szCs w:val="20"/>
                <w:lang w:val="sr-Cyrl-RS"/>
              </w:rPr>
              <w:t>Oбезбеђење добара и пружање услуга</w:t>
            </w:r>
          </w:p>
        </w:tc>
      </w:tr>
      <w:tr w:rsidR="00E3583D" w:rsidRPr="000A7028" w14:paraId="4DC0B3AC" w14:textId="77777777" w:rsidTr="00C2204B">
        <w:trPr>
          <w:trHeight w:val="955"/>
          <w:jc w:val="center"/>
        </w:trPr>
        <w:tc>
          <w:tcPr>
            <w:tcW w:w="4790" w:type="dxa"/>
            <w:gridSpan w:val="2"/>
            <w:shd w:val="clear" w:color="auto" w:fill="D9D9D9" w:themeFill="background1" w:themeFillShade="D9"/>
          </w:tcPr>
          <w:p w14:paraId="2BEA0162"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E71B1B">
              <w:rPr>
                <w:rFonts w:ascii="Times New Roman" w:hAnsi="Times New Roman" w:cs="Times New Roman"/>
                <w:color w:val="000000" w:themeColor="text1"/>
                <w:sz w:val="20"/>
                <w:szCs w:val="20"/>
                <w:lang w:val="sr-Cyrl-RS"/>
              </w:rPr>
              <w:t>(</w:t>
            </w:r>
            <w:r w:rsidRPr="000A7028">
              <w:rPr>
                <w:rFonts w:ascii="Times New Roman" w:hAnsi="Times New Roman" w:cs="Times New Roman"/>
                <w:color w:val="000000" w:themeColor="text1"/>
                <w:sz w:val="20"/>
                <w:szCs w:val="20"/>
                <w:lang w:val="sr-Cyrl-RS"/>
              </w:rPr>
              <w:t>и</w:t>
            </w:r>
            <w:r w:rsidRPr="00E71B1B">
              <w:rPr>
                <w:rFonts w:ascii="Times New Roman" w:hAnsi="Times New Roman" w:cs="Times New Roman"/>
                <w:color w:val="000000" w:themeColor="text1"/>
                <w:sz w:val="20"/>
                <w:szCs w:val="20"/>
                <w:lang w:val="sr-Cyrl-RS"/>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70" w:type="dxa"/>
            <w:shd w:val="clear" w:color="auto" w:fill="D9D9D9" w:themeFill="background1" w:themeFillShade="D9"/>
          </w:tcPr>
          <w:p w14:paraId="4B43DEA6"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05C15C2D" w14:textId="77777777" w:rsidR="00E3583D" w:rsidRPr="000A7028" w:rsidRDefault="00E3583D" w:rsidP="00AE2A31">
            <w:pPr>
              <w:rPr>
                <w:rFonts w:ascii="Times New Roman" w:hAnsi="Times New Roman" w:cs="Times New Roman"/>
                <w:color w:val="000000" w:themeColor="text1"/>
                <w:sz w:val="20"/>
                <w:szCs w:val="20"/>
                <w:lang w:val="sr-Cyrl-RS"/>
              </w:rPr>
            </w:pPr>
          </w:p>
        </w:tc>
        <w:tc>
          <w:tcPr>
            <w:tcW w:w="2340" w:type="dxa"/>
            <w:gridSpan w:val="3"/>
            <w:shd w:val="clear" w:color="auto" w:fill="D9D9D9" w:themeFill="background1" w:themeFillShade="D9"/>
          </w:tcPr>
          <w:p w14:paraId="65F9E3F7"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0" w:type="dxa"/>
            <w:shd w:val="clear" w:color="auto" w:fill="D9D9D9" w:themeFill="background1" w:themeFillShade="D9"/>
          </w:tcPr>
          <w:p w14:paraId="3EAB6EB8"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gridSpan w:val="2"/>
            <w:shd w:val="clear" w:color="auto" w:fill="D9D9D9" w:themeFill="background1" w:themeFillShade="D9"/>
          </w:tcPr>
          <w:p w14:paraId="51C36993" w14:textId="77777777" w:rsidR="00E3583D" w:rsidRPr="00B20527" w:rsidRDefault="00E3583D" w:rsidP="00AE2A31">
            <w:pPr>
              <w:rPr>
                <w:rFonts w:ascii="Times New Roman" w:hAnsi="Times New Roman" w:cs="Times New Roman"/>
                <w:sz w:val="20"/>
                <w:szCs w:val="20"/>
                <w:lang w:val="sr-Cyrl-RS"/>
              </w:rPr>
            </w:pPr>
            <w:r w:rsidRPr="00B20527">
              <w:rPr>
                <w:rFonts w:ascii="Times New Roman" w:hAnsi="Times New Roman" w:cs="Times New Roman"/>
                <w:sz w:val="20"/>
                <w:szCs w:val="20"/>
                <w:lang w:val="sr-Cyrl-RS"/>
              </w:rPr>
              <w:t>Базна година</w:t>
            </w:r>
          </w:p>
        </w:tc>
        <w:tc>
          <w:tcPr>
            <w:tcW w:w="1530" w:type="dxa"/>
            <w:shd w:val="clear" w:color="auto" w:fill="D9D9D9" w:themeFill="background1" w:themeFillShade="D9"/>
          </w:tcPr>
          <w:p w14:paraId="50B61959" w14:textId="77777777" w:rsidR="00E3583D" w:rsidRPr="00B20527" w:rsidRDefault="00E3583D" w:rsidP="00343AEB">
            <w:pPr>
              <w:rPr>
                <w:rFonts w:ascii="Times New Roman" w:hAnsi="Times New Roman" w:cs="Times New Roman"/>
                <w:sz w:val="20"/>
                <w:szCs w:val="20"/>
                <w:lang w:val="sr-Cyrl-RS"/>
              </w:rPr>
            </w:pPr>
            <w:r w:rsidRPr="00B20527">
              <w:rPr>
                <w:rFonts w:ascii="Times New Roman" w:hAnsi="Times New Roman" w:cs="Times New Roman"/>
                <w:sz w:val="20"/>
                <w:szCs w:val="20"/>
                <w:lang w:val="sr-Cyrl-RS"/>
              </w:rPr>
              <w:t>Циљана вредност у 20</w:t>
            </w:r>
            <w:r w:rsidR="00343AEB">
              <w:rPr>
                <w:rFonts w:ascii="Times New Roman" w:hAnsi="Times New Roman" w:cs="Times New Roman"/>
                <w:sz w:val="20"/>
                <w:szCs w:val="20"/>
              </w:rPr>
              <w:t>20</w:t>
            </w:r>
            <w:r w:rsidRPr="00B20527">
              <w:rPr>
                <w:rFonts w:ascii="Times New Roman" w:hAnsi="Times New Roman" w:cs="Times New Roman"/>
                <w:sz w:val="20"/>
                <w:szCs w:val="20"/>
                <w:lang w:val="sr-Cyrl-RS"/>
              </w:rPr>
              <w:t xml:space="preserve">. години </w:t>
            </w:r>
          </w:p>
        </w:tc>
        <w:tc>
          <w:tcPr>
            <w:tcW w:w="1945" w:type="dxa"/>
            <w:shd w:val="clear" w:color="auto" w:fill="D9D9D9" w:themeFill="background1" w:themeFillShade="D9"/>
          </w:tcPr>
          <w:p w14:paraId="74F74937" w14:textId="77777777" w:rsidR="00E3583D" w:rsidRPr="00B20527" w:rsidRDefault="00E3583D" w:rsidP="00343AEB">
            <w:pPr>
              <w:rPr>
                <w:rFonts w:ascii="Times New Roman" w:hAnsi="Times New Roman" w:cs="Times New Roman"/>
                <w:sz w:val="20"/>
                <w:szCs w:val="20"/>
                <w:lang w:val="sr-Cyrl-RS"/>
              </w:rPr>
            </w:pPr>
            <w:r w:rsidRPr="00B20527">
              <w:rPr>
                <w:rFonts w:ascii="Times New Roman" w:hAnsi="Times New Roman" w:cs="Times New Roman"/>
                <w:sz w:val="20"/>
                <w:szCs w:val="20"/>
                <w:lang w:val="sr-Cyrl-RS"/>
              </w:rPr>
              <w:t>Циљана вредност у 202</w:t>
            </w:r>
            <w:r w:rsidR="00343AEB">
              <w:rPr>
                <w:rFonts w:ascii="Times New Roman" w:hAnsi="Times New Roman" w:cs="Times New Roman"/>
                <w:sz w:val="20"/>
                <w:szCs w:val="20"/>
              </w:rPr>
              <w:t>1</w:t>
            </w:r>
            <w:r w:rsidRPr="00B20527">
              <w:rPr>
                <w:rFonts w:ascii="Times New Roman" w:hAnsi="Times New Roman" w:cs="Times New Roman"/>
                <w:sz w:val="20"/>
                <w:szCs w:val="20"/>
                <w:lang w:val="sr-Cyrl-RS"/>
              </w:rPr>
              <w:t xml:space="preserve">. години </w:t>
            </w:r>
          </w:p>
        </w:tc>
      </w:tr>
      <w:tr w:rsidR="00E3583D" w:rsidRPr="000A7028" w14:paraId="62FAE2A5" w14:textId="77777777" w:rsidTr="00C2204B">
        <w:trPr>
          <w:trHeight w:val="304"/>
          <w:jc w:val="center"/>
        </w:trPr>
        <w:tc>
          <w:tcPr>
            <w:tcW w:w="4790" w:type="dxa"/>
            <w:gridSpan w:val="2"/>
            <w:shd w:val="clear" w:color="auto" w:fill="FFFFFF" w:themeFill="background1"/>
          </w:tcPr>
          <w:p w14:paraId="74B9AE83" w14:textId="77777777" w:rsidR="00E3583D" w:rsidRPr="000A7028" w:rsidRDefault="00E3583D" w:rsidP="00AE2A3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lastRenderedPageBreak/>
              <w:t xml:space="preserve">Проценат спроведених препорука за поједностављење административних поступака у односу на број препорука који је усаглашен </w:t>
            </w:r>
          </w:p>
        </w:tc>
        <w:tc>
          <w:tcPr>
            <w:tcW w:w="1170" w:type="dxa"/>
            <w:shd w:val="clear" w:color="auto" w:fill="FFFFFF" w:themeFill="background1"/>
          </w:tcPr>
          <w:p w14:paraId="1268E069" w14:textId="77777777" w:rsidR="00E3583D" w:rsidRPr="000A7028" w:rsidRDefault="00E3583D" w:rsidP="00AE2A3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2340" w:type="dxa"/>
            <w:gridSpan w:val="3"/>
            <w:shd w:val="clear" w:color="auto" w:fill="FFFFFF" w:themeFill="background1"/>
          </w:tcPr>
          <w:p w14:paraId="5C75E9B2" w14:textId="77777777" w:rsidR="00E3583D" w:rsidRPr="000A7028" w:rsidRDefault="00E3583D" w:rsidP="00AE2A3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Годишњи извештај о спровођењу АП</w:t>
            </w:r>
          </w:p>
        </w:tc>
        <w:tc>
          <w:tcPr>
            <w:tcW w:w="1620" w:type="dxa"/>
            <w:shd w:val="clear" w:color="auto" w:fill="FFFFFF" w:themeFill="background1"/>
          </w:tcPr>
          <w:p w14:paraId="32932B6E" w14:textId="77777777" w:rsidR="00E3583D" w:rsidRPr="00821934" w:rsidRDefault="00821934" w:rsidP="002961B1">
            <w:pPr>
              <w:shd w:val="clear" w:color="auto" w:fill="FFFFFF" w:themeFill="background1"/>
              <w:jc w:val="center"/>
              <w:rPr>
                <w:rFonts w:ascii="Times New Roman" w:hAnsi="Times New Roman" w:cs="Times New Roman"/>
                <w:color w:val="FF0000"/>
                <w:sz w:val="20"/>
                <w:szCs w:val="20"/>
                <w:highlight w:val="yellow"/>
              </w:rPr>
            </w:pPr>
            <w:r w:rsidRPr="00C665B2">
              <w:rPr>
                <w:rFonts w:ascii="Times New Roman" w:hAnsi="Times New Roman" w:cs="Times New Roman"/>
                <w:sz w:val="20"/>
                <w:szCs w:val="20"/>
              </w:rPr>
              <w:t>1</w:t>
            </w:r>
            <w:r w:rsidR="000A1C26">
              <w:rPr>
                <w:rFonts w:ascii="Times New Roman" w:hAnsi="Times New Roman" w:cs="Times New Roman"/>
                <w:sz w:val="20"/>
                <w:szCs w:val="20"/>
                <w:lang w:val="sr-Cyrl-RS"/>
              </w:rPr>
              <w:t>2,11</w:t>
            </w:r>
            <w:r w:rsidRPr="00C665B2">
              <w:rPr>
                <w:rFonts w:ascii="Times New Roman" w:hAnsi="Times New Roman" w:cs="Times New Roman"/>
                <w:sz w:val="20"/>
                <w:szCs w:val="20"/>
              </w:rPr>
              <w:t>%</w:t>
            </w:r>
          </w:p>
        </w:tc>
        <w:tc>
          <w:tcPr>
            <w:tcW w:w="1440" w:type="dxa"/>
            <w:gridSpan w:val="2"/>
            <w:shd w:val="clear" w:color="auto" w:fill="FFFFFF" w:themeFill="background1"/>
          </w:tcPr>
          <w:p w14:paraId="52F5E5AA" w14:textId="77777777" w:rsidR="00E3583D" w:rsidRPr="00EE189A" w:rsidRDefault="00343AEB" w:rsidP="00821934">
            <w:pPr>
              <w:shd w:val="clear" w:color="auto" w:fill="FFFFFF" w:themeFill="background1"/>
              <w:jc w:val="center"/>
              <w:rPr>
                <w:rFonts w:ascii="Times New Roman" w:hAnsi="Times New Roman" w:cs="Times New Roman"/>
                <w:color w:val="FF0000"/>
                <w:sz w:val="20"/>
                <w:szCs w:val="20"/>
                <w:highlight w:val="yellow"/>
                <w:lang w:val="sr-Cyrl-RS"/>
              </w:rPr>
            </w:pPr>
            <w:r w:rsidRPr="00343AEB">
              <w:rPr>
                <w:rFonts w:ascii="Times New Roman" w:hAnsi="Times New Roman" w:cs="Times New Roman"/>
                <w:sz w:val="20"/>
                <w:szCs w:val="20"/>
                <w:lang w:val="sr-Cyrl-RS"/>
              </w:rPr>
              <w:t>2019</w:t>
            </w:r>
          </w:p>
        </w:tc>
        <w:tc>
          <w:tcPr>
            <w:tcW w:w="1530" w:type="dxa"/>
            <w:shd w:val="clear" w:color="auto" w:fill="FFFFFF" w:themeFill="background1"/>
          </w:tcPr>
          <w:p w14:paraId="3E788845" w14:textId="77777777" w:rsidR="00E3583D" w:rsidRPr="00B20527" w:rsidRDefault="00821934" w:rsidP="00821934">
            <w:pPr>
              <w:shd w:val="clear" w:color="auto" w:fill="FFFFFF" w:themeFill="background1"/>
              <w:jc w:val="center"/>
              <w:rPr>
                <w:rFonts w:ascii="Times New Roman" w:hAnsi="Times New Roman" w:cs="Times New Roman"/>
                <w:sz w:val="20"/>
                <w:szCs w:val="20"/>
                <w:lang w:val="sr-Latn-RS"/>
              </w:rPr>
            </w:pPr>
            <w:r>
              <w:rPr>
                <w:rFonts w:ascii="Times New Roman" w:hAnsi="Times New Roman" w:cs="Times New Roman"/>
                <w:sz w:val="20"/>
                <w:szCs w:val="20"/>
                <w:lang w:val="sr-Latn-RS"/>
              </w:rPr>
              <w:t>/</w:t>
            </w:r>
          </w:p>
        </w:tc>
        <w:tc>
          <w:tcPr>
            <w:tcW w:w="1945" w:type="dxa"/>
            <w:shd w:val="clear" w:color="auto" w:fill="FFFFFF" w:themeFill="background1"/>
          </w:tcPr>
          <w:p w14:paraId="31108CEB" w14:textId="77777777" w:rsidR="00E3583D" w:rsidRPr="00B20527" w:rsidRDefault="00E3583D" w:rsidP="00821934">
            <w:pPr>
              <w:shd w:val="clear" w:color="auto" w:fill="FFFFFF" w:themeFill="background1"/>
              <w:jc w:val="center"/>
              <w:rPr>
                <w:rFonts w:ascii="Times New Roman" w:hAnsi="Times New Roman" w:cs="Times New Roman"/>
                <w:sz w:val="20"/>
                <w:szCs w:val="20"/>
                <w:lang w:val="sr-Latn-RS"/>
              </w:rPr>
            </w:pPr>
            <w:r w:rsidRPr="00B20527">
              <w:rPr>
                <w:rFonts w:ascii="Times New Roman" w:hAnsi="Times New Roman" w:cs="Times New Roman"/>
                <w:sz w:val="20"/>
                <w:szCs w:val="20"/>
                <w:lang w:val="sr-Latn-RS"/>
              </w:rPr>
              <w:t>70 %</w:t>
            </w:r>
          </w:p>
        </w:tc>
      </w:tr>
      <w:tr w:rsidR="00E3583D" w:rsidRPr="00B34610" w14:paraId="31B03CBE" w14:textId="77777777" w:rsidTr="00C2204B">
        <w:trPr>
          <w:trHeight w:val="270"/>
          <w:jc w:val="center"/>
        </w:trPr>
        <w:tc>
          <w:tcPr>
            <w:tcW w:w="4340" w:type="dxa"/>
            <w:vMerge w:val="restart"/>
            <w:shd w:val="clear" w:color="auto" w:fill="A8D08D" w:themeFill="accent6" w:themeFillTint="99"/>
          </w:tcPr>
          <w:p w14:paraId="4DD5B486"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1A7B57B1" w14:textId="77777777" w:rsidR="00E3583D" w:rsidRPr="000A7028" w:rsidRDefault="00E3583D" w:rsidP="00AE2A31">
            <w:pPr>
              <w:rPr>
                <w:rFonts w:ascii="Times New Roman" w:hAnsi="Times New Roman" w:cs="Times New Roman"/>
                <w:color w:val="000000" w:themeColor="text1"/>
                <w:sz w:val="20"/>
                <w:szCs w:val="20"/>
                <w:lang w:val="sr-Cyrl-RS"/>
              </w:rPr>
            </w:pPr>
          </w:p>
        </w:tc>
        <w:tc>
          <w:tcPr>
            <w:tcW w:w="2778" w:type="dxa"/>
            <w:gridSpan w:val="3"/>
            <w:vMerge w:val="restart"/>
            <w:shd w:val="clear" w:color="auto" w:fill="A8D08D" w:themeFill="accent6" w:themeFillTint="99"/>
          </w:tcPr>
          <w:p w14:paraId="08DFE112" w14:textId="77777777" w:rsidR="00E3583D" w:rsidRPr="000A7028" w:rsidRDefault="00E3583D" w:rsidP="00AE2A3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0FCA12C2" w14:textId="77777777" w:rsidR="00E3583D" w:rsidRPr="000A7028" w:rsidRDefault="00E3583D" w:rsidP="00AE2A31">
            <w:pPr>
              <w:rPr>
                <w:rFonts w:ascii="Times New Roman" w:hAnsi="Times New Roman" w:cs="Times New Roman"/>
                <w:color w:val="000000" w:themeColor="text1"/>
                <w:sz w:val="20"/>
                <w:szCs w:val="20"/>
                <w:lang w:val="sr-Cyrl-RS"/>
              </w:rPr>
            </w:pPr>
          </w:p>
        </w:tc>
        <w:tc>
          <w:tcPr>
            <w:tcW w:w="7717" w:type="dxa"/>
            <w:gridSpan w:val="7"/>
            <w:shd w:val="clear" w:color="auto" w:fill="A8D08D" w:themeFill="accent6" w:themeFillTint="99"/>
            <w:vAlign w:val="center"/>
          </w:tcPr>
          <w:p w14:paraId="563E5E30" w14:textId="77777777" w:rsidR="00E3583D" w:rsidRPr="000A7028" w:rsidRDefault="00E3583D" w:rsidP="00AE2A31">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p>
        </w:tc>
      </w:tr>
      <w:tr w:rsidR="00E3583D" w:rsidRPr="000A7028" w14:paraId="0C0C944B" w14:textId="77777777" w:rsidTr="00C2204B">
        <w:trPr>
          <w:trHeight w:val="270"/>
          <w:jc w:val="center"/>
        </w:trPr>
        <w:tc>
          <w:tcPr>
            <w:tcW w:w="4340" w:type="dxa"/>
            <w:vMerge/>
            <w:shd w:val="clear" w:color="auto" w:fill="A8D08D" w:themeFill="accent6" w:themeFillTint="99"/>
          </w:tcPr>
          <w:p w14:paraId="51170EAD" w14:textId="77777777" w:rsidR="00E3583D" w:rsidRPr="000A7028" w:rsidRDefault="00E3583D" w:rsidP="00AE2A31">
            <w:pPr>
              <w:rPr>
                <w:rFonts w:ascii="Times New Roman" w:hAnsi="Times New Roman" w:cs="Times New Roman"/>
                <w:color w:val="000000" w:themeColor="text1"/>
                <w:sz w:val="20"/>
                <w:szCs w:val="20"/>
                <w:lang w:val="sr-Cyrl-RS"/>
              </w:rPr>
            </w:pPr>
          </w:p>
        </w:tc>
        <w:tc>
          <w:tcPr>
            <w:tcW w:w="2778" w:type="dxa"/>
            <w:gridSpan w:val="3"/>
            <w:vMerge/>
            <w:shd w:val="clear" w:color="auto" w:fill="A8D08D" w:themeFill="accent6" w:themeFillTint="99"/>
          </w:tcPr>
          <w:p w14:paraId="7C9AF1E3" w14:textId="77777777" w:rsidR="00E3583D" w:rsidRPr="000A7028" w:rsidRDefault="00E3583D" w:rsidP="00AE2A31">
            <w:pPr>
              <w:rPr>
                <w:rFonts w:ascii="Times New Roman" w:hAnsi="Times New Roman" w:cs="Times New Roman"/>
                <w:color w:val="000000" w:themeColor="text1"/>
                <w:sz w:val="20"/>
                <w:szCs w:val="20"/>
                <w:lang w:val="sr-Cyrl-RS"/>
              </w:rPr>
            </w:pPr>
          </w:p>
        </w:tc>
        <w:tc>
          <w:tcPr>
            <w:tcW w:w="3792" w:type="dxa"/>
            <w:gridSpan w:val="4"/>
            <w:shd w:val="clear" w:color="auto" w:fill="A8D08D" w:themeFill="accent6" w:themeFillTint="99"/>
            <w:vAlign w:val="center"/>
          </w:tcPr>
          <w:p w14:paraId="5F3E9902" w14:textId="77777777" w:rsidR="00E3583D" w:rsidRPr="000A7028" w:rsidRDefault="00E3583D" w:rsidP="00AE2A31">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У 2020. години</w:t>
            </w:r>
          </w:p>
        </w:tc>
        <w:tc>
          <w:tcPr>
            <w:tcW w:w="3925" w:type="dxa"/>
            <w:gridSpan w:val="3"/>
            <w:shd w:val="clear" w:color="auto" w:fill="A8D08D" w:themeFill="accent6" w:themeFillTint="99"/>
            <w:vAlign w:val="center"/>
          </w:tcPr>
          <w:p w14:paraId="7F80D231" w14:textId="77777777" w:rsidR="00E3583D" w:rsidRPr="000A7028" w:rsidRDefault="00E3583D" w:rsidP="00AE2A31">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У години 2021. години</w:t>
            </w:r>
          </w:p>
        </w:tc>
      </w:tr>
      <w:tr w:rsidR="00E3583D" w:rsidRPr="00B34610" w14:paraId="689AD80D" w14:textId="77777777" w:rsidTr="00C2204B">
        <w:trPr>
          <w:trHeight w:val="483"/>
          <w:jc w:val="center"/>
        </w:trPr>
        <w:tc>
          <w:tcPr>
            <w:tcW w:w="4340" w:type="dxa"/>
            <w:shd w:val="clear" w:color="auto" w:fill="FFFFFF" w:themeFill="background1"/>
          </w:tcPr>
          <w:p w14:paraId="59A1C9B3"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Буџет </w:t>
            </w:r>
            <w:r w:rsidRPr="002927EE">
              <w:rPr>
                <w:rFonts w:ascii="Times New Roman" w:hAnsi="Times New Roman" w:cs="Times New Roman"/>
                <w:color w:val="000000" w:themeColor="text1"/>
                <w:sz w:val="20"/>
                <w:szCs w:val="20"/>
                <w:lang w:val="sr-Cyrl-RS"/>
              </w:rPr>
              <w:t>Републике Србије</w:t>
            </w:r>
            <w:r w:rsidR="00933372">
              <w:rPr>
                <w:rFonts w:ascii="Times New Roman" w:hAnsi="Times New Roman" w:cs="Times New Roman"/>
                <w:color w:val="000000" w:themeColor="text1"/>
                <w:sz w:val="20"/>
                <w:szCs w:val="20"/>
                <w:lang w:val="sr-Cyrl-RS"/>
              </w:rPr>
              <w:t xml:space="preserve"> – Министарство привреде</w:t>
            </w:r>
          </w:p>
        </w:tc>
        <w:tc>
          <w:tcPr>
            <w:tcW w:w="2778" w:type="dxa"/>
            <w:gridSpan w:val="3"/>
            <w:shd w:val="clear" w:color="auto" w:fill="FFFFFF" w:themeFill="background1"/>
          </w:tcPr>
          <w:p w14:paraId="2EC3CAAB" w14:textId="77777777" w:rsidR="00E3583D" w:rsidRPr="000A7028" w:rsidRDefault="00933372" w:rsidP="00AE2A31">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 xml:space="preserve"> </w:t>
            </w:r>
            <w:r w:rsidRPr="00933372">
              <w:rPr>
                <w:rFonts w:ascii="Times New Roman" w:hAnsi="Times New Roman" w:cs="Times New Roman"/>
                <w:color w:val="000000" w:themeColor="text1"/>
                <w:sz w:val="20"/>
                <w:szCs w:val="20"/>
                <w:lang w:val="sr-Cyrl-RS"/>
              </w:rPr>
              <w:t>Програм 1508 – Програмска активност 7046</w:t>
            </w:r>
          </w:p>
        </w:tc>
        <w:tc>
          <w:tcPr>
            <w:tcW w:w="3792" w:type="dxa"/>
            <w:gridSpan w:val="4"/>
            <w:shd w:val="clear" w:color="auto" w:fill="FFFFFF" w:themeFill="background1"/>
          </w:tcPr>
          <w:p w14:paraId="2842D884" w14:textId="77777777" w:rsidR="00E3583D" w:rsidRPr="000A7028" w:rsidRDefault="00933372" w:rsidP="00AE2A31">
            <w:pPr>
              <w:rPr>
                <w:rFonts w:ascii="Times New Roman" w:hAnsi="Times New Roman" w:cs="Times New Roman"/>
                <w:color w:val="000000" w:themeColor="text1"/>
                <w:sz w:val="20"/>
                <w:szCs w:val="20"/>
                <w:lang w:val="sr-Cyrl-RS"/>
              </w:rPr>
            </w:pPr>
            <w:r w:rsidRPr="00DB0D77">
              <w:rPr>
                <w:rFonts w:ascii="Times New Roman" w:hAnsi="Times New Roman" w:cs="Times New Roman"/>
                <w:color w:val="000000" w:themeColor="text1"/>
                <w:sz w:val="18"/>
                <w:szCs w:val="18"/>
              </w:rPr>
              <w:t xml:space="preserve"> 12.034</w:t>
            </w:r>
            <w:r w:rsidRPr="00DB0D77">
              <w:rPr>
                <w:rStyle w:val="FootnoteReference"/>
                <w:rFonts w:ascii="Times New Roman" w:hAnsi="Times New Roman" w:cs="Times New Roman"/>
                <w:color w:val="000000" w:themeColor="text1"/>
                <w:sz w:val="18"/>
                <w:szCs w:val="18"/>
              </w:rPr>
              <w:footnoteReference w:id="8"/>
            </w:r>
          </w:p>
        </w:tc>
        <w:tc>
          <w:tcPr>
            <w:tcW w:w="3925" w:type="dxa"/>
            <w:gridSpan w:val="3"/>
            <w:shd w:val="clear" w:color="auto" w:fill="FFFFFF" w:themeFill="background1"/>
          </w:tcPr>
          <w:p w14:paraId="277903FD" w14:textId="77777777" w:rsidR="00E3583D" w:rsidRPr="000A7028" w:rsidRDefault="00933372" w:rsidP="00AE2A31">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w:t>
            </w:r>
          </w:p>
        </w:tc>
      </w:tr>
      <w:tr w:rsidR="00E3583D" w:rsidRPr="00B34610" w14:paraId="2D7C1020" w14:textId="77777777" w:rsidTr="00C2204B">
        <w:trPr>
          <w:trHeight w:val="600"/>
          <w:jc w:val="center"/>
        </w:trPr>
        <w:tc>
          <w:tcPr>
            <w:tcW w:w="4340" w:type="dxa"/>
            <w:shd w:val="clear" w:color="auto" w:fill="FFFFFF" w:themeFill="background1"/>
          </w:tcPr>
          <w:p w14:paraId="175F4E15" w14:textId="77777777" w:rsidR="00E3583D" w:rsidRPr="000A7028" w:rsidRDefault="00E3583D" w:rsidP="00AE2A31">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Донација</w:t>
            </w:r>
            <w:r w:rsidRPr="002927EE">
              <w:rPr>
                <w:rFonts w:ascii="Times New Roman" w:hAnsi="Times New Roman" w:cs="Times New Roman"/>
                <w:color w:val="000000" w:themeColor="text1"/>
                <w:sz w:val="20"/>
                <w:szCs w:val="20"/>
                <w:lang w:val="sr-Cyrl-RS"/>
              </w:rPr>
              <w:t xml:space="preserve"> Европске уније</w:t>
            </w:r>
            <w:r>
              <w:rPr>
                <w:rFonts w:ascii="Times New Roman" w:hAnsi="Times New Roman" w:cs="Times New Roman"/>
                <w:color w:val="000000" w:themeColor="text1"/>
                <w:sz w:val="20"/>
                <w:szCs w:val="20"/>
                <w:lang w:val="sr-Cyrl-RS"/>
              </w:rPr>
              <w:t xml:space="preserve"> -</w:t>
            </w:r>
            <w:r w:rsidRPr="000A7028">
              <w:rPr>
                <w:rFonts w:ascii="Times New Roman" w:hAnsi="Times New Roman" w:cs="Times New Roman"/>
                <w:color w:val="000000" w:themeColor="text1"/>
                <w:sz w:val="20"/>
                <w:szCs w:val="20"/>
                <w:lang w:val="sr-Cyrl-RS"/>
              </w:rPr>
              <w:t xml:space="preserve"> ИПА</w:t>
            </w:r>
            <w:r w:rsidRPr="000A7028">
              <w:rPr>
                <w:rFonts w:ascii="Times New Roman" w:hAnsi="Times New Roman" w:cs="Times New Roman"/>
                <w:color w:val="000000" w:themeColor="text1"/>
                <w:sz w:val="20"/>
                <w:szCs w:val="20"/>
                <w:lang w:val="sr-Latn-RS"/>
              </w:rPr>
              <w:t xml:space="preserve"> 2013</w:t>
            </w:r>
          </w:p>
        </w:tc>
        <w:tc>
          <w:tcPr>
            <w:tcW w:w="2778" w:type="dxa"/>
            <w:gridSpan w:val="3"/>
            <w:shd w:val="clear" w:color="auto" w:fill="FFFFFF" w:themeFill="background1"/>
          </w:tcPr>
          <w:p w14:paraId="3E43298F" w14:textId="77777777" w:rsidR="00E3583D" w:rsidRPr="000A7028" w:rsidRDefault="00E3583D" w:rsidP="00AE2A31">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92" w:type="dxa"/>
            <w:gridSpan w:val="4"/>
            <w:shd w:val="clear" w:color="auto" w:fill="FFFFFF" w:themeFill="background1"/>
          </w:tcPr>
          <w:p w14:paraId="319E3A0D" w14:textId="77777777" w:rsidR="00E3583D" w:rsidRPr="000A7028" w:rsidRDefault="00933372" w:rsidP="00AE2A31">
            <w:pPr>
              <w:rPr>
                <w:rFonts w:ascii="Times New Roman" w:hAnsi="Times New Roman" w:cs="Times New Roman"/>
                <w:color w:val="000000" w:themeColor="text1"/>
                <w:sz w:val="20"/>
                <w:szCs w:val="20"/>
                <w:lang w:val="sr-Cyrl-RS"/>
              </w:rPr>
            </w:pPr>
            <w:r w:rsidRPr="00DB0D77">
              <w:rPr>
                <w:rFonts w:ascii="Times New Roman" w:hAnsi="Times New Roman" w:cs="Times New Roman"/>
                <w:color w:val="000000" w:themeColor="text1"/>
                <w:sz w:val="18"/>
                <w:szCs w:val="18"/>
              </w:rPr>
              <w:t xml:space="preserve"> 54.</w:t>
            </w:r>
            <w:r w:rsidRPr="00DB0D77">
              <w:rPr>
                <w:rFonts w:ascii="Times New Roman" w:hAnsi="Times New Roman" w:cs="Times New Roman"/>
                <w:color w:val="000000" w:themeColor="text1"/>
                <w:sz w:val="18"/>
                <w:szCs w:val="18"/>
                <w:lang w:val="sr-Cyrl-RS"/>
              </w:rPr>
              <w:t>119</w:t>
            </w:r>
            <w:r w:rsidRPr="00DB0D77">
              <w:rPr>
                <w:rStyle w:val="FootnoteReference"/>
                <w:rFonts w:ascii="Times New Roman" w:hAnsi="Times New Roman" w:cs="Times New Roman"/>
                <w:color w:val="000000" w:themeColor="text1"/>
                <w:sz w:val="18"/>
                <w:szCs w:val="18"/>
              </w:rPr>
              <w:footnoteReference w:id="9"/>
            </w:r>
          </w:p>
        </w:tc>
        <w:tc>
          <w:tcPr>
            <w:tcW w:w="3925" w:type="dxa"/>
            <w:gridSpan w:val="3"/>
            <w:shd w:val="clear" w:color="auto" w:fill="FFFFFF" w:themeFill="background1"/>
          </w:tcPr>
          <w:p w14:paraId="1E25DC2B" w14:textId="77777777" w:rsidR="00E3583D" w:rsidRPr="000A7028" w:rsidRDefault="00933372" w:rsidP="00AE2A31">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 xml:space="preserve"> /</w:t>
            </w:r>
          </w:p>
        </w:tc>
      </w:tr>
      <w:tr w:rsidR="00E3583D" w:rsidRPr="000A7028" w14:paraId="6092BF5D" w14:textId="77777777" w:rsidTr="00C2204B">
        <w:trPr>
          <w:trHeight w:val="490"/>
          <w:jc w:val="center"/>
        </w:trPr>
        <w:tc>
          <w:tcPr>
            <w:tcW w:w="4340" w:type="dxa"/>
            <w:shd w:val="clear" w:color="auto" w:fill="FFFFFF" w:themeFill="background1"/>
          </w:tcPr>
          <w:p w14:paraId="0B835F70" w14:textId="77777777" w:rsidR="00E3583D" w:rsidRPr="000A7028" w:rsidRDefault="00E3583D" w:rsidP="00AE2A3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Донација ГГФ</w:t>
            </w:r>
          </w:p>
        </w:tc>
        <w:tc>
          <w:tcPr>
            <w:tcW w:w="2778" w:type="dxa"/>
            <w:gridSpan w:val="3"/>
            <w:shd w:val="clear" w:color="auto" w:fill="FFFFFF" w:themeFill="background1"/>
          </w:tcPr>
          <w:p w14:paraId="49F10DED" w14:textId="77777777" w:rsidR="00E3583D" w:rsidRPr="000A7028" w:rsidRDefault="00E3583D" w:rsidP="00AE2A31">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92" w:type="dxa"/>
            <w:gridSpan w:val="4"/>
          </w:tcPr>
          <w:p w14:paraId="3FB00674" w14:textId="77777777" w:rsidR="00E3583D" w:rsidRPr="000A7028" w:rsidRDefault="00E3583D" w:rsidP="00AE2A31">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66.616</w:t>
            </w:r>
          </w:p>
        </w:tc>
        <w:tc>
          <w:tcPr>
            <w:tcW w:w="3925" w:type="dxa"/>
            <w:gridSpan w:val="3"/>
          </w:tcPr>
          <w:p w14:paraId="5EF4634F" w14:textId="77777777" w:rsidR="00E3583D" w:rsidRPr="000A7028" w:rsidRDefault="00E3583D" w:rsidP="00AE2A31">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w:t>
            </w:r>
          </w:p>
        </w:tc>
      </w:tr>
    </w:tbl>
    <w:p w14:paraId="78C441AD" w14:textId="77777777" w:rsidR="00E3583D" w:rsidRDefault="00E3583D" w:rsidP="00FB5F0A">
      <w:pPr>
        <w:rPr>
          <w:rFonts w:ascii="Times New Roman" w:hAnsi="Times New Roman"/>
          <w:sz w:val="24"/>
          <w:szCs w:val="24"/>
          <w:lang w:val="sr-Cyrl-RS"/>
        </w:rPr>
      </w:pPr>
    </w:p>
    <w:tbl>
      <w:tblPr>
        <w:tblStyle w:val="TableGrid3"/>
        <w:tblW w:w="5025"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237"/>
        <w:gridCol w:w="1224"/>
        <w:gridCol w:w="3935"/>
        <w:gridCol w:w="1746"/>
        <w:gridCol w:w="1221"/>
        <w:gridCol w:w="870"/>
        <w:gridCol w:w="963"/>
        <w:gridCol w:w="801"/>
      </w:tblGrid>
      <w:tr w:rsidR="0029534B" w:rsidRPr="00B34610" w14:paraId="5B66C333" w14:textId="77777777" w:rsidTr="00DE4677">
        <w:trPr>
          <w:trHeight w:val="140"/>
          <w:jc w:val="center"/>
        </w:trPr>
        <w:tc>
          <w:tcPr>
            <w:tcW w:w="1413" w:type="pct"/>
            <w:vMerge w:val="restart"/>
            <w:shd w:val="clear" w:color="auto" w:fill="E2EFD9"/>
          </w:tcPr>
          <w:p w14:paraId="1C188375" w14:textId="77777777" w:rsidR="0029534B" w:rsidRPr="0029534B" w:rsidRDefault="0029534B" w:rsidP="0029534B">
            <w:pP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Назив активности:</w:t>
            </w:r>
          </w:p>
        </w:tc>
        <w:tc>
          <w:tcPr>
            <w:tcW w:w="408" w:type="pct"/>
            <w:vMerge w:val="restart"/>
            <w:shd w:val="clear" w:color="auto" w:fill="E2EFD9"/>
          </w:tcPr>
          <w:p w14:paraId="7377F1D9" w14:textId="77777777" w:rsidR="0029534B" w:rsidRPr="0029534B" w:rsidRDefault="0029534B" w:rsidP="0029534B">
            <w:pPr>
              <w:rPr>
                <w:rFonts w:ascii="Times New Roman" w:eastAsia="Calibri" w:hAnsi="Times New Roman" w:cs="Times New Roman"/>
                <w:color w:val="000000"/>
                <w:sz w:val="18"/>
                <w:szCs w:val="18"/>
              </w:rPr>
            </w:pPr>
            <w:r w:rsidRPr="0029534B">
              <w:rPr>
                <w:rFonts w:ascii="Times New Roman" w:eastAsia="Calibri" w:hAnsi="Times New Roman" w:cs="Times New Roman"/>
                <w:color w:val="000000"/>
                <w:sz w:val="18"/>
                <w:szCs w:val="18"/>
                <w:lang w:val="sr-Cyrl-RS"/>
              </w:rPr>
              <w:t>Орган који спроводи активност</w:t>
            </w:r>
          </w:p>
        </w:tc>
        <w:tc>
          <w:tcPr>
            <w:tcW w:w="1312" w:type="pct"/>
            <w:vMerge w:val="restart"/>
            <w:shd w:val="clear" w:color="auto" w:fill="E2EFD9"/>
          </w:tcPr>
          <w:p w14:paraId="5B860392" w14:textId="77777777" w:rsidR="0029534B" w:rsidRPr="0029534B" w:rsidRDefault="0029534B" w:rsidP="0029534B">
            <w:pP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rPr>
              <w:t>O</w:t>
            </w:r>
            <w:r w:rsidRPr="0029534B">
              <w:rPr>
                <w:rFonts w:ascii="Times New Roman" w:eastAsia="Calibri" w:hAnsi="Times New Roman" w:cs="Times New Roman"/>
                <w:color w:val="000000"/>
                <w:sz w:val="18"/>
                <w:szCs w:val="18"/>
                <w:lang w:val="sr-Cyrl-RS"/>
              </w:rPr>
              <w:t>ргани партнери у спровођењу активности</w:t>
            </w:r>
          </w:p>
        </w:tc>
        <w:tc>
          <w:tcPr>
            <w:tcW w:w="582" w:type="pct"/>
            <w:vMerge w:val="restart"/>
            <w:shd w:val="clear" w:color="auto" w:fill="E2EFD9"/>
          </w:tcPr>
          <w:p w14:paraId="3F43EE0D" w14:textId="77777777" w:rsidR="0029534B" w:rsidRPr="0029534B" w:rsidRDefault="0029534B" w:rsidP="0029534B">
            <w:pPr>
              <w:jc w:val="cente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Рок за завршетак активности</w:t>
            </w:r>
          </w:p>
        </w:tc>
        <w:tc>
          <w:tcPr>
            <w:tcW w:w="407" w:type="pct"/>
            <w:vMerge w:val="restart"/>
            <w:shd w:val="clear" w:color="auto" w:fill="E2EFD9"/>
          </w:tcPr>
          <w:p w14:paraId="2C1045C9" w14:textId="77777777" w:rsidR="0029534B" w:rsidRPr="0029534B" w:rsidRDefault="0029534B" w:rsidP="0029534B">
            <w:pPr>
              <w:jc w:val="cente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Извор финансирања</w:t>
            </w:r>
          </w:p>
        </w:tc>
        <w:tc>
          <w:tcPr>
            <w:tcW w:w="290" w:type="pct"/>
            <w:vMerge w:val="restart"/>
            <w:shd w:val="clear" w:color="auto" w:fill="E2EFD9"/>
          </w:tcPr>
          <w:p w14:paraId="0751FA6D" w14:textId="77777777" w:rsidR="0029534B" w:rsidRPr="0029534B" w:rsidRDefault="0029534B" w:rsidP="0029534B">
            <w:pPr>
              <w:rPr>
                <w:rFonts w:ascii="Times New Roman" w:eastAsia="Calibri" w:hAnsi="Times New Roman" w:cs="Times New Roman"/>
                <w:color w:val="000000"/>
                <w:sz w:val="18"/>
                <w:szCs w:val="18"/>
              </w:rPr>
            </w:pPr>
            <w:r w:rsidRPr="0029534B">
              <w:rPr>
                <w:rFonts w:ascii="Times New Roman" w:eastAsia="Calibri" w:hAnsi="Times New Roman" w:cs="Times New Roman"/>
                <w:color w:val="000000"/>
                <w:sz w:val="18"/>
                <w:szCs w:val="18"/>
                <w:lang w:val="sr-Cyrl-RS"/>
              </w:rPr>
              <w:t>Веза са програмским буџетом</w:t>
            </w:r>
          </w:p>
          <w:p w14:paraId="6F00E93B" w14:textId="77777777" w:rsidR="0029534B" w:rsidRPr="0029534B" w:rsidRDefault="0029534B" w:rsidP="0029534B">
            <w:pPr>
              <w:jc w:val="center"/>
              <w:rPr>
                <w:rFonts w:ascii="Times New Roman" w:eastAsia="Calibri" w:hAnsi="Times New Roman" w:cs="Times New Roman"/>
                <w:color w:val="000000"/>
                <w:sz w:val="18"/>
                <w:szCs w:val="18"/>
                <w:lang w:val="sr-Cyrl-RS"/>
              </w:rPr>
            </w:pPr>
          </w:p>
        </w:tc>
        <w:tc>
          <w:tcPr>
            <w:tcW w:w="589" w:type="pct"/>
            <w:gridSpan w:val="2"/>
            <w:shd w:val="clear" w:color="auto" w:fill="E2EFD9"/>
          </w:tcPr>
          <w:p w14:paraId="11008123" w14:textId="77777777" w:rsidR="0029534B" w:rsidRPr="0029534B" w:rsidRDefault="0029534B" w:rsidP="0029534B">
            <w:pPr>
              <w:jc w:val="cente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29534B">
              <w:rPr>
                <w:rFonts w:ascii="Times New Roman" w:eastAsia="Calibri" w:hAnsi="Times New Roman" w:cs="Times New Roman"/>
                <w:color w:val="000000"/>
                <w:sz w:val="18"/>
                <w:szCs w:val="18"/>
                <w:vertAlign w:val="superscript"/>
                <w:lang w:val="sr-Cyrl-RS"/>
              </w:rPr>
              <w:t xml:space="preserve"> </w:t>
            </w:r>
          </w:p>
        </w:tc>
      </w:tr>
      <w:tr w:rsidR="0029534B" w:rsidRPr="0029534B" w14:paraId="2E7DCB5E" w14:textId="77777777" w:rsidTr="00DE4677">
        <w:trPr>
          <w:trHeight w:val="386"/>
          <w:jc w:val="center"/>
        </w:trPr>
        <w:tc>
          <w:tcPr>
            <w:tcW w:w="1413" w:type="pct"/>
            <w:vMerge/>
            <w:shd w:val="clear" w:color="auto" w:fill="E2EFD9"/>
          </w:tcPr>
          <w:p w14:paraId="105B712B" w14:textId="77777777" w:rsidR="0029534B" w:rsidRPr="0029534B" w:rsidRDefault="0029534B" w:rsidP="0029534B">
            <w:pPr>
              <w:rPr>
                <w:rFonts w:ascii="Times New Roman" w:eastAsia="Calibri" w:hAnsi="Times New Roman" w:cs="Times New Roman"/>
                <w:color w:val="000000"/>
                <w:sz w:val="18"/>
                <w:szCs w:val="18"/>
                <w:lang w:val="sr-Cyrl-RS"/>
              </w:rPr>
            </w:pPr>
          </w:p>
        </w:tc>
        <w:tc>
          <w:tcPr>
            <w:tcW w:w="408" w:type="pct"/>
            <w:vMerge/>
            <w:shd w:val="clear" w:color="auto" w:fill="E2EFD9"/>
          </w:tcPr>
          <w:p w14:paraId="1F1138D8" w14:textId="77777777" w:rsidR="0029534B" w:rsidRPr="0029534B" w:rsidRDefault="0029534B" w:rsidP="0029534B">
            <w:pPr>
              <w:rPr>
                <w:rFonts w:ascii="Times New Roman" w:eastAsia="Calibri" w:hAnsi="Times New Roman" w:cs="Times New Roman"/>
                <w:color w:val="000000"/>
                <w:sz w:val="18"/>
                <w:szCs w:val="18"/>
                <w:lang w:val="sr-Cyrl-RS"/>
              </w:rPr>
            </w:pPr>
          </w:p>
        </w:tc>
        <w:tc>
          <w:tcPr>
            <w:tcW w:w="1312" w:type="pct"/>
            <w:vMerge/>
            <w:shd w:val="clear" w:color="auto" w:fill="E2EFD9"/>
          </w:tcPr>
          <w:p w14:paraId="72BE6F1D" w14:textId="77777777" w:rsidR="0029534B" w:rsidRPr="0029534B" w:rsidRDefault="0029534B" w:rsidP="0029534B">
            <w:pPr>
              <w:rPr>
                <w:rFonts w:ascii="Times New Roman" w:eastAsia="Calibri" w:hAnsi="Times New Roman" w:cs="Times New Roman"/>
                <w:color w:val="000000"/>
                <w:sz w:val="18"/>
                <w:szCs w:val="18"/>
                <w:lang w:val="sr-Cyrl-RS"/>
              </w:rPr>
            </w:pPr>
          </w:p>
        </w:tc>
        <w:tc>
          <w:tcPr>
            <w:tcW w:w="582" w:type="pct"/>
            <w:vMerge/>
            <w:shd w:val="clear" w:color="auto" w:fill="E2EFD9"/>
          </w:tcPr>
          <w:p w14:paraId="0EB991AA" w14:textId="77777777" w:rsidR="0029534B" w:rsidRPr="0029534B" w:rsidRDefault="0029534B" w:rsidP="0029534B">
            <w:pPr>
              <w:jc w:val="center"/>
              <w:rPr>
                <w:rFonts w:ascii="Times New Roman" w:eastAsia="Calibri" w:hAnsi="Times New Roman" w:cs="Times New Roman"/>
                <w:color w:val="000000"/>
                <w:sz w:val="18"/>
                <w:szCs w:val="18"/>
                <w:lang w:val="sr-Cyrl-RS"/>
              </w:rPr>
            </w:pPr>
          </w:p>
        </w:tc>
        <w:tc>
          <w:tcPr>
            <w:tcW w:w="407" w:type="pct"/>
            <w:vMerge/>
            <w:shd w:val="clear" w:color="auto" w:fill="E2EFD9"/>
          </w:tcPr>
          <w:p w14:paraId="0015F06B" w14:textId="77777777" w:rsidR="0029534B" w:rsidRPr="0029534B" w:rsidRDefault="0029534B" w:rsidP="0029534B">
            <w:pPr>
              <w:jc w:val="center"/>
              <w:rPr>
                <w:rFonts w:ascii="Times New Roman" w:eastAsia="Calibri" w:hAnsi="Times New Roman" w:cs="Times New Roman"/>
                <w:color w:val="000000"/>
                <w:sz w:val="18"/>
                <w:szCs w:val="18"/>
                <w:lang w:val="sr-Cyrl-RS"/>
              </w:rPr>
            </w:pPr>
          </w:p>
        </w:tc>
        <w:tc>
          <w:tcPr>
            <w:tcW w:w="290" w:type="pct"/>
            <w:vMerge/>
            <w:shd w:val="clear" w:color="auto" w:fill="E2EFD9"/>
          </w:tcPr>
          <w:p w14:paraId="64B4DB30" w14:textId="77777777" w:rsidR="0029534B" w:rsidRPr="0029534B" w:rsidRDefault="0029534B" w:rsidP="0029534B">
            <w:pPr>
              <w:jc w:val="center"/>
              <w:rPr>
                <w:rFonts w:ascii="Times New Roman" w:eastAsia="Calibri" w:hAnsi="Times New Roman" w:cs="Times New Roman"/>
                <w:color w:val="000000"/>
                <w:sz w:val="18"/>
                <w:szCs w:val="18"/>
                <w:lang w:val="sr-Cyrl-RS"/>
              </w:rPr>
            </w:pPr>
          </w:p>
        </w:tc>
        <w:tc>
          <w:tcPr>
            <w:tcW w:w="321" w:type="pct"/>
            <w:shd w:val="clear" w:color="auto" w:fill="E2EFD9"/>
          </w:tcPr>
          <w:p w14:paraId="0949A1A0" w14:textId="77777777" w:rsidR="0029534B" w:rsidRPr="0029534B" w:rsidRDefault="0029534B" w:rsidP="0029534B">
            <w:pPr>
              <w:jc w:val="cente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2020</w:t>
            </w:r>
          </w:p>
        </w:tc>
        <w:tc>
          <w:tcPr>
            <w:tcW w:w="268" w:type="pct"/>
            <w:shd w:val="clear" w:color="auto" w:fill="E2EFD9"/>
          </w:tcPr>
          <w:p w14:paraId="68CA286D" w14:textId="77777777" w:rsidR="0029534B" w:rsidRPr="0029534B" w:rsidRDefault="0029534B" w:rsidP="0029534B">
            <w:pPr>
              <w:jc w:val="cente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2021</w:t>
            </w:r>
          </w:p>
        </w:tc>
      </w:tr>
      <w:tr w:rsidR="0029534B" w:rsidRPr="0029534B" w14:paraId="792D5368" w14:textId="77777777" w:rsidTr="00DE4677">
        <w:trPr>
          <w:trHeight w:val="296"/>
          <w:jc w:val="center"/>
        </w:trPr>
        <w:tc>
          <w:tcPr>
            <w:tcW w:w="1413" w:type="pct"/>
            <w:shd w:val="clear" w:color="auto" w:fill="E2EFD9"/>
          </w:tcPr>
          <w:p w14:paraId="2AEFB2F6" w14:textId="3249A3EB" w:rsidR="0029534B" w:rsidRPr="0029534B" w:rsidRDefault="0029534B" w:rsidP="0029534B">
            <w:pP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Latn-RS"/>
              </w:rPr>
              <w:t>1.3.</w:t>
            </w:r>
            <w:r w:rsidRPr="0029534B">
              <w:rPr>
                <w:rFonts w:ascii="Times New Roman" w:eastAsia="Calibri" w:hAnsi="Times New Roman" w:cs="Times New Roman"/>
                <w:color w:val="000000"/>
                <w:sz w:val="18"/>
                <w:szCs w:val="18"/>
                <w:lang w:val="sr-Cyrl-RS"/>
              </w:rPr>
              <w:t>1</w:t>
            </w:r>
            <w:r w:rsidRPr="0029534B">
              <w:rPr>
                <w:rFonts w:ascii="Times New Roman" w:eastAsia="Calibri" w:hAnsi="Times New Roman" w:cs="Times New Roman"/>
                <w:color w:val="000000"/>
                <w:sz w:val="18"/>
                <w:szCs w:val="18"/>
                <w:lang w:val="sr-Latn-RS"/>
              </w:rPr>
              <w:t xml:space="preserve">. Оптимизација </w:t>
            </w:r>
            <w:r w:rsidR="0088607B">
              <w:rPr>
                <w:rFonts w:ascii="Times New Roman" w:eastAsia="Calibri" w:hAnsi="Times New Roman" w:cs="Times New Roman"/>
                <w:color w:val="000000"/>
                <w:sz w:val="18"/>
                <w:szCs w:val="18"/>
                <w:lang w:val="sr-Cyrl-RS"/>
              </w:rPr>
              <w:t>1</w:t>
            </w:r>
            <w:r w:rsidR="002E4EEA">
              <w:rPr>
                <w:rFonts w:ascii="Times New Roman" w:eastAsia="Calibri" w:hAnsi="Times New Roman" w:cs="Times New Roman"/>
                <w:color w:val="000000"/>
                <w:sz w:val="18"/>
                <w:szCs w:val="18"/>
                <w:lang w:val="sr-Cyrl-RS"/>
              </w:rPr>
              <w:t xml:space="preserve">17 </w:t>
            </w:r>
            <w:r w:rsidRPr="0029534B">
              <w:rPr>
                <w:rFonts w:ascii="Times New Roman" w:eastAsia="Calibri" w:hAnsi="Times New Roman" w:cs="Times New Roman"/>
                <w:color w:val="000000"/>
                <w:sz w:val="18"/>
                <w:szCs w:val="18"/>
                <w:lang w:val="sr-Cyrl-RS"/>
              </w:rPr>
              <w:t xml:space="preserve"> </w:t>
            </w:r>
            <w:r w:rsidRPr="0029534B">
              <w:rPr>
                <w:rFonts w:ascii="Times New Roman" w:eastAsia="Calibri" w:hAnsi="Times New Roman" w:cs="Times New Roman"/>
                <w:color w:val="000000"/>
                <w:sz w:val="18"/>
                <w:szCs w:val="18"/>
                <w:lang w:val="sr-Latn-RS"/>
              </w:rPr>
              <w:t>администр</w:t>
            </w:r>
            <w:r w:rsidRPr="0029534B">
              <w:rPr>
                <w:rFonts w:ascii="Times New Roman" w:eastAsia="Calibri" w:hAnsi="Times New Roman" w:cs="Times New Roman"/>
                <w:color w:val="000000"/>
                <w:sz w:val="18"/>
                <w:szCs w:val="18"/>
                <w:lang w:val="sr-Cyrl-RS"/>
              </w:rPr>
              <w:t xml:space="preserve">ативних поступака </w:t>
            </w:r>
            <w:r w:rsidRPr="0029534B">
              <w:rPr>
                <w:rFonts w:ascii="Times New Roman" w:eastAsia="Calibri" w:hAnsi="Times New Roman" w:cs="Times New Roman"/>
                <w:color w:val="000000"/>
                <w:sz w:val="18"/>
                <w:szCs w:val="18"/>
                <w:lang w:val="sr-Latn-RS"/>
              </w:rPr>
              <w:t>Министарства здравља</w:t>
            </w:r>
          </w:p>
        </w:tc>
        <w:tc>
          <w:tcPr>
            <w:tcW w:w="408" w:type="pct"/>
            <w:shd w:val="clear" w:color="auto" w:fill="E2EFD9"/>
          </w:tcPr>
          <w:p w14:paraId="48B14ABA" w14:textId="77777777" w:rsidR="0029534B" w:rsidRPr="0029534B" w:rsidRDefault="0029534B" w:rsidP="0029534B">
            <w:pPr>
              <w:rPr>
                <w:rFonts w:ascii="Times New Roman" w:eastAsia="Calibri" w:hAnsi="Times New Roman" w:cs="Times New Roman"/>
                <w:color w:val="000000"/>
                <w:sz w:val="18"/>
                <w:szCs w:val="18"/>
                <w:lang w:val="sr-Latn-RS"/>
              </w:rPr>
            </w:pPr>
            <w:r w:rsidRPr="0029534B">
              <w:rPr>
                <w:rFonts w:ascii="Times New Roman" w:eastAsia="Calibri" w:hAnsi="Times New Roman" w:cs="Times New Roman"/>
                <w:color w:val="000000"/>
                <w:sz w:val="18"/>
                <w:szCs w:val="18"/>
                <w:lang w:val="sr-Cyrl-RS"/>
              </w:rPr>
              <w:t>МЗ</w:t>
            </w:r>
          </w:p>
        </w:tc>
        <w:tc>
          <w:tcPr>
            <w:tcW w:w="1312" w:type="pct"/>
            <w:shd w:val="clear" w:color="auto" w:fill="E2EFD9"/>
          </w:tcPr>
          <w:p w14:paraId="548CA6B9" w14:textId="77777777" w:rsidR="0029534B" w:rsidRPr="0029534B" w:rsidRDefault="0029534B" w:rsidP="00C641C6">
            <w:pP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МФ,МУП,МЗЖС, МПТН,МО, БАТУТ,НС,АПР,ЛКС,ЦРОСО,АЛИМС,ФКС,ПС,</w:t>
            </w:r>
            <w:r w:rsidR="001412CF">
              <w:rPr>
                <w:rFonts w:ascii="Times New Roman" w:eastAsia="Calibri" w:hAnsi="Times New Roman" w:cs="Times New Roman"/>
                <w:color w:val="000000"/>
                <w:sz w:val="18"/>
                <w:szCs w:val="18"/>
                <w:lang w:val="sr-Cyrl-RS"/>
              </w:rPr>
              <w:t>КБС,</w:t>
            </w:r>
            <w:r w:rsidRPr="0029534B">
              <w:rPr>
                <w:rFonts w:ascii="Times New Roman" w:eastAsia="Calibri" w:hAnsi="Times New Roman" w:cs="Times New Roman"/>
                <w:color w:val="000000"/>
                <w:sz w:val="18"/>
                <w:szCs w:val="18"/>
                <w:lang w:val="sr-Cyrl-RS"/>
              </w:rPr>
              <w:t>КМСЗТ,ЈЛС,</w:t>
            </w:r>
            <w:r w:rsidRPr="0029534B">
              <w:rPr>
                <w:rFonts w:ascii="Times New Roman" w:eastAsia="Times New Roman" w:hAnsi="Times New Roman" w:cs="Times New Roman"/>
                <w:color w:val="000000"/>
                <w:sz w:val="18"/>
                <w:szCs w:val="18"/>
              </w:rPr>
              <w:t>МПШВ</w:t>
            </w:r>
            <w:r w:rsidRPr="0029534B">
              <w:rPr>
                <w:rFonts w:ascii="Times New Roman" w:eastAsia="Times New Roman" w:hAnsi="Times New Roman" w:cs="Times New Roman"/>
                <w:color w:val="000000"/>
                <w:sz w:val="18"/>
                <w:szCs w:val="18"/>
                <w:lang w:val="sr-Cyrl-RS"/>
              </w:rPr>
              <w:t>,</w:t>
            </w:r>
            <w:r w:rsidRPr="0029534B">
              <w:rPr>
                <w:rFonts w:ascii="Times New Roman" w:eastAsia="Times New Roman" w:hAnsi="Times New Roman" w:cs="Times New Roman"/>
                <w:color w:val="000000"/>
                <w:sz w:val="18"/>
                <w:szCs w:val="18"/>
              </w:rPr>
              <w:t>СК</w:t>
            </w:r>
            <w:r w:rsidRPr="0029534B">
              <w:rPr>
                <w:rFonts w:ascii="Times New Roman" w:eastAsia="Times New Roman" w:hAnsi="Times New Roman" w:cs="Times New Roman"/>
                <w:color w:val="000000"/>
                <w:sz w:val="18"/>
                <w:szCs w:val="18"/>
                <w:lang w:val="sr-Cyrl-RS"/>
              </w:rPr>
              <w:t>С,</w:t>
            </w:r>
            <w:r w:rsidRPr="0029534B">
              <w:rPr>
                <w:rFonts w:ascii="Times New Roman" w:eastAsia="Times New Roman" w:hAnsi="Times New Roman" w:cs="Times New Roman"/>
                <w:color w:val="000000"/>
                <w:sz w:val="18"/>
                <w:szCs w:val="18"/>
              </w:rPr>
              <w:t>МГСИ</w:t>
            </w:r>
            <w:r w:rsidRPr="0029534B">
              <w:rPr>
                <w:rFonts w:ascii="Times New Roman" w:eastAsia="Times New Roman" w:hAnsi="Times New Roman" w:cs="Times New Roman"/>
                <w:color w:val="000000"/>
                <w:sz w:val="18"/>
                <w:szCs w:val="18"/>
                <w:lang w:val="sr-Cyrl-RS"/>
              </w:rPr>
              <w:t xml:space="preserve">, </w:t>
            </w:r>
            <w:r w:rsidRPr="0029534B">
              <w:rPr>
                <w:rFonts w:ascii="Times New Roman" w:eastAsia="Times New Roman" w:hAnsi="Times New Roman" w:cs="Times New Roman"/>
                <w:color w:val="000000"/>
                <w:sz w:val="18"/>
                <w:szCs w:val="18"/>
              </w:rPr>
              <w:t>МДУЛС</w:t>
            </w:r>
          </w:p>
        </w:tc>
        <w:tc>
          <w:tcPr>
            <w:tcW w:w="582" w:type="pct"/>
            <w:shd w:val="clear" w:color="auto" w:fill="E2EFD9"/>
          </w:tcPr>
          <w:p w14:paraId="12D68CCF" w14:textId="7DF3E5AE" w:rsidR="0029534B" w:rsidRPr="0029534B" w:rsidRDefault="0029534B" w:rsidP="002E4EEA">
            <w:pPr>
              <w:rPr>
                <w:rFonts w:ascii="Times New Roman" w:eastAsia="Calibri" w:hAnsi="Times New Roman" w:cs="Times New Roman"/>
                <w:color w:val="000000"/>
                <w:sz w:val="18"/>
                <w:szCs w:val="18"/>
                <w:lang w:val="sr-Cyrl-RS"/>
              </w:rPr>
            </w:pPr>
            <w:r w:rsidRPr="0029534B">
              <w:rPr>
                <w:rFonts w:ascii="Times New Roman" w:eastAsia="Calibri" w:hAnsi="Times New Roman" w:cs="Times New Roman"/>
                <w:color w:val="000000"/>
                <w:sz w:val="18"/>
                <w:szCs w:val="18"/>
                <w:lang w:val="sr-Cyrl-RS"/>
              </w:rPr>
              <w:t xml:space="preserve">Оптимизција </w:t>
            </w:r>
            <w:r w:rsidR="002E4EEA">
              <w:rPr>
                <w:rFonts w:ascii="Times New Roman" w:eastAsia="Calibri" w:hAnsi="Times New Roman" w:cs="Times New Roman"/>
                <w:color w:val="000000"/>
                <w:sz w:val="18"/>
                <w:szCs w:val="18"/>
                <w:lang w:val="sr-Cyrl-RS"/>
              </w:rPr>
              <w:t xml:space="preserve">117 </w:t>
            </w:r>
            <w:r w:rsidR="002E4EEA" w:rsidRPr="00E71B1B">
              <w:rPr>
                <w:rFonts w:ascii="Times New Roman" w:eastAsia="Calibri" w:hAnsi="Times New Roman" w:cs="Times New Roman"/>
                <w:sz w:val="18"/>
                <w:szCs w:val="18"/>
                <w:lang w:val="sr-Cyrl-RS"/>
              </w:rPr>
              <w:t xml:space="preserve"> </w:t>
            </w:r>
            <w:r w:rsidRPr="0029534B">
              <w:rPr>
                <w:rFonts w:ascii="Times New Roman" w:eastAsia="Calibri" w:hAnsi="Times New Roman" w:cs="Times New Roman"/>
                <w:color w:val="000000"/>
                <w:sz w:val="18"/>
                <w:szCs w:val="18"/>
                <w:lang w:val="sr-Cyrl-RS"/>
              </w:rPr>
              <w:t>поступка  у 2021. години.</w:t>
            </w:r>
          </w:p>
        </w:tc>
        <w:tc>
          <w:tcPr>
            <w:tcW w:w="407" w:type="pct"/>
            <w:shd w:val="clear" w:color="auto" w:fill="E2EFD9"/>
          </w:tcPr>
          <w:p w14:paraId="4BE49B45" w14:textId="77777777" w:rsidR="0029534B" w:rsidRPr="0029534B" w:rsidRDefault="0029534B" w:rsidP="0029534B">
            <w:pPr>
              <w:rPr>
                <w:rFonts w:ascii="Times New Roman" w:eastAsia="Calibri" w:hAnsi="Times New Roman" w:cs="Times New Roman"/>
                <w:color w:val="000000"/>
                <w:sz w:val="18"/>
                <w:szCs w:val="18"/>
                <w:lang w:val="sr-Latn-RS"/>
              </w:rPr>
            </w:pPr>
            <w:r w:rsidRPr="0029534B">
              <w:rPr>
                <w:rFonts w:ascii="Times New Roman" w:eastAsia="Calibri" w:hAnsi="Times New Roman" w:cs="Times New Roman"/>
                <w:color w:val="000000"/>
                <w:sz w:val="18"/>
                <w:szCs w:val="18"/>
                <w:lang w:val="sr-Cyrl-RS"/>
              </w:rPr>
              <w:t>ГГФ</w:t>
            </w:r>
          </w:p>
        </w:tc>
        <w:tc>
          <w:tcPr>
            <w:tcW w:w="290" w:type="pct"/>
            <w:shd w:val="clear" w:color="auto" w:fill="E2EFD9"/>
          </w:tcPr>
          <w:p w14:paraId="1C257724" w14:textId="77777777" w:rsidR="0029534B" w:rsidRPr="0029534B" w:rsidRDefault="0029534B" w:rsidP="0029534B">
            <w:pPr>
              <w:rPr>
                <w:rFonts w:ascii="Times New Roman" w:eastAsia="Calibri" w:hAnsi="Times New Roman" w:cs="Times New Roman"/>
                <w:color w:val="000000"/>
                <w:sz w:val="18"/>
                <w:szCs w:val="18"/>
                <w:lang w:val="sr-Latn-RS"/>
              </w:rPr>
            </w:pPr>
          </w:p>
        </w:tc>
        <w:tc>
          <w:tcPr>
            <w:tcW w:w="321" w:type="pct"/>
            <w:shd w:val="clear" w:color="auto" w:fill="E2EFD9"/>
          </w:tcPr>
          <w:p w14:paraId="64586815" w14:textId="77777777" w:rsidR="0029534B" w:rsidRPr="0029534B" w:rsidRDefault="0029534B" w:rsidP="0029534B">
            <w:pPr>
              <w:rPr>
                <w:rFonts w:ascii="Times New Roman" w:eastAsia="Calibri" w:hAnsi="Times New Roman" w:cs="Times New Roman"/>
                <w:color w:val="000000"/>
                <w:sz w:val="18"/>
                <w:szCs w:val="18"/>
                <w:lang w:val="sr-Latn-RS"/>
              </w:rPr>
            </w:pPr>
          </w:p>
        </w:tc>
        <w:tc>
          <w:tcPr>
            <w:tcW w:w="268" w:type="pct"/>
            <w:shd w:val="clear" w:color="auto" w:fill="E2EFD9"/>
          </w:tcPr>
          <w:p w14:paraId="2E9DDCD3" w14:textId="77777777" w:rsidR="0029534B" w:rsidRPr="0029534B" w:rsidRDefault="0029534B" w:rsidP="0029534B">
            <w:pPr>
              <w:rPr>
                <w:rFonts w:ascii="Times New Roman" w:eastAsia="Calibri" w:hAnsi="Times New Roman" w:cs="Times New Roman"/>
                <w:color w:val="000000"/>
                <w:sz w:val="18"/>
                <w:szCs w:val="18"/>
              </w:rPr>
            </w:pPr>
          </w:p>
        </w:tc>
      </w:tr>
    </w:tbl>
    <w:tbl>
      <w:tblPr>
        <w:tblW w:w="1483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32"/>
        <w:gridCol w:w="3367"/>
        <w:gridCol w:w="3653"/>
        <w:gridCol w:w="1620"/>
        <w:gridCol w:w="2790"/>
        <w:gridCol w:w="2070"/>
      </w:tblGrid>
      <w:tr w:rsidR="0029534B" w:rsidRPr="000272CA" w14:paraId="5EC93AFA" w14:textId="77777777" w:rsidTr="00DE4677">
        <w:trPr>
          <w:trHeight w:val="284"/>
          <w:jc w:val="center"/>
        </w:trPr>
        <w:tc>
          <w:tcPr>
            <w:tcW w:w="1332" w:type="dxa"/>
            <w:shd w:val="clear" w:color="FEF2CB" w:fill="FEF2CB"/>
            <w:vAlign w:val="center"/>
            <w:hideMark/>
          </w:tcPr>
          <w:p w14:paraId="5AE5A4EE"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lang w:val="sr-Cyrl-RS"/>
              </w:rPr>
            </w:pPr>
            <w:r w:rsidRPr="000272CA">
              <w:rPr>
                <w:rFonts w:ascii="Times New Roman" w:eastAsia="Times New Roman" w:hAnsi="Times New Roman" w:cs="Times New Roman"/>
                <w:b/>
                <w:bCs/>
                <w:color w:val="000000"/>
                <w:sz w:val="18"/>
                <w:szCs w:val="18"/>
              </w:rPr>
              <w:t xml:space="preserve">Р.бр. </w:t>
            </w:r>
            <w:r w:rsidRPr="000272CA">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6F52AE2"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lang w:val="sr-Cyrl-RS"/>
              </w:rPr>
            </w:pPr>
            <w:r w:rsidRPr="000272CA">
              <w:rPr>
                <w:rFonts w:ascii="Times New Roman" w:eastAsia="Times New Roman" w:hAnsi="Times New Roman" w:cs="Times New Roman"/>
                <w:b/>
                <w:bCs/>
                <w:color w:val="000000"/>
                <w:sz w:val="18"/>
                <w:szCs w:val="18"/>
              </w:rPr>
              <w:t xml:space="preserve">Назив </w:t>
            </w:r>
            <w:r w:rsidRPr="000272CA">
              <w:rPr>
                <w:rFonts w:ascii="Times New Roman" w:eastAsia="Times New Roman" w:hAnsi="Times New Roman" w:cs="Times New Roman"/>
                <w:b/>
                <w:bCs/>
                <w:color w:val="000000"/>
                <w:sz w:val="18"/>
                <w:szCs w:val="18"/>
                <w:lang w:val="sr-Cyrl-RS"/>
              </w:rPr>
              <w:t>оптимизације</w:t>
            </w:r>
          </w:p>
        </w:tc>
        <w:tc>
          <w:tcPr>
            <w:tcW w:w="3653" w:type="dxa"/>
            <w:shd w:val="clear" w:color="FEF2CB" w:fill="FFF2CC"/>
            <w:vAlign w:val="center"/>
            <w:hideMark/>
          </w:tcPr>
          <w:p w14:paraId="767AF392"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Опис оптимизације</w:t>
            </w:r>
          </w:p>
        </w:tc>
        <w:tc>
          <w:tcPr>
            <w:tcW w:w="1620" w:type="dxa"/>
            <w:shd w:val="clear" w:color="FEF2CB" w:fill="FEF2CB"/>
            <w:vAlign w:val="center"/>
            <w:hideMark/>
          </w:tcPr>
          <w:p w14:paraId="65DF0F37"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Органи партнери у спровођењу оптимизације</w:t>
            </w:r>
          </w:p>
        </w:tc>
        <w:tc>
          <w:tcPr>
            <w:tcW w:w="2790" w:type="dxa"/>
            <w:shd w:val="clear" w:color="FEF2CB" w:fill="FEF2CB"/>
            <w:vAlign w:val="center"/>
            <w:hideMark/>
          </w:tcPr>
          <w:p w14:paraId="39578F77"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2070" w:type="dxa"/>
            <w:shd w:val="clear" w:color="FEF2CB" w:fill="FEF2CB"/>
            <w:vAlign w:val="center"/>
            <w:hideMark/>
          </w:tcPr>
          <w:p w14:paraId="6F27A3F1" w14:textId="77777777" w:rsidR="0029534B" w:rsidRPr="000272CA" w:rsidRDefault="0029534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Рок за завршетак оптимизације</w:t>
            </w:r>
          </w:p>
        </w:tc>
      </w:tr>
      <w:tr w:rsidR="0029534B" w:rsidRPr="000272CA" w14:paraId="292012D9" w14:textId="77777777" w:rsidTr="00DE4677">
        <w:trPr>
          <w:jc w:val="center"/>
        </w:trPr>
        <w:tc>
          <w:tcPr>
            <w:tcW w:w="1332" w:type="dxa"/>
            <w:shd w:val="clear" w:color="000000" w:fill="FFFFFF"/>
            <w:noWrap/>
            <w:vAlign w:val="center"/>
          </w:tcPr>
          <w:p w14:paraId="68E86E59" w14:textId="77777777" w:rsidR="0029534B" w:rsidRPr="000272CA" w:rsidRDefault="0029534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1.3.1.1</w:t>
            </w:r>
          </w:p>
        </w:tc>
        <w:tc>
          <w:tcPr>
            <w:tcW w:w="3367" w:type="dxa"/>
            <w:shd w:val="clear" w:color="000000" w:fill="FFFFFF"/>
            <w:vAlign w:val="center"/>
            <w:hideMark/>
          </w:tcPr>
          <w:p w14:paraId="37DE2AE4" w14:textId="77777777" w:rsidR="0029534B" w:rsidRPr="00E71B1B" w:rsidRDefault="0029534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издавања дозволе за производњу лекова (шифра поступка 04.00.0001)</w:t>
            </w:r>
          </w:p>
        </w:tc>
        <w:tc>
          <w:tcPr>
            <w:tcW w:w="3653" w:type="dxa"/>
            <w:shd w:val="clear" w:color="000000" w:fill="FFFFFF"/>
            <w:vAlign w:val="center"/>
            <w:hideMark/>
          </w:tcPr>
          <w:p w14:paraId="61204F82" w14:textId="26AA7D5E" w:rsidR="0029534B" w:rsidRPr="00E71B1B" w:rsidRDefault="00A71D4D" w:rsidP="006639E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rPr>
              <w:t>1.</w:t>
            </w:r>
            <w:r w:rsidR="0029534B" w:rsidRPr="00E71B1B">
              <w:rPr>
                <w:rFonts w:ascii="Times New Roman" w:eastAsia="Times New Roman" w:hAnsi="Times New Roman" w:cs="Times New Roman"/>
                <w:color w:val="000000"/>
                <w:sz w:val="18"/>
                <w:szCs w:val="18"/>
                <w:lang w:val="sr-Cyrl-RS"/>
              </w:rPr>
              <w:t xml:space="preserve"> Промена форме докумената</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2</w:t>
            </w:r>
            <w:r w:rsidR="0029534B" w:rsidRPr="00E71B1B">
              <w:rPr>
                <w:rFonts w:ascii="Times New Roman" w:eastAsia="Times New Roman" w:hAnsi="Times New Roman" w:cs="Times New Roman"/>
                <w:color w:val="000000"/>
                <w:sz w:val="18"/>
                <w:szCs w:val="18"/>
                <w:lang w:val="sr-Cyrl-RS"/>
              </w:rPr>
              <w:t>. Елиминација документације</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3</w:t>
            </w:r>
            <w:r w:rsidR="0029534B" w:rsidRPr="00E71B1B">
              <w:rPr>
                <w:rFonts w:ascii="Times New Roman" w:eastAsia="Times New Roman" w:hAnsi="Times New Roman" w:cs="Times New Roman"/>
                <w:color w:val="000000"/>
                <w:sz w:val="18"/>
                <w:szCs w:val="18"/>
                <w:lang w:val="sr-Cyrl-RS"/>
              </w:rPr>
              <w:t>. Прибављање података по службеној дужности</w:t>
            </w:r>
            <w:r w:rsidR="00416E9E">
              <w:rPr>
                <w:rFonts w:ascii="Times New Roman" w:eastAsia="Times New Roman" w:hAnsi="Times New Roman" w:cs="Times New Roman"/>
                <w:color w:val="000000"/>
                <w:sz w:val="18"/>
                <w:szCs w:val="18"/>
              </w:rPr>
              <w:t xml:space="preserve"> </w:t>
            </w:r>
            <w:r w:rsidR="00416E9E">
              <w:rPr>
                <w:rFonts w:ascii="Times New Roman" w:eastAsia="Times New Roman" w:hAnsi="Times New Roman" w:cs="Times New Roman"/>
                <w:color w:val="000000"/>
                <w:sz w:val="18"/>
                <w:szCs w:val="18"/>
                <w:lang w:val="sr-Cyrl-RS"/>
              </w:rPr>
              <w:t>у складу са ЗОУП</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4</w:t>
            </w:r>
            <w:r w:rsidR="0029534B" w:rsidRPr="00E71B1B">
              <w:rPr>
                <w:rFonts w:ascii="Times New Roman" w:eastAsia="Times New Roman" w:hAnsi="Times New Roman" w:cs="Times New Roman"/>
                <w:color w:val="000000"/>
                <w:sz w:val="18"/>
                <w:szCs w:val="18"/>
                <w:lang w:val="sr-Cyrl-RS"/>
              </w:rPr>
              <w:t>. Увођење обрасца за подношење захтева</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5</w:t>
            </w:r>
            <w:r w:rsidR="0029534B" w:rsidRPr="00E71B1B">
              <w:rPr>
                <w:rFonts w:ascii="Times New Roman" w:eastAsia="Times New Roman" w:hAnsi="Times New Roman" w:cs="Times New Roman"/>
                <w:color w:val="000000"/>
                <w:sz w:val="18"/>
                <w:szCs w:val="18"/>
                <w:lang w:val="sr-Cyrl-RS"/>
              </w:rPr>
              <w:t>. Електронско подношење захтева</w:t>
            </w:r>
            <w:r w:rsidR="00416E9E">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6</w:t>
            </w:r>
            <w:r w:rsidR="0029534B" w:rsidRPr="00E71B1B">
              <w:rPr>
                <w:rFonts w:ascii="Times New Roman" w:eastAsia="Times New Roman" w:hAnsi="Times New Roman" w:cs="Times New Roman"/>
                <w:color w:val="000000"/>
                <w:sz w:val="18"/>
                <w:szCs w:val="18"/>
                <w:lang w:val="sr-Cyrl-RS"/>
              </w:rPr>
              <w:t>. Промена форме јавно доступног регистра</w:t>
            </w:r>
          </w:p>
        </w:tc>
        <w:tc>
          <w:tcPr>
            <w:tcW w:w="1620" w:type="dxa"/>
            <w:shd w:val="clear" w:color="auto" w:fill="auto"/>
            <w:vAlign w:val="center"/>
            <w:hideMark/>
          </w:tcPr>
          <w:p w14:paraId="2F971089" w14:textId="75983B03" w:rsidR="0029534B" w:rsidRPr="000272CA" w:rsidRDefault="00A71D4D"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w:t>
            </w:r>
            <w:r w:rsidR="00C641C6">
              <w:rPr>
                <w:rFonts w:ascii="Times New Roman" w:eastAsia="Times New Roman" w:hAnsi="Times New Roman" w:cs="Times New Roman"/>
                <w:color w:val="000000"/>
                <w:sz w:val="18"/>
                <w:szCs w:val="18"/>
              </w:rPr>
              <w:t>. АПР</w:t>
            </w:r>
            <w:r w:rsidR="0029534B" w:rsidRPr="000272CA">
              <w:rPr>
                <w:rFonts w:ascii="Times New Roman" w:eastAsia="Times New Roman" w:hAnsi="Times New Roman" w:cs="Times New Roman"/>
                <w:color w:val="000000"/>
                <w:sz w:val="18"/>
                <w:szCs w:val="18"/>
              </w:rPr>
              <w:t xml:space="preserve"> , ЦРОСО</w:t>
            </w:r>
          </w:p>
        </w:tc>
        <w:tc>
          <w:tcPr>
            <w:tcW w:w="2790" w:type="dxa"/>
            <w:shd w:val="clear" w:color="auto" w:fill="auto"/>
            <w:vAlign w:val="center"/>
            <w:hideMark/>
          </w:tcPr>
          <w:p w14:paraId="5162173C" w14:textId="34FC0F41" w:rsidR="0029534B" w:rsidRPr="000272CA" w:rsidRDefault="00A71D4D"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2070" w:type="dxa"/>
            <w:shd w:val="clear" w:color="auto" w:fill="auto"/>
            <w:vAlign w:val="center"/>
            <w:hideMark/>
          </w:tcPr>
          <w:p w14:paraId="3B222CDE"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Pr>
                <w:rFonts w:ascii="Times New Roman" w:eastAsia="Times New Roman" w:hAnsi="Times New Roman" w:cs="Times New Roman"/>
                <w:color w:val="000000"/>
                <w:sz w:val="18"/>
                <w:szCs w:val="18"/>
              </w:rPr>
              <w:t>Четврти квартал 2021</w:t>
            </w:r>
            <w:r w:rsidRPr="00375761">
              <w:rPr>
                <w:rFonts w:ascii="Times New Roman" w:eastAsia="Times New Roman" w:hAnsi="Times New Roman" w:cs="Times New Roman"/>
                <w:color w:val="000000"/>
                <w:sz w:val="18"/>
                <w:szCs w:val="18"/>
              </w:rPr>
              <w:t>. године</w:t>
            </w:r>
          </w:p>
        </w:tc>
      </w:tr>
      <w:tr w:rsidR="0029534B" w:rsidRPr="000272CA" w14:paraId="7D000680" w14:textId="77777777" w:rsidTr="00DE4677">
        <w:trPr>
          <w:jc w:val="center"/>
        </w:trPr>
        <w:tc>
          <w:tcPr>
            <w:tcW w:w="1332" w:type="dxa"/>
            <w:shd w:val="clear" w:color="000000" w:fill="FFFFFF"/>
            <w:noWrap/>
            <w:vAlign w:val="center"/>
          </w:tcPr>
          <w:p w14:paraId="4E7FCC46" w14:textId="77777777" w:rsidR="0029534B" w:rsidRPr="000272CA" w:rsidRDefault="0029534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lastRenderedPageBreak/>
              <w:t>1.3.1.2</w:t>
            </w:r>
          </w:p>
        </w:tc>
        <w:tc>
          <w:tcPr>
            <w:tcW w:w="3367" w:type="dxa"/>
            <w:shd w:val="clear" w:color="000000" w:fill="FFFFFF"/>
            <w:vAlign w:val="center"/>
            <w:hideMark/>
          </w:tcPr>
          <w:p w14:paraId="17CC712C" w14:textId="77777777" w:rsidR="0029534B" w:rsidRPr="00E71B1B" w:rsidRDefault="0029534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Поједностављење поступка допуне дозволе за производњу лекова (шифра поступка </w:t>
            </w:r>
            <w:bookmarkStart w:id="1" w:name="_Hlk39572305"/>
            <w:r w:rsidRPr="00E71B1B">
              <w:rPr>
                <w:rFonts w:ascii="Times New Roman" w:eastAsia="Times New Roman" w:hAnsi="Times New Roman" w:cs="Times New Roman"/>
                <w:color w:val="000000"/>
                <w:sz w:val="18"/>
                <w:szCs w:val="18"/>
                <w:lang w:val="sr-Cyrl-RS"/>
              </w:rPr>
              <w:t>04.00.0002</w:t>
            </w:r>
            <w:bookmarkEnd w:id="1"/>
            <w:r w:rsidRPr="00E71B1B">
              <w:rPr>
                <w:rFonts w:ascii="Times New Roman" w:eastAsia="Times New Roman" w:hAnsi="Times New Roman" w:cs="Times New Roman"/>
                <w:color w:val="000000"/>
                <w:sz w:val="18"/>
                <w:szCs w:val="18"/>
                <w:lang w:val="sr-Cyrl-RS"/>
              </w:rPr>
              <w:t>)</w:t>
            </w:r>
          </w:p>
        </w:tc>
        <w:tc>
          <w:tcPr>
            <w:tcW w:w="3653" w:type="dxa"/>
            <w:shd w:val="clear" w:color="000000" w:fill="FFFFFF"/>
            <w:vAlign w:val="center"/>
            <w:hideMark/>
          </w:tcPr>
          <w:p w14:paraId="191E735D" w14:textId="215E57AC" w:rsidR="0029534B" w:rsidRPr="000272CA" w:rsidRDefault="0029534B" w:rsidP="00155E73">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t>1. Утврђивање правног основа за разликовање врста измена дозволе</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2</w:t>
            </w:r>
            <w:r w:rsidRPr="00E71B1B">
              <w:rPr>
                <w:rFonts w:ascii="Times New Roman" w:eastAsia="Times New Roman" w:hAnsi="Times New Roman" w:cs="Times New Roman"/>
                <w:color w:val="000000"/>
                <w:sz w:val="18"/>
                <w:szCs w:val="18"/>
                <w:lang w:val="sr-Cyrl-RS"/>
              </w:rPr>
              <w:t>. Промена форме докумената</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3</w:t>
            </w:r>
            <w:r w:rsidRPr="00E71B1B">
              <w:rPr>
                <w:rFonts w:ascii="Times New Roman" w:eastAsia="Times New Roman" w:hAnsi="Times New Roman" w:cs="Times New Roman"/>
                <w:color w:val="000000"/>
                <w:sz w:val="18"/>
                <w:szCs w:val="18"/>
                <w:lang w:val="sr-Cyrl-RS"/>
              </w:rPr>
              <w:t>. Прописивање рока за подношења захтева за измену или допуну</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4</w:t>
            </w:r>
            <w:r w:rsidRPr="00E71B1B">
              <w:rPr>
                <w:rFonts w:ascii="Times New Roman" w:eastAsia="Times New Roman" w:hAnsi="Times New Roman" w:cs="Times New Roman"/>
                <w:color w:val="000000"/>
                <w:sz w:val="18"/>
                <w:szCs w:val="18"/>
                <w:lang w:val="sr-Cyrl-RS"/>
              </w:rPr>
              <w:t>. Увођење обрасца за подношење захтева</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5</w:t>
            </w:r>
            <w:r w:rsidRPr="00E71B1B">
              <w:rPr>
                <w:rFonts w:ascii="Times New Roman" w:eastAsia="Times New Roman" w:hAnsi="Times New Roman" w:cs="Times New Roman"/>
                <w:color w:val="000000"/>
                <w:sz w:val="18"/>
                <w:szCs w:val="18"/>
                <w:lang w:val="sr-Cyrl-RS"/>
              </w:rPr>
              <w:t xml:space="preserve">. </w:t>
            </w:r>
            <w:r w:rsidRPr="000272CA">
              <w:rPr>
                <w:rFonts w:ascii="Times New Roman" w:eastAsia="Times New Roman" w:hAnsi="Times New Roman" w:cs="Times New Roman"/>
                <w:color w:val="000000"/>
                <w:sz w:val="18"/>
                <w:szCs w:val="18"/>
              </w:rPr>
              <w:t>Електронско подношење захтева</w:t>
            </w:r>
            <w:r w:rsidR="00416E9E">
              <w:rPr>
                <w:rFonts w:ascii="Times New Roman" w:eastAsia="Times New Roman" w:hAnsi="Times New Roman" w:cs="Times New Roman"/>
                <w:color w:val="000000"/>
                <w:sz w:val="18"/>
                <w:szCs w:val="18"/>
                <w:lang w:val="sr-Cyrl-RS"/>
              </w:rPr>
              <w:t xml:space="preserve"> </w:t>
            </w:r>
            <w:r w:rsidR="00FA7F22" w:rsidRPr="00FA7F22">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03C6A1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68BF9E45" w14:textId="70B3EFEF" w:rsidR="0029534B" w:rsidRPr="000272CA" w:rsidRDefault="0029534B" w:rsidP="00155E7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w:t>
            </w:r>
            <w:r w:rsidR="00155E73">
              <w:rPr>
                <w:rFonts w:ascii="Times New Roman" w:eastAsia="Times New Roman" w:hAnsi="Times New Roman" w:cs="Times New Roman"/>
                <w:color w:val="000000"/>
                <w:sz w:val="18"/>
                <w:szCs w:val="18"/>
              </w:rPr>
              <w:t>3</w:t>
            </w:r>
            <w:r w:rsidRPr="000272CA">
              <w:rPr>
                <w:rFonts w:ascii="Times New Roman" w:eastAsia="Times New Roman" w:hAnsi="Times New Roman" w:cs="Times New Roman"/>
                <w:color w:val="000000"/>
                <w:sz w:val="18"/>
                <w:szCs w:val="18"/>
              </w:rPr>
              <w:t xml:space="preserve">. Закон о лековима и медицинским средствима („Службени гласник РС”, бр. 30/10, 107/12, 105/17 и 113/17) </w:t>
            </w:r>
            <w:r w:rsidRPr="000272CA">
              <w:rPr>
                <w:rFonts w:ascii="Times New Roman" w:eastAsia="Times New Roman" w:hAnsi="Times New Roman" w:cs="Times New Roman"/>
                <w:color w:val="000000"/>
                <w:sz w:val="18"/>
                <w:szCs w:val="18"/>
              </w:rPr>
              <w:br/>
            </w:r>
          </w:p>
        </w:tc>
        <w:tc>
          <w:tcPr>
            <w:tcW w:w="2070" w:type="dxa"/>
            <w:shd w:val="clear" w:color="auto" w:fill="auto"/>
            <w:vAlign w:val="center"/>
            <w:hideMark/>
          </w:tcPr>
          <w:p w14:paraId="1A279EB3"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0515C9F5" w14:textId="77777777" w:rsidTr="00DE4677">
        <w:trPr>
          <w:jc w:val="center"/>
        </w:trPr>
        <w:tc>
          <w:tcPr>
            <w:tcW w:w="1332" w:type="dxa"/>
            <w:shd w:val="clear" w:color="000000" w:fill="FFFFFF"/>
            <w:noWrap/>
            <w:vAlign w:val="center"/>
          </w:tcPr>
          <w:p w14:paraId="050655AA" w14:textId="77777777" w:rsidR="0029534B" w:rsidRPr="000272CA" w:rsidRDefault="0029534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1.3.1.3</w:t>
            </w:r>
          </w:p>
        </w:tc>
        <w:tc>
          <w:tcPr>
            <w:tcW w:w="3367" w:type="dxa"/>
            <w:shd w:val="clear" w:color="000000" w:fill="FFFFFF"/>
            <w:vAlign w:val="center"/>
            <w:hideMark/>
          </w:tcPr>
          <w:p w14:paraId="5F11034B" w14:textId="77777777" w:rsidR="0029534B" w:rsidRPr="00E71B1B" w:rsidRDefault="0029534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измене дозволе за производњу лекова (шифра поступка 04.00.0003)</w:t>
            </w:r>
          </w:p>
        </w:tc>
        <w:tc>
          <w:tcPr>
            <w:tcW w:w="3653" w:type="dxa"/>
            <w:shd w:val="clear" w:color="000000" w:fill="FFFFFF"/>
            <w:vAlign w:val="center"/>
            <w:hideMark/>
          </w:tcPr>
          <w:p w14:paraId="0BFA0A73" w14:textId="7CE17642" w:rsidR="00416E9E" w:rsidRDefault="0029534B" w:rsidP="00155E7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1. Утврђивање правног основа за разликовање врста измена дозволе</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2</w:t>
            </w:r>
            <w:r w:rsidRPr="00E71B1B">
              <w:rPr>
                <w:rFonts w:ascii="Times New Roman" w:eastAsia="Times New Roman" w:hAnsi="Times New Roman" w:cs="Times New Roman"/>
                <w:color w:val="000000"/>
                <w:sz w:val="18"/>
                <w:szCs w:val="18"/>
                <w:lang w:val="sr-Cyrl-RS"/>
              </w:rPr>
              <w:t>. Промена форме докумената</w:t>
            </w:r>
            <w:r w:rsidRPr="00E71B1B">
              <w:rPr>
                <w:rFonts w:ascii="Times New Roman" w:eastAsia="Times New Roman" w:hAnsi="Times New Roman" w:cs="Times New Roman"/>
                <w:color w:val="000000"/>
                <w:sz w:val="18"/>
                <w:szCs w:val="18"/>
                <w:lang w:val="sr-Cyrl-RS"/>
              </w:rPr>
              <w:br/>
            </w:r>
            <w:r w:rsidR="00155E73">
              <w:rPr>
                <w:rFonts w:ascii="Times New Roman" w:eastAsia="Times New Roman" w:hAnsi="Times New Roman" w:cs="Times New Roman"/>
                <w:color w:val="000000"/>
                <w:sz w:val="18"/>
                <w:szCs w:val="18"/>
              </w:rPr>
              <w:t>3.</w:t>
            </w:r>
            <w:r w:rsidRPr="00E71B1B">
              <w:rPr>
                <w:rFonts w:ascii="Times New Roman" w:eastAsia="Times New Roman" w:hAnsi="Times New Roman" w:cs="Times New Roman"/>
                <w:color w:val="000000"/>
                <w:sz w:val="18"/>
                <w:szCs w:val="18"/>
                <w:lang w:val="sr-Cyrl-RS"/>
              </w:rPr>
              <w:t>. Прописивање рока за подношења захтева за измену или допуну</w:t>
            </w:r>
          </w:p>
          <w:p w14:paraId="2AB8385A" w14:textId="36B49274" w:rsidR="0029534B" w:rsidRPr="00E71B1B" w:rsidRDefault="00155E73" w:rsidP="00155E7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rPr>
              <w:t>4.</w:t>
            </w:r>
            <w:r w:rsidR="0029534B" w:rsidRPr="00E71B1B">
              <w:rPr>
                <w:rFonts w:ascii="Times New Roman" w:eastAsia="Times New Roman" w:hAnsi="Times New Roman" w:cs="Times New Roman"/>
                <w:color w:val="000000"/>
                <w:sz w:val="18"/>
                <w:szCs w:val="18"/>
                <w:lang w:val="sr-Cyrl-RS"/>
              </w:rPr>
              <w:t>Смањење висине износа административне таксе</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5.</w:t>
            </w:r>
            <w:r w:rsidR="0029534B" w:rsidRPr="00E71B1B">
              <w:rPr>
                <w:rFonts w:ascii="Times New Roman" w:eastAsia="Times New Roman" w:hAnsi="Times New Roman" w:cs="Times New Roman"/>
                <w:color w:val="000000"/>
                <w:sz w:val="18"/>
                <w:szCs w:val="18"/>
                <w:lang w:val="sr-Cyrl-RS"/>
              </w:rPr>
              <w:t xml:space="preserve"> Увођење обрасца за подношење захтева</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6.</w:t>
            </w:r>
            <w:r w:rsidR="0029534B" w:rsidRPr="00E71B1B">
              <w:rPr>
                <w:rFonts w:ascii="Times New Roman" w:eastAsia="Times New Roman" w:hAnsi="Times New Roman" w:cs="Times New Roman"/>
                <w:color w:val="000000"/>
                <w:sz w:val="18"/>
                <w:szCs w:val="18"/>
                <w:lang w:val="sr-Cyrl-RS"/>
              </w:rPr>
              <w:t xml:space="preserve"> Електронско подношење захтева</w:t>
            </w:r>
            <w:r w:rsidR="00416E9E">
              <w:rPr>
                <w:rFonts w:ascii="Times New Roman" w:eastAsia="Times New Roman" w:hAnsi="Times New Roman" w:cs="Times New Roman"/>
                <w:color w:val="000000"/>
                <w:sz w:val="18"/>
                <w:szCs w:val="18"/>
                <w:lang w:val="sr-Cyrl-RS"/>
              </w:rPr>
              <w:t xml:space="preserve"> </w:t>
            </w:r>
            <w:r w:rsidR="00416E9E" w:rsidRPr="00416E9E">
              <w:rPr>
                <w:rFonts w:ascii="Times New Roman" w:eastAsia="Times New Roman" w:hAnsi="Times New Roman" w:cs="Times New Roman"/>
                <w:color w:val="000000"/>
                <w:sz w:val="18"/>
                <w:szCs w:val="18"/>
                <w:lang w:val="sr-Cyrl-RS"/>
              </w:rPr>
              <w:t>по успостављању електронске писарнице</w:t>
            </w:r>
            <w:r w:rsidR="0029534B" w:rsidRPr="00E71B1B">
              <w:rPr>
                <w:rFonts w:ascii="Times New Roman" w:eastAsia="Times New Roman" w:hAnsi="Times New Roman" w:cs="Times New Roman"/>
                <w:color w:val="000000"/>
                <w:sz w:val="18"/>
                <w:szCs w:val="18"/>
                <w:lang w:val="sr-Cyrl-RS"/>
              </w:rPr>
              <w:br/>
            </w:r>
            <w:r>
              <w:rPr>
                <w:rFonts w:ascii="Times New Roman" w:eastAsia="Times New Roman" w:hAnsi="Times New Roman" w:cs="Times New Roman"/>
                <w:color w:val="000000"/>
                <w:sz w:val="18"/>
                <w:szCs w:val="18"/>
              </w:rPr>
              <w:t>7.</w:t>
            </w:r>
            <w:r w:rsidR="0029534B" w:rsidRPr="00E71B1B">
              <w:rPr>
                <w:rFonts w:ascii="Times New Roman" w:eastAsia="Times New Roman" w:hAnsi="Times New Roman" w:cs="Times New Roman"/>
                <w:color w:val="000000"/>
                <w:sz w:val="18"/>
                <w:szCs w:val="18"/>
                <w:lang w:val="sr-Cyrl-RS"/>
              </w:rPr>
              <w:t xml:space="preserve"> Промена форме јавно доступног регистра</w:t>
            </w:r>
          </w:p>
        </w:tc>
        <w:tc>
          <w:tcPr>
            <w:tcW w:w="1620" w:type="dxa"/>
            <w:shd w:val="clear" w:color="auto" w:fill="auto"/>
            <w:vAlign w:val="center"/>
            <w:hideMark/>
          </w:tcPr>
          <w:p w14:paraId="7856A1F1" w14:textId="48633C8A" w:rsidR="0029534B" w:rsidRPr="000272CA" w:rsidRDefault="00155E73"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w:t>
            </w:r>
            <w:r w:rsidR="0029534B"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2E8FA52B" w14:textId="7924460F" w:rsidR="0029534B" w:rsidRPr="000272CA" w:rsidRDefault="0029534B" w:rsidP="00155E7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w:t>
            </w:r>
            <w:r w:rsidR="00416E9E">
              <w:rPr>
                <w:rFonts w:ascii="Times New Roman" w:eastAsia="Times New Roman" w:hAnsi="Times New Roman" w:cs="Times New Roman"/>
                <w:color w:val="000000"/>
                <w:sz w:val="18"/>
                <w:szCs w:val="18"/>
              </w:rPr>
              <w:t>3.</w:t>
            </w:r>
            <w:r w:rsidRPr="000272CA">
              <w:rPr>
                <w:rFonts w:ascii="Times New Roman" w:eastAsia="Times New Roman" w:hAnsi="Times New Roman" w:cs="Times New Roman"/>
                <w:color w:val="000000"/>
                <w:sz w:val="18"/>
                <w:szCs w:val="18"/>
              </w:rPr>
              <w:t xml:space="preserve"> Закон о лековима и медицинским средствима</w:t>
            </w:r>
            <w:r w:rsidR="000E7F5F">
              <w:rPr>
                <w:rFonts w:ascii="Times New Roman" w:eastAsia="Times New Roman" w:hAnsi="Times New Roman" w:cs="Times New Roman"/>
                <w:color w:val="000000"/>
                <w:sz w:val="18"/>
                <w:szCs w:val="18"/>
                <w:lang w:val="sr-Cyrl-RS"/>
              </w:rPr>
              <w:t xml:space="preserve"> </w:t>
            </w:r>
            <w:r w:rsidR="000E7F5F" w:rsidRPr="000272CA">
              <w:rPr>
                <w:rFonts w:ascii="Times New Roman" w:eastAsia="Times New Roman" w:hAnsi="Times New Roman" w:cs="Times New Roman"/>
                <w:color w:val="000000"/>
                <w:sz w:val="18"/>
                <w:szCs w:val="18"/>
              </w:rPr>
              <w:t>(„Службени гласник РС”, бр. 30/10, 107/12, 105/17 и 113/17)</w:t>
            </w:r>
            <w:r w:rsidRPr="000272CA">
              <w:rPr>
                <w:rFonts w:ascii="Times New Roman" w:eastAsia="Times New Roman" w:hAnsi="Times New Roman" w:cs="Times New Roman"/>
                <w:color w:val="000000"/>
                <w:sz w:val="18"/>
                <w:szCs w:val="18"/>
              </w:rPr>
              <w:br/>
            </w:r>
            <w:r w:rsidR="00155E73">
              <w:rPr>
                <w:rFonts w:ascii="Times New Roman" w:eastAsia="Times New Roman" w:hAnsi="Times New Roman" w:cs="Times New Roman"/>
                <w:color w:val="000000"/>
                <w:sz w:val="18"/>
                <w:szCs w:val="18"/>
              </w:rPr>
              <w:t>4</w:t>
            </w:r>
            <w:r w:rsidRPr="000272CA">
              <w:rPr>
                <w:rFonts w:ascii="Times New Roman" w:eastAsia="Times New Roman" w:hAnsi="Times New Roman" w:cs="Times New Roman"/>
                <w:color w:val="000000"/>
                <w:sz w:val="18"/>
                <w:szCs w:val="18"/>
              </w:rPr>
              <w:t>. Закон о републ</w:t>
            </w:r>
            <w:r w:rsidR="003A6EE0">
              <w:rPr>
                <w:rFonts w:ascii="Times New Roman" w:eastAsia="Times New Roman" w:hAnsi="Times New Roman" w:cs="Times New Roman"/>
                <w:color w:val="000000"/>
                <w:sz w:val="18"/>
                <w:szCs w:val="18"/>
              </w:rPr>
              <w:t xml:space="preserve">ичким административним таксама </w:t>
            </w:r>
            <w:r w:rsidR="003A6EE0" w:rsidRPr="003A6EE0">
              <w:rPr>
                <w:rFonts w:ascii="Times New Roman" w:eastAsia="Times New Roman" w:hAnsi="Times New Roman" w:cs="Times New Roman"/>
                <w:color w:val="000000"/>
                <w:sz w:val="18"/>
                <w:szCs w:val="18"/>
                <w:lang w:val="sr-Cyrl-RS"/>
              </w:rPr>
              <w:t>(„Службени гласник РС</w:t>
            </w:r>
            <w:r w:rsidR="003A6EE0" w:rsidRPr="003A6EE0">
              <w:rPr>
                <w:rFonts w:ascii="Times New Roman" w:eastAsia="Times New Roman" w:hAnsi="Times New Roman" w:cs="Times New Roman"/>
                <w:bCs/>
                <w:color w:val="000000"/>
                <w:sz w:val="18"/>
                <w:szCs w:val="18"/>
                <w:lang w:val="sr-Cyrl-CS" w:eastAsia="sr-Latn-CS"/>
              </w:rPr>
              <w:t>”</w:t>
            </w:r>
            <w:r w:rsidR="003A6EE0" w:rsidRPr="003A6EE0">
              <w:rPr>
                <w:rFonts w:ascii="Times New Roman" w:eastAsia="Times New Roman" w:hAnsi="Times New Roman" w:cs="Times New Roman"/>
                <w:color w:val="000000"/>
                <w:sz w:val="18"/>
                <w:szCs w:val="18"/>
                <w:lang w:val="sr-Cyrl-RS"/>
              </w:rPr>
              <w:t>, бр.</w:t>
            </w:r>
            <w:r w:rsidR="003A6EE0">
              <w:rPr>
                <w:rFonts w:ascii="Times New Roman" w:eastAsia="Times New Roman" w:hAnsi="Times New Roman" w:cs="Times New Roman"/>
                <w:color w:val="000000"/>
                <w:sz w:val="18"/>
                <w:szCs w:val="18"/>
              </w:rPr>
              <w:t xml:space="preserve"> </w:t>
            </w:r>
            <w:r w:rsidRPr="000272CA">
              <w:rPr>
                <w:rFonts w:ascii="Times New Roman" w:eastAsia="Times New Roman" w:hAnsi="Times New Roman" w:cs="Times New Roman"/>
                <w:color w:val="000000"/>
                <w:sz w:val="18"/>
                <w:szCs w:val="18"/>
              </w:rPr>
              <w:t>43/03, 51/03 -</w:t>
            </w:r>
            <w:r w:rsidR="003A6EE0">
              <w:rPr>
                <w:rFonts w:ascii="Times New Roman" w:eastAsia="Times New Roman" w:hAnsi="Times New Roman" w:cs="Times New Roman"/>
                <w:color w:val="000000"/>
                <w:sz w:val="18"/>
                <w:szCs w:val="18"/>
                <w:lang w:val="sr-Cyrl-RS"/>
              </w:rPr>
              <w:t xml:space="preserve"> </w:t>
            </w:r>
            <w:r w:rsidRPr="000272CA">
              <w:rPr>
                <w:rFonts w:ascii="Times New Roman" w:eastAsia="Times New Roman" w:hAnsi="Times New Roman" w:cs="Times New Roman"/>
                <w:color w:val="000000"/>
                <w:sz w:val="18"/>
                <w:szCs w:val="18"/>
              </w:rPr>
              <w:t>испрaвка, 61/05, 101/05</w:t>
            </w:r>
            <w:r w:rsidR="00B359BF">
              <w:rPr>
                <w:rFonts w:ascii="Times New Roman" w:eastAsia="Times New Roman" w:hAnsi="Times New Roman" w:cs="Times New Roman"/>
                <w:color w:val="000000"/>
                <w:sz w:val="18"/>
                <w:szCs w:val="18"/>
                <w:lang w:val="sr-Cyrl-RS"/>
              </w:rPr>
              <w:t xml:space="preserve"> </w:t>
            </w:r>
            <w:r w:rsidRPr="000272CA">
              <w:rPr>
                <w:rFonts w:ascii="Times New Roman" w:eastAsia="Times New Roman" w:hAnsi="Times New Roman" w:cs="Times New Roman"/>
                <w:color w:val="000000"/>
                <w:sz w:val="18"/>
                <w:szCs w:val="18"/>
              </w:rPr>
              <w:t>-</w:t>
            </w:r>
            <w:r w:rsidR="00B359BF">
              <w:rPr>
                <w:rFonts w:ascii="Times New Roman" w:eastAsia="Times New Roman" w:hAnsi="Times New Roman" w:cs="Times New Roman"/>
                <w:color w:val="000000"/>
                <w:sz w:val="18"/>
                <w:szCs w:val="18"/>
                <w:lang w:val="sr-Cyrl-RS"/>
              </w:rPr>
              <w:t xml:space="preserve"> </w:t>
            </w:r>
            <w:r w:rsidRPr="000272CA">
              <w:rPr>
                <w:rFonts w:ascii="Times New Roman" w:eastAsia="Times New Roman" w:hAnsi="Times New Roman" w:cs="Times New Roman"/>
                <w:color w:val="000000"/>
                <w:sz w:val="18"/>
                <w:szCs w:val="18"/>
              </w:rPr>
              <w:t>др. закон, 5/09, 54/09, 50/11, 93/12, 65/13-др. закон, 83/15, 112/15, 113/17, 3/18-исправка, 95/18, 38/19, 86/19, 90/19-исправка)</w:t>
            </w:r>
          </w:p>
        </w:tc>
        <w:tc>
          <w:tcPr>
            <w:tcW w:w="2070" w:type="dxa"/>
            <w:shd w:val="clear" w:color="auto" w:fill="auto"/>
            <w:vAlign w:val="center"/>
            <w:hideMark/>
          </w:tcPr>
          <w:p w14:paraId="57C03DF5"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63CC0251" w14:textId="77777777" w:rsidTr="00DE4677">
        <w:trPr>
          <w:trHeight w:val="449"/>
          <w:jc w:val="center"/>
        </w:trPr>
        <w:tc>
          <w:tcPr>
            <w:tcW w:w="1332" w:type="dxa"/>
            <w:shd w:val="clear" w:color="000000" w:fill="FFFFFF"/>
            <w:noWrap/>
            <w:vAlign w:val="center"/>
          </w:tcPr>
          <w:p w14:paraId="2FF16956" w14:textId="77777777" w:rsidR="0029534B" w:rsidRPr="000272CA" w:rsidRDefault="0029534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1.3.1.4</w:t>
            </w:r>
          </w:p>
        </w:tc>
        <w:tc>
          <w:tcPr>
            <w:tcW w:w="3367" w:type="dxa"/>
            <w:shd w:val="clear" w:color="000000" w:fill="FFFFFF"/>
            <w:vAlign w:val="center"/>
            <w:hideMark/>
          </w:tcPr>
          <w:p w14:paraId="5B62DDF5" w14:textId="77777777" w:rsidR="0029534B" w:rsidRPr="00E71B1B" w:rsidRDefault="0029534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укидања дозволе за производњу лекова (шифра поступка 04.00.0004)</w:t>
            </w:r>
          </w:p>
        </w:tc>
        <w:tc>
          <w:tcPr>
            <w:tcW w:w="3653" w:type="dxa"/>
            <w:shd w:val="clear" w:color="000000" w:fill="FFFFFF"/>
            <w:vAlign w:val="center"/>
            <w:hideMark/>
          </w:tcPr>
          <w:p w14:paraId="7AE9F869" w14:textId="3A39B805" w:rsidR="0029534B" w:rsidRPr="00E71B1B" w:rsidRDefault="0029534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1.  Увођење обрасца за подношење захтева</w:t>
            </w:r>
            <w:r w:rsidRPr="00E71B1B">
              <w:rPr>
                <w:rFonts w:ascii="Times New Roman" w:eastAsia="Times New Roman" w:hAnsi="Times New Roman" w:cs="Times New Roman"/>
                <w:color w:val="000000"/>
                <w:sz w:val="18"/>
                <w:szCs w:val="18"/>
                <w:lang w:val="sr-Cyrl-RS"/>
              </w:rPr>
              <w:br/>
              <w:t>2.  Електронско подношење захтева</w:t>
            </w:r>
            <w:r w:rsidR="00FA7F22">
              <w:rPr>
                <w:rFonts w:ascii="Times New Roman" w:eastAsia="Times New Roman" w:hAnsi="Times New Roman" w:cs="Times New Roman"/>
                <w:color w:val="000000"/>
                <w:sz w:val="18"/>
                <w:szCs w:val="18"/>
                <w:lang w:val="sr-Cyrl-RS"/>
              </w:rPr>
              <w:t xml:space="preserve"> </w:t>
            </w:r>
            <w:r w:rsidR="00FA7F22" w:rsidRPr="00FA7F22">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7CEBD05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7DA5D30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D9CCF5D"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35489CB0" w14:textId="77777777" w:rsidTr="00DE4677">
        <w:trPr>
          <w:jc w:val="center"/>
        </w:trPr>
        <w:tc>
          <w:tcPr>
            <w:tcW w:w="1332" w:type="dxa"/>
            <w:shd w:val="clear" w:color="000000" w:fill="FFFFFF"/>
            <w:noWrap/>
            <w:vAlign w:val="center"/>
          </w:tcPr>
          <w:p w14:paraId="2481CDF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w:t>
            </w:r>
          </w:p>
        </w:tc>
        <w:tc>
          <w:tcPr>
            <w:tcW w:w="3367" w:type="dxa"/>
            <w:shd w:val="clear" w:color="000000" w:fill="FFFFFF"/>
            <w:vAlign w:val="center"/>
            <w:hideMark/>
          </w:tcPr>
          <w:p w14:paraId="22C7763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производњу медицинских средстава (шифра поступка 04.00.0005)</w:t>
            </w:r>
          </w:p>
        </w:tc>
        <w:tc>
          <w:tcPr>
            <w:tcW w:w="3653" w:type="dxa"/>
            <w:shd w:val="clear" w:color="000000" w:fill="FFFFFF"/>
            <w:vAlign w:val="center"/>
            <w:hideMark/>
          </w:tcPr>
          <w:p w14:paraId="590DFA22" w14:textId="7AD6C149" w:rsidR="0029534B" w:rsidRPr="000272CA" w:rsidRDefault="00FD6DF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Елиминација непотребне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FD6DF5">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FD6DF5">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6</w:t>
            </w:r>
            <w:r w:rsidR="0029534B"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0841DD5F" w14:textId="1BC212E5" w:rsidR="0029534B" w:rsidRPr="000272CA" w:rsidRDefault="00FD6DF5"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АПР</w:t>
            </w:r>
            <w:r w:rsidR="0029534B" w:rsidRPr="000272CA">
              <w:rPr>
                <w:rFonts w:ascii="Times New Roman" w:eastAsia="Times New Roman" w:hAnsi="Times New Roman" w:cs="Times New Roman"/>
                <w:color w:val="000000"/>
                <w:sz w:val="18"/>
                <w:szCs w:val="18"/>
              </w:rPr>
              <w:t xml:space="preserve">, ЦРОСО, АЛИМС </w:t>
            </w:r>
          </w:p>
        </w:tc>
        <w:tc>
          <w:tcPr>
            <w:tcW w:w="2790" w:type="dxa"/>
            <w:shd w:val="clear" w:color="auto" w:fill="auto"/>
            <w:vAlign w:val="center"/>
            <w:hideMark/>
          </w:tcPr>
          <w:p w14:paraId="61D63204" w14:textId="78547295" w:rsidR="0029534B" w:rsidRPr="000272CA" w:rsidRDefault="00FD6DF5"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7149BF9B"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24541800" w14:textId="77777777" w:rsidTr="00DE4677">
        <w:trPr>
          <w:jc w:val="center"/>
        </w:trPr>
        <w:tc>
          <w:tcPr>
            <w:tcW w:w="1332" w:type="dxa"/>
            <w:shd w:val="clear" w:color="000000" w:fill="FFFFFF"/>
            <w:noWrap/>
            <w:vAlign w:val="center"/>
          </w:tcPr>
          <w:p w14:paraId="3DAFDDA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w:t>
            </w:r>
          </w:p>
        </w:tc>
        <w:tc>
          <w:tcPr>
            <w:tcW w:w="3367" w:type="dxa"/>
            <w:shd w:val="clear" w:color="000000" w:fill="FFFFFF"/>
            <w:vAlign w:val="center"/>
            <w:hideMark/>
          </w:tcPr>
          <w:p w14:paraId="1ED862E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допуне дозволе за производњу медицинских средстава (шифра поступка 04.00.0006)</w:t>
            </w:r>
          </w:p>
        </w:tc>
        <w:tc>
          <w:tcPr>
            <w:tcW w:w="3653" w:type="dxa"/>
            <w:shd w:val="clear" w:color="000000" w:fill="FFFFFF"/>
            <w:vAlign w:val="center"/>
            <w:hideMark/>
          </w:tcPr>
          <w:p w14:paraId="6E5834ED" w14:textId="7371CB00" w:rsidR="0029534B" w:rsidRPr="000272CA" w:rsidRDefault="0029534B" w:rsidP="00FD6DF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Утврђивање правног основа за разликовање врста измена дозволе</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Прописивање рока за подношења захтева за измену или допуну</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Електронско подношење захтева</w:t>
            </w:r>
            <w:r w:rsidR="00FD6DF5">
              <w:rPr>
                <w:rFonts w:ascii="Times New Roman" w:eastAsia="Times New Roman" w:hAnsi="Times New Roman" w:cs="Times New Roman"/>
                <w:color w:val="000000"/>
                <w:sz w:val="18"/>
                <w:szCs w:val="18"/>
                <w:lang w:val="sr-Cyrl-RS"/>
              </w:rPr>
              <w:t xml:space="preserve"> </w:t>
            </w:r>
            <w:r w:rsidR="00FD6DF5" w:rsidRPr="00FD6DF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48F35A9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29B806E6" w14:textId="77777777" w:rsidR="0029534B" w:rsidRDefault="0029534B" w:rsidP="00FD6DF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медицинским средствима („Службени гласник РС”, број 105/17)</w:t>
            </w:r>
            <w:r w:rsidRPr="000272CA">
              <w:rPr>
                <w:rFonts w:ascii="Times New Roman" w:eastAsia="Times New Roman" w:hAnsi="Times New Roman" w:cs="Times New Roman"/>
                <w:color w:val="000000"/>
                <w:sz w:val="18"/>
                <w:szCs w:val="18"/>
              </w:rPr>
              <w:br/>
              <w:t>Доношење инструкције која садржи детаљно упутство за спровођење поступака допуне дозволе за производњу медицинских средстава</w:t>
            </w:r>
            <w:r w:rsidRPr="000272CA">
              <w:rPr>
                <w:rFonts w:ascii="Times New Roman" w:eastAsia="Times New Roman" w:hAnsi="Times New Roman" w:cs="Times New Roman"/>
                <w:color w:val="000000"/>
                <w:sz w:val="18"/>
                <w:szCs w:val="18"/>
              </w:rPr>
              <w:br/>
            </w:r>
            <w:r w:rsidR="00FD6DF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медицинским средсвтима,</w:t>
            </w:r>
            <w:r w:rsidRPr="000272CA">
              <w:rPr>
                <w:rFonts w:ascii="Times New Roman" w:eastAsia="Times New Roman" w:hAnsi="Times New Roman" w:cs="Times New Roman"/>
                <w:color w:val="000000"/>
                <w:sz w:val="18"/>
                <w:szCs w:val="18"/>
              </w:rPr>
              <w:br/>
              <w:t xml:space="preserve">Доношење нове Инструкције која садржи детаљно упутство за спровођење поступака допуне дозволе за производњу </w:t>
            </w:r>
            <w:r w:rsidRPr="000272CA">
              <w:rPr>
                <w:rFonts w:ascii="Times New Roman" w:eastAsia="Times New Roman" w:hAnsi="Times New Roman" w:cs="Times New Roman"/>
                <w:color w:val="000000"/>
                <w:sz w:val="18"/>
                <w:szCs w:val="18"/>
              </w:rPr>
              <w:lastRenderedPageBreak/>
              <w:t>медицинских средстава</w:t>
            </w:r>
          </w:p>
          <w:p w14:paraId="3AE71B50" w14:textId="484211F7" w:rsidR="003A6EE0" w:rsidRPr="000272CA" w:rsidRDefault="003A6EE0" w:rsidP="00FD6DF5">
            <w:pPr>
              <w:spacing w:after="0" w:line="240" w:lineRule="auto"/>
              <w:rPr>
                <w:rFonts w:ascii="Times New Roman" w:eastAsia="Times New Roman" w:hAnsi="Times New Roman" w:cs="Times New Roman"/>
                <w:color w:val="000000"/>
                <w:sz w:val="18"/>
                <w:szCs w:val="18"/>
              </w:rPr>
            </w:pPr>
          </w:p>
        </w:tc>
        <w:tc>
          <w:tcPr>
            <w:tcW w:w="2070" w:type="dxa"/>
            <w:shd w:val="clear" w:color="auto" w:fill="auto"/>
            <w:vAlign w:val="center"/>
            <w:hideMark/>
          </w:tcPr>
          <w:p w14:paraId="4F0F9857"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lastRenderedPageBreak/>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477D894B" w14:textId="77777777" w:rsidTr="00DE4677">
        <w:trPr>
          <w:jc w:val="center"/>
        </w:trPr>
        <w:tc>
          <w:tcPr>
            <w:tcW w:w="1332" w:type="dxa"/>
            <w:shd w:val="clear" w:color="000000" w:fill="FFFFFF"/>
            <w:noWrap/>
            <w:vAlign w:val="center"/>
          </w:tcPr>
          <w:p w14:paraId="49297C0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w:t>
            </w:r>
          </w:p>
        </w:tc>
        <w:tc>
          <w:tcPr>
            <w:tcW w:w="3367" w:type="dxa"/>
            <w:shd w:val="clear" w:color="000000" w:fill="FFFFFF"/>
            <w:vAlign w:val="center"/>
            <w:hideMark/>
          </w:tcPr>
          <w:p w14:paraId="57883C6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измене дозволе за производњу медицинских средстава (шифра поступка 04.00.0007)</w:t>
            </w:r>
          </w:p>
        </w:tc>
        <w:tc>
          <w:tcPr>
            <w:tcW w:w="3653" w:type="dxa"/>
            <w:shd w:val="clear" w:color="000000" w:fill="FFFFFF"/>
            <w:vAlign w:val="center"/>
            <w:hideMark/>
          </w:tcPr>
          <w:p w14:paraId="20826B80" w14:textId="3F7F92F8" w:rsidR="0029534B" w:rsidRPr="000272CA" w:rsidRDefault="0029534B" w:rsidP="00E9340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Утврђивање правног основа за разликовање врста измена дозволе</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Прописивање рока за подношења захтева за измену или допуну</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Смањење висине износа административне таксе</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Електронско подношење захтева</w:t>
            </w:r>
            <w:r w:rsidR="00E93405">
              <w:rPr>
                <w:rFonts w:ascii="Times New Roman" w:eastAsia="Times New Roman" w:hAnsi="Times New Roman" w:cs="Times New Roman"/>
                <w:color w:val="000000"/>
                <w:sz w:val="18"/>
                <w:szCs w:val="18"/>
                <w:lang w:val="sr-Cyrl-RS"/>
              </w:rPr>
              <w:t xml:space="preserve">  </w:t>
            </w:r>
            <w:r w:rsidR="00E93405" w:rsidRPr="00E9340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7</w:t>
            </w:r>
            <w:r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4662E1CB" w14:textId="1C3611E8" w:rsidR="0029534B" w:rsidRPr="000272CA" w:rsidRDefault="00E9340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5A7D0FD9" w14:textId="04E35CC7" w:rsidR="0029534B" w:rsidRPr="000272CA" w:rsidRDefault="0029534B" w:rsidP="00E9340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w:t>
            </w:r>
            <w:r w:rsidR="00E9340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медицинским средствима,</w:t>
            </w:r>
            <w:r w:rsidRPr="000272CA">
              <w:rPr>
                <w:rFonts w:ascii="Times New Roman" w:eastAsia="Times New Roman" w:hAnsi="Times New Roman" w:cs="Times New Roman"/>
                <w:color w:val="000000"/>
                <w:sz w:val="18"/>
                <w:szCs w:val="18"/>
              </w:rPr>
              <w:br/>
              <w:t>Доношење инструкције која садржи детаљно упутство за спровођење поступака допуне дозволе за производњу медицинских средстава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ЗОРАТ</w:t>
            </w:r>
          </w:p>
        </w:tc>
        <w:tc>
          <w:tcPr>
            <w:tcW w:w="2070" w:type="dxa"/>
            <w:shd w:val="clear" w:color="auto" w:fill="auto"/>
            <w:vAlign w:val="center"/>
            <w:hideMark/>
          </w:tcPr>
          <w:p w14:paraId="0AD5CF47"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49C0811" w14:textId="77777777" w:rsidTr="00DE4677">
        <w:trPr>
          <w:jc w:val="center"/>
        </w:trPr>
        <w:tc>
          <w:tcPr>
            <w:tcW w:w="1332" w:type="dxa"/>
            <w:shd w:val="clear" w:color="000000" w:fill="FFFFFF"/>
            <w:noWrap/>
            <w:vAlign w:val="center"/>
          </w:tcPr>
          <w:p w14:paraId="3608EC6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w:t>
            </w:r>
          </w:p>
        </w:tc>
        <w:tc>
          <w:tcPr>
            <w:tcW w:w="3367" w:type="dxa"/>
            <w:shd w:val="clear" w:color="000000" w:fill="FFFFFF"/>
            <w:vAlign w:val="center"/>
            <w:hideMark/>
          </w:tcPr>
          <w:p w14:paraId="0F62AD7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укидања дозволе за производњу медицинских средстава (шифра поступка 04.00.0008)</w:t>
            </w:r>
          </w:p>
        </w:tc>
        <w:tc>
          <w:tcPr>
            <w:tcW w:w="3653" w:type="dxa"/>
            <w:shd w:val="clear" w:color="000000" w:fill="FFFFFF"/>
            <w:vAlign w:val="center"/>
            <w:hideMark/>
          </w:tcPr>
          <w:p w14:paraId="57A5C450" w14:textId="3E991D64"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дужности</w:t>
            </w:r>
            <w:r w:rsidR="00E93405">
              <w:rPr>
                <w:rFonts w:ascii="Times New Roman" w:eastAsia="Times New Roman" w:hAnsi="Times New Roman" w:cs="Times New Roman"/>
                <w:color w:val="000000"/>
                <w:sz w:val="18"/>
                <w:szCs w:val="18"/>
                <w:lang w:val="sr-Cyrl-RS"/>
              </w:rPr>
              <w:t xml:space="preserve"> у скалду са ЗОУП</w:t>
            </w:r>
            <w:r w:rsidRPr="000272CA">
              <w:rPr>
                <w:rFonts w:ascii="Times New Roman" w:eastAsia="Times New Roman" w:hAnsi="Times New Roman" w:cs="Times New Roman"/>
                <w:color w:val="000000"/>
                <w:sz w:val="18"/>
                <w:szCs w:val="18"/>
              </w:rPr>
              <w:br/>
              <w:t>2. Електронско подношење захтева</w:t>
            </w:r>
            <w:r w:rsidR="00E93405">
              <w:rPr>
                <w:rFonts w:ascii="Times New Roman" w:eastAsia="Times New Roman" w:hAnsi="Times New Roman" w:cs="Times New Roman"/>
                <w:color w:val="000000"/>
                <w:sz w:val="18"/>
                <w:szCs w:val="18"/>
                <w:lang w:val="sr-Cyrl-RS"/>
              </w:rPr>
              <w:t xml:space="preserve"> по успостављању електонске писарнице</w:t>
            </w:r>
          </w:p>
        </w:tc>
        <w:tc>
          <w:tcPr>
            <w:tcW w:w="1620" w:type="dxa"/>
            <w:shd w:val="clear" w:color="auto" w:fill="auto"/>
            <w:vAlign w:val="center"/>
            <w:hideMark/>
          </w:tcPr>
          <w:p w14:paraId="0D69043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10D43D1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938D6FA"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03FC0610" w14:textId="77777777" w:rsidTr="00DE4677">
        <w:trPr>
          <w:jc w:val="center"/>
        </w:trPr>
        <w:tc>
          <w:tcPr>
            <w:tcW w:w="1332" w:type="dxa"/>
            <w:shd w:val="clear" w:color="000000" w:fill="FFFFFF"/>
            <w:noWrap/>
            <w:vAlign w:val="center"/>
          </w:tcPr>
          <w:p w14:paraId="00EE467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w:t>
            </w:r>
          </w:p>
        </w:tc>
        <w:tc>
          <w:tcPr>
            <w:tcW w:w="3367" w:type="dxa"/>
            <w:shd w:val="clear" w:color="000000" w:fill="FFFFFF"/>
            <w:vAlign w:val="center"/>
            <w:hideMark/>
          </w:tcPr>
          <w:p w14:paraId="50116E3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израду галенских лекова (шифра поступка 04.00.0009)</w:t>
            </w:r>
          </w:p>
        </w:tc>
        <w:tc>
          <w:tcPr>
            <w:tcW w:w="3653" w:type="dxa"/>
            <w:shd w:val="clear" w:color="000000" w:fill="FFFFFF"/>
            <w:vAlign w:val="center"/>
            <w:hideMark/>
          </w:tcPr>
          <w:p w14:paraId="47BCFB0F" w14:textId="73B6B5B6" w:rsidR="0029534B" w:rsidRPr="000272CA" w:rsidRDefault="00E9340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xml:space="preserve">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xml:space="preserve">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xml:space="preserve">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E93405">
              <w:rPr>
                <w:rFonts w:ascii="Times New Roman" w:eastAsia="Times New Roman" w:hAnsi="Times New Roman" w:cs="Times New Roman"/>
                <w:color w:val="000000"/>
                <w:sz w:val="18"/>
                <w:szCs w:val="18"/>
                <w:lang w:val="sr-Cyrl-RS"/>
              </w:rPr>
              <w:t>у скалду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xml:space="preserve">. Прописивање рока посебним законом </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6</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E93405">
              <w:rPr>
                <w:rFonts w:ascii="Times New Roman" w:eastAsia="Times New Roman" w:hAnsi="Times New Roman" w:cs="Times New Roman"/>
                <w:color w:val="000000"/>
                <w:sz w:val="18"/>
                <w:szCs w:val="18"/>
                <w:lang w:val="sr-Cyrl-RS"/>
              </w:rPr>
              <w:t>по успостављању електонске писарнице</w:t>
            </w:r>
            <w:r>
              <w:rPr>
                <w:rFonts w:ascii="Times New Roman" w:eastAsia="Times New Roman" w:hAnsi="Times New Roman" w:cs="Times New Roman"/>
                <w:color w:val="000000"/>
                <w:sz w:val="18"/>
                <w:szCs w:val="18"/>
                <w:lang w:val="sr-Cyrl-RS"/>
              </w:rPr>
              <w:t xml:space="preserve"> </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7</w:t>
            </w:r>
            <w:r w:rsidR="0029534B"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37F848AA" w14:textId="4365F7F6" w:rsidR="0029534B" w:rsidRPr="000272CA" w:rsidRDefault="00E93405"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АПР</w:t>
            </w:r>
            <w:r w:rsidR="0029534B" w:rsidRPr="000272CA">
              <w:rPr>
                <w:rFonts w:ascii="Times New Roman" w:eastAsia="Times New Roman" w:hAnsi="Times New Roman" w:cs="Times New Roman"/>
                <w:color w:val="000000"/>
                <w:sz w:val="18"/>
                <w:szCs w:val="18"/>
              </w:rPr>
              <w:t>, ЦРОСО</w:t>
            </w:r>
          </w:p>
        </w:tc>
        <w:tc>
          <w:tcPr>
            <w:tcW w:w="2790" w:type="dxa"/>
            <w:shd w:val="clear" w:color="auto" w:fill="auto"/>
            <w:vAlign w:val="center"/>
            <w:hideMark/>
          </w:tcPr>
          <w:p w14:paraId="4B086FE8" w14:textId="5628CA69" w:rsidR="0029534B" w:rsidRPr="000272CA" w:rsidRDefault="0029534B" w:rsidP="00E9340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xml:space="preserve">. Закон о лековима и медицинским средствима </w:t>
            </w:r>
          </w:p>
        </w:tc>
        <w:tc>
          <w:tcPr>
            <w:tcW w:w="2070" w:type="dxa"/>
            <w:shd w:val="clear" w:color="auto" w:fill="auto"/>
            <w:vAlign w:val="center"/>
            <w:hideMark/>
          </w:tcPr>
          <w:p w14:paraId="1DBA026E"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1AA8C397" w14:textId="77777777" w:rsidTr="00DE4677">
        <w:trPr>
          <w:jc w:val="center"/>
        </w:trPr>
        <w:tc>
          <w:tcPr>
            <w:tcW w:w="1332" w:type="dxa"/>
            <w:shd w:val="clear" w:color="000000" w:fill="FFFFFF"/>
            <w:noWrap/>
            <w:vAlign w:val="center"/>
          </w:tcPr>
          <w:p w14:paraId="76814DF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1.3.1.10</w:t>
            </w:r>
          </w:p>
        </w:tc>
        <w:tc>
          <w:tcPr>
            <w:tcW w:w="3367" w:type="dxa"/>
            <w:shd w:val="clear" w:color="000000" w:fill="FFFFFF"/>
            <w:vAlign w:val="center"/>
            <w:hideMark/>
          </w:tcPr>
          <w:p w14:paraId="5998880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допуне дозволе за израду галенских лекова (шифра поступка 04.00.0010)</w:t>
            </w:r>
          </w:p>
        </w:tc>
        <w:tc>
          <w:tcPr>
            <w:tcW w:w="3653" w:type="dxa"/>
            <w:shd w:val="clear" w:color="000000" w:fill="FFFFFF"/>
            <w:vAlign w:val="center"/>
            <w:hideMark/>
          </w:tcPr>
          <w:p w14:paraId="4BA7F852" w14:textId="749FE448" w:rsidR="0029534B" w:rsidRPr="000272CA" w:rsidRDefault="0029534B" w:rsidP="00E9340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правног основа</w:t>
            </w:r>
            <w:r w:rsidRPr="000272CA">
              <w:rPr>
                <w:rFonts w:ascii="Times New Roman" w:eastAsia="Times New Roman" w:hAnsi="Times New Roman" w:cs="Times New Roman"/>
                <w:color w:val="000000"/>
                <w:sz w:val="18"/>
                <w:szCs w:val="18"/>
              </w:rPr>
              <w:br/>
              <w:t>2. Прописивање разлике између измене и допуне дозволе за израду галенских лекова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xml:space="preserve">. Прописивање рока посебним законом </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Електронско подношење захтева</w:t>
            </w:r>
            <w:r w:rsidR="003D0FAF">
              <w:rPr>
                <w:rFonts w:ascii="Times New Roman" w:eastAsia="Times New Roman" w:hAnsi="Times New Roman" w:cs="Times New Roman"/>
                <w:color w:val="000000"/>
                <w:sz w:val="18"/>
                <w:szCs w:val="18"/>
                <w:lang w:val="sr-Cyrl-RS"/>
              </w:rPr>
              <w:t xml:space="preserve"> </w:t>
            </w:r>
            <w:r w:rsidR="003D0FAF" w:rsidRPr="003D0FAF">
              <w:rPr>
                <w:rFonts w:ascii="Times New Roman" w:eastAsia="Times New Roman" w:hAnsi="Times New Roman" w:cs="Times New Roman"/>
                <w:color w:val="000000"/>
                <w:sz w:val="18"/>
                <w:szCs w:val="18"/>
                <w:lang w:val="sr-Cyrl-RS"/>
              </w:rPr>
              <w:t>по успостављању електонске писарнице</w:t>
            </w:r>
            <w:r w:rsidRPr="000272CA">
              <w:rPr>
                <w:rFonts w:ascii="Times New Roman" w:eastAsia="Times New Roman" w:hAnsi="Times New Roman" w:cs="Times New Roman"/>
                <w:color w:val="000000"/>
                <w:sz w:val="18"/>
                <w:szCs w:val="18"/>
              </w:rPr>
              <w:br/>
            </w:r>
            <w:r w:rsidR="00E93405">
              <w:rPr>
                <w:rFonts w:ascii="Times New Roman" w:eastAsia="Times New Roman" w:hAnsi="Times New Roman" w:cs="Times New Roman"/>
                <w:color w:val="000000"/>
                <w:sz w:val="18"/>
                <w:szCs w:val="18"/>
                <w:lang w:val="sr-Cyrl-RS"/>
              </w:rPr>
              <w:t>7</w:t>
            </w:r>
            <w:r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05EE31F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1DFF91D8" w14:textId="26BFA479" w:rsidR="0029534B" w:rsidRPr="000272CA" w:rsidRDefault="0029534B" w:rsidP="00E9340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1, 2, </w:t>
            </w:r>
            <w:r w:rsidR="00E9340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Закон о лековима и медицинским средствима</w:t>
            </w:r>
            <w:r w:rsidRPr="000272CA">
              <w:rPr>
                <w:rFonts w:ascii="Times New Roman" w:eastAsia="Times New Roman" w:hAnsi="Times New Roman" w:cs="Times New Roman"/>
                <w:color w:val="000000"/>
                <w:sz w:val="18"/>
                <w:szCs w:val="18"/>
              </w:rPr>
              <w:br/>
            </w:r>
          </w:p>
        </w:tc>
        <w:tc>
          <w:tcPr>
            <w:tcW w:w="2070" w:type="dxa"/>
            <w:shd w:val="clear" w:color="auto" w:fill="auto"/>
            <w:vAlign w:val="center"/>
            <w:hideMark/>
          </w:tcPr>
          <w:p w14:paraId="708ADF63"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28D16171" w14:textId="77777777" w:rsidTr="00DE4677">
        <w:trPr>
          <w:jc w:val="center"/>
        </w:trPr>
        <w:tc>
          <w:tcPr>
            <w:tcW w:w="1332" w:type="dxa"/>
            <w:shd w:val="clear" w:color="000000" w:fill="FFFFFF"/>
            <w:noWrap/>
            <w:vAlign w:val="center"/>
          </w:tcPr>
          <w:p w14:paraId="57643D9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1.3.1.11</w:t>
            </w:r>
          </w:p>
        </w:tc>
        <w:tc>
          <w:tcPr>
            <w:tcW w:w="3367" w:type="dxa"/>
            <w:shd w:val="clear" w:color="000000" w:fill="FFFFFF"/>
            <w:vAlign w:val="center"/>
            <w:hideMark/>
          </w:tcPr>
          <w:p w14:paraId="3B9C8DF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измене дозволе за израду галенских лекова (шифра поступка 04.00.0011)</w:t>
            </w:r>
          </w:p>
        </w:tc>
        <w:tc>
          <w:tcPr>
            <w:tcW w:w="3653" w:type="dxa"/>
            <w:shd w:val="clear" w:color="000000" w:fill="FFFFFF"/>
            <w:vAlign w:val="center"/>
            <w:hideMark/>
          </w:tcPr>
          <w:p w14:paraId="000040F0" w14:textId="0C878D24" w:rsidR="0029534B" w:rsidRPr="000272CA" w:rsidRDefault="0029534B" w:rsidP="003D0FAF">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правног основа</w:t>
            </w:r>
            <w:r w:rsidRPr="000272CA">
              <w:rPr>
                <w:rFonts w:ascii="Times New Roman" w:eastAsia="Times New Roman" w:hAnsi="Times New Roman" w:cs="Times New Roman"/>
                <w:color w:val="000000"/>
                <w:sz w:val="18"/>
                <w:szCs w:val="18"/>
              </w:rPr>
              <w:br/>
              <w:t>2. Прописивање разлике између измене и допуне дозволе за израду галенских лекова</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xml:space="preserve">. Прописивање рока посебним законом </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Смањење административне таксе</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7</w:t>
            </w:r>
            <w:r w:rsidRPr="000272CA">
              <w:rPr>
                <w:rFonts w:ascii="Times New Roman" w:eastAsia="Times New Roman" w:hAnsi="Times New Roman" w:cs="Times New Roman"/>
                <w:color w:val="000000"/>
                <w:sz w:val="18"/>
                <w:szCs w:val="18"/>
              </w:rPr>
              <w:t>. Електронско подношење захтева</w:t>
            </w:r>
            <w:r w:rsidR="003D0FAF">
              <w:rPr>
                <w:rFonts w:ascii="Times New Roman" w:eastAsia="Times New Roman" w:hAnsi="Times New Roman" w:cs="Times New Roman"/>
                <w:color w:val="000000"/>
                <w:sz w:val="18"/>
                <w:szCs w:val="18"/>
                <w:lang w:val="sr-Cyrl-RS"/>
              </w:rPr>
              <w:t xml:space="preserve"> </w:t>
            </w:r>
            <w:r w:rsidR="003D0FAF" w:rsidRPr="003D0FAF">
              <w:rPr>
                <w:rFonts w:ascii="Times New Roman" w:eastAsia="Times New Roman" w:hAnsi="Times New Roman" w:cs="Times New Roman"/>
                <w:color w:val="000000"/>
                <w:sz w:val="18"/>
                <w:szCs w:val="18"/>
                <w:lang w:val="sr-Cyrl-RS"/>
              </w:rPr>
              <w:t>по успостављању електонске писарнице</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8</w:t>
            </w:r>
            <w:r w:rsidRPr="000272CA">
              <w:rPr>
                <w:rFonts w:ascii="Times New Roman" w:eastAsia="Times New Roman" w:hAnsi="Times New Roman" w:cs="Times New Roman"/>
                <w:color w:val="000000"/>
                <w:sz w:val="18"/>
                <w:szCs w:val="18"/>
              </w:rPr>
              <w:t>. Промена форме јавно доступног регистра</w:t>
            </w:r>
          </w:p>
        </w:tc>
        <w:tc>
          <w:tcPr>
            <w:tcW w:w="1620" w:type="dxa"/>
            <w:shd w:val="clear" w:color="auto" w:fill="auto"/>
            <w:vAlign w:val="center"/>
            <w:hideMark/>
          </w:tcPr>
          <w:p w14:paraId="24C7EDBD" w14:textId="473E4B43" w:rsidR="0029534B" w:rsidRPr="000272CA" w:rsidRDefault="003D0FA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24F82821" w14:textId="351B7258" w:rsidR="0029534B" w:rsidRPr="000272CA" w:rsidRDefault="0029534B" w:rsidP="003D0FAF">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1,2, </w:t>
            </w:r>
            <w:r w:rsidR="003D0FAF">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xml:space="preserve">. Закон о лековима и медицинским средствима </w:t>
            </w:r>
            <w:r w:rsidRPr="000272CA">
              <w:rPr>
                <w:rFonts w:ascii="Times New Roman" w:eastAsia="Times New Roman" w:hAnsi="Times New Roman" w:cs="Times New Roman"/>
                <w:color w:val="000000"/>
                <w:sz w:val="18"/>
                <w:szCs w:val="18"/>
              </w:rPr>
              <w:br/>
            </w:r>
            <w:r w:rsidR="003D0FAF">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ЗОРАТ</w:t>
            </w:r>
          </w:p>
        </w:tc>
        <w:tc>
          <w:tcPr>
            <w:tcW w:w="2070" w:type="dxa"/>
            <w:shd w:val="clear" w:color="auto" w:fill="auto"/>
            <w:vAlign w:val="center"/>
            <w:hideMark/>
          </w:tcPr>
          <w:p w14:paraId="5F2851A7"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B50549D" w14:textId="77777777" w:rsidTr="00DE4677">
        <w:trPr>
          <w:jc w:val="center"/>
        </w:trPr>
        <w:tc>
          <w:tcPr>
            <w:tcW w:w="1332" w:type="dxa"/>
            <w:shd w:val="clear" w:color="000000" w:fill="FFFFFF"/>
            <w:noWrap/>
            <w:vAlign w:val="center"/>
          </w:tcPr>
          <w:p w14:paraId="0393E38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1.3.1.12</w:t>
            </w:r>
          </w:p>
        </w:tc>
        <w:tc>
          <w:tcPr>
            <w:tcW w:w="3367" w:type="dxa"/>
            <w:shd w:val="clear" w:color="000000" w:fill="FFFFFF"/>
            <w:vAlign w:val="center"/>
            <w:hideMark/>
          </w:tcPr>
          <w:p w14:paraId="5B8B68D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укидања дозволе за израду галенских лекова </w:t>
            </w:r>
            <w:r w:rsidRPr="000272CA">
              <w:rPr>
                <w:rFonts w:ascii="Times New Roman" w:eastAsia="Times New Roman" w:hAnsi="Times New Roman" w:cs="Times New Roman"/>
                <w:color w:val="000000"/>
                <w:sz w:val="18"/>
                <w:szCs w:val="18"/>
              </w:rPr>
              <w:lastRenderedPageBreak/>
              <w:t>(шифра поступка 04.00.0012)</w:t>
            </w:r>
          </w:p>
        </w:tc>
        <w:tc>
          <w:tcPr>
            <w:tcW w:w="3653" w:type="dxa"/>
            <w:shd w:val="clear" w:color="000000" w:fill="FFFFFF"/>
            <w:vAlign w:val="center"/>
            <w:hideMark/>
          </w:tcPr>
          <w:p w14:paraId="0E42A514" w14:textId="468E499F"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lastRenderedPageBreak/>
              <w:t xml:space="preserve">1. Утврђивање правног основа и потребне документације  </w:t>
            </w:r>
            <w:r w:rsidRPr="000272CA">
              <w:rPr>
                <w:rFonts w:ascii="Times New Roman" w:eastAsia="Times New Roman" w:hAnsi="Times New Roman" w:cs="Times New Roman"/>
                <w:color w:val="000000"/>
                <w:sz w:val="18"/>
                <w:szCs w:val="18"/>
              </w:rPr>
              <w:br/>
            </w:r>
            <w:r w:rsidRPr="000272CA">
              <w:rPr>
                <w:rFonts w:ascii="Times New Roman" w:eastAsia="Times New Roman" w:hAnsi="Times New Roman" w:cs="Times New Roman"/>
                <w:color w:val="000000"/>
                <w:sz w:val="18"/>
                <w:szCs w:val="18"/>
              </w:rPr>
              <w:lastRenderedPageBreak/>
              <w:t>2. Прибављање података по службеној дужности</w:t>
            </w:r>
            <w:r w:rsidR="00C93B7C">
              <w:rPr>
                <w:rFonts w:ascii="Times New Roman" w:eastAsia="Times New Roman" w:hAnsi="Times New Roman" w:cs="Times New Roman"/>
                <w:color w:val="000000"/>
                <w:sz w:val="18"/>
                <w:szCs w:val="18"/>
                <w:lang w:val="sr-Cyrl-RS"/>
              </w:rPr>
              <w:t xml:space="preserve"> у складу</w:t>
            </w:r>
            <w:r w:rsidR="003D0FAF">
              <w:rPr>
                <w:rFonts w:ascii="Times New Roman" w:eastAsia="Times New Roman" w:hAnsi="Times New Roman" w:cs="Times New Roman"/>
                <w:color w:val="000000"/>
                <w:sz w:val="18"/>
                <w:szCs w:val="18"/>
                <w:lang w:val="sr-Cyrl-RS"/>
              </w:rPr>
              <w:t xml:space="preserve"> са ЗОУП</w:t>
            </w:r>
            <w:r w:rsidRPr="000272CA">
              <w:rPr>
                <w:rFonts w:ascii="Times New Roman" w:eastAsia="Times New Roman" w:hAnsi="Times New Roman" w:cs="Times New Roman"/>
                <w:color w:val="000000"/>
                <w:sz w:val="18"/>
                <w:szCs w:val="18"/>
              </w:rPr>
              <w:br/>
              <w:t>3. Увођење обрасца за подношење захтева</w:t>
            </w:r>
            <w:r w:rsidRPr="000272CA">
              <w:rPr>
                <w:rFonts w:ascii="Times New Roman" w:eastAsia="Times New Roman" w:hAnsi="Times New Roman" w:cs="Times New Roman"/>
                <w:color w:val="000000"/>
                <w:sz w:val="18"/>
                <w:szCs w:val="18"/>
              </w:rPr>
              <w:br/>
              <w:t>4.  Електронско подношење захтева</w:t>
            </w:r>
            <w:r w:rsidR="003D0FAF">
              <w:rPr>
                <w:rFonts w:ascii="Times New Roman" w:eastAsia="Times New Roman" w:hAnsi="Times New Roman" w:cs="Times New Roman"/>
                <w:color w:val="000000"/>
                <w:sz w:val="18"/>
                <w:szCs w:val="18"/>
                <w:lang w:val="sr-Cyrl-RS"/>
              </w:rPr>
              <w:t xml:space="preserve"> по успостављању електронске писарнице</w:t>
            </w:r>
          </w:p>
        </w:tc>
        <w:tc>
          <w:tcPr>
            <w:tcW w:w="1620" w:type="dxa"/>
            <w:shd w:val="clear" w:color="auto" w:fill="auto"/>
            <w:vAlign w:val="center"/>
            <w:hideMark/>
          </w:tcPr>
          <w:p w14:paraId="2DC3ABF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w:t>
            </w:r>
          </w:p>
        </w:tc>
        <w:tc>
          <w:tcPr>
            <w:tcW w:w="2790" w:type="dxa"/>
            <w:shd w:val="clear" w:color="auto" w:fill="auto"/>
            <w:vAlign w:val="center"/>
            <w:hideMark/>
          </w:tcPr>
          <w:p w14:paraId="46A9B37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лековима и медицинским средствима</w:t>
            </w:r>
          </w:p>
        </w:tc>
        <w:tc>
          <w:tcPr>
            <w:tcW w:w="2070" w:type="dxa"/>
            <w:shd w:val="clear" w:color="auto" w:fill="auto"/>
            <w:vAlign w:val="center"/>
            <w:hideMark/>
          </w:tcPr>
          <w:p w14:paraId="7756E306"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2F588CC1" w14:textId="77777777" w:rsidTr="00DE4677">
        <w:trPr>
          <w:jc w:val="center"/>
        </w:trPr>
        <w:tc>
          <w:tcPr>
            <w:tcW w:w="1332" w:type="dxa"/>
            <w:shd w:val="clear" w:color="000000" w:fill="FFFFFF"/>
            <w:noWrap/>
            <w:vAlign w:val="center"/>
          </w:tcPr>
          <w:p w14:paraId="33CAF98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1.3.1.13</w:t>
            </w:r>
          </w:p>
        </w:tc>
        <w:tc>
          <w:tcPr>
            <w:tcW w:w="3367" w:type="dxa"/>
            <w:shd w:val="clear" w:color="000000" w:fill="FFFFFF"/>
            <w:vAlign w:val="center"/>
            <w:hideMark/>
          </w:tcPr>
          <w:p w14:paraId="0CD4935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промет на велико лекова и медицинских средстава (шифра поступка 04.00.0013)</w:t>
            </w:r>
          </w:p>
        </w:tc>
        <w:tc>
          <w:tcPr>
            <w:tcW w:w="3653" w:type="dxa"/>
            <w:shd w:val="clear" w:color="000000" w:fill="FFFFFF"/>
            <w:vAlign w:val="center"/>
            <w:hideMark/>
          </w:tcPr>
          <w:p w14:paraId="5225CA92" w14:textId="040BFF7D" w:rsidR="0029534B" w:rsidRPr="000272CA" w:rsidRDefault="003D0FA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00E91015">
              <w:rPr>
                <w:rFonts w:ascii="Times New Roman" w:eastAsia="Times New Roman" w:hAnsi="Times New Roman" w:cs="Times New Roman"/>
                <w:color w:val="000000"/>
                <w:sz w:val="18"/>
                <w:szCs w:val="18"/>
                <w:lang w:val="sr-Cyrl-RS"/>
              </w:rPr>
              <w:t>у складу</w:t>
            </w:r>
            <w:r w:rsidRPr="003D0FAF">
              <w:rPr>
                <w:rFonts w:ascii="Times New Roman" w:eastAsia="Times New Roman" w:hAnsi="Times New Roman" w:cs="Times New Roman"/>
                <w:color w:val="000000"/>
                <w:sz w:val="18"/>
                <w:szCs w:val="18"/>
                <w:lang w:val="sr-Cyrl-RS"/>
              </w:rPr>
              <w:t xml:space="preserve">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ED92BF1" w14:textId="5B55024D" w:rsidR="0029534B" w:rsidRPr="000272CA" w:rsidRDefault="003D0FAF"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АПР, ЦРОСО</w:t>
            </w:r>
          </w:p>
        </w:tc>
        <w:tc>
          <w:tcPr>
            <w:tcW w:w="2790" w:type="dxa"/>
            <w:shd w:val="clear" w:color="auto" w:fill="auto"/>
            <w:vAlign w:val="center"/>
            <w:hideMark/>
          </w:tcPr>
          <w:p w14:paraId="3C777B6B" w14:textId="07FB25DA" w:rsidR="0029534B" w:rsidRPr="000272CA" w:rsidRDefault="003D0FA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4EC67A8F"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31332361" w14:textId="77777777" w:rsidTr="00DE4677">
        <w:trPr>
          <w:jc w:val="center"/>
        </w:trPr>
        <w:tc>
          <w:tcPr>
            <w:tcW w:w="1332" w:type="dxa"/>
            <w:shd w:val="clear" w:color="000000" w:fill="FFFFFF"/>
            <w:noWrap/>
            <w:vAlign w:val="center"/>
          </w:tcPr>
          <w:p w14:paraId="731C828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1.3.1.14</w:t>
            </w:r>
          </w:p>
        </w:tc>
        <w:tc>
          <w:tcPr>
            <w:tcW w:w="3367" w:type="dxa"/>
            <w:shd w:val="clear" w:color="000000" w:fill="FFFFFF"/>
            <w:vAlign w:val="center"/>
            <w:hideMark/>
          </w:tcPr>
          <w:p w14:paraId="27C9758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допуне дозволе за промет на велико лекова и медицинских средстава (шифра поступка 04.00.0014)</w:t>
            </w:r>
          </w:p>
        </w:tc>
        <w:tc>
          <w:tcPr>
            <w:tcW w:w="3653" w:type="dxa"/>
            <w:shd w:val="clear" w:color="000000" w:fill="FFFFFF"/>
            <w:vAlign w:val="center"/>
            <w:hideMark/>
          </w:tcPr>
          <w:p w14:paraId="76AD8956" w14:textId="6838F1C3" w:rsidR="0029534B" w:rsidRPr="000272CA" w:rsidRDefault="0029534B" w:rsidP="00001B50">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Утврђивање правног основа за разликовање врста измене дозволе</w:t>
            </w:r>
            <w:r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xml:space="preserve">. Прописивање рока посебним законом </w:t>
            </w:r>
            <w:r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Електронско подношење захтева</w:t>
            </w:r>
            <w:r w:rsidR="00E91015">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A7AA04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4D639D55" w14:textId="29D37767" w:rsidR="0029534B" w:rsidRPr="000272CA" w:rsidRDefault="0029534B" w:rsidP="00001B50">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лековима и медицинским средствима,</w:t>
            </w:r>
            <w:r w:rsidRPr="000272CA">
              <w:rPr>
                <w:rFonts w:ascii="Times New Roman" w:eastAsia="Times New Roman" w:hAnsi="Times New Roman" w:cs="Times New Roman"/>
                <w:color w:val="000000"/>
                <w:sz w:val="18"/>
                <w:szCs w:val="18"/>
              </w:rPr>
              <w:br/>
              <w:t xml:space="preserve">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w:t>
            </w:r>
            <w:r w:rsidRPr="000272CA">
              <w:rPr>
                <w:rFonts w:ascii="Times New Roman" w:eastAsia="Times New Roman" w:hAnsi="Times New Roman" w:cs="Times New Roman"/>
                <w:color w:val="000000"/>
                <w:sz w:val="18"/>
                <w:szCs w:val="18"/>
              </w:rPr>
              <w:br/>
            </w:r>
            <w:r w:rsidR="00E91015">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лековима и медицинским срдствима</w:t>
            </w:r>
          </w:p>
        </w:tc>
        <w:tc>
          <w:tcPr>
            <w:tcW w:w="2070" w:type="dxa"/>
            <w:shd w:val="clear" w:color="auto" w:fill="auto"/>
            <w:vAlign w:val="center"/>
            <w:hideMark/>
          </w:tcPr>
          <w:p w14:paraId="0197A21F"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4047CD08" w14:textId="77777777" w:rsidTr="00DE4677">
        <w:trPr>
          <w:jc w:val="center"/>
        </w:trPr>
        <w:tc>
          <w:tcPr>
            <w:tcW w:w="1332" w:type="dxa"/>
            <w:shd w:val="clear" w:color="000000" w:fill="FFFFFF"/>
            <w:noWrap/>
            <w:vAlign w:val="center"/>
          </w:tcPr>
          <w:p w14:paraId="11E108D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1.3.1.15</w:t>
            </w:r>
          </w:p>
        </w:tc>
        <w:tc>
          <w:tcPr>
            <w:tcW w:w="3367" w:type="dxa"/>
            <w:shd w:val="clear" w:color="000000" w:fill="FFFFFF"/>
            <w:vAlign w:val="center"/>
            <w:hideMark/>
          </w:tcPr>
          <w:p w14:paraId="011D2C3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измене дозволе за промет на велико лекова и медицинских средстава (шифра поступка 04.00.0015)</w:t>
            </w:r>
          </w:p>
        </w:tc>
        <w:tc>
          <w:tcPr>
            <w:tcW w:w="3653" w:type="dxa"/>
            <w:shd w:val="clear" w:color="000000" w:fill="FFFFFF"/>
            <w:vAlign w:val="center"/>
            <w:hideMark/>
          </w:tcPr>
          <w:p w14:paraId="5734E3DF" w14:textId="03BDC0D4" w:rsidR="0029534B" w:rsidRPr="000272CA" w:rsidRDefault="0029534B" w:rsidP="000D3FDF">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Утврђивање правног основа за разликовање врста измене дозволе</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Утврђивање рока за подношење захтева</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Смањење административне таксе</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Електронско подношење захтева</w:t>
            </w:r>
            <w:r w:rsidR="00001B50">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316CD93" w14:textId="219B4023" w:rsidR="0029534B" w:rsidRPr="000272CA" w:rsidRDefault="00001B50"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3CD948C9" w14:textId="33EE721C" w:rsidR="0029534B" w:rsidRPr="000272CA" w:rsidRDefault="0029534B" w:rsidP="000D3FDF">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лековима и медицинским средствима,</w:t>
            </w:r>
            <w:r w:rsidRPr="000272CA">
              <w:rPr>
                <w:rFonts w:ascii="Times New Roman" w:eastAsia="Times New Roman" w:hAnsi="Times New Roman" w:cs="Times New Roman"/>
                <w:color w:val="000000"/>
                <w:sz w:val="18"/>
                <w:szCs w:val="18"/>
              </w:rPr>
              <w:b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w:t>
            </w:r>
            <w:r w:rsidRPr="000272CA">
              <w:rPr>
                <w:rFonts w:ascii="Times New Roman" w:eastAsia="Times New Roman" w:hAnsi="Times New Roman" w:cs="Times New Roman"/>
                <w:color w:val="000000"/>
                <w:sz w:val="18"/>
                <w:szCs w:val="18"/>
              </w:rPr>
              <w:br/>
              <w:t xml:space="preserve"> </w:t>
            </w:r>
            <w:r w:rsidR="00001B50">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лековима и медицинским средствима</w:t>
            </w:r>
            <w:r w:rsidRPr="000272CA">
              <w:rPr>
                <w:rFonts w:ascii="Times New Roman" w:eastAsia="Times New Roman" w:hAnsi="Times New Roman" w:cs="Times New Roman"/>
                <w:color w:val="000000"/>
                <w:sz w:val="18"/>
                <w:szCs w:val="18"/>
              </w:rPr>
              <w:br/>
            </w:r>
            <w:r w:rsidR="00001B50">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ЗОРАТ</w:t>
            </w:r>
          </w:p>
        </w:tc>
        <w:tc>
          <w:tcPr>
            <w:tcW w:w="2070" w:type="dxa"/>
            <w:shd w:val="clear" w:color="auto" w:fill="auto"/>
            <w:vAlign w:val="center"/>
            <w:hideMark/>
          </w:tcPr>
          <w:p w14:paraId="76CA0C53"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1D86B425" w14:textId="77777777" w:rsidTr="00DE4677">
        <w:trPr>
          <w:jc w:val="center"/>
        </w:trPr>
        <w:tc>
          <w:tcPr>
            <w:tcW w:w="1332" w:type="dxa"/>
            <w:shd w:val="clear" w:color="000000" w:fill="FFFFFF"/>
            <w:noWrap/>
            <w:vAlign w:val="center"/>
          </w:tcPr>
          <w:p w14:paraId="1D916F9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1.3.1.16</w:t>
            </w:r>
          </w:p>
        </w:tc>
        <w:tc>
          <w:tcPr>
            <w:tcW w:w="3367" w:type="dxa"/>
            <w:shd w:val="clear" w:color="000000" w:fill="FFFFFF"/>
            <w:vAlign w:val="center"/>
            <w:hideMark/>
          </w:tcPr>
          <w:p w14:paraId="6F71E85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укидања дозволе за промет на велико лекова и медицинских средстава (шифра поступка 04.00.0016)</w:t>
            </w:r>
          </w:p>
        </w:tc>
        <w:tc>
          <w:tcPr>
            <w:tcW w:w="3653" w:type="dxa"/>
            <w:shd w:val="clear" w:color="000000" w:fill="FFFFFF"/>
            <w:vAlign w:val="center"/>
            <w:hideMark/>
          </w:tcPr>
          <w:p w14:paraId="7FEB2333" w14:textId="49D077D8"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дужности</w:t>
            </w:r>
            <w:r w:rsidR="000D3FDF">
              <w:rPr>
                <w:rFonts w:ascii="Times New Roman" w:eastAsia="Times New Roman" w:hAnsi="Times New Roman" w:cs="Times New Roman"/>
                <w:color w:val="000000"/>
                <w:sz w:val="18"/>
                <w:szCs w:val="18"/>
              </w:rPr>
              <w:t xml:space="preserve"> </w:t>
            </w:r>
            <w:r w:rsidR="000D3FDF">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2. Увођење обрасца за подношење захтева</w:t>
            </w:r>
            <w:r w:rsidRPr="000272CA">
              <w:rPr>
                <w:rFonts w:ascii="Times New Roman" w:eastAsia="Times New Roman" w:hAnsi="Times New Roman" w:cs="Times New Roman"/>
                <w:color w:val="000000"/>
                <w:sz w:val="18"/>
                <w:szCs w:val="18"/>
              </w:rPr>
              <w:br/>
              <w:t>3. Електронско подношење захтева</w:t>
            </w:r>
            <w:r w:rsidR="000D3FDF">
              <w:rPr>
                <w:rFonts w:ascii="Times New Roman" w:eastAsia="Times New Roman" w:hAnsi="Times New Roman" w:cs="Times New Roman"/>
                <w:color w:val="000000"/>
                <w:sz w:val="18"/>
                <w:szCs w:val="18"/>
                <w:lang w:val="sr-Cyrl-RS"/>
              </w:rPr>
              <w:t xml:space="preserve"> по успостављању електронске писарнице</w:t>
            </w:r>
          </w:p>
        </w:tc>
        <w:tc>
          <w:tcPr>
            <w:tcW w:w="1620" w:type="dxa"/>
            <w:shd w:val="clear" w:color="auto" w:fill="auto"/>
            <w:vAlign w:val="center"/>
            <w:hideMark/>
          </w:tcPr>
          <w:p w14:paraId="7AB2546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265C335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A2AF85C"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B760B35" w14:textId="77777777" w:rsidTr="00DE4677">
        <w:trPr>
          <w:jc w:val="center"/>
        </w:trPr>
        <w:tc>
          <w:tcPr>
            <w:tcW w:w="1332" w:type="dxa"/>
            <w:shd w:val="clear" w:color="000000" w:fill="FFFFFF"/>
            <w:noWrap/>
            <w:vAlign w:val="center"/>
          </w:tcPr>
          <w:p w14:paraId="53B9B74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1.3.1.17</w:t>
            </w:r>
          </w:p>
        </w:tc>
        <w:tc>
          <w:tcPr>
            <w:tcW w:w="3367" w:type="dxa"/>
            <w:shd w:val="clear" w:color="000000" w:fill="FFFFFF"/>
            <w:vAlign w:val="center"/>
            <w:hideMark/>
          </w:tcPr>
          <w:p w14:paraId="16B9BFD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промет на велико медицинских средстава (шифра поступка 04.00.0017)</w:t>
            </w:r>
          </w:p>
        </w:tc>
        <w:tc>
          <w:tcPr>
            <w:tcW w:w="3653" w:type="dxa"/>
            <w:shd w:val="clear" w:color="000000" w:fill="FFFFFF"/>
            <w:vAlign w:val="center"/>
            <w:hideMark/>
          </w:tcPr>
          <w:p w14:paraId="6F0278A5" w14:textId="065B0B84" w:rsidR="0029534B" w:rsidRPr="000272CA" w:rsidRDefault="000D3FD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w:t>
            </w:r>
            <w:r>
              <w:rPr>
                <w:rFonts w:ascii="Times New Roman" w:eastAsia="Times New Roman" w:hAnsi="Times New Roman" w:cs="Times New Roman"/>
                <w:color w:val="000000"/>
                <w:sz w:val="18"/>
                <w:szCs w:val="18"/>
                <w:lang w:val="sr-Cyrl-RS"/>
              </w:rPr>
              <w:t>л</w:t>
            </w:r>
            <w:r w:rsidR="000102D4">
              <w:rPr>
                <w:rFonts w:ascii="Times New Roman" w:eastAsia="Times New Roman" w:hAnsi="Times New Roman" w:cs="Times New Roman"/>
                <w:color w:val="000000"/>
                <w:sz w:val="18"/>
                <w:szCs w:val="18"/>
                <w:lang w:val="sr-Cyrl-RS"/>
              </w:rPr>
              <w:t>а</w:t>
            </w:r>
            <w:r>
              <w:rPr>
                <w:rFonts w:ascii="Times New Roman" w:eastAsia="Times New Roman" w:hAnsi="Times New Roman" w:cs="Times New Roman"/>
                <w:color w:val="000000"/>
                <w:sz w:val="18"/>
                <w:szCs w:val="18"/>
                <w:lang w:val="sr-Cyrl-RS"/>
              </w:rPr>
              <w:t>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w:t>
            </w:r>
            <w:r>
              <w:rPr>
                <w:rFonts w:ascii="Times New Roman" w:eastAsia="Times New Roman" w:hAnsi="Times New Roman" w:cs="Times New Roman"/>
                <w:color w:val="000000"/>
                <w:sz w:val="18"/>
                <w:szCs w:val="18"/>
                <w:lang w:val="sr-Cyrl-RS"/>
              </w:rPr>
              <w:lastRenderedPageBreak/>
              <w:t>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CDB3958" w14:textId="6DD58631" w:rsidR="0029534B" w:rsidRPr="000272CA" w:rsidRDefault="000D3FDF"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3</w:t>
            </w:r>
            <w:r w:rsidR="0029534B" w:rsidRPr="000272CA">
              <w:rPr>
                <w:rFonts w:ascii="Times New Roman" w:eastAsia="Times New Roman" w:hAnsi="Times New Roman" w:cs="Times New Roman"/>
                <w:color w:val="000000"/>
                <w:sz w:val="18"/>
                <w:szCs w:val="18"/>
              </w:rPr>
              <w:t>. АПР, ЦРОСО</w:t>
            </w:r>
          </w:p>
        </w:tc>
        <w:tc>
          <w:tcPr>
            <w:tcW w:w="2790" w:type="dxa"/>
            <w:shd w:val="clear" w:color="auto" w:fill="auto"/>
            <w:vAlign w:val="center"/>
            <w:hideMark/>
          </w:tcPr>
          <w:p w14:paraId="1133B1EC" w14:textId="4D15D426" w:rsidR="0029534B" w:rsidRPr="000272CA" w:rsidRDefault="000D3FD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73D731E"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1B2505FB" w14:textId="77777777" w:rsidTr="00DE4677">
        <w:trPr>
          <w:jc w:val="center"/>
        </w:trPr>
        <w:tc>
          <w:tcPr>
            <w:tcW w:w="1332" w:type="dxa"/>
            <w:shd w:val="clear" w:color="000000" w:fill="FFFFFF"/>
            <w:noWrap/>
            <w:vAlign w:val="center"/>
          </w:tcPr>
          <w:p w14:paraId="5A98CAC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1.3.1.18</w:t>
            </w:r>
          </w:p>
        </w:tc>
        <w:tc>
          <w:tcPr>
            <w:tcW w:w="3367" w:type="dxa"/>
            <w:shd w:val="clear" w:color="000000" w:fill="FFFFFF"/>
            <w:vAlign w:val="center"/>
            <w:hideMark/>
          </w:tcPr>
          <w:p w14:paraId="32A7AB3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допуне дозволе за промет на велико медицинских средстава (шифра поступка 04.00.0018)</w:t>
            </w:r>
          </w:p>
        </w:tc>
        <w:tc>
          <w:tcPr>
            <w:tcW w:w="3653" w:type="dxa"/>
            <w:shd w:val="clear" w:color="000000" w:fill="FFFFFF"/>
            <w:vAlign w:val="center"/>
            <w:hideMark/>
          </w:tcPr>
          <w:p w14:paraId="6560AABB" w14:textId="633E7A43" w:rsidR="0029534B" w:rsidRPr="000272CA" w:rsidRDefault="0029534B" w:rsidP="00E5219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разлике између измене и допуне дозволе</w:t>
            </w:r>
            <w:r w:rsidRPr="000272CA">
              <w:rPr>
                <w:rFonts w:ascii="Times New Roman" w:eastAsia="Times New Roman" w:hAnsi="Times New Roman" w:cs="Times New Roman"/>
                <w:color w:val="000000"/>
                <w:sz w:val="18"/>
                <w:szCs w:val="18"/>
              </w:rPr>
              <w:br/>
            </w:r>
            <w:r w:rsidR="000D3FDF">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0D3FDF">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Утврђивање рока за подношење захтева</w:t>
            </w:r>
            <w:r w:rsidRPr="000272CA">
              <w:rPr>
                <w:rFonts w:ascii="Times New Roman" w:eastAsia="Times New Roman" w:hAnsi="Times New Roman" w:cs="Times New Roman"/>
                <w:color w:val="000000"/>
                <w:sz w:val="18"/>
                <w:szCs w:val="18"/>
              </w:rPr>
              <w:br/>
            </w:r>
            <w:r w:rsidR="000D3FDF">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0D3FDF">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Електронско подношење захтева</w:t>
            </w:r>
            <w:r w:rsidR="000D3FDF">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882BFE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5B08869C" w14:textId="6BFEBA9C" w:rsidR="0029534B" w:rsidRPr="000272CA" w:rsidRDefault="0029534B" w:rsidP="00E5219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w:t>
            </w:r>
            <w:r w:rsidR="000D3FDF">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медицинским средствима,</w:t>
            </w:r>
            <w:r w:rsidRPr="000272CA">
              <w:rPr>
                <w:rFonts w:ascii="Times New Roman" w:eastAsia="Times New Roman" w:hAnsi="Times New Roman" w:cs="Times New Roman"/>
                <w:color w:val="000000"/>
                <w:sz w:val="18"/>
                <w:szCs w:val="18"/>
              </w:rPr>
              <w:br/>
              <w:t>Доношење инструкције која садржи детаљно упутство за спровођење поступака допуне дозволе за промет на велико медицинских средстава</w:t>
            </w:r>
            <w:r w:rsidRPr="000272CA">
              <w:rPr>
                <w:rFonts w:ascii="Times New Roman" w:eastAsia="Times New Roman" w:hAnsi="Times New Roman" w:cs="Times New Roman"/>
                <w:color w:val="000000"/>
                <w:sz w:val="18"/>
                <w:szCs w:val="18"/>
              </w:rPr>
              <w:br/>
            </w:r>
          </w:p>
        </w:tc>
        <w:tc>
          <w:tcPr>
            <w:tcW w:w="2070" w:type="dxa"/>
            <w:shd w:val="clear" w:color="auto" w:fill="auto"/>
            <w:vAlign w:val="center"/>
            <w:hideMark/>
          </w:tcPr>
          <w:p w14:paraId="71210761"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43638A90" w14:textId="77777777" w:rsidTr="00DE4677">
        <w:trPr>
          <w:jc w:val="center"/>
        </w:trPr>
        <w:tc>
          <w:tcPr>
            <w:tcW w:w="1332" w:type="dxa"/>
            <w:shd w:val="clear" w:color="000000" w:fill="FFFFFF"/>
            <w:noWrap/>
            <w:vAlign w:val="center"/>
          </w:tcPr>
          <w:p w14:paraId="76633DD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1.3.1.19</w:t>
            </w:r>
          </w:p>
        </w:tc>
        <w:tc>
          <w:tcPr>
            <w:tcW w:w="3367" w:type="dxa"/>
            <w:shd w:val="clear" w:color="000000" w:fill="FFFFFF"/>
            <w:vAlign w:val="center"/>
            <w:hideMark/>
          </w:tcPr>
          <w:p w14:paraId="5847F17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измене дозволе за промет на велико медицинских средстава (шифра поступка 04.00.0019)</w:t>
            </w:r>
          </w:p>
        </w:tc>
        <w:tc>
          <w:tcPr>
            <w:tcW w:w="3653" w:type="dxa"/>
            <w:shd w:val="clear" w:color="000000" w:fill="FFFFFF"/>
            <w:vAlign w:val="center"/>
            <w:hideMark/>
          </w:tcPr>
          <w:p w14:paraId="5B06469A" w14:textId="102D48C9" w:rsidR="0029534B" w:rsidRPr="000272CA" w:rsidRDefault="0029534B" w:rsidP="00E5219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разлике између измене и допуне дозволе</w:t>
            </w:r>
            <w:r w:rsidRPr="000272CA">
              <w:rPr>
                <w:rFonts w:ascii="Times New Roman" w:eastAsia="Times New Roman" w:hAnsi="Times New Roman" w:cs="Times New Roman"/>
                <w:color w:val="000000"/>
                <w:sz w:val="18"/>
                <w:szCs w:val="18"/>
              </w:rPr>
              <w:br/>
            </w:r>
            <w:r w:rsidR="00E52196">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E52196">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Прописивање рока за подношења захтева за измену или допуну</w:t>
            </w:r>
            <w:r w:rsidRPr="000272CA">
              <w:rPr>
                <w:rFonts w:ascii="Times New Roman" w:eastAsia="Times New Roman" w:hAnsi="Times New Roman" w:cs="Times New Roman"/>
                <w:color w:val="000000"/>
                <w:sz w:val="18"/>
                <w:szCs w:val="18"/>
              </w:rPr>
              <w:br/>
            </w:r>
            <w:r w:rsidR="00E52196">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Смањење административне таксе</w:t>
            </w:r>
            <w:r w:rsidRPr="000272CA">
              <w:rPr>
                <w:rFonts w:ascii="Times New Roman" w:eastAsia="Times New Roman" w:hAnsi="Times New Roman" w:cs="Times New Roman"/>
                <w:color w:val="000000"/>
                <w:sz w:val="18"/>
                <w:szCs w:val="18"/>
              </w:rPr>
              <w:br/>
            </w:r>
            <w:r w:rsidR="00E52196">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E52196">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Електронско подношење захтева</w:t>
            </w:r>
            <w:r w:rsidR="00E52196">
              <w:rPr>
                <w:rFonts w:ascii="Times New Roman" w:eastAsia="Times New Roman" w:hAnsi="Times New Roman" w:cs="Times New Roman"/>
                <w:color w:val="000000"/>
                <w:sz w:val="18"/>
                <w:szCs w:val="18"/>
                <w:lang w:val="sr-Cyrl-RS"/>
              </w:rPr>
              <w:t xml:space="preserve"> </w:t>
            </w:r>
            <w:r w:rsidR="00E52196" w:rsidRPr="00E52196">
              <w:rPr>
                <w:rFonts w:ascii="Times New Roman" w:eastAsia="Times New Roman" w:hAnsi="Times New Roman" w:cs="Times New Roman"/>
                <w:color w:val="000000"/>
                <w:sz w:val="18"/>
                <w:szCs w:val="18"/>
                <w:lang w:val="sr-Cyrl-RS"/>
              </w:rPr>
              <w:t>по успостављању електронске писарниц</w:t>
            </w:r>
            <w:r w:rsidR="00E52196">
              <w:rPr>
                <w:rFonts w:ascii="Times New Roman" w:eastAsia="Times New Roman" w:hAnsi="Times New Roman" w:cs="Times New Roman"/>
                <w:color w:val="000000"/>
                <w:sz w:val="18"/>
                <w:szCs w:val="18"/>
                <w:lang w:val="sr-Cyrl-RS"/>
              </w:rPr>
              <w:t>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ACF77E3" w14:textId="344DF780" w:rsidR="0029534B" w:rsidRPr="000272CA" w:rsidRDefault="00E52196"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2436EF32" w14:textId="220542A0" w:rsidR="0029534B" w:rsidRPr="000272CA" w:rsidRDefault="0029534B" w:rsidP="00E52196">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1, </w:t>
            </w:r>
            <w:r w:rsidR="00E52196">
              <w:rPr>
                <w:rFonts w:ascii="Times New Roman" w:eastAsia="Times New Roman" w:hAnsi="Times New Roman" w:cs="Times New Roman"/>
                <w:sz w:val="18"/>
                <w:szCs w:val="18"/>
                <w:lang w:val="sr-Cyrl-RS"/>
              </w:rPr>
              <w:t>3</w:t>
            </w:r>
            <w:r w:rsidRPr="000272CA">
              <w:rPr>
                <w:rFonts w:ascii="Times New Roman" w:eastAsia="Times New Roman" w:hAnsi="Times New Roman" w:cs="Times New Roman"/>
                <w:sz w:val="18"/>
                <w:szCs w:val="18"/>
              </w:rPr>
              <w:t>. Закон о медицинским средствима</w:t>
            </w:r>
            <w:r w:rsidRPr="000272CA">
              <w:rPr>
                <w:rFonts w:ascii="Times New Roman" w:eastAsia="Times New Roman" w:hAnsi="Times New Roman" w:cs="Times New Roman"/>
                <w:sz w:val="18"/>
                <w:szCs w:val="18"/>
              </w:rPr>
              <w:br/>
              <w:t>Доношење инструкције која ће садржати детаљно упутство за спровођење поступка измене дозволе за промет на велико медицинских средстава</w:t>
            </w:r>
            <w:r w:rsidRPr="000272CA">
              <w:rPr>
                <w:rFonts w:ascii="Times New Roman" w:eastAsia="Times New Roman" w:hAnsi="Times New Roman" w:cs="Times New Roman"/>
                <w:sz w:val="18"/>
                <w:szCs w:val="18"/>
              </w:rPr>
              <w:br/>
            </w:r>
            <w:r w:rsidR="00E52196">
              <w:rPr>
                <w:rFonts w:ascii="Times New Roman" w:eastAsia="Times New Roman" w:hAnsi="Times New Roman" w:cs="Times New Roman"/>
                <w:sz w:val="18"/>
                <w:szCs w:val="18"/>
                <w:lang w:val="sr-Cyrl-RS"/>
              </w:rPr>
              <w:t>4</w:t>
            </w:r>
            <w:r w:rsidRPr="000272CA">
              <w:rPr>
                <w:rFonts w:ascii="Times New Roman" w:eastAsia="Times New Roman" w:hAnsi="Times New Roman" w:cs="Times New Roman"/>
                <w:sz w:val="18"/>
                <w:szCs w:val="18"/>
              </w:rPr>
              <w:t>. ЗОРАТ</w:t>
            </w:r>
          </w:p>
        </w:tc>
        <w:tc>
          <w:tcPr>
            <w:tcW w:w="2070" w:type="dxa"/>
            <w:shd w:val="clear" w:color="auto" w:fill="auto"/>
            <w:vAlign w:val="center"/>
            <w:hideMark/>
          </w:tcPr>
          <w:p w14:paraId="6A831FB0"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38A58679" w14:textId="77777777" w:rsidTr="00DE4677">
        <w:trPr>
          <w:jc w:val="center"/>
        </w:trPr>
        <w:tc>
          <w:tcPr>
            <w:tcW w:w="1332" w:type="dxa"/>
            <w:shd w:val="clear" w:color="000000" w:fill="FFFFFF"/>
            <w:noWrap/>
            <w:vAlign w:val="center"/>
          </w:tcPr>
          <w:p w14:paraId="5CC7982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1.3.1.20</w:t>
            </w:r>
          </w:p>
        </w:tc>
        <w:tc>
          <w:tcPr>
            <w:tcW w:w="3367" w:type="dxa"/>
            <w:shd w:val="clear" w:color="000000" w:fill="FFFFFF"/>
            <w:vAlign w:val="center"/>
            <w:hideMark/>
          </w:tcPr>
          <w:p w14:paraId="70258C0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укидања дозволе за промет на велико медицинских средстава (шифра поступка 04.00.0020)</w:t>
            </w:r>
          </w:p>
        </w:tc>
        <w:tc>
          <w:tcPr>
            <w:tcW w:w="3653" w:type="dxa"/>
            <w:shd w:val="clear" w:color="000000" w:fill="FFFFFF"/>
            <w:vAlign w:val="center"/>
            <w:hideMark/>
          </w:tcPr>
          <w:p w14:paraId="6B78C8CB" w14:textId="31BA9ACB"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дужности</w:t>
            </w:r>
            <w:r w:rsidR="00E52196">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Увођење обрасца за подношење захтева</w:t>
            </w:r>
            <w:r w:rsidRPr="000272CA">
              <w:rPr>
                <w:rFonts w:ascii="Times New Roman" w:eastAsia="Times New Roman" w:hAnsi="Times New Roman" w:cs="Times New Roman"/>
                <w:color w:val="000000"/>
                <w:sz w:val="18"/>
                <w:szCs w:val="18"/>
              </w:rPr>
              <w:br/>
              <w:t>3. Електронско подношење захтева</w:t>
            </w:r>
            <w:r w:rsidR="00E52196">
              <w:rPr>
                <w:rFonts w:ascii="Times New Roman" w:eastAsia="Times New Roman" w:hAnsi="Times New Roman" w:cs="Times New Roman"/>
                <w:color w:val="000000"/>
                <w:sz w:val="18"/>
                <w:szCs w:val="18"/>
                <w:lang w:val="sr-Cyrl-RS"/>
              </w:rPr>
              <w:t xml:space="preserve"> </w:t>
            </w:r>
            <w:r w:rsidR="00E52196" w:rsidRPr="00E52196">
              <w:rPr>
                <w:rFonts w:ascii="Times New Roman" w:eastAsia="Times New Roman" w:hAnsi="Times New Roman" w:cs="Times New Roman"/>
                <w:color w:val="000000"/>
                <w:sz w:val="18"/>
                <w:szCs w:val="18"/>
                <w:lang w:val="sr-Cyrl-RS"/>
              </w:rPr>
              <w:t>по успостављању електронске писарниц</w:t>
            </w:r>
            <w:r w:rsidR="00E52196">
              <w:rPr>
                <w:rFonts w:ascii="Times New Roman" w:eastAsia="Times New Roman" w:hAnsi="Times New Roman" w:cs="Times New Roman"/>
                <w:color w:val="000000"/>
                <w:sz w:val="18"/>
                <w:szCs w:val="18"/>
                <w:lang w:val="sr-Cyrl-RS"/>
              </w:rPr>
              <w:t>е</w:t>
            </w:r>
          </w:p>
        </w:tc>
        <w:tc>
          <w:tcPr>
            <w:tcW w:w="1620" w:type="dxa"/>
            <w:shd w:val="clear" w:color="auto" w:fill="auto"/>
            <w:vAlign w:val="center"/>
            <w:hideMark/>
          </w:tcPr>
          <w:p w14:paraId="13BC0A1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2FDAB41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743BE3F8"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7175CA52" w14:textId="77777777" w:rsidTr="00DE4677">
        <w:trPr>
          <w:jc w:val="center"/>
        </w:trPr>
        <w:tc>
          <w:tcPr>
            <w:tcW w:w="1332" w:type="dxa"/>
            <w:shd w:val="clear" w:color="000000" w:fill="FFFFFF"/>
            <w:noWrap/>
            <w:vAlign w:val="center"/>
          </w:tcPr>
          <w:p w14:paraId="4124A0A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1.3.1.21</w:t>
            </w:r>
          </w:p>
        </w:tc>
        <w:tc>
          <w:tcPr>
            <w:tcW w:w="3367" w:type="dxa"/>
            <w:shd w:val="clear" w:color="000000" w:fill="FFFFFF"/>
            <w:vAlign w:val="center"/>
            <w:hideMark/>
          </w:tcPr>
          <w:p w14:paraId="3534188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промет на мало медицинских средстава (шифра поступка 04.00.0021)</w:t>
            </w:r>
          </w:p>
        </w:tc>
        <w:tc>
          <w:tcPr>
            <w:tcW w:w="3653" w:type="dxa"/>
            <w:shd w:val="clear" w:color="000000" w:fill="FFFFFF"/>
            <w:vAlign w:val="center"/>
            <w:hideMark/>
          </w:tcPr>
          <w:p w14:paraId="2A9F0363" w14:textId="39C7ADAE" w:rsidR="0029534B" w:rsidRPr="000272CA" w:rsidRDefault="00E52196"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151B3D9" w14:textId="3C5ED004" w:rsidR="0029534B" w:rsidRPr="000272CA" w:rsidRDefault="00E52196"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АПР, ЦРОСО, ЈЛС</w:t>
            </w:r>
          </w:p>
        </w:tc>
        <w:tc>
          <w:tcPr>
            <w:tcW w:w="2790" w:type="dxa"/>
            <w:shd w:val="clear" w:color="auto" w:fill="auto"/>
            <w:vAlign w:val="center"/>
            <w:hideMark/>
          </w:tcPr>
          <w:p w14:paraId="266D5F3B" w14:textId="632F7442" w:rsidR="0029534B" w:rsidRPr="000272CA" w:rsidRDefault="00E52196" w:rsidP="00DD2EA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Правилник о промету на мало медицинских средстава у специјализованим продавницама</w:t>
            </w:r>
            <w:r w:rsidR="0029534B" w:rsidRPr="000272CA">
              <w:rPr>
                <w:rFonts w:ascii="Times New Roman" w:eastAsia="Times New Roman" w:hAnsi="Times New Roman" w:cs="Times New Roman"/>
                <w:color w:val="000000"/>
                <w:sz w:val="18"/>
                <w:szCs w:val="18"/>
                <w:lang w:val="sr-Cyrl-RS"/>
              </w:rPr>
              <w:t xml:space="preserve"> </w:t>
            </w:r>
            <w:r w:rsidR="0029534B" w:rsidRPr="000272CA">
              <w:rPr>
                <w:rFonts w:ascii="Times New Roman" w:eastAsia="Times New Roman" w:hAnsi="Times New Roman" w:cs="Times New Roman"/>
                <w:color w:val="000000"/>
                <w:sz w:val="18"/>
                <w:szCs w:val="18"/>
              </w:rPr>
              <w:t xml:space="preserve"> („Службени гласник РС”, број 65/18</w:t>
            </w:r>
            <w:r w:rsidR="00DD2EAC">
              <w:rPr>
                <w:rFonts w:ascii="Times New Roman" w:eastAsia="Times New Roman" w:hAnsi="Times New Roman" w:cs="Times New Roman"/>
                <w:color w:val="000000"/>
                <w:sz w:val="18"/>
                <w:szCs w:val="18"/>
                <w:lang w:val="sr-Cyrl-RS"/>
              </w:rPr>
              <w:t xml:space="preserve"> и</w:t>
            </w:r>
            <w:r w:rsidR="0029534B" w:rsidRPr="000272CA">
              <w:rPr>
                <w:rFonts w:ascii="Times New Roman" w:eastAsia="Times New Roman" w:hAnsi="Times New Roman" w:cs="Times New Roman"/>
                <w:color w:val="000000"/>
                <w:sz w:val="18"/>
                <w:szCs w:val="18"/>
              </w:rPr>
              <w:t xml:space="preserve"> 98/18), </w:t>
            </w:r>
            <w:r w:rsidR="0029534B" w:rsidRPr="000272CA">
              <w:rPr>
                <w:rFonts w:ascii="Times New Roman" w:eastAsia="Times New Roman" w:hAnsi="Times New Roman" w:cs="Times New Roman"/>
                <w:color w:val="000000"/>
                <w:sz w:val="18"/>
                <w:szCs w:val="18"/>
              </w:rPr>
              <w:br/>
              <w:t>Доношење нове Инструкције која ће садржати детаљно упутство за спровођење поступка издавања дозволе за промет на мало медицинских средстава</w:t>
            </w:r>
          </w:p>
        </w:tc>
        <w:tc>
          <w:tcPr>
            <w:tcW w:w="2070" w:type="dxa"/>
            <w:shd w:val="clear" w:color="auto" w:fill="auto"/>
            <w:vAlign w:val="center"/>
            <w:hideMark/>
          </w:tcPr>
          <w:p w14:paraId="4CEB1447"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CD98F11" w14:textId="77777777" w:rsidTr="00DE4677">
        <w:trPr>
          <w:jc w:val="center"/>
        </w:trPr>
        <w:tc>
          <w:tcPr>
            <w:tcW w:w="1332" w:type="dxa"/>
            <w:shd w:val="clear" w:color="000000" w:fill="FFFFFF"/>
            <w:noWrap/>
            <w:vAlign w:val="center"/>
          </w:tcPr>
          <w:p w14:paraId="4EDFA68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1.3.1.22</w:t>
            </w:r>
          </w:p>
        </w:tc>
        <w:tc>
          <w:tcPr>
            <w:tcW w:w="3367" w:type="dxa"/>
            <w:shd w:val="clear" w:color="000000" w:fill="FFFFFF"/>
            <w:vAlign w:val="center"/>
            <w:hideMark/>
          </w:tcPr>
          <w:p w14:paraId="75042A8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допуне дозволе за промет на мало медицинских средстава (шифра поступка 04.00.0022)</w:t>
            </w:r>
          </w:p>
        </w:tc>
        <w:tc>
          <w:tcPr>
            <w:tcW w:w="3653" w:type="dxa"/>
            <w:shd w:val="clear" w:color="000000" w:fill="FFFFFF"/>
            <w:vAlign w:val="center"/>
            <w:hideMark/>
          </w:tcPr>
          <w:p w14:paraId="7CA75D51" w14:textId="4442F235" w:rsidR="00E52196" w:rsidRDefault="0029534B" w:rsidP="00E5219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разлике између измене и допуне дозволе</w:t>
            </w:r>
          </w:p>
          <w:p w14:paraId="3BE0AB07" w14:textId="6D41A00F" w:rsidR="0029534B" w:rsidRPr="000272CA" w:rsidRDefault="00E52196" w:rsidP="00E5219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Утврђивање рока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221E1">
              <w:rPr>
                <w:rFonts w:ascii="Times New Roman" w:eastAsia="Times New Roman" w:hAnsi="Times New Roman" w:cs="Times New Roman"/>
                <w:color w:val="000000"/>
                <w:sz w:val="18"/>
                <w:szCs w:val="18"/>
              </w:rPr>
              <w:t>. Увођење обрасца</w:t>
            </w:r>
            <w:r w:rsidR="0029534B" w:rsidRPr="000272CA">
              <w:rPr>
                <w:rFonts w:ascii="Times New Roman" w:eastAsia="Times New Roman" w:hAnsi="Times New Roman" w:cs="Times New Roman"/>
                <w:color w:val="000000"/>
                <w:sz w:val="18"/>
                <w:szCs w:val="18"/>
              </w:rPr>
              <w:t xml:space="preserve">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E52196">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50DFCB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74A3E146" w14:textId="400C5C55" w:rsidR="0029534B" w:rsidRPr="000272CA" w:rsidRDefault="0029534B" w:rsidP="00E5219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w:t>
            </w:r>
            <w:r w:rsidR="00E52196">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Закон о медицинским средствима,</w:t>
            </w:r>
            <w:r w:rsidRPr="000272CA">
              <w:rPr>
                <w:rFonts w:ascii="Times New Roman" w:eastAsia="Times New Roman" w:hAnsi="Times New Roman" w:cs="Times New Roman"/>
                <w:color w:val="000000"/>
                <w:sz w:val="18"/>
                <w:szCs w:val="18"/>
              </w:rPr>
              <w:br/>
              <w:t xml:space="preserve">Доношење инструкције која ће садржати детаљно упутство за спровођење поступка допуне дозволе за промет на мало медицинских средстава                                                                                    </w:t>
            </w:r>
            <w:r w:rsidRPr="000272CA">
              <w:rPr>
                <w:rFonts w:ascii="Times New Roman" w:eastAsia="Times New Roman" w:hAnsi="Times New Roman" w:cs="Times New Roman"/>
                <w:color w:val="000000"/>
                <w:sz w:val="18"/>
                <w:szCs w:val="18"/>
              </w:rPr>
              <w:br/>
            </w:r>
          </w:p>
        </w:tc>
        <w:tc>
          <w:tcPr>
            <w:tcW w:w="2070" w:type="dxa"/>
            <w:shd w:val="clear" w:color="auto" w:fill="auto"/>
            <w:vAlign w:val="center"/>
            <w:hideMark/>
          </w:tcPr>
          <w:p w14:paraId="4E062580"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3D193E64" w14:textId="77777777" w:rsidTr="00DE4677">
        <w:trPr>
          <w:jc w:val="center"/>
        </w:trPr>
        <w:tc>
          <w:tcPr>
            <w:tcW w:w="1332" w:type="dxa"/>
            <w:shd w:val="clear" w:color="000000" w:fill="FFFFFF"/>
            <w:noWrap/>
            <w:vAlign w:val="center"/>
          </w:tcPr>
          <w:p w14:paraId="21526AC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1.3.1.23</w:t>
            </w:r>
          </w:p>
        </w:tc>
        <w:tc>
          <w:tcPr>
            <w:tcW w:w="3367" w:type="dxa"/>
            <w:shd w:val="clear" w:color="000000" w:fill="FFFFFF"/>
            <w:vAlign w:val="center"/>
            <w:hideMark/>
          </w:tcPr>
          <w:p w14:paraId="71D7017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измене дозволе за промет на мало медицинских средстава (шифра поступка 04.00.0023)</w:t>
            </w:r>
          </w:p>
        </w:tc>
        <w:tc>
          <w:tcPr>
            <w:tcW w:w="3653" w:type="dxa"/>
            <w:shd w:val="clear" w:color="000000" w:fill="FFFFFF"/>
            <w:vAlign w:val="center"/>
            <w:hideMark/>
          </w:tcPr>
          <w:p w14:paraId="60606D1A" w14:textId="73B41EED" w:rsidR="0029534B" w:rsidRPr="000272CA" w:rsidRDefault="0029534B" w:rsidP="008F750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Прописивање разлике између измене и допуне дозволе</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lastRenderedPageBreak/>
              <w:t>3</w:t>
            </w:r>
            <w:r w:rsidRPr="000272CA">
              <w:rPr>
                <w:rFonts w:ascii="Times New Roman" w:eastAsia="Times New Roman" w:hAnsi="Times New Roman" w:cs="Times New Roman"/>
                <w:color w:val="000000"/>
                <w:sz w:val="18"/>
                <w:szCs w:val="18"/>
              </w:rPr>
              <w:t>. Прибављање података по службеној дужности</w:t>
            </w:r>
            <w:r w:rsidR="008F7507">
              <w:rPr>
                <w:rFonts w:ascii="Times New Roman" w:eastAsia="Times New Roman" w:hAnsi="Times New Roman" w:cs="Times New Roman"/>
                <w:color w:val="000000"/>
                <w:sz w:val="18"/>
                <w:szCs w:val="18"/>
                <w:lang w:val="sr-Cyrl-RS"/>
              </w:rPr>
              <w:t xml:space="preserve"> у скалду са ЗОУП</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Утврђивање рока за подношење захтева</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Смањење административне таксе</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6</w:t>
            </w:r>
            <w:r w:rsidRPr="000272CA">
              <w:rPr>
                <w:rFonts w:ascii="Times New Roman" w:eastAsia="Times New Roman" w:hAnsi="Times New Roman" w:cs="Times New Roman"/>
                <w:color w:val="000000"/>
                <w:sz w:val="18"/>
                <w:szCs w:val="18"/>
              </w:rPr>
              <w:t>. Увођење обрасца за подношење захтева</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7</w:t>
            </w:r>
            <w:r w:rsidRPr="000272CA">
              <w:rPr>
                <w:rFonts w:ascii="Times New Roman" w:eastAsia="Times New Roman" w:hAnsi="Times New Roman" w:cs="Times New Roman"/>
                <w:color w:val="000000"/>
                <w:sz w:val="18"/>
                <w:szCs w:val="18"/>
              </w:rPr>
              <w:t>. Електронско подношење захтева</w:t>
            </w:r>
            <w:r w:rsidR="008F7507">
              <w:rPr>
                <w:rFonts w:ascii="Times New Roman" w:eastAsia="Times New Roman" w:hAnsi="Times New Roman" w:cs="Times New Roman"/>
                <w:color w:val="000000"/>
                <w:sz w:val="18"/>
                <w:szCs w:val="18"/>
                <w:lang w:val="sr-Cyrl-RS"/>
              </w:rPr>
              <w:t xml:space="preserve"> </w:t>
            </w:r>
            <w:r w:rsidR="008F7507" w:rsidRPr="008F7507">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E4658E2" w14:textId="60135A1D"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АПР</w:t>
            </w:r>
            <w:r w:rsidRPr="000272CA">
              <w:rPr>
                <w:rFonts w:ascii="Times New Roman" w:eastAsia="Times New Roman" w:hAnsi="Times New Roman" w:cs="Times New Roman"/>
                <w:color w:val="000000"/>
                <w:sz w:val="18"/>
                <w:szCs w:val="18"/>
              </w:rPr>
              <w:br/>
            </w:r>
            <w:r w:rsidR="008F7507">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МФ</w:t>
            </w:r>
          </w:p>
        </w:tc>
        <w:tc>
          <w:tcPr>
            <w:tcW w:w="2790" w:type="dxa"/>
            <w:shd w:val="clear" w:color="auto" w:fill="auto"/>
            <w:vAlign w:val="center"/>
            <w:hideMark/>
          </w:tcPr>
          <w:p w14:paraId="1BCCB929" w14:textId="73A9AB0F"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1, </w:t>
            </w:r>
            <w:r w:rsidR="008F7507">
              <w:rPr>
                <w:rFonts w:ascii="Times New Roman" w:eastAsia="Times New Roman" w:hAnsi="Times New Roman" w:cs="Times New Roman"/>
                <w:sz w:val="18"/>
                <w:szCs w:val="18"/>
                <w:lang w:val="sr-Cyrl-RS"/>
              </w:rPr>
              <w:t>4</w:t>
            </w:r>
            <w:r w:rsidRPr="000272CA">
              <w:rPr>
                <w:rFonts w:ascii="Times New Roman" w:eastAsia="Times New Roman" w:hAnsi="Times New Roman" w:cs="Times New Roman"/>
                <w:sz w:val="18"/>
                <w:szCs w:val="18"/>
              </w:rPr>
              <w:t>. Закон о медицинским средствима,</w:t>
            </w:r>
            <w:r w:rsidRPr="000272CA">
              <w:rPr>
                <w:rFonts w:ascii="Times New Roman" w:eastAsia="Times New Roman" w:hAnsi="Times New Roman" w:cs="Times New Roman"/>
                <w:sz w:val="18"/>
                <w:szCs w:val="18"/>
              </w:rPr>
              <w:br/>
              <w:t xml:space="preserve">Доношење инструкције која ће </w:t>
            </w:r>
            <w:r w:rsidRPr="000272CA">
              <w:rPr>
                <w:rFonts w:ascii="Times New Roman" w:eastAsia="Times New Roman" w:hAnsi="Times New Roman" w:cs="Times New Roman"/>
                <w:sz w:val="18"/>
                <w:szCs w:val="18"/>
              </w:rPr>
              <w:lastRenderedPageBreak/>
              <w:t>садржати детаљно упутство за спровођење поступка измене дозволе за промет на мало медицинских средстава</w:t>
            </w:r>
            <w:r w:rsidRPr="000272CA">
              <w:rPr>
                <w:rFonts w:ascii="Times New Roman" w:eastAsia="Times New Roman" w:hAnsi="Times New Roman" w:cs="Times New Roman"/>
                <w:sz w:val="18"/>
                <w:szCs w:val="18"/>
              </w:rPr>
              <w:br/>
              <w:t xml:space="preserve"> </w:t>
            </w:r>
            <w:r w:rsidR="008F7507">
              <w:rPr>
                <w:rFonts w:ascii="Times New Roman" w:eastAsia="Times New Roman" w:hAnsi="Times New Roman" w:cs="Times New Roman"/>
                <w:sz w:val="18"/>
                <w:szCs w:val="18"/>
                <w:lang w:val="sr-Cyrl-RS"/>
              </w:rPr>
              <w:t>3</w:t>
            </w:r>
            <w:r w:rsidRPr="000272CA">
              <w:rPr>
                <w:rFonts w:ascii="Times New Roman" w:eastAsia="Times New Roman" w:hAnsi="Times New Roman" w:cs="Times New Roman"/>
                <w:sz w:val="18"/>
                <w:szCs w:val="18"/>
              </w:rPr>
              <w:t>. Правилник о промету на мало медицинских средстава у специјализованим продавницама,</w:t>
            </w:r>
            <w:r w:rsidRPr="000272CA">
              <w:rPr>
                <w:rFonts w:ascii="Times New Roman" w:eastAsia="Times New Roman" w:hAnsi="Times New Roman" w:cs="Times New Roman"/>
                <w:sz w:val="18"/>
                <w:szCs w:val="18"/>
              </w:rPr>
              <w:br/>
              <w:t xml:space="preserve">Доношење нове Инструкције која ће садржати детаљно упутство за спровођење поступка измене дозволе за промет на мало медицинских средстава                                                                                                                                               </w:t>
            </w:r>
            <w:r w:rsidRPr="000272CA">
              <w:rPr>
                <w:rFonts w:ascii="Times New Roman" w:eastAsia="Times New Roman" w:hAnsi="Times New Roman" w:cs="Times New Roman"/>
                <w:sz w:val="18"/>
                <w:szCs w:val="18"/>
              </w:rPr>
              <w:br/>
            </w:r>
            <w:r w:rsidR="008F7507">
              <w:rPr>
                <w:rFonts w:ascii="Times New Roman" w:eastAsia="Times New Roman" w:hAnsi="Times New Roman" w:cs="Times New Roman"/>
                <w:sz w:val="18"/>
                <w:szCs w:val="18"/>
                <w:lang w:val="sr-Cyrl-RS"/>
              </w:rPr>
              <w:t>5</w:t>
            </w:r>
            <w:r w:rsidRPr="000272CA">
              <w:rPr>
                <w:rFonts w:ascii="Times New Roman" w:eastAsia="Times New Roman" w:hAnsi="Times New Roman" w:cs="Times New Roman"/>
                <w:sz w:val="18"/>
                <w:szCs w:val="18"/>
              </w:rPr>
              <w:t>. ЗОРАТ</w:t>
            </w:r>
          </w:p>
        </w:tc>
        <w:tc>
          <w:tcPr>
            <w:tcW w:w="2070" w:type="dxa"/>
            <w:shd w:val="clear" w:color="auto" w:fill="auto"/>
            <w:vAlign w:val="center"/>
            <w:hideMark/>
          </w:tcPr>
          <w:p w14:paraId="17E81278"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lastRenderedPageBreak/>
              <w:t>Четврти квартал 2021. године</w:t>
            </w:r>
          </w:p>
        </w:tc>
      </w:tr>
      <w:tr w:rsidR="0029534B" w:rsidRPr="000272CA" w14:paraId="6543AFA0" w14:textId="77777777" w:rsidTr="00DE4677">
        <w:trPr>
          <w:jc w:val="center"/>
        </w:trPr>
        <w:tc>
          <w:tcPr>
            <w:tcW w:w="1332" w:type="dxa"/>
            <w:shd w:val="clear" w:color="000000" w:fill="FFFFFF"/>
            <w:noWrap/>
            <w:vAlign w:val="center"/>
          </w:tcPr>
          <w:p w14:paraId="0C7B500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1.3.1.24</w:t>
            </w:r>
          </w:p>
        </w:tc>
        <w:tc>
          <w:tcPr>
            <w:tcW w:w="3367" w:type="dxa"/>
            <w:shd w:val="clear" w:color="000000" w:fill="FFFFFF"/>
            <w:vAlign w:val="center"/>
            <w:hideMark/>
          </w:tcPr>
          <w:p w14:paraId="71BA043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укидања дозволе за промет на мало медицинских средстава (шифра поступка 04.00.0024)</w:t>
            </w:r>
          </w:p>
        </w:tc>
        <w:tc>
          <w:tcPr>
            <w:tcW w:w="3653" w:type="dxa"/>
            <w:shd w:val="clear" w:color="000000" w:fill="FFFFFF"/>
            <w:vAlign w:val="center"/>
            <w:hideMark/>
          </w:tcPr>
          <w:p w14:paraId="0841A75A" w14:textId="480931E5"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дужности</w:t>
            </w:r>
            <w:r w:rsidR="008F7507">
              <w:rPr>
                <w:rFonts w:ascii="Times New Roman" w:eastAsia="Times New Roman" w:hAnsi="Times New Roman" w:cs="Times New Roman"/>
                <w:color w:val="000000"/>
                <w:sz w:val="18"/>
                <w:szCs w:val="18"/>
                <w:lang w:val="sr-Cyrl-RS"/>
              </w:rPr>
              <w:t xml:space="preserve"> у скалду са ЗОУП </w:t>
            </w:r>
            <w:r w:rsidRPr="000272CA">
              <w:rPr>
                <w:rFonts w:ascii="Times New Roman" w:eastAsia="Times New Roman" w:hAnsi="Times New Roman" w:cs="Times New Roman"/>
                <w:color w:val="000000"/>
                <w:sz w:val="18"/>
                <w:szCs w:val="18"/>
              </w:rPr>
              <w:br/>
              <w:t>2. Увођење обрасца за подношење захтева</w:t>
            </w:r>
            <w:r w:rsidRPr="000272CA">
              <w:rPr>
                <w:rFonts w:ascii="Times New Roman" w:eastAsia="Times New Roman" w:hAnsi="Times New Roman" w:cs="Times New Roman"/>
                <w:color w:val="000000"/>
                <w:sz w:val="18"/>
                <w:szCs w:val="18"/>
              </w:rPr>
              <w:br/>
              <w:t>3. Електронско подношење захтева</w:t>
            </w:r>
            <w:r w:rsidR="008F7507">
              <w:rPr>
                <w:rFonts w:ascii="Times New Roman" w:eastAsia="Times New Roman" w:hAnsi="Times New Roman" w:cs="Times New Roman"/>
                <w:color w:val="000000"/>
                <w:sz w:val="18"/>
                <w:szCs w:val="18"/>
                <w:lang w:val="sr-Cyrl-RS"/>
              </w:rPr>
              <w:t xml:space="preserve"> </w:t>
            </w:r>
            <w:r w:rsidR="008F7507" w:rsidRPr="008F7507">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59BDDFA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643A70E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109EFDD"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278A3916" w14:textId="77777777" w:rsidTr="00DE4677">
        <w:trPr>
          <w:jc w:val="center"/>
        </w:trPr>
        <w:tc>
          <w:tcPr>
            <w:tcW w:w="1332" w:type="dxa"/>
            <w:shd w:val="clear" w:color="000000" w:fill="FFFFFF"/>
            <w:noWrap/>
            <w:vAlign w:val="center"/>
          </w:tcPr>
          <w:p w14:paraId="70B56BC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1.3.1.25</w:t>
            </w:r>
          </w:p>
        </w:tc>
        <w:tc>
          <w:tcPr>
            <w:tcW w:w="3367" w:type="dxa"/>
            <w:shd w:val="clear" w:color="000000" w:fill="FFFFFF"/>
            <w:vAlign w:val="center"/>
            <w:hideMark/>
          </w:tcPr>
          <w:p w14:paraId="7AF3DB1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сертификата добре произвођачке праксе (шифра поступка 04.00.0025)</w:t>
            </w:r>
          </w:p>
        </w:tc>
        <w:tc>
          <w:tcPr>
            <w:tcW w:w="3653" w:type="dxa"/>
            <w:shd w:val="clear" w:color="000000" w:fill="FFFFFF"/>
            <w:vAlign w:val="center"/>
            <w:hideMark/>
          </w:tcPr>
          <w:p w14:paraId="782A38F5" w14:textId="7FAEEBA1" w:rsidR="0029534B" w:rsidRPr="000272CA" w:rsidRDefault="006B635A" w:rsidP="008F750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rPr>
              <w:t>2</w:t>
            </w:r>
            <w:r w:rsidR="0029534B" w:rsidRPr="000272CA">
              <w:rPr>
                <w:rFonts w:ascii="Times New Roman" w:eastAsia="Times New Roman" w:hAnsi="Times New Roman" w:cs="Times New Roman"/>
                <w:color w:val="000000"/>
                <w:sz w:val="18"/>
                <w:szCs w:val="18"/>
              </w:rPr>
              <w:t>. Увођење обрасца за подношење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rPr>
              <w:t>3</w:t>
            </w:r>
            <w:r w:rsidR="0029534B" w:rsidRPr="000272CA">
              <w:rPr>
                <w:rFonts w:ascii="Times New Roman" w:eastAsia="Times New Roman" w:hAnsi="Times New Roman" w:cs="Times New Roman"/>
                <w:color w:val="000000"/>
                <w:sz w:val="18"/>
                <w:szCs w:val="18"/>
              </w:rPr>
              <w:t>. Електронско подношење захтева</w:t>
            </w:r>
            <w:r w:rsidR="008F7507">
              <w:rPr>
                <w:rFonts w:ascii="Times New Roman" w:eastAsia="Times New Roman" w:hAnsi="Times New Roman" w:cs="Times New Roman"/>
                <w:color w:val="000000"/>
                <w:sz w:val="18"/>
                <w:szCs w:val="18"/>
                <w:lang w:val="sr-Cyrl-RS"/>
              </w:rPr>
              <w:t xml:space="preserve"> </w:t>
            </w:r>
            <w:r w:rsidR="008F7507" w:rsidRPr="008F7507">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6D8033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28004AB2" w14:textId="74928D66" w:rsidR="0029534B" w:rsidRPr="000272CA" w:rsidRDefault="006B635A"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2070" w:type="dxa"/>
            <w:shd w:val="clear" w:color="auto" w:fill="auto"/>
            <w:vAlign w:val="center"/>
            <w:hideMark/>
          </w:tcPr>
          <w:p w14:paraId="2E3E4FDA"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t xml:space="preserve"> </w:t>
            </w: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9DA29A3" w14:textId="77777777" w:rsidTr="00DE4677">
        <w:trPr>
          <w:jc w:val="center"/>
        </w:trPr>
        <w:tc>
          <w:tcPr>
            <w:tcW w:w="1332" w:type="dxa"/>
            <w:shd w:val="clear" w:color="000000" w:fill="FFFFFF"/>
            <w:noWrap/>
            <w:vAlign w:val="center"/>
          </w:tcPr>
          <w:p w14:paraId="7CBCC12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1.3.1.26</w:t>
            </w:r>
          </w:p>
        </w:tc>
        <w:tc>
          <w:tcPr>
            <w:tcW w:w="3367" w:type="dxa"/>
            <w:shd w:val="clear" w:color="000000" w:fill="FFFFFF"/>
            <w:vAlign w:val="center"/>
            <w:hideMark/>
          </w:tcPr>
          <w:p w14:paraId="7049FB6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сертификата добре лабораторијске праксе (шифра поступка 04.00.0026)</w:t>
            </w:r>
          </w:p>
        </w:tc>
        <w:tc>
          <w:tcPr>
            <w:tcW w:w="3653" w:type="dxa"/>
            <w:shd w:val="clear" w:color="000000" w:fill="FFFFFF"/>
            <w:vAlign w:val="center"/>
            <w:hideMark/>
          </w:tcPr>
          <w:p w14:paraId="613EBEB0" w14:textId="35478375" w:rsidR="0029534B" w:rsidRPr="000272CA" w:rsidRDefault="0029534B" w:rsidP="006B635A">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документације</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 подношење захтева</w:t>
            </w:r>
            <w:r w:rsidRPr="000272CA">
              <w:rPr>
                <w:rFonts w:ascii="Times New Roman" w:eastAsia="Times New Roman" w:hAnsi="Times New Roman" w:cs="Times New Roman"/>
                <w:color w:val="000000"/>
                <w:sz w:val="18"/>
                <w:szCs w:val="18"/>
              </w:rPr>
              <w:br/>
              <w:t>4. Електронско подношење захтева</w:t>
            </w:r>
            <w:r w:rsidR="008F7507">
              <w:rPr>
                <w:rFonts w:ascii="Times New Roman" w:eastAsia="Times New Roman" w:hAnsi="Times New Roman" w:cs="Times New Roman"/>
                <w:color w:val="000000"/>
                <w:sz w:val="18"/>
                <w:szCs w:val="18"/>
                <w:lang w:val="sr-Cyrl-RS"/>
              </w:rPr>
              <w:t xml:space="preserve"> </w:t>
            </w:r>
            <w:r w:rsidR="008F7507" w:rsidRPr="008F7507">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noWrap/>
            <w:vAlign w:val="center"/>
            <w:hideMark/>
          </w:tcPr>
          <w:p w14:paraId="3F26542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3C7763C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4B3C0D61" w14:textId="77777777" w:rsidR="0029534B" w:rsidRPr="000272CA" w:rsidRDefault="00375761" w:rsidP="006639E3">
            <w:pPr>
              <w:spacing w:after="0" w:line="240" w:lineRule="auto"/>
              <w:rPr>
                <w:rFonts w:ascii="Times New Roman" w:eastAsia="Times New Roman" w:hAnsi="Times New Roman" w:cs="Times New Roman"/>
                <w:color w:val="000000"/>
                <w:sz w:val="18"/>
                <w:szCs w:val="18"/>
              </w:rPr>
            </w:pPr>
            <w:r w:rsidRPr="00375761">
              <w:rPr>
                <w:rFonts w:ascii="Times New Roman" w:eastAsia="Times New Roman" w:hAnsi="Times New Roman" w:cs="Times New Roman"/>
                <w:color w:val="000000"/>
                <w:sz w:val="18"/>
                <w:szCs w:val="18"/>
              </w:rPr>
              <w:t>Четврти квартал 2021. године</w:t>
            </w:r>
          </w:p>
        </w:tc>
      </w:tr>
      <w:tr w:rsidR="0029534B" w:rsidRPr="000272CA" w14:paraId="5793EA21" w14:textId="77777777" w:rsidTr="00DE4677">
        <w:trPr>
          <w:jc w:val="center"/>
        </w:trPr>
        <w:tc>
          <w:tcPr>
            <w:tcW w:w="1332" w:type="dxa"/>
            <w:shd w:val="clear" w:color="auto" w:fill="auto"/>
            <w:noWrap/>
            <w:vAlign w:val="center"/>
          </w:tcPr>
          <w:p w14:paraId="217C458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1.3.1.27</w:t>
            </w:r>
          </w:p>
        </w:tc>
        <w:tc>
          <w:tcPr>
            <w:tcW w:w="3367" w:type="dxa"/>
            <w:shd w:val="clear" w:color="auto" w:fill="auto"/>
            <w:vAlign w:val="center"/>
            <w:hideMark/>
          </w:tcPr>
          <w:p w14:paraId="37843ACA"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издавања одобрења за увоз дијететских производа (формуле за одојчад, храна за одојчад и малу децу, храна за особе на дијети за мршављење, храна за посебне медицинске намене, храна за особе интолерантне на глутен, замене за со за људску исхрану, и додаци исхрани или дијететски суплементи) (шифра поступка 04.00.0031)</w:t>
            </w:r>
          </w:p>
        </w:tc>
        <w:tc>
          <w:tcPr>
            <w:tcW w:w="3653" w:type="dxa"/>
            <w:shd w:val="clear" w:color="auto" w:fill="auto"/>
            <w:vAlign w:val="center"/>
            <w:hideMark/>
          </w:tcPr>
          <w:p w14:paraId="66D01CB0" w14:textId="53CC0AD1" w:rsidR="0029534B" w:rsidRPr="006B635A" w:rsidRDefault="0029534B" w:rsidP="006B635A">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1. </w:t>
            </w:r>
            <w:r w:rsidRPr="006B635A">
              <w:rPr>
                <w:rFonts w:ascii="Times New Roman" w:eastAsia="Times New Roman" w:hAnsi="Times New Roman" w:cs="Times New Roman"/>
                <w:sz w:val="18"/>
                <w:szCs w:val="18"/>
              </w:rPr>
              <w:t>Утврђивање правног основа за документацију</w:t>
            </w:r>
            <w:r w:rsidRPr="000272CA">
              <w:rPr>
                <w:rFonts w:ascii="Times New Roman" w:eastAsia="Times New Roman" w:hAnsi="Times New Roman" w:cs="Times New Roman"/>
                <w:sz w:val="18"/>
                <w:szCs w:val="18"/>
              </w:rPr>
              <w:br/>
              <w:t>2. Промена форме докумената</w:t>
            </w:r>
            <w:r w:rsidRPr="000272CA">
              <w:rPr>
                <w:rFonts w:ascii="Times New Roman" w:eastAsia="Times New Roman" w:hAnsi="Times New Roman" w:cs="Times New Roman"/>
                <w:sz w:val="18"/>
                <w:szCs w:val="18"/>
              </w:rPr>
              <w:br/>
              <w:t>3. Унапређење обрасца захтева</w:t>
            </w:r>
            <w:r w:rsidRPr="000272CA">
              <w:rPr>
                <w:rFonts w:ascii="Times New Roman" w:eastAsia="Times New Roman" w:hAnsi="Times New Roman" w:cs="Times New Roman"/>
                <w:sz w:val="18"/>
                <w:szCs w:val="18"/>
              </w:rPr>
              <w:br/>
              <w:t>4. Елиминација наплаћиване накнаде која нема правни основ</w:t>
            </w:r>
            <w:r w:rsidRPr="000272CA">
              <w:rPr>
                <w:rFonts w:ascii="Times New Roman" w:eastAsia="Times New Roman" w:hAnsi="Times New Roman" w:cs="Times New Roman"/>
                <w:sz w:val="18"/>
                <w:szCs w:val="18"/>
              </w:rPr>
              <w:br/>
            </w:r>
            <w:r w:rsidR="008F7507">
              <w:rPr>
                <w:rFonts w:ascii="Times New Roman" w:eastAsia="Times New Roman" w:hAnsi="Times New Roman" w:cs="Times New Roman"/>
                <w:sz w:val="18"/>
                <w:szCs w:val="18"/>
                <w:lang w:val="sr-Cyrl-RS"/>
              </w:rPr>
              <w:t>5</w:t>
            </w:r>
            <w:r w:rsidRPr="000272CA">
              <w:rPr>
                <w:rFonts w:ascii="Times New Roman" w:eastAsia="Times New Roman" w:hAnsi="Times New Roman" w:cs="Times New Roman"/>
                <w:sz w:val="18"/>
                <w:szCs w:val="18"/>
              </w:rPr>
              <w:t>. Електронско подношење захтева</w:t>
            </w:r>
            <w:r w:rsidR="008F7507">
              <w:rPr>
                <w:rFonts w:ascii="Times New Roman" w:eastAsia="Times New Roman" w:hAnsi="Times New Roman" w:cs="Times New Roman"/>
                <w:sz w:val="18"/>
                <w:szCs w:val="18"/>
                <w:lang w:val="sr-Cyrl-RS"/>
              </w:rPr>
              <w:t xml:space="preserve"> </w:t>
            </w:r>
            <w:r w:rsidR="008F7507" w:rsidRPr="008F7507">
              <w:rPr>
                <w:rFonts w:ascii="Times New Roman" w:eastAsia="Times New Roman" w:hAnsi="Times New Roman" w:cs="Times New Roman"/>
                <w:sz w:val="18"/>
                <w:szCs w:val="18"/>
                <w:lang w:val="sr-Cyrl-RS"/>
              </w:rPr>
              <w:t>по успостављању електронске писарнице</w:t>
            </w:r>
          </w:p>
        </w:tc>
        <w:tc>
          <w:tcPr>
            <w:tcW w:w="1620" w:type="dxa"/>
            <w:shd w:val="clear" w:color="auto" w:fill="auto"/>
            <w:noWrap/>
            <w:vAlign w:val="center"/>
            <w:hideMark/>
          </w:tcPr>
          <w:p w14:paraId="58E98CD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МПШВ</w:t>
            </w:r>
          </w:p>
        </w:tc>
        <w:tc>
          <w:tcPr>
            <w:tcW w:w="2790" w:type="dxa"/>
            <w:shd w:val="clear" w:color="auto" w:fill="auto"/>
            <w:vAlign w:val="center"/>
            <w:hideMark/>
          </w:tcPr>
          <w:p w14:paraId="12CBF197" w14:textId="55C7C406"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безбедности хране („Службени гласник РС”, бр. 41/09, 17/19)</w:t>
            </w:r>
            <w:r w:rsidRPr="000272CA">
              <w:rPr>
                <w:rFonts w:ascii="Times New Roman" w:eastAsia="Times New Roman" w:hAnsi="Times New Roman" w:cs="Times New Roman"/>
                <w:color w:val="000000"/>
                <w:sz w:val="18"/>
                <w:szCs w:val="18"/>
                <w:lang w:val="sr-Cyrl-RS"/>
              </w:rPr>
              <w:t>,</w:t>
            </w:r>
            <w:r w:rsidRPr="000272CA">
              <w:rPr>
                <w:rFonts w:ascii="Times New Roman" w:eastAsia="Times New Roman" w:hAnsi="Times New Roman" w:cs="Times New Roman"/>
                <w:color w:val="000000"/>
                <w:sz w:val="18"/>
                <w:szCs w:val="18"/>
              </w:rPr>
              <w:br/>
              <w:t>Доношење новог правилника којим ће се ближе уредити увоз хране и дијететских производа</w:t>
            </w:r>
            <w:r w:rsidRPr="000272CA">
              <w:rPr>
                <w:rFonts w:ascii="Times New Roman" w:eastAsia="Times New Roman" w:hAnsi="Times New Roman" w:cs="Times New Roman"/>
                <w:color w:val="000000"/>
                <w:sz w:val="18"/>
                <w:szCs w:val="18"/>
              </w:rPr>
              <w:br/>
              <w:t xml:space="preserve">1, 2, 3, 4, </w:t>
            </w:r>
            <w:r w:rsidR="000102D4">
              <w:rPr>
                <w:rFonts w:ascii="Times New Roman" w:eastAsia="Times New Roman" w:hAnsi="Times New Roman" w:cs="Times New Roman"/>
                <w:color w:val="000000"/>
                <w:sz w:val="18"/>
                <w:szCs w:val="18"/>
              </w:rPr>
              <w:t>5</w:t>
            </w:r>
            <w:r w:rsidRPr="000272CA">
              <w:rPr>
                <w:rFonts w:ascii="Times New Roman" w:eastAsia="Times New Roman" w:hAnsi="Times New Roman" w:cs="Times New Roman"/>
                <w:color w:val="000000"/>
                <w:sz w:val="18"/>
                <w:szCs w:val="18"/>
              </w:rPr>
              <w:t>. Доношење нове Инструкције у вези увоза и извоза хране</w:t>
            </w:r>
          </w:p>
        </w:tc>
        <w:tc>
          <w:tcPr>
            <w:tcW w:w="2070" w:type="dxa"/>
            <w:shd w:val="clear" w:color="auto" w:fill="auto"/>
            <w:vAlign w:val="center"/>
            <w:hideMark/>
          </w:tcPr>
          <w:p w14:paraId="34FFE22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44E87C8C" w14:textId="77777777" w:rsidTr="00DE4677">
        <w:trPr>
          <w:jc w:val="center"/>
        </w:trPr>
        <w:tc>
          <w:tcPr>
            <w:tcW w:w="1332" w:type="dxa"/>
            <w:shd w:val="clear" w:color="auto" w:fill="auto"/>
            <w:noWrap/>
            <w:vAlign w:val="center"/>
          </w:tcPr>
          <w:p w14:paraId="6089C66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1.3.1.28</w:t>
            </w:r>
          </w:p>
        </w:tc>
        <w:tc>
          <w:tcPr>
            <w:tcW w:w="3367" w:type="dxa"/>
            <w:shd w:val="clear" w:color="auto" w:fill="auto"/>
            <w:vAlign w:val="center"/>
            <w:hideMark/>
          </w:tcPr>
          <w:p w14:paraId="208D7C7E"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Поједностављење поступка одобрења увоза хране – арома, адитива, соли за исхрану људи, воде за пиће, минералне и стоне воде у оригиналној амбалажи, ензимских препарата неживотињског порекла, помоћних средстава </w:t>
            </w:r>
            <w:r w:rsidRPr="000272CA">
              <w:rPr>
                <w:rFonts w:ascii="Times New Roman" w:eastAsia="Times New Roman" w:hAnsi="Times New Roman" w:cs="Times New Roman"/>
                <w:sz w:val="18"/>
                <w:szCs w:val="18"/>
              </w:rPr>
              <w:lastRenderedPageBreak/>
              <w:t>неживотињског порекла (шифра поступка 04.00.0032)</w:t>
            </w:r>
          </w:p>
        </w:tc>
        <w:tc>
          <w:tcPr>
            <w:tcW w:w="3653" w:type="dxa"/>
            <w:shd w:val="clear" w:color="auto" w:fill="auto"/>
            <w:vAlign w:val="center"/>
            <w:hideMark/>
          </w:tcPr>
          <w:p w14:paraId="6EEDB926" w14:textId="37A0A625" w:rsidR="0029534B" w:rsidRPr="006F5838" w:rsidRDefault="0029534B" w:rsidP="000102D4">
            <w:pPr>
              <w:spacing w:after="0" w:line="240" w:lineRule="auto"/>
              <w:rPr>
                <w:rFonts w:ascii="Times New Roman" w:eastAsia="Times New Roman" w:hAnsi="Times New Roman" w:cs="Times New Roman"/>
                <w:sz w:val="18"/>
                <w:szCs w:val="18"/>
                <w:lang w:val="sr-Cyrl-RS"/>
              </w:rPr>
            </w:pPr>
            <w:r w:rsidRPr="000272CA">
              <w:rPr>
                <w:rFonts w:ascii="Times New Roman" w:eastAsia="Times New Roman" w:hAnsi="Times New Roman" w:cs="Times New Roman"/>
                <w:sz w:val="18"/>
                <w:szCs w:val="18"/>
              </w:rPr>
              <w:lastRenderedPageBreak/>
              <w:t>1. Утврђивање правног основа за документацију</w:t>
            </w:r>
            <w:r w:rsidRPr="000272CA">
              <w:rPr>
                <w:rFonts w:ascii="Times New Roman" w:eastAsia="Times New Roman" w:hAnsi="Times New Roman" w:cs="Times New Roman"/>
                <w:sz w:val="18"/>
                <w:szCs w:val="18"/>
              </w:rPr>
              <w:br/>
              <w:t>2. Промена форме докумената</w:t>
            </w:r>
            <w:r w:rsidRPr="000272CA">
              <w:rPr>
                <w:rFonts w:ascii="Times New Roman" w:eastAsia="Times New Roman" w:hAnsi="Times New Roman" w:cs="Times New Roman"/>
                <w:sz w:val="18"/>
                <w:szCs w:val="18"/>
              </w:rPr>
              <w:br/>
              <w:t>3. Унапређење обрасца захтева</w:t>
            </w:r>
            <w:r w:rsidRPr="000272CA">
              <w:rPr>
                <w:rFonts w:ascii="Times New Roman" w:eastAsia="Times New Roman" w:hAnsi="Times New Roman" w:cs="Times New Roman"/>
                <w:sz w:val="18"/>
                <w:szCs w:val="18"/>
              </w:rPr>
              <w:br/>
              <w:t>4. Елиминација наплаћиване накнаде која нема правни основ</w:t>
            </w:r>
            <w:r w:rsidRPr="000272CA">
              <w:rPr>
                <w:rFonts w:ascii="Times New Roman" w:eastAsia="Times New Roman" w:hAnsi="Times New Roman" w:cs="Times New Roman"/>
                <w:sz w:val="18"/>
                <w:szCs w:val="18"/>
              </w:rPr>
              <w:br/>
            </w:r>
            <w:r w:rsidR="000102D4">
              <w:rPr>
                <w:rFonts w:ascii="Times New Roman" w:eastAsia="Times New Roman" w:hAnsi="Times New Roman" w:cs="Times New Roman"/>
                <w:sz w:val="18"/>
                <w:szCs w:val="18"/>
              </w:rPr>
              <w:lastRenderedPageBreak/>
              <w:t>5</w:t>
            </w:r>
            <w:r w:rsidRPr="000272CA">
              <w:rPr>
                <w:rFonts w:ascii="Times New Roman" w:eastAsia="Times New Roman" w:hAnsi="Times New Roman" w:cs="Times New Roman"/>
                <w:sz w:val="18"/>
                <w:szCs w:val="18"/>
              </w:rPr>
              <w:t>. Електронско подношење захтева</w:t>
            </w:r>
            <w:r w:rsidR="000102D4">
              <w:rPr>
                <w:rFonts w:ascii="Times New Roman" w:eastAsia="Times New Roman" w:hAnsi="Times New Roman" w:cs="Times New Roman"/>
                <w:sz w:val="18"/>
                <w:szCs w:val="18"/>
                <w:lang w:val="sr-Cyrl-RS"/>
              </w:rPr>
              <w:t xml:space="preserve"> </w:t>
            </w:r>
            <w:r w:rsidR="000102D4" w:rsidRPr="000102D4">
              <w:rPr>
                <w:rFonts w:ascii="Times New Roman" w:eastAsia="Times New Roman" w:hAnsi="Times New Roman" w:cs="Times New Roman"/>
                <w:sz w:val="18"/>
                <w:szCs w:val="18"/>
                <w:lang w:val="sr-Cyrl-RS"/>
              </w:rPr>
              <w:t>по успостављању електронске писарнице</w:t>
            </w:r>
          </w:p>
        </w:tc>
        <w:tc>
          <w:tcPr>
            <w:tcW w:w="1620" w:type="dxa"/>
            <w:shd w:val="clear" w:color="auto" w:fill="auto"/>
            <w:noWrap/>
            <w:vAlign w:val="center"/>
            <w:hideMark/>
          </w:tcPr>
          <w:p w14:paraId="30E4DCA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МПШВ</w:t>
            </w:r>
          </w:p>
        </w:tc>
        <w:tc>
          <w:tcPr>
            <w:tcW w:w="2790" w:type="dxa"/>
            <w:shd w:val="clear" w:color="auto" w:fill="auto"/>
            <w:vAlign w:val="center"/>
            <w:hideMark/>
          </w:tcPr>
          <w:p w14:paraId="56F25B52" w14:textId="2912A99E"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безбедности хране,</w:t>
            </w:r>
            <w:r w:rsidRPr="000272CA">
              <w:rPr>
                <w:rFonts w:ascii="Times New Roman" w:eastAsia="Times New Roman" w:hAnsi="Times New Roman" w:cs="Times New Roman"/>
                <w:color w:val="000000"/>
                <w:sz w:val="18"/>
                <w:szCs w:val="18"/>
              </w:rPr>
              <w:br/>
              <w:t>Доношење новог правилника којим ће се ближе уредити увоз хране и дијететских производа</w:t>
            </w:r>
            <w:r w:rsidRPr="000272CA">
              <w:rPr>
                <w:rFonts w:ascii="Times New Roman" w:eastAsia="Times New Roman" w:hAnsi="Times New Roman" w:cs="Times New Roman"/>
                <w:color w:val="000000"/>
                <w:sz w:val="18"/>
                <w:szCs w:val="18"/>
              </w:rPr>
              <w:br/>
              <w:t xml:space="preserve">1, 2, 3, 4, </w:t>
            </w:r>
            <w:r w:rsidR="000102D4">
              <w:rPr>
                <w:rFonts w:ascii="Times New Roman" w:eastAsia="Times New Roman" w:hAnsi="Times New Roman" w:cs="Times New Roman"/>
                <w:color w:val="000000"/>
                <w:sz w:val="18"/>
                <w:szCs w:val="18"/>
              </w:rPr>
              <w:t>5</w:t>
            </w:r>
            <w:r w:rsidRPr="000272CA">
              <w:rPr>
                <w:rFonts w:ascii="Times New Roman" w:eastAsia="Times New Roman" w:hAnsi="Times New Roman" w:cs="Times New Roman"/>
                <w:color w:val="000000"/>
                <w:sz w:val="18"/>
                <w:szCs w:val="18"/>
              </w:rPr>
              <w:t xml:space="preserve">. Доношење нове Инструкције у вези увоза и </w:t>
            </w:r>
            <w:r w:rsidRPr="000272CA">
              <w:rPr>
                <w:rFonts w:ascii="Times New Roman" w:eastAsia="Times New Roman" w:hAnsi="Times New Roman" w:cs="Times New Roman"/>
                <w:color w:val="000000"/>
                <w:sz w:val="18"/>
                <w:szCs w:val="18"/>
              </w:rPr>
              <w:lastRenderedPageBreak/>
              <w:t>извоза хране</w:t>
            </w:r>
          </w:p>
        </w:tc>
        <w:tc>
          <w:tcPr>
            <w:tcW w:w="2070" w:type="dxa"/>
            <w:shd w:val="clear" w:color="auto" w:fill="auto"/>
            <w:vAlign w:val="center"/>
            <w:hideMark/>
          </w:tcPr>
          <w:p w14:paraId="2AA6326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9712C2D" w14:textId="77777777" w:rsidTr="00DE4677">
        <w:trPr>
          <w:jc w:val="center"/>
        </w:trPr>
        <w:tc>
          <w:tcPr>
            <w:tcW w:w="1332" w:type="dxa"/>
            <w:shd w:val="clear" w:color="auto" w:fill="auto"/>
            <w:noWrap/>
            <w:vAlign w:val="center"/>
          </w:tcPr>
          <w:p w14:paraId="25FEEC9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1.3.1.29</w:t>
            </w:r>
          </w:p>
        </w:tc>
        <w:tc>
          <w:tcPr>
            <w:tcW w:w="3367" w:type="dxa"/>
            <w:shd w:val="clear" w:color="auto" w:fill="auto"/>
            <w:vAlign w:val="center"/>
            <w:hideMark/>
          </w:tcPr>
          <w:p w14:paraId="3FC81023"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одобрења увоза предмета опште употребе (посуђе, прибор, уређаји, амбалажа и други материјали који долазе у контакт са храном у складу са законом којим се уређује безбедност хране; дечије играчке и предмети намењени деци и одојчади; козметички производи, козметички производи са посебном наменом и амбалажа за паковање ових производа; предмети који при употреби долазе у непосредан контакт са кожом или слузокожом, предмети за украшавање лица и тела, за пирсинг и имитација накита) (шифра поступка 04.00.0033)</w:t>
            </w:r>
          </w:p>
        </w:tc>
        <w:tc>
          <w:tcPr>
            <w:tcW w:w="3653" w:type="dxa"/>
            <w:shd w:val="clear" w:color="auto" w:fill="auto"/>
            <w:vAlign w:val="center"/>
            <w:hideMark/>
          </w:tcPr>
          <w:p w14:paraId="791FE507" w14:textId="3A7E91DA" w:rsidR="0029534B" w:rsidRPr="006F5838" w:rsidRDefault="0029534B" w:rsidP="000102D4">
            <w:pPr>
              <w:spacing w:after="0" w:line="240" w:lineRule="auto"/>
              <w:rPr>
                <w:rFonts w:ascii="Times New Roman" w:eastAsia="Times New Roman" w:hAnsi="Times New Roman" w:cs="Times New Roman"/>
                <w:sz w:val="18"/>
                <w:szCs w:val="18"/>
                <w:lang w:val="sr-Cyrl-RS"/>
              </w:rPr>
            </w:pPr>
            <w:r w:rsidRPr="000272CA">
              <w:rPr>
                <w:rFonts w:ascii="Times New Roman" w:eastAsia="Times New Roman" w:hAnsi="Times New Roman" w:cs="Times New Roman"/>
                <w:sz w:val="18"/>
                <w:szCs w:val="18"/>
              </w:rPr>
              <w:t>1. Утврђивање правног основа за документацију</w:t>
            </w:r>
            <w:r w:rsidRPr="000272CA">
              <w:rPr>
                <w:rFonts w:ascii="Times New Roman" w:eastAsia="Times New Roman" w:hAnsi="Times New Roman" w:cs="Times New Roman"/>
                <w:sz w:val="18"/>
                <w:szCs w:val="18"/>
              </w:rPr>
              <w:br/>
              <w:t>2. Промена форме докумената</w:t>
            </w:r>
            <w:r w:rsidRPr="000272CA">
              <w:rPr>
                <w:rFonts w:ascii="Times New Roman" w:eastAsia="Times New Roman" w:hAnsi="Times New Roman" w:cs="Times New Roman"/>
                <w:sz w:val="18"/>
                <w:szCs w:val="18"/>
              </w:rPr>
              <w:br/>
              <w:t>3. Унапређење обрасца захтева</w:t>
            </w:r>
            <w:r w:rsidRPr="000272CA">
              <w:rPr>
                <w:rFonts w:ascii="Times New Roman" w:eastAsia="Times New Roman" w:hAnsi="Times New Roman" w:cs="Times New Roman"/>
                <w:sz w:val="18"/>
                <w:szCs w:val="18"/>
              </w:rPr>
              <w:br/>
              <w:t>4. Елиминација наплаћиване накнаде која нема правни основ</w:t>
            </w:r>
            <w:r w:rsidRPr="000272CA">
              <w:rPr>
                <w:rFonts w:ascii="Times New Roman" w:eastAsia="Times New Roman" w:hAnsi="Times New Roman" w:cs="Times New Roman"/>
                <w:sz w:val="18"/>
                <w:szCs w:val="18"/>
              </w:rPr>
              <w:br/>
            </w:r>
            <w:r w:rsidR="000102D4">
              <w:rPr>
                <w:rFonts w:ascii="Times New Roman" w:eastAsia="Times New Roman" w:hAnsi="Times New Roman" w:cs="Times New Roman"/>
                <w:sz w:val="18"/>
                <w:szCs w:val="18"/>
              </w:rPr>
              <w:t>5</w:t>
            </w:r>
            <w:r w:rsidRPr="000272CA">
              <w:rPr>
                <w:rFonts w:ascii="Times New Roman" w:eastAsia="Times New Roman" w:hAnsi="Times New Roman" w:cs="Times New Roman"/>
                <w:sz w:val="18"/>
                <w:szCs w:val="18"/>
              </w:rPr>
              <w:t>. Електронско подношење захтева</w:t>
            </w:r>
            <w:r w:rsidR="000102D4">
              <w:rPr>
                <w:rFonts w:ascii="Times New Roman" w:eastAsia="Times New Roman" w:hAnsi="Times New Roman" w:cs="Times New Roman"/>
                <w:sz w:val="18"/>
                <w:szCs w:val="18"/>
                <w:lang w:val="sr-Cyrl-RS"/>
              </w:rPr>
              <w:t xml:space="preserve"> </w:t>
            </w:r>
            <w:r w:rsidR="000102D4" w:rsidRPr="000102D4">
              <w:rPr>
                <w:rFonts w:ascii="Times New Roman" w:eastAsia="Times New Roman" w:hAnsi="Times New Roman" w:cs="Times New Roman"/>
                <w:sz w:val="18"/>
                <w:szCs w:val="18"/>
                <w:lang w:val="sr-Cyrl-RS"/>
              </w:rPr>
              <w:t>по успостављању електронске писарнице</w:t>
            </w:r>
          </w:p>
        </w:tc>
        <w:tc>
          <w:tcPr>
            <w:tcW w:w="1620" w:type="dxa"/>
            <w:shd w:val="clear" w:color="auto" w:fill="auto"/>
            <w:noWrap/>
            <w:vAlign w:val="center"/>
            <w:hideMark/>
          </w:tcPr>
          <w:p w14:paraId="57A2475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07978995" w14:textId="24AE1DF5"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Доношење новог правилника којим ће се ближе уредити начин, поступак и услови за увоз предмета опште употребе</w:t>
            </w:r>
            <w:r w:rsidRPr="000272CA">
              <w:rPr>
                <w:rFonts w:ascii="Times New Roman" w:eastAsia="Times New Roman" w:hAnsi="Times New Roman" w:cs="Times New Roman"/>
                <w:color w:val="000000"/>
                <w:sz w:val="18"/>
                <w:szCs w:val="18"/>
              </w:rPr>
              <w:br/>
              <w:t xml:space="preserve">1, 2, 3, 4, </w:t>
            </w:r>
            <w:r w:rsidR="000102D4">
              <w:rPr>
                <w:rFonts w:ascii="Times New Roman" w:eastAsia="Times New Roman" w:hAnsi="Times New Roman" w:cs="Times New Roman"/>
                <w:color w:val="000000"/>
                <w:sz w:val="18"/>
                <w:szCs w:val="18"/>
              </w:rPr>
              <w:t>5</w:t>
            </w:r>
            <w:r w:rsidRPr="000272CA">
              <w:rPr>
                <w:rFonts w:ascii="Times New Roman" w:eastAsia="Times New Roman" w:hAnsi="Times New Roman" w:cs="Times New Roman"/>
                <w:color w:val="000000"/>
                <w:sz w:val="18"/>
                <w:szCs w:val="18"/>
              </w:rPr>
              <w:t>. Доношење нове Инструкције у вези увоза и извоза предмета опште употребе</w:t>
            </w:r>
          </w:p>
        </w:tc>
        <w:tc>
          <w:tcPr>
            <w:tcW w:w="2070" w:type="dxa"/>
            <w:shd w:val="clear" w:color="auto" w:fill="auto"/>
            <w:vAlign w:val="center"/>
            <w:hideMark/>
          </w:tcPr>
          <w:p w14:paraId="5B85DCB6"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EBB3871" w14:textId="77777777" w:rsidTr="00DE4677">
        <w:trPr>
          <w:jc w:val="center"/>
        </w:trPr>
        <w:tc>
          <w:tcPr>
            <w:tcW w:w="1332" w:type="dxa"/>
            <w:shd w:val="clear" w:color="auto" w:fill="auto"/>
            <w:noWrap/>
            <w:vAlign w:val="center"/>
          </w:tcPr>
          <w:p w14:paraId="45B8901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1.3.1.30</w:t>
            </w:r>
          </w:p>
        </w:tc>
        <w:tc>
          <w:tcPr>
            <w:tcW w:w="3367" w:type="dxa"/>
            <w:shd w:val="clear" w:color="auto" w:fill="auto"/>
            <w:vAlign w:val="center"/>
            <w:hideMark/>
          </w:tcPr>
          <w:p w14:paraId="547BAE3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одобрења за увоз узорака хране ради лабораторијског испитивања (шифра поступка 04.00.0034)</w:t>
            </w:r>
          </w:p>
        </w:tc>
        <w:tc>
          <w:tcPr>
            <w:tcW w:w="3653" w:type="dxa"/>
            <w:shd w:val="clear" w:color="auto" w:fill="auto"/>
            <w:vAlign w:val="center"/>
            <w:hideMark/>
          </w:tcPr>
          <w:p w14:paraId="27D79694" w14:textId="4D8AA03E" w:rsidR="0029534B" w:rsidRPr="006F5838" w:rsidRDefault="0029534B" w:rsidP="000102D4">
            <w:pPr>
              <w:spacing w:after="0" w:line="240" w:lineRule="auto"/>
              <w:rPr>
                <w:rFonts w:ascii="Times New Roman" w:eastAsia="Times New Roman" w:hAnsi="Times New Roman" w:cs="Times New Roman"/>
                <w:sz w:val="18"/>
                <w:szCs w:val="18"/>
                <w:lang w:val="sr-Cyrl-RS"/>
              </w:rPr>
            </w:pPr>
            <w:r w:rsidRPr="000272CA">
              <w:rPr>
                <w:rFonts w:ascii="Times New Roman" w:eastAsia="Times New Roman" w:hAnsi="Times New Roman" w:cs="Times New Roman"/>
                <w:sz w:val="18"/>
                <w:szCs w:val="18"/>
              </w:rPr>
              <w:t>1. Утврђивање правног основа за документацију</w:t>
            </w:r>
            <w:r w:rsidRPr="000272CA">
              <w:rPr>
                <w:rFonts w:ascii="Times New Roman" w:eastAsia="Times New Roman" w:hAnsi="Times New Roman" w:cs="Times New Roman"/>
                <w:sz w:val="18"/>
                <w:szCs w:val="18"/>
              </w:rPr>
              <w:br/>
              <w:t>2. Промена форме докумената</w:t>
            </w:r>
            <w:r w:rsidRPr="000272CA">
              <w:rPr>
                <w:rFonts w:ascii="Times New Roman" w:eastAsia="Times New Roman" w:hAnsi="Times New Roman" w:cs="Times New Roman"/>
                <w:sz w:val="18"/>
                <w:szCs w:val="18"/>
              </w:rPr>
              <w:br/>
              <w:t>3. Унапређење обрасца захтева</w:t>
            </w:r>
            <w:r w:rsidRPr="000272CA">
              <w:rPr>
                <w:rFonts w:ascii="Times New Roman" w:eastAsia="Times New Roman" w:hAnsi="Times New Roman" w:cs="Times New Roman"/>
                <w:sz w:val="18"/>
                <w:szCs w:val="18"/>
              </w:rPr>
              <w:br/>
              <w:t>4. Елиминација наплаћиване накнаде која нема правни основ</w:t>
            </w:r>
            <w:r w:rsidRPr="000272CA">
              <w:rPr>
                <w:rFonts w:ascii="Times New Roman" w:eastAsia="Times New Roman" w:hAnsi="Times New Roman" w:cs="Times New Roman"/>
                <w:sz w:val="18"/>
                <w:szCs w:val="18"/>
              </w:rPr>
              <w:br/>
            </w:r>
            <w:r w:rsidR="000102D4">
              <w:rPr>
                <w:rFonts w:ascii="Times New Roman" w:eastAsia="Times New Roman" w:hAnsi="Times New Roman" w:cs="Times New Roman"/>
                <w:sz w:val="18"/>
                <w:szCs w:val="18"/>
              </w:rPr>
              <w:t>5</w:t>
            </w:r>
            <w:r w:rsidRPr="000272CA">
              <w:rPr>
                <w:rFonts w:ascii="Times New Roman" w:eastAsia="Times New Roman" w:hAnsi="Times New Roman" w:cs="Times New Roman"/>
                <w:sz w:val="18"/>
                <w:szCs w:val="18"/>
              </w:rPr>
              <w:t>. Електронско подношење захтева</w:t>
            </w:r>
            <w:r w:rsidR="000102D4">
              <w:rPr>
                <w:rFonts w:ascii="Times New Roman" w:eastAsia="Times New Roman" w:hAnsi="Times New Roman" w:cs="Times New Roman"/>
                <w:sz w:val="18"/>
                <w:szCs w:val="18"/>
                <w:lang w:val="sr-Cyrl-RS"/>
              </w:rPr>
              <w:t xml:space="preserve"> </w:t>
            </w:r>
            <w:r w:rsidR="000102D4" w:rsidRPr="000102D4">
              <w:rPr>
                <w:rFonts w:ascii="Times New Roman" w:eastAsia="Times New Roman" w:hAnsi="Times New Roman" w:cs="Times New Roman"/>
                <w:sz w:val="18"/>
                <w:szCs w:val="18"/>
                <w:lang w:val="sr-Cyrl-RS"/>
              </w:rPr>
              <w:t>по успостављању електронске писарнице</w:t>
            </w:r>
          </w:p>
        </w:tc>
        <w:tc>
          <w:tcPr>
            <w:tcW w:w="1620" w:type="dxa"/>
            <w:shd w:val="clear" w:color="auto" w:fill="auto"/>
            <w:noWrap/>
            <w:vAlign w:val="center"/>
            <w:hideMark/>
          </w:tcPr>
          <w:p w14:paraId="14B8656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МПШВ</w:t>
            </w:r>
          </w:p>
        </w:tc>
        <w:tc>
          <w:tcPr>
            <w:tcW w:w="2790" w:type="dxa"/>
            <w:shd w:val="clear" w:color="auto" w:fill="auto"/>
            <w:vAlign w:val="center"/>
            <w:hideMark/>
          </w:tcPr>
          <w:p w14:paraId="01165498" w14:textId="5A32476F"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безбедности хране,</w:t>
            </w:r>
            <w:r w:rsidRPr="000272CA">
              <w:rPr>
                <w:rFonts w:ascii="Times New Roman" w:eastAsia="Times New Roman" w:hAnsi="Times New Roman" w:cs="Times New Roman"/>
                <w:color w:val="000000"/>
                <w:sz w:val="18"/>
                <w:szCs w:val="18"/>
              </w:rPr>
              <w:br/>
              <w:t xml:space="preserve"> Доношење новог правилника којим ће се ближе уредити увоз хране и дијететских производа</w:t>
            </w:r>
            <w:r w:rsidRPr="000272CA">
              <w:rPr>
                <w:rFonts w:ascii="Times New Roman" w:eastAsia="Times New Roman" w:hAnsi="Times New Roman" w:cs="Times New Roman"/>
                <w:color w:val="000000"/>
                <w:sz w:val="18"/>
                <w:szCs w:val="18"/>
              </w:rPr>
              <w:br/>
              <w:t xml:space="preserve">1, 2, 3, 4, </w:t>
            </w:r>
            <w:r w:rsidR="000102D4">
              <w:rPr>
                <w:rFonts w:ascii="Times New Roman" w:eastAsia="Times New Roman" w:hAnsi="Times New Roman" w:cs="Times New Roman"/>
                <w:color w:val="000000"/>
                <w:sz w:val="18"/>
                <w:szCs w:val="18"/>
              </w:rPr>
              <w:t>5</w:t>
            </w:r>
            <w:r w:rsidRPr="000272CA">
              <w:rPr>
                <w:rFonts w:ascii="Times New Roman" w:eastAsia="Times New Roman" w:hAnsi="Times New Roman" w:cs="Times New Roman"/>
                <w:color w:val="000000"/>
                <w:sz w:val="18"/>
                <w:szCs w:val="18"/>
              </w:rPr>
              <w:t>. Доношење нове Инструкције у вези увоза и извоза хране</w:t>
            </w:r>
          </w:p>
        </w:tc>
        <w:tc>
          <w:tcPr>
            <w:tcW w:w="2070" w:type="dxa"/>
            <w:shd w:val="clear" w:color="auto" w:fill="auto"/>
            <w:vAlign w:val="center"/>
            <w:hideMark/>
          </w:tcPr>
          <w:p w14:paraId="50B80596"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5B53A667" w14:textId="77777777" w:rsidTr="00DE4677">
        <w:trPr>
          <w:jc w:val="center"/>
        </w:trPr>
        <w:tc>
          <w:tcPr>
            <w:tcW w:w="1332" w:type="dxa"/>
            <w:shd w:val="clear" w:color="auto" w:fill="auto"/>
            <w:noWrap/>
            <w:vAlign w:val="center"/>
          </w:tcPr>
          <w:p w14:paraId="2F710A0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1.3.1.31</w:t>
            </w:r>
          </w:p>
        </w:tc>
        <w:tc>
          <w:tcPr>
            <w:tcW w:w="3367" w:type="dxa"/>
            <w:shd w:val="clear" w:color="auto" w:fill="auto"/>
            <w:vAlign w:val="center"/>
            <w:hideMark/>
          </w:tcPr>
          <w:p w14:paraId="1E9AE3F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одобрења увоза узорака предмета опште употребе ради лабораторијског испитивања (шифра поступка 04.00.0035)</w:t>
            </w:r>
          </w:p>
        </w:tc>
        <w:tc>
          <w:tcPr>
            <w:tcW w:w="3653" w:type="dxa"/>
            <w:shd w:val="clear" w:color="auto" w:fill="auto"/>
            <w:vAlign w:val="center"/>
            <w:hideMark/>
          </w:tcPr>
          <w:p w14:paraId="37278B3D" w14:textId="3F6ED869" w:rsidR="0029534B" w:rsidRPr="006F5838" w:rsidRDefault="0029534B" w:rsidP="000102D4">
            <w:pPr>
              <w:spacing w:after="0" w:line="240" w:lineRule="auto"/>
              <w:rPr>
                <w:rFonts w:ascii="Times New Roman" w:eastAsia="Times New Roman" w:hAnsi="Times New Roman" w:cs="Times New Roman"/>
                <w:sz w:val="18"/>
                <w:szCs w:val="18"/>
                <w:lang w:val="sr-Cyrl-RS"/>
              </w:rPr>
            </w:pPr>
            <w:r w:rsidRPr="000272CA">
              <w:rPr>
                <w:rFonts w:ascii="Times New Roman" w:eastAsia="Times New Roman" w:hAnsi="Times New Roman" w:cs="Times New Roman"/>
                <w:sz w:val="18"/>
                <w:szCs w:val="18"/>
              </w:rPr>
              <w:t>1. Утврђивање правног основа за документацију</w:t>
            </w:r>
            <w:r w:rsidRPr="000272CA">
              <w:rPr>
                <w:rFonts w:ascii="Times New Roman" w:eastAsia="Times New Roman" w:hAnsi="Times New Roman" w:cs="Times New Roman"/>
                <w:sz w:val="18"/>
                <w:szCs w:val="18"/>
              </w:rPr>
              <w:br/>
              <w:t>2. Промена форме докумената</w:t>
            </w:r>
            <w:r w:rsidRPr="000272CA">
              <w:rPr>
                <w:rFonts w:ascii="Times New Roman" w:eastAsia="Times New Roman" w:hAnsi="Times New Roman" w:cs="Times New Roman"/>
                <w:sz w:val="18"/>
                <w:szCs w:val="18"/>
              </w:rPr>
              <w:br/>
              <w:t>3. Унапређење обрасца захтева</w:t>
            </w:r>
            <w:r w:rsidRPr="000272CA">
              <w:rPr>
                <w:rFonts w:ascii="Times New Roman" w:eastAsia="Times New Roman" w:hAnsi="Times New Roman" w:cs="Times New Roman"/>
                <w:sz w:val="18"/>
                <w:szCs w:val="18"/>
              </w:rPr>
              <w:br/>
              <w:t>4. Елиминација наплаћиване накнаде која нема правни основ</w:t>
            </w:r>
            <w:r w:rsidRPr="000272CA">
              <w:rPr>
                <w:rFonts w:ascii="Times New Roman" w:eastAsia="Times New Roman" w:hAnsi="Times New Roman" w:cs="Times New Roman"/>
                <w:sz w:val="18"/>
                <w:szCs w:val="18"/>
              </w:rPr>
              <w:br/>
            </w:r>
            <w:r w:rsidR="000102D4">
              <w:rPr>
                <w:rFonts w:ascii="Times New Roman" w:eastAsia="Times New Roman" w:hAnsi="Times New Roman" w:cs="Times New Roman"/>
                <w:sz w:val="18"/>
                <w:szCs w:val="18"/>
              </w:rPr>
              <w:t>5</w:t>
            </w:r>
            <w:r w:rsidRPr="000272CA">
              <w:rPr>
                <w:rFonts w:ascii="Times New Roman" w:eastAsia="Times New Roman" w:hAnsi="Times New Roman" w:cs="Times New Roman"/>
                <w:sz w:val="18"/>
                <w:szCs w:val="18"/>
              </w:rPr>
              <w:t>. Електронско подношење захтева</w:t>
            </w:r>
            <w:r w:rsidR="000102D4">
              <w:rPr>
                <w:rFonts w:ascii="Times New Roman" w:eastAsia="Times New Roman" w:hAnsi="Times New Roman" w:cs="Times New Roman"/>
                <w:sz w:val="18"/>
                <w:szCs w:val="18"/>
                <w:lang w:val="sr-Cyrl-RS"/>
              </w:rPr>
              <w:t xml:space="preserve"> </w:t>
            </w:r>
            <w:r w:rsidR="000102D4" w:rsidRPr="000102D4">
              <w:rPr>
                <w:rFonts w:ascii="Times New Roman" w:eastAsia="Times New Roman" w:hAnsi="Times New Roman" w:cs="Times New Roman"/>
                <w:sz w:val="18"/>
                <w:szCs w:val="18"/>
                <w:lang w:val="sr-Cyrl-RS"/>
              </w:rPr>
              <w:t>по успостављању електронске писарнице</w:t>
            </w:r>
          </w:p>
        </w:tc>
        <w:tc>
          <w:tcPr>
            <w:tcW w:w="1620" w:type="dxa"/>
            <w:shd w:val="clear" w:color="auto" w:fill="auto"/>
            <w:noWrap/>
            <w:vAlign w:val="center"/>
            <w:hideMark/>
          </w:tcPr>
          <w:p w14:paraId="0315723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68CB4D4B" w14:textId="1A7111BC"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1. Доношење новог правилника којим ће се ближе уредити начин, поступак и услови за увоз предмета опште употребе</w:t>
            </w:r>
            <w:r w:rsidRPr="000272CA">
              <w:rPr>
                <w:rFonts w:ascii="Times New Roman" w:eastAsia="Times New Roman" w:hAnsi="Times New Roman" w:cs="Times New Roman"/>
                <w:sz w:val="18"/>
                <w:szCs w:val="18"/>
              </w:rPr>
              <w:br/>
              <w:t xml:space="preserve">1, 2, 3, 4, </w:t>
            </w:r>
            <w:r w:rsidR="000102D4">
              <w:rPr>
                <w:rFonts w:ascii="Times New Roman" w:eastAsia="Times New Roman" w:hAnsi="Times New Roman" w:cs="Times New Roman"/>
                <w:sz w:val="18"/>
                <w:szCs w:val="18"/>
              </w:rPr>
              <w:t>5</w:t>
            </w:r>
            <w:r w:rsidRPr="000272CA">
              <w:rPr>
                <w:rFonts w:ascii="Times New Roman" w:eastAsia="Times New Roman" w:hAnsi="Times New Roman" w:cs="Times New Roman"/>
                <w:sz w:val="18"/>
                <w:szCs w:val="18"/>
              </w:rPr>
              <w:t>. Доношење нове Инструкције у вези увоза и извоза предмета опште употребе</w:t>
            </w:r>
          </w:p>
        </w:tc>
        <w:tc>
          <w:tcPr>
            <w:tcW w:w="2070" w:type="dxa"/>
            <w:shd w:val="clear" w:color="auto" w:fill="auto"/>
            <w:vAlign w:val="center"/>
            <w:hideMark/>
          </w:tcPr>
          <w:p w14:paraId="5A61219F"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50A9E16" w14:textId="77777777" w:rsidTr="00DE4677">
        <w:trPr>
          <w:jc w:val="center"/>
        </w:trPr>
        <w:tc>
          <w:tcPr>
            <w:tcW w:w="1332" w:type="dxa"/>
            <w:shd w:val="clear" w:color="000000" w:fill="FFFFFF"/>
            <w:noWrap/>
            <w:vAlign w:val="center"/>
          </w:tcPr>
          <w:p w14:paraId="3323AED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1.3.1.32</w:t>
            </w:r>
          </w:p>
        </w:tc>
        <w:tc>
          <w:tcPr>
            <w:tcW w:w="3367" w:type="dxa"/>
            <w:shd w:val="clear" w:color="000000" w:fill="FFFFFF"/>
            <w:vAlign w:val="center"/>
            <w:hideMark/>
          </w:tcPr>
          <w:p w14:paraId="7AF807E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санитарне сагласности на идејни пројекат за изградњу/реконструкцију објекта (шифра поступка 04.00.0036)</w:t>
            </w:r>
          </w:p>
        </w:tc>
        <w:tc>
          <w:tcPr>
            <w:tcW w:w="3653" w:type="dxa"/>
            <w:shd w:val="clear" w:color="000000" w:fill="FFFFFF"/>
            <w:vAlign w:val="center"/>
            <w:hideMark/>
          </w:tcPr>
          <w:p w14:paraId="18545541" w14:textId="6DD55262" w:rsidR="0029534B" w:rsidRPr="006F5838" w:rsidRDefault="0029534B" w:rsidP="000102D4">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w:t>
            </w:r>
            <w:r w:rsidR="000102D4">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r>
            <w:r w:rsidR="000102D4">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xml:space="preserve">. Електронско подношење </w:t>
            </w:r>
            <w:r w:rsidR="000102D4">
              <w:rPr>
                <w:rFonts w:ascii="Times New Roman" w:eastAsia="Times New Roman" w:hAnsi="Times New Roman" w:cs="Times New Roman"/>
                <w:color w:val="000000"/>
                <w:sz w:val="18"/>
                <w:szCs w:val="18"/>
                <w:lang w:val="sr-Cyrl-RS"/>
              </w:rPr>
              <w:t xml:space="preserve"> </w:t>
            </w:r>
            <w:r w:rsidR="000102D4" w:rsidRPr="000102D4">
              <w:rPr>
                <w:rFonts w:ascii="Times New Roman" w:eastAsia="Times New Roman" w:hAnsi="Times New Roman" w:cs="Times New Roman"/>
                <w:color w:val="000000"/>
                <w:sz w:val="18"/>
                <w:szCs w:val="18"/>
                <w:lang w:val="sr-Cyrl-RS"/>
              </w:rPr>
              <w:t>по успостављању електронске писарнице</w:t>
            </w:r>
            <w:r w:rsidR="000102D4" w:rsidRPr="000102D4" w:rsidDel="000102D4">
              <w:rPr>
                <w:rFonts w:ascii="Times New Roman" w:eastAsia="Times New Roman" w:hAnsi="Times New Roman" w:cs="Times New Roman"/>
                <w:color w:val="000000"/>
                <w:sz w:val="18"/>
                <w:szCs w:val="18"/>
                <w:lang w:val="sr-Cyrl-RS"/>
              </w:rPr>
              <w:t xml:space="preserve"> </w:t>
            </w:r>
          </w:p>
        </w:tc>
        <w:tc>
          <w:tcPr>
            <w:tcW w:w="1620" w:type="dxa"/>
            <w:shd w:val="clear" w:color="auto" w:fill="auto"/>
            <w:vAlign w:val="center"/>
            <w:hideMark/>
          </w:tcPr>
          <w:p w14:paraId="76576FC2" w14:textId="77777777" w:rsidR="0029534B" w:rsidRPr="000272CA" w:rsidRDefault="0029534B" w:rsidP="00C641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ЈЛС  </w:t>
            </w:r>
          </w:p>
        </w:tc>
        <w:tc>
          <w:tcPr>
            <w:tcW w:w="2790" w:type="dxa"/>
            <w:shd w:val="clear" w:color="auto" w:fill="auto"/>
            <w:noWrap/>
            <w:vAlign w:val="center"/>
            <w:hideMark/>
          </w:tcPr>
          <w:p w14:paraId="13675AD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7F13C8C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C2A2813" w14:textId="77777777" w:rsidTr="00DE4677">
        <w:trPr>
          <w:jc w:val="center"/>
        </w:trPr>
        <w:tc>
          <w:tcPr>
            <w:tcW w:w="1332" w:type="dxa"/>
            <w:shd w:val="clear" w:color="000000" w:fill="FFFFFF"/>
            <w:noWrap/>
            <w:vAlign w:val="center"/>
          </w:tcPr>
          <w:p w14:paraId="735F8E8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1.3.1.33</w:t>
            </w:r>
          </w:p>
        </w:tc>
        <w:tc>
          <w:tcPr>
            <w:tcW w:w="3367" w:type="dxa"/>
            <w:shd w:val="clear" w:color="000000" w:fill="FFFFFF"/>
            <w:vAlign w:val="center"/>
            <w:hideMark/>
          </w:tcPr>
          <w:p w14:paraId="33EBB76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санитарне сагласности за коришћење изграђеног/реконструисаног објекта (шифра поступка 04.00.0037)</w:t>
            </w:r>
          </w:p>
        </w:tc>
        <w:tc>
          <w:tcPr>
            <w:tcW w:w="3653" w:type="dxa"/>
            <w:shd w:val="clear" w:color="000000" w:fill="FFFFFF"/>
            <w:vAlign w:val="center"/>
            <w:hideMark/>
          </w:tcPr>
          <w:p w14:paraId="74E77C53" w14:textId="68605AC8" w:rsidR="0029534B" w:rsidRPr="006F5838" w:rsidRDefault="0029534B" w:rsidP="000102D4">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w:t>
            </w:r>
            <w:r w:rsidR="000102D4" w:rsidRPr="000102D4">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r>
            <w:r w:rsidR="000102D4">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Електронско подношење захтева</w:t>
            </w:r>
            <w:r w:rsidR="000102D4">
              <w:rPr>
                <w:rFonts w:ascii="Times New Roman" w:eastAsia="Times New Roman" w:hAnsi="Times New Roman" w:cs="Times New Roman"/>
                <w:color w:val="000000"/>
                <w:sz w:val="18"/>
                <w:szCs w:val="18"/>
                <w:lang w:val="sr-Cyrl-RS"/>
              </w:rPr>
              <w:t xml:space="preserve"> </w:t>
            </w:r>
            <w:r w:rsidR="000102D4" w:rsidRPr="000102D4">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noWrap/>
            <w:vAlign w:val="center"/>
            <w:hideMark/>
          </w:tcPr>
          <w:p w14:paraId="6F9965C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noWrap/>
            <w:vAlign w:val="center"/>
            <w:hideMark/>
          </w:tcPr>
          <w:p w14:paraId="6AE347C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C469E0D"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4A6E31FC" w14:textId="77777777" w:rsidTr="00DE4677">
        <w:trPr>
          <w:jc w:val="center"/>
        </w:trPr>
        <w:tc>
          <w:tcPr>
            <w:tcW w:w="1332" w:type="dxa"/>
            <w:shd w:val="clear" w:color="000000" w:fill="FFFFFF"/>
            <w:noWrap/>
            <w:vAlign w:val="center"/>
          </w:tcPr>
          <w:p w14:paraId="6850221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1.3.1.34</w:t>
            </w:r>
          </w:p>
        </w:tc>
        <w:tc>
          <w:tcPr>
            <w:tcW w:w="3367" w:type="dxa"/>
            <w:shd w:val="clear" w:color="auto" w:fill="auto"/>
            <w:vAlign w:val="center"/>
            <w:hideMark/>
          </w:tcPr>
          <w:p w14:paraId="6538A73E"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издавања здравствене потврде за храну која се извози (шифра поступка 04.00.0043)</w:t>
            </w:r>
          </w:p>
        </w:tc>
        <w:tc>
          <w:tcPr>
            <w:tcW w:w="3653" w:type="dxa"/>
            <w:shd w:val="clear" w:color="auto" w:fill="auto"/>
            <w:vAlign w:val="center"/>
            <w:hideMark/>
          </w:tcPr>
          <w:p w14:paraId="4974DC06" w14:textId="538798BA" w:rsidR="0029534B" w:rsidRPr="000272CA" w:rsidRDefault="0029534B" w:rsidP="000102D4">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w:t>
            </w:r>
            <w:r w:rsidR="000102D4" w:rsidRPr="000102D4">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r>
            <w:r w:rsidRPr="000272CA">
              <w:rPr>
                <w:rFonts w:ascii="Times New Roman" w:eastAsia="Times New Roman" w:hAnsi="Times New Roman" w:cs="Times New Roman"/>
                <w:color w:val="000000"/>
                <w:sz w:val="18"/>
                <w:szCs w:val="18"/>
              </w:rPr>
              <w:lastRenderedPageBreak/>
              <w:t>3. Унапређење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0102D4">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noWrap/>
            <w:vAlign w:val="center"/>
            <w:hideMark/>
          </w:tcPr>
          <w:p w14:paraId="2329BE9A"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lastRenderedPageBreak/>
              <w:t>1. АПР</w:t>
            </w:r>
          </w:p>
        </w:tc>
        <w:tc>
          <w:tcPr>
            <w:tcW w:w="2790" w:type="dxa"/>
            <w:shd w:val="clear" w:color="auto" w:fill="auto"/>
            <w:vAlign w:val="center"/>
            <w:hideMark/>
          </w:tcPr>
          <w:p w14:paraId="1381ED6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lang w:val="sr-Cyrl-RS"/>
              </w:rPr>
              <w:t xml:space="preserve">1, </w:t>
            </w:r>
            <w:r w:rsidRPr="000272CA">
              <w:rPr>
                <w:rFonts w:ascii="Times New Roman" w:eastAsia="Times New Roman" w:hAnsi="Times New Roman" w:cs="Times New Roman"/>
                <w:color w:val="000000"/>
                <w:sz w:val="18"/>
                <w:szCs w:val="18"/>
              </w:rPr>
              <w:t xml:space="preserve">3. Правилник о начину и поступку издавања међународне потврде (сертификата) о </w:t>
            </w:r>
            <w:r w:rsidRPr="000272CA">
              <w:rPr>
                <w:rFonts w:ascii="Times New Roman" w:eastAsia="Times New Roman" w:hAnsi="Times New Roman" w:cs="Times New Roman"/>
                <w:color w:val="000000"/>
                <w:sz w:val="18"/>
                <w:szCs w:val="18"/>
              </w:rPr>
              <w:lastRenderedPageBreak/>
              <w:t>безбедности хране која се извози, изгледу обрасца међународне потврде, као и евиденцији о издатим потврдама („Службени гласник РС” број 49/19)</w:t>
            </w:r>
            <w:r w:rsidRPr="000272CA">
              <w:rPr>
                <w:rFonts w:ascii="Times New Roman" w:eastAsia="Times New Roman" w:hAnsi="Times New Roman" w:cs="Times New Roman"/>
                <w:color w:val="000000"/>
                <w:sz w:val="18"/>
                <w:szCs w:val="18"/>
              </w:rPr>
              <w:br/>
              <w:t>1, 2, 3, 4. Доношење нове Инструкције у вези увоза и извоза хране</w:t>
            </w:r>
          </w:p>
        </w:tc>
        <w:tc>
          <w:tcPr>
            <w:tcW w:w="2070" w:type="dxa"/>
            <w:shd w:val="clear" w:color="auto" w:fill="auto"/>
            <w:vAlign w:val="center"/>
            <w:hideMark/>
          </w:tcPr>
          <w:p w14:paraId="7A7DE2AE"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7F55C06E" w14:textId="77777777" w:rsidTr="00DE4677">
        <w:trPr>
          <w:jc w:val="center"/>
        </w:trPr>
        <w:tc>
          <w:tcPr>
            <w:tcW w:w="1332" w:type="dxa"/>
            <w:shd w:val="clear" w:color="000000" w:fill="FFFFFF"/>
            <w:noWrap/>
            <w:vAlign w:val="center"/>
          </w:tcPr>
          <w:p w14:paraId="0080654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1.3.1.35</w:t>
            </w:r>
          </w:p>
        </w:tc>
        <w:tc>
          <w:tcPr>
            <w:tcW w:w="3367" w:type="dxa"/>
            <w:shd w:val="clear" w:color="auto" w:fill="auto"/>
            <w:vAlign w:val="center"/>
            <w:hideMark/>
          </w:tcPr>
          <w:p w14:paraId="58BAB26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сертификата о слободном промету за храну која се извози (шифра поступка 04.00.0044)</w:t>
            </w:r>
          </w:p>
        </w:tc>
        <w:tc>
          <w:tcPr>
            <w:tcW w:w="3653" w:type="dxa"/>
            <w:shd w:val="clear" w:color="auto" w:fill="auto"/>
            <w:vAlign w:val="center"/>
            <w:hideMark/>
          </w:tcPr>
          <w:p w14:paraId="0D5C0B0B" w14:textId="13FAEAE5" w:rsidR="0029534B" w:rsidRPr="000272CA" w:rsidRDefault="0029534B" w:rsidP="000102D4">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скалду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Унапређење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0102D4">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F20653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38D795A5" w14:textId="77777777" w:rsidR="0029534B" w:rsidRPr="000272CA" w:rsidRDefault="00A56BDF" w:rsidP="00E2556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Правилник о начину и поступку издавања међународне потврде (сертификата) о безбедности хране која се извози, изгледу обрасца међународне потврде, као и евиденцији о издатим потврдама („Службени гласник РС” број 49/19)</w:t>
            </w:r>
            <w:r w:rsidRPr="000272CA">
              <w:rPr>
                <w:rFonts w:ascii="Times New Roman" w:eastAsia="Times New Roman" w:hAnsi="Times New Roman" w:cs="Times New Roman"/>
                <w:color w:val="000000"/>
                <w:sz w:val="18"/>
                <w:szCs w:val="18"/>
              </w:rPr>
              <w:br/>
              <w:t>1, 2, 3, 4. Доношење нове Инструкције у вези увоза и извоза хране</w:t>
            </w:r>
          </w:p>
        </w:tc>
        <w:tc>
          <w:tcPr>
            <w:tcW w:w="2070" w:type="dxa"/>
            <w:shd w:val="clear" w:color="auto" w:fill="auto"/>
            <w:vAlign w:val="center"/>
            <w:hideMark/>
          </w:tcPr>
          <w:p w14:paraId="4194AA4A"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C39CD6B" w14:textId="77777777" w:rsidTr="00DE4677">
        <w:trPr>
          <w:jc w:val="center"/>
        </w:trPr>
        <w:tc>
          <w:tcPr>
            <w:tcW w:w="1332" w:type="dxa"/>
            <w:shd w:val="clear" w:color="000000" w:fill="FFFFFF"/>
            <w:noWrap/>
            <w:vAlign w:val="center"/>
          </w:tcPr>
          <w:p w14:paraId="17C43D3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1.3.1.36</w:t>
            </w:r>
          </w:p>
        </w:tc>
        <w:tc>
          <w:tcPr>
            <w:tcW w:w="3367" w:type="dxa"/>
            <w:shd w:val="clear" w:color="auto" w:fill="auto"/>
            <w:vAlign w:val="center"/>
            <w:hideMark/>
          </w:tcPr>
          <w:p w14:paraId="5E6D2731"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Поједностављање поступка издавања здравствене потврде за предмете опште употребе који се извозе (шифра поступка 04.00.0045)</w:t>
            </w:r>
          </w:p>
        </w:tc>
        <w:tc>
          <w:tcPr>
            <w:tcW w:w="3653" w:type="dxa"/>
            <w:shd w:val="clear" w:color="auto" w:fill="auto"/>
            <w:vAlign w:val="center"/>
            <w:hideMark/>
          </w:tcPr>
          <w:p w14:paraId="1C857631" w14:textId="1C120612" w:rsidR="0029534B" w:rsidRPr="000272CA" w:rsidRDefault="0029534B" w:rsidP="000102D4">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Унапређење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0102D4">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714052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66166A5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lang w:val="sr-Cyrl-RS"/>
              </w:rPr>
              <w:t xml:space="preserve">1, </w:t>
            </w:r>
            <w:r w:rsidRPr="000272CA">
              <w:rPr>
                <w:rFonts w:ascii="Times New Roman" w:eastAsia="Times New Roman" w:hAnsi="Times New Roman" w:cs="Times New Roman"/>
                <w:color w:val="000000"/>
                <w:sz w:val="18"/>
                <w:szCs w:val="18"/>
              </w:rPr>
              <w:t>3. Правилник о обрасцу потврде о здравственој исправности (енг. Health Certificate) и потврде о слободној продаји (енг. Free Sale Certificate) предмета опште употребе („Службени гласник РС” број 49/19)</w:t>
            </w:r>
            <w:r w:rsidRPr="000272CA">
              <w:rPr>
                <w:rFonts w:ascii="Times New Roman" w:eastAsia="Times New Roman" w:hAnsi="Times New Roman" w:cs="Times New Roman"/>
                <w:color w:val="000000"/>
                <w:sz w:val="18"/>
                <w:szCs w:val="18"/>
              </w:rPr>
              <w:br/>
              <w:t>1, 2, 3, 4. Доношење нове Инструкције у вези увоза и извоза предмета опште употребе</w:t>
            </w:r>
          </w:p>
        </w:tc>
        <w:tc>
          <w:tcPr>
            <w:tcW w:w="2070" w:type="dxa"/>
            <w:shd w:val="clear" w:color="auto" w:fill="auto"/>
            <w:vAlign w:val="center"/>
            <w:hideMark/>
          </w:tcPr>
          <w:p w14:paraId="04FAFFF3"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401B43F" w14:textId="77777777" w:rsidTr="00DE4677">
        <w:trPr>
          <w:jc w:val="center"/>
        </w:trPr>
        <w:tc>
          <w:tcPr>
            <w:tcW w:w="1332" w:type="dxa"/>
            <w:shd w:val="clear" w:color="000000" w:fill="FFFFFF"/>
            <w:noWrap/>
            <w:vAlign w:val="center"/>
          </w:tcPr>
          <w:p w14:paraId="408A47E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1.3.1.37</w:t>
            </w:r>
          </w:p>
        </w:tc>
        <w:tc>
          <w:tcPr>
            <w:tcW w:w="3367" w:type="dxa"/>
            <w:shd w:val="clear" w:color="auto" w:fill="auto"/>
            <w:vAlign w:val="center"/>
            <w:hideMark/>
          </w:tcPr>
          <w:p w14:paraId="13F648E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потврде о слободном промету за предмете опште употребе који се извозе (шифра поступка 04.00.0046)</w:t>
            </w:r>
          </w:p>
        </w:tc>
        <w:tc>
          <w:tcPr>
            <w:tcW w:w="3653" w:type="dxa"/>
            <w:shd w:val="clear" w:color="auto" w:fill="auto"/>
            <w:vAlign w:val="center"/>
            <w:hideMark/>
          </w:tcPr>
          <w:p w14:paraId="6A58B9A3" w14:textId="0D49B903" w:rsidR="0029534B" w:rsidRPr="000272CA" w:rsidRDefault="0029534B" w:rsidP="000102D4">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Унапређење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0102D4">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8D6809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08114ED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lang w:val="sr-Cyrl-RS"/>
              </w:rPr>
              <w:t xml:space="preserve">1, </w:t>
            </w:r>
            <w:r w:rsidRPr="000272CA">
              <w:rPr>
                <w:rFonts w:ascii="Times New Roman" w:eastAsia="Times New Roman" w:hAnsi="Times New Roman" w:cs="Times New Roman"/>
                <w:color w:val="000000"/>
                <w:sz w:val="18"/>
                <w:szCs w:val="18"/>
              </w:rPr>
              <w:t>3. Правилник о обрасцу потврде о здравственој исправности (енг. Health Certificate) и потврде о слободној продаји (енг. Free Sale Certificate) предмета опште употребе („Службени гласник РС” број 49/19)</w:t>
            </w:r>
            <w:r w:rsidRPr="000272CA">
              <w:rPr>
                <w:rFonts w:ascii="Times New Roman" w:eastAsia="Times New Roman" w:hAnsi="Times New Roman" w:cs="Times New Roman"/>
                <w:color w:val="000000"/>
                <w:sz w:val="18"/>
                <w:szCs w:val="18"/>
              </w:rPr>
              <w:br/>
              <w:t>1, 2, 3, 4. Доношење нове Инструкције у вези увоза и извоза предмета опште употребе</w:t>
            </w:r>
          </w:p>
        </w:tc>
        <w:tc>
          <w:tcPr>
            <w:tcW w:w="2070" w:type="dxa"/>
            <w:shd w:val="clear" w:color="auto" w:fill="auto"/>
            <w:vAlign w:val="center"/>
            <w:hideMark/>
          </w:tcPr>
          <w:p w14:paraId="1B0B8533"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7C8A8352" w14:textId="77777777" w:rsidTr="00DE4677">
        <w:trPr>
          <w:jc w:val="center"/>
        </w:trPr>
        <w:tc>
          <w:tcPr>
            <w:tcW w:w="1332" w:type="dxa"/>
            <w:shd w:val="clear" w:color="000000" w:fill="FFFFFF"/>
            <w:noWrap/>
            <w:vAlign w:val="center"/>
          </w:tcPr>
          <w:p w14:paraId="706C89A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1.3.1.38</w:t>
            </w:r>
          </w:p>
        </w:tc>
        <w:tc>
          <w:tcPr>
            <w:tcW w:w="3367" w:type="dxa"/>
            <w:shd w:val="clear" w:color="000000" w:fill="FFFFFF"/>
            <w:vAlign w:val="center"/>
            <w:hideMark/>
          </w:tcPr>
          <w:p w14:paraId="0EE9074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утврђивања испуњености прописаних услова за обављање послова дезинфекције, дезинсекције и дератизације (шифра </w:t>
            </w:r>
            <w:r w:rsidRPr="000272CA">
              <w:rPr>
                <w:rFonts w:ascii="Times New Roman" w:eastAsia="Times New Roman" w:hAnsi="Times New Roman" w:cs="Times New Roman"/>
                <w:color w:val="000000"/>
                <w:sz w:val="18"/>
                <w:szCs w:val="18"/>
              </w:rPr>
              <w:lastRenderedPageBreak/>
              <w:t>поступка 04.00.0047)</w:t>
            </w:r>
          </w:p>
        </w:tc>
        <w:tc>
          <w:tcPr>
            <w:tcW w:w="3653" w:type="dxa"/>
            <w:shd w:val="clear" w:color="000000" w:fill="FFFFFF"/>
            <w:vAlign w:val="center"/>
            <w:hideMark/>
          </w:tcPr>
          <w:p w14:paraId="1CC84F1D" w14:textId="207A3A56" w:rsidR="0029534B" w:rsidRPr="009C2723" w:rsidRDefault="0029534B" w:rsidP="000102D4">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lastRenderedPageBreak/>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r>
            <w:r w:rsidR="001F7962">
              <w:rPr>
                <w:rFonts w:ascii="Times New Roman" w:eastAsia="Times New Roman" w:hAnsi="Times New Roman" w:cs="Times New Roman"/>
                <w:color w:val="000000"/>
                <w:sz w:val="18"/>
                <w:szCs w:val="18"/>
                <w:lang w:val="sr-Cyrl-RS"/>
              </w:rPr>
              <w:t>2</w:t>
            </w:r>
            <w:r w:rsidR="002221E1">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0102D4">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Електронско подношење захтева</w:t>
            </w:r>
            <w:r w:rsidR="009C2723">
              <w:rPr>
                <w:rFonts w:ascii="Times New Roman" w:eastAsia="Times New Roman" w:hAnsi="Times New Roman" w:cs="Times New Roman"/>
                <w:color w:val="000000"/>
                <w:sz w:val="18"/>
                <w:szCs w:val="18"/>
              </w:rPr>
              <w:t xml:space="preserve"> по </w:t>
            </w:r>
            <w:r w:rsidR="009C2723" w:rsidRPr="009C2723">
              <w:rPr>
                <w:rFonts w:ascii="Times New Roman" w:eastAsia="Times New Roman" w:hAnsi="Times New Roman" w:cs="Times New Roman"/>
                <w:color w:val="000000"/>
                <w:sz w:val="18"/>
                <w:szCs w:val="18"/>
              </w:rPr>
              <w:lastRenderedPageBreak/>
              <w:t>успостављању електронске писарнице</w:t>
            </w:r>
          </w:p>
        </w:tc>
        <w:tc>
          <w:tcPr>
            <w:tcW w:w="1620" w:type="dxa"/>
            <w:shd w:val="clear" w:color="auto" w:fill="auto"/>
            <w:vAlign w:val="center"/>
            <w:hideMark/>
          </w:tcPr>
          <w:p w14:paraId="4B8FC0B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АПР, ЦРОСО, МУП</w:t>
            </w:r>
          </w:p>
        </w:tc>
        <w:tc>
          <w:tcPr>
            <w:tcW w:w="2790" w:type="dxa"/>
            <w:shd w:val="clear" w:color="auto" w:fill="auto"/>
            <w:vAlign w:val="center"/>
            <w:hideMark/>
          </w:tcPr>
          <w:p w14:paraId="64E1C4C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444740B7"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78B2AFCF" w14:textId="77777777" w:rsidTr="00DE4677">
        <w:trPr>
          <w:jc w:val="center"/>
        </w:trPr>
        <w:tc>
          <w:tcPr>
            <w:tcW w:w="1332" w:type="dxa"/>
            <w:shd w:val="clear" w:color="000000" w:fill="FFFFFF"/>
            <w:noWrap/>
            <w:vAlign w:val="center"/>
          </w:tcPr>
          <w:p w14:paraId="68DCCEA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1.3.1.39</w:t>
            </w:r>
          </w:p>
        </w:tc>
        <w:tc>
          <w:tcPr>
            <w:tcW w:w="3367" w:type="dxa"/>
            <w:shd w:val="clear" w:color="000000" w:fill="FFFFFF"/>
            <w:vAlign w:val="center"/>
            <w:hideMark/>
          </w:tcPr>
          <w:p w14:paraId="79F001C7"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утврђивања испуњености прописаних услова за обављање делатости лабораторија за вршење анализа, односно суперанализа намирница и предмета опште употребе (шифра поступка 04.00.0048)</w:t>
            </w:r>
          </w:p>
        </w:tc>
        <w:tc>
          <w:tcPr>
            <w:tcW w:w="3653" w:type="dxa"/>
            <w:shd w:val="clear" w:color="000000" w:fill="FFFFFF"/>
            <w:vAlign w:val="center"/>
            <w:hideMark/>
          </w:tcPr>
          <w:p w14:paraId="078122D6" w14:textId="1281E003" w:rsidR="0029534B" w:rsidRPr="000272CA" w:rsidRDefault="0029534B" w:rsidP="002221E1">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0102D4">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r>
            <w:r w:rsidR="008D50B8">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xml:space="preserve">. Електронско подношење захтева </w:t>
            </w:r>
            <w:r w:rsidR="000102D4">
              <w:rPr>
                <w:rFonts w:ascii="Times New Roman" w:eastAsia="Times New Roman" w:hAnsi="Times New Roman" w:cs="Times New Roman"/>
                <w:color w:val="000000"/>
                <w:sz w:val="18"/>
                <w:szCs w:val="18"/>
                <w:lang w:val="sr-Cyrl-RS"/>
              </w:rPr>
              <w:t xml:space="preserve">по успостављању електронске </w:t>
            </w:r>
            <w:r w:rsidR="002221E1">
              <w:rPr>
                <w:rFonts w:ascii="Times New Roman" w:eastAsia="Times New Roman" w:hAnsi="Times New Roman" w:cs="Times New Roman"/>
                <w:color w:val="000000"/>
                <w:sz w:val="18"/>
                <w:szCs w:val="18"/>
                <w:lang w:val="sr-Cyrl-RS"/>
              </w:rPr>
              <w:t>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02222D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 ПС</w:t>
            </w:r>
          </w:p>
        </w:tc>
        <w:tc>
          <w:tcPr>
            <w:tcW w:w="2790" w:type="dxa"/>
            <w:shd w:val="clear" w:color="auto" w:fill="auto"/>
            <w:vAlign w:val="center"/>
            <w:hideMark/>
          </w:tcPr>
          <w:p w14:paraId="389E72C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1A74299"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53F09C7B" w14:textId="77777777" w:rsidTr="00DE4677">
        <w:trPr>
          <w:jc w:val="center"/>
        </w:trPr>
        <w:tc>
          <w:tcPr>
            <w:tcW w:w="1332" w:type="dxa"/>
            <w:shd w:val="clear" w:color="000000" w:fill="FFFFFF"/>
            <w:noWrap/>
            <w:vAlign w:val="center"/>
          </w:tcPr>
          <w:p w14:paraId="7A0F9C4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1.3.1.40</w:t>
            </w:r>
          </w:p>
        </w:tc>
        <w:tc>
          <w:tcPr>
            <w:tcW w:w="3367" w:type="dxa"/>
            <w:shd w:val="clear" w:color="000000" w:fill="FFFFFF"/>
            <w:vAlign w:val="center"/>
            <w:hideMark/>
          </w:tcPr>
          <w:p w14:paraId="43EBF27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утврђивање испуњености прописаних услова за почетак рада и обављање здравствене делатности у Клиници за хирургију ако има најмање 25 болничких постеља (приватна својина) (шифра поступка 04.00.0049)</w:t>
            </w:r>
          </w:p>
        </w:tc>
        <w:tc>
          <w:tcPr>
            <w:tcW w:w="3653" w:type="dxa"/>
            <w:shd w:val="clear" w:color="000000" w:fill="FFFFFF"/>
            <w:vAlign w:val="center"/>
            <w:hideMark/>
          </w:tcPr>
          <w:p w14:paraId="4DC0A301" w14:textId="1393055B" w:rsidR="0029534B" w:rsidRPr="000272CA" w:rsidRDefault="00BA067F" w:rsidP="00BA067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BA067F">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23A41EA" w14:textId="0A413AA5" w:rsidR="0029534B" w:rsidRPr="000272CA" w:rsidRDefault="00BA067F"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xml:space="preserve">, </w:t>
            </w:r>
            <w:r w:rsidR="002060D3">
              <w:rPr>
                <w:rFonts w:ascii="Times New Roman" w:eastAsia="Times New Roman" w:hAnsi="Times New Roman" w:cs="Times New Roman"/>
                <w:color w:val="000000"/>
                <w:sz w:val="18"/>
                <w:szCs w:val="18"/>
                <w:lang w:val="sr-Cyrl-RS"/>
              </w:rPr>
              <w:t xml:space="preserve">КБС, </w:t>
            </w:r>
            <w:r w:rsidR="0029534B" w:rsidRPr="000272CA">
              <w:rPr>
                <w:rFonts w:ascii="Times New Roman" w:eastAsia="Times New Roman" w:hAnsi="Times New Roman" w:cs="Times New Roman"/>
                <w:color w:val="000000"/>
                <w:sz w:val="18"/>
                <w:szCs w:val="18"/>
              </w:rPr>
              <w:t xml:space="preserve">КМСЗТ, </w:t>
            </w:r>
          </w:p>
        </w:tc>
        <w:tc>
          <w:tcPr>
            <w:tcW w:w="2790" w:type="dxa"/>
            <w:shd w:val="clear" w:color="auto" w:fill="auto"/>
            <w:vAlign w:val="center"/>
            <w:hideMark/>
          </w:tcPr>
          <w:p w14:paraId="3FFFA512" w14:textId="2EAE3B62" w:rsidR="0029534B" w:rsidRPr="00BA067F"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4D6C6F2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године</w:t>
            </w:r>
          </w:p>
        </w:tc>
      </w:tr>
      <w:tr w:rsidR="0029534B" w:rsidRPr="000272CA" w14:paraId="69D5E8FD" w14:textId="77777777" w:rsidTr="00DE4677">
        <w:trPr>
          <w:jc w:val="center"/>
        </w:trPr>
        <w:tc>
          <w:tcPr>
            <w:tcW w:w="1332" w:type="dxa"/>
            <w:shd w:val="clear" w:color="000000" w:fill="FFFFFF"/>
            <w:noWrap/>
            <w:vAlign w:val="center"/>
          </w:tcPr>
          <w:p w14:paraId="50B003C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1.3.1.41</w:t>
            </w:r>
          </w:p>
        </w:tc>
        <w:tc>
          <w:tcPr>
            <w:tcW w:w="3367" w:type="dxa"/>
            <w:shd w:val="clear" w:color="000000" w:fill="FFFFFF"/>
            <w:vAlign w:val="center"/>
            <w:hideMark/>
          </w:tcPr>
          <w:p w14:paraId="0B8EEFF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утврђивање испуњености прописаних услова за почетак рада и обављање здравствене делатности у Клиници за интернистичку област и рехабилитацију ако има најмање 25 болничких постеља (приватној својини) (шифра поступка 04.00.0050)</w:t>
            </w:r>
          </w:p>
        </w:tc>
        <w:tc>
          <w:tcPr>
            <w:tcW w:w="3653" w:type="dxa"/>
            <w:shd w:val="clear" w:color="000000" w:fill="FFFFFF"/>
            <w:vAlign w:val="center"/>
            <w:hideMark/>
          </w:tcPr>
          <w:p w14:paraId="0598D9C9" w14:textId="3A4A912B" w:rsidR="0029534B" w:rsidRPr="000272CA" w:rsidRDefault="00BA067F" w:rsidP="00BA067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BA067F">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3E79B95" w14:textId="59AFEF51" w:rsidR="0029534B" w:rsidRPr="000272CA" w:rsidRDefault="00BA067F"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2060D3">
              <w:rPr>
                <w:rFonts w:ascii="Times New Roman" w:eastAsia="Times New Roman" w:hAnsi="Times New Roman" w:cs="Times New Roman"/>
                <w:color w:val="000000"/>
                <w:sz w:val="18"/>
                <w:szCs w:val="18"/>
                <w:lang w:val="sr-Cyrl-RS"/>
              </w:rPr>
              <w:t xml:space="preserve"> КБС</w:t>
            </w:r>
            <w:r w:rsidR="0029534B" w:rsidRPr="000272CA">
              <w:rPr>
                <w:rFonts w:ascii="Times New Roman" w:eastAsia="Times New Roman" w:hAnsi="Times New Roman" w:cs="Times New Roman"/>
                <w:color w:val="000000"/>
                <w:sz w:val="18"/>
                <w:szCs w:val="18"/>
              </w:rPr>
              <w:t xml:space="preserve"> КМСЗТ,</w:t>
            </w:r>
          </w:p>
        </w:tc>
        <w:tc>
          <w:tcPr>
            <w:tcW w:w="2790" w:type="dxa"/>
            <w:shd w:val="clear" w:color="auto" w:fill="auto"/>
            <w:vAlign w:val="center"/>
            <w:hideMark/>
          </w:tcPr>
          <w:p w14:paraId="7748795E" w14:textId="4D7CE851" w:rsidR="0029534B" w:rsidRPr="000272CA"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32650DF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године</w:t>
            </w:r>
          </w:p>
        </w:tc>
      </w:tr>
      <w:tr w:rsidR="0029534B" w:rsidRPr="000272CA" w14:paraId="24479CCC" w14:textId="77777777" w:rsidTr="00DE4677">
        <w:trPr>
          <w:jc w:val="center"/>
        </w:trPr>
        <w:tc>
          <w:tcPr>
            <w:tcW w:w="1332" w:type="dxa"/>
            <w:shd w:val="clear" w:color="000000" w:fill="FFFFFF"/>
            <w:noWrap/>
            <w:vAlign w:val="center"/>
          </w:tcPr>
          <w:p w14:paraId="4E58227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1.3.1.42</w:t>
            </w:r>
          </w:p>
        </w:tc>
        <w:tc>
          <w:tcPr>
            <w:tcW w:w="3367" w:type="dxa"/>
            <w:shd w:val="clear" w:color="000000" w:fill="FFFFFF"/>
            <w:vAlign w:val="center"/>
            <w:hideMark/>
          </w:tcPr>
          <w:p w14:paraId="262E8F3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Клиници за стоматологију ако има најмање 25 болничких постеља (приватна својина) (шифра поступка 04.00.0051)</w:t>
            </w:r>
          </w:p>
        </w:tc>
        <w:tc>
          <w:tcPr>
            <w:tcW w:w="3653" w:type="dxa"/>
            <w:shd w:val="clear" w:color="000000" w:fill="FFFFFF"/>
            <w:vAlign w:val="center"/>
            <w:hideMark/>
          </w:tcPr>
          <w:p w14:paraId="6339DB7E" w14:textId="17A9AE30" w:rsidR="0029534B" w:rsidRPr="000272CA" w:rsidRDefault="00BA067F" w:rsidP="00BA067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BA067F">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DA663CA" w14:textId="638C1AB0" w:rsidR="0029534B" w:rsidRPr="000272CA" w:rsidRDefault="00BA067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 СК</w:t>
            </w:r>
            <w:r w:rsidR="0029534B">
              <w:rPr>
                <w:rFonts w:ascii="Times New Roman" w:eastAsia="Times New Roman" w:hAnsi="Times New Roman" w:cs="Times New Roman"/>
                <w:color w:val="000000"/>
                <w:sz w:val="18"/>
                <w:szCs w:val="18"/>
                <w:lang w:val="sr-Cyrl-RS"/>
              </w:rPr>
              <w:t>С</w:t>
            </w:r>
            <w:r w:rsidR="00C641C6">
              <w:rPr>
                <w:rFonts w:ascii="Times New Roman" w:eastAsia="Times New Roman" w:hAnsi="Times New Roman" w:cs="Times New Roman"/>
                <w:color w:val="000000"/>
                <w:sz w:val="18"/>
                <w:szCs w:val="18"/>
              </w:rPr>
              <w:t xml:space="preserve">, </w:t>
            </w:r>
          </w:p>
        </w:tc>
        <w:tc>
          <w:tcPr>
            <w:tcW w:w="2790" w:type="dxa"/>
            <w:shd w:val="clear" w:color="auto" w:fill="auto"/>
            <w:vAlign w:val="center"/>
            <w:hideMark/>
          </w:tcPr>
          <w:p w14:paraId="334F0F41" w14:textId="4A7732EE" w:rsidR="0029534B" w:rsidRPr="000272CA"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7B09066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године</w:t>
            </w:r>
          </w:p>
        </w:tc>
      </w:tr>
      <w:tr w:rsidR="0029534B" w:rsidRPr="000272CA" w14:paraId="7A47BE71" w14:textId="77777777" w:rsidTr="00DE4677">
        <w:trPr>
          <w:jc w:val="center"/>
        </w:trPr>
        <w:tc>
          <w:tcPr>
            <w:tcW w:w="1332" w:type="dxa"/>
            <w:shd w:val="clear" w:color="000000" w:fill="FFFFFF"/>
            <w:noWrap/>
            <w:vAlign w:val="center"/>
          </w:tcPr>
          <w:p w14:paraId="6A570FD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1.3.1.43</w:t>
            </w:r>
          </w:p>
        </w:tc>
        <w:tc>
          <w:tcPr>
            <w:tcW w:w="3367" w:type="dxa"/>
            <w:shd w:val="clear" w:color="000000" w:fill="FFFFFF"/>
            <w:vAlign w:val="center"/>
            <w:hideMark/>
          </w:tcPr>
          <w:p w14:paraId="290824E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Општој болници ако има најмање 20 болничких постеља (приватна својина) (шифра поступка 04.00.0052)</w:t>
            </w:r>
          </w:p>
        </w:tc>
        <w:tc>
          <w:tcPr>
            <w:tcW w:w="3653" w:type="dxa"/>
            <w:shd w:val="clear" w:color="000000" w:fill="FFFFFF"/>
            <w:vAlign w:val="center"/>
            <w:hideMark/>
          </w:tcPr>
          <w:p w14:paraId="387D157A" w14:textId="1666DA17" w:rsidR="0029534B" w:rsidRPr="000272CA" w:rsidRDefault="00BA067F" w:rsidP="00BA067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1ADB573" w14:textId="02C953B7" w:rsidR="0029534B" w:rsidRPr="000272CA" w:rsidRDefault="00BA067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2060D3">
              <w:rPr>
                <w:rFonts w:ascii="Times New Roman" w:eastAsia="Times New Roman" w:hAnsi="Times New Roman" w:cs="Times New Roman"/>
                <w:color w:val="000000"/>
                <w:sz w:val="18"/>
                <w:szCs w:val="18"/>
                <w:lang w:val="sr-Cyrl-RS"/>
              </w:rPr>
              <w:t xml:space="preserve"> КБС, </w:t>
            </w:r>
            <w:r w:rsidR="00C641C6">
              <w:rPr>
                <w:rFonts w:ascii="Times New Roman" w:eastAsia="Times New Roman" w:hAnsi="Times New Roman" w:cs="Times New Roman"/>
                <w:color w:val="000000"/>
                <w:sz w:val="18"/>
                <w:szCs w:val="18"/>
              </w:rPr>
              <w:t xml:space="preserve"> КМСЗТ</w:t>
            </w:r>
          </w:p>
        </w:tc>
        <w:tc>
          <w:tcPr>
            <w:tcW w:w="2790" w:type="dxa"/>
            <w:shd w:val="clear" w:color="auto" w:fill="auto"/>
            <w:vAlign w:val="center"/>
            <w:hideMark/>
          </w:tcPr>
          <w:p w14:paraId="7016C53B" w14:textId="009D3F2B" w:rsidR="0029534B" w:rsidRPr="000272CA"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34995B1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DB7812F" w14:textId="77777777" w:rsidTr="00DE4677">
        <w:trPr>
          <w:jc w:val="center"/>
        </w:trPr>
        <w:tc>
          <w:tcPr>
            <w:tcW w:w="1332" w:type="dxa"/>
            <w:shd w:val="clear" w:color="000000" w:fill="FFFFFF"/>
            <w:noWrap/>
            <w:vAlign w:val="center"/>
          </w:tcPr>
          <w:p w14:paraId="2D61ED6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1.3.1.44</w:t>
            </w:r>
          </w:p>
        </w:tc>
        <w:tc>
          <w:tcPr>
            <w:tcW w:w="3367" w:type="dxa"/>
            <w:shd w:val="clear" w:color="000000" w:fill="FFFFFF"/>
            <w:vAlign w:val="center"/>
            <w:hideMark/>
          </w:tcPr>
          <w:p w14:paraId="20DCBE0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Специјалној болници ако има најмање 10 болесничких постеља у здравственој установи ( приватна својина) (шифра поступка 04.00.0053)</w:t>
            </w:r>
          </w:p>
        </w:tc>
        <w:tc>
          <w:tcPr>
            <w:tcW w:w="3653" w:type="dxa"/>
            <w:shd w:val="clear" w:color="000000" w:fill="FFFFFF"/>
            <w:vAlign w:val="center"/>
            <w:hideMark/>
          </w:tcPr>
          <w:p w14:paraId="4F726B21" w14:textId="5AA4BEF9" w:rsidR="0029534B" w:rsidRPr="000272CA" w:rsidRDefault="0029534B" w:rsidP="00BA067F">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BA067F">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BA067F">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Елиминација документације</w:t>
            </w:r>
            <w:r w:rsidRPr="000272CA">
              <w:rPr>
                <w:rFonts w:ascii="Times New Roman" w:eastAsia="Times New Roman" w:hAnsi="Times New Roman" w:cs="Times New Roman"/>
                <w:color w:val="000000"/>
                <w:sz w:val="18"/>
                <w:szCs w:val="18"/>
              </w:rPr>
              <w:br/>
            </w:r>
            <w:r w:rsidR="00BA067F">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Прибављање података по службеној дужности</w:t>
            </w:r>
            <w:r w:rsidR="00BA067F">
              <w:rPr>
                <w:rFonts w:ascii="Times New Roman" w:eastAsia="Times New Roman" w:hAnsi="Times New Roman" w:cs="Times New Roman"/>
                <w:color w:val="000000"/>
                <w:sz w:val="18"/>
                <w:szCs w:val="18"/>
                <w:lang w:val="sr-Cyrl-RS"/>
              </w:rPr>
              <w:t xml:space="preserve"> </w:t>
            </w:r>
            <w:r w:rsidR="00BA067F" w:rsidRPr="00BA067F">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5. Унапређење обрасца захтева</w:t>
            </w:r>
            <w:r w:rsidRPr="000272CA">
              <w:rPr>
                <w:rFonts w:ascii="Times New Roman" w:eastAsia="Times New Roman" w:hAnsi="Times New Roman" w:cs="Times New Roman"/>
                <w:color w:val="000000"/>
                <w:sz w:val="18"/>
                <w:szCs w:val="18"/>
              </w:rPr>
              <w:br/>
              <w:t>6. Електронско подношење захтева</w:t>
            </w:r>
            <w:r w:rsidR="00BA067F">
              <w:rPr>
                <w:rFonts w:ascii="Times New Roman" w:eastAsia="Times New Roman" w:hAnsi="Times New Roman" w:cs="Times New Roman"/>
                <w:color w:val="000000"/>
                <w:sz w:val="18"/>
                <w:szCs w:val="18"/>
                <w:lang w:val="sr-Cyrl-RS"/>
              </w:rPr>
              <w:t xml:space="preserve"> </w:t>
            </w:r>
            <w:r w:rsidR="00BA067F" w:rsidRPr="00BA067F">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384BC5C" w14:textId="7D3F2E92" w:rsidR="0029534B" w:rsidRPr="000272CA" w:rsidRDefault="00BA067F"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xml:space="preserve">, </w:t>
            </w:r>
            <w:r w:rsidR="002060D3">
              <w:rPr>
                <w:rFonts w:ascii="Times New Roman" w:eastAsia="Times New Roman" w:hAnsi="Times New Roman" w:cs="Times New Roman"/>
                <w:color w:val="000000"/>
                <w:sz w:val="18"/>
                <w:szCs w:val="18"/>
                <w:lang w:val="sr-Cyrl-RS"/>
              </w:rPr>
              <w:t xml:space="preserve">КБС, </w:t>
            </w:r>
            <w:r w:rsidR="00C641C6">
              <w:rPr>
                <w:rFonts w:ascii="Times New Roman" w:eastAsia="Times New Roman" w:hAnsi="Times New Roman" w:cs="Times New Roman"/>
                <w:color w:val="000000"/>
                <w:sz w:val="18"/>
                <w:szCs w:val="18"/>
              </w:rPr>
              <w:t>КМСЗТ</w:t>
            </w:r>
          </w:p>
        </w:tc>
        <w:tc>
          <w:tcPr>
            <w:tcW w:w="2790" w:type="dxa"/>
            <w:shd w:val="clear" w:color="auto" w:fill="auto"/>
            <w:vAlign w:val="center"/>
            <w:hideMark/>
          </w:tcPr>
          <w:p w14:paraId="463AFA6D" w14:textId="7BEA8841" w:rsidR="0029534B" w:rsidRPr="000272CA"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5FA5FBB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31B0A006" w14:textId="77777777" w:rsidTr="00DE4677">
        <w:trPr>
          <w:jc w:val="center"/>
        </w:trPr>
        <w:tc>
          <w:tcPr>
            <w:tcW w:w="1332" w:type="dxa"/>
            <w:shd w:val="clear" w:color="000000" w:fill="FFFFFF"/>
            <w:noWrap/>
            <w:vAlign w:val="center"/>
          </w:tcPr>
          <w:p w14:paraId="03E3EE2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1.3.1.45</w:t>
            </w:r>
          </w:p>
        </w:tc>
        <w:tc>
          <w:tcPr>
            <w:tcW w:w="3367" w:type="dxa"/>
            <w:shd w:val="clear" w:color="000000" w:fill="FFFFFF"/>
            <w:vAlign w:val="center"/>
            <w:hideMark/>
          </w:tcPr>
          <w:p w14:paraId="5A32F37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Заводу за кожне и венеричне болести (приватна својина) (шифра поступка 04.00.0054)</w:t>
            </w:r>
          </w:p>
        </w:tc>
        <w:tc>
          <w:tcPr>
            <w:tcW w:w="3653" w:type="dxa"/>
            <w:shd w:val="clear" w:color="000000" w:fill="FFFFFF"/>
            <w:vAlign w:val="center"/>
            <w:hideMark/>
          </w:tcPr>
          <w:p w14:paraId="6FB27AF6" w14:textId="78444D14" w:rsidR="0029534B" w:rsidRPr="000272CA" w:rsidRDefault="00444C32" w:rsidP="00444C3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444C32">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D2416B2" w14:textId="6F4DFB3D" w:rsidR="0029534B" w:rsidRPr="000272CA" w:rsidRDefault="00444C32"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C641C6">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5C8770B8" w14:textId="1DAC407C" w:rsidR="0029534B" w:rsidRPr="000272CA" w:rsidRDefault="00BA067F"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52FC3CA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2396C228" w14:textId="77777777" w:rsidTr="00DE4677">
        <w:trPr>
          <w:jc w:val="center"/>
        </w:trPr>
        <w:tc>
          <w:tcPr>
            <w:tcW w:w="1332" w:type="dxa"/>
            <w:shd w:val="clear" w:color="000000" w:fill="FFFFFF"/>
            <w:noWrap/>
            <w:vAlign w:val="center"/>
          </w:tcPr>
          <w:p w14:paraId="5FF7E49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1.3.1.46</w:t>
            </w:r>
          </w:p>
        </w:tc>
        <w:tc>
          <w:tcPr>
            <w:tcW w:w="3367" w:type="dxa"/>
            <w:shd w:val="clear" w:color="000000" w:fill="FFFFFF"/>
            <w:vAlign w:val="center"/>
            <w:hideMark/>
          </w:tcPr>
          <w:p w14:paraId="4409499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Заводу за геронтологију и палијативно збрињавање (приватна својина) (шифра поступка 04.00.0055)</w:t>
            </w:r>
          </w:p>
        </w:tc>
        <w:tc>
          <w:tcPr>
            <w:tcW w:w="3653" w:type="dxa"/>
            <w:shd w:val="clear" w:color="000000" w:fill="FFFFFF"/>
            <w:vAlign w:val="center"/>
            <w:hideMark/>
          </w:tcPr>
          <w:p w14:paraId="33595D22" w14:textId="274578CB" w:rsidR="0029534B" w:rsidRPr="000272CA" w:rsidRDefault="00444C32" w:rsidP="00444C3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656A012" w14:textId="2F37CD2D" w:rsidR="0029534B" w:rsidRPr="000272CA" w:rsidRDefault="00444C32"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C641C6">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4447874A" w14:textId="0AC7117D" w:rsidR="0029534B" w:rsidRPr="000272CA" w:rsidRDefault="00444C32"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71DF6E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07649896" w14:textId="77777777" w:rsidTr="00DE4677">
        <w:trPr>
          <w:jc w:val="center"/>
        </w:trPr>
        <w:tc>
          <w:tcPr>
            <w:tcW w:w="1332" w:type="dxa"/>
            <w:shd w:val="clear" w:color="000000" w:fill="FFFFFF"/>
            <w:noWrap/>
            <w:vAlign w:val="center"/>
          </w:tcPr>
          <w:p w14:paraId="69A34D2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1.3.1.47</w:t>
            </w:r>
          </w:p>
        </w:tc>
        <w:tc>
          <w:tcPr>
            <w:tcW w:w="3367" w:type="dxa"/>
            <w:shd w:val="clear" w:color="000000" w:fill="FFFFFF"/>
            <w:vAlign w:val="center"/>
            <w:hideMark/>
          </w:tcPr>
          <w:p w14:paraId="38D2A13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Заводу за плућне болести и туберкулозу (приватна својина) (шифра поступка 04.00.0056)</w:t>
            </w:r>
          </w:p>
        </w:tc>
        <w:tc>
          <w:tcPr>
            <w:tcW w:w="3653" w:type="dxa"/>
            <w:shd w:val="clear" w:color="000000" w:fill="FFFFFF"/>
            <w:vAlign w:val="center"/>
            <w:hideMark/>
          </w:tcPr>
          <w:p w14:paraId="0380681F" w14:textId="1ED11A0A" w:rsidR="0029534B" w:rsidRPr="000272CA" w:rsidRDefault="00444C32" w:rsidP="00444C3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444C32">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444C32">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0272142" w14:textId="56E0AACD" w:rsidR="0029534B" w:rsidRPr="000272CA" w:rsidRDefault="00444C3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8B4F96">
              <w:rPr>
                <w:rFonts w:ascii="Times New Roman" w:eastAsia="Times New Roman" w:hAnsi="Times New Roman" w:cs="Times New Roman"/>
                <w:color w:val="000000"/>
                <w:sz w:val="18"/>
                <w:szCs w:val="18"/>
                <w:lang w:val="sr-Cyrl-RS"/>
              </w:rPr>
              <w:t xml:space="preserve"> КБС, </w:t>
            </w:r>
            <w:r w:rsidR="0029534B" w:rsidRPr="000272CA">
              <w:rPr>
                <w:rFonts w:ascii="Times New Roman" w:eastAsia="Times New Roman" w:hAnsi="Times New Roman" w:cs="Times New Roman"/>
                <w:color w:val="000000"/>
                <w:sz w:val="18"/>
                <w:szCs w:val="18"/>
              </w:rPr>
              <w:t xml:space="preserve"> КМСЗТ</w:t>
            </w:r>
          </w:p>
        </w:tc>
        <w:tc>
          <w:tcPr>
            <w:tcW w:w="2790" w:type="dxa"/>
            <w:shd w:val="clear" w:color="auto" w:fill="auto"/>
            <w:vAlign w:val="center"/>
            <w:hideMark/>
          </w:tcPr>
          <w:p w14:paraId="2833E36E" w14:textId="5EE74B8C" w:rsidR="0029534B" w:rsidRPr="000272CA" w:rsidRDefault="00444C32"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9A8AF9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36BF7433" w14:textId="77777777" w:rsidTr="00DE4677">
        <w:trPr>
          <w:jc w:val="center"/>
        </w:trPr>
        <w:tc>
          <w:tcPr>
            <w:tcW w:w="1332" w:type="dxa"/>
            <w:shd w:val="clear" w:color="000000" w:fill="FFFFFF"/>
            <w:noWrap/>
            <w:vAlign w:val="center"/>
          </w:tcPr>
          <w:p w14:paraId="393E617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1.3.1.48</w:t>
            </w:r>
          </w:p>
        </w:tc>
        <w:tc>
          <w:tcPr>
            <w:tcW w:w="3367" w:type="dxa"/>
            <w:shd w:val="clear" w:color="000000" w:fill="FFFFFF"/>
            <w:vAlign w:val="center"/>
            <w:hideMark/>
          </w:tcPr>
          <w:p w14:paraId="292E348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Заводу за стоматологију (приватна својина) (шифра поступка 04.00.0057)</w:t>
            </w:r>
          </w:p>
        </w:tc>
        <w:tc>
          <w:tcPr>
            <w:tcW w:w="3653" w:type="dxa"/>
            <w:shd w:val="clear" w:color="000000" w:fill="FFFFFF"/>
            <w:vAlign w:val="center"/>
            <w:hideMark/>
          </w:tcPr>
          <w:p w14:paraId="6CA1E326" w14:textId="1FF8B2DC" w:rsidR="0029534B" w:rsidRPr="000272CA" w:rsidRDefault="00444C32" w:rsidP="00444C3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9942D48" w14:textId="22F273AC" w:rsidR="0029534B" w:rsidRPr="000272CA" w:rsidRDefault="00444C3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СК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C641C6">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6499DC06" w14:textId="6B5F03C9" w:rsidR="0029534B" w:rsidRPr="000272CA" w:rsidRDefault="00444C32"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7D9ACD3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A089428" w14:textId="77777777" w:rsidTr="00DE4677">
        <w:trPr>
          <w:jc w:val="center"/>
        </w:trPr>
        <w:tc>
          <w:tcPr>
            <w:tcW w:w="1332" w:type="dxa"/>
            <w:shd w:val="clear" w:color="000000" w:fill="FFFFFF"/>
            <w:noWrap/>
            <w:vAlign w:val="center"/>
          </w:tcPr>
          <w:p w14:paraId="69D98B7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1.3.1.49</w:t>
            </w:r>
          </w:p>
        </w:tc>
        <w:tc>
          <w:tcPr>
            <w:tcW w:w="3367" w:type="dxa"/>
            <w:shd w:val="clear" w:color="000000" w:fill="FFFFFF"/>
            <w:vAlign w:val="center"/>
            <w:hideMark/>
          </w:tcPr>
          <w:p w14:paraId="59C7296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Заводу за здравствену заштиту радника (приватна својина) (шифра поступка 04.00.0058)</w:t>
            </w:r>
          </w:p>
        </w:tc>
        <w:tc>
          <w:tcPr>
            <w:tcW w:w="3653" w:type="dxa"/>
            <w:shd w:val="clear" w:color="000000" w:fill="FFFFFF"/>
            <w:vAlign w:val="center"/>
            <w:hideMark/>
          </w:tcPr>
          <w:p w14:paraId="488BDC23" w14:textId="7DE88DB4" w:rsidR="0029534B" w:rsidRPr="000272CA" w:rsidRDefault="00444C32" w:rsidP="000737C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sidR="000737C7">
              <w:rPr>
                <w:rFonts w:ascii="Times New Roman" w:eastAsia="Times New Roman" w:hAnsi="Times New Roman" w:cs="Times New Roman"/>
                <w:color w:val="000000"/>
                <w:sz w:val="18"/>
                <w:szCs w:val="18"/>
                <w:lang w:val="sr-Cyrl-RS"/>
              </w:rPr>
              <w:t xml:space="preserve"> 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888F964" w14:textId="5D912FE5" w:rsidR="0029534B" w:rsidRPr="000272CA" w:rsidRDefault="00444C3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8B4F96">
              <w:rPr>
                <w:rFonts w:ascii="Times New Roman" w:eastAsia="Times New Roman" w:hAnsi="Times New Roman" w:cs="Times New Roman"/>
                <w:color w:val="000000"/>
                <w:sz w:val="18"/>
                <w:szCs w:val="18"/>
                <w:lang w:val="sr-Cyrl-RS"/>
              </w:rPr>
              <w:t xml:space="preserve"> КБС, </w:t>
            </w:r>
            <w:r w:rsidR="00C641C6">
              <w:rPr>
                <w:rFonts w:ascii="Times New Roman" w:eastAsia="Times New Roman" w:hAnsi="Times New Roman" w:cs="Times New Roman"/>
                <w:color w:val="000000"/>
                <w:sz w:val="18"/>
                <w:szCs w:val="18"/>
              </w:rPr>
              <w:t>КМСЗТ</w:t>
            </w:r>
          </w:p>
        </w:tc>
        <w:tc>
          <w:tcPr>
            <w:tcW w:w="2790" w:type="dxa"/>
            <w:shd w:val="clear" w:color="auto" w:fill="auto"/>
            <w:vAlign w:val="center"/>
            <w:hideMark/>
          </w:tcPr>
          <w:p w14:paraId="79D44086" w14:textId="34B37A07" w:rsidR="0029534B" w:rsidRPr="006F5838" w:rsidRDefault="00444C32"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5EBC54A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1262AAFB" w14:textId="77777777" w:rsidTr="00DE4677">
        <w:trPr>
          <w:jc w:val="center"/>
        </w:trPr>
        <w:tc>
          <w:tcPr>
            <w:tcW w:w="1332" w:type="dxa"/>
            <w:shd w:val="clear" w:color="000000" w:fill="FFFFFF"/>
            <w:noWrap/>
            <w:vAlign w:val="center"/>
          </w:tcPr>
          <w:p w14:paraId="3628CEA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1.3.1.50</w:t>
            </w:r>
          </w:p>
        </w:tc>
        <w:tc>
          <w:tcPr>
            <w:tcW w:w="3367" w:type="dxa"/>
            <w:shd w:val="clear" w:color="000000" w:fill="FFFFFF"/>
            <w:vAlign w:val="center"/>
            <w:hideMark/>
          </w:tcPr>
          <w:p w14:paraId="568C838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Дому здравља (приватна својина) (шифра поступка 04.00.0059)</w:t>
            </w:r>
          </w:p>
        </w:tc>
        <w:tc>
          <w:tcPr>
            <w:tcW w:w="3653" w:type="dxa"/>
            <w:shd w:val="clear" w:color="000000" w:fill="FFFFFF"/>
            <w:vAlign w:val="center"/>
            <w:hideMark/>
          </w:tcPr>
          <w:p w14:paraId="679FC2D7" w14:textId="6656AAF2" w:rsidR="0029534B" w:rsidRPr="000272CA" w:rsidRDefault="000737C7" w:rsidP="000737C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 xml:space="preserve">по </w:t>
            </w:r>
            <w:r w:rsidRPr="000737C7">
              <w:rPr>
                <w:rFonts w:ascii="Times New Roman" w:eastAsia="Times New Roman" w:hAnsi="Times New Roman" w:cs="Times New Roman"/>
                <w:color w:val="000000"/>
                <w:sz w:val="18"/>
                <w:szCs w:val="18"/>
                <w:lang w:val="sr-Cyrl-RS"/>
              </w:rPr>
              <w:lastRenderedPageBreak/>
              <w:t>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7028D4A" w14:textId="238696EB" w:rsidR="0029534B" w:rsidRPr="00313521" w:rsidRDefault="009F19EE" w:rsidP="00C641C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rPr>
              <w:lastRenderedPageBreak/>
              <w:t>3.</w:t>
            </w:r>
            <w:r w:rsidR="0029534B" w:rsidRPr="000272CA">
              <w:rPr>
                <w:rFonts w:ascii="Times New Roman" w:eastAsia="Times New Roman" w:hAnsi="Times New Roman" w:cs="Times New Roman"/>
                <w:color w:val="000000"/>
                <w:sz w:val="18"/>
                <w:szCs w:val="18"/>
              </w:rPr>
              <w:t>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8B4F96">
              <w:rPr>
                <w:rFonts w:ascii="Times New Roman" w:eastAsia="Times New Roman" w:hAnsi="Times New Roman" w:cs="Times New Roman"/>
                <w:color w:val="000000"/>
                <w:sz w:val="18"/>
                <w:szCs w:val="18"/>
                <w:lang w:val="sr-Cyrl-RS"/>
              </w:rPr>
              <w:t xml:space="preserve"> КБС, </w:t>
            </w:r>
            <w:r w:rsidR="0029534B" w:rsidRPr="000272CA">
              <w:rPr>
                <w:rFonts w:ascii="Times New Roman" w:eastAsia="Times New Roman" w:hAnsi="Times New Roman" w:cs="Times New Roman"/>
                <w:color w:val="000000"/>
                <w:sz w:val="18"/>
                <w:szCs w:val="18"/>
              </w:rPr>
              <w:t xml:space="preserve"> КМСЗТ, СК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37F35242" w14:textId="69B33BD7" w:rsidR="0029534B" w:rsidRPr="00E71B1B" w:rsidRDefault="000737C7"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CA789E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375761">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6ED1A934" w14:textId="77777777" w:rsidTr="00DE4677">
        <w:trPr>
          <w:jc w:val="center"/>
        </w:trPr>
        <w:tc>
          <w:tcPr>
            <w:tcW w:w="1332" w:type="dxa"/>
            <w:shd w:val="clear" w:color="000000" w:fill="FFFFFF"/>
            <w:noWrap/>
            <w:vAlign w:val="center"/>
          </w:tcPr>
          <w:p w14:paraId="6E4611E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1.3.1.51</w:t>
            </w:r>
          </w:p>
        </w:tc>
        <w:tc>
          <w:tcPr>
            <w:tcW w:w="3367" w:type="dxa"/>
            <w:shd w:val="clear" w:color="000000" w:fill="FFFFFF"/>
            <w:vAlign w:val="center"/>
            <w:hideMark/>
          </w:tcPr>
          <w:p w14:paraId="1129F05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утврђивање испуњености прописаних услова за почетак рада и обављање здравствене делатности у Поликлиници (приватна пракса) (шифра поступка 04.00.0060)</w:t>
            </w:r>
          </w:p>
        </w:tc>
        <w:tc>
          <w:tcPr>
            <w:tcW w:w="3653" w:type="dxa"/>
            <w:shd w:val="clear" w:color="000000" w:fill="FFFFFF"/>
            <w:vAlign w:val="center"/>
            <w:hideMark/>
          </w:tcPr>
          <w:p w14:paraId="10F6D5A9" w14:textId="4579EFF0" w:rsidR="0029534B" w:rsidRPr="000272CA" w:rsidRDefault="000737C7" w:rsidP="009C272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686F7EDF" w14:textId="0D4941E4" w:rsidR="0029534B" w:rsidRPr="000272CA" w:rsidRDefault="000737C7"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МУП, СК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w:t>
            </w:r>
            <w:r w:rsidR="008B4F96">
              <w:rPr>
                <w:rFonts w:ascii="Times New Roman" w:eastAsia="Times New Roman" w:hAnsi="Times New Roman" w:cs="Times New Roman"/>
                <w:color w:val="000000"/>
                <w:sz w:val="18"/>
                <w:szCs w:val="18"/>
                <w:lang w:val="sr-Cyrl-RS"/>
              </w:rPr>
              <w:t xml:space="preserve"> КБС, </w:t>
            </w:r>
            <w:r w:rsidR="0029534B" w:rsidRPr="000272CA">
              <w:rPr>
                <w:rFonts w:ascii="Times New Roman" w:eastAsia="Times New Roman" w:hAnsi="Times New Roman" w:cs="Times New Roman"/>
                <w:color w:val="000000"/>
                <w:sz w:val="18"/>
                <w:szCs w:val="18"/>
              </w:rPr>
              <w:t xml:space="preserve"> КМСЗТ</w:t>
            </w:r>
          </w:p>
        </w:tc>
        <w:tc>
          <w:tcPr>
            <w:tcW w:w="2790" w:type="dxa"/>
            <w:shd w:val="clear" w:color="auto" w:fill="auto"/>
            <w:vAlign w:val="center"/>
            <w:hideMark/>
          </w:tcPr>
          <w:p w14:paraId="18631FFC" w14:textId="11B432A8"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0737C7">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2DCEBA6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2156AC5F" w14:textId="77777777" w:rsidTr="00DE4677">
        <w:trPr>
          <w:jc w:val="center"/>
        </w:trPr>
        <w:tc>
          <w:tcPr>
            <w:tcW w:w="1332" w:type="dxa"/>
            <w:shd w:val="clear" w:color="000000" w:fill="FFFFFF"/>
            <w:noWrap/>
            <w:vAlign w:val="center"/>
          </w:tcPr>
          <w:p w14:paraId="7C551B0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1.3.1.52</w:t>
            </w:r>
          </w:p>
        </w:tc>
        <w:tc>
          <w:tcPr>
            <w:tcW w:w="3367" w:type="dxa"/>
            <w:shd w:val="clear" w:color="000000" w:fill="FFFFFF"/>
            <w:vAlign w:val="center"/>
            <w:hideMark/>
          </w:tcPr>
          <w:p w14:paraId="67FB1EE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Лекарској ординацији (приватна пракса) (шифра поступка 04.00.0061)</w:t>
            </w:r>
          </w:p>
        </w:tc>
        <w:tc>
          <w:tcPr>
            <w:tcW w:w="3653" w:type="dxa"/>
            <w:shd w:val="clear" w:color="000000" w:fill="FFFFFF"/>
            <w:vAlign w:val="center"/>
            <w:hideMark/>
          </w:tcPr>
          <w:p w14:paraId="27DC8C42" w14:textId="798D9E1D" w:rsidR="0029534B" w:rsidRPr="000272CA" w:rsidRDefault="000737C7" w:rsidP="000737C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по ус</w:t>
            </w:r>
            <w:r>
              <w:rPr>
                <w:rFonts w:ascii="Times New Roman" w:eastAsia="Times New Roman" w:hAnsi="Times New Roman" w:cs="Times New Roman"/>
                <w:color w:val="000000"/>
                <w:sz w:val="18"/>
                <w:szCs w:val="18"/>
                <w:lang w:val="sr-Cyrl-RS"/>
              </w:rPr>
              <w:t>постављању електронске писарнице</w:t>
            </w:r>
          </w:p>
        </w:tc>
        <w:tc>
          <w:tcPr>
            <w:tcW w:w="1620" w:type="dxa"/>
            <w:shd w:val="clear" w:color="auto" w:fill="auto"/>
            <w:vAlign w:val="center"/>
            <w:hideMark/>
          </w:tcPr>
          <w:p w14:paraId="52FD96BE" w14:textId="48F7B8E5" w:rsidR="0029534B" w:rsidRPr="000272CA" w:rsidRDefault="000737C7"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МУП,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658CDDE6" w14:textId="2B90026D"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0737C7">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829A97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13878363" w14:textId="77777777" w:rsidTr="00DE4677">
        <w:trPr>
          <w:jc w:val="center"/>
        </w:trPr>
        <w:tc>
          <w:tcPr>
            <w:tcW w:w="1332" w:type="dxa"/>
            <w:shd w:val="clear" w:color="000000" w:fill="FFFFFF"/>
            <w:noWrap/>
            <w:vAlign w:val="center"/>
          </w:tcPr>
          <w:p w14:paraId="151F7B3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1.3.1.53</w:t>
            </w:r>
          </w:p>
        </w:tc>
        <w:tc>
          <w:tcPr>
            <w:tcW w:w="3367" w:type="dxa"/>
            <w:shd w:val="clear" w:color="000000" w:fill="FFFFFF"/>
            <w:vAlign w:val="center"/>
            <w:hideMark/>
          </w:tcPr>
          <w:p w14:paraId="73C6205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Специјалистичкој лекарској ординација из одговарајуће интернистичке гране медицине (приватна пракса) (шифра поступка 04.00.0062)</w:t>
            </w:r>
          </w:p>
        </w:tc>
        <w:tc>
          <w:tcPr>
            <w:tcW w:w="3653" w:type="dxa"/>
            <w:shd w:val="clear" w:color="000000" w:fill="FFFFFF"/>
            <w:vAlign w:val="center"/>
            <w:hideMark/>
          </w:tcPr>
          <w:p w14:paraId="12D31753" w14:textId="72E39138" w:rsidR="0029534B" w:rsidRPr="000272CA" w:rsidRDefault="000737C7" w:rsidP="000737C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0737C7">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473298B4" w14:textId="1F46FFFA" w:rsidR="0029534B" w:rsidRPr="00313521" w:rsidRDefault="000737C7" w:rsidP="00C641C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w:t>
            </w:r>
            <w:r w:rsidR="00C641C6">
              <w:rPr>
                <w:rFonts w:ascii="Times New Roman" w:eastAsia="Times New Roman" w:hAnsi="Times New Roman" w:cs="Times New Roman"/>
                <w:color w:val="000000"/>
                <w:sz w:val="18"/>
                <w:szCs w:val="18"/>
                <w:lang w:val="sr-Cyrl-RS"/>
              </w:rPr>
              <w:t>,</w:t>
            </w:r>
            <w:r w:rsidR="0029534B" w:rsidRPr="000272CA">
              <w:rPr>
                <w:rFonts w:ascii="Times New Roman" w:eastAsia="Times New Roman" w:hAnsi="Times New Roman" w:cs="Times New Roman"/>
                <w:color w:val="000000"/>
                <w:sz w:val="18"/>
                <w:szCs w:val="18"/>
              </w:rPr>
              <w:t>МУП, ЛК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7B190B27" w14:textId="01D6E7FA" w:rsidR="0029534B" w:rsidRPr="00E71B1B" w:rsidRDefault="000737C7"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ACDC83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5A00B8EE" w14:textId="77777777" w:rsidTr="00DE4677">
        <w:trPr>
          <w:jc w:val="center"/>
        </w:trPr>
        <w:tc>
          <w:tcPr>
            <w:tcW w:w="1332" w:type="dxa"/>
            <w:shd w:val="clear" w:color="000000" w:fill="FFFFFF"/>
            <w:noWrap/>
            <w:vAlign w:val="center"/>
          </w:tcPr>
          <w:p w14:paraId="50C81B6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1.3.1.54</w:t>
            </w:r>
          </w:p>
        </w:tc>
        <w:tc>
          <w:tcPr>
            <w:tcW w:w="3367" w:type="dxa"/>
            <w:shd w:val="clear" w:color="000000" w:fill="FFFFFF"/>
            <w:vAlign w:val="center"/>
            <w:hideMark/>
          </w:tcPr>
          <w:p w14:paraId="27D0C96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Специјалистичкој лекарској ординацији из хируршких грана медицине (приватна пракса) (шифра поступка 04.00.0063)</w:t>
            </w:r>
          </w:p>
        </w:tc>
        <w:tc>
          <w:tcPr>
            <w:tcW w:w="3653" w:type="dxa"/>
            <w:shd w:val="clear" w:color="000000" w:fill="FFFFFF"/>
            <w:vAlign w:val="center"/>
            <w:hideMark/>
          </w:tcPr>
          <w:p w14:paraId="0FCABBED" w14:textId="7098378B"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6F982838" w14:textId="1A97CD87" w:rsidR="0029534B" w:rsidRPr="000272CA" w:rsidRDefault="00014043"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ЦРОСО,</w:t>
            </w:r>
            <w:r w:rsidR="0029534B" w:rsidRPr="000272CA">
              <w:rPr>
                <w:rFonts w:ascii="Times New Roman" w:eastAsia="Times New Roman" w:hAnsi="Times New Roman" w:cs="Times New Roman"/>
                <w:color w:val="000000"/>
                <w:sz w:val="18"/>
                <w:szCs w:val="18"/>
              </w:rPr>
              <w:t xml:space="preserve"> МУП,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3B4BE43B" w14:textId="0814BB72"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0737C7">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97F76E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5E7200C" w14:textId="77777777" w:rsidTr="00DE4677">
        <w:trPr>
          <w:jc w:val="center"/>
        </w:trPr>
        <w:tc>
          <w:tcPr>
            <w:tcW w:w="1332" w:type="dxa"/>
            <w:shd w:val="clear" w:color="000000" w:fill="FFFFFF"/>
            <w:noWrap/>
            <w:vAlign w:val="center"/>
          </w:tcPr>
          <w:p w14:paraId="68C373D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1.3.1.55</w:t>
            </w:r>
          </w:p>
        </w:tc>
        <w:tc>
          <w:tcPr>
            <w:tcW w:w="3367" w:type="dxa"/>
            <w:shd w:val="clear" w:color="000000" w:fill="FFFFFF"/>
            <w:vAlign w:val="center"/>
            <w:hideMark/>
          </w:tcPr>
          <w:p w14:paraId="2D3F5F0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обављање прекида трудноће до навршене десете недеље трудноће без анестезије у Специјалистичкој лекарској ординацији из области гинекологије и акушерства (приватна пракса) (шифра поступка 04.00.0064)</w:t>
            </w:r>
          </w:p>
        </w:tc>
        <w:tc>
          <w:tcPr>
            <w:tcW w:w="3653" w:type="dxa"/>
            <w:shd w:val="clear" w:color="000000" w:fill="FFFFFF"/>
            <w:vAlign w:val="center"/>
            <w:hideMark/>
          </w:tcPr>
          <w:p w14:paraId="732DBFFF" w14:textId="48D9820F"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по успостављању ел</w:t>
            </w:r>
            <w:r w:rsidR="00785E9E">
              <w:rPr>
                <w:rFonts w:ascii="Times New Roman" w:eastAsia="Times New Roman" w:hAnsi="Times New Roman" w:cs="Times New Roman"/>
                <w:color w:val="000000"/>
                <w:sz w:val="18"/>
                <w:szCs w:val="18"/>
                <w:lang w:val="sr-Cyrl-RS"/>
              </w:rPr>
              <w:t>е</w:t>
            </w:r>
            <w:r>
              <w:rPr>
                <w:rFonts w:ascii="Times New Roman" w:eastAsia="Times New Roman" w:hAnsi="Times New Roman" w:cs="Times New Roman"/>
                <w:color w:val="000000"/>
                <w:sz w:val="18"/>
                <w:szCs w:val="18"/>
                <w:lang w:val="sr-Cyrl-RS"/>
              </w:rPr>
              <w:t>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D2B90C6" w14:textId="5B5F5DC7" w:rsidR="0029534B" w:rsidRPr="000272CA" w:rsidRDefault="00014043"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xml:space="preserve">. АПР, ЦРОСО, </w:t>
            </w:r>
            <w:r w:rsidR="0029534B" w:rsidRPr="000272CA">
              <w:rPr>
                <w:rFonts w:ascii="Times New Roman" w:eastAsia="Times New Roman" w:hAnsi="Times New Roman" w:cs="Times New Roman"/>
                <w:color w:val="000000"/>
                <w:sz w:val="18"/>
                <w:szCs w:val="18"/>
              </w:rPr>
              <w:t>КМСЗТ</w:t>
            </w:r>
          </w:p>
        </w:tc>
        <w:tc>
          <w:tcPr>
            <w:tcW w:w="2790" w:type="dxa"/>
            <w:shd w:val="clear" w:color="auto" w:fill="auto"/>
            <w:vAlign w:val="center"/>
            <w:hideMark/>
          </w:tcPr>
          <w:p w14:paraId="4B5DCE93" w14:textId="58E27CAB" w:rsidR="0029534B" w:rsidRPr="000272CA" w:rsidRDefault="00014043"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8CAC4A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263FA0A3" w14:textId="77777777" w:rsidTr="00DE4677">
        <w:trPr>
          <w:jc w:val="center"/>
        </w:trPr>
        <w:tc>
          <w:tcPr>
            <w:tcW w:w="1332" w:type="dxa"/>
            <w:shd w:val="clear" w:color="000000" w:fill="FFFFFF"/>
            <w:noWrap/>
            <w:vAlign w:val="center"/>
          </w:tcPr>
          <w:p w14:paraId="4EC53CF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1.3.1.56</w:t>
            </w:r>
          </w:p>
        </w:tc>
        <w:tc>
          <w:tcPr>
            <w:tcW w:w="3367" w:type="dxa"/>
            <w:shd w:val="clear" w:color="000000" w:fill="FFFFFF"/>
            <w:vAlign w:val="center"/>
            <w:hideMark/>
          </w:tcPr>
          <w:p w14:paraId="7FC1541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обављање прекида трудноће до навршене десете недеље трудноће у општој анестезији у Специјалистичкој лекарској ординацији из области гинекологије и акушерства (приватна пракса) (шифра поступка04.00.0065)</w:t>
            </w:r>
          </w:p>
        </w:tc>
        <w:tc>
          <w:tcPr>
            <w:tcW w:w="3653" w:type="dxa"/>
            <w:shd w:val="clear" w:color="000000" w:fill="FFFFFF"/>
            <w:vAlign w:val="center"/>
            <w:hideMark/>
          </w:tcPr>
          <w:p w14:paraId="36C4715E" w14:textId="02148286"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по успостављању ел</w:t>
            </w:r>
            <w:r w:rsidR="00785E9E">
              <w:rPr>
                <w:rFonts w:ascii="Times New Roman" w:eastAsia="Times New Roman" w:hAnsi="Times New Roman" w:cs="Times New Roman"/>
                <w:color w:val="000000"/>
                <w:sz w:val="18"/>
                <w:szCs w:val="18"/>
                <w:lang w:val="sr-Cyrl-RS"/>
              </w:rPr>
              <w:t>е</w:t>
            </w:r>
            <w:r w:rsidRPr="00014043">
              <w:rPr>
                <w:rFonts w:ascii="Times New Roman" w:eastAsia="Times New Roman" w:hAnsi="Times New Roman" w:cs="Times New Roman"/>
                <w:color w:val="000000"/>
                <w:sz w:val="18"/>
                <w:szCs w:val="18"/>
                <w:lang w:val="sr-Cyrl-RS"/>
              </w:rPr>
              <w:t>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93DE9CF" w14:textId="67E00BF8" w:rsidR="0029534B" w:rsidRPr="000272CA" w:rsidRDefault="00014043"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АПР, ЦРОСО,</w:t>
            </w:r>
            <w:r w:rsidR="0029534B" w:rsidRPr="000272CA">
              <w:rPr>
                <w:rFonts w:ascii="Times New Roman" w:eastAsia="Times New Roman" w:hAnsi="Times New Roman" w:cs="Times New Roman"/>
                <w:color w:val="000000"/>
                <w:sz w:val="18"/>
                <w:szCs w:val="18"/>
              </w:rPr>
              <w:t xml:space="preserve">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473F68B0" w14:textId="19381944" w:rsidR="0029534B" w:rsidRPr="006F5838" w:rsidRDefault="00014043"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6A0148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0954E2C7" w14:textId="77777777" w:rsidTr="00DE4677">
        <w:trPr>
          <w:jc w:val="center"/>
        </w:trPr>
        <w:tc>
          <w:tcPr>
            <w:tcW w:w="1332" w:type="dxa"/>
            <w:shd w:val="clear" w:color="000000" w:fill="FFFFFF"/>
            <w:noWrap/>
            <w:vAlign w:val="center"/>
          </w:tcPr>
          <w:p w14:paraId="720245C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1.3.1.57</w:t>
            </w:r>
          </w:p>
        </w:tc>
        <w:tc>
          <w:tcPr>
            <w:tcW w:w="3367" w:type="dxa"/>
            <w:shd w:val="clear" w:color="000000" w:fill="FFFFFF"/>
            <w:vAlign w:val="center"/>
            <w:hideMark/>
          </w:tcPr>
          <w:p w14:paraId="5C3C0F2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Стоматолошкој ординацији (приватна пракса) (шифра поступка 04.00.0066)</w:t>
            </w:r>
          </w:p>
        </w:tc>
        <w:tc>
          <w:tcPr>
            <w:tcW w:w="3653" w:type="dxa"/>
            <w:shd w:val="clear" w:color="000000" w:fill="FFFFFF"/>
            <w:vAlign w:val="center"/>
            <w:hideMark/>
          </w:tcPr>
          <w:p w14:paraId="071F2591" w14:textId="37A26BE4"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по успостављању ел</w:t>
            </w:r>
            <w:r w:rsidR="00785E9E">
              <w:rPr>
                <w:rFonts w:ascii="Times New Roman" w:eastAsia="Times New Roman" w:hAnsi="Times New Roman" w:cs="Times New Roman"/>
                <w:color w:val="000000"/>
                <w:sz w:val="18"/>
                <w:szCs w:val="18"/>
                <w:lang w:val="sr-Cyrl-RS"/>
              </w:rPr>
              <w:t>е</w:t>
            </w:r>
            <w:r w:rsidRPr="00014043">
              <w:rPr>
                <w:rFonts w:ascii="Times New Roman" w:eastAsia="Times New Roman" w:hAnsi="Times New Roman" w:cs="Times New Roman"/>
                <w:color w:val="000000"/>
                <w:sz w:val="18"/>
                <w:szCs w:val="18"/>
                <w:lang w:val="sr-Cyrl-RS"/>
              </w:rPr>
              <w:t>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0F0D496" w14:textId="6D11E683" w:rsidR="0029534B" w:rsidRPr="00313521" w:rsidRDefault="00014043" w:rsidP="00C641C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МУП, СК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42185F13" w14:textId="3F245411" w:rsidR="0029534B" w:rsidRPr="00E71B1B" w:rsidRDefault="00014043"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r w:rsidR="0029534B" w:rsidRPr="00E71B1B">
              <w:rPr>
                <w:rFonts w:ascii="Times New Roman" w:eastAsia="Times New Roman" w:hAnsi="Times New Roman" w:cs="Times New Roman"/>
                <w:color w:val="000000"/>
                <w:sz w:val="18"/>
                <w:szCs w:val="18"/>
                <w:lang w:val="sr-Cyrl-RS"/>
              </w:rPr>
              <w:t xml:space="preserve">    </w:t>
            </w:r>
            <w:r w:rsidR="0029534B" w:rsidRPr="00E71B1B">
              <w:rPr>
                <w:rFonts w:ascii="Times New Roman" w:eastAsia="Times New Roman" w:hAnsi="Times New Roman" w:cs="Times New Roman"/>
                <w:color w:val="000000"/>
                <w:sz w:val="18"/>
                <w:szCs w:val="18"/>
                <w:lang w:val="sr-Cyrl-RS"/>
              </w:rPr>
              <w:br/>
            </w:r>
          </w:p>
        </w:tc>
        <w:tc>
          <w:tcPr>
            <w:tcW w:w="2070" w:type="dxa"/>
            <w:shd w:val="clear" w:color="auto" w:fill="auto"/>
            <w:vAlign w:val="center"/>
            <w:hideMark/>
          </w:tcPr>
          <w:p w14:paraId="3C043AE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DD89D54" w14:textId="77777777" w:rsidTr="00DE4677">
        <w:trPr>
          <w:jc w:val="center"/>
        </w:trPr>
        <w:tc>
          <w:tcPr>
            <w:tcW w:w="1332" w:type="dxa"/>
            <w:shd w:val="clear" w:color="000000" w:fill="FFFFFF"/>
            <w:noWrap/>
            <w:vAlign w:val="center"/>
          </w:tcPr>
          <w:p w14:paraId="188C8F8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1.3.1.58</w:t>
            </w:r>
          </w:p>
        </w:tc>
        <w:tc>
          <w:tcPr>
            <w:tcW w:w="3367" w:type="dxa"/>
            <w:shd w:val="clear" w:color="000000" w:fill="FFFFFF"/>
            <w:vAlign w:val="center"/>
            <w:hideMark/>
          </w:tcPr>
          <w:p w14:paraId="636A564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Специјалистичка стоматолошка ординација из одговарајуће гране стоматологије ,које нису хируршке (приватна пракса) (шифра поступка 04.00.0067)</w:t>
            </w:r>
          </w:p>
        </w:tc>
        <w:tc>
          <w:tcPr>
            <w:tcW w:w="3653" w:type="dxa"/>
            <w:shd w:val="clear" w:color="000000" w:fill="FFFFFF"/>
            <w:vAlign w:val="center"/>
            <w:hideMark/>
          </w:tcPr>
          <w:p w14:paraId="017DAD48" w14:textId="7D41613C"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по успостављању ел</w:t>
            </w:r>
            <w:r w:rsidR="00785E9E">
              <w:rPr>
                <w:rFonts w:ascii="Times New Roman" w:eastAsia="Times New Roman" w:hAnsi="Times New Roman" w:cs="Times New Roman"/>
                <w:color w:val="000000"/>
                <w:sz w:val="18"/>
                <w:szCs w:val="18"/>
                <w:lang w:val="sr-Cyrl-RS"/>
              </w:rPr>
              <w:t>е</w:t>
            </w:r>
            <w:r w:rsidRPr="00014043">
              <w:rPr>
                <w:rFonts w:ascii="Times New Roman" w:eastAsia="Times New Roman" w:hAnsi="Times New Roman" w:cs="Times New Roman"/>
                <w:color w:val="000000"/>
                <w:sz w:val="18"/>
                <w:szCs w:val="18"/>
                <w:lang w:val="sr-Cyrl-RS"/>
              </w:rPr>
              <w:t>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D6D4672" w14:textId="503C3335" w:rsidR="0029534B" w:rsidRPr="00313521" w:rsidRDefault="00014043" w:rsidP="00C641C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МУП, СК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74347275" w14:textId="30854E33" w:rsidR="0029534B" w:rsidRPr="00E71B1B" w:rsidRDefault="0029534B" w:rsidP="0001404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br/>
            </w:r>
          </w:p>
        </w:tc>
        <w:tc>
          <w:tcPr>
            <w:tcW w:w="2070" w:type="dxa"/>
            <w:shd w:val="clear" w:color="auto" w:fill="auto"/>
            <w:vAlign w:val="center"/>
            <w:hideMark/>
          </w:tcPr>
          <w:p w14:paraId="1B17DF2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FA68E0D" w14:textId="77777777" w:rsidTr="00DE4677">
        <w:trPr>
          <w:jc w:val="center"/>
        </w:trPr>
        <w:tc>
          <w:tcPr>
            <w:tcW w:w="1332" w:type="dxa"/>
            <w:shd w:val="clear" w:color="000000" w:fill="FFFFFF"/>
            <w:noWrap/>
            <w:vAlign w:val="center"/>
          </w:tcPr>
          <w:p w14:paraId="7A18884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1.3.1.59</w:t>
            </w:r>
          </w:p>
        </w:tc>
        <w:tc>
          <w:tcPr>
            <w:tcW w:w="3367" w:type="dxa"/>
            <w:shd w:val="clear" w:color="000000" w:fill="FFFFFF"/>
            <w:vAlign w:val="center"/>
            <w:hideMark/>
          </w:tcPr>
          <w:p w14:paraId="1A30702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Специјалистичкој стоматолошкој ординацији из одговарајућих хируршких грана стоматологије (приватна пракса) (шифра поступка 04.00.0068)</w:t>
            </w:r>
          </w:p>
        </w:tc>
        <w:tc>
          <w:tcPr>
            <w:tcW w:w="3653" w:type="dxa"/>
            <w:shd w:val="clear" w:color="000000" w:fill="FFFFFF"/>
            <w:vAlign w:val="center"/>
            <w:hideMark/>
          </w:tcPr>
          <w:p w14:paraId="4F4B1461" w14:textId="1E063160" w:rsidR="0029534B" w:rsidRPr="000272CA" w:rsidRDefault="00014043" w:rsidP="0001404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014043">
              <w:rPr>
                <w:rFonts w:ascii="Times New Roman" w:eastAsia="Times New Roman" w:hAnsi="Times New Roman" w:cs="Times New Roman"/>
                <w:color w:val="000000"/>
                <w:sz w:val="18"/>
                <w:szCs w:val="18"/>
                <w:lang w:val="sr-Cyrl-RS"/>
              </w:rPr>
              <w:t>по успостављању ел</w:t>
            </w:r>
            <w:r w:rsidR="00785E9E">
              <w:rPr>
                <w:rFonts w:ascii="Times New Roman" w:eastAsia="Times New Roman" w:hAnsi="Times New Roman" w:cs="Times New Roman"/>
                <w:color w:val="000000"/>
                <w:sz w:val="18"/>
                <w:szCs w:val="18"/>
                <w:lang w:val="sr-Cyrl-RS"/>
              </w:rPr>
              <w:t>е</w:t>
            </w:r>
            <w:r w:rsidRPr="00014043">
              <w:rPr>
                <w:rFonts w:ascii="Times New Roman" w:eastAsia="Times New Roman" w:hAnsi="Times New Roman" w:cs="Times New Roman"/>
                <w:color w:val="000000"/>
                <w:sz w:val="18"/>
                <w:szCs w:val="18"/>
                <w:lang w:val="sr-Cyrl-RS"/>
              </w:rPr>
              <w:t>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E59BE62" w14:textId="6EA0F808" w:rsidR="0029534B" w:rsidRPr="000272CA" w:rsidRDefault="00014043" w:rsidP="00C641C6">
            <w:pPr>
              <w:spacing w:after="2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МУП, СК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br/>
            </w:r>
          </w:p>
        </w:tc>
        <w:tc>
          <w:tcPr>
            <w:tcW w:w="2790" w:type="dxa"/>
            <w:shd w:val="clear" w:color="auto" w:fill="auto"/>
            <w:vAlign w:val="center"/>
            <w:hideMark/>
          </w:tcPr>
          <w:p w14:paraId="23E973B8" w14:textId="305838AD" w:rsidR="0029534B" w:rsidRPr="000272CA" w:rsidRDefault="0029534B" w:rsidP="00014043">
            <w:pPr>
              <w:spacing w:after="0" w:line="240" w:lineRule="auto"/>
              <w:rPr>
                <w:rFonts w:ascii="Times New Roman" w:eastAsia="Times New Roman" w:hAnsi="Times New Roman" w:cs="Times New Roman"/>
                <w:color w:val="000000"/>
                <w:sz w:val="18"/>
                <w:szCs w:val="18"/>
              </w:rPr>
            </w:pPr>
          </w:p>
        </w:tc>
        <w:tc>
          <w:tcPr>
            <w:tcW w:w="2070" w:type="dxa"/>
            <w:shd w:val="clear" w:color="auto" w:fill="auto"/>
            <w:vAlign w:val="center"/>
            <w:hideMark/>
          </w:tcPr>
          <w:p w14:paraId="4E09239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841EEF2" w14:textId="77777777" w:rsidTr="00DE4677">
        <w:trPr>
          <w:jc w:val="center"/>
        </w:trPr>
        <w:tc>
          <w:tcPr>
            <w:tcW w:w="1332" w:type="dxa"/>
            <w:shd w:val="clear" w:color="000000" w:fill="FFFFFF"/>
            <w:noWrap/>
            <w:vAlign w:val="center"/>
          </w:tcPr>
          <w:p w14:paraId="43A465C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1.3.1.60</w:t>
            </w:r>
          </w:p>
        </w:tc>
        <w:tc>
          <w:tcPr>
            <w:tcW w:w="3367" w:type="dxa"/>
            <w:shd w:val="clear" w:color="000000" w:fill="FFFFFF"/>
            <w:vAlign w:val="center"/>
            <w:hideMark/>
          </w:tcPr>
          <w:p w14:paraId="14E19A6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Здравственој установи - апотека (приватна својина) (шифра поступка 04.00.0069)</w:t>
            </w:r>
          </w:p>
        </w:tc>
        <w:tc>
          <w:tcPr>
            <w:tcW w:w="3653" w:type="dxa"/>
            <w:shd w:val="clear" w:color="000000" w:fill="FFFFFF"/>
            <w:vAlign w:val="center"/>
            <w:hideMark/>
          </w:tcPr>
          <w:p w14:paraId="2DEE093C" w14:textId="797ABAE3" w:rsidR="0029534B" w:rsidRPr="000272CA" w:rsidRDefault="00785E9E" w:rsidP="00785E9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 </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785E9E">
              <w:rPr>
                <w:rFonts w:ascii="Times New Roman" w:eastAsia="Times New Roman" w:hAnsi="Times New Roman" w:cs="Times New Roman"/>
                <w:color w:val="000000"/>
                <w:sz w:val="18"/>
                <w:szCs w:val="18"/>
                <w:lang w:val="sr-Cyrl-RS"/>
              </w:rPr>
              <w:t>по успостављању елк</w:t>
            </w:r>
            <w:r>
              <w:rPr>
                <w:rFonts w:ascii="Times New Roman" w:eastAsia="Times New Roman" w:hAnsi="Times New Roman" w:cs="Times New Roman"/>
                <w:color w:val="000000"/>
                <w:sz w:val="18"/>
                <w:szCs w:val="18"/>
                <w:lang w:val="sr-Cyrl-RS"/>
              </w:rPr>
              <w:t>е</w:t>
            </w:r>
            <w:r w:rsidRPr="00785E9E">
              <w:rPr>
                <w:rFonts w:ascii="Times New Roman" w:eastAsia="Times New Roman" w:hAnsi="Times New Roman" w:cs="Times New Roman"/>
                <w:color w:val="000000"/>
                <w:sz w:val="18"/>
                <w:szCs w:val="18"/>
                <w:lang w:val="sr-Cyrl-RS"/>
              </w:rPr>
              <w:t>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FE52122" w14:textId="74608FC5" w:rsidR="0029534B" w:rsidRPr="000272CA" w:rsidRDefault="00785E9E"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3434E321" w14:textId="37787BC4" w:rsidR="0029534B" w:rsidRPr="000272CA" w:rsidRDefault="00785E9E" w:rsidP="00785E9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BFA314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09A825F" w14:textId="77777777" w:rsidTr="00DE4677">
        <w:trPr>
          <w:jc w:val="center"/>
        </w:trPr>
        <w:tc>
          <w:tcPr>
            <w:tcW w:w="1332" w:type="dxa"/>
            <w:shd w:val="clear" w:color="000000" w:fill="FFFFFF"/>
            <w:noWrap/>
            <w:vAlign w:val="center"/>
          </w:tcPr>
          <w:p w14:paraId="1478BEE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1.3.1.61</w:t>
            </w:r>
          </w:p>
        </w:tc>
        <w:tc>
          <w:tcPr>
            <w:tcW w:w="3367" w:type="dxa"/>
            <w:shd w:val="clear" w:color="000000" w:fill="FFFFFF"/>
            <w:vAlign w:val="center"/>
            <w:hideMark/>
          </w:tcPr>
          <w:p w14:paraId="7740DA5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Огранку у саставу здравствене установе апотеке (приватна својина) (шифра поступка 04.00.0070)</w:t>
            </w:r>
          </w:p>
        </w:tc>
        <w:tc>
          <w:tcPr>
            <w:tcW w:w="3653" w:type="dxa"/>
            <w:shd w:val="clear" w:color="000000" w:fill="FFFFFF"/>
            <w:vAlign w:val="center"/>
            <w:hideMark/>
          </w:tcPr>
          <w:p w14:paraId="0E062D4E" w14:textId="67C58527" w:rsidR="0029534B" w:rsidRPr="000272CA" w:rsidRDefault="00785E9E" w:rsidP="00785E9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785E9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785E9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E04C535" w14:textId="1F921DAF" w:rsidR="0029534B" w:rsidRPr="000272CA" w:rsidRDefault="00785E9E"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380E3AC0" w14:textId="4389875C" w:rsidR="0029534B" w:rsidRPr="000272CA" w:rsidRDefault="00785E9E"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14F0AFF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0188750" w14:textId="77777777" w:rsidTr="00DE4677">
        <w:trPr>
          <w:jc w:val="center"/>
        </w:trPr>
        <w:tc>
          <w:tcPr>
            <w:tcW w:w="1332" w:type="dxa"/>
            <w:shd w:val="clear" w:color="000000" w:fill="FFFFFF"/>
            <w:noWrap/>
            <w:vAlign w:val="center"/>
          </w:tcPr>
          <w:p w14:paraId="72885DD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1.3.1.62</w:t>
            </w:r>
          </w:p>
        </w:tc>
        <w:tc>
          <w:tcPr>
            <w:tcW w:w="3367" w:type="dxa"/>
            <w:shd w:val="clear" w:color="000000" w:fill="FFFFFF"/>
            <w:vAlign w:val="center"/>
            <w:hideMark/>
          </w:tcPr>
          <w:p w14:paraId="7484C72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Јединици за издавање готових лекова у саставу здравствене установе апотеке (приватна својина) (шифра поступка 04.00.0071)</w:t>
            </w:r>
          </w:p>
        </w:tc>
        <w:tc>
          <w:tcPr>
            <w:tcW w:w="3653" w:type="dxa"/>
            <w:shd w:val="clear" w:color="000000" w:fill="FFFFFF"/>
            <w:vAlign w:val="center"/>
            <w:hideMark/>
          </w:tcPr>
          <w:p w14:paraId="24D969CE" w14:textId="303AE196" w:rsidR="0029534B" w:rsidRPr="000272CA" w:rsidRDefault="00785E9E" w:rsidP="00785E9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785E9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785E9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3BCCBB1" w14:textId="5DECFA66" w:rsidR="0029534B" w:rsidRPr="000272CA" w:rsidRDefault="00785E9E"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3</w:t>
            </w:r>
            <w:r w:rsidR="0029534B" w:rsidRPr="000272CA">
              <w:rPr>
                <w:rFonts w:ascii="Times New Roman" w:eastAsia="Times New Roman" w:hAnsi="Times New Roman" w:cs="Times New Roman"/>
                <w:color w:val="000000"/>
                <w:sz w:val="18"/>
                <w:szCs w:val="18"/>
              </w:rPr>
              <w:t>. ЦРОСО,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3CDF268F" w14:textId="674EF51E" w:rsidR="0029534B" w:rsidRPr="000272CA" w:rsidRDefault="00785E9E"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57D70CF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76D66CC" w14:textId="77777777" w:rsidTr="00DE4677">
        <w:trPr>
          <w:jc w:val="center"/>
        </w:trPr>
        <w:tc>
          <w:tcPr>
            <w:tcW w:w="1332" w:type="dxa"/>
            <w:shd w:val="clear" w:color="000000" w:fill="FFFFFF"/>
            <w:noWrap/>
            <w:vAlign w:val="center"/>
          </w:tcPr>
          <w:p w14:paraId="780BFB6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1.3.1.63</w:t>
            </w:r>
          </w:p>
        </w:tc>
        <w:tc>
          <w:tcPr>
            <w:tcW w:w="3367" w:type="dxa"/>
            <w:shd w:val="clear" w:color="000000" w:fill="FFFFFF"/>
            <w:vAlign w:val="center"/>
            <w:hideMark/>
          </w:tcPr>
          <w:p w14:paraId="7EB780B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Апотеци (приватна пракса) (шифра поступка 04.00.0072)</w:t>
            </w:r>
          </w:p>
        </w:tc>
        <w:tc>
          <w:tcPr>
            <w:tcW w:w="3653" w:type="dxa"/>
            <w:shd w:val="clear" w:color="000000" w:fill="FFFFFF"/>
            <w:vAlign w:val="center"/>
            <w:hideMark/>
          </w:tcPr>
          <w:p w14:paraId="60D0F904" w14:textId="31ABF5F6" w:rsidR="0029534B" w:rsidRPr="000272CA" w:rsidRDefault="0029534B" w:rsidP="00785E9E">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Елиминација документације</w:t>
            </w: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Прибављање података по службеној дужности</w:t>
            </w:r>
            <w:r w:rsidR="00D82742">
              <w:rPr>
                <w:rFonts w:ascii="Times New Roman" w:eastAsia="Times New Roman" w:hAnsi="Times New Roman" w:cs="Times New Roman"/>
                <w:color w:val="000000"/>
                <w:sz w:val="18"/>
                <w:szCs w:val="18"/>
                <w:lang w:val="sr-Cyrl-RS"/>
              </w:rPr>
              <w:t xml:space="preserve"> </w:t>
            </w:r>
            <w:r w:rsidR="00D82742" w:rsidRPr="00D82742">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Унапређење обрасца захтева</w:t>
            </w: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5</w:t>
            </w:r>
            <w:r w:rsidRPr="000272CA">
              <w:rPr>
                <w:rFonts w:ascii="Times New Roman" w:eastAsia="Times New Roman" w:hAnsi="Times New Roman" w:cs="Times New Roman"/>
                <w:color w:val="000000"/>
                <w:sz w:val="18"/>
                <w:szCs w:val="18"/>
              </w:rPr>
              <w:t>. Електронско подношење захтева</w:t>
            </w:r>
            <w:r w:rsidR="00D82742">
              <w:rPr>
                <w:rFonts w:ascii="Times New Roman" w:eastAsia="Times New Roman" w:hAnsi="Times New Roman" w:cs="Times New Roman"/>
                <w:color w:val="000000"/>
                <w:sz w:val="18"/>
                <w:szCs w:val="18"/>
                <w:lang w:val="sr-Cyrl-RS"/>
              </w:rPr>
              <w:t xml:space="preserve"> </w:t>
            </w:r>
            <w:r w:rsidR="00D82742" w:rsidRPr="00D82742">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BEDEBE3" w14:textId="2D07B1D7" w:rsidR="0029534B" w:rsidRPr="000272CA" w:rsidRDefault="00785E9E"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ФК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МУП</w:t>
            </w:r>
          </w:p>
        </w:tc>
        <w:tc>
          <w:tcPr>
            <w:tcW w:w="2790" w:type="dxa"/>
            <w:shd w:val="clear" w:color="auto" w:fill="auto"/>
            <w:vAlign w:val="center"/>
            <w:hideMark/>
          </w:tcPr>
          <w:p w14:paraId="017F50B7" w14:textId="717047EF"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785E9E">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C48298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2903CC0F" w14:textId="77777777" w:rsidTr="00DE4677">
        <w:trPr>
          <w:jc w:val="center"/>
        </w:trPr>
        <w:tc>
          <w:tcPr>
            <w:tcW w:w="1332" w:type="dxa"/>
            <w:shd w:val="clear" w:color="000000" w:fill="FFFFFF"/>
            <w:noWrap/>
            <w:vAlign w:val="center"/>
          </w:tcPr>
          <w:p w14:paraId="4B0D8E2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1.3.1.64</w:t>
            </w:r>
          </w:p>
        </w:tc>
        <w:tc>
          <w:tcPr>
            <w:tcW w:w="3367" w:type="dxa"/>
            <w:shd w:val="clear" w:color="000000" w:fill="FFFFFF"/>
            <w:vAlign w:val="center"/>
            <w:hideMark/>
          </w:tcPr>
          <w:p w14:paraId="6212DE2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Лабораторију за микробиологију (приватна пракса) (шифра поступка 04.00.0073)</w:t>
            </w:r>
          </w:p>
        </w:tc>
        <w:tc>
          <w:tcPr>
            <w:tcW w:w="3653" w:type="dxa"/>
            <w:shd w:val="clear" w:color="000000" w:fill="FFFFFF"/>
            <w:vAlign w:val="center"/>
            <w:hideMark/>
          </w:tcPr>
          <w:p w14:paraId="08E09D24" w14:textId="68EA0808" w:rsidR="0029534B" w:rsidRPr="000272CA" w:rsidRDefault="0029534B" w:rsidP="00D82742">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Промена форме докумената</w:t>
            </w: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Елиминација документације</w:t>
            </w: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Прибављање података по службеној дужности</w:t>
            </w:r>
            <w:r w:rsidR="00D82742">
              <w:rPr>
                <w:rFonts w:ascii="Times New Roman" w:eastAsia="Times New Roman" w:hAnsi="Times New Roman" w:cs="Times New Roman"/>
                <w:color w:val="000000"/>
                <w:sz w:val="18"/>
                <w:szCs w:val="18"/>
                <w:lang w:val="sr-Cyrl-RS"/>
              </w:rPr>
              <w:t xml:space="preserve"> </w:t>
            </w:r>
            <w:r w:rsidR="00D82742" w:rsidRPr="00D82742">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5. Унапређење обрасца захтева</w:t>
            </w:r>
            <w:r w:rsidRPr="000272CA">
              <w:rPr>
                <w:rFonts w:ascii="Times New Roman" w:eastAsia="Times New Roman" w:hAnsi="Times New Roman" w:cs="Times New Roman"/>
                <w:color w:val="000000"/>
                <w:sz w:val="18"/>
                <w:szCs w:val="18"/>
              </w:rPr>
              <w:br/>
              <w:t>6. Електронско подношење захтева</w:t>
            </w:r>
            <w:r w:rsidR="00D82742">
              <w:rPr>
                <w:rFonts w:ascii="Times New Roman" w:eastAsia="Times New Roman" w:hAnsi="Times New Roman" w:cs="Times New Roman"/>
                <w:color w:val="000000"/>
                <w:sz w:val="18"/>
                <w:szCs w:val="18"/>
                <w:lang w:val="sr-Cyrl-RS"/>
              </w:rPr>
              <w:t xml:space="preserve"> </w:t>
            </w:r>
            <w:r w:rsidR="00D82742" w:rsidRPr="00D82742">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BF918F0" w14:textId="75430E11" w:rsidR="0029534B" w:rsidRPr="000272CA" w:rsidRDefault="00D8274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 МУП</w:t>
            </w:r>
          </w:p>
        </w:tc>
        <w:tc>
          <w:tcPr>
            <w:tcW w:w="2790" w:type="dxa"/>
            <w:shd w:val="clear" w:color="auto" w:fill="auto"/>
            <w:vAlign w:val="center"/>
            <w:hideMark/>
          </w:tcPr>
          <w:p w14:paraId="0E3E8522" w14:textId="62C10242"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F8629F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32EADC60" w14:textId="77777777" w:rsidTr="00DE4677">
        <w:trPr>
          <w:jc w:val="center"/>
        </w:trPr>
        <w:tc>
          <w:tcPr>
            <w:tcW w:w="1332" w:type="dxa"/>
            <w:shd w:val="clear" w:color="000000" w:fill="FFFFFF"/>
            <w:noWrap/>
            <w:vAlign w:val="center"/>
          </w:tcPr>
          <w:p w14:paraId="11B8163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1.3.1.65</w:t>
            </w:r>
          </w:p>
        </w:tc>
        <w:tc>
          <w:tcPr>
            <w:tcW w:w="3367" w:type="dxa"/>
            <w:shd w:val="clear" w:color="000000" w:fill="FFFFFF"/>
            <w:vAlign w:val="center"/>
            <w:hideMark/>
          </w:tcPr>
          <w:p w14:paraId="5E383F3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Лабораторији за патохистологију (приватна пракса) (шифра поступка 04.00.0074)</w:t>
            </w:r>
          </w:p>
        </w:tc>
        <w:tc>
          <w:tcPr>
            <w:tcW w:w="3653" w:type="dxa"/>
            <w:shd w:val="clear" w:color="000000" w:fill="FFFFFF"/>
            <w:vAlign w:val="center"/>
            <w:hideMark/>
          </w:tcPr>
          <w:p w14:paraId="2EDE5D5A" w14:textId="2DB75E33" w:rsidR="0029534B" w:rsidRPr="000272CA" w:rsidRDefault="00D82742" w:rsidP="00D8274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82742">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t xml:space="preserve"> </w:t>
            </w:r>
            <w:r w:rsidRPr="00D82742">
              <w:rPr>
                <w:rFonts w:ascii="Times New Roman" w:eastAsia="Times New Roman" w:hAnsi="Times New Roman" w:cs="Times New Roman"/>
                <w:color w:val="000000"/>
                <w:sz w:val="18"/>
                <w:szCs w:val="18"/>
              </w:rPr>
              <w:t>по успостављању електронске писарнице</w:t>
            </w:r>
            <w:r>
              <w:rPr>
                <w:rFonts w:ascii="Times New Roman" w:eastAsia="Times New Roman" w:hAnsi="Times New Roman" w:cs="Times New Roman"/>
                <w:color w:val="000000"/>
                <w:sz w:val="18"/>
                <w:szCs w:val="18"/>
                <w:lang w:val="sr-Cyrl-RS"/>
              </w:rPr>
              <w:t xml:space="preserve"> </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3B011E6" w14:textId="6EA598AD" w:rsidR="0029534B" w:rsidRPr="000272CA" w:rsidRDefault="00D8274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 МУП</w:t>
            </w:r>
          </w:p>
        </w:tc>
        <w:tc>
          <w:tcPr>
            <w:tcW w:w="2790" w:type="dxa"/>
            <w:shd w:val="clear" w:color="auto" w:fill="auto"/>
            <w:vAlign w:val="center"/>
            <w:hideMark/>
          </w:tcPr>
          <w:p w14:paraId="34AB73FB" w14:textId="081B4A4B"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308D2C5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AF80DDA" w14:textId="77777777" w:rsidTr="00DE4677">
        <w:trPr>
          <w:jc w:val="center"/>
        </w:trPr>
        <w:tc>
          <w:tcPr>
            <w:tcW w:w="1332" w:type="dxa"/>
            <w:shd w:val="clear" w:color="000000" w:fill="FFFFFF"/>
            <w:noWrap/>
            <w:vAlign w:val="center"/>
          </w:tcPr>
          <w:p w14:paraId="77150F6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1.3.1.66</w:t>
            </w:r>
          </w:p>
        </w:tc>
        <w:tc>
          <w:tcPr>
            <w:tcW w:w="3367" w:type="dxa"/>
            <w:shd w:val="clear" w:color="000000" w:fill="FFFFFF"/>
            <w:vAlign w:val="center"/>
            <w:hideMark/>
          </w:tcPr>
          <w:p w14:paraId="7DFC31D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Лабораторији за медицинску односно клиничку биохемију (приватна пракса) (шифра поступка 04.00.0075)</w:t>
            </w:r>
          </w:p>
        </w:tc>
        <w:tc>
          <w:tcPr>
            <w:tcW w:w="3653" w:type="dxa"/>
            <w:shd w:val="clear" w:color="000000" w:fill="FFFFFF"/>
            <w:vAlign w:val="center"/>
            <w:hideMark/>
          </w:tcPr>
          <w:p w14:paraId="4F11D083" w14:textId="1B7ED101" w:rsidR="0029534B" w:rsidRPr="000272CA" w:rsidRDefault="00D82742" w:rsidP="00D8274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82742">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D82742">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9791AB6" w14:textId="6B24CB42" w:rsidR="0029534B" w:rsidRPr="00313521" w:rsidRDefault="00D82742" w:rsidP="00C641C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 МУП, ФК</w:t>
            </w:r>
            <w:r w:rsidR="0029534B">
              <w:rPr>
                <w:rFonts w:ascii="Times New Roman" w:eastAsia="Times New Roman" w:hAnsi="Times New Roman" w:cs="Times New Roman"/>
                <w:color w:val="000000"/>
                <w:sz w:val="18"/>
                <w:szCs w:val="18"/>
                <w:lang w:val="sr-Cyrl-RS"/>
              </w:rPr>
              <w:t>С</w:t>
            </w:r>
            <w:r w:rsidR="008B4F96">
              <w:rPr>
                <w:rFonts w:ascii="Times New Roman" w:eastAsia="Times New Roman" w:hAnsi="Times New Roman" w:cs="Times New Roman"/>
                <w:color w:val="000000"/>
                <w:sz w:val="18"/>
                <w:szCs w:val="18"/>
                <w:lang w:val="sr-Cyrl-RS"/>
              </w:rPr>
              <w:t>, КБС</w:t>
            </w:r>
          </w:p>
        </w:tc>
        <w:tc>
          <w:tcPr>
            <w:tcW w:w="2790" w:type="dxa"/>
            <w:shd w:val="clear" w:color="auto" w:fill="auto"/>
            <w:vAlign w:val="center"/>
            <w:hideMark/>
          </w:tcPr>
          <w:p w14:paraId="3602B240" w14:textId="1370EC07" w:rsidR="0029534B" w:rsidRPr="000272CA" w:rsidRDefault="00D82742"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207D1E1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367D60B6" w14:textId="77777777" w:rsidTr="00DE4677">
        <w:trPr>
          <w:jc w:val="center"/>
        </w:trPr>
        <w:tc>
          <w:tcPr>
            <w:tcW w:w="1332" w:type="dxa"/>
            <w:shd w:val="clear" w:color="000000" w:fill="FFFFFF"/>
            <w:noWrap/>
            <w:vAlign w:val="center"/>
          </w:tcPr>
          <w:p w14:paraId="1938589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1.3.1.67</w:t>
            </w:r>
          </w:p>
        </w:tc>
        <w:tc>
          <w:tcPr>
            <w:tcW w:w="3367" w:type="dxa"/>
            <w:shd w:val="clear" w:color="000000" w:fill="FFFFFF"/>
            <w:vAlign w:val="center"/>
            <w:hideMark/>
          </w:tcPr>
          <w:p w14:paraId="21AA433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Лабораторији за зубну технику (приватана пракса) (шифра поступка 04.00.0076)</w:t>
            </w:r>
          </w:p>
        </w:tc>
        <w:tc>
          <w:tcPr>
            <w:tcW w:w="3653" w:type="dxa"/>
            <w:shd w:val="clear" w:color="000000" w:fill="FFFFFF"/>
            <w:vAlign w:val="center"/>
            <w:hideMark/>
          </w:tcPr>
          <w:p w14:paraId="1BE2341C" w14:textId="46F974B7" w:rsidR="0029534B" w:rsidRPr="000272CA" w:rsidRDefault="00D82742" w:rsidP="00D8274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D82742">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FF5CB72" w14:textId="6AFF643F" w:rsidR="0029534B" w:rsidRPr="000272CA" w:rsidRDefault="00D82742" w:rsidP="00C641C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ЦРОСО</w:t>
            </w:r>
            <w:r w:rsidR="0029534B" w:rsidRPr="000272CA">
              <w:rPr>
                <w:rFonts w:ascii="Times New Roman" w:eastAsia="Times New Roman" w:hAnsi="Times New Roman" w:cs="Times New Roman"/>
                <w:color w:val="000000"/>
                <w:sz w:val="18"/>
                <w:szCs w:val="18"/>
              </w:rPr>
              <w:t>, КМСЗТ, МУП</w:t>
            </w:r>
          </w:p>
        </w:tc>
        <w:tc>
          <w:tcPr>
            <w:tcW w:w="2790" w:type="dxa"/>
            <w:shd w:val="clear" w:color="auto" w:fill="auto"/>
            <w:vAlign w:val="center"/>
            <w:hideMark/>
          </w:tcPr>
          <w:p w14:paraId="238AB3E0" w14:textId="289C2612"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1B235B9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CC01851" w14:textId="77777777" w:rsidTr="00DE4677">
        <w:trPr>
          <w:jc w:val="center"/>
        </w:trPr>
        <w:tc>
          <w:tcPr>
            <w:tcW w:w="1332" w:type="dxa"/>
            <w:shd w:val="clear" w:color="000000" w:fill="FFFFFF"/>
            <w:noWrap/>
            <w:vAlign w:val="center"/>
          </w:tcPr>
          <w:p w14:paraId="02F3EA1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1.3.1.68</w:t>
            </w:r>
          </w:p>
        </w:tc>
        <w:tc>
          <w:tcPr>
            <w:tcW w:w="3367" w:type="dxa"/>
            <w:shd w:val="clear" w:color="000000" w:fill="FFFFFF"/>
            <w:vAlign w:val="center"/>
            <w:hideMark/>
          </w:tcPr>
          <w:p w14:paraId="6267D17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утврђивања испуњености прописаних услова за почетак рада и обављање здравствене делатности Амбуланта за </w:t>
            </w:r>
            <w:r w:rsidRPr="000272CA">
              <w:rPr>
                <w:rFonts w:ascii="Times New Roman" w:eastAsia="Times New Roman" w:hAnsi="Times New Roman" w:cs="Times New Roman"/>
                <w:color w:val="000000"/>
                <w:sz w:val="18"/>
                <w:szCs w:val="18"/>
              </w:rPr>
              <w:lastRenderedPageBreak/>
              <w:t>рехабилитацију (приватна пракса) (шифра поступка 04.00.0077)</w:t>
            </w:r>
          </w:p>
        </w:tc>
        <w:tc>
          <w:tcPr>
            <w:tcW w:w="3653" w:type="dxa"/>
            <w:shd w:val="clear" w:color="000000" w:fill="FFFFFF"/>
            <w:vAlign w:val="center"/>
            <w:hideMark/>
          </w:tcPr>
          <w:p w14:paraId="43DA9D2A" w14:textId="1CC2CD5B" w:rsidR="0029534B" w:rsidRPr="000272CA" w:rsidRDefault="00D82742" w:rsidP="00D8274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sidR="0012420B">
              <w:rPr>
                <w:rFonts w:ascii="Times New Roman" w:eastAsia="Times New Roman" w:hAnsi="Times New Roman" w:cs="Times New Roman"/>
                <w:color w:val="000000"/>
                <w:sz w:val="18"/>
                <w:szCs w:val="18"/>
                <w:lang w:val="sr-Cyrl-RS"/>
              </w:rPr>
              <w:t xml:space="preserve"> </w:t>
            </w:r>
            <w:r w:rsidR="0012420B" w:rsidRPr="0012420B">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lastRenderedPageBreak/>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D82742">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4CC3F2E" w14:textId="784CDD51" w:rsidR="0029534B" w:rsidRPr="000272CA" w:rsidRDefault="0012420B"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3</w:t>
            </w:r>
            <w:r w:rsidR="00C641C6">
              <w:rPr>
                <w:rFonts w:ascii="Times New Roman" w:eastAsia="Times New Roman" w:hAnsi="Times New Roman" w:cs="Times New Roman"/>
                <w:color w:val="000000"/>
                <w:sz w:val="18"/>
                <w:szCs w:val="18"/>
              </w:rPr>
              <w:t>. ЦРОСО,</w:t>
            </w:r>
            <w:r w:rsidR="0029534B" w:rsidRPr="000272CA">
              <w:rPr>
                <w:rFonts w:ascii="Times New Roman" w:eastAsia="Times New Roman" w:hAnsi="Times New Roman" w:cs="Times New Roman"/>
                <w:color w:val="000000"/>
                <w:sz w:val="18"/>
                <w:szCs w:val="18"/>
              </w:rPr>
              <w:t xml:space="preserve"> МУП, КМСЗТ</w:t>
            </w:r>
          </w:p>
        </w:tc>
        <w:tc>
          <w:tcPr>
            <w:tcW w:w="2790" w:type="dxa"/>
            <w:shd w:val="clear" w:color="auto" w:fill="auto"/>
            <w:vAlign w:val="center"/>
            <w:hideMark/>
          </w:tcPr>
          <w:p w14:paraId="1AA0A945" w14:textId="4EE80C55"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82742">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208A829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ABE4DC4" w14:textId="77777777" w:rsidTr="00DE4677">
        <w:trPr>
          <w:jc w:val="center"/>
        </w:trPr>
        <w:tc>
          <w:tcPr>
            <w:tcW w:w="1332" w:type="dxa"/>
            <w:shd w:val="clear" w:color="000000" w:fill="FFFFFF"/>
            <w:noWrap/>
            <w:vAlign w:val="center"/>
          </w:tcPr>
          <w:p w14:paraId="7071D03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1.3.1.69</w:t>
            </w:r>
          </w:p>
        </w:tc>
        <w:tc>
          <w:tcPr>
            <w:tcW w:w="3367" w:type="dxa"/>
            <w:shd w:val="clear" w:color="000000" w:fill="FFFFFF"/>
            <w:vAlign w:val="center"/>
            <w:hideMark/>
          </w:tcPr>
          <w:p w14:paraId="594E94E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Амбуланти за здравствену негу (приватна пракса) (шифра поступка 04.00.0078)</w:t>
            </w:r>
          </w:p>
        </w:tc>
        <w:tc>
          <w:tcPr>
            <w:tcW w:w="3653" w:type="dxa"/>
            <w:shd w:val="clear" w:color="000000" w:fill="FFFFFF"/>
            <w:vAlign w:val="center"/>
            <w:hideMark/>
          </w:tcPr>
          <w:p w14:paraId="36B2DBDA" w14:textId="3C013BE1" w:rsidR="0029534B" w:rsidRPr="000272CA" w:rsidRDefault="00D2585E" w:rsidP="00D2585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6A8F8B0" w14:textId="1662F019" w:rsidR="0029534B" w:rsidRPr="000272CA" w:rsidRDefault="00D2585E"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ЦРОСО,</w:t>
            </w:r>
            <w:r w:rsidR="0029534B" w:rsidRPr="000272CA">
              <w:rPr>
                <w:rFonts w:ascii="Times New Roman" w:eastAsia="Times New Roman" w:hAnsi="Times New Roman" w:cs="Times New Roman"/>
                <w:color w:val="000000"/>
                <w:sz w:val="18"/>
                <w:szCs w:val="18"/>
              </w:rPr>
              <w:t xml:space="preserve"> МУП, КМСЗТ</w:t>
            </w:r>
          </w:p>
        </w:tc>
        <w:tc>
          <w:tcPr>
            <w:tcW w:w="2790" w:type="dxa"/>
            <w:shd w:val="clear" w:color="auto" w:fill="auto"/>
            <w:vAlign w:val="center"/>
            <w:hideMark/>
          </w:tcPr>
          <w:p w14:paraId="1B593E26" w14:textId="1086E395" w:rsidR="0029534B" w:rsidRPr="000272CA" w:rsidRDefault="0029534B" w:rsidP="009F19EE">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2585E">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49B1F2D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AA76B89" w14:textId="77777777" w:rsidTr="00DE4677">
        <w:trPr>
          <w:jc w:val="center"/>
        </w:trPr>
        <w:tc>
          <w:tcPr>
            <w:tcW w:w="1332" w:type="dxa"/>
            <w:shd w:val="clear" w:color="000000" w:fill="FFFFFF"/>
            <w:noWrap/>
            <w:vAlign w:val="center"/>
          </w:tcPr>
          <w:p w14:paraId="01BA375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1.3.1.70</w:t>
            </w:r>
          </w:p>
        </w:tc>
        <w:tc>
          <w:tcPr>
            <w:tcW w:w="3367" w:type="dxa"/>
            <w:shd w:val="clear" w:color="000000" w:fill="FFFFFF"/>
            <w:vAlign w:val="center"/>
            <w:hideMark/>
          </w:tcPr>
          <w:p w14:paraId="5FEAB87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почетак рада и обављање здравствене делатности у– Амбуланти за здравствену негу у саставу Установе за социјалну заштиту – Дом за стара лица (приватна својина) (шифра поступка 04.00.0079)</w:t>
            </w:r>
          </w:p>
        </w:tc>
        <w:tc>
          <w:tcPr>
            <w:tcW w:w="3653" w:type="dxa"/>
            <w:shd w:val="clear" w:color="000000" w:fill="FFFFFF"/>
            <w:vAlign w:val="center"/>
            <w:hideMark/>
          </w:tcPr>
          <w:p w14:paraId="4AB454C0" w14:textId="0840445F" w:rsidR="0029534B" w:rsidRPr="000272CA" w:rsidRDefault="00D2585E" w:rsidP="00D2585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3242338" w14:textId="248BA244" w:rsidR="0029534B" w:rsidRPr="000272CA" w:rsidRDefault="00D2585E"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641C6">
              <w:rPr>
                <w:rFonts w:ascii="Times New Roman" w:eastAsia="Times New Roman" w:hAnsi="Times New Roman" w:cs="Times New Roman"/>
                <w:color w:val="000000"/>
                <w:sz w:val="18"/>
                <w:szCs w:val="18"/>
              </w:rPr>
              <w:t>. ЦРОСО,</w:t>
            </w:r>
            <w:r w:rsidR="0029534B" w:rsidRPr="000272CA">
              <w:rPr>
                <w:rFonts w:ascii="Times New Roman" w:eastAsia="Times New Roman" w:hAnsi="Times New Roman" w:cs="Times New Roman"/>
                <w:color w:val="000000"/>
                <w:sz w:val="18"/>
                <w:szCs w:val="18"/>
              </w:rPr>
              <w:t xml:space="preserve"> КМСЗТ</w:t>
            </w:r>
          </w:p>
        </w:tc>
        <w:tc>
          <w:tcPr>
            <w:tcW w:w="2790" w:type="dxa"/>
            <w:shd w:val="clear" w:color="auto" w:fill="auto"/>
            <w:vAlign w:val="center"/>
            <w:hideMark/>
          </w:tcPr>
          <w:p w14:paraId="1C67CA2D" w14:textId="7488276F" w:rsidR="0029534B" w:rsidRPr="000272CA" w:rsidRDefault="00D2585E"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54C3E7F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0F181E0B" w14:textId="77777777" w:rsidTr="00DE4677">
        <w:trPr>
          <w:jc w:val="center"/>
        </w:trPr>
        <w:tc>
          <w:tcPr>
            <w:tcW w:w="1332" w:type="dxa"/>
            <w:shd w:val="clear" w:color="000000" w:fill="FFFFFF"/>
            <w:noWrap/>
            <w:vAlign w:val="center"/>
          </w:tcPr>
          <w:p w14:paraId="03D5616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1.3.1.71</w:t>
            </w:r>
          </w:p>
        </w:tc>
        <w:tc>
          <w:tcPr>
            <w:tcW w:w="3367" w:type="dxa"/>
            <w:shd w:val="clear" w:color="000000" w:fill="FFFFFF"/>
            <w:vAlign w:val="center"/>
            <w:hideMark/>
          </w:tcPr>
          <w:p w14:paraId="2C0779C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обављање лекарских прегледа за утврђивање здравствене способности физичких лица за држање и ношење оружја у Здравственим установама (приватна својина) (шифра поступка 04.00.0080)</w:t>
            </w:r>
          </w:p>
        </w:tc>
        <w:tc>
          <w:tcPr>
            <w:tcW w:w="3653" w:type="dxa"/>
            <w:shd w:val="clear" w:color="000000" w:fill="FFFFFF"/>
            <w:vAlign w:val="center"/>
            <w:hideMark/>
          </w:tcPr>
          <w:p w14:paraId="35D77F57" w14:textId="30C1BEDC" w:rsidR="0029534B" w:rsidRPr="000272CA" w:rsidRDefault="00D2585E" w:rsidP="00D2585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73D015A" w14:textId="13C3C82E" w:rsidR="0029534B" w:rsidRPr="00313521" w:rsidRDefault="00D2585E" w:rsidP="006639E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6A699DE1" w14:textId="212AE2B9" w:rsidR="0029534B" w:rsidRPr="00E71B1B" w:rsidRDefault="00D2585E"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70DAA5D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9D8610C" w14:textId="77777777" w:rsidTr="00DE4677">
        <w:trPr>
          <w:jc w:val="center"/>
        </w:trPr>
        <w:tc>
          <w:tcPr>
            <w:tcW w:w="1332" w:type="dxa"/>
            <w:shd w:val="clear" w:color="000000" w:fill="FFFFFF"/>
            <w:noWrap/>
            <w:vAlign w:val="center"/>
          </w:tcPr>
          <w:p w14:paraId="2B453AA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1.3.1.72</w:t>
            </w:r>
          </w:p>
        </w:tc>
        <w:tc>
          <w:tcPr>
            <w:tcW w:w="3367" w:type="dxa"/>
            <w:shd w:val="clear" w:color="000000" w:fill="FFFFFF"/>
            <w:vAlign w:val="center"/>
            <w:hideMark/>
          </w:tcPr>
          <w:p w14:paraId="19E8DEE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вршење здравствених прегледа помораца у здравственим установама (приватна својина) (шифра поступка 04.00.0081)</w:t>
            </w:r>
          </w:p>
        </w:tc>
        <w:tc>
          <w:tcPr>
            <w:tcW w:w="3653" w:type="dxa"/>
            <w:shd w:val="clear" w:color="000000" w:fill="FFFFFF"/>
            <w:vAlign w:val="center"/>
            <w:hideMark/>
          </w:tcPr>
          <w:p w14:paraId="15BC3EE1" w14:textId="7CE55400" w:rsidR="0029534B" w:rsidRPr="000272CA" w:rsidRDefault="00D2585E" w:rsidP="00D2585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1C4F3FC" w14:textId="69E5F95B" w:rsidR="0029534B" w:rsidRPr="00313521"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br/>
            </w:r>
            <w:r w:rsidR="00D2585E">
              <w:rPr>
                <w:rFonts w:ascii="Times New Roman" w:eastAsia="Times New Roman" w:hAnsi="Times New Roman" w:cs="Times New Roman"/>
                <w:color w:val="000000"/>
                <w:sz w:val="18"/>
                <w:szCs w:val="18"/>
                <w:lang w:val="sr-Cyrl-RS"/>
              </w:rPr>
              <w:t>3</w:t>
            </w:r>
            <w:r w:rsidRPr="000272CA">
              <w:rPr>
                <w:rFonts w:ascii="Times New Roman" w:eastAsia="Times New Roman" w:hAnsi="Times New Roman" w:cs="Times New Roman"/>
                <w:color w:val="000000"/>
                <w:sz w:val="18"/>
                <w:szCs w:val="18"/>
              </w:rPr>
              <w:t>. ЦРОСО, ЛК</w:t>
            </w:r>
            <w:r>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2BD0F7DE" w14:textId="1C673F02" w:rsidR="0029534B" w:rsidRPr="00E71B1B" w:rsidRDefault="00D2585E"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0AC1DA1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3D2496C" w14:textId="77777777" w:rsidTr="00DE4677">
        <w:trPr>
          <w:jc w:val="center"/>
        </w:trPr>
        <w:tc>
          <w:tcPr>
            <w:tcW w:w="1332" w:type="dxa"/>
            <w:shd w:val="clear" w:color="000000" w:fill="FFFFFF"/>
            <w:noWrap/>
            <w:vAlign w:val="center"/>
          </w:tcPr>
          <w:p w14:paraId="0D0FE82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1.3.1.73</w:t>
            </w:r>
          </w:p>
        </w:tc>
        <w:tc>
          <w:tcPr>
            <w:tcW w:w="3367" w:type="dxa"/>
            <w:shd w:val="clear" w:color="000000" w:fill="FFFFFF"/>
            <w:vAlign w:val="center"/>
            <w:hideMark/>
          </w:tcPr>
          <w:p w14:paraId="3649A4A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вршење обуке из прве помоћи и организовање и спровођење испита у Здравственим установама (приватна својина) (шифра поступка 04.00.0082)</w:t>
            </w:r>
          </w:p>
        </w:tc>
        <w:tc>
          <w:tcPr>
            <w:tcW w:w="3653" w:type="dxa"/>
            <w:shd w:val="clear" w:color="000000" w:fill="FFFFFF"/>
            <w:vAlign w:val="center"/>
            <w:hideMark/>
          </w:tcPr>
          <w:p w14:paraId="423EE3B3" w14:textId="702141D1" w:rsidR="0029534B" w:rsidRPr="000272CA" w:rsidRDefault="00D2585E" w:rsidP="00D2585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Унапређење обрасца захтева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5</w:t>
            </w:r>
            <w:r w:rsidR="0029534B" w:rsidRPr="000272CA">
              <w:rPr>
                <w:rFonts w:ascii="Times New Roman" w:eastAsia="Times New Roman" w:hAnsi="Times New Roman" w:cs="Times New Roman"/>
                <w:color w:val="000000"/>
                <w:sz w:val="18"/>
                <w:szCs w:val="18"/>
              </w:rPr>
              <w:t>. Електронско подношење захтева</w:t>
            </w:r>
            <w:r>
              <w:rPr>
                <w:rFonts w:ascii="Times New Roman" w:eastAsia="Times New Roman" w:hAnsi="Times New Roman" w:cs="Times New Roman"/>
                <w:color w:val="000000"/>
                <w:sz w:val="18"/>
                <w:szCs w:val="18"/>
                <w:lang w:val="sr-Cyrl-RS"/>
              </w:rPr>
              <w:t xml:space="preserve"> </w:t>
            </w:r>
            <w:r w:rsidRPr="00D2585E">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1B230FC" w14:textId="46E6F0ED" w:rsidR="0029534B" w:rsidRPr="006F5838" w:rsidRDefault="00D2585E" w:rsidP="006639E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r w:rsidR="0029534B" w:rsidRPr="000272CA">
              <w:rPr>
                <w:rFonts w:ascii="Times New Roman" w:eastAsia="Times New Roman" w:hAnsi="Times New Roman" w:cs="Times New Roman"/>
                <w:color w:val="000000"/>
                <w:sz w:val="18"/>
                <w:szCs w:val="18"/>
              </w:rPr>
              <w:t>, КМСЗТ</w:t>
            </w:r>
          </w:p>
        </w:tc>
        <w:tc>
          <w:tcPr>
            <w:tcW w:w="2790" w:type="dxa"/>
            <w:shd w:val="clear" w:color="auto" w:fill="auto"/>
            <w:vAlign w:val="center"/>
            <w:hideMark/>
          </w:tcPr>
          <w:p w14:paraId="2C0DD6B1" w14:textId="64ED7807" w:rsidR="0029534B" w:rsidRPr="006F5838" w:rsidRDefault="00D2585E"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29F1FF0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475F25B" w14:textId="77777777" w:rsidTr="00DE4677">
        <w:trPr>
          <w:jc w:val="center"/>
        </w:trPr>
        <w:tc>
          <w:tcPr>
            <w:tcW w:w="1332" w:type="dxa"/>
            <w:shd w:val="clear" w:color="000000" w:fill="FFFFFF"/>
            <w:noWrap/>
            <w:vAlign w:val="center"/>
          </w:tcPr>
          <w:p w14:paraId="75579AC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1.3.1.74</w:t>
            </w:r>
          </w:p>
        </w:tc>
        <w:tc>
          <w:tcPr>
            <w:tcW w:w="3367" w:type="dxa"/>
            <w:shd w:val="clear" w:color="000000" w:fill="FFFFFF"/>
            <w:vAlign w:val="center"/>
            <w:hideMark/>
          </w:tcPr>
          <w:p w14:paraId="3CDAEA9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утврђивања испуњености прописаних услова за обављање лекарских прегледа и </w:t>
            </w:r>
            <w:r w:rsidRPr="000272CA">
              <w:rPr>
                <w:rFonts w:ascii="Times New Roman" w:eastAsia="Times New Roman" w:hAnsi="Times New Roman" w:cs="Times New Roman"/>
                <w:color w:val="000000"/>
                <w:sz w:val="18"/>
                <w:szCs w:val="18"/>
              </w:rPr>
              <w:lastRenderedPageBreak/>
              <w:t>издавање лекарских уверења о телесној и душевној способности возача одређених категорија моторних возила у Здравственим установама (приватна својина) (шифра поступка 04.00.0083)</w:t>
            </w:r>
          </w:p>
        </w:tc>
        <w:tc>
          <w:tcPr>
            <w:tcW w:w="3653" w:type="dxa"/>
            <w:shd w:val="clear" w:color="000000" w:fill="FFFFFF"/>
            <w:vAlign w:val="center"/>
            <w:hideMark/>
          </w:tcPr>
          <w:p w14:paraId="35667235" w14:textId="57FFC0FF" w:rsidR="0029534B" w:rsidRPr="000272CA" w:rsidRDefault="00101037" w:rsidP="0010103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Елиминација документације</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xml:space="preserve">. Прибављање података по службеној </w:t>
            </w:r>
            <w:r w:rsidR="0029534B" w:rsidRPr="000272CA">
              <w:rPr>
                <w:rFonts w:ascii="Times New Roman" w:eastAsia="Times New Roman" w:hAnsi="Times New Roman" w:cs="Times New Roman"/>
                <w:color w:val="000000"/>
                <w:sz w:val="18"/>
                <w:szCs w:val="18"/>
              </w:rPr>
              <w:lastRenderedPageBreak/>
              <w:t>дужности</w:t>
            </w:r>
            <w:r>
              <w:rPr>
                <w:rFonts w:ascii="Times New Roman" w:eastAsia="Times New Roman" w:hAnsi="Times New Roman" w:cs="Times New Roman"/>
                <w:color w:val="000000"/>
                <w:sz w:val="18"/>
                <w:szCs w:val="18"/>
                <w:lang w:val="sr-Cyrl-RS"/>
              </w:rPr>
              <w:t xml:space="preserve"> </w:t>
            </w:r>
            <w:r w:rsidRPr="00101037">
              <w:rPr>
                <w:rFonts w:ascii="Times New Roman" w:eastAsia="Times New Roman" w:hAnsi="Times New Roman" w:cs="Times New Roman"/>
                <w:color w:val="000000"/>
                <w:sz w:val="18"/>
                <w:szCs w:val="18"/>
                <w:lang w:val="sr-Cyrl-RS"/>
              </w:rPr>
              <w:t>у складу са ЗОУП</w:t>
            </w:r>
            <w:r w:rsidR="0029534B" w:rsidRPr="000272CA">
              <w:rPr>
                <w:rFonts w:ascii="Times New Roman" w:eastAsia="Times New Roman" w:hAnsi="Times New Roman" w:cs="Times New Roman"/>
                <w:color w:val="000000"/>
                <w:sz w:val="18"/>
                <w:szCs w:val="18"/>
              </w:rPr>
              <w:br/>
              <w:t>5. Унапређење обрасца захтева</w:t>
            </w:r>
            <w:r w:rsidR="0029534B" w:rsidRPr="000272CA">
              <w:rPr>
                <w:rFonts w:ascii="Times New Roman" w:eastAsia="Times New Roman" w:hAnsi="Times New Roman" w:cs="Times New Roman"/>
                <w:color w:val="000000"/>
                <w:sz w:val="18"/>
                <w:szCs w:val="18"/>
              </w:rPr>
              <w:br/>
              <w:t>6. Електронско подношење захтева</w:t>
            </w:r>
            <w:r>
              <w:rPr>
                <w:rFonts w:ascii="Times New Roman" w:eastAsia="Times New Roman" w:hAnsi="Times New Roman" w:cs="Times New Roman"/>
                <w:color w:val="000000"/>
                <w:sz w:val="18"/>
                <w:szCs w:val="18"/>
                <w:lang w:val="sr-Cyrl-RS"/>
              </w:rPr>
              <w:t xml:space="preserve"> </w:t>
            </w:r>
            <w:r w:rsidRPr="00101037">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6381C71" w14:textId="099BD700" w:rsidR="0029534B" w:rsidRPr="00313521" w:rsidRDefault="00101037" w:rsidP="006639E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lastRenderedPageBreak/>
              <w:t>3</w:t>
            </w:r>
            <w:r w:rsidR="0029534B" w:rsidRPr="000272CA">
              <w:rPr>
                <w:rFonts w:ascii="Times New Roman" w:eastAsia="Times New Roman" w:hAnsi="Times New Roman" w:cs="Times New Roman"/>
                <w:color w:val="000000"/>
                <w:sz w:val="18"/>
                <w:szCs w:val="18"/>
              </w:rPr>
              <w:t>. ЦРОСО, ЛК</w:t>
            </w:r>
            <w:r w:rsidR="0029534B">
              <w:rPr>
                <w:rFonts w:ascii="Times New Roman" w:eastAsia="Times New Roman" w:hAnsi="Times New Roman" w:cs="Times New Roman"/>
                <w:color w:val="000000"/>
                <w:sz w:val="18"/>
                <w:szCs w:val="18"/>
                <w:lang w:val="sr-Cyrl-RS"/>
              </w:rPr>
              <w:t>С</w:t>
            </w:r>
          </w:p>
        </w:tc>
        <w:tc>
          <w:tcPr>
            <w:tcW w:w="2790" w:type="dxa"/>
            <w:shd w:val="clear" w:color="auto" w:fill="auto"/>
            <w:vAlign w:val="center"/>
            <w:hideMark/>
          </w:tcPr>
          <w:p w14:paraId="21A7F5F1" w14:textId="51094B26" w:rsidR="0029534B" w:rsidRPr="00E71B1B" w:rsidRDefault="00101037"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4392DEB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5C18E3DC" w14:textId="77777777" w:rsidTr="00DE4677">
        <w:trPr>
          <w:jc w:val="center"/>
        </w:trPr>
        <w:tc>
          <w:tcPr>
            <w:tcW w:w="1332" w:type="dxa"/>
            <w:shd w:val="clear" w:color="000000" w:fill="FFFFFF"/>
            <w:noWrap/>
            <w:vAlign w:val="center"/>
          </w:tcPr>
          <w:p w14:paraId="6BDF86E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1.3.1.75</w:t>
            </w:r>
          </w:p>
        </w:tc>
        <w:tc>
          <w:tcPr>
            <w:tcW w:w="3367" w:type="dxa"/>
            <w:shd w:val="clear" w:color="000000" w:fill="FFFFFF"/>
            <w:vAlign w:val="center"/>
            <w:hideMark/>
          </w:tcPr>
          <w:p w14:paraId="7946C02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потврђујућег решења о законитости и безбедности поступања у здравственој установи у приватној својини (шифра поступка 04.00.0084)</w:t>
            </w:r>
          </w:p>
        </w:tc>
        <w:tc>
          <w:tcPr>
            <w:tcW w:w="3653" w:type="dxa"/>
            <w:shd w:val="clear" w:color="000000" w:fill="FFFFFF"/>
            <w:vAlign w:val="center"/>
            <w:hideMark/>
          </w:tcPr>
          <w:p w14:paraId="2A468497" w14:textId="6C94DF9F" w:rsidR="0029534B" w:rsidRPr="000272CA" w:rsidRDefault="0029534B" w:rsidP="0010103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документације</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Прибављање података по службеној дужности</w:t>
            </w:r>
            <w:r w:rsidR="00101037">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4. Увођење обрасца захтева</w:t>
            </w:r>
            <w:r w:rsidRPr="000272CA">
              <w:rPr>
                <w:rFonts w:ascii="Times New Roman" w:eastAsia="Times New Roman" w:hAnsi="Times New Roman" w:cs="Times New Roman"/>
                <w:color w:val="000000"/>
                <w:sz w:val="18"/>
                <w:szCs w:val="18"/>
              </w:rPr>
              <w:br/>
              <w:t>5. Електронско подношење захтева</w:t>
            </w:r>
            <w:r w:rsidR="00101037">
              <w:rPr>
                <w:rFonts w:ascii="Times New Roman" w:eastAsia="Times New Roman" w:hAnsi="Times New Roman" w:cs="Times New Roman"/>
                <w:color w:val="000000"/>
                <w:sz w:val="18"/>
                <w:szCs w:val="18"/>
                <w:lang w:val="sr-Cyrl-RS"/>
              </w:rPr>
              <w:t xml:space="preserve"> </w:t>
            </w:r>
            <w:r w:rsidR="00101037" w:rsidRPr="00101037">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noWrap/>
            <w:vAlign w:val="center"/>
            <w:hideMark/>
          </w:tcPr>
          <w:p w14:paraId="6E59686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3. ПС</w:t>
            </w:r>
          </w:p>
        </w:tc>
        <w:tc>
          <w:tcPr>
            <w:tcW w:w="2790" w:type="dxa"/>
            <w:shd w:val="clear" w:color="auto" w:fill="auto"/>
            <w:vAlign w:val="center"/>
            <w:hideMark/>
          </w:tcPr>
          <w:p w14:paraId="7706FF3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27921F7"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1A04EBDA" w14:textId="77777777" w:rsidTr="00DE4677">
        <w:trPr>
          <w:jc w:val="center"/>
        </w:trPr>
        <w:tc>
          <w:tcPr>
            <w:tcW w:w="1332" w:type="dxa"/>
            <w:shd w:val="clear" w:color="000000" w:fill="FFFFFF"/>
            <w:noWrap/>
            <w:vAlign w:val="center"/>
          </w:tcPr>
          <w:p w14:paraId="41EA54A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1.3.1.76</w:t>
            </w:r>
          </w:p>
        </w:tc>
        <w:tc>
          <w:tcPr>
            <w:tcW w:w="3367" w:type="dxa"/>
            <w:shd w:val="clear" w:color="000000" w:fill="FFFFFF"/>
            <w:vAlign w:val="center"/>
            <w:hideMark/>
          </w:tcPr>
          <w:p w14:paraId="55BF3DF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потврђујућег решења о законитости и безбедности поступања у приватној пракси (шифра поступка 04.00.0085)</w:t>
            </w:r>
          </w:p>
        </w:tc>
        <w:tc>
          <w:tcPr>
            <w:tcW w:w="3653" w:type="dxa"/>
            <w:shd w:val="clear" w:color="000000" w:fill="FFFFFF"/>
            <w:vAlign w:val="center"/>
            <w:hideMark/>
          </w:tcPr>
          <w:p w14:paraId="24B86999" w14:textId="2653C967" w:rsidR="0029534B" w:rsidRPr="000272CA" w:rsidRDefault="0029534B" w:rsidP="0010103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документације</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101037">
              <w:rPr>
                <w:rFonts w:ascii="Times New Roman" w:eastAsia="Times New Roman" w:hAnsi="Times New Roman" w:cs="Times New Roman"/>
                <w:color w:val="000000"/>
                <w:sz w:val="18"/>
                <w:szCs w:val="18"/>
                <w:lang w:val="sr-Cyrl-RS"/>
              </w:rPr>
              <w:t xml:space="preserve"> </w:t>
            </w:r>
            <w:r w:rsidR="00101037" w:rsidRPr="00101037">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1B7CFA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13A5EE9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FBE13A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D9844C7" w14:textId="77777777" w:rsidTr="00DE4677">
        <w:trPr>
          <w:jc w:val="center"/>
        </w:trPr>
        <w:tc>
          <w:tcPr>
            <w:tcW w:w="1332" w:type="dxa"/>
            <w:shd w:val="clear" w:color="000000" w:fill="FFFFFF"/>
            <w:noWrap/>
            <w:vAlign w:val="center"/>
          </w:tcPr>
          <w:p w14:paraId="49D8B92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1.3.1.77</w:t>
            </w:r>
          </w:p>
        </w:tc>
        <w:tc>
          <w:tcPr>
            <w:tcW w:w="3367" w:type="dxa"/>
            <w:shd w:val="clear" w:color="000000" w:fill="FFFFFF"/>
            <w:vAlign w:val="center"/>
            <w:hideMark/>
          </w:tcPr>
          <w:p w14:paraId="1A44C8E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потврде да надзираном субјекту здравственој установи није изречена управна мера забране обављања здравстене делатности (шифра поступка 04.00.0086)</w:t>
            </w:r>
          </w:p>
        </w:tc>
        <w:tc>
          <w:tcPr>
            <w:tcW w:w="3653" w:type="dxa"/>
            <w:shd w:val="clear" w:color="000000" w:fill="FFFFFF"/>
            <w:vAlign w:val="center"/>
            <w:hideMark/>
          </w:tcPr>
          <w:p w14:paraId="5BDCA37B" w14:textId="4DE4A622"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Утврђивање правног основа</w:t>
            </w:r>
            <w:r w:rsidRPr="000272CA">
              <w:rPr>
                <w:rFonts w:ascii="Times New Roman" w:eastAsia="Times New Roman" w:hAnsi="Times New Roman" w:cs="Times New Roman"/>
                <w:color w:val="000000"/>
                <w:sz w:val="18"/>
                <w:szCs w:val="18"/>
              </w:rPr>
              <w:br/>
              <w:t>2. Увођење обрасца захтева</w:t>
            </w:r>
            <w:r w:rsidRPr="000272CA">
              <w:rPr>
                <w:rFonts w:ascii="Times New Roman" w:eastAsia="Times New Roman" w:hAnsi="Times New Roman" w:cs="Times New Roman"/>
                <w:color w:val="000000"/>
                <w:sz w:val="18"/>
                <w:szCs w:val="18"/>
              </w:rPr>
              <w:br/>
              <w:t>3. Електронско подношење захтева</w:t>
            </w:r>
            <w:r w:rsidR="00101037">
              <w:rPr>
                <w:rFonts w:ascii="Times New Roman" w:eastAsia="Times New Roman" w:hAnsi="Times New Roman" w:cs="Times New Roman"/>
                <w:color w:val="000000"/>
                <w:sz w:val="18"/>
                <w:szCs w:val="18"/>
                <w:lang w:val="sr-Cyrl-RS"/>
              </w:rPr>
              <w:t xml:space="preserve"> </w:t>
            </w:r>
            <w:r w:rsidR="00101037" w:rsidRPr="00101037">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noWrap/>
            <w:vAlign w:val="center"/>
            <w:hideMark/>
          </w:tcPr>
          <w:p w14:paraId="3A7883C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3C64E1F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здравственој заштити („Службени гласник РС”, број 25/19)</w:t>
            </w:r>
          </w:p>
        </w:tc>
        <w:tc>
          <w:tcPr>
            <w:tcW w:w="2070" w:type="dxa"/>
            <w:shd w:val="clear" w:color="auto" w:fill="auto"/>
            <w:vAlign w:val="center"/>
            <w:hideMark/>
          </w:tcPr>
          <w:p w14:paraId="053E2ED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751A9C25" w14:textId="77777777" w:rsidTr="00DE4677">
        <w:trPr>
          <w:jc w:val="center"/>
        </w:trPr>
        <w:tc>
          <w:tcPr>
            <w:tcW w:w="1332" w:type="dxa"/>
            <w:shd w:val="clear" w:color="000000" w:fill="FFFFFF"/>
            <w:noWrap/>
            <w:vAlign w:val="center"/>
          </w:tcPr>
          <w:p w14:paraId="1593492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1.3.1.78</w:t>
            </w:r>
          </w:p>
        </w:tc>
        <w:tc>
          <w:tcPr>
            <w:tcW w:w="3367" w:type="dxa"/>
            <w:shd w:val="clear" w:color="000000" w:fill="FFFFFF"/>
            <w:vAlign w:val="center"/>
            <w:hideMark/>
          </w:tcPr>
          <w:p w14:paraId="4E6951B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потврде да надзираном субјекту приватној пракси није изречена управна мера забране обављања одређених послова здравствене делатности (шифра поступка 04.00.0087)</w:t>
            </w:r>
          </w:p>
        </w:tc>
        <w:tc>
          <w:tcPr>
            <w:tcW w:w="3653" w:type="dxa"/>
            <w:shd w:val="clear" w:color="000000" w:fill="FFFFFF"/>
            <w:vAlign w:val="center"/>
            <w:hideMark/>
          </w:tcPr>
          <w:p w14:paraId="39712523" w14:textId="1CB88E2F"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Утврђивање правног основа</w:t>
            </w:r>
            <w:r w:rsidRPr="000272CA">
              <w:rPr>
                <w:rFonts w:ascii="Times New Roman" w:eastAsia="Times New Roman" w:hAnsi="Times New Roman" w:cs="Times New Roman"/>
                <w:color w:val="000000"/>
                <w:sz w:val="18"/>
                <w:szCs w:val="18"/>
              </w:rPr>
              <w:br/>
              <w:t>2. Увођење обрасца захтева</w:t>
            </w:r>
            <w:r w:rsidRPr="000272CA">
              <w:rPr>
                <w:rFonts w:ascii="Times New Roman" w:eastAsia="Times New Roman" w:hAnsi="Times New Roman" w:cs="Times New Roman"/>
                <w:color w:val="000000"/>
                <w:sz w:val="18"/>
                <w:szCs w:val="18"/>
              </w:rPr>
              <w:br/>
              <w:t>3. Електронско подношење захтева</w:t>
            </w:r>
            <w:r w:rsidR="00101037">
              <w:rPr>
                <w:rFonts w:ascii="Times New Roman" w:eastAsia="Times New Roman" w:hAnsi="Times New Roman" w:cs="Times New Roman"/>
                <w:color w:val="000000"/>
                <w:sz w:val="18"/>
                <w:szCs w:val="18"/>
                <w:lang w:val="sr-Cyrl-RS"/>
              </w:rPr>
              <w:t xml:space="preserve"> </w:t>
            </w:r>
            <w:r w:rsidR="00101037" w:rsidRPr="00101037">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noWrap/>
            <w:vAlign w:val="center"/>
            <w:hideMark/>
          </w:tcPr>
          <w:p w14:paraId="44AA7E0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5BB1322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Закон о здравственој заштити  </w:t>
            </w:r>
          </w:p>
        </w:tc>
        <w:tc>
          <w:tcPr>
            <w:tcW w:w="2070" w:type="dxa"/>
            <w:shd w:val="clear" w:color="auto" w:fill="auto"/>
            <w:vAlign w:val="center"/>
            <w:hideMark/>
          </w:tcPr>
          <w:p w14:paraId="37DEB03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48FA380A" w14:textId="77777777" w:rsidTr="00DE4677">
        <w:trPr>
          <w:jc w:val="center"/>
        </w:trPr>
        <w:tc>
          <w:tcPr>
            <w:tcW w:w="1332" w:type="dxa"/>
            <w:shd w:val="clear" w:color="000000" w:fill="FFFFFF"/>
            <w:noWrap/>
            <w:vAlign w:val="center"/>
          </w:tcPr>
          <w:p w14:paraId="18E52EC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1.3.1.79</w:t>
            </w:r>
          </w:p>
        </w:tc>
        <w:tc>
          <w:tcPr>
            <w:tcW w:w="3367" w:type="dxa"/>
            <w:shd w:val="clear" w:color="000000" w:fill="FFFFFF"/>
            <w:vAlign w:val="center"/>
            <w:hideMark/>
          </w:tcPr>
          <w:p w14:paraId="2B4155F3"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коришћење нових здравствених технологија (увођење нових технологија у здравству) (шифра поступка 04.00.0088)</w:t>
            </w:r>
          </w:p>
        </w:tc>
        <w:tc>
          <w:tcPr>
            <w:tcW w:w="3653" w:type="dxa"/>
            <w:shd w:val="clear" w:color="000000" w:fill="FFFFFF"/>
            <w:vAlign w:val="center"/>
            <w:hideMark/>
          </w:tcPr>
          <w:p w14:paraId="048B1F33" w14:textId="7F8A49B5" w:rsidR="0029534B" w:rsidRPr="000272CA" w:rsidRDefault="00101037" w:rsidP="0010103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Pr>
                <w:rFonts w:ascii="Times New Roman" w:eastAsia="Times New Roman" w:hAnsi="Times New Roman" w:cs="Times New Roman"/>
                <w:color w:val="000000"/>
                <w:sz w:val="18"/>
                <w:szCs w:val="18"/>
                <w:lang w:val="sr-Cyrl-RS"/>
              </w:rPr>
              <w:t xml:space="preserve"> у складу са ЗОУП</w:t>
            </w:r>
            <w:r w:rsidR="0029534B" w:rsidRPr="000272CA">
              <w:rPr>
                <w:rFonts w:ascii="Times New Roman" w:eastAsia="Times New Roman" w:hAnsi="Times New Roman" w:cs="Times New Roman"/>
                <w:color w:val="000000"/>
                <w:sz w:val="18"/>
                <w:szCs w:val="18"/>
              </w:rPr>
              <w:br/>
              <w:t>3. Промена форме докумената</w:t>
            </w:r>
            <w:r w:rsidR="0029534B" w:rsidRPr="000272CA">
              <w:rPr>
                <w:rFonts w:ascii="Times New Roman" w:eastAsia="Times New Roman" w:hAnsi="Times New Roman" w:cs="Times New Roman"/>
                <w:color w:val="000000"/>
                <w:sz w:val="18"/>
                <w:szCs w:val="18"/>
              </w:rPr>
              <w:br/>
              <w:t>4. Увођење обрасца захтева</w:t>
            </w:r>
            <w:r w:rsidR="0029534B" w:rsidRPr="000272CA">
              <w:rPr>
                <w:rFonts w:ascii="Times New Roman" w:eastAsia="Times New Roman" w:hAnsi="Times New Roman" w:cs="Times New Roman"/>
                <w:color w:val="000000"/>
                <w:sz w:val="18"/>
                <w:szCs w:val="18"/>
              </w:rPr>
              <w:br/>
              <w:t>5. Електронско подношење захтева</w:t>
            </w:r>
            <w:r>
              <w:rPr>
                <w:rFonts w:ascii="Times New Roman" w:eastAsia="Times New Roman" w:hAnsi="Times New Roman" w:cs="Times New Roman"/>
                <w:color w:val="000000"/>
                <w:sz w:val="18"/>
                <w:szCs w:val="18"/>
                <w:lang w:val="sr-Cyrl-RS"/>
              </w:rPr>
              <w:t xml:space="preserve"> </w:t>
            </w:r>
            <w:r w:rsidRPr="00101037">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838ABC9" w14:textId="773A9020" w:rsidR="0029534B" w:rsidRPr="000272CA" w:rsidRDefault="00101037"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АПР, ПС, ЦРОСО</w:t>
            </w:r>
          </w:p>
        </w:tc>
        <w:tc>
          <w:tcPr>
            <w:tcW w:w="2790" w:type="dxa"/>
            <w:shd w:val="clear" w:color="auto" w:fill="auto"/>
            <w:vAlign w:val="center"/>
            <w:hideMark/>
          </w:tcPr>
          <w:p w14:paraId="61232A10" w14:textId="1CB800B5" w:rsidR="0029534B" w:rsidRPr="006F5838" w:rsidRDefault="00101037" w:rsidP="009F19E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1D11A52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280B6491" w14:textId="77777777" w:rsidTr="00DE4677">
        <w:trPr>
          <w:jc w:val="center"/>
        </w:trPr>
        <w:tc>
          <w:tcPr>
            <w:tcW w:w="1332" w:type="dxa"/>
            <w:shd w:val="clear" w:color="000000" w:fill="FFFFFF"/>
            <w:noWrap/>
            <w:vAlign w:val="center"/>
          </w:tcPr>
          <w:p w14:paraId="4244B42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1.3.1.80</w:t>
            </w:r>
          </w:p>
        </w:tc>
        <w:tc>
          <w:tcPr>
            <w:tcW w:w="3367" w:type="dxa"/>
            <w:shd w:val="clear" w:color="000000" w:fill="FFFFFF"/>
            <w:vAlign w:val="center"/>
            <w:hideMark/>
          </w:tcPr>
          <w:p w14:paraId="60C0BBF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уверења о положеном стручном испиту (шифра поступка 04.00.0089)</w:t>
            </w:r>
          </w:p>
        </w:tc>
        <w:tc>
          <w:tcPr>
            <w:tcW w:w="3653" w:type="dxa"/>
            <w:shd w:val="clear" w:color="000000" w:fill="FFFFFF"/>
            <w:vAlign w:val="center"/>
            <w:hideMark/>
          </w:tcPr>
          <w:p w14:paraId="5CF81DF1" w14:textId="0E311768" w:rsidR="0029534B" w:rsidRDefault="00101037"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Увођење обрасца захтева</w:t>
            </w:r>
          </w:p>
          <w:p w14:paraId="35A18244" w14:textId="2D338CE4" w:rsidR="00635545" w:rsidRPr="00635545" w:rsidRDefault="00635545" w:rsidP="006639E3">
            <w:pPr>
              <w:spacing w:after="0" w:line="240" w:lineRule="auto"/>
              <w:rPr>
                <w:rFonts w:ascii="Times New Roman" w:eastAsia="Times New Roman" w:hAnsi="Times New Roman" w:cs="Times New Roman"/>
                <w:color w:val="000000"/>
                <w:sz w:val="18"/>
                <w:szCs w:val="18"/>
                <w:lang w:val="sr-Cyrl-RS"/>
              </w:rPr>
            </w:pPr>
          </w:p>
        </w:tc>
        <w:tc>
          <w:tcPr>
            <w:tcW w:w="1620" w:type="dxa"/>
            <w:shd w:val="clear" w:color="auto" w:fill="auto"/>
            <w:noWrap/>
            <w:vAlign w:val="center"/>
            <w:hideMark/>
          </w:tcPr>
          <w:p w14:paraId="100F2AC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30E886A8" w14:textId="2DB0E10B" w:rsidR="0029534B" w:rsidRPr="000272CA" w:rsidRDefault="00101037" w:rsidP="009F19EE">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2070" w:type="dxa"/>
            <w:shd w:val="clear" w:color="auto" w:fill="auto"/>
            <w:vAlign w:val="center"/>
            <w:hideMark/>
          </w:tcPr>
          <w:p w14:paraId="6382B29F"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године </w:t>
            </w:r>
          </w:p>
        </w:tc>
      </w:tr>
      <w:tr w:rsidR="0029534B" w:rsidRPr="000272CA" w14:paraId="537EBEBC" w14:textId="77777777" w:rsidTr="00DE4677">
        <w:trPr>
          <w:jc w:val="center"/>
        </w:trPr>
        <w:tc>
          <w:tcPr>
            <w:tcW w:w="1332" w:type="dxa"/>
            <w:shd w:val="clear" w:color="000000" w:fill="FFFFFF"/>
            <w:noWrap/>
            <w:vAlign w:val="center"/>
          </w:tcPr>
          <w:p w14:paraId="581DCA3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1.3.1.81</w:t>
            </w:r>
          </w:p>
        </w:tc>
        <w:tc>
          <w:tcPr>
            <w:tcW w:w="3367" w:type="dxa"/>
            <w:shd w:val="clear" w:color="000000" w:fill="FFFFFF"/>
            <w:vAlign w:val="center"/>
            <w:hideMark/>
          </w:tcPr>
          <w:p w14:paraId="09E495E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сагласности на одлуку о одобреној специјализацији и ужој специјализацији (шифра поступка 04.00.0090)</w:t>
            </w:r>
          </w:p>
        </w:tc>
        <w:tc>
          <w:tcPr>
            <w:tcW w:w="3653" w:type="dxa"/>
            <w:shd w:val="clear" w:color="000000" w:fill="FFFFFF"/>
            <w:vAlign w:val="center"/>
            <w:hideMark/>
          </w:tcPr>
          <w:p w14:paraId="215674B0" w14:textId="7763E9FB"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докумената</w:t>
            </w:r>
            <w:r w:rsidRPr="000272CA">
              <w:rPr>
                <w:rFonts w:ascii="Times New Roman" w:eastAsia="Times New Roman" w:hAnsi="Times New Roman" w:cs="Times New Roman"/>
                <w:color w:val="000000"/>
                <w:sz w:val="18"/>
                <w:szCs w:val="18"/>
              </w:rPr>
              <w:br/>
              <w:t>2.  Прибављање података по службеној дужности</w:t>
            </w:r>
            <w:r w:rsidR="00101037">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3. Увођење обрасца захтева</w:t>
            </w:r>
          </w:p>
        </w:tc>
        <w:tc>
          <w:tcPr>
            <w:tcW w:w="1620" w:type="dxa"/>
            <w:shd w:val="clear" w:color="auto" w:fill="auto"/>
            <w:vAlign w:val="center"/>
            <w:hideMark/>
          </w:tcPr>
          <w:p w14:paraId="0CC7544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МДУЛС, ЦРОСО</w:t>
            </w:r>
          </w:p>
        </w:tc>
        <w:tc>
          <w:tcPr>
            <w:tcW w:w="2790" w:type="dxa"/>
            <w:shd w:val="clear" w:color="auto" w:fill="auto"/>
            <w:vAlign w:val="center"/>
            <w:hideMark/>
          </w:tcPr>
          <w:p w14:paraId="55F85D6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4239102"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5BB9DED3" w14:textId="77777777" w:rsidTr="00DE4677">
        <w:trPr>
          <w:jc w:val="center"/>
        </w:trPr>
        <w:tc>
          <w:tcPr>
            <w:tcW w:w="1332" w:type="dxa"/>
            <w:shd w:val="clear" w:color="auto" w:fill="auto"/>
            <w:noWrap/>
            <w:vAlign w:val="center"/>
          </w:tcPr>
          <w:p w14:paraId="4068174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1.3.1.82</w:t>
            </w:r>
          </w:p>
        </w:tc>
        <w:tc>
          <w:tcPr>
            <w:tcW w:w="3367" w:type="dxa"/>
            <w:shd w:val="clear" w:color="auto" w:fill="auto"/>
            <w:vAlign w:val="center"/>
            <w:hideMark/>
          </w:tcPr>
          <w:p w14:paraId="7452B91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издавања </w:t>
            </w:r>
            <w:r w:rsidRPr="000272CA">
              <w:rPr>
                <w:rFonts w:ascii="Times New Roman" w:eastAsia="Times New Roman" w:hAnsi="Times New Roman" w:cs="Times New Roman"/>
                <w:color w:val="000000"/>
                <w:sz w:val="18"/>
                <w:szCs w:val="18"/>
              </w:rPr>
              <w:lastRenderedPageBreak/>
              <w:t>решења о дозволи за бављење комплементарном медицином (шифра поступка 04.00.0091)</w:t>
            </w:r>
          </w:p>
        </w:tc>
        <w:tc>
          <w:tcPr>
            <w:tcW w:w="3653" w:type="dxa"/>
            <w:shd w:val="clear" w:color="auto" w:fill="auto"/>
            <w:vAlign w:val="center"/>
            <w:hideMark/>
          </w:tcPr>
          <w:p w14:paraId="24948D11" w14:textId="437B4A1F" w:rsidR="0029534B" w:rsidRPr="000272CA" w:rsidRDefault="00101037" w:rsidP="0010103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1</w:t>
            </w:r>
            <w:r w:rsidR="0029534B" w:rsidRPr="000272CA">
              <w:rPr>
                <w:rFonts w:ascii="Times New Roman" w:eastAsia="Times New Roman" w:hAnsi="Times New Roman" w:cs="Times New Roman"/>
                <w:color w:val="000000"/>
                <w:sz w:val="18"/>
                <w:szCs w:val="18"/>
              </w:rPr>
              <w:t>. Промена форме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lastRenderedPageBreak/>
              <w:t>2</w:t>
            </w:r>
            <w:r w:rsidR="0029534B" w:rsidRPr="000272CA">
              <w:rPr>
                <w:rFonts w:ascii="Times New Roman" w:eastAsia="Times New Roman" w:hAnsi="Times New Roman" w:cs="Times New Roman"/>
                <w:color w:val="000000"/>
                <w:sz w:val="18"/>
                <w:szCs w:val="18"/>
              </w:rPr>
              <w:t>. Елиминација докумената</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3</w:t>
            </w:r>
            <w:r w:rsidR="0029534B" w:rsidRPr="000272CA">
              <w:rPr>
                <w:rFonts w:ascii="Times New Roman" w:eastAsia="Times New Roman" w:hAnsi="Times New Roman" w:cs="Times New Roman"/>
                <w:color w:val="000000"/>
                <w:sz w:val="18"/>
                <w:szCs w:val="18"/>
              </w:rPr>
              <w:t>. Прибављање података по службеној дужности</w:t>
            </w:r>
            <w:r w:rsidR="0029534B" w:rsidRPr="000272CA">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4</w:t>
            </w:r>
            <w:r w:rsidR="0029534B" w:rsidRPr="000272CA">
              <w:rPr>
                <w:rFonts w:ascii="Times New Roman" w:eastAsia="Times New Roman" w:hAnsi="Times New Roman" w:cs="Times New Roman"/>
                <w:color w:val="000000"/>
                <w:sz w:val="18"/>
                <w:szCs w:val="18"/>
              </w:rPr>
              <w:t>. Увођење обрасца захтева</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1F47EA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4. ЛК</w:t>
            </w:r>
            <w:r>
              <w:rPr>
                <w:rFonts w:ascii="Times New Roman" w:eastAsia="Times New Roman" w:hAnsi="Times New Roman" w:cs="Times New Roman"/>
                <w:color w:val="000000"/>
                <w:sz w:val="18"/>
                <w:szCs w:val="18"/>
                <w:lang w:val="sr-Cyrl-RS"/>
              </w:rPr>
              <w:t>С</w:t>
            </w:r>
            <w:r w:rsidRPr="000272CA">
              <w:rPr>
                <w:rFonts w:ascii="Times New Roman" w:eastAsia="Times New Roman" w:hAnsi="Times New Roman" w:cs="Times New Roman"/>
                <w:color w:val="000000"/>
                <w:sz w:val="18"/>
                <w:szCs w:val="18"/>
              </w:rPr>
              <w:t xml:space="preserve">, КМСЗТ, </w:t>
            </w:r>
            <w:r w:rsidRPr="000272CA">
              <w:rPr>
                <w:rFonts w:ascii="Times New Roman" w:eastAsia="Times New Roman" w:hAnsi="Times New Roman" w:cs="Times New Roman"/>
                <w:color w:val="000000"/>
                <w:sz w:val="18"/>
                <w:szCs w:val="18"/>
              </w:rPr>
              <w:lastRenderedPageBreak/>
              <w:t>МУП</w:t>
            </w:r>
          </w:p>
        </w:tc>
        <w:tc>
          <w:tcPr>
            <w:tcW w:w="2790" w:type="dxa"/>
            <w:shd w:val="clear" w:color="auto" w:fill="auto"/>
            <w:vAlign w:val="center"/>
            <w:hideMark/>
          </w:tcPr>
          <w:p w14:paraId="4BAB65FE" w14:textId="7C1F989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 xml:space="preserve"> </w:t>
            </w:r>
            <w:r w:rsidR="00101037">
              <w:rPr>
                <w:rFonts w:ascii="Times New Roman" w:eastAsia="Times New Roman" w:hAnsi="Times New Roman" w:cs="Times New Roman"/>
                <w:color w:val="000000"/>
                <w:sz w:val="18"/>
                <w:szCs w:val="18"/>
                <w:lang w:val="sr-Cyrl-RS"/>
              </w:rPr>
              <w:t>2</w:t>
            </w:r>
            <w:r w:rsidRPr="000272CA">
              <w:rPr>
                <w:rFonts w:ascii="Times New Roman" w:eastAsia="Times New Roman" w:hAnsi="Times New Roman" w:cs="Times New Roman"/>
                <w:color w:val="000000"/>
                <w:sz w:val="18"/>
                <w:szCs w:val="18"/>
              </w:rPr>
              <w:t xml:space="preserve">, </w:t>
            </w:r>
            <w:r w:rsidR="00101037">
              <w:rPr>
                <w:rFonts w:ascii="Times New Roman" w:eastAsia="Times New Roman" w:hAnsi="Times New Roman" w:cs="Times New Roman"/>
                <w:color w:val="000000"/>
                <w:sz w:val="18"/>
                <w:szCs w:val="18"/>
                <w:lang w:val="sr-Cyrl-RS"/>
              </w:rPr>
              <w:t>4</w:t>
            </w:r>
            <w:r w:rsidRPr="000272CA">
              <w:rPr>
                <w:rFonts w:ascii="Times New Roman" w:eastAsia="Times New Roman" w:hAnsi="Times New Roman" w:cs="Times New Roman"/>
                <w:color w:val="000000"/>
                <w:sz w:val="18"/>
                <w:szCs w:val="18"/>
              </w:rPr>
              <w:t xml:space="preserve">. Правилник о ближим </w:t>
            </w:r>
            <w:r w:rsidRPr="000272CA">
              <w:rPr>
                <w:rFonts w:ascii="Times New Roman" w:eastAsia="Times New Roman" w:hAnsi="Times New Roman" w:cs="Times New Roman"/>
                <w:color w:val="000000"/>
                <w:sz w:val="18"/>
                <w:szCs w:val="18"/>
              </w:rPr>
              <w:lastRenderedPageBreak/>
              <w:t>условима и начину обављања метода и поступака комплементарне медицине („Службени гласник РС”, број 1/20)</w:t>
            </w:r>
          </w:p>
        </w:tc>
        <w:tc>
          <w:tcPr>
            <w:tcW w:w="2070" w:type="dxa"/>
            <w:shd w:val="clear" w:color="auto" w:fill="auto"/>
            <w:vAlign w:val="center"/>
            <w:hideMark/>
          </w:tcPr>
          <w:p w14:paraId="0974AA6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Четврти квартал 202</w:t>
            </w:r>
            <w:r w:rsidR="006362CB">
              <w:rPr>
                <w:rFonts w:ascii="Times New Roman" w:eastAsia="Times New Roman" w:hAnsi="Times New Roman" w:cs="Times New Roman"/>
                <w:color w:val="000000"/>
                <w:sz w:val="18"/>
                <w:szCs w:val="18"/>
              </w:rPr>
              <w:t>1</w:t>
            </w:r>
            <w:r w:rsidRPr="000272CA">
              <w:rPr>
                <w:rFonts w:ascii="Times New Roman" w:eastAsia="Times New Roman" w:hAnsi="Times New Roman" w:cs="Times New Roman"/>
                <w:color w:val="000000"/>
                <w:sz w:val="18"/>
                <w:szCs w:val="18"/>
              </w:rPr>
              <w:t xml:space="preserve">. </w:t>
            </w:r>
            <w:r w:rsidRPr="000272CA">
              <w:rPr>
                <w:rFonts w:ascii="Times New Roman" w:eastAsia="Times New Roman" w:hAnsi="Times New Roman" w:cs="Times New Roman"/>
                <w:color w:val="000000"/>
                <w:sz w:val="18"/>
                <w:szCs w:val="18"/>
              </w:rPr>
              <w:lastRenderedPageBreak/>
              <w:t xml:space="preserve">године </w:t>
            </w:r>
          </w:p>
        </w:tc>
      </w:tr>
      <w:tr w:rsidR="0029534B" w:rsidRPr="000272CA" w14:paraId="20A938A0" w14:textId="77777777" w:rsidTr="00DE4677">
        <w:trPr>
          <w:jc w:val="center"/>
        </w:trPr>
        <w:tc>
          <w:tcPr>
            <w:tcW w:w="1332" w:type="dxa"/>
            <w:shd w:val="clear" w:color="000000" w:fill="FFFFFF"/>
            <w:noWrap/>
            <w:vAlign w:val="center"/>
          </w:tcPr>
          <w:p w14:paraId="04A6215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1.3.1.83</w:t>
            </w:r>
          </w:p>
        </w:tc>
        <w:tc>
          <w:tcPr>
            <w:tcW w:w="3367" w:type="dxa"/>
            <w:shd w:val="clear" w:color="000000" w:fill="FFFFFF"/>
            <w:vAlign w:val="center"/>
            <w:hideMark/>
          </w:tcPr>
          <w:p w14:paraId="7459D48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одлуке да се лек, за који је Агенција издала дозволу за лек, пусти у промет у паковању које није обележено у складу са Законом о лековима и медицинским средствима (шифра поступка 04.00.0094)</w:t>
            </w:r>
          </w:p>
        </w:tc>
        <w:tc>
          <w:tcPr>
            <w:tcW w:w="3653" w:type="dxa"/>
            <w:shd w:val="clear" w:color="000000" w:fill="FFFFFF"/>
            <w:vAlign w:val="center"/>
            <w:hideMark/>
          </w:tcPr>
          <w:p w14:paraId="353B3BA6" w14:textId="632DC307"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Промена форме докумената</w:t>
            </w:r>
            <w:r w:rsidRPr="000272CA">
              <w:rPr>
                <w:rFonts w:ascii="Times New Roman" w:eastAsia="Times New Roman" w:hAnsi="Times New Roman" w:cs="Times New Roman"/>
                <w:color w:val="000000"/>
                <w:sz w:val="18"/>
                <w:szCs w:val="18"/>
              </w:rPr>
              <w:br/>
              <w:t>2. Прописивање рокова посебним законом</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3. Елиминација докумената</w:t>
            </w:r>
            <w:r w:rsidRPr="000272CA">
              <w:rPr>
                <w:rFonts w:ascii="Times New Roman" w:eastAsia="Times New Roman" w:hAnsi="Times New Roman" w:cs="Times New Roman"/>
                <w:color w:val="000000"/>
                <w:sz w:val="18"/>
                <w:szCs w:val="18"/>
              </w:rPr>
              <w:br/>
              <w:t>4.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noWrap/>
            <w:vAlign w:val="center"/>
            <w:hideMark/>
          </w:tcPr>
          <w:p w14:paraId="3C6C2BD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1CDABD76" w14:textId="00D4A366" w:rsidR="0029534B" w:rsidRPr="000E7F5F" w:rsidRDefault="0029534B" w:rsidP="000E7F5F">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2. Закон о лековима и медицинским средствима</w:t>
            </w:r>
            <w:r w:rsidR="000E7F5F">
              <w:rPr>
                <w:rFonts w:ascii="Times New Roman" w:eastAsia="Times New Roman" w:hAnsi="Times New Roman" w:cs="Times New Roman"/>
                <w:color w:val="000000"/>
                <w:sz w:val="18"/>
                <w:szCs w:val="18"/>
                <w:lang w:val="sr-Cyrl-RS"/>
              </w:rPr>
              <w:t xml:space="preserve"> </w:t>
            </w:r>
            <w:r w:rsidR="000E7F5F" w:rsidRPr="000272CA">
              <w:rPr>
                <w:rFonts w:ascii="Times New Roman" w:eastAsia="Times New Roman" w:hAnsi="Times New Roman" w:cs="Times New Roman"/>
                <w:color w:val="000000"/>
                <w:sz w:val="18"/>
                <w:szCs w:val="18"/>
              </w:rPr>
              <w:t>(„Службени гласник РС”, бр. 30/10, 107/12, 105/17 и 113/17)</w:t>
            </w:r>
          </w:p>
        </w:tc>
        <w:tc>
          <w:tcPr>
            <w:tcW w:w="2070" w:type="dxa"/>
            <w:shd w:val="clear" w:color="auto" w:fill="auto"/>
            <w:vAlign w:val="center"/>
            <w:hideMark/>
          </w:tcPr>
          <w:p w14:paraId="0EA30FFE" w14:textId="77777777" w:rsidR="0029534B" w:rsidRPr="000272CA" w:rsidRDefault="006362CB" w:rsidP="006639E3">
            <w:pPr>
              <w:spacing w:after="0" w:line="240" w:lineRule="auto"/>
              <w:rPr>
                <w:rFonts w:ascii="Times New Roman" w:eastAsia="Times New Roman" w:hAnsi="Times New Roman" w:cs="Times New Roman"/>
                <w:color w:val="000000"/>
                <w:sz w:val="18"/>
                <w:szCs w:val="18"/>
              </w:rPr>
            </w:pPr>
            <w:r>
              <w:t xml:space="preserve"> </w:t>
            </w:r>
            <w:r w:rsidRPr="006362CB">
              <w:rPr>
                <w:rFonts w:ascii="Times New Roman" w:eastAsia="Times New Roman" w:hAnsi="Times New Roman" w:cs="Times New Roman"/>
                <w:color w:val="000000"/>
                <w:sz w:val="18"/>
                <w:szCs w:val="18"/>
              </w:rPr>
              <w:t>Четврти квартал 2021. године</w:t>
            </w:r>
          </w:p>
        </w:tc>
      </w:tr>
      <w:tr w:rsidR="0029534B" w:rsidRPr="000272CA" w14:paraId="343ECE3C" w14:textId="77777777" w:rsidTr="00DE4677">
        <w:trPr>
          <w:jc w:val="center"/>
        </w:trPr>
        <w:tc>
          <w:tcPr>
            <w:tcW w:w="1332" w:type="dxa"/>
            <w:shd w:val="clear" w:color="000000" w:fill="FFFFFF"/>
            <w:noWrap/>
            <w:vAlign w:val="center"/>
          </w:tcPr>
          <w:p w14:paraId="16EE123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1.3.1.84</w:t>
            </w:r>
          </w:p>
        </w:tc>
        <w:tc>
          <w:tcPr>
            <w:tcW w:w="3367" w:type="dxa"/>
            <w:shd w:val="clear" w:color="auto" w:fill="auto"/>
            <w:vAlign w:val="center"/>
            <w:hideMark/>
          </w:tcPr>
          <w:p w14:paraId="463CA0E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обавештавања о проблемима у обезбеђивању континуираног снабдевања тржишта лековима (шифра поступка 04.00.0095)</w:t>
            </w:r>
          </w:p>
        </w:tc>
        <w:tc>
          <w:tcPr>
            <w:tcW w:w="3653" w:type="dxa"/>
            <w:shd w:val="clear" w:color="auto" w:fill="auto"/>
            <w:vAlign w:val="center"/>
            <w:hideMark/>
          </w:tcPr>
          <w:p w14:paraId="1EF5226C" w14:textId="542D6639"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noWrap/>
            <w:vAlign w:val="center"/>
            <w:hideMark/>
          </w:tcPr>
          <w:p w14:paraId="3D3649A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66B52D6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4F9C24DB"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058C8371" w14:textId="77777777" w:rsidTr="00DE4677">
        <w:trPr>
          <w:jc w:val="center"/>
        </w:trPr>
        <w:tc>
          <w:tcPr>
            <w:tcW w:w="1332" w:type="dxa"/>
            <w:shd w:val="clear" w:color="000000" w:fill="FFFFFF"/>
            <w:noWrap/>
            <w:vAlign w:val="center"/>
          </w:tcPr>
          <w:p w14:paraId="687AA41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1.3.1.85</w:t>
            </w:r>
          </w:p>
        </w:tc>
        <w:tc>
          <w:tcPr>
            <w:tcW w:w="3367" w:type="dxa"/>
            <w:shd w:val="clear" w:color="auto" w:fill="auto"/>
            <w:vAlign w:val="center"/>
            <w:hideMark/>
          </w:tcPr>
          <w:p w14:paraId="43F7085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достављања списка лекова којима ће се снабдевати тржиште Републике Србије у наредној години (шифра поступка 04.00.0096)</w:t>
            </w:r>
          </w:p>
        </w:tc>
        <w:tc>
          <w:tcPr>
            <w:tcW w:w="3653" w:type="dxa"/>
            <w:shd w:val="clear" w:color="auto" w:fill="auto"/>
            <w:vAlign w:val="center"/>
            <w:hideMark/>
          </w:tcPr>
          <w:p w14:paraId="7706B0BD" w14:textId="6994F168" w:rsidR="0029534B" w:rsidRPr="006F5838" w:rsidRDefault="0029534B" w:rsidP="006639E3">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1.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noWrap/>
            <w:vAlign w:val="center"/>
            <w:hideMark/>
          </w:tcPr>
          <w:p w14:paraId="56B72E08"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4C6DCDF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B8417A9"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CA9F2EB" w14:textId="77777777" w:rsidTr="00DE4677">
        <w:trPr>
          <w:jc w:val="center"/>
        </w:trPr>
        <w:tc>
          <w:tcPr>
            <w:tcW w:w="1332" w:type="dxa"/>
            <w:shd w:val="clear" w:color="000000" w:fill="FFFFFF"/>
            <w:noWrap/>
            <w:vAlign w:val="center"/>
          </w:tcPr>
          <w:p w14:paraId="7A9B3FB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1.3.1.86</w:t>
            </w:r>
          </w:p>
        </w:tc>
        <w:tc>
          <w:tcPr>
            <w:tcW w:w="3367" w:type="dxa"/>
            <w:shd w:val="clear" w:color="auto" w:fill="auto"/>
            <w:vAlign w:val="center"/>
            <w:hideMark/>
          </w:tcPr>
          <w:p w14:paraId="30E956F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психоактивне контролисане супстанце (шифра поступка 04.00.0097)</w:t>
            </w:r>
          </w:p>
        </w:tc>
        <w:tc>
          <w:tcPr>
            <w:tcW w:w="3653" w:type="dxa"/>
            <w:shd w:val="clear" w:color="auto" w:fill="auto"/>
            <w:vAlign w:val="center"/>
            <w:hideMark/>
          </w:tcPr>
          <w:p w14:paraId="02BAB7E0" w14:textId="266A50AB"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E93918">
              <w:rPr>
                <w:rFonts w:ascii="Times New Roman" w:eastAsia="Times New Roman" w:hAnsi="Times New Roman" w:cs="Times New Roman"/>
                <w:color w:val="000000"/>
                <w:sz w:val="18"/>
                <w:szCs w:val="18"/>
                <w:highlight w:val="yellow"/>
              </w:rPr>
              <w:br/>
            </w:r>
            <w:r w:rsidRPr="000272CA">
              <w:rPr>
                <w:rFonts w:ascii="Times New Roman" w:eastAsia="Times New Roman" w:hAnsi="Times New Roman" w:cs="Times New Roman"/>
                <w:color w:val="000000"/>
                <w:sz w:val="18"/>
                <w:szCs w:val="18"/>
              </w:rPr>
              <w:br/>
            </w:r>
            <w:r w:rsidR="00472223">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02CB3F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w:t>
            </w:r>
          </w:p>
        </w:tc>
        <w:tc>
          <w:tcPr>
            <w:tcW w:w="2790" w:type="dxa"/>
            <w:shd w:val="clear" w:color="auto" w:fill="auto"/>
            <w:vAlign w:val="center"/>
            <w:hideMark/>
          </w:tcPr>
          <w:p w14:paraId="5DFFD46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A85736D"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570D3535" w14:textId="77777777" w:rsidTr="00DE4677">
        <w:trPr>
          <w:jc w:val="center"/>
        </w:trPr>
        <w:tc>
          <w:tcPr>
            <w:tcW w:w="1332" w:type="dxa"/>
            <w:shd w:val="clear" w:color="000000" w:fill="FFFFFF"/>
            <w:noWrap/>
            <w:vAlign w:val="center"/>
          </w:tcPr>
          <w:p w14:paraId="0ED8DE7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1.3.1.87</w:t>
            </w:r>
          </w:p>
        </w:tc>
        <w:tc>
          <w:tcPr>
            <w:tcW w:w="3367" w:type="dxa"/>
            <w:shd w:val="clear" w:color="auto" w:fill="auto"/>
            <w:vAlign w:val="center"/>
            <w:hideMark/>
          </w:tcPr>
          <w:p w14:paraId="30DA49F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лека који садржи психоактивне контролисане супстанце (шифра поступка 04.00.0098)</w:t>
            </w:r>
          </w:p>
        </w:tc>
        <w:tc>
          <w:tcPr>
            <w:tcW w:w="3653" w:type="dxa"/>
            <w:shd w:val="clear" w:color="auto" w:fill="auto"/>
            <w:vAlign w:val="center"/>
            <w:hideMark/>
          </w:tcPr>
          <w:p w14:paraId="4153D242" w14:textId="030C86AA"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472223">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47B605C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 АЛИМС</w:t>
            </w:r>
          </w:p>
        </w:tc>
        <w:tc>
          <w:tcPr>
            <w:tcW w:w="2790" w:type="dxa"/>
            <w:shd w:val="clear" w:color="auto" w:fill="auto"/>
            <w:vAlign w:val="center"/>
            <w:hideMark/>
          </w:tcPr>
          <w:p w14:paraId="2D09121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007D1EC"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78657F64" w14:textId="77777777" w:rsidTr="00DE4677">
        <w:trPr>
          <w:jc w:val="center"/>
        </w:trPr>
        <w:tc>
          <w:tcPr>
            <w:tcW w:w="1332" w:type="dxa"/>
            <w:shd w:val="clear" w:color="000000" w:fill="FFFFFF"/>
            <w:noWrap/>
            <w:vAlign w:val="center"/>
          </w:tcPr>
          <w:p w14:paraId="30BF105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1.3.1.88</w:t>
            </w:r>
          </w:p>
        </w:tc>
        <w:tc>
          <w:tcPr>
            <w:tcW w:w="3367" w:type="dxa"/>
            <w:shd w:val="clear" w:color="auto" w:fill="auto"/>
            <w:vAlign w:val="center"/>
            <w:hideMark/>
          </w:tcPr>
          <w:p w14:paraId="2CE39F0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нерегистрованог лека који садржи психоактивне контролисане супстанце (шифра поступка 04.00.0099)</w:t>
            </w:r>
          </w:p>
        </w:tc>
        <w:tc>
          <w:tcPr>
            <w:tcW w:w="3653" w:type="dxa"/>
            <w:shd w:val="clear" w:color="auto" w:fill="auto"/>
            <w:vAlign w:val="center"/>
            <w:hideMark/>
          </w:tcPr>
          <w:p w14:paraId="3358577D" w14:textId="43060035"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85353D">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F2113A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 АЛИМС</w:t>
            </w:r>
          </w:p>
        </w:tc>
        <w:tc>
          <w:tcPr>
            <w:tcW w:w="2790" w:type="dxa"/>
            <w:shd w:val="clear" w:color="auto" w:fill="auto"/>
            <w:vAlign w:val="center"/>
            <w:hideMark/>
          </w:tcPr>
          <w:p w14:paraId="12FACA54"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A30ACE4"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11D447BA" w14:textId="77777777" w:rsidTr="00DE4677">
        <w:trPr>
          <w:jc w:val="center"/>
        </w:trPr>
        <w:tc>
          <w:tcPr>
            <w:tcW w:w="1332" w:type="dxa"/>
            <w:shd w:val="clear" w:color="000000" w:fill="FFFFFF"/>
            <w:noWrap/>
            <w:vAlign w:val="center"/>
          </w:tcPr>
          <w:p w14:paraId="68D513F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1.3.1.89</w:t>
            </w:r>
          </w:p>
        </w:tc>
        <w:tc>
          <w:tcPr>
            <w:tcW w:w="3367" w:type="dxa"/>
            <w:shd w:val="clear" w:color="auto" w:fill="auto"/>
            <w:vAlign w:val="center"/>
            <w:hideMark/>
          </w:tcPr>
          <w:p w14:paraId="516CCA1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извоз психоактивне контролисане супстанце (шифра поступка 04.00.0100)</w:t>
            </w:r>
          </w:p>
        </w:tc>
        <w:tc>
          <w:tcPr>
            <w:tcW w:w="3653" w:type="dxa"/>
            <w:shd w:val="clear" w:color="auto" w:fill="auto"/>
            <w:vAlign w:val="center"/>
            <w:hideMark/>
          </w:tcPr>
          <w:p w14:paraId="5590E35D" w14:textId="180E2B85"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E5116C">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26F43E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 АЛИМС</w:t>
            </w:r>
          </w:p>
        </w:tc>
        <w:tc>
          <w:tcPr>
            <w:tcW w:w="2790" w:type="dxa"/>
            <w:shd w:val="clear" w:color="auto" w:fill="auto"/>
            <w:vAlign w:val="center"/>
            <w:hideMark/>
          </w:tcPr>
          <w:p w14:paraId="718D861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D5E9DB0"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6D7FA5A7" w14:textId="77777777" w:rsidTr="00DE4677">
        <w:trPr>
          <w:jc w:val="center"/>
        </w:trPr>
        <w:tc>
          <w:tcPr>
            <w:tcW w:w="1332" w:type="dxa"/>
            <w:shd w:val="clear" w:color="000000" w:fill="FFFFFF"/>
            <w:noWrap/>
            <w:vAlign w:val="center"/>
          </w:tcPr>
          <w:p w14:paraId="17D0556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1.3.1.90</w:t>
            </w:r>
          </w:p>
        </w:tc>
        <w:tc>
          <w:tcPr>
            <w:tcW w:w="3367" w:type="dxa"/>
            <w:shd w:val="clear" w:color="auto" w:fill="auto"/>
            <w:vAlign w:val="center"/>
            <w:hideMark/>
          </w:tcPr>
          <w:p w14:paraId="2E6A32E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извоз лека који садржи психоактивне супстанце (шифра поступка 04.00.0101)</w:t>
            </w:r>
          </w:p>
        </w:tc>
        <w:tc>
          <w:tcPr>
            <w:tcW w:w="3653" w:type="dxa"/>
            <w:shd w:val="clear" w:color="auto" w:fill="auto"/>
            <w:vAlign w:val="center"/>
            <w:hideMark/>
          </w:tcPr>
          <w:p w14:paraId="3B2FAEDF" w14:textId="3CCA51E9"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023C73">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F546A8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 АЛИМС</w:t>
            </w:r>
          </w:p>
        </w:tc>
        <w:tc>
          <w:tcPr>
            <w:tcW w:w="2790" w:type="dxa"/>
            <w:shd w:val="clear" w:color="auto" w:fill="auto"/>
            <w:vAlign w:val="center"/>
            <w:hideMark/>
          </w:tcPr>
          <w:p w14:paraId="54872B0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08BC7DF"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50313D2" w14:textId="77777777" w:rsidTr="00DE4677">
        <w:trPr>
          <w:jc w:val="center"/>
        </w:trPr>
        <w:tc>
          <w:tcPr>
            <w:tcW w:w="1332" w:type="dxa"/>
            <w:shd w:val="clear" w:color="000000" w:fill="FFFFFF"/>
            <w:noWrap/>
            <w:vAlign w:val="center"/>
          </w:tcPr>
          <w:p w14:paraId="5502EA3B"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1.3.1.91</w:t>
            </w:r>
          </w:p>
        </w:tc>
        <w:tc>
          <w:tcPr>
            <w:tcW w:w="3367" w:type="dxa"/>
            <w:shd w:val="clear" w:color="auto" w:fill="auto"/>
            <w:vAlign w:val="center"/>
            <w:hideMark/>
          </w:tcPr>
          <w:p w14:paraId="6BE0CF4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прекурсора дрога (шифра поступка 04.00.0102)</w:t>
            </w:r>
          </w:p>
        </w:tc>
        <w:tc>
          <w:tcPr>
            <w:tcW w:w="3653" w:type="dxa"/>
            <w:shd w:val="clear" w:color="auto" w:fill="auto"/>
            <w:vAlign w:val="center"/>
            <w:hideMark/>
          </w:tcPr>
          <w:p w14:paraId="2A7D65BC" w14:textId="16F0D97C"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751C8E">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7B4AFF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w:t>
            </w:r>
          </w:p>
        </w:tc>
        <w:tc>
          <w:tcPr>
            <w:tcW w:w="2790" w:type="dxa"/>
            <w:shd w:val="clear" w:color="auto" w:fill="auto"/>
            <w:vAlign w:val="center"/>
            <w:hideMark/>
          </w:tcPr>
          <w:p w14:paraId="59CE97C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5A278D9"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8DF7D1E" w14:textId="77777777" w:rsidTr="00DE4677">
        <w:trPr>
          <w:jc w:val="center"/>
        </w:trPr>
        <w:tc>
          <w:tcPr>
            <w:tcW w:w="1332" w:type="dxa"/>
            <w:shd w:val="clear" w:color="auto" w:fill="auto"/>
            <w:noWrap/>
            <w:vAlign w:val="center"/>
          </w:tcPr>
          <w:p w14:paraId="021C23D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1.3.1.92</w:t>
            </w:r>
          </w:p>
        </w:tc>
        <w:tc>
          <w:tcPr>
            <w:tcW w:w="3367" w:type="dxa"/>
            <w:shd w:val="clear" w:color="auto" w:fill="auto"/>
            <w:vAlign w:val="center"/>
            <w:hideMark/>
          </w:tcPr>
          <w:p w14:paraId="0C981D6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прекурсора четврте категорије (шифра поступка 04.00.0103)</w:t>
            </w:r>
          </w:p>
        </w:tc>
        <w:tc>
          <w:tcPr>
            <w:tcW w:w="3653" w:type="dxa"/>
            <w:shd w:val="clear" w:color="auto" w:fill="auto"/>
            <w:vAlign w:val="center"/>
            <w:hideMark/>
          </w:tcPr>
          <w:p w14:paraId="42AC4BD7" w14:textId="568897D0"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докумената</w:t>
            </w:r>
            <w:r w:rsidRPr="000272CA">
              <w:rPr>
                <w:rFonts w:ascii="Times New Roman" w:eastAsia="Times New Roman" w:hAnsi="Times New Roman" w:cs="Times New Roman"/>
                <w:color w:val="000000"/>
                <w:sz w:val="18"/>
                <w:szCs w:val="18"/>
              </w:rPr>
              <w:br/>
              <w:t>2.  Прибављање података по службеној дужности</w:t>
            </w:r>
            <w:r w:rsidR="00FC3B99">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3. Унапређење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hideMark/>
          </w:tcPr>
          <w:p w14:paraId="66E63EA7"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АПР, АЛИМС</w:t>
            </w:r>
          </w:p>
        </w:tc>
        <w:tc>
          <w:tcPr>
            <w:tcW w:w="2790" w:type="dxa"/>
            <w:shd w:val="clear" w:color="auto" w:fill="auto"/>
            <w:vAlign w:val="center"/>
            <w:hideMark/>
          </w:tcPr>
          <w:p w14:paraId="29FE6922"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013F660"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6EE485BB" w14:textId="77777777" w:rsidTr="00DE4677">
        <w:trPr>
          <w:jc w:val="center"/>
        </w:trPr>
        <w:tc>
          <w:tcPr>
            <w:tcW w:w="1332" w:type="dxa"/>
            <w:shd w:val="clear" w:color="auto" w:fill="auto"/>
            <w:noWrap/>
            <w:vAlign w:val="center"/>
          </w:tcPr>
          <w:p w14:paraId="70CFC33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1.3.1.93</w:t>
            </w:r>
          </w:p>
        </w:tc>
        <w:tc>
          <w:tcPr>
            <w:tcW w:w="3367" w:type="dxa"/>
            <w:shd w:val="clear" w:color="auto" w:fill="auto"/>
            <w:vAlign w:val="center"/>
            <w:hideMark/>
          </w:tcPr>
          <w:p w14:paraId="6D81BEB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увоз нерегистрованог прекурсора четврте категорије (шифра поступка 04.00.0104)</w:t>
            </w:r>
          </w:p>
        </w:tc>
        <w:tc>
          <w:tcPr>
            <w:tcW w:w="3653" w:type="dxa"/>
            <w:shd w:val="clear" w:color="auto" w:fill="auto"/>
            <w:vAlign w:val="center"/>
            <w:hideMark/>
          </w:tcPr>
          <w:p w14:paraId="3499F227" w14:textId="77777777" w:rsidR="009C2723" w:rsidRDefault="0029534B" w:rsidP="00FC3B99">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br/>
            </w:r>
            <w:r w:rsidR="001F6308">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Прибављање података по службеној дужности</w:t>
            </w:r>
            <w:r w:rsidR="00FC3B99">
              <w:rPr>
                <w:rFonts w:ascii="Times New Roman" w:eastAsia="Times New Roman" w:hAnsi="Times New Roman" w:cs="Times New Roman"/>
                <w:color w:val="000000"/>
                <w:sz w:val="18"/>
                <w:szCs w:val="18"/>
                <w:lang w:val="sr-Cyrl-RS"/>
              </w:rPr>
              <w:t xml:space="preserve"> у складу са ЗОУП</w:t>
            </w:r>
          </w:p>
          <w:p w14:paraId="257F793C" w14:textId="07D5EAB6" w:rsidR="0029534B" w:rsidRPr="000272CA" w:rsidRDefault="001F6308" w:rsidP="00FC3B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0029534B" w:rsidRPr="000272CA">
              <w:rPr>
                <w:rFonts w:ascii="Times New Roman" w:eastAsia="Times New Roman" w:hAnsi="Times New Roman" w:cs="Times New Roman"/>
                <w:color w:val="000000"/>
                <w:sz w:val="18"/>
                <w:szCs w:val="18"/>
              </w:rPr>
              <w:t>. Електронско подношење захтева</w:t>
            </w:r>
            <w:r w:rsidR="00FC3B99">
              <w:rPr>
                <w:rFonts w:ascii="Times New Roman" w:eastAsia="Times New Roman" w:hAnsi="Times New Roman" w:cs="Times New Roman"/>
                <w:color w:val="000000"/>
                <w:sz w:val="18"/>
                <w:szCs w:val="18"/>
                <w:lang w:val="sr-Cyrl-RS"/>
              </w:rPr>
              <w:t xml:space="preserve"> </w:t>
            </w:r>
            <w:r w:rsidR="00FC3B99" w:rsidRPr="00FC3B99">
              <w:rPr>
                <w:rFonts w:ascii="Times New Roman" w:eastAsia="Times New Roman" w:hAnsi="Times New Roman" w:cs="Times New Roman"/>
                <w:color w:val="000000"/>
                <w:sz w:val="18"/>
                <w:szCs w:val="18"/>
                <w:lang w:val="sr-Cyrl-RS"/>
              </w:rPr>
              <w:t>по успостављању електронске писарнице</w:t>
            </w:r>
            <w:r w:rsidR="0029534B"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65AB02A" w14:textId="6731431B" w:rsidR="0029534B" w:rsidRPr="000272CA" w:rsidRDefault="00FC3B99"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29534B" w:rsidRPr="004A7F2C">
              <w:rPr>
                <w:rFonts w:ascii="Times New Roman" w:eastAsia="Times New Roman" w:hAnsi="Times New Roman" w:cs="Times New Roman"/>
                <w:color w:val="000000"/>
                <w:sz w:val="18"/>
                <w:szCs w:val="18"/>
              </w:rPr>
              <w:t>. АПР, АЛИМС</w:t>
            </w:r>
          </w:p>
        </w:tc>
        <w:tc>
          <w:tcPr>
            <w:tcW w:w="2790" w:type="dxa"/>
            <w:shd w:val="clear" w:color="auto" w:fill="auto"/>
            <w:vAlign w:val="center"/>
            <w:hideMark/>
          </w:tcPr>
          <w:p w14:paraId="00250C0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84B6167"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5A634EC" w14:textId="77777777" w:rsidTr="00DE4677">
        <w:trPr>
          <w:jc w:val="center"/>
        </w:trPr>
        <w:tc>
          <w:tcPr>
            <w:tcW w:w="1332" w:type="dxa"/>
            <w:shd w:val="clear" w:color="auto" w:fill="auto"/>
            <w:noWrap/>
            <w:vAlign w:val="center"/>
          </w:tcPr>
          <w:p w14:paraId="4FEB52F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1.3.1.94</w:t>
            </w:r>
          </w:p>
        </w:tc>
        <w:tc>
          <w:tcPr>
            <w:tcW w:w="3367" w:type="dxa"/>
            <w:shd w:val="clear" w:color="auto" w:fill="auto"/>
            <w:vAlign w:val="center"/>
            <w:hideMark/>
          </w:tcPr>
          <w:p w14:paraId="11D9B2B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извоз прекурсора дрога (шифра поступка 04.00.0105)</w:t>
            </w:r>
          </w:p>
        </w:tc>
        <w:tc>
          <w:tcPr>
            <w:tcW w:w="3653" w:type="dxa"/>
            <w:shd w:val="clear" w:color="auto" w:fill="auto"/>
            <w:vAlign w:val="center"/>
            <w:hideMark/>
          </w:tcPr>
          <w:p w14:paraId="67A98459" w14:textId="6F48151A" w:rsidR="0029534B" w:rsidRPr="000272CA" w:rsidRDefault="0029534B" w:rsidP="00FC3B99">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40054B">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w:t>
            </w:r>
            <w:r w:rsidR="004A7F2C">
              <w:rPr>
                <w:rFonts w:ascii="Times New Roman" w:eastAsia="Times New Roman" w:hAnsi="Times New Roman" w:cs="Times New Roman"/>
                <w:color w:val="000000"/>
                <w:sz w:val="18"/>
                <w:szCs w:val="18"/>
                <w:lang w:val="sr-Cyrl-RS"/>
              </w:rPr>
              <w:t>а</w:t>
            </w:r>
            <w:r w:rsidR="004A7F2C" w:rsidRPr="004A7F2C">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D4725D1"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3. АПР</w:t>
            </w:r>
          </w:p>
        </w:tc>
        <w:tc>
          <w:tcPr>
            <w:tcW w:w="2790" w:type="dxa"/>
            <w:shd w:val="clear" w:color="auto" w:fill="auto"/>
            <w:vAlign w:val="center"/>
            <w:hideMark/>
          </w:tcPr>
          <w:p w14:paraId="5D82BAC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7B458903"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78DA0B53" w14:textId="77777777" w:rsidTr="00DE4677">
        <w:trPr>
          <w:jc w:val="center"/>
        </w:trPr>
        <w:tc>
          <w:tcPr>
            <w:tcW w:w="1332" w:type="dxa"/>
            <w:shd w:val="clear" w:color="auto" w:fill="auto"/>
            <w:noWrap/>
            <w:vAlign w:val="center"/>
          </w:tcPr>
          <w:p w14:paraId="44490CE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1.3.1.95</w:t>
            </w:r>
          </w:p>
        </w:tc>
        <w:tc>
          <w:tcPr>
            <w:tcW w:w="3367" w:type="dxa"/>
            <w:shd w:val="clear" w:color="auto" w:fill="auto"/>
            <w:vAlign w:val="center"/>
            <w:hideMark/>
          </w:tcPr>
          <w:p w14:paraId="4180416C"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извоз прекурсора четврте категорије (шифра поступка 04.00.0106)</w:t>
            </w:r>
          </w:p>
        </w:tc>
        <w:tc>
          <w:tcPr>
            <w:tcW w:w="3653" w:type="dxa"/>
            <w:shd w:val="clear" w:color="auto" w:fill="auto"/>
            <w:vAlign w:val="center"/>
            <w:hideMark/>
          </w:tcPr>
          <w:p w14:paraId="705AA7B8" w14:textId="342122E6" w:rsidR="0029534B" w:rsidRPr="000272CA" w:rsidRDefault="0029534B" w:rsidP="004A7F2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715271">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4A7F2C">
              <w:rPr>
                <w:rFonts w:ascii="Times New Roman" w:eastAsia="Times New Roman" w:hAnsi="Times New Roman" w:cs="Times New Roman"/>
                <w:color w:val="000000"/>
                <w:sz w:val="18"/>
                <w:szCs w:val="18"/>
                <w:lang w:val="sr-Cyrl-RS"/>
              </w:rPr>
              <w:t xml:space="preserve"> </w:t>
            </w:r>
            <w:r w:rsidR="004A7F2C" w:rsidRPr="004A7F2C">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0E135B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 АЛИМС</w:t>
            </w:r>
          </w:p>
        </w:tc>
        <w:tc>
          <w:tcPr>
            <w:tcW w:w="2790" w:type="dxa"/>
            <w:shd w:val="clear" w:color="auto" w:fill="auto"/>
            <w:vAlign w:val="center"/>
            <w:hideMark/>
          </w:tcPr>
          <w:p w14:paraId="3AD7126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7E9366E"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52C78A13" w14:textId="77777777" w:rsidTr="00DE4677">
        <w:trPr>
          <w:jc w:val="center"/>
        </w:trPr>
        <w:tc>
          <w:tcPr>
            <w:tcW w:w="1332" w:type="dxa"/>
            <w:shd w:val="clear" w:color="000000" w:fill="FFFFFF"/>
            <w:noWrap/>
            <w:vAlign w:val="center"/>
          </w:tcPr>
          <w:p w14:paraId="5FF1688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1.3.1.96</w:t>
            </w:r>
          </w:p>
        </w:tc>
        <w:tc>
          <w:tcPr>
            <w:tcW w:w="3367" w:type="dxa"/>
            <w:shd w:val="clear" w:color="auto" w:fill="auto"/>
            <w:vAlign w:val="center"/>
            <w:hideMark/>
          </w:tcPr>
          <w:p w14:paraId="4B443380"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сагласности за увоз супстанци ван списка прекурсора (шифра поступка 04.00.0107)</w:t>
            </w:r>
          </w:p>
        </w:tc>
        <w:tc>
          <w:tcPr>
            <w:tcW w:w="3653" w:type="dxa"/>
            <w:shd w:val="clear" w:color="auto" w:fill="auto"/>
            <w:vAlign w:val="center"/>
            <w:hideMark/>
          </w:tcPr>
          <w:p w14:paraId="12788647" w14:textId="40C11246" w:rsidR="0029534B" w:rsidRPr="000272CA" w:rsidRDefault="0029534B" w:rsidP="004A7F2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D2069C">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4A7F2C">
              <w:rPr>
                <w:rFonts w:ascii="Times New Roman" w:eastAsia="Times New Roman" w:hAnsi="Times New Roman" w:cs="Times New Roman"/>
                <w:color w:val="000000"/>
                <w:sz w:val="18"/>
                <w:szCs w:val="18"/>
                <w:lang w:val="sr-Cyrl-RS"/>
              </w:rPr>
              <w:t xml:space="preserve"> </w:t>
            </w:r>
            <w:r w:rsidR="004A7F2C" w:rsidRPr="004A7F2C">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4C3FDE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5DF1466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0C2717C5"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0459E08A" w14:textId="77777777" w:rsidTr="00DE4677">
        <w:trPr>
          <w:jc w:val="center"/>
        </w:trPr>
        <w:tc>
          <w:tcPr>
            <w:tcW w:w="1332" w:type="dxa"/>
            <w:shd w:val="clear" w:color="000000" w:fill="FFFFFF"/>
            <w:noWrap/>
            <w:vAlign w:val="center"/>
          </w:tcPr>
          <w:p w14:paraId="4C08ECDE"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1.3.1.97</w:t>
            </w:r>
          </w:p>
        </w:tc>
        <w:tc>
          <w:tcPr>
            <w:tcW w:w="3367" w:type="dxa"/>
            <w:shd w:val="clear" w:color="auto" w:fill="auto"/>
            <w:vAlign w:val="center"/>
            <w:hideMark/>
          </w:tcPr>
          <w:p w14:paraId="0D73E50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сагласности за извоз супстанци ван списка прекурсора (шифра поступка 04.00.0108)</w:t>
            </w:r>
          </w:p>
        </w:tc>
        <w:tc>
          <w:tcPr>
            <w:tcW w:w="3653" w:type="dxa"/>
            <w:shd w:val="clear" w:color="auto" w:fill="auto"/>
            <w:vAlign w:val="center"/>
            <w:hideMark/>
          </w:tcPr>
          <w:p w14:paraId="32270CD9" w14:textId="376E7BFC" w:rsidR="0029534B" w:rsidRPr="000272CA" w:rsidRDefault="0029534B" w:rsidP="004A7F2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BE3C91">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захтева</w:t>
            </w:r>
            <w:r w:rsidR="004A7F2C" w:rsidRPr="004A7F2C">
              <w:rPr>
                <w:rFonts w:ascii="Times New Roman" w:eastAsia="Times New Roman" w:hAnsi="Times New Roman" w:cs="Times New Roman"/>
                <w:color w:val="000000"/>
                <w:sz w:val="18"/>
                <w:szCs w:val="18"/>
                <w:lang w:val="sr-Cyrl-RS"/>
              </w:rPr>
              <w:t xml:space="preserve"> 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F24B49B"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5E3154A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58898C7"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42427701" w14:textId="77777777" w:rsidTr="00DE4677">
        <w:trPr>
          <w:jc w:val="center"/>
        </w:trPr>
        <w:tc>
          <w:tcPr>
            <w:tcW w:w="1332" w:type="dxa"/>
            <w:shd w:val="clear" w:color="000000" w:fill="FFFFFF"/>
            <w:noWrap/>
            <w:vAlign w:val="center"/>
          </w:tcPr>
          <w:p w14:paraId="5F76D782"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1.3.1.99</w:t>
            </w:r>
          </w:p>
        </w:tc>
        <w:tc>
          <w:tcPr>
            <w:tcW w:w="3367" w:type="dxa"/>
            <w:shd w:val="clear" w:color="auto" w:fill="auto"/>
            <w:vAlign w:val="center"/>
            <w:hideMark/>
          </w:tcPr>
          <w:p w14:paraId="6D36927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подношења извештаја правног лица о увезеној/извезеној количини психоактивне контролисане супстанце за претходну календарску годину (шифра поступка 04.00.0111)</w:t>
            </w:r>
          </w:p>
        </w:tc>
        <w:tc>
          <w:tcPr>
            <w:tcW w:w="3653" w:type="dxa"/>
            <w:shd w:val="clear" w:color="auto" w:fill="auto"/>
            <w:vAlign w:val="center"/>
            <w:hideMark/>
          </w:tcPr>
          <w:p w14:paraId="619D727C" w14:textId="5846A712"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r>
            <w:r w:rsidR="00327673">
              <w:rPr>
                <w:rFonts w:ascii="Times New Roman" w:eastAsia="Times New Roman" w:hAnsi="Times New Roman" w:cs="Times New Roman"/>
                <w:color w:val="000000"/>
                <w:sz w:val="18"/>
                <w:szCs w:val="18"/>
                <w:lang w:val="sr-Cyrl-RS"/>
              </w:rPr>
              <w:t>1</w:t>
            </w:r>
            <w:r w:rsidRPr="000272CA">
              <w:rPr>
                <w:rFonts w:ascii="Times New Roman" w:eastAsia="Times New Roman" w:hAnsi="Times New Roman" w:cs="Times New Roman"/>
                <w:color w:val="000000"/>
                <w:sz w:val="18"/>
                <w:szCs w:val="18"/>
              </w:rPr>
              <w:t>. Електронско подношење извештаја</w:t>
            </w:r>
            <w:r w:rsidR="004A7F2C">
              <w:rPr>
                <w:rFonts w:ascii="Times New Roman" w:eastAsia="Times New Roman" w:hAnsi="Times New Roman" w:cs="Times New Roman"/>
                <w:color w:val="000000"/>
                <w:sz w:val="18"/>
                <w:szCs w:val="18"/>
                <w:lang w:val="sr-Cyrl-RS"/>
              </w:rPr>
              <w:t xml:space="preserve"> </w:t>
            </w:r>
            <w:r w:rsidR="004A7F2C" w:rsidRPr="004A7F2C">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03DF31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13A460E0"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242533D7"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64B1450" w14:textId="77777777" w:rsidTr="00DE4677">
        <w:trPr>
          <w:jc w:val="center"/>
        </w:trPr>
        <w:tc>
          <w:tcPr>
            <w:tcW w:w="1332" w:type="dxa"/>
            <w:shd w:val="clear" w:color="000000" w:fill="FFFFFF"/>
            <w:noWrap/>
            <w:vAlign w:val="center"/>
          </w:tcPr>
          <w:p w14:paraId="45E63A0D"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1.3.1.102</w:t>
            </w:r>
          </w:p>
        </w:tc>
        <w:tc>
          <w:tcPr>
            <w:tcW w:w="3367" w:type="dxa"/>
            <w:shd w:val="clear" w:color="auto" w:fill="auto"/>
            <w:vAlign w:val="center"/>
            <w:hideMark/>
          </w:tcPr>
          <w:p w14:paraId="2C4DE8F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производњу психоактивних контролисаних супстанци (шифра поступка 04.00.0114)</w:t>
            </w:r>
          </w:p>
        </w:tc>
        <w:tc>
          <w:tcPr>
            <w:tcW w:w="3653" w:type="dxa"/>
            <w:shd w:val="clear" w:color="auto" w:fill="auto"/>
            <w:vAlign w:val="center"/>
            <w:hideMark/>
          </w:tcPr>
          <w:p w14:paraId="43EF9A02" w14:textId="29844790"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59F41AB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w:t>
            </w:r>
          </w:p>
        </w:tc>
        <w:tc>
          <w:tcPr>
            <w:tcW w:w="2790" w:type="dxa"/>
            <w:shd w:val="clear" w:color="auto" w:fill="auto"/>
            <w:vAlign w:val="center"/>
            <w:hideMark/>
          </w:tcPr>
          <w:p w14:paraId="04B2A09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3C7E28D"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0B3866D0" w14:textId="77777777" w:rsidTr="00DE4677">
        <w:trPr>
          <w:jc w:val="center"/>
        </w:trPr>
        <w:tc>
          <w:tcPr>
            <w:tcW w:w="1332" w:type="dxa"/>
            <w:shd w:val="clear" w:color="000000" w:fill="FFFFFF"/>
            <w:noWrap/>
            <w:vAlign w:val="center"/>
          </w:tcPr>
          <w:p w14:paraId="045DCC6B"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1.3.1.104</w:t>
            </w:r>
          </w:p>
        </w:tc>
        <w:tc>
          <w:tcPr>
            <w:tcW w:w="3367" w:type="dxa"/>
            <w:shd w:val="clear" w:color="auto" w:fill="auto"/>
            <w:vAlign w:val="center"/>
            <w:hideMark/>
          </w:tcPr>
          <w:p w14:paraId="1D77E0E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укидања дозволе за производњу психоактивних контролисаних супстанци (шифра поступка 04.00.0117)</w:t>
            </w:r>
          </w:p>
        </w:tc>
        <w:tc>
          <w:tcPr>
            <w:tcW w:w="3653" w:type="dxa"/>
            <w:shd w:val="clear" w:color="auto" w:fill="auto"/>
            <w:vAlign w:val="center"/>
            <w:hideMark/>
          </w:tcPr>
          <w:p w14:paraId="1AFB5143" w14:textId="52BA39FA"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 xml:space="preserve">по </w:t>
            </w:r>
            <w:r w:rsidR="004A3F65" w:rsidRPr="004A3F65">
              <w:rPr>
                <w:rFonts w:ascii="Times New Roman" w:eastAsia="Times New Roman" w:hAnsi="Times New Roman" w:cs="Times New Roman"/>
                <w:color w:val="000000"/>
                <w:sz w:val="18"/>
                <w:szCs w:val="18"/>
                <w:lang w:val="sr-Cyrl-RS"/>
              </w:rPr>
              <w:lastRenderedPageBreak/>
              <w:t>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669474A"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w:t>
            </w:r>
          </w:p>
        </w:tc>
        <w:tc>
          <w:tcPr>
            <w:tcW w:w="2790" w:type="dxa"/>
            <w:shd w:val="clear" w:color="auto" w:fill="auto"/>
            <w:vAlign w:val="center"/>
            <w:hideMark/>
          </w:tcPr>
          <w:p w14:paraId="7FE0B47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A77A66C"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E1072B5" w14:textId="77777777" w:rsidTr="00DE4677">
        <w:trPr>
          <w:jc w:val="center"/>
        </w:trPr>
        <w:tc>
          <w:tcPr>
            <w:tcW w:w="1332" w:type="dxa"/>
            <w:shd w:val="clear" w:color="000000" w:fill="FFFFFF"/>
            <w:noWrap/>
            <w:vAlign w:val="center"/>
          </w:tcPr>
          <w:p w14:paraId="0DCCEA6B"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1.3.1.105</w:t>
            </w:r>
          </w:p>
        </w:tc>
        <w:tc>
          <w:tcPr>
            <w:tcW w:w="3367" w:type="dxa"/>
            <w:shd w:val="clear" w:color="auto" w:fill="auto"/>
            <w:vAlign w:val="center"/>
            <w:hideMark/>
          </w:tcPr>
          <w:p w14:paraId="0949CED6"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Поједностављање поступка издавања дозволе за производњу прекурсора (шифра поступка 04.00.0118)</w:t>
            </w:r>
          </w:p>
        </w:tc>
        <w:tc>
          <w:tcPr>
            <w:tcW w:w="3653" w:type="dxa"/>
            <w:shd w:val="clear" w:color="auto" w:fill="auto"/>
            <w:vAlign w:val="center"/>
            <w:hideMark/>
          </w:tcPr>
          <w:p w14:paraId="6F90918D" w14:textId="4D4EFD6B"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182CB5B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 ЦРОСО, НС</w:t>
            </w:r>
          </w:p>
        </w:tc>
        <w:tc>
          <w:tcPr>
            <w:tcW w:w="2790" w:type="dxa"/>
            <w:shd w:val="clear" w:color="auto" w:fill="auto"/>
            <w:vAlign w:val="center"/>
            <w:hideMark/>
          </w:tcPr>
          <w:p w14:paraId="06436807"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2FA796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66587CFD" w14:textId="77777777" w:rsidTr="00DE4677">
        <w:trPr>
          <w:jc w:val="center"/>
        </w:trPr>
        <w:tc>
          <w:tcPr>
            <w:tcW w:w="1332" w:type="dxa"/>
            <w:shd w:val="clear" w:color="000000" w:fill="FFFFFF"/>
            <w:noWrap/>
            <w:vAlign w:val="center"/>
          </w:tcPr>
          <w:p w14:paraId="180D6120"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1.3.1.106</w:t>
            </w:r>
          </w:p>
        </w:tc>
        <w:tc>
          <w:tcPr>
            <w:tcW w:w="3367" w:type="dxa"/>
            <w:shd w:val="clear" w:color="auto" w:fill="auto"/>
            <w:vAlign w:val="center"/>
            <w:hideMark/>
          </w:tcPr>
          <w:p w14:paraId="5453B42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промет на велико психоактивних контролисаних супстанци (шифра поступка 04.00.0121)</w:t>
            </w:r>
          </w:p>
        </w:tc>
        <w:tc>
          <w:tcPr>
            <w:tcW w:w="3653" w:type="dxa"/>
            <w:shd w:val="clear" w:color="auto" w:fill="auto"/>
            <w:vAlign w:val="center"/>
            <w:hideMark/>
          </w:tcPr>
          <w:p w14:paraId="2A3350D4" w14:textId="6A5CC44A"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0DB096E2"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МЗЖС</w:t>
            </w:r>
          </w:p>
        </w:tc>
        <w:tc>
          <w:tcPr>
            <w:tcW w:w="2790" w:type="dxa"/>
            <w:shd w:val="clear" w:color="auto" w:fill="auto"/>
            <w:vAlign w:val="center"/>
            <w:hideMark/>
          </w:tcPr>
          <w:p w14:paraId="4A99029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B0628CF"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1C2F5070" w14:textId="77777777" w:rsidTr="00DE4677">
        <w:trPr>
          <w:jc w:val="center"/>
        </w:trPr>
        <w:tc>
          <w:tcPr>
            <w:tcW w:w="1332" w:type="dxa"/>
            <w:shd w:val="clear" w:color="000000" w:fill="FFFFFF"/>
            <w:noWrap/>
            <w:vAlign w:val="center"/>
          </w:tcPr>
          <w:p w14:paraId="6BBFF669"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1.3.1.107</w:t>
            </w:r>
          </w:p>
        </w:tc>
        <w:tc>
          <w:tcPr>
            <w:tcW w:w="3367" w:type="dxa"/>
            <w:shd w:val="clear" w:color="auto" w:fill="auto"/>
            <w:vAlign w:val="center"/>
            <w:hideMark/>
          </w:tcPr>
          <w:p w14:paraId="3E5D07B1"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обнове за промет на велико психоактивних контролисаних супстанци (шифра поступка 04.00.0122)</w:t>
            </w:r>
          </w:p>
        </w:tc>
        <w:tc>
          <w:tcPr>
            <w:tcW w:w="3653" w:type="dxa"/>
            <w:shd w:val="clear" w:color="auto" w:fill="auto"/>
            <w:vAlign w:val="center"/>
            <w:hideMark/>
          </w:tcPr>
          <w:p w14:paraId="11FCDA5C" w14:textId="03E34399"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C51B2B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МЗЖС</w:t>
            </w:r>
          </w:p>
        </w:tc>
        <w:tc>
          <w:tcPr>
            <w:tcW w:w="2790" w:type="dxa"/>
            <w:shd w:val="clear" w:color="auto" w:fill="auto"/>
            <w:vAlign w:val="center"/>
            <w:hideMark/>
          </w:tcPr>
          <w:p w14:paraId="554218A1"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63B7C5E2"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4F8D43B" w14:textId="77777777" w:rsidTr="00DE4677">
        <w:trPr>
          <w:jc w:val="center"/>
        </w:trPr>
        <w:tc>
          <w:tcPr>
            <w:tcW w:w="1332" w:type="dxa"/>
            <w:shd w:val="clear" w:color="000000" w:fill="FFFFFF"/>
            <w:noWrap/>
            <w:vAlign w:val="center"/>
          </w:tcPr>
          <w:p w14:paraId="5E2D8A4A"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1.3.1.108</w:t>
            </w:r>
          </w:p>
        </w:tc>
        <w:tc>
          <w:tcPr>
            <w:tcW w:w="3367" w:type="dxa"/>
            <w:shd w:val="clear" w:color="auto" w:fill="auto"/>
            <w:vAlign w:val="center"/>
            <w:hideMark/>
          </w:tcPr>
          <w:p w14:paraId="141F1C2A"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промет прекурсора I, II или III категорије (шифра поступка 04.00.0124)</w:t>
            </w:r>
          </w:p>
        </w:tc>
        <w:tc>
          <w:tcPr>
            <w:tcW w:w="3653" w:type="dxa"/>
            <w:shd w:val="clear" w:color="auto" w:fill="auto"/>
            <w:vAlign w:val="center"/>
            <w:hideMark/>
          </w:tcPr>
          <w:p w14:paraId="08884496" w14:textId="40A4E999" w:rsidR="0029534B" w:rsidRPr="000272CA" w:rsidRDefault="0029534B" w:rsidP="004A3F65">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4A3F65">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Промена форме докумената</w:t>
            </w:r>
            <w:r w:rsidRPr="000272CA">
              <w:rPr>
                <w:rFonts w:ascii="Times New Roman" w:eastAsia="Times New Roman" w:hAnsi="Times New Roman" w:cs="Times New Roman"/>
                <w:color w:val="000000"/>
                <w:sz w:val="18"/>
                <w:szCs w:val="18"/>
              </w:rPr>
              <w:br/>
              <w:t>3. Електронско подношење захтева</w:t>
            </w:r>
            <w:r w:rsidR="004A3F65">
              <w:rPr>
                <w:rFonts w:ascii="Times New Roman" w:eastAsia="Times New Roman" w:hAnsi="Times New Roman" w:cs="Times New Roman"/>
                <w:color w:val="000000"/>
                <w:sz w:val="18"/>
                <w:szCs w:val="18"/>
                <w:lang w:val="sr-Cyrl-RS"/>
              </w:rPr>
              <w:t xml:space="preserve"> </w:t>
            </w:r>
            <w:r w:rsidR="004A3F65" w:rsidRPr="004A3F65">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6EBBF35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МЗЖС, НС, МУП</w:t>
            </w:r>
          </w:p>
        </w:tc>
        <w:tc>
          <w:tcPr>
            <w:tcW w:w="2790" w:type="dxa"/>
            <w:shd w:val="clear" w:color="auto" w:fill="auto"/>
            <w:vAlign w:val="center"/>
            <w:hideMark/>
          </w:tcPr>
          <w:p w14:paraId="3B739AC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5D050760"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49B3D693" w14:textId="77777777" w:rsidTr="00DE4677">
        <w:trPr>
          <w:jc w:val="center"/>
        </w:trPr>
        <w:tc>
          <w:tcPr>
            <w:tcW w:w="1332" w:type="dxa"/>
            <w:shd w:val="clear" w:color="000000" w:fill="FFFFFF"/>
            <w:noWrap/>
            <w:vAlign w:val="center"/>
          </w:tcPr>
          <w:p w14:paraId="78F2938D"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1.3.1.109</w:t>
            </w:r>
          </w:p>
        </w:tc>
        <w:tc>
          <w:tcPr>
            <w:tcW w:w="3367" w:type="dxa"/>
            <w:shd w:val="clear" w:color="auto" w:fill="auto"/>
            <w:vAlign w:val="center"/>
            <w:hideMark/>
          </w:tcPr>
          <w:p w14:paraId="0D138A4D"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употребу прекурсора I и II категорије (шифра поступка 04.00.0127)</w:t>
            </w:r>
          </w:p>
        </w:tc>
        <w:tc>
          <w:tcPr>
            <w:tcW w:w="3653" w:type="dxa"/>
            <w:shd w:val="clear" w:color="auto" w:fill="auto"/>
            <w:vAlign w:val="center"/>
            <w:hideMark/>
          </w:tcPr>
          <w:p w14:paraId="41AD6C09" w14:textId="11A26216" w:rsidR="0029534B" w:rsidRPr="000272CA" w:rsidRDefault="0029534B" w:rsidP="00953CDB">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Промена форме докумената</w:t>
            </w:r>
            <w:r w:rsidRPr="000272CA">
              <w:rPr>
                <w:rFonts w:ascii="Times New Roman" w:eastAsia="Times New Roman" w:hAnsi="Times New Roman" w:cs="Times New Roman"/>
                <w:color w:val="000000"/>
                <w:sz w:val="18"/>
                <w:szCs w:val="18"/>
              </w:rPr>
              <w:br/>
              <w:t>2. Електронско подношење захтева</w:t>
            </w:r>
            <w:r w:rsidR="00953CDB">
              <w:rPr>
                <w:rFonts w:ascii="Times New Roman" w:eastAsia="Times New Roman" w:hAnsi="Times New Roman" w:cs="Times New Roman"/>
                <w:color w:val="000000"/>
                <w:sz w:val="18"/>
                <w:szCs w:val="18"/>
                <w:lang w:val="sr-Cyrl-RS"/>
              </w:rPr>
              <w:t xml:space="preserve"> </w:t>
            </w:r>
            <w:r w:rsidR="00953CDB" w:rsidRPr="00953CDB">
              <w:rPr>
                <w:rFonts w:ascii="Times New Roman" w:eastAsia="Times New Roman" w:hAnsi="Times New Roman" w:cs="Times New Roman"/>
                <w:color w:val="000000"/>
                <w:sz w:val="18"/>
                <w:szCs w:val="18"/>
                <w:lang w:val="sr-Cyrl-RS"/>
              </w:rPr>
              <w:t>по успостављању електронске писарниц</w:t>
            </w:r>
            <w:r w:rsidR="00953CDB">
              <w:rPr>
                <w:rFonts w:ascii="Times New Roman" w:eastAsia="Times New Roman" w:hAnsi="Times New Roman" w:cs="Times New Roman"/>
                <w:color w:val="000000"/>
                <w:sz w:val="18"/>
                <w:szCs w:val="18"/>
                <w:lang w:val="sr-Cyrl-RS"/>
              </w:rPr>
              <w:t>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35167AB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3A6EE2CD"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4AFF92E9"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27055546" w14:textId="77777777" w:rsidTr="00DE4677">
        <w:trPr>
          <w:jc w:val="center"/>
        </w:trPr>
        <w:tc>
          <w:tcPr>
            <w:tcW w:w="1332" w:type="dxa"/>
            <w:shd w:val="clear" w:color="000000" w:fill="FFFFFF"/>
            <w:noWrap/>
            <w:vAlign w:val="center"/>
          </w:tcPr>
          <w:p w14:paraId="133BAEC1"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1.3.1.110</w:t>
            </w:r>
          </w:p>
        </w:tc>
        <w:tc>
          <w:tcPr>
            <w:tcW w:w="3367" w:type="dxa"/>
            <w:shd w:val="clear" w:color="auto" w:fill="auto"/>
            <w:vAlign w:val="center"/>
            <w:hideMark/>
          </w:tcPr>
          <w:p w14:paraId="73ABE46C"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издавања дозволе за обављање делатности овлашћене лабораторије за идентификацију и испитивање психоактивних контролисаних супстанци (шифра поступка 04.00.0130)</w:t>
            </w:r>
          </w:p>
        </w:tc>
        <w:tc>
          <w:tcPr>
            <w:tcW w:w="3653" w:type="dxa"/>
            <w:shd w:val="clear" w:color="auto" w:fill="auto"/>
            <w:vAlign w:val="center"/>
            <w:hideMark/>
          </w:tcPr>
          <w:p w14:paraId="2466F9EC" w14:textId="1D998EC1" w:rsidR="0029534B" w:rsidRPr="000272CA" w:rsidRDefault="0029534B" w:rsidP="00953CDB">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1. Елиминација докумената</w:t>
            </w:r>
            <w:r w:rsidRPr="000272CA">
              <w:rPr>
                <w:rFonts w:ascii="Times New Roman" w:eastAsia="Times New Roman" w:hAnsi="Times New Roman" w:cs="Times New Roman"/>
                <w:sz w:val="18"/>
                <w:szCs w:val="18"/>
              </w:rPr>
              <w:br/>
              <w:t>2. Прибављање података по службеној дужности</w:t>
            </w:r>
            <w:r w:rsidR="00953CDB">
              <w:rPr>
                <w:rFonts w:ascii="Times New Roman" w:eastAsia="Times New Roman" w:hAnsi="Times New Roman" w:cs="Times New Roman"/>
                <w:sz w:val="18"/>
                <w:szCs w:val="18"/>
                <w:lang w:val="sr-Cyrl-RS"/>
              </w:rPr>
              <w:t xml:space="preserve"> у складу са ЗОУП</w:t>
            </w:r>
            <w:r w:rsidRPr="000272CA">
              <w:rPr>
                <w:rFonts w:ascii="Times New Roman" w:eastAsia="Times New Roman" w:hAnsi="Times New Roman" w:cs="Times New Roman"/>
                <w:sz w:val="18"/>
                <w:szCs w:val="18"/>
              </w:rPr>
              <w:br/>
              <w:t>3. Увођење обрасца захтева</w:t>
            </w:r>
            <w:r w:rsidRPr="000272CA">
              <w:rPr>
                <w:rFonts w:ascii="Times New Roman" w:eastAsia="Times New Roman" w:hAnsi="Times New Roman" w:cs="Times New Roman"/>
                <w:sz w:val="18"/>
                <w:szCs w:val="18"/>
              </w:rPr>
              <w:br/>
            </w:r>
          </w:p>
        </w:tc>
        <w:tc>
          <w:tcPr>
            <w:tcW w:w="1620" w:type="dxa"/>
            <w:shd w:val="clear" w:color="auto" w:fill="auto"/>
            <w:vAlign w:val="center"/>
            <w:hideMark/>
          </w:tcPr>
          <w:p w14:paraId="1D8EA1C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МУП</w:t>
            </w:r>
          </w:p>
        </w:tc>
        <w:tc>
          <w:tcPr>
            <w:tcW w:w="2790" w:type="dxa"/>
            <w:shd w:val="clear" w:color="auto" w:fill="auto"/>
            <w:vAlign w:val="center"/>
            <w:hideMark/>
          </w:tcPr>
          <w:p w14:paraId="03E167B3"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79540308"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695D8B65" w14:textId="77777777" w:rsidTr="00DE4677">
        <w:trPr>
          <w:jc w:val="center"/>
        </w:trPr>
        <w:tc>
          <w:tcPr>
            <w:tcW w:w="1332" w:type="dxa"/>
            <w:shd w:val="clear" w:color="000000" w:fill="FFFFFF"/>
            <w:noWrap/>
            <w:vAlign w:val="center"/>
          </w:tcPr>
          <w:p w14:paraId="12A53294"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1.3.1.111</w:t>
            </w:r>
          </w:p>
        </w:tc>
        <w:tc>
          <w:tcPr>
            <w:tcW w:w="3367" w:type="dxa"/>
            <w:shd w:val="clear" w:color="auto" w:fill="auto"/>
            <w:vAlign w:val="center"/>
            <w:hideMark/>
          </w:tcPr>
          <w:p w14:paraId="66920A91" w14:textId="77777777" w:rsidR="0029534B" w:rsidRPr="000272CA" w:rsidRDefault="0029534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Поједностављење поступка укидања дозволе за обављање делатности овлашћене лабораторије за идентификацију и испитивање психоактивне контролисане супстанце (шифра поступка 04.00.0133)</w:t>
            </w:r>
          </w:p>
        </w:tc>
        <w:tc>
          <w:tcPr>
            <w:tcW w:w="3653" w:type="dxa"/>
            <w:shd w:val="clear" w:color="auto" w:fill="auto"/>
            <w:vAlign w:val="center"/>
            <w:hideMark/>
          </w:tcPr>
          <w:p w14:paraId="0BAC3C5D" w14:textId="270654C3" w:rsidR="0029534B" w:rsidRPr="000272CA" w:rsidRDefault="0029534B" w:rsidP="00953CDB">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1. Увођење обрасца захтева</w:t>
            </w:r>
            <w:r w:rsidRPr="000272CA">
              <w:rPr>
                <w:rFonts w:ascii="Times New Roman" w:eastAsia="Times New Roman" w:hAnsi="Times New Roman" w:cs="Times New Roman"/>
                <w:sz w:val="18"/>
                <w:szCs w:val="18"/>
              </w:rPr>
              <w:br/>
              <w:t>2. Електронско подношење захтева</w:t>
            </w:r>
            <w:r w:rsidR="00953CDB">
              <w:rPr>
                <w:rFonts w:ascii="Times New Roman" w:eastAsia="Times New Roman" w:hAnsi="Times New Roman" w:cs="Times New Roman"/>
                <w:sz w:val="18"/>
                <w:szCs w:val="18"/>
                <w:lang w:val="sr-Cyrl-RS"/>
              </w:rPr>
              <w:t xml:space="preserve"> </w:t>
            </w:r>
            <w:r w:rsidR="00953CDB" w:rsidRPr="00953CDB">
              <w:rPr>
                <w:rFonts w:ascii="Times New Roman" w:eastAsia="Times New Roman" w:hAnsi="Times New Roman" w:cs="Times New Roman"/>
                <w:sz w:val="18"/>
                <w:szCs w:val="18"/>
                <w:lang w:val="sr-Cyrl-RS"/>
              </w:rPr>
              <w:t>по успостављању електронске писарнице</w:t>
            </w:r>
            <w:r w:rsidRPr="000272CA">
              <w:rPr>
                <w:rFonts w:ascii="Times New Roman" w:eastAsia="Times New Roman" w:hAnsi="Times New Roman" w:cs="Times New Roman"/>
                <w:sz w:val="18"/>
                <w:szCs w:val="18"/>
              </w:rPr>
              <w:br/>
            </w:r>
          </w:p>
        </w:tc>
        <w:tc>
          <w:tcPr>
            <w:tcW w:w="1620" w:type="dxa"/>
            <w:shd w:val="clear" w:color="auto" w:fill="auto"/>
            <w:vAlign w:val="center"/>
            <w:hideMark/>
          </w:tcPr>
          <w:p w14:paraId="69946D89"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790" w:type="dxa"/>
            <w:shd w:val="clear" w:color="auto" w:fill="auto"/>
            <w:vAlign w:val="center"/>
            <w:hideMark/>
          </w:tcPr>
          <w:p w14:paraId="7E3B11FC"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3B2DDBFF"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1571A0C4" w14:textId="77777777" w:rsidTr="00DE4677">
        <w:trPr>
          <w:jc w:val="center"/>
        </w:trPr>
        <w:tc>
          <w:tcPr>
            <w:tcW w:w="1332" w:type="dxa"/>
            <w:shd w:val="clear" w:color="000000" w:fill="FFFFFF"/>
            <w:noWrap/>
            <w:vAlign w:val="center"/>
          </w:tcPr>
          <w:p w14:paraId="44B97FA7"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1.3.1.112</w:t>
            </w:r>
          </w:p>
        </w:tc>
        <w:tc>
          <w:tcPr>
            <w:tcW w:w="3367" w:type="dxa"/>
            <w:shd w:val="clear" w:color="auto" w:fill="auto"/>
            <w:vAlign w:val="center"/>
            <w:hideMark/>
          </w:tcPr>
          <w:p w14:paraId="1B62FAF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издавања решења за поседовање психоактивних </w:t>
            </w:r>
            <w:r w:rsidRPr="000272CA">
              <w:rPr>
                <w:rFonts w:ascii="Times New Roman" w:eastAsia="Times New Roman" w:hAnsi="Times New Roman" w:cs="Times New Roman"/>
                <w:color w:val="000000"/>
                <w:sz w:val="18"/>
                <w:szCs w:val="18"/>
              </w:rPr>
              <w:lastRenderedPageBreak/>
              <w:t>контролисаних супстанци (шифра поступка 04.00.0134)</w:t>
            </w:r>
          </w:p>
        </w:tc>
        <w:tc>
          <w:tcPr>
            <w:tcW w:w="3653" w:type="dxa"/>
            <w:shd w:val="clear" w:color="auto" w:fill="auto"/>
            <w:vAlign w:val="center"/>
            <w:hideMark/>
          </w:tcPr>
          <w:p w14:paraId="3F42B2A4" w14:textId="38EE7DBA" w:rsidR="0029534B" w:rsidRPr="000272CA" w:rsidRDefault="0029534B" w:rsidP="00953CDB">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Прибављање података по службеној дужности</w:t>
            </w:r>
            <w:r w:rsidR="00953CDB">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r>
            <w:r w:rsidRPr="000272CA">
              <w:rPr>
                <w:rFonts w:ascii="Times New Roman" w:eastAsia="Times New Roman" w:hAnsi="Times New Roman" w:cs="Times New Roman"/>
                <w:color w:val="000000"/>
                <w:sz w:val="18"/>
                <w:szCs w:val="18"/>
              </w:rPr>
              <w:lastRenderedPageBreak/>
              <w:t>2. Промена форме докумената</w:t>
            </w:r>
            <w:r w:rsidRPr="000272CA">
              <w:rPr>
                <w:rFonts w:ascii="Times New Roman" w:eastAsia="Times New Roman" w:hAnsi="Times New Roman" w:cs="Times New Roman"/>
                <w:color w:val="000000"/>
                <w:sz w:val="18"/>
                <w:szCs w:val="18"/>
              </w:rPr>
              <w:br/>
              <w:t>3. Увођење обрасца захтева</w:t>
            </w:r>
            <w:r w:rsidRPr="000272CA">
              <w:rPr>
                <w:rFonts w:ascii="Times New Roman" w:eastAsia="Times New Roman" w:hAnsi="Times New Roman" w:cs="Times New Roman"/>
                <w:color w:val="000000"/>
                <w:sz w:val="18"/>
                <w:szCs w:val="18"/>
              </w:rPr>
              <w:br/>
              <w:t>4. Електронско подношење захтева</w:t>
            </w:r>
            <w:r w:rsidR="00953CDB">
              <w:rPr>
                <w:rFonts w:ascii="Times New Roman" w:eastAsia="Times New Roman" w:hAnsi="Times New Roman" w:cs="Times New Roman"/>
                <w:color w:val="000000"/>
                <w:sz w:val="18"/>
                <w:szCs w:val="18"/>
                <w:lang w:val="sr-Cyrl-RS"/>
              </w:rPr>
              <w:t xml:space="preserve"> </w:t>
            </w:r>
            <w:r w:rsidR="00953CDB" w:rsidRPr="00953CDB">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7CCC2068"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МП</w:t>
            </w:r>
            <w:r w:rsidRPr="000272CA">
              <w:rPr>
                <w:rFonts w:ascii="Times New Roman" w:eastAsia="Times New Roman" w:hAnsi="Times New Roman" w:cs="Times New Roman"/>
                <w:color w:val="000000"/>
                <w:sz w:val="18"/>
                <w:szCs w:val="18"/>
                <w:lang w:val="sr-Cyrl-RS"/>
              </w:rPr>
              <w:t>Н</w:t>
            </w:r>
            <w:r w:rsidRPr="000272CA">
              <w:rPr>
                <w:rFonts w:ascii="Times New Roman" w:eastAsia="Times New Roman" w:hAnsi="Times New Roman" w:cs="Times New Roman"/>
                <w:color w:val="000000"/>
                <w:sz w:val="18"/>
                <w:szCs w:val="18"/>
              </w:rPr>
              <w:t>ТР, МО, ПС</w:t>
            </w:r>
          </w:p>
        </w:tc>
        <w:tc>
          <w:tcPr>
            <w:tcW w:w="2790" w:type="dxa"/>
            <w:shd w:val="clear" w:color="auto" w:fill="auto"/>
            <w:vAlign w:val="center"/>
            <w:hideMark/>
          </w:tcPr>
          <w:p w14:paraId="3E042606"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403391EA"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3BE6FB0E" w14:textId="77777777" w:rsidTr="00DE4677">
        <w:trPr>
          <w:jc w:val="center"/>
        </w:trPr>
        <w:tc>
          <w:tcPr>
            <w:tcW w:w="1332" w:type="dxa"/>
            <w:shd w:val="clear" w:color="000000" w:fill="FFFFFF"/>
            <w:noWrap/>
            <w:vAlign w:val="center"/>
          </w:tcPr>
          <w:p w14:paraId="4331421D"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1.3.1.113</w:t>
            </w:r>
          </w:p>
        </w:tc>
        <w:tc>
          <w:tcPr>
            <w:tcW w:w="3367" w:type="dxa"/>
            <w:shd w:val="clear" w:color="auto" w:fill="auto"/>
            <w:vAlign w:val="center"/>
            <w:hideMark/>
          </w:tcPr>
          <w:p w14:paraId="53C2343E"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извозне/увозне дозволе за узорке крви и другог биолошког материјала (шифра поступка 04.00.0138)</w:t>
            </w:r>
          </w:p>
        </w:tc>
        <w:tc>
          <w:tcPr>
            <w:tcW w:w="3653" w:type="dxa"/>
            <w:shd w:val="clear" w:color="auto" w:fill="auto"/>
            <w:vAlign w:val="center"/>
            <w:hideMark/>
          </w:tcPr>
          <w:p w14:paraId="5C5B02F7" w14:textId="305A2DF3" w:rsidR="0029534B" w:rsidRPr="000272CA" w:rsidRDefault="0029534B" w:rsidP="00953CDB">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953CDB">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Елиминација докумената</w:t>
            </w:r>
            <w:r w:rsidRPr="000272CA">
              <w:rPr>
                <w:rFonts w:ascii="Times New Roman" w:eastAsia="Times New Roman" w:hAnsi="Times New Roman" w:cs="Times New Roman"/>
                <w:color w:val="000000"/>
                <w:sz w:val="18"/>
                <w:szCs w:val="18"/>
              </w:rPr>
              <w:br/>
              <w:t>3. Промена форме докумената</w:t>
            </w:r>
            <w:r w:rsidRPr="000272CA">
              <w:rPr>
                <w:rFonts w:ascii="Times New Roman" w:eastAsia="Times New Roman" w:hAnsi="Times New Roman" w:cs="Times New Roman"/>
                <w:color w:val="000000"/>
                <w:sz w:val="18"/>
                <w:szCs w:val="18"/>
              </w:rPr>
              <w:br/>
              <w:t>4. Увођење обрасца захтева</w:t>
            </w:r>
            <w:r w:rsidRPr="000272CA">
              <w:rPr>
                <w:rFonts w:ascii="Times New Roman" w:eastAsia="Times New Roman" w:hAnsi="Times New Roman" w:cs="Times New Roman"/>
                <w:color w:val="000000"/>
                <w:sz w:val="18"/>
                <w:szCs w:val="18"/>
              </w:rPr>
              <w:br/>
              <w:t>5. Електронско подношење захтева</w:t>
            </w:r>
            <w:r w:rsidR="00953CDB">
              <w:rPr>
                <w:rFonts w:ascii="Times New Roman" w:eastAsia="Times New Roman" w:hAnsi="Times New Roman" w:cs="Times New Roman"/>
                <w:color w:val="000000"/>
                <w:sz w:val="18"/>
                <w:szCs w:val="18"/>
                <w:lang w:val="sr-Cyrl-RS"/>
              </w:rPr>
              <w:t xml:space="preserve"> </w:t>
            </w:r>
            <w:r w:rsidR="00953CDB" w:rsidRPr="00953CDB">
              <w:rPr>
                <w:rFonts w:ascii="Times New Roman" w:eastAsia="Times New Roman" w:hAnsi="Times New Roman" w:cs="Times New Roman"/>
                <w:color w:val="000000"/>
                <w:sz w:val="18"/>
                <w:szCs w:val="18"/>
                <w:lang w:val="sr-Cyrl-RS"/>
              </w:rPr>
              <w:t>по успостављању електронске писарнице</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A8DB2C5"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АПР, ПС</w:t>
            </w:r>
          </w:p>
        </w:tc>
        <w:tc>
          <w:tcPr>
            <w:tcW w:w="2790" w:type="dxa"/>
            <w:shd w:val="clear" w:color="auto" w:fill="auto"/>
            <w:vAlign w:val="center"/>
            <w:hideMark/>
          </w:tcPr>
          <w:p w14:paraId="190FFEC5"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15AD7ED2"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29534B" w:rsidRPr="000272CA" w14:paraId="185BAAD8" w14:textId="77777777" w:rsidTr="00DE4677">
        <w:trPr>
          <w:jc w:val="center"/>
        </w:trPr>
        <w:tc>
          <w:tcPr>
            <w:tcW w:w="1332" w:type="dxa"/>
            <w:shd w:val="clear" w:color="000000" w:fill="FFFFFF"/>
            <w:noWrap/>
            <w:vAlign w:val="center"/>
          </w:tcPr>
          <w:p w14:paraId="273A2DD7" w14:textId="77777777" w:rsidR="0029534B" w:rsidRPr="000272CA" w:rsidRDefault="00784B48" w:rsidP="006639E3">
            <w:pPr>
              <w:spacing w:after="0" w:line="240" w:lineRule="auto"/>
              <w:jc w:val="center"/>
              <w:rPr>
                <w:rFonts w:ascii="Times New Roman" w:eastAsia="Times New Roman" w:hAnsi="Times New Roman" w:cs="Times New Roman"/>
                <w:color w:val="000000"/>
                <w:sz w:val="18"/>
                <w:szCs w:val="18"/>
              </w:rPr>
            </w:pPr>
            <w:r>
              <w:rPr>
                <w:rFonts w:ascii="Times New Roman" w:hAnsi="Times New Roman" w:cs="Times New Roman"/>
                <w:sz w:val="18"/>
                <w:szCs w:val="18"/>
              </w:rPr>
              <w:t>1.3.1.114</w:t>
            </w:r>
          </w:p>
        </w:tc>
        <w:tc>
          <w:tcPr>
            <w:tcW w:w="3367" w:type="dxa"/>
            <w:shd w:val="clear" w:color="auto" w:fill="auto"/>
            <w:vAlign w:val="center"/>
            <w:hideMark/>
          </w:tcPr>
          <w:p w14:paraId="7DFD5E34"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сагласности на Планове управљања медицинским отпадом здравствених установа (шифра поступка 04.00.0139)</w:t>
            </w:r>
          </w:p>
        </w:tc>
        <w:tc>
          <w:tcPr>
            <w:tcW w:w="3653" w:type="dxa"/>
            <w:shd w:val="clear" w:color="auto" w:fill="auto"/>
            <w:vAlign w:val="center"/>
            <w:hideMark/>
          </w:tcPr>
          <w:p w14:paraId="7C13ED91" w14:textId="0EA193E7" w:rsidR="0029534B" w:rsidRPr="000272CA" w:rsidRDefault="0029534B" w:rsidP="00953CDB">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Прибављање података по службеној дужности</w:t>
            </w:r>
            <w:r w:rsidR="00953CDB">
              <w:rPr>
                <w:rFonts w:ascii="Times New Roman" w:eastAsia="Times New Roman" w:hAnsi="Times New Roman" w:cs="Times New Roman"/>
                <w:color w:val="000000"/>
                <w:sz w:val="18"/>
                <w:szCs w:val="18"/>
                <w:lang w:val="sr-Cyrl-RS"/>
              </w:rPr>
              <w:t xml:space="preserve"> у складу са ЗОУП</w:t>
            </w:r>
            <w:r w:rsidRPr="000272CA">
              <w:rPr>
                <w:rFonts w:ascii="Times New Roman" w:eastAsia="Times New Roman" w:hAnsi="Times New Roman" w:cs="Times New Roman"/>
                <w:color w:val="000000"/>
                <w:sz w:val="18"/>
                <w:szCs w:val="18"/>
              </w:rPr>
              <w:br/>
              <w:t>2. Увођење обрасца захтева</w:t>
            </w:r>
            <w:r w:rsidRPr="000272CA">
              <w:rPr>
                <w:rFonts w:ascii="Times New Roman" w:eastAsia="Times New Roman" w:hAnsi="Times New Roman" w:cs="Times New Roman"/>
                <w:color w:val="000000"/>
                <w:sz w:val="18"/>
                <w:szCs w:val="18"/>
              </w:rPr>
              <w:br/>
            </w:r>
          </w:p>
        </w:tc>
        <w:tc>
          <w:tcPr>
            <w:tcW w:w="1620" w:type="dxa"/>
            <w:shd w:val="clear" w:color="auto" w:fill="auto"/>
            <w:vAlign w:val="center"/>
            <w:hideMark/>
          </w:tcPr>
          <w:p w14:paraId="238DDD79" w14:textId="77777777" w:rsidR="0029534B" w:rsidRPr="000272CA" w:rsidRDefault="0029534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БАТУТ</w:t>
            </w:r>
          </w:p>
        </w:tc>
        <w:tc>
          <w:tcPr>
            <w:tcW w:w="2790" w:type="dxa"/>
            <w:shd w:val="clear" w:color="auto" w:fill="auto"/>
            <w:vAlign w:val="center"/>
            <w:hideMark/>
          </w:tcPr>
          <w:p w14:paraId="14761FEF" w14:textId="77777777" w:rsidR="0029534B" w:rsidRPr="000272CA" w:rsidRDefault="0029534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070" w:type="dxa"/>
            <w:shd w:val="clear" w:color="auto" w:fill="auto"/>
            <w:vAlign w:val="center"/>
            <w:hideMark/>
          </w:tcPr>
          <w:p w14:paraId="12B3D76A" w14:textId="77777777" w:rsidR="0029534B" w:rsidRPr="000272CA" w:rsidRDefault="00756095" w:rsidP="006639E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0029534B" w:rsidRPr="000272CA">
              <w:rPr>
                <w:rFonts w:ascii="Times New Roman" w:eastAsia="Times New Roman" w:hAnsi="Times New Roman" w:cs="Times New Roman"/>
                <w:color w:val="000000"/>
                <w:sz w:val="18"/>
                <w:szCs w:val="18"/>
              </w:rPr>
              <w:t xml:space="preserve">. године </w:t>
            </w:r>
          </w:p>
        </w:tc>
      </w:tr>
      <w:tr w:rsidR="00AB2811" w:rsidRPr="000272CA" w14:paraId="40346315" w14:textId="77777777" w:rsidTr="00127DD5">
        <w:trPr>
          <w:jc w:val="center"/>
        </w:trPr>
        <w:tc>
          <w:tcPr>
            <w:tcW w:w="1332" w:type="dxa"/>
            <w:shd w:val="clear" w:color="000000" w:fill="FFFFFF"/>
            <w:noWrap/>
            <w:vAlign w:val="center"/>
          </w:tcPr>
          <w:p w14:paraId="0FB5CFD4"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1.3.1.115</w:t>
            </w:r>
          </w:p>
        </w:tc>
        <w:tc>
          <w:tcPr>
            <w:tcW w:w="3367" w:type="dxa"/>
            <w:shd w:val="clear" w:color="auto" w:fill="auto"/>
            <w:vAlign w:val="center"/>
          </w:tcPr>
          <w:p w14:paraId="4CF2A3B3" w14:textId="77777777" w:rsidR="00AB2811" w:rsidRPr="00E271C8"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E271C8" w:rsidRPr="00E271C8">
              <w:rPr>
                <w:rFonts w:ascii="Times New Roman" w:eastAsia="Times New Roman" w:hAnsi="Times New Roman" w:cs="Times New Roman"/>
                <w:color w:val="000000"/>
                <w:sz w:val="18"/>
                <w:szCs w:val="18"/>
              </w:rPr>
              <w:t>Упис у Регистар произвођача активних супстанци</w:t>
            </w:r>
            <w:r w:rsidR="00E271C8">
              <w:rPr>
                <w:rFonts w:ascii="Times New Roman" w:eastAsia="Times New Roman" w:hAnsi="Times New Roman" w:cs="Times New Roman"/>
                <w:color w:val="000000"/>
                <w:sz w:val="18"/>
                <w:szCs w:val="18"/>
              </w:rPr>
              <w:t xml:space="preserve"> </w:t>
            </w:r>
            <w:r w:rsidR="00E271C8">
              <w:rPr>
                <w:rFonts w:ascii="Times New Roman" w:eastAsia="Times New Roman" w:hAnsi="Times New Roman" w:cs="Times New Roman"/>
                <w:color w:val="000000"/>
                <w:sz w:val="18"/>
                <w:szCs w:val="18"/>
                <w:lang w:val="sr-Cyrl-RS"/>
              </w:rPr>
              <w:t>(шифра поступка 04.00.0027)</w:t>
            </w:r>
          </w:p>
        </w:tc>
        <w:tc>
          <w:tcPr>
            <w:tcW w:w="3653" w:type="dxa"/>
            <w:shd w:val="clear" w:color="auto" w:fill="auto"/>
            <w:vAlign w:val="center"/>
          </w:tcPr>
          <w:p w14:paraId="137EDFE6" w14:textId="40F1E1A5" w:rsidR="00AB2811" w:rsidRDefault="00F03AF9"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F03AF9">
              <w:rPr>
                <w:rFonts w:ascii="Times New Roman" w:eastAsia="Times New Roman" w:hAnsi="Times New Roman" w:cs="Times New Roman"/>
                <w:color w:val="000000"/>
                <w:sz w:val="18"/>
                <w:szCs w:val="18"/>
              </w:rPr>
              <w:t>Прибављање</w:t>
            </w:r>
            <w:r>
              <w:rPr>
                <w:rFonts w:ascii="Times New Roman" w:eastAsia="Times New Roman" w:hAnsi="Times New Roman" w:cs="Times New Roman"/>
                <w:color w:val="000000"/>
                <w:sz w:val="18"/>
                <w:szCs w:val="18"/>
                <w:lang w:val="sr-Cyrl-RS"/>
              </w:rPr>
              <w:t xml:space="preserve"> података</w:t>
            </w:r>
            <w:r w:rsidRPr="00F03AF9">
              <w:rPr>
                <w:rFonts w:ascii="Times New Roman" w:eastAsia="Times New Roman" w:hAnsi="Times New Roman" w:cs="Times New Roman"/>
                <w:color w:val="000000"/>
                <w:sz w:val="18"/>
                <w:szCs w:val="18"/>
              </w:rPr>
              <w:t xml:space="preserve"> по службеној дужности</w:t>
            </w:r>
            <w:r w:rsidR="00953CDB">
              <w:rPr>
                <w:rFonts w:ascii="Times New Roman" w:eastAsia="Times New Roman" w:hAnsi="Times New Roman" w:cs="Times New Roman"/>
                <w:color w:val="000000"/>
                <w:sz w:val="18"/>
                <w:szCs w:val="18"/>
                <w:lang w:val="sr-Cyrl-RS"/>
              </w:rPr>
              <w:t xml:space="preserve"> у складу са ЗОУП</w:t>
            </w:r>
            <w:r w:rsidRPr="00F03AF9">
              <w:rPr>
                <w:rFonts w:ascii="Times New Roman" w:eastAsia="Times New Roman" w:hAnsi="Times New Roman" w:cs="Times New Roman"/>
                <w:color w:val="000000"/>
                <w:sz w:val="18"/>
                <w:szCs w:val="18"/>
              </w:rPr>
              <w:t xml:space="preserve"> и елиминација непотребне документације</w:t>
            </w:r>
          </w:p>
          <w:p w14:paraId="0560342E" w14:textId="48450137" w:rsidR="00F03AF9" w:rsidRDefault="00F03AF9"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Pr="00F03AF9">
              <w:rPr>
                <w:rFonts w:ascii="Times New Roman" w:eastAsia="Times New Roman" w:hAnsi="Times New Roman" w:cs="Times New Roman"/>
                <w:color w:val="000000"/>
                <w:sz w:val="18"/>
                <w:szCs w:val="18"/>
              </w:rPr>
              <w:t>Електронско подношење захтева</w:t>
            </w:r>
            <w:r w:rsidR="00AC6DA8">
              <w:rPr>
                <w:rFonts w:ascii="Times New Roman" w:eastAsia="Times New Roman" w:hAnsi="Times New Roman" w:cs="Times New Roman"/>
                <w:color w:val="000000"/>
                <w:sz w:val="18"/>
                <w:szCs w:val="18"/>
              </w:rPr>
              <w:t xml:space="preserve">  </w:t>
            </w:r>
            <w:r w:rsidR="00AC6DA8" w:rsidRPr="00AC6DA8">
              <w:rPr>
                <w:rFonts w:ascii="Times New Roman" w:eastAsia="Times New Roman" w:hAnsi="Times New Roman" w:cs="Times New Roman"/>
                <w:color w:val="000000"/>
                <w:sz w:val="18"/>
                <w:szCs w:val="18"/>
              </w:rPr>
              <w:t>по успостављању електронске писарнице</w:t>
            </w:r>
          </w:p>
          <w:p w14:paraId="56BE6FF9" w14:textId="77777777" w:rsidR="00F03AF9" w:rsidRDefault="00F03AF9"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F03AF9">
              <w:rPr>
                <w:rFonts w:ascii="Times New Roman" w:eastAsia="Times New Roman" w:hAnsi="Times New Roman" w:cs="Times New Roman"/>
                <w:color w:val="000000"/>
                <w:sz w:val="18"/>
                <w:szCs w:val="18"/>
              </w:rPr>
              <w:t>Унапређење постојећег обрасца захтева</w:t>
            </w:r>
          </w:p>
          <w:p w14:paraId="740E1261" w14:textId="6BF52BE0" w:rsidR="00F03AF9" w:rsidRDefault="00953CDB"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F03AF9">
              <w:rPr>
                <w:rFonts w:ascii="Times New Roman" w:eastAsia="Times New Roman" w:hAnsi="Times New Roman" w:cs="Times New Roman"/>
                <w:color w:val="000000"/>
                <w:sz w:val="18"/>
                <w:szCs w:val="18"/>
                <w:lang w:val="sr-Cyrl-RS"/>
              </w:rPr>
              <w:t xml:space="preserve">. </w:t>
            </w:r>
            <w:r w:rsidR="00F03AF9" w:rsidRPr="00F03AF9">
              <w:rPr>
                <w:rFonts w:ascii="Times New Roman" w:eastAsia="Times New Roman" w:hAnsi="Times New Roman" w:cs="Times New Roman"/>
                <w:color w:val="000000"/>
                <w:sz w:val="18"/>
                <w:szCs w:val="18"/>
              </w:rPr>
              <w:t>Промена форме документа</w:t>
            </w:r>
          </w:p>
          <w:p w14:paraId="5AE4177C" w14:textId="37A12C28" w:rsidR="00F03AF9" w:rsidRPr="000272CA" w:rsidRDefault="00953CDB"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5</w:t>
            </w:r>
            <w:r w:rsidR="00F03AF9">
              <w:rPr>
                <w:rFonts w:ascii="Times New Roman" w:eastAsia="Times New Roman" w:hAnsi="Times New Roman" w:cs="Times New Roman"/>
                <w:color w:val="000000"/>
                <w:sz w:val="18"/>
                <w:szCs w:val="18"/>
                <w:lang w:val="sr-Cyrl-RS"/>
              </w:rPr>
              <w:t xml:space="preserve">. </w:t>
            </w:r>
            <w:r w:rsidR="00F03AF9" w:rsidRPr="00F03AF9">
              <w:rPr>
                <w:rFonts w:ascii="Times New Roman" w:eastAsia="Times New Roman" w:hAnsi="Times New Roman" w:cs="Times New Roman"/>
                <w:color w:val="000000"/>
                <w:sz w:val="18"/>
                <w:szCs w:val="18"/>
              </w:rPr>
              <w:t>Престанак употребе печата</w:t>
            </w:r>
          </w:p>
        </w:tc>
        <w:tc>
          <w:tcPr>
            <w:tcW w:w="1620" w:type="dxa"/>
            <w:shd w:val="clear" w:color="auto" w:fill="auto"/>
            <w:vAlign w:val="center"/>
          </w:tcPr>
          <w:p w14:paraId="7B65E0D0" w14:textId="77777777" w:rsidR="00AB2811" w:rsidRPr="00E037BA" w:rsidRDefault="00E037BA" w:rsidP="00AB281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 АПР</w:t>
            </w:r>
          </w:p>
        </w:tc>
        <w:tc>
          <w:tcPr>
            <w:tcW w:w="2790" w:type="dxa"/>
            <w:shd w:val="clear" w:color="auto" w:fill="auto"/>
            <w:vAlign w:val="center"/>
          </w:tcPr>
          <w:p w14:paraId="0E6E7391" w14:textId="67CED7DF" w:rsidR="00AB2811" w:rsidRPr="000272CA" w:rsidRDefault="007D6F9B" w:rsidP="000E7F5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1.2.</w:t>
            </w:r>
            <w:r w:rsidR="00953CDB">
              <w:rPr>
                <w:rFonts w:ascii="Times New Roman" w:eastAsia="Times New Roman" w:hAnsi="Times New Roman" w:cs="Times New Roman"/>
                <w:color w:val="000000"/>
                <w:sz w:val="18"/>
                <w:szCs w:val="18"/>
                <w:lang w:val="sr-Cyrl-RS"/>
              </w:rPr>
              <w:t>5</w:t>
            </w:r>
            <w:r>
              <w:rPr>
                <w:rFonts w:ascii="Times New Roman" w:eastAsia="Times New Roman" w:hAnsi="Times New Roman" w:cs="Times New Roman"/>
                <w:color w:val="000000"/>
                <w:sz w:val="18"/>
                <w:szCs w:val="18"/>
                <w:lang w:val="sr-Cyrl-RS"/>
              </w:rPr>
              <w:t xml:space="preserve">. </w:t>
            </w:r>
            <w:r w:rsidR="00E271C8" w:rsidRPr="00E271C8">
              <w:rPr>
                <w:rFonts w:ascii="Times New Roman" w:eastAsia="Times New Roman" w:hAnsi="Times New Roman" w:cs="Times New Roman"/>
                <w:color w:val="000000"/>
                <w:sz w:val="18"/>
                <w:szCs w:val="18"/>
                <w:lang w:val="sr-Latn-RS"/>
              </w:rPr>
              <w:t>Правилник о начину и поступку уписа, садржају пријаве и трошковима уписа у регистар произвођача активних супстанци</w:t>
            </w:r>
            <w:r w:rsidR="00F03AF9">
              <w:rPr>
                <w:rFonts w:ascii="Times New Roman" w:eastAsia="Times New Roman" w:hAnsi="Times New Roman" w:cs="Times New Roman"/>
                <w:color w:val="000000"/>
                <w:sz w:val="18"/>
                <w:szCs w:val="18"/>
                <w:lang w:val="sr-Cyrl-RS"/>
              </w:rPr>
              <w:t xml:space="preserve"> </w:t>
            </w:r>
            <w:r w:rsidR="00F03AF9" w:rsidRPr="00F03AF9">
              <w:rPr>
                <w:rFonts w:ascii="Times New Roman" w:eastAsia="Times New Roman" w:hAnsi="Times New Roman" w:cs="Times New Roman"/>
                <w:color w:val="000000"/>
                <w:sz w:val="18"/>
                <w:szCs w:val="18"/>
                <w:lang w:val="sr-Latn-RS"/>
              </w:rPr>
              <w:t>(„Сл</w:t>
            </w:r>
            <w:r w:rsidR="000E7F5F">
              <w:rPr>
                <w:rFonts w:ascii="Times New Roman" w:eastAsia="Times New Roman" w:hAnsi="Times New Roman" w:cs="Times New Roman"/>
                <w:color w:val="000000"/>
                <w:sz w:val="18"/>
                <w:szCs w:val="18"/>
                <w:lang w:val="sr-Cyrl-RS"/>
              </w:rPr>
              <w:t xml:space="preserve">ужбени </w:t>
            </w:r>
            <w:r w:rsidR="00F03AF9" w:rsidRPr="00F03AF9">
              <w:rPr>
                <w:rFonts w:ascii="Times New Roman" w:eastAsia="Times New Roman" w:hAnsi="Times New Roman" w:cs="Times New Roman"/>
                <w:color w:val="000000"/>
                <w:sz w:val="18"/>
                <w:szCs w:val="18"/>
                <w:lang w:val="sr-Latn-RS"/>
              </w:rPr>
              <w:t xml:space="preserve"> </w:t>
            </w:r>
            <w:r w:rsidR="000E7F5F">
              <w:rPr>
                <w:rFonts w:ascii="Times New Roman" w:eastAsia="Times New Roman" w:hAnsi="Times New Roman" w:cs="Times New Roman"/>
                <w:color w:val="000000"/>
                <w:sz w:val="18"/>
                <w:szCs w:val="18"/>
                <w:lang w:val="sr-Cyrl-RS"/>
              </w:rPr>
              <w:t>г</w:t>
            </w:r>
            <w:r w:rsidR="00F03AF9" w:rsidRPr="00F03AF9">
              <w:rPr>
                <w:rFonts w:ascii="Times New Roman" w:eastAsia="Times New Roman" w:hAnsi="Times New Roman" w:cs="Times New Roman"/>
                <w:color w:val="000000"/>
                <w:sz w:val="18"/>
                <w:szCs w:val="18"/>
                <w:lang w:val="sr-Latn-RS"/>
              </w:rPr>
              <w:t>ласник РС“, брoj 4/11)</w:t>
            </w:r>
          </w:p>
        </w:tc>
        <w:tc>
          <w:tcPr>
            <w:tcW w:w="2070" w:type="dxa"/>
            <w:shd w:val="clear" w:color="auto" w:fill="auto"/>
            <w:vAlign w:val="center"/>
          </w:tcPr>
          <w:p w14:paraId="3E5439A6" w14:textId="77777777" w:rsidR="00AB2811" w:rsidRDefault="006362CB" w:rsidP="00AB2811">
            <w:pPr>
              <w:spacing w:after="0" w:line="240" w:lineRule="auto"/>
              <w:rPr>
                <w:rFonts w:ascii="Times New Roman" w:eastAsia="Times New Roman" w:hAnsi="Times New Roman" w:cs="Times New Roman"/>
                <w:color w:val="000000"/>
                <w:sz w:val="18"/>
                <w:szCs w:val="18"/>
              </w:rPr>
            </w:pPr>
            <w:r>
              <w:t xml:space="preserve"> </w:t>
            </w:r>
            <w:r w:rsidRPr="006362CB">
              <w:rPr>
                <w:rFonts w:ascii="Times New Roman" w:eastAsia="Times New Roman" w:hAnsi="Times New Roman" w:cs="Times New Roman"/>
                <w:color w:val="000000"/>
                <w:sz w:val="18"/>
                <w:szCs w:val="18"/>
              </w:rPr>
              <w:t>Четврти квартал 2021. године</w:t>
            </w:r>
          </w:p>
        </w:tc>
      </w:tr>
      <w:tr w:rsidR="00AB2811" w:rsidRPr="000272CA" w14:paraId="02BDEE9F" w14:textId="77777777" w:rsidTr="00127DD5">
        <w:trPr>
          <w:jc w:val="center"/>
        </w:trPr>
        <w:tc>
          <w:tcPr>
            <w:tcW w:w="1332" w:type="dxa"/>
            <w:shd w:val="clear" w:color="000000" w:fill="FFFFFF"/>
            <w:noWrap/>
            <w:vAlign w:val="center"/>
          </w:tcPr>
          <w:p w14:paraId="34C9E4F0"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1.3.1.116</w:t>
            </w:r>
          </w:p>
        </w:tc>
        <w:tc>
          <w:tcPr>
            <w:tcW w:w="3367" w:type="dxa"/>
            <w:shd w:val="clear" w:color="auto" w:fill="auto"/>
            <w:vAlign w:val="center"/>
          </w:tcPr>
          <w:p w14:paraId="40608987" w14:textId="77777777" w:rsidR="00AB2811" w:rsidRPr="000D6E72"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0D6E72" w:rsidRPr="000D6E72">
              <w:rPr>
                <w:rFonts w:ascii="Times New Roman" w:eastAsia="Times New Roman" w:hAnsi="Times New Roman" w:cs="Times New Roman"/>
                <w:color w:val="000000"/>
                <w:sz w:val="18"/>
                <w:szCs w:val="18"/>
              </w:rPr>
              <w:t>Брисање из Регистра произвођача активних супстанци</w:t>
            </w:r>
            <w:r w:rsidR="000D6E72">
              <w:rPr>
                <w:rFonts w:ascii="Times New Roman" w:eastAsia="Times New Roman" w:hAnsi="Times New Roman" w:cs="Times New Roman"/>
                <w:color w:val="000000"/>
                <w:sz w:val="18"/>
                <w:szCs w:val="18"/>
                <w:lang w:val="sr-Cyrl-RS"/>
              </w:rPr>
              <w:t xml:space="preserve"> (шифра поступка 04.00.0028</w:t>
            </w:r>
            <w:r w:rsidR="000D6E72" w:rsidRPr="000D6E72">
              <w:rPr>
                <w:rFonts w:ascii="Times New Roman" w:eastAsia="Times New Roman" w:hAnsi="Times New Roman" w:cs="Times New Roman"/>
                <w:color w:val="000000"/>
                <w:sz w:val="18"/>
                <w:szCs w:val="18"/>
                <w:lang w:val="sr-Cyrl-RS"/>
              </w:rPr>
              <w:t>)</w:t>
            </w:r>
          </w:p>
        </w:tc>
        <w:tc>
          <w:tcPr>
            <w:tcW w:w="3653" w:type="dxa"/>
            <w:shd w:val="clear" w:color="auto" w:fill="auto"/>
            <w:vAlign w:val="center"/>
          </w:tcPr>
          <w:p w14:paraId="5288DEAD" w14:textId="77777777" w:rsidR="00AB2811" w:rsidRDefault="000D6E72"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0D6E72">
              <w:rPr>
                <w:rFonts w:ascii="Times New Roman" w:eastAsia="Times New Roman" w:hAnsi="Times New Roman" w:cs="Times New Roman"/>
                <w:color w:val="000000"/>
                <w:sz w:val="18"/>
                <w:szCs w:val="18"/>
              </w:rPr>
              <w:t xml:space="preserve">Прописивање поступка  </w:t>
            </w:r>
          </w:p>
          <w:p w14:paraId="67D37C7F" w14:textId="77777777" w:rsidR="000D6E72" w:rsidRDefault="000D6E72"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Pr="000D6E72">
              <w:rPr>
                <w:rFonts w:ascii="Times New Roman" w:eastAsia="Times New Roman" w:hAnsi="Times New Roman" w:cs="Times New Roman"/>
                <w:color w:val="000000"/>
                <w:sz w:val="18"/>
                <w:szCs w:val="18"/>
              </w:rPr>
              <w:t>Увођење обрасца за подношење захтева</w:t>
            </w:r>
          </w:p>
          <w:p w14:paraId="375BF253" w14:textId="6FB753F5" w:rsidR="000D6E72" w:rsidRDefault="000D6E72"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0D6E72">
              <w:rPr>
                <w:rFonts w:ascii="Times New Roman" w:eastAsia="Times New Roman" w:hAnsi="Times New Roman" w:cs="Times New Roman"/>
                <w:color w:val="000000"/>
                <w:sz w:val="18"/>
                <w:szCs w:val="18"/>
              </w:rPr>
              <w:t>Електронско подношење захтева</w:t>
            </w:r>
            <w:r w:rsidR="00AC6DA8">
              <w:rPr>
                <w:rFonts w:ascii="Times New Roman" w:eastAsia="Times New Roman" w:hAnsi="Times New Roman" w:cs="Times New Roman"/>
                <w:color w:val="000000"/>
                <w:sz w:val="18"/>
                <w:szCs w:val="18"/>
              </w:rPr>
              <w:t xml:space="preserve"> </w:t>
            </w:r>
            <w:r w:rsidR="00AC6DA8" w:rsidRPr="00AC6DA8">
              <w:rPr>
                <w:rFonts w:ascii="Times New Roman" w:eastAsia="Times New Roman" w:hAnsi="Times New Roman" w:cs="Times New Roman"/>
                <w:color w:val="000000"/>
                <w:sz w:val="18"/>
                <w:szCs w:val="18"/>
              </w:rPr>
              <w:t>по успостављању електронске писарнице</w:t>
            </w:r>
          </w:p>
          <w:p w14:paraId="5D6C19FD" w14:textId="11AC5288" w:rsidR="000D6E72" w:rsidRPr="000272CA" w:rsidRDefault="000D6E72" w:rsidP="00AB2811">
            <w:pPr>
              <w:spacing w:after="0" w:line="240" w:lineRule="auto"/>
              <w:rPr>
                <w:rFonts w:ascii="Times New Roman" w:eastAsia="Times New Roman" w:hAnsi="Times New Roman" w:cs="Times New Roman"/>
                <w:color w:val="000000"/>
                <w:sz w:val="18"/>
                <w:szCs w:val="18"/>
              </w:rPr>
            </w:pPr>
          </w:p>
        </w:tc>
        <w:tc>
          <w:tcPr>
            <w:tcW w:w="1620" w:type="dxa"/>
            <w:shd w:val="clear" w:color="auto" w:fill="auto"/>
            <w:vAlign w:val="center"/>
          </w:tcPr>
          <w:p w14:paraId="172DF5D3" w14:textId="77777777" w:rsidR="00AB2811" w:rsidRPr="00C622BE" w:rsidRDefault="00C622BE" w:rsidP="00C622BE">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790" w:type="dxa"/>
            <w:shd w:val="clear" w:color="auto" w:fill="auto"/>
            <w:vAlign w:val="center"/>
          </w:tcPr>
          <w:p w14:paraId="593C5D3E" w14:textId="1AE6E0C2" w:rsidR="00AB2811" w:rsidRDefault="000D6E72" w:rsidP="000D6E72">
            <w:pPr>
              <w:spacing w:after="0" w:line="240" w:lineRule="auto"/>
              <w:rPr>
                <w:rFonts w:ascii="Times New Roman" w:eastAsia="Times New Roman" w:hAnsi="Times New Roman" w:cs="Times New Roman"/>
                <w:color w:val="000000"/>
                <w:sz w:val="18"/>
                <w:szCs w:val="18"/>
              </w:rPr>
            </w:pPr>
            <w:r w:rsidRPr="000D6E72">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lang w:val="sr-Cyrl-RS"/>
              </w:rPr>
              <w:t xml:space="preserve"> .</w:t>
            </w:r>
            <w:r w:rsidRPr="000D6E72">
              <w:rPr>
                <w:rFonts w:ascii="Times New Roman" w:eastAsia="Times New Roman" w:hAnsi="Times New Roman" w:cs="Times New Roman"/>
                <w:color w:val="000000"/>
                <w:sz w:val="18"/>
                <w:szCs w:val="18"/>
              </w:rPr>
              <w:t xml:space="preserve"> Закон о лековима и медицинским средствима: („Сл. Гласник РС“, бр. 30/10, 107/12, 105/17 – др.закон и 113/17 – др.закон)</w:t>
            </w:r>
          </w:p>
          <w:p w14:paraId="7BD1F933" w14:textId="3B035315" w:rsidR="000D6E72" w:rsidRPr="000272CA" w:rsidRDefault="000D6E72" w:rsidP="000E7F5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1. 2. </w:t>
            </w:r>
            <w:r w:rsidRPr="000D6E72">
              <w:rPr>
                <w:rFonts w:ascii="Times New Roman" w:eastAsia="Times New Roman" w:hAnsi="Times New Roman" w:cs="Times New Roman"/>
                <w:color w:val="000000"/>
                <w:sz w:val="18"/>
                <w:szCs w:val="18"/>
              </w:rPr>
              <w:t>Правилник о начину и поступку уписа, садржају пријаве и трошковима уписа у регистар произвођача активних супстанци („Сл</w:t>
            </w:r>
            <w:r w:rsidR="000E7F5F">
              <w:rPr>
                <w:rFonts w:ascii="Times New Roman" w:eastAsia="Times New Roman" w:hAnsi="Times New Roman" w:cs="Times New Roman"/>
                <w:color w:val="000000"/>
                <w:sz w:val="18"/>
                <w:szCs w:val="18"/>
                <w:lang w:val="sr-Cyrl-RS"/>
              </w:rPr>
              <w:t>ужбениг г</w:t>
            </w:r>
            <w:r w:rsidRPr="000D6E72">
              <w:rPr>
                <w:rFonts w:ascii="Times New Roman" w:eastAsia="Times New Roman" w:hAnsi="Times New Roman" w:cs="Times New Roman"/>
                <w:color w:val="000000"/>
                <w:sz w:val="18"/>
                <w:szCs w:val="18"/>
              </w:rPr>
              <w:t>ласник РС“, брoj 4/11)</w:t>
            </w:r>
          </w:p>
        </w:tc>
        <w:tc>
          <w:tcPr>
            <w:tcW w:w="2070" w:type="dxa"/>
            <w:shd w:val="clear" w:color="auto" w:fill="auto"/>
            <w:vAlign w:val="center"/>
          </w:tcPr>
          <w:p w14:paraId="41520606" w14:textId="77777777" w:rsidR="00AB2811" w:rsidRDefault="006362CB" w:rsidP="00AB2811">
            <w:pPr>
              <w:spacing w:after="0" w:line="240" w:lineRule="auto"/>
              <w:rPr>
                <w:rFonts w:ascii="Times New Roman" w:eastAsia="Times New Roman" w:hAnsi="Times New Roman" w:cs="Times New Roman"/>
                <w:color w:val="000000"/>
                <w:sz w:val="18"/>
                <w:szCs w:val="18"/>
              </w:rPr>
            </w:pPr>
            <w:r>
              <w:t xml:space="preserve"> </w:t>
            </w:r>
            <w:r w:rsidRPr="006362CB">
              <w:rPr>
                <w:rFonts w:ascii="Times New Roman" w:eastAsia="Times New Roman" w:hAnsi="Times New Roman" w:cs="Times New Roman"/>
                <w:color w:val="000000"/>
                <w:sz w:val="18"/>
                <w:szCs w:val="18"/>
              </w:rPr>
              <w:t>Четврти квартал 2021. године</w:t>
            </w:r>
          </w:p>
        </w:tc>
      </w:tr>
      <w:tr w:rsidR="00AB2811" w:rsidRPr="000272CA" w14:paraId="513F2C24" w14:textId="77777777" w:rsidTr="00127DD5">
        <w:trPr>
          <w:jc w:val="center"/>
        </w:trPr>
        <w:tc>
          <w:tcPr>
            <w:tcW w:w="1332" w:type="dxa"/>
            <w:shd w:val="clear" w:color="000000" w:fill="FFFFFF"/>
            <w:noWrap/>
            <w:vAlign w:val="center"/>
          </w:tcPr>
          <w:p w14:paraId="4B780674"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1.3.1.117</w:t>
            </w:r>
          </w:p>
        </w:tc>
        <w:tc>
          <w:tcPr>
            <w:tcW w:w="3367" w:type="dxa"/>
            <w:shd w:val="clear" w:color="auto" w:fill="auto"/>
            <w:vAlign w:val="center"/>
          </w:tcPr>
          <w:p w14:paraId="569C6EED" w14:textId="77777777" w:rsidR="00AB2811" w:rsidRPr="006D5230"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6D5230" w:rsidRPr="006D5230">
              <w:rPr>
                <w:rFonts w:ascii="Times New Roman" w:eastAsia="Times New Roman" w:hAnsi="Times New Roman" w:cs="Times New Roman"/>
                <w:color w:val="000000"/>
                <w:sz w:val="18"/>
                <w:szCs w:val="18"/>
              </w:rPr>
              <w:t>Упис у регистар лабораторија које врше лабораторијска испитивања</w:t>
            </w:r>
            <w:r w:rsidR="006D5230">
              <w:rPr>
                <w:rFonts w:ascii="Times New Roman" w:eastAsia="Times New Roman" w:hAnsi="Times New Roman" w:cs="Times New Roman"/>
                <w:color w:val="000000"/>
                <w:sz w:val="18"/>
                <w:szCs w:val="18"/>
                <w:lang w:val="sr-Cyrl-RS"/>
              </w:rPr>
              <w:t xml:space="preserve"> (шифра поступка 04.00.0029)</w:t>
            </w:r>
          </w:p>
        </w:tc>
        <w:tc>
          <w:tcPr>
            <w:tcW w:w="3653" w:type="dxa"/>
            <w:shd w:val="clear" w:color="auto" w:fill="auto"/>
            <w:vAlign w:val="center"/>
          </w:tcPr>
          <w:p w14:paraId="4A586253" w14:textId="77E602BD" w:rsidR="0081226F" w:rsidRDefault="0081226F" w:rsidP="0081226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F03AF9">
              <w:rPr>
                <w:rFonts w:ascii="Times New Roman" w:eastAsia="Times New Roman" w:hAnsi="Times New Roman" w:cs="Times New Roman"/>
                <w:color w:val="000000"/>
                <w:sz w:val="18"/>
                <w:szCs w:val="18"/>
              </w:rPr>
              <w:t>Прибављање</w:t>
            </w:r>
            <w:r>
              <w:rPr>
                <w:rFonts w:ascii="Times New Roman" w:eastAsia="Times New Roman" w:hAnsi="Times New Roman" w:cs="Times New Roman"/>
                <w:color w:val="000000"/>
                <w:sz w:val="18"/>
                <w:szCs w:val="18"/>
                <w:lang w:val="sr-Cyrl-RS"/>
              </w:rPr>
              <w:t xml:space="preserve"> података</w:t>
            </w:r>
            <w:r w:rsidRPr="00F03AF9">
              <w:rPr>
                <w:rFonts w:ascii="Times New Roman" w:eastAsia="Times New Roman" w:hAnsi="Times New Roman" w:cs="Times New Roman"/>
                <w:color w:val="000000"/>
                <w:sz w:val="18"/>
                <w:szCs w:val="18"/>
              </w:rPr>
              <w:t xml:space="preserve"> по службеној дужности</w:t>
            </w:r>
            <w:r w:rsidR="00AC6DA8">
              <w:rPr>
                <w:rFonts w:ascii="Times New Roman" w:eastAsia="Times New Roman" w:hAnsi="Times New Roman" w:cs="Times New Roman"/>
                <w:color w:val="000000"/>
                <w:sz w:val="18"/>
                <w:szCs w:val="18"/>
              </w:rPr>
              <w:t xml:space="preserve"> </w:t>
            </w:r>
            <w:r w:rsidR="00AC6DA8">
              <w:rPr>
                <w:rFonts w:ascii="Times New Roman" w:eastAsia="Times New Roman" w:hAnsi="Times New Roman" w:cs="Times New Roman"/>
                <w:color w:val="000000"/>
                <w:sz w:val="18"/>
                <w:szCs w:val="18"/>
                <w:lang w:val="sr-Cyrl-RS"/>
              </w:rPr>
              <w:t>складу са ЗОУП</w:t>
            </w:r>
            <w:r w:rsidRPr="00F03AF9">
              <w:rPr>
                <w:rFonts w:ascii="Times New Roman" w:eastAsia="Times New Roman" w:hAnsi="Times New Roman" w:cs="Times New Roman"/>
                <w:color w:val="000000"/>
                <w:sz w:val="18"/>
                <w:szCs w:val="18"/>
              </w:rPr>
              <w:t xml:space="preserve"> и елиминација непотребне документације</w:t>
            </w:r>
          </w:p>
          <w:p w14:paraId="3BC0D708" w14:textId="77777777" w:rsidR="0081226F" w:rsidRDefault="0081226F" w:rsidP="0081226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Pr="00F03AF9">
              <w:rPr>
                <w:rFonts w:ascii="Times New Roman" w:eastAsia="Times New Roman" w:hAnsi="Times New Roman" w:cs="Times New Roman"/>
                <w:color w:val="000000"/>
                <w:sz w:val="18"/>
                <w:szCs w:val="18"/>
              </w:rPr>
              <w:t>Унапређење постојећег обрасца захтева</w:t>
            </w:r>
          </w:p>
          <w:p w14:paraId="33868638" w14:textId="1D723B6F" w:rsidR="0081226F" w:rsidRDefault="0081226F" w:rsidP="0081226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81226F">
              <w:rPr>
                <w:rFonts w:ascii="Times New Roman" w:eastAsia="Times New Roman" w:hAnsi="Times New Roman" w:cs="Times New Roman"/>
                <w:color w:val="000000"/>
                <w:sz w:val="18"/>
                <w:szCs w:val="18"/>
              </w:rPr>
              <w:t>Електронско подношење захтева</w:t>
            </w:r>
            <w:r w:rsidR="00AC6DA8">
              <w:rPr>
                <w:rFonts w:ascii="Times New Roman" w:eastAsia="Times New Roman" w:hAnsi="Times New Roman" w:cs="Times New Roman"/>
                <w:color w:val="000000"/>
                <w:sz w:val="18"/>
                <w:szCs w:val="18"/>
                <w:lang w:val="sr-Cyrl-RS"/>
              </w:rPr>
              <w:t xml:space="preserve"> </w:t>
            </w:r>
            <w:r w:rsidR="00AC6DA8" w:rsidRPr="00AC6DA8">
              <w:rPr>
                <w:rFonts w:ascii="Times New Roman" w:eastAsia="Times New Roman" w:hAnsi="Times New Roman" w:cs="Times New Roman"/>
                <w:color w:val="000000"/>
                <w:sz w:val="18"/>
                <w:szCs w:val="18"/>
                <w:lang w:val="sr-Cyrl-RS"/>
              </w:rPr>
              <w:t>по успостављању електронске писарнице</w:t>
            </w:r>
          </w:p>
          <w:p w14:paraId="4AD7EC7B" w14:textId="77777777" w:rsidR="0081226F" w:rsidRDefault="0081226F" w:rsidP="0081226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5. </w:t>
            </w:r>
            <w:r w:rsidRPr="00F03AF9">
              <w:rPr>
                <w:rFonts w:ascii="Times New Roman" w:eastAsia="Times New Roman" w:hAnsi="Times New Roman" w:cs="Times New Roman"/>
                <w:color w:val="000000"/>
                <w:sz w:val="18"/>
                <w:szCs w:val="18"/>
              </w:rPr>
              <w:t>Промена форме документа</w:t>
            </w:r>
          </w:p>
          <w:p w14:paraId="5898183A" w14:textId="77777777" w:rsidR="00AB2811" w:rsidRPr="000272CA" w:rsidRDefault="0081226F" w:rsidP="0081226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6. </w:t>
            </w:r>
            <w:r w:rsidRPr="00F03AF9">
              <w:rPr>
                <w:rFonts w:ascii="Times New Roman" w:eastAsia="Times New Roman" w:hAnsi="Times New Roman" w:cs="Times New Roman"/>
                <w:color w:val="000000"/>
                <w:sz w:val="18"/>
                <w:szCs w:val="18"/>
              </w:rPr>
              <w:t>Престанак употребе печата</w:t>
            </w:r>
          </w:p>
        </w:tc>
        <w:tc>
          <w:tcPr>
            <w:tcW w:w="1620" w:type="dxa"/>
            <w:shd w:val="clear" w:color="auto" w:fill="auto"/>
            <w:vAlign w:val="center"/>
          </w:tcPr>
          <w:p w14:paraId="5DE65856" w14:textId="77777777" w:rsidR="00AB2811" w:rsidRPr="0081226F" w:rsidRDefault="0081226F" w:rsidP="00AB281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 АПР</w:t>
            </w:r>
          </w:p>
        </w:tc>
        <w:tc>
          <w:tcPr>
            <w:tcW w:w="2790" w:type="dxa"/>
            <w:shd w:val="clear" w:color="auto" w:fill="auto"/>
            <w:vAlign w:val="center"/>
          </w:tcPr>
          <w:p w14:paraId="68D7D154" w14:textId="7333678F" w:rsidR="00AB2811" w:rsidRPr="000272CA" w:rsidRDefault="0081226F" w:rsidP="000E7F5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1. 2 . </w:t>
            </w:r>
            <w:r w:rsidR="002E16A9">
              <w:rPr>
                <w:rFonts w:ascii="Times New Roman" w:eastAsia="Times New Roman" w:hAnsi="Times New Roman" w:cs="Times New Roman"/>
                <w:color w:val="000000"/>
                <w:sz w:val="18"/>
                <w:szCs w:val="18"/>
              </w:rPr>
              <w:t>Правилник о начину</w:t>
            </w:r>
            <w:r w:rsidRPr="0081226F">
              <w:rPr>
                <w:rFonts w:ascii="Times New Roman" w:eastAsia="Times New Roman" w:hAnsi="Times New Roman" w:cs="Times New Roman"/>
                <w:color w:val="000000"/>
                <w:sz w:val="18"/>
                <w:szCs w:val="18"/>
              </w:rPr>
              <w:t xml:space="preserve"> уписа, садржају пријаве и трошковима уписа у регистар лабораторија које врше лабораторијска испитивања ( „</w:t>
            </w:r>
            <w:r w:rsidR="000E7F5F">
              <w:rPr>
                <w:rFonts w:ascii="Times New Roman" w:eastAsia="Times New Roman" w:hAnsi="Times New Roman" w:cs="Times New Roman"/>
                <w:color w:val="000000"/>
                <w:sz w:val="18"/>
                <w:szCs w:val="18"/>
                <w:lang w:val="sr-Cyrl-RS"/>
              </w:rPr>
              <w:t>Службени г</w:t>
            </w:r>
            <w:r w:rsidRPr="0081226F">
              <w:rPr>
                <w:rFonts w:ascii="Times New Roman" w:eastAsia="Times New Roman" w:hAnsi="Times New Roman" w:cs="Times New Roman"/>
                <w:color w:val="000000"/>
                <w:sz w:val="18"/>
                <w:szCs w:val="18"/>
              </w:rPr>
              <w:t>ласник РС“,брoj 4/2011)</w:t>
            </w:r>
          </w:p>
        </w:tc>
        <w:tc>
          <w:tcPr>
            <w:tcW w:w="2070" w:type="dxa"/>
            <w:shd w:val="clear" w:color="auto" w:fill="auto"/>
            <w:vAlign w:val="center"/>
          </w:tcPr>
          <w:p w14:paraId="3A86678C" w14:textId="77777777" w:rsidR="00AB2811" w:rsidRDefault="006362CB" w:rsidP="00AB2811">
            <w:pPr>
              <w:spacing w:after="0" w:line="240" w:lineRule="auto"/>
              <w:rPr>
                <w:rFonts w:ascii="Times New Roman" w:eastAsia="Times New Roman" w:hAnsi="Times New Roman" w:cs="Times New Roman"/>
                <w:color w:val="000000"/>
                <w:sz w:val="18"/>
                <w:szCs w:val="18"/>
              </w:rPr>
            </w:pPr>
            <w:r>
              <w:t xml:space="preserve"> </w:t>
            </w:r>
            <w:r w:rsidRPr="006362CB">
              <w:rPr>
                <w:rFonts w:ascii="Times New Roman" w:eastAsia="Times New Roman" w:hAnsi="Times New Roman" w:cs="Times New Roman"/>
                <w:color w:val="000000"/>
                <w:sz w:val="18"/>
                <w:szCs w:val="18"/>
              </w:rPr>
              <w:t>Четврти квартал 2021. године</w:t>
            </w:r>
          </w:p>
        </w:tc>
      </w:tr>
      <w:tr w:rsidR="00AB2811" w:rsidRPr="000272CA" w14:paraId="08F995A8" w14:textId="77777777" w:rsidTr="00127DD5">
        <w:trPr>
          <w:jc w:val="center"/>
        </w:trPr>
        <w:tc>
          <w:tcPr>
            <w:tcW w:w="1332" w:type="dxa"/>
            <w:shd w:val="clear" w:color="000000" w:fill="FFFFFF"/>
            <w:noWrap/>
            <w:vAlign w:val="center"/>
          </w:tcPr>
          <w:p w14:paraId="7F8D4973"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1.3.1.118</w:t>
            </w:r>
          </w:p>
        </w:tc>
        <w:tc>
          <w:tcPr>
            <w:tcW w:w="3367" w:type="dxa"/>
            <w:shd w:val="clear" w:color="auto" w:fill="auto"/>
            <w:vAlign w:val="center"/>
          </w:tcPr>
          <w:p w14:paraId="6A47C1F4" w14:textId="77777777" w:rsidR="00AB2811" w:rsidRPr="00457CE7"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457CE7" w:rsidRPr="00457CE7">
              <w:rPr>
                <w:rFonts w:ascii="Times New Roman" w:eastAsia="Times New Roman" w:hAnsi="Times New Roman" w:cs="Times New Roman"/>
                <w:color w:val="000000"/>
                <w:sz w:val="18"/>
                <w:szCs w:val="18"/>
              </w:rPr>
              <w:t>Брисање регистара лабораторија које врше лабораторијска испитивања</w:t>
            </w:r>
            <w:r w:rsidR="00457CE7">
              <w:rPr>
                <w:rFonts w:ascii="Times New Roman" w:eastAsia="Times New Roman" w:hAnsi="Times New Roman" w:cs="Times New Roman"/>
                <w:color w:val="000000"/>
                <w:sz w:val="18"/>
                <w:szCs w:val="18"/>
                <w:lang w:val="sr-Cyrl-RS"/>
              </w:rPr>
              <w:t xml:space="preserve"> (шифра </w:t>
            </w:r>
            <w:r w:rsidR="00457CE7">
              <w:rPr>
                <w:rFonts w:ascii="Times New Roman" w:eastAsia="Times New Roman" w:hAnsi="Times New Roman" w:cs="Times New Roman"/>
                <w:color w:val="000000"/>
                <w:sz w:val="18"/>
                <w:szCs w:val="18"/>
                <w:lang w:val="sr-Cyrl-RS"/>
              </w:rPr>
              <w:lastRenderedPageBreak/>
              <w:t>поступка 04.00.0030)</w:t>
            </w:r>
          </w:p>
        </w:tc>
        <w:tc>
          <w:tcPr>
            <w:tcW w:w="3653" w:type="dxa"/>
            <w:shd w:val="clear" w:color="auto" w:fill="auto"/>
            <w:vAlign w:val="center"/>
          </w:tcPr>
          <w:p w14:paraId="5DE88D2C" w14:textId="77777777" w:rsidR="00AB2811" w:rsidRDefault="00D5680D"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1.</w:t>
            </w:r>
            <w:r w:rsidRPr="00D5680D">
              <w:rPr>
                <w:rFonts w:ascii="Times New Roman" w:eastAsia="Times New Roman" w:hAnsi="Times New Roman" w:cs="Times New Roman"/>
                <w:color w:val="000000"/>
                <w:sz w:val="18"/>
                <w:szCs w:val="18"/>
              </w:rPr>
              <w:t>Утврђивање правног основа и потребне документације</w:t>
            </w:r>
          </w:p>
          <w:p w14:paraId="3D7CC187" w14:textId="77777777" w:rsidR="00D5680D" w:rsidRDefault="00D5680D"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Pr="00D5680D">
              <w:rPr>
                <w:rFonts w:ascii="Times New Roman" w:eastAsia="Times New Roman" w:hAnsi="Times New Roman" w:cs="Times New Roman"/>
                <w:color w:val="000000"/>
                <w:sz w:val="18"/>
                <w:szCs w:val="18"/>
              </w:rPr>
              <w:t>Увођење обрасца за подношење захтева</w:t>
            </w:r>
          </w:p>
          <w:p w14:paraId="76192B23" w14:textId="1FFF22E0" w:rsidR="00D5680D" w:rsidRPr="006F5838" w:rsidRDefault="00D5680D" w:rsidP="00AB281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lastRenderedPageBreak/>
              <w:t>3.</w:t>
            </w:r>
            <w:r w:rsidRPr="00D5680D">
              <w:rPr>
                <w:rFonts w:ascii="Times New Roman" w:eastAsia="Times New Roman" w:hAnsi="Times New Roman" w:cs="Times New Roman"/>
                <w:color w:val="000000"/>
                <w:sz w:val="18"/>
                <w:szCs w:val="18"/>
              </w:rPr>
              <w:t>Електронско подношење захтева</w:t>
            </w:r>
            <w:r w:rsidR="00AC6DA8">
              <w:rPr>
                <w:rFonts w:ascii="Times New Roman" w:eastAsia="Times New Roman" w:hAnsi="Times New Roman" w:cs="Times New Roman"/>
                <w:color w:val="000000"/>
                <w:sz w:val="18"/>
                <w:szCs w:val="18"/>
                <w:lang w:val="sr-Cyrl-RS"/>
              </w:rPr>
              <w:t xml:space="preserve"> </w:t>
            </w:r>
            <w:r w:rsidR="00AC6DA8" w:rsidRPr="00AC6DA8">
              <w:rPr>
                <w:rFonts w:ascii="Times New Roman" w:eastAsia="Times New Roman" w:hAnsi="Times New Roman" w:cs="Times New Roman"/>
                <w:color w:val="000000"/>
                <w:sz w:val="18"/>
                <w:szCs w:val="18"/>
                <w:lang w:val="sr-Cyrl-RS"/>
              </w:rPr>
              <w:t>по успостављању електронске писарнице</w:t>
            </w:r>
          </w:p>
        </w:tc>
        <w:tc>
          <w:tcPr>
            <w:tcW w:w="1620" w:type="dxa"/>
            <w:shd w:val="clear" w:color="auto" w:fill="auto"/>
            <w:vAlign w:val="center"/>
          </w:tcPr>
          <w:p w14:paraId="3E98C86A" w14:textId="77777777" w:rsidR="00AB2811" w:rsidRPr="00627410" w:rsidRDefault="00627410" w:rsidP="00627410">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lastRenderedPageBreak/>
              <w:t>/</w:t>
            </w:r>
          </w:p>
        </w:tc>
        <w:tc>
          <w:tcPr>
            <w:tcW w:w="2790" w:type="dxa"/>
            <w:shd w:val="clear" w:color="auto" w:fill="auto"/>
            <w:vAlign w:val="center"/>
          </w:tcPr>
          <w:p w14:paraId="064D572A" w14:textId="7E22CC73" w:rsidR="00D5680D" w:rsidRDefault="00D5680D" w:rsidP="00F80B17">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1. 2. </w:t>
            </w:r>
            <w:r w:rsidR="00F80B17" w:rsidRPr="00F80B17">
              <w:rPr>
                <w:rFonts w:ascii="Times New Roman" w:eastAsia="Times New Roman" w:hAnsi="Times New Roman" w:cs="Times New Roman"/>
                <w:color w:val="000000"/>
                <w:sz w:val="18"/>
                <w:szCs w:val="18"/>
              </w:rPr>
              <w:t>Закон о лековима и медици</w:t>
            </w:r>
            <w:r w:rsidR="000E7F5F">
              <w:rPr>
                <w:rFonts w:ascii="Times New Roman" w:eastAsia="Times New Roman" w:hAnsi="Times New Roman" w:cs="Times New Roman"/>
                <w:color w:val="000000"/>
                <w:sz w:val="18"/>
                <w:szCs w:val="18"/>
                <w:lang w:val="sr-Cyrl-RS"/>
              </w:rPr>
              <w:t>нским</w:t>
            </w:r>
            <w:r w:rsidR="00F80B17" w:rsidRPr="00F80B17">
              <w:rPr>
                <w:rFonts w:ascii="Times New Roman" w:eastAsia="Times New Roman" w:hAnsi="Times New Roman" w:cs="Times New Roman"/>
                <w:color w:val="000000"/>
                <w:sz w:val="18"/>
                <w:szCs w:val="18"/>
              </w:rPr>
              <w:t xml:space="preserve"> средствима: („</w:t>
            </w:r>
            <w:r w:rsidR="000E7F5F">
              <w:rPr>
                <w:rFonts w:ascii="Times New Roman" w:eastAsia="Times New Roman" w:hAnsi="Times New Roman" w:cs="Times New Roman"/>
                <w:color w:val="000000"/>
                <w:sz w:val="18"/>
                <w:szCs w:val="18"/>
                <w:lang w:val="sr-Cyrl-RS"/>
              </w:rPr>
              <w:t>Службени</w:t>
            </w:r>
            <w:r w:rsidR="00F80B17" w:rsidRPr="00F80B17">
              <w:rPr>
                <w:rFonts w:ascii="Times New Roman" w:eastAsia="Times New Roman" w:hAnsi="Times New Roman" w:cs="Times New Roman"/>
                <w:color w:val="000000"/>
                <w:sz w:val="18"/>
                <w:szCs w:val="18"/>
              </w:rPr>
              <w:t xml:space="preserve"> </w:t>
            </w:r>
            <w:r w:rsidR="000E7F5F">
              <w:rPr>
                <w:rFonts w:ascii="Times New Roman" w:eastAsia="Times New Roman" w:hAnsi="Times New Roman" w:cs="Times New Roman"/>
                <w:color w:val="000000"/>
                <w:sz w:val="18"/>
                <w:szCs w:val="18"/>
                <w:lang w:val="sr-Cyrl-RS"/>
              </w:rPr>
              <w:t>г</w:t>
            </w:r>
            <w:r w:rsidR="00F80B17" w:rsidRPr="00F80B17">
              <w:rPr>
                <w:rFonts w:ascii="Times New Roman" w:eastAsia="Times New Roman" w:hAnsi="Times New Roman" w:cs="Times New Roman"/>
                <w:color w:val="000000"/>
                <w:sz w:val="18"/>
                <w:szCs w:val="18"/>
              </w:rPr>
              <w:t xml:space="preserve">ласник РС“, бр. </w:t>
            </w:r>
            <w:r w:rsidR="00F80B17" w:rsidRPr="00F80B17">
              <w:rPr>
                <w:rFonts w:ascii="Times New Roman" w:eastAsia="Times New Roman" w:hAnsi="Times New Roman" w:cs="Times New Roman"/>
                <w:color w:val="000000"/>
                <w:sz w:val="18"/>
                <w:szCs w:val="18"/>
              </w:rPr>
              <w:lastRenderedPageBreak/>
              <w:t>30/10, 107/12, 105/17 –</w:t>
            </w:r>
            <w:r w:rsidR="00F80B17">
              <w:rPr>
                <w:rFonts w:ascii="Times New Roman" w:eastAsia="Times New Roman" w:hAnsi="Times New Roman" w:cs="Times New Roman"/>
                <w:color w:val="000000"/>
                <w:sz w:val="18"/>
                <w:szCs w:val="18"/>
              </w:rPr>
              <w:t xml:space="preserve"> др.закон и 113/17 – др.закон) </w:t>
            </w:r>
            <w:r w:rsidR="00F80B17">
              <w:rPr>
                <w:rFonts w:ascii="Times New Roman" w:eastAsia="Times New Roman" w:hAnsi="Times New Roman" w:cs="Times New Roman"/>
                <w:color w:val="000000"/>
                <w:sz w:val="18"/>
                <w:szCs w:val="18"/>
                <w:lang w:val="sr-Cyrl-RS"/>
              </w:rPr>
              <w:t xml:space="preserve">и </w:t>
            </w:r>
          </w:p>
          <w:p w14:paraId="601592C3" w14:textId="284B1596" w:rsidR="00AB2811" w:rsidRPr="000272CA" w:rsidRDefault="00D5680D" w:rsidP="00F80B1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00F80B17" w:rsidRPr="00F80B17">
              <w:rPr>
                <w:rFonts w:ascii="Times New Roman" w:eastAsia="Times New Roman" w:hAnsi="Times New Roman" w:cs="Times New Roman"/>
                <w:color w:val="000000"/>
                <w:sz w:val="18"/>
                <w:szCs w:val="18"/>
              </w:rPr>
              <w:t>Правилник о начину уписа, садржају пријаве и трошковима уписа у регистар лабораторија које врше лабораторијска испитивања ( „</w:t>
            </w:r>
            <w:r w:rsidR="000E7F5F">
              <w:rPr>
                <w:rFonts w:ascii="Times New Roman" w:eastAsia="Times New Roman" w:hAnsi="Times New Roman" w:cs="Times New Roman"/>
                <w:color w:val="000000"/>
                <w:sz w:val="18"/>
                <w:szCs w:val="18"/>
                <w:lang w:val="sr-Cyrl-RS"/>
              </w:rPr>
              <w:t xml:space="preserve"> Службени</w:t>
            </w:r>
            <w:r w:rsidR="000E7F5F" w:rsidRPr="00F80B17">
              <w:rPr>
                <w:rFonts w:ascii="Times New Roman" w:eastAsia="Times New Roman" w:hAnsi="Times New Roman" w:cs="Times New Roman"/>
                <w:color w:val="000000"/>
                <w:sz w:val="18"/>
                <w:szCs w:val="18"/>
              </w:rPr>
              <w:t xml:space="preserve"> </w:t>
            </w:r>
            <w:r w:rsidR="000E7F5F">
              <w:rPr>
                <w:rFonts w:ascii="Times New Roman" w:eastAsia="Times New Roman" w:hAnsi="Times New Roman" w:cs="Times New Roman"/>
                <w:color w:val="000000"/>
                <w:sz w:val="18"/>
                <w:szCs w:val="18"/>
                <w:lang w:val="sr-Cyrl-RS"/>
              </w:rPr>
              <w:t>г</w:t>
            </w:r>
            <w:r w:rsidR="000E7F5F" w:rsidRPr="00F80B17">
              <w:rPr>
                <w:rFonts w:ascii="Times New Roman" w:eastAsia="Times New Roman" w:hAnsi="Times New Roman" w:cs="Times New Roman"/>
                <w:color w:val="000000"/>
                <w:sz w:val="18"/>
                <w:szCs w:val="18"/>
              </w:rPr>
              <w:t xml:space="preserve">ласник </w:t>
            </w:r>
            <w:r w:rsidR="00F80B17" w:rsidRPr="00F80B17">
              <w:rPr>
                <w:rFonts w:ascii="Times New Roman" w:eastAsia="Times New Roman" w:hAnsi="Times New Roman" w:cs="Times New Roman"/>
                <w:color w:val="000000"/>
                <w:sz w:val="18"/>
                <w:szCs w:val="18"/>
              </w:rPr>
              <w:t>РС“,број 4/2011)</w:t>
            </w:r>
          </w:p>
        </w:tc>
        <w:tc>
          <w:tcPr>
            <w:tcW w:w="2070" w:type="dxa"/>
            <w:shd w:val="clear" w:color="auto" w:fill="auto"/>
            <w:vAlign w:val="center"/>
          </w:tcPr>
          <w:p w14:paraId="36AC3EFF" w14:textId="77777777" w:rsidR="00AB2811" w:rsidRDefault="006362CB" w:rsidP="00AB2811">
            <w:pPr>
              <w:spacing w:after="0" w:line="240" w:lineRule="auto"/>
              <w:rPr>
                <w:rFonts w:ascii="Times New Roman" w:eastAsia="Times New Roman" w:hAnsi="Times New Roman" w:cs="Times New Roman"/>
                <w:color w:val="000000"/>
                <w:sz w:val="18"/>
                <w:szCs w:val="18"/>
              </w:rPr>
            </w:pPr>
            <w:r>
              <w:lastRenderedPageBreak/>
              <w:t xml:space="preserve"> </w:t>
            </w:r>
            <w:r w:rsidRPr="006362CB">
              <w:rPr>
                <w:rFonts w:ascii="Times New Roman" w:eastAsia="Times New Roman" w:hAnsi="Times New Roman" w:cs="Times New Roman"/>
                <w:color w:val="000000"/>
                <w:sz w:val="18"/>
                <w:szCs w:val="18"/>
              </w:rPr>
              <w:t>Четврти квартал 2021. године</w:t>
            </w:r>
          </w:p>
        </w:tc>
      </w:tr>
      <w:tr w:rsidR="00AB2811" w:rsidRPr="000272CA" w14:paraId="425967B3" w14:textId="77777777" w:rsidTr="00127DD5">
        <w:trPr>
          <w:jc w:val="center"/>
        </w:trPr>
        <w:tc>
          <w:tcPr>
            <w:tcW w:w="1332" w:type="dxa"/>
            <w:shd w:val="clear" w:color="000000" w:fill="FFFFFF"/>
            <w:noWrap/>
            <w:vAlign w:val="center"/>
          </w:tcPr>
          <w:p w14:paraId="69EEF96A"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1.3.1.119</w:t>
            </w:r>
          </w:p>
        </w:tc>
        <w:tc>
          <w:tcPr>
            <w:tcW w:w="3367" w:type="dxa"/>
            <w:shd w:val="clear" w:color="auto" w:fill="auto"/>
            <w:vAlign w:val="center"/>
          </w:tcPr>
          <w:p w14:paraId="0FE337DE" w14:textId="77777777" w:rsidR="00AB2811" w:rsidRPr="00627410"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627410" w:rsidRPr="00627410">
              <w:rPr>
                <w:rFonts w:ascii="Times New Roman" w:eastAsia="Times New Roman" w:hAnsi="Times New Roman" w:cs="Times New Roman"/>
                <w:color w:val="000000"/>
                <w:sz w:val="18"/>
                <w:szCs w:val="18"/>
              </w:rPr>
              <w:t>Уверење о продужењу уписа дијететског производа у базу података</w:t>
            </w:r>
            <w:r w:rsidR="00627410">
              <w:rPr>
                <w:rFonts w:ascii="Times New Roman" w:eastAsia="Times New Roman" w:hAnsi="Times New Roman" w:cs="Times New Roman"/>
                <w:color w:val="000000"/>
                <w:sz w:val="18"/>
                <w:szCs w:val="18"/>
                <w:lang w:val="sr-Cyrl-RS"/>
              </w:rPr>
              <w:t xml:space="preserve"> (шифра поступка 04.00.0039)</w:t>
            </w:r>
          </w:p>
        </w:tc>
        <w:tc>
          <w:tcPr>
            <w:tcW w:w="3653" w:type="dxa"/>
            <w:shd w:val="clear" w:color="auto" w:fill="auto"/>
            <w:vAlign w:val="center"/>
          </w:tcPr>
          <w:p w14:paraId="1AE309C1" w14:textId="77777777" w:rsidR="00AB2811" w:rsidRDefault="00627410"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627410">
              <w:rPr>
                <w:rFonts w:ascii="Times New Roman" w:eastAsia="Times New Roman" w:hAnsi="Times New Roman" w:cs="Times New Roman"/>
                <w:color w:val="000000"/>
                <w:sz w:val="18"/>
                <w:szCs w:val="18"/>
              </w:rPr>
              <w:t>Престанак употребе печата</w:t>
            </w:r>
          </w:p>
          <w:p w14:paraId="12F9FD3E" w14:textId="77777777" w:rsidR="00627410" w:rsidRDefault="00627410"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Pr="00627410">
              <w:rPr>
                <w:rFonts w:ascii="Times New Roman" w:eastAsia="Times New Roman" w:hAnsi="Times New Roman" w:cs="Times New Roman"/>
                <w:color w:val="000000"/>
                <w:sz w:val="18"/>
                <w:szCs w:val="18"/>
              </w:rPr>
              <w:t>Инкорпорација изјава у образац захтева</w:t>
            </w:r>
          </w:p>
          <w:p w14:paraId="1B74FBFB" w14:textId="77777777" w:rsidR="00627410" w:rsidRDefault="00627410"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627410">
              <w:rPr>
                <w:rFonts w:ascii="Times New Roman" w:eastAsia="Times New Roman" w:hAnsi="Times New Roman" w:cs="Times New Roman"/>
                <w:color w:val="000000"/>
                <w:sz w:val="18"/>
                <w:szCs w:val="18"/>
              </w:rPr>
              <w:t>Унапређење обрасца захтева</w:t>
            </w:r>
          </w:p>
          <w:p w14:paraId="71F39875" w14:textId="77777777" w:rsidR="00627410" w:rsidRPr="000272CA" w:rsidRDefault="00627410"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4. </w:t>
            </w:r>
            <w:r w:rsidRPr="00627410">
              <w:rPr>
                <w:rFonts w:ascii="Times New Roman" w:eastAsia="Times New Roman" w:hAnsi="Times New Roman" w:cs="Times New Roman"/>
                <w:color w:val="000000"/>
                <w:sz w:val="18"/>
                <w:szCs w:val="18"/>
              </w:rPr>
              <w:t>Елимицаија непотребне документације</w:t>
            </w:r>
          </w:p>
        </w:tc>
        <w:tc>
          <w:tcPr>
            <w:tcW w:w="1620" w:type="dxa"/>
            <w:shd w:val="clear" w:color="auto" w:fill="auto"/>
            <w:vAlign w:val="center"/>
          </w:tcPr>
          <w:p w14:paraId="292CBD43" w14:textId="77777777" w:rsidR="00AB2811" w:rsidRPr="00627410" w:rsidRDefault="00627410" w:rsidP="00627410">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4.АПР</w:t>
            </w:r>
          </w:p>
        </w:tc>
        <w:tc>
          <w:tcPr>
            <w:tcW w:w="2790" w:type="dxa"/>
            <w:shd w:val="clear" w:color="auto" w:fill="auto"/>
            <w:vAlign w:val="center"/>
          </w:tcPr>
          <w:p w14:paraId="34657773" w14:textId="77777777" w:rsidR="00AB2811" w:rsidRPr="000272CA" w:rsidRDefault="004F5A72" w:rsidP="00627410">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4. </w:t>
            </w:r>
            <w:r w:rsidR="00627410" w:rsidRPr="00627410">
              <w:rPr>
                <w:rFonts w:ascii="Times New Roman" w:eastAsia="Times New Roman" w:hAnsi="Times New Roman" w:cs="Times New Roman"/>
                <w:color w:val="000000"/>
                <w:sz w:val="18"/>
                <w:szCs w:val="18"/>
              </w:rPr>
              <w:t>Правилник о здравственој ис</w:t>
            </w:r>
            <w:r w:rsidR="00627410">
              <w:rPr>
                <w:rFonts w:ascii="Times New Roman" w:eastAsia="Times New Roman" w:hAnsi="Times New Roman" w:cs="Times New Roman"/>
                <w:color w:val="000000"/>
                <w:sz w:val="18"/>
                <w:szCs w:val="18"/>
              </w:rPr>
              <w:t>правности дијететских производа</w:t>
            </w:r>
            <w:r w:rsidR="00627410" w:rsidRPr="00627410">
              <w:rPr>
                <w:rFonts w:ascii="Times New Roman" w:eastAsia="Times New Roman" w:hAnsi="Times New Roman" w:cs="Times New Roman"/>
                <w:color w:val="000000"/>
                <w:sz w:val="18"/>
                <w:szCs w:val="18"/>
              </w:rPr>
              <w:t xml:space="preserve"> („Службени гласник РС”, бр. 45/2010-107, 27/2011, 50/2012, 21/2015, 75/2015, 7/2017 и 103/18)</w:t>
            </w:r>
          </w:p>
        </w:tc>
        <w:tc>
          <w:tcPr>
            <w:tcW w:w="2070" w:type="dxa"/>
            <w:shd w:val="clear" w:color="auto" w:fill="auto"/>
            <w:vAlign w:val="center"/>
          </w:tcPr>
          <w:p w14:paraId="33A454E3" w14:textId="77777777" w:rsidR="00AB2811" w:rsidRDefault="0037665A" w:rsidP="0037665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Четврти</w:t>
            </w:r>
            <w:r w:rsidR="00627410" w:rsidRPr="00627410">
              <w:rPr>
                <w:rFonts w:ascii="Times New Roman" w:eastAsia="Times New Roman" w:hAnsi="Times New Roman" w:cs="Times New Roman"/>
                <w:color w:val="000000"/>
                <w:sz w:val="18"/>
                <w:szCs w:val="18"/>
              </w:rPr>
              <w:t xml:space="preserve"> квартал 202</w:t>
            </w:r>
            <w:r w:rsidR="006362CB">
              <w:rPr>
                <w:rFonts w:ascii="Times New Roman" w:eastAsia="Times New Roman" w:hAnsi="Times New Roman" w:cs="Times New Roman"/>
                <w:color w:val="000000"/>
                <w:sz w:val="18"/>
                <w:szCs w:val="18"/>
              </w:rPr>
              <w:t>1</w:t>
            </w:r>
            <w:r w:rsidR="00627410" w:rsidRPr="00627410">
              <w:rPr>
                <w:rFonts w:ascii="Times New Roman" w:eastAsia="Times New Roman" w:hAnsi="Times New Roman" w:cs="Times New Roman"/>
                <w:color w:val="000000"/>
                <w:sz w:val="18"/>
                <w:szCs w:val="18"/>
              </w:rPr>
              <w:t>. године</w:t>
            </w:r>
          </w:p>
        </w:tc>
      </w:tr>
      <w:tr w:rsidR="00AB2811" w:rsidRPr="000272CA" w14:paraId="5D6D5C31" w14:textId="77777777" w:rsidTr="00127DD5">
        <w:trPr>
          <w:jc w:val="center"/>
        </w:trPr>
        <w:tc>
          <w:tcPr>
            <w:tcW w:w="1332" w:type="dxa"/>
            <w:shd w:val="clear" w:color="000000" w:fill="FFFFFF"/>
            <w:noWrap/>
            <w:vAlign w:val="center"/>
          </w:tcPr>
          <w:p w14:paraId="7AEC12B1" w14:textId="77777777" w:rsidR="00AB2811" w:rsidRPr="00CD1D7B"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1.3.1.120</w:t>
            </w:r>
          </w:p>
        </w:tc>
        <w:tc>
          <w:tcPr>
            <w:tcW w:w="3367" w:type="dxa"/>
            <w:shd w:val="clear" w:color="auto" w:fill="auto"/>
            <w:vAlign w:val="center"/>
          </w:tcPr>
          <w:p w14:paraId="4D961A3E" w14:textId="77777777" w:rsidR="00AB2811" w:rsidRPr="004F5A72"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4F5A72" w:rsidRPr="004F5A72">
              <w:rPr>
                <w:rFonts w:ascii="Times New Roman" w:eastAsia="Times New Roman" w:hAnsi="Times New Roman" w:cs="Times New Roman"/>
                <w:color w:val="000000"/>
                <w:sz w:val="18"/>
                <w:szCs w:val="18"/>
              </w:rPr>
              <w:t>Уверење о измени уверења о упису дијететског производа у базу података – промена основних података (пословно име, седиште, ПИБ, шифре делатности, подаци о огранку или други податак битан за обављање делатности) о било ком привредном субјекту у ланцу снабдевања</w:t>
            </w:r>
            <w:r w:rsidR="004F5A72">
              <w:rPr>
                <w:rFonts w:ascii="Times New Roman" w:eastAsia="Times New Roman" w:hAnsi="Times New Roman" w:cs="Times New Roman"/>
                <w:color w:val="000000"/>
                <w:sz w:val="18"/>
                <w:szCs w:val="18"/>
                <w:lang w:val="sr-Cyrl-RS"/>
              </w:rPr>
              <w:t xml:space="preserve"> (шифра поступка 04.00.0040)</w:t>
            </w:r>
          </w:p>
        </w:tc>
        <w:tc>
          <w:tcPr>
            <w:tcW w:w="3653" w:type="dxa"/>
            <w:shd w:val="clear" w:color="auto" w:fill="auto"/>
            <w:vAlign w:val="center"/>
          </w:tcPr>
          <w:p w14:paraId="1279A5CD" w14:textId="77777777" w:rsidR="00AB2811" w:rsidRDefault="00C82708"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626DE9" w:rsidRPr="00626DE9">
              <w:rPr>
                <w:rFonts w:ascii="Times New Roman" w:eastAsia="Times New Roman" w:hAnsi="Times New Roman" w:cs="Times New Roman"/>
                <w:color w:val="000000"/>
                <w:sz w:val="18"/>
                <w:szCs w:val="18"/>
              </w:rPr>
              <w:t>Унапређење обрасца захтева</w:t>
            </w:r>
          </w:p>
          <w:p w14:paraId="5FDA64D0" w14:textId="77777777" w:rsidR="00626DE9" w:rsidRDefault="00C82708"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00626DE9" w:rsidRPr="00626DE9">
              <w:rPr>
                <w:rFonts w:ascii="Times New Roman" w:eastAsia="Times New Roman" w:hAnsi="Times New Roman" w:cs="Times New Roman"/>
                <w:color w:val="000000"/>
                <w:sz w:val="18"/>
                <w:szCs w:val="18"/>
              </w:rPr>
              <w:t>Престанак употребе печата</w:t>
            </w:r>
          </w:p>
          <w:p w14:paraId="585A7A5E" w14:textId="77777777" w:rsidR="00626DE9" w:rsidRDefault="00C82708"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00626DE9" w:rsidRPr="00626DE9">
              <w:rPr>
                <w:rFonts w:ascii="Times New Roman" w:eastAsia="Times New Roman" w:hAnsi="Times New Roman" w:cs="Times New Roman"/>
                <w:color w:val="000000"/>
                <w:sz w:val="18"/>
                <w:szCs w:val="18"/>
              </w:rPr>
              <w:t>Инкорпорација изјаве у образац захтева</w:t>
            </w:r>
          </w:p>
          <w:p w14:paraId="22155D30" w14:textId="47112222" w:rsidR="00626DE9" w:rsidRPr="000272CA" w:rsidRDefault="00C82708" w:rsidP="00626DE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4. </w:t>
            </w:r>
            <w:r w:rsidR="00626DE9" w:rsidRPr="00626DE9">
              <w:rPr>
                <w:rFonts w:ascii="Times New Roman" w:eastAsia="Times New Roman" w:hAnsi="Times New Roman" w:cs="Times New Roman"/>
                <w:color w:val="000000"/>
                <w:sz w:val="18"/>
                <w:szCs w:val="18"/>
              </w:rPr>
              <w:t>Прибављање</w:t>
            </w:r>
            <w:r w:rsidR="00626DE9">
              <w:rPr>
                <w:rFonts w:ascii="Times New Roman" w:eastAsia="Times New Roman" w:hAnsi="Times New Roman" w:cs="Times New Roman"/>
                <w:color w:val="000000"/>
                <w:sz w:val="18"/>
                <w:szCs w:val="18"/>
                <w:lang w:val="sr-Cyrl-RS"/>
              </w:rPr>
              <w:t xml:space="preserve"> података</w:t>
            </w:r>
            <w:r w:rsidR="00626DE9" w:rsidRPr="00626DE9">
              <w:rPr>
                <w:rFonts w:ascii="Times New Roman" w:eastAsia="Times New Roman" w:hAnsi="Times New Roman" w:cs="Times New Roman"/>
                <w:color w:val="000000"/>
                <w:sz w:val="18"/>
                <w:szCs w:val="18"/>
              </w:rPr>
              <w:t xml:space="preserve"> по службеној дужности</w:t>
            </w:r>
            <w:r w:rsidR="00AC6DA8">
              <w:rPr>
                <w:rFonts w:ascii="Times New Roman" w:eastAsia="Times New Roman" w:hAnsi="Times New Roman" w:cs="Times New Roman"/>
                <w:color w:val="000000"/>
                <w:sz w:val="18"/>
                <w:szCs w:val="18"/>
                <w:lang w:val="sr-Cyrl-RS"/>
              </w:rPr>
              <w:t xml:space="preserve"> у складу са ЗОУП</w:t>
            </w:r>
            <w:r w:rsidR="00626DE9">
              <w:rPr>
                <w:rFonts w:ascii="Times New Roman" w:eastAsia="Times New Roman" w:hAnsi="Times New Roman" w:cs="Times New Roman"/>
                <w:color w:val="000000"/>
                <w:sz w:val="18"/>
                <w:szCs w:val="18"/>
                <w:lang w:val="sr-Cyrl-RS"/>
              </w:rPr>
              <w:t xml:space="preserve"> и</w:t>
            </w:r>
            <w:r w:rsidR="00626DE9" w:rsidRPr="00626DE9">
              <w:rPr>
                <w:rFonts w:ascii="Times New Roman" w:eastAsia="Times New Roman" w:hAnsi="Times New Roman" w:cs="Times New Roman"/>
                <w:color w:val="000000"/>
                <w:sz w:val="18"/>
                <w:szCs w:val="18"/>
              </w:rPr>
              <w:t xml:space="preserve"> </w:t>
            </w:r>
            <w:r w:rsidR="00626DE9">
              <w:rPr>
                <w:rFonts w:ascii="Times New Roman" w:eastAsia="Times New Roman" w:hAnsi="Times New Roman" w:cs="Times New Roman"/>
                <w:color w:val="000000"/>
                <w:sz w:val="18"/>
                <w:szCs w:val="18"/>
                <w:lang w:val="sr-Cyrl-RS"/>
              </w:rPr>
              <w:t>е</w:t>
            </w:r>
            <w:r w:rsidR="00626DE9" w:rsidRPr="00626DE9">
              <w:rPr>
                <w:rFonts w:ascii="Times New Roman" w:eastAsia="Times New Roman" w:hAnsi="Times New Roman" w:cs="Times New Roman"/>
                <w:color w:val="000000"/>
                <w:sz w:val="18"/>
                <w:szCs w:val="18"/>
              </w:rPr>
              <w:t>лимицаија непотребне документације</w:t>
            </w:r>
          </w:p>
        </w:tc>
        <w:tc>
          <w:tcPr>
            <w:tcW w:w="1620" w:type="dxa"/>
            <w:shd w:val="clear" w:color="auto" w:fill="auto"/>
            <w:vAlign w:val="center"/>
          </w:tcPr>
          <w:p w14:paraId="28A4C9A3" w14:textId="77777777" w:rsidR="00AB2811" w:rsidRPr="000272CA" w:rsidRDefault="0030252E"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4.АПР</w:t>
            </w:r>
          </w:p>
        </w:tc>
        <w:tc>
          <w:tcPr>
            <w:tcW w:w="2790" w:type="dxa"/>
            <w:shd w:val="clear" w:color="auto" w:fill="auto"/>
            <w:vAlign w:val="center"/>
          </w:tcPr>
          <w:p w14:paraId="54D84BD4" w14:textId="77777777" w:rsidR="00AB2811" w:rsidRPr="000272CA" w:rsidRDefault="00C82708" w:rsidP="00C8270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3. 4. </w:t>
            </w:r>
            <w:r w:rsidRPr="00627410">
              <w:rPr>
                <w:rFonts w:ascii="Times New Roman" w:eastAsia="Times New Roman" w:hAnsi="Times New Roman" w:cs="Times New Roman"/>
                <w:color w:val="000000"/>
                <w:sz w:val="18"/>
                <w:szCs w:val="18"/>
              </w:rPr>
              <w:t>Правилник о здравственој ис</w:t>
            </w:r>
            <w:r>
              <w:rPr>
                <w:rFonts w:ascii="Times New Roman" w:eastAsia="Times New Roman" w:hAnsi="Times New Roman" w:cs="Times New Roman"/>
                <w:color w:val="000000"/>
                <w:sz w:val="18"/>
                <w:szCs w:val="18"/>
              </w:rPr>
              <w:t>правности дијететских производа</w:t>
            </w:r>
            <w:r w:rsidRPr="00627410">
              <w:rPr>
                <w:rFonts w:ascii="Times New Roman" w:eastAsia="Times New Roman" w:hAnsi="Times New Roman" w:cs="Times New Roman"/>
                <w:color w:val="000000"/>
                <w:sz w:val="18"/>
                <w:szCs w:val="18"/>
              </w:rPr>
              <w:t xml:space="preserve"> („Службени гласник РС”, бр. 45/2010-107, 27/2011, 50/2012, 21/2015, 75/2015, 7/2017 и 103/18)</w:t>
            </w:r>
          </w:p>
        </w:tc>
        <w:tc>
          <w:tcPr>
            <w:tcW w:w="2070" w:type="dxa"/>
            <w:shd w:val="clear" w:color="auto" w:fill="auto"/>
            <w:vAlign w:val="center"/>
          </w:tcPr>
          <w:p w14:paraId="08E1E726" w14:textId="77777777" w:rsidR="00AB2811" w:rsidRDefault="0037665A" w:rsidP="00AB2811">
            <w:pPr>
              <w:spacing w:after="0" w:line="240" w:lineRule="auto"/>
              <w:rPr>
                <w:rFonts w:ascii="Times New Roman" w:eastAsia="Times New Roman" w:hAnsi="Times New Roman" w:cs="Times New Roman"/>
                <w:color w:val="000000"/>
                <w:sz w:val="18"/>
                <w:szCs w:val="18"/>
              </w:rPr>
            </w:pPr>
            <w:r w:rsidRPr="0037665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37665A">
              <w:rPr>
                <w:rFonts w:ascii="Times New Roman" w:eastAsia="Times New Roman" w:hAnsi="Times New Roman" w:cs="Times New Roman"/>
                <w:color w:val="000000"/>
                <w:sz w:val="18"/>
                <w:szCs w:val="18"/>
              </w:rPr>
              <w:t>. године</w:t>
            </w:r>
          </w:p>
        </w:tc>
      </w:tr>
      <w:tr w:rsidR="00AB2811" w:rsidRPr="000272CA" w14:paraId="1C580185" w14:textId="77777777" w:rsidTr="00127DD5">
        <w:trPr>
          <w:jc w:val="center"/>
        </w:trPr>
        <w:tc>
          <w:tcPr>
            <w:tcW w:w="1332" w:type="dxa"/>
            <w:shd w:val="clear" w:color="000000" w:fill="FFFFFF"/>
            <w:noWrap/>
            <w:vAlign w:val="center"/>
          </w:tcPr>
          <w:p w14:paraId="4776B744" w14:textId="77777777" w:rsidR="00AB2811" w:rsidRPr="000272CA" w:rsidRDefault="00784B48" w:rsidP="00AB281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1.3.1.121</w:t>
            </w:r>
          </w:p>
        </w:tc>
        <w:tc>
          <w:tcPr>
            <w:tcW w:w="3367" w:type="dxa"/>
            <w:shd w:val="clear" w:color="auto" w:fill="auto"/>
            <w:vAlign w:val="center"/>
          </w:tcPr>
          <w:p w14:paraId="30618206" w14:textId="77777777" w:rsidR="00AB2811" w:rsidRPr="007233CC" w:rsidRDefault="00AB2811" w:rsidP="00AB2811">
            <w:pPr>
              <w:spacing w:after="0" w:line="240" w:lineRule="auto"/>
              <w:rPr>
                <w:rFonts w:ascii="Times New Roman" w:eastAsia="Times New Roman" w:hAnsi="Times New Roman" w:cs="Times New Roman"/>
                <w:color w:val="000000"/>
                <w:sz w:val="18"/>
                <w:szCs w:val="18"/>
                <w:lang w:val="sr-Cyrl-RS"/>
              </w:rPr>
            </w:pPr>
            <w:r w:rsidRPr="005D6ADE">
              <w:rPr>
                <w:rFonts w:ascii="Times New Roman" w:eastAsia="Times New Roman" w:hAnsi="Times New Roman" w:cs="Times New Roman"/>
                <w:color w:val="000000"/>
                <w:sz w:val="18"/>
                <w:szCs w:val="18"/>
              </w:rPr>
              <w:t xml:space="preserve">Поједностављење поступка </w:t>
            </w:r>
            <w:r w:rsidR="007233CC" w:rsidRPr="007233CC">
              <w:rPr>
                <w:rFonts w:ascii="Times New Roman" w:eastAsia="Times New Roman" w:hAnsi="Times New Roman" w:cs="Times New Roman"/>
                <w:color w:val="000000"/>
                <w:sz w:val="18"/>
                <w:szCs w:val="18"/>
              </w:rPr>
              <w:t>Уверење о измени уверења о упису дијететског производа у базу података – промене у саставу производа или промене назива производа, облика производа а који не утичу на карактеристике и категоризацију производа</w:t>
            </w:r>
            <w:r w:rsidR="007233CC">
              <w:rPr>
                <w:rFonts w:ascii="Times New Roman" w:eastAsia="Times New Roman" w:hAnsi="Times New Roman" w:cs="Times New Roman"/>
                <w:color w:val="000000"/>
                <w:sz w:val="18"/>
                <w:szCs w:val="18"/>
                <w:lang w:val="sr-Cyrl-RS"/>
              </w:rPr>
              <w:t xml:space="preserve"> (шифра поступка 04.00.0041)</w:t>
            </w:r>
          </w:p>
        </w:tc>
        <w:tc>
          <w:tcPr>
            <w:tcW w:w="3653" w:type="dxa"/>
            <w:shd w:val="clear" w:color="auto" w:fill="auto"/>
            <w:vAlign w:val="center"/>
          </w:tcPr>
          <w:p w14:paraId="27C5DD40" w14:textId="77777777" w:rsidR="00AB2811" w:rsidRDefault="007233CC"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7233CC">
              <w:rPr>
                <w:rFonts w:ascii="Times New Roman" w:eastAsia="Times New Roman" w:hAnsi="Times New Roman" w:cs="Times New Roman"/>
                <w:color w:val="000000"/>
                <w:sz w:val="18"/>
                <w:szCs w:val="18"/>
              </w:rPr>
              <w:t>Унапређење обрасца захтева</w:t>
            </w:r>
          </w:p>
          <w:p w14:paraId="6CC59526" w14:textId="77777777" w:rsidR="007233CC" w:rsidRDefault="007233CC"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Pr="007233CC">
              <w:rPr>
                <w:rFonts w:ascii="Times New Roman" w:eastAsia="Times New Roman" w:hAnsi="Times New Roman" w:cs="Times New Roman"/>
                <w:color w:val="000000"/>
                <w:sz w:val="18"/>
                <w:szCs w:val="18"/>
              </w:rPr>
              <w:t>Престанак употребе печата</w:t>
            </w:r>
          </w:p>
          <w:p w14:paraId="72F7B5C8" w14:textId="53253CB9" w:rsidR="007233CC" w:rsidRPr="000272CA" w:rsidRDefault="007233CC" w:rsidP="00AB281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7233CC">
              <w:rPr>
                <w:rFonts w:ascii="Times New Roman" w:eastAsia="Times New Roman" w:hAnsi="Times New Roman" w:cs="Times New Roman"/>
                <w:color w:val="000000"/>
                <w:sz w:val="18"/>
                <w:szCs w:val="18"/>
              </w:rPr>
              <w:t xml:space="preserve">Прибављање података по службеној дужности </w:t>
            </w:r>
            <w:r w:rsidR="00AC6DA8">
              <w:rPr>
                <w:rFonts w:ascii="Times New Roman" w:eastAsia="Times New Roman" w:hAnsi="Times New Roman" w:cs="Times New Roman"/>
                <w:color w:val="000000"/>
                <w:sz w:val="18"/>
                <w:szCs w:val="18"/>
                <w:lang w:val="sr-Cyrl-RS"/>
              </w:rPr>
              <w:t xml:space="preserve">у складу са ЗОУП </w:t>
            </w:r>
            <w:r w:rsidRPr="007233CC">
              <w:rPr>
                <w:rFonts w:ascii="Times New Roman" w:eastAsia="Times New Roman" w:hAnsi="Times New Roman" w:cs="Times New Roman"/>
                <w:color w:val="000000"/>
                <w:sz w:val="18"/>
                <w:szCs w:val="18"/>
              </w:rPr>
              <w:t>и елимицаија непотребне документације</w:t>
            </w:r>
          </w:p>
        </w:tc>
        <w:tc>
          <w:tcPr>
            <w:tcW w:w="1620" w:type="dxa"/>
            <w:shd w:val="clear" w:color="auto" w:fill="auto"/>
            <w:vAlign w:val="center"/>
          </w:tcPr>
          <w:p w14:paraId="2405B7EA" w14:textId="77777777" w:rsidR="00AB2811" w:rsidRPr="007233CC" w:rsidRDefault="007233CC" w:rsidP="00AB281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 АПР</w:t>
            </w:r>
          </w:p>
        </w:tc>
        <w:tc>
          <w:tcPr>
            <w:tcW w:w="2790" w:type="dxa"/>
            <w:shd w:val="clear" w:color="auto" w:fill="auto"/>
            <w:vAlign w:val="center"/>
          </w:tcPr>
          <w:p w14:paraId="0A6D4209" w14:textId="77777777" w:rsidR="00AB2811" w:rsidRPr="000272CA" w:rsidRDefault="007233CC" w:rsidP="007E1F2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7233CC">
              <w:rPr>
                <w:rFonts w:ascii="Times New Roman" w:eastAsia="Times New Roman" w:hAnsi="Times New Roman" w:cs="Times New Roman"/>
                <w:color w:val="000000"/>
                <w:sz w:val="18"/>
                <w:szCs w:val="18"/>
              </w:rPr>
              <w:t>Правилник о здравственој исправности дијететских производа („Службени гласник РС”, број 45/2010-107, 27/2011, 50/2012, 21/2015, 75/2015, 7/2017 и 103/18)</w:t>
            </w:r>
          </w:p>
        </w:tc>
        <w:tc>
          <w:tcPr>
            <w:tcW w:w="2070" w:type="dxa"/>
            <w:shd w:val="clear" w:color="auto" w:fill="auto"/>
            <w:vAlign w:val="center"/>
          </w:tcPr>
          <w:p w14:paraId="1C8B0553" w14:textId="77777777" w:rsidR="00AB2811" w:rsidRDefault="0037665A" w:rsidP="00AB2811">
            <w:pPr>
              <w:spacing w:after="0" w:line="240" w:lineRule="auto"/>
              <w:rPr>
                <w:rFonts w:ascii="Times New Roman" w:eastAsia="Times New Roman" w:hAnsi="Times New Roman" w:cs="Times New Roman"/>
                <w:color w:val="000000"/>
                <w:sz w:val="18"/>
                <w:szCs w:val="18"/>
              </w:rPr>
            </w:pPr>
            <w:r w:rsidRPr="0037665A">
              <w:rPr>
                <w:rFonts w:ascii="Times New Roman" w:eastAsia="Times New Roman" w:hAnsi="Times New Roman" w:cs="Times New Roman"/>
                <w:color w:val="000000"/>
                <w:sz w:val="18"/>
                <w:szCs w:val="18"/>
              </w:rPr>
              <w:t>Четврти квартал 202</w:t>
            </w:r>
            <w:r w:rsidR="006362CB">
              <w:rPr>
                <w:rFonts w:ascii="Times New Roman" w:eastAsia="Times New Roman" w:hAnsi="Times New Roman" w:cs="Times New Roman"/>
                <w:color w:val="000000"/>
                <w:sz w:val="18"/>
                <w:szCs w:val="18"/>
              </w:rPr>
              <w:t>1</w:t>
            </w:r>
            <w:r w:rsidRPr="0037665A">
              <w:rPr>
                <w:rFonts w:ascii="Times New Roman" w:eastAsia="Times New Roman" w:hAnsi="Times New Roman" w:cs="Times New Roman"/>
                <w:color w:val="000000"/>
                <w:sz w:val="18"/>
                <w:szCs w:val="18"/>
              </w:rPr>
              <w:t>. године</w:t>
            </w:r>
          </w:p>
        </w:tc>
      </w:tr>
    </w:tbl>
    <w:tbl>
      <w:tblPr>
        <w:tblStyle w:val="TableGrid5"/>
        <w:tblW w:w="505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746"/>
        <w:gridCol w:w="1050"/>
        <w:gridCol w:w="1222"/>
        <w:gridCol w:w="2359"/>
        <w:gridCol w:w="1397"/>
        <w:gridCol w:w="1312"/>
        <w:gridCol w:w="962"/>
        <w:gridCol w:w="1035"/>
      </w:tblGrid>
      <w:tr w:rsidR="00EF547B" w:rsidRPr="00B34610" w14:paraId="024A62A3" w14:textId="77777777" w:rsidTr="00B600FE">
        <w:trPr>
          <w:trHeight w:val="140"/>
          <w:jc w:val="center"/>
        </w:trPr>
        <w:tc>
          <w:tcPr>
            <w:tcW w:w="1905" w:type="pct"/>
            <w:vMerge w:val="restart"/>
            <w:shd w:val="clear" w:color="auto" w:fill="E2EFD9"/>
          </w:tcPr>
          <w:p w14:paraId="773EFFEA"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Назив активности:</w:t>
            </w:r>
          </w:p>
        </w:tc>
        <w:tc>
          <w:tcPr>
            <w:tcW w:w="348" w:type="pct"/>
            <w:vMerge w:val="restart"/>
            <w:shd w:val="clear" w:color="auto" w:fill="E2EFD9"/>
          </w:tcPr>
          <w:p w14:paraId="46ECA17A" w14:textId="77777777" w:rsidR="00EF547B" w:rsidRPr="00EF547B" w:rsidRDefault="00EF547B" w:rsidP="00EF547B">
            <w:pPr>
              <w:rPr>
                <w:rFonts w:ascii="Times New Roman" w:eastAsia="Calibri" w:hAnsi="Times New Roman" w:cs="Times New Roman"/>
                <w:color w:val="000000"/>
                <w:sz w:val="18"/>
                <w:szCs w:val="18"/>
              </w:rPr>
            </w:pPr>
            <w:r w:rsidRPr="00EF547B">
              <w:rPr>
                <w:rFonts w:ascii="Times New Roman" w:eastAsia="Calibri" w:hAnsi="Times New Roman" w:cs="Times New Roman"/>
                <w:color w:val="000000"/>
                <w:sz w:val="18"/>
                <w:szCs w:val="18"/>
                <w:lang w:val="sr-Cyrl-RS"/>
              </w:rPr>
              <w:t>Орган који спроводи активност</w:t>
            </w:r>
          </w:p>
        </w:tc>
        <w:tc>
          <w:tcPr>
            <w:tcW w:w="405" w:type="pct"/>
            <w:vMerge w:val="restart"/>
            <w:shd w:val="clear" w:color="auto" w:fill="E2EFD9"/>
          </w:tcPr>
          <w:p w14:paraId="7EFBADB1"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rPr>
              <w:t>O</w:t>
            </w:r>
            <w:r w:rsidRPr="00EF547B">
              <w:rPr>
                <w:rFonts w:ascii="Times New Roman" w:eastAsia="Calibri" w:hAnsi="Times New Roman" w:cs="Times New Roman"/>
                <w:color w:val="000000"/>
                <w:sz w:val="18"/>
                <w:szCs w:val="18"/>
                <w:lang w:val="sr-Cyrl-RS"/>
              </w:rPr>
              <w:t>ргани партнери у спровођењу активности</w:t>
            </w:r>
          </w:p>
        </w:tc>
        <w:tc>
          <w:tcPr>
            <w:tcW w:w="782" w:type="pct"/>
            <w:vMerge w:val="restart"/>
            <w:shd w:val="clear" w:color="auto" w:fill="E2EFD9"/>
          </w:tcPr>
          <w:p w14:paraId="1843607B" w14:textId="77777777" w:rsidR="00EF547B" w:rsidRPr="00EF547B" w:rsidRDefault="00EF547B" w:rsidP="00EF547B">
            <w:pPr>
              <w:jc w:val="cente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Рок за завршетак активности</w:t>
            </w:r>
          </w:p>
        </w:tc>
        <w:tc>
          <w:tcPr>
            <w:tcW w:w="463" w:type="pct"/>
            <w:vMerge w:val="restart"/>
            <w:shd w:val="clear" w:color="auto" w:fill="E2EFD9"/>
          </w:tcPr>
          <w:p w14:paraId="6BD907DA" w14:textId="77777777" w:rsidR="00EF547B" w:rsidRPr="00EF547B" w:rsidRDefault="00EF547B" w:rsidP="00EF547B">
            <w:pPr>
              <w:jc w:val="cente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Извор финансирања</w:t>
            </w:r>
          </w:p>
        </w:tc>
        <w:tc>
          <w:tcPr>
            <w:tcW w:w="435" w:type="pct"/>
            <w:vMerge w:val="restart"/>
            <w:shd w:val="clear" w:color="auto" w:fill="E2EFD9"/>
          </w:tcPr>
          <w:p w14:paraId="000F26BE" w14:textId="77777777" w:rsidR="00EF547B" w:rsidRPr="00EF547B" w:rsidRDefault="00EF547B" w:rsidP="00EF547B">
            <w:pPr>
              <w:rPr>
                <w:rFonts w:ascii="Times New Roman" w:eastAsia="Calibri" w:hAnsi="Times New Roman" w:cs="Times New Roman"/>
                <w:color w:val="000000"/>
                <w:sz w:val="18"/>
                <w:szCs w:val="18"/>
              </w:rPr>
            </w:pPr>
            <w:r w:rsidRPr="00EF547B">
              <w:rPr>
                <w:rFonts w:ascii="Times New Roman" w:eastAsia="Calibri" w:hAnsi="Times New Roman" w:cs="Times New Roman"/>
                <w:color w:val="000000"/>
                <w:sz w:val="18"/>
                <w:szCs w:val="18"/>
                <w:lang w:val="sr-Cyrl-RS"/>
              </w:rPr>
              <w:t>Веза са програмским буџетом</w:t>
            </w:r>
          </w:p>
          <w:p w14:paraId="604DF3E7" w14:textId="77777777" w:rsidR="00EF547B" w:rsidRPr="00EF547B" w:rsidRDefault="00EF547B" w:rsidP="00EF547B">
            <w:pPr>
              <w:jc w:val="center"/>
              <w:rPr>
                <w:rFonts w:ascii="Times New Roman" w:eastAsia="Calibri" w:hAnsi="Times New Roman" w:cs="Times New Roman"/>
                <w:color w:val="000000"/>
                <w:sz w:val="18"/>
                <w:szCs w:val="18"/>
                <w:lang w:val="sr-Cyrl-RS"/>
              </w:rPr>
            </w:pPr>
          </w:p>
        </w:tc>
        <w:tc>
          <w:tcPr>
            <w:tcW w:w="662" w:type="pct"/>
            <w:gridSpan w:val="2"/>
            <w:shd w:val="clear" w:color="auto" w:fill="E2EFD9"/>
          </w:tcPr>
          <w:p w14:paraId="2992DD8E" w14:textId="77777777" w:rsidR="00EF547B" w:rsidRPr="00EF547B" w:rsidRDefault="00EF547B" w:rsidP="00EF547B">
            <w:pPr>
              <w:jc w:val="cente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EF547B">
              <w:rPr>
                <w:rFonts w:ascii="Times New Roman" w:eastAsia="Calibri" w:hAnsi="Times New Roman" w:cs="Times New Roman"/>
                <w:color w:val="000000"/>
                <w:sz w:val="18"/>
                <w:szCs w:val="18"/>
                <w:vertAlign w:val="superscript"/>
                <w:lang w:val="sr-Cyrl-RS"/>
              </w:rPr>
              <w:t xml:space="preserve"> </w:t>
            </w:r>
          </w:p>
        </w:tc>
      </w:tr>
      <w:tr w:rsidR="00EF547B" w:rsidRPr="00EF547B" w14:paraId="1B293B11" w14:textId="77777777" w:rsidTr="00B600FE">
        <w:trPr>
          <w:trHeight w:val="386"/>
          <w:jc w:val="center"/>
        </w:trPr>
        <w:tc>
          <w:tcPr>
            <w:tcW w:w="1905" w:type="pct"/>
            <w:vMerge/>
            <w:shd w:val="clear" w:color="auto" w:fill="E2EFD9"/>
          </w:tcPr>
          <w:p w14:paraId="7AB6B6B7" w14:textId="77777777" w:rsidR="00EF547B" w:rsidRPr="00EF547B" w:rsidRDefault="00EF547B" w:rsidP="00EF547B">
            <w:pPr>
              <w:rPr>
                <w:rFonts w:ascii="Times New Roman" w:eastAsia="Calibri" w:hAnsi="Times New Roman" w:cs="Times New Roman"/>
                <w:color w:val="000000"/>
                <w:sz w:val="18"/>
                <w:szCs w:val="18"/>
                <w:lang w:val="sr-Cyrl-RS"/>
              </w:rPr>
            </w:pPr>
          </w:p>
        </w:tc>
        <w:tc>
          <w:tcPr>
            <w:tcW w:w="348" w:type="pct"/>
            <w:vMerge/>
            <w:shd w:val="clear" w:color="auto" w:fill="E2EFD9"/>
          </w:tcPr>
          <w:p w14:paraId="4E8C90D4" w14:textId="77777777" w:rsidR="00EF547B" w:rsidRPr="00EF547B" w:rsidRDefault="00EF547B" w:rsidP="00EF547B">
            <w:pPr>
              <w:rPr>
                <w:rFonts w:ascii="Times New Roman" w:eastAsia="Calibri" w:hAnsi="Times New Roman" w:cs="Times New Roman"/>
                <w:color w:val="000000"/>
                <w:sz w:val="18"/>
                <w:szCs w:val="18"/>
                <w:lang w:val="sr-Cyrl-RS"/>
              </w:rPr>
            </w:pPr>
          </w:p>
        </w:tc>
        <w:tc>
          <w:tcPr>
            <w:tcW w:w="405" w:type="pct"/>
            <w:vMerge/>
            <w:shd w:val="clear" w:color="auto" w:fill="E2EFD9"/>
          </w:tcPr>
          <w:p w14:paraId="019CF9A6" w14:textId="77777777" w:rsidR="00EF547B" w:rsidRPr="00EF547B" w:rsidRDefault="00EF547B" w:rsidP="00EF547B">
            <w:pPr>
              <w:rPr>
                <w:rFonts w:ascii="Times New Roman" w:eastAsia="Calibri" w:hAnsi="Times New Roman" w:cs="Times New Roman"/>
                <w:color w:val="000000"/>
                <w:sz w:val="18"/>
                <w:szCs w:val="18"/>
                <w:lang w:val="sr-Cyrl-RS"/>
              </w:rPr>
            </w:pPr>
          </w:p>
        </w:tc>
        <w:tc>
          <w:tcPr>
            <w:tcW w:w="782" w:type="pct"/>
            <w:vMerge/>
            <w:shd w:val="clear" w:color="auto" w:fill="E2EFD9"/>
          </w:tcPr>
          <w:p w14:paraId="7E22069B" w14:textId="77777777" w:rsidR="00EF547B" w:rsidRPr="00EF547B" w:rsidRDefault="00EF547B" w:rsidP="00EF547B">
            <w:pPr>
              <w:jc w:val="center"/>
              <w:rPr>
                <w:rFonts w:ascii="Times New Roman" w:eastAsia="Calibri" w:hAnsi="Times New Roman" w:cs="Times New Roman"/>
                <w:color w:val="000000"/>
                <w:sz w:val="18"/>
                <w:szCs w:val="18"/>
                <w:lang w:val="sr-Cyrl-RS"/>
              </w:rPr>
            </w:pPr>
          </w:p>
        </w:tc>
        <w:tc>
          <w:tcPr>
            <w:tcW w:w="463" w:type="pct"/>
            <w:vMerge/>
            <w:shd w:val="clear" w:color="auto" w:fill="E2EFD9"/>
          </w:tcPr>
          <w:p w14:paraId="7A645614" w14:textId="77777777" w:rsidR="00EF547B" w:rsidRPr="00EF547B" w:rsidRDefault="00EF547B" w:rsidP="00EF547B">
            <w:pPr>
              <w:jc w:val="center"/>
              <w:rPr>
                <w:rFonts w:ascii="Times New Roman" w:eastAsia="Calibri" w:hAnsi="Times New Roman" w:cs="Times New Roman"/>
                <w:color w:val="000000"/>
                <w:sz w:val="18"/>
                <w:szCs w:val="18"/>
                <w:lang w:val="sr-Cyrl-RS"/>
              </w:rPr>
            </w:pPr>
          </w:p>
        </w:tc>
        <w:tc>
          <w:tcPr>
            <w:tcW w:w="435" w:type="pct"/>
            <w:vMerge/>
            <w:shd w:val="clear" w:color="auto" w:fill="E2EFD9"/>
          </w:tcPr>
          <w:p w14:paraId="764726B0" w14:textId="77777777" w:rsidR="00EF547B" w:rsidRPr="00EF547B" w:rsidRDefault="00EF547B" w:rsidP="00EF547B">
            <w:pPr>
              <w:jc w:val="center"/>
              <w:rPr>
                <w:rFonts w:ascii="Times New Roman" w:eastAsia="Calibri" w:hAnsi="Times New Roman" w:cs="Times New Roman"/>
                <w:color w:val="000000"/>
                <w:sz w:val="18"/>
                <w:szCs w:val="18"/>
                <w:lang w:val="sr-Cyrl-RS"/>
              </w:rPr>
            </w:pPr>
          </w:p>
        </w:tc>
        <w:tc>
          <w:tcPr>
            <w:tcW w:w="319" w:type="pct"/>
            <w:shd w:val="clear" w:color="auto" w:fill="E2EFD9"/>
          </w:tcPr>
          <w:p w14:paraId="22A41DA8" w14:textId="77777777" w:rsidR="00EF547B" w:rsidRPr="00EF547B" w:rsidRDefault="00EF547B" w:rsidP="00EF547B">
            <w:pPr>
              <w:jc w:val="cente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2020</w:t>
            </w:r>
          </w:p>
        </w:tc>
        <w:tc>
          <w:tcPr>
            <w:tcW w:w="343" w:type="pct"/>
            <w:shd w:val="clear" w:color="auto" w:fill="E2EFD9"/>
          </w:tcPr>
          <w:p w14:paraId="0D128948" w14:textId="77777777" w:rsidR="00EF547B" w:rsidRPr="00EF547B" w:rsidRDefault="00EF547B" w:rsidP="00EF547B">
            <w:pPr>
              <w:jc w:val="cente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2021</w:t>
            </w:r>
          </w:p>
        </w:tc>
      </w:tr>
      <w:tr w:rsidR="00EF547B" w:rsidRPr="00EF547B" w14:paraId="7BF8A4BD" w14:textId="77777777" w:rsidTr="00B600FE">
        <w:trPr>
          <w:trHeight w:val="296"/>
          <w:jc w:val="center"/>
        </w:trPr>
        <w:tc>
          <w:tcPr>
            <w:tcW w:w="1905" w:type="pct"/>
            <w:shd w:val="clear" w:color="auto" w:fill="E2EFD9"/>
          </w:tcPr>
          <w:p w14:paraId="17CBBF97"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sz w:val="18"/>
                <w:szCs w:val="18"/>
              </w:rPr>
              <w:t>1.3.2. Оптимизација 6 административ</w:t>
            </w:r>
            <w:r w:rsidRPr="00EF547B">
              <w:rPr>
                <w:rFonts w:ascii="Times New Roman" w:eastAsia="Calibri" w:hAnsi="Times New Roman" w:cs="Times New Roman"/>
                <w:sz w:val="18"/>
                <w:szCs w:val="18"/>
                <w:lang w:val="sr-Cyrl-RS"/>
              </w:rPr>
              <w:t>их</w:t>
            </w:r>
            <w:r w:rsidRPr="00EF547B">
              <w:rPr>
                <w:rFonts w:ascii="Times New Roman" w:eastAsia="Calibri" w:hAnsi="Times New Roman" w:cs="Times New Roman"/>
                <w:sz w:val="18"/>
                <w:szCs w:val="18"/>
              </w:rPr>
              <w:t xml:space="preserve"> поступ</w:t>
            </w:r>
            <w:r w:rsidRPr="00EF547B">
              <w:rPr>
                <w:rFonts w:ascii="Times New Roman" w:eastAsia="Calibri" w:hAnsi="Times New Roman" w:cs="Times New Roman"/>
                <w:sz w:val="18"/>
                <w:szCs w:val="18"/>
                <w:lang w:val="sr-Cyrl-RS"/>
              </w:rPr>
              <w:t>а</w:t>
            </w:r>
            <w:r w:rsidRPr="00EF547B">
              <w:rPr>
                <w:rFonts w:ascii="Times New Roman" w:eastAsia="Calibri" w:hAnsi="Times New Roman" w:cs="Times New Roman"/>
                <w:sz w:val="18"/>
                <w:szCs w:val="18"/>
              </w:rPr>
              <w:t>ка ЈП „Путеви Србије”</w:t>
            </w:r>
          </w:p>
        </w:tc>
        <w:tc>
          <w:tcPr>
            <w:tcW w:w="348" w:type="pct"/>
            <w:shd w:val="clear" w:color="auto" w:fill="E2EFD9"/>
          </w:tcPr>
          <w:p w14:paraId="7E81B11C"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sz w:val="18"/>
                <w:szCs w:val="18"/>
              </w:rPr>
              <w:t>ЈП</w:t>
            </w:r>
            <w:r w:rsidRPr="00EF547B">
              <w:rPr>
                <w:rFonts w:ascii="Times New Roman" w:eastAsia="Calibri" w:hAnsi="Times New Roman" w:cs="Times New Roman"/>
                <w:sz w:val="18"/>
                <w:szCs w:val="18"/>
                <w:lang w:val="sr-Cyrl-RS"/>
              </w:rPr>
              <w:t>ПС</w:t>
            </w:r>
          </w:p>
        </w:tc>
        <w:tc>
          <w:tcPr>
            <w:tcW w:w="405" w:type="pct"/>
            <w:shd w:val="clear" w:color="auto" w:fill="E2EFD9"/>
          </w:tcPr>
          <w:p w14:paraId="50747449"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sz w:val="18"/>
                <w:szCs w:val="18"/>
              </w:rPr>
              <w:t>МГСИ</w:t>
            </w:r>
            <w:r w:rsidRPr="00EF547B">
              <w:rPr>
                <w:rFonts w:ascii="Times New Roman" w:eastAsia="Calibri" w:hAnsi="Times New Roman" w:cs="Times New Roman"/>
                <w:sz w:val="18"/>
                <w:szCs w:val="18"/>
                <w:lang w:val="sr-Cyrl-RS"/>
              </w:rPr>
              <w:t>,</w:t>
            </w:r>
            <w:r w:rsidRPr="00EF547B">
              <w:rPr>
                <w:rFonts w:ascii="Times New Roman" w:eastAsia="Times New Roman" w:hAnsi="Times New Roman" w:cs="Times New Roman"/>
                <w:color w:val="000000"/>
                <w:sz w:val="18"/>
                <w:szCs w:val="18"/>
              </w:rPr>
              <w:t>АПР</w:t>
            </w:r>
            <w:r w:rsidRPr="00EF547B">
              <w:rPr>
                <w:rFonts w:ascii="Times New Roman" w:eastAsia="Times New Roman" w:hAnsi="Times New Roman" w:cs="Times New Roman"/>
                <w:color w:val="000000"/>
                <w:sz w:val="18"/>
                <w:szCs w:val="18"/>
                <w:lang w:val="sr-Cyrl-RS"/>
              </w:rPr>
              <w:t>,</w:t>
            </w:r>
            <w:r w:rsidRPr="00EF547B">
              <w:rPr>
                <w:rFonts w:ascii="Times New Roman" w:eastAsia="Times New Roman" w:hAnsi="Times New Roman" w:cs="Times New Roman"/>
                <w:sz w:val="18"/>
                <w:szCs w:val="18"/>
              </w:rPr>
              <w:t xml:space="preserve"> МУП</w:t>
            </w:r>
            <w:r w:rsidRPr="00EF547B">
              <w:rPr>
                <w:rFonts w:ascii="Times New Roman" w:eastAsia="Times New Roman" w:hAnsi="Times New Roman" w:cs="Times New Roman"/>
                <w:sz w:val="18"/>
                <w:szCs w:val="18"/>
                <w:lang w:val="sr-Cyrl-RS"/>
              </w:rPr>
              <w:t>, ПОП</w:t>
            </w:r>
          </w:p>
        </w:tc>
        <w:tc>
          <w:tcPr>
            <w:tcW w:w="782" w:type="pct"/>
            <w:shd w:val="clear" w:color="auto" w:fill="E2EFD9"/>
          </w:tcPr>
          <w:p w14:paraId="1E9DEAC4" w14:textId="77777777" w:rsidR="00EF547B" w:rsidRPr="00EF547B" w:rsidRDefault="00EF547B" w:rsidP="00EF547B">
            <w:pPr>
              <w:rPr>
                <w:rFonts w:ascii="Times New Roman" w:eastAsia="Calibri" w:hAnsi="Times New Roman" w:cs="Times New Roman"/>
                <w:color w:val="000000"/>
                <w:sz w:val="18"/>
                <w:szCs w:val="18"/>
                <w:lang w:val="sr-Cyrl-RS"/>
              </w:rPr>
            </w:pPr>
            <w:r w:rsidRPr="00EF547B">
              <w:rPr>
                <w:rFonts w:ascii="Times New Roman" w:eastAsia="Calibri" w:hAnsi="Times New Roman" w:cs="Times New Roman"/>
                <w:color w:val="000000"/>
                <w:sz w:val="18"/>
                <w:szCs w:val="18"/>
                <w:lang w:val="sr-Cyrl-RS"/>
              </w:rPr>
              <w:t xml:space="preserve">Оптимизација </w:t>
            </w:r>
            <w:r w:rsidRPr="00EF547B">
              <w:rPr>
                <w:rFonts w:ascii="Times New Roman" w:eastAsia="Calibri" w:hAnsi="Times New Roman" w:cs="Times New Roman"/>
                <w:color w:val="000000"/>
                <w:sz w:val="18"/>
                <w:szCs w:val="18"/>
              </w:rPr>
              <w:t>6</w:t>
            </w:r>
            <w:r w:rsidRPr="00EF547B">
              <w:rPr>
                <w:rFonts w:ascii="Times New Roman" w:eastAsia="Calibri" w:hAnsi="Times New Roman" w:cs="Times New Roman"/>
                <w:color w:val="000000"/>
                <w:sz w:val="18"/>
                <w:szCs w:val="18"/>
                <w:lang w:val="sr-Cyrl-RS"/>
              </w:rPr>
              <w:t xml:space="preserve"> поступка у 2020. години</w:t>
            </w:r>
          </w:p>
        </w:tc>
        <w:tc>
          <w:tcPr>
            <w:tcW w:w="463" w:type="pct"/>
            <w:shd w:val="clear" w:color="auto" w:fill="E2EFD9"/>
          </w:tcPr>
          <w:p w14:paraId="2B44174E" w14:textId="77777777" w:rsidR="00EF547B" w:rsidRPr="00EF547B" w:rsidRDefault="00EF547B" w:rsidP="00EF547B">
            <w:pPr>
              <w:rPr>
                <w:rFonts w:ascii="Times New Roman" w:eastAsia="Calibri" w:hAnsi="Times New Roman" w:cs="Times New Roman"/>
                <w:color w:val="000000"/>
                <w:sz w:val="18"/>
                <w:szCs w:val="18"/>
                <w:lang w:val="sr-Latn-RS"/>
              </w:rPr>
            </w:pPr>
            <w:r w:rsidRPr="00EF547B">
              <w:rPr>
                <w:rFonts w:ascii="Times New Roman" w:eastAsia="Calibri" w:hAnsi="Times New Roman" w:cs="Times New Roman"/>
                <w:sz w:val="18"/>
                <w:szCs w:val="18"/>
              </w:rPr>
              <w:t>ГГФ</w:t>
            </w:r>
          </w:p>
        </w:tc>
        <w:tc>
          <w:tcPr>
            <w:tcW w:w="435" w:type="pct"/>
            <w:shd w:val="clear" w:color="auto" w:fill="E2EFD9"/>
          </w:tcPr>
          <w:p w14:paraId="6E3EC45B" w14:textId="77777777" w:rsidR="00EF547B" w:rsidRPr="00EF547B" w:rsidRDefault="00EF547B" w:rsidP="00EF547B">
            <w:pPr>
              <w:rPr>
                <w:rFonts w:ascii="Times New Roman" w:eastAsia="Calibri" w:hAnsi="Times New Roman" w:cs="Times New Roman"/>
                <w:color w:val="000000"/>
                <w:sz w:val="18"/>
                <w:szCs w:val="18"/>
                <w:lang w:val="sr-Latn-RS"/>
              </w:rPr>
            </w:pPr>
          </w:p>
        </w:tc>
        <w:tc>
          <w:tcPr>
            <w:tcW w:w="319" w:type="pct"/>
            <w:shd w:val="clear" w:color="auto" w:fill="E2EFD9"/>
          </w:tcPr>
          <w:p w14:paraId="78FFB9A9" w14:textId="77777777" w:rsidR="00EF547B" w:rsidRPr="00EF547B" w:rsidRDefault="00EF547B" w:rsidP="00EF547B">
            <w:pPr>
              <w:rPr>
                <w:rFonts w:ascii="Times New Roman" w:eastAsia="Calibri" w:hAnsi="Times New Roman" w:cs="Times New Roman"/>
                <w:color w:val="000000"/>
                <w:sz w:val="18"/>
                <w:szCs w:val="18"/>
                <w:lang w:val="sr-Latn-RS"/>
              </w:rPr>
            </w:pPr>
          </w:p>
        </w:tc>
        <w:tc>
          <w:tcPr>
            <w:tcW w:w="343" w:type="pct"/>
            <w:shd w:val="clear" w:color="auto" w:fill="E2EFD9"/>
          </w:tcPr>
          <w:p w14:paraId="05828A19" w14:textId="77777777" w:rsidR="00EF547B" w:rsidRPr="00EF547B" w:rsidRDefault="00EF547B" w:rsidP="00EF547B">
            <w:pPr>
              <w:rPr>
                <w:rFonts w:ascii="Times New Roman" w:eastAsia="Calibri" w:hAnsi="Times New Roman" w:cs="Times New Roman"/>
                <w:color w:val="000000"/>
                <w:sz w:val="18"/>
                <w:szCs w:val="18"/>
              </w:rPr>
            </w:pPr>
          </w:p>
        </w:tc>
      </w:tr>
    </w:tbl>
    <w:tbl>
      <w:tblPr>
        <w:tblW w:w="1488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4"/>
        <w:gridCol w:w="3367"/>
        <w:gridCol w:w="2976"/>
        <w:gridCol w:w="2693"/>
        <w:gridCol w:w="2664"/>
        <w:gridCol w:w="1890"/>
      </w:tblGrid>
      <w:tr w:rsidR="00EF547B" w:rsidRPr="000272CA" w14:paraId="4FB2EB57" w14:textId="77777777" w:rsidTr="00B600FE">
        <w:trPr>
          <w:trHeight w:val="284"/>
          <w:jc w:val="center"/>
        </w:trPr>
        <w:tc>
          <w:tcPr>
            <w:tcW w:w="1294" w:type="dxa"/>
            <w:shd w:val="clear" w:color="FEF2CB" w:fill="FEF2CB"/>
            <w:vAlign w:val="center"/>
            <w:hideMark/>
          </w:tcPr>
          <w:p w14:paraId="0CD4E7B1"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Р.бр. </w:t>
            </w:r>
            <w:r w:rsidRPr="000272CA">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5EC91CAF"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Назив </w:t>
            </w:r>
            <w:r w:rsidRPr="000272CA">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45E45EE"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0FADABEE"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Органи партнери у спровођењу оптимизације</w:t>
            </w:r>
          </w:p>
        </w:tc>
        <w:tc>
          <w:tcPr>
            <w:tcW w:w="2664" w:type="dxa"/>
            <w:shd w:val="clear" w:color="FEF2CB" w:fill="FEF2CB"/>
            <w:vAlign w:val="center"/>
            <w:hideMark/>
          </w:tcPr>
          <w:p w14:paraId="14A99597"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48DC8A50" w14:textId="77777777" w:rsidR="00EF547B" w:rsidRPr="000272CA" w:rsidRDefault="00EF547B" w:rsidP="006639E3">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Рок за завршетак оптимизације</w:t>
            </w:r>
          </w:p>
        </w:tc>
      </w:tr>
      <w:tr w:rsidR="00EF547B" w:rsidRPr="000272CA" w14:paraId="573CBC4B" w14:textId="77777777" w:rsidTr="00ED3A81">
        <w:trPr>
          <w:jc w:val="center"/>
        </w:trPr>
        <w:tc>
          <w:tcPr>
            <w:tcW w:w="1294" w:type="dxa"/>
            <w:shd w:val="clear" w:color="000000" w:fill="FFFFFF"/>
            <w:noWrap/>
            <w:vAlign w:val="center"/>
          </w:tcPr>
          <w:p w14:paraId="1DFB3F00" w14:textId="77777777" w:rsidR="00EF547B" w:rsidRPr="000272CA" w:rsidRDefault="00EF547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1.3.2.1</w:t>
            </w:r>
          </w:p>
        </w:tc>
        <w:tc>
          <w:tcPr>
            <w:tcW w:w="3367" w:type="dxa"/>
            <w:shd w:val="clear" w:color="auto" w:fill="auto"/>
            <w:vAlign w:val="center"/>
            <w:hideMark/>
          </w:tcPr>
          <w:p w14:paraId="4AACA709" w14:textId="77777777" w:rsidR="00EF547B" w:rsidRPr="00E71B1B" w:rsidRDefault="00EF547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Поједностављење поступка издавања решења о испуњености издатих услова </w:t>
            </w:r>
            <w:r w:rsidRPr="00E71B1B">
              <w:rPr>
                <w:rFonts w:ascii="Times New Roman" w:eastAsia="Times New Roman" w:hAnsi="Times New Roman" w:cs="Times New Roman"/>
                <w:color w:val="000000"/>
                <w:sz w:val="18"/>
                <w:szCs w:val="18"/>
                <w:lang w:val="sr-Cyrl-RS"/>
              </w:rPr>
              <w:lastRenderedPageBreak/>
              <w:t xml:space="preserve">за изградњу и реконструкцију саобраћајног прикључка на државни пут </w:t>
            </w:r>
            <w:r w:rsidRPr="000272CA">
              <w:rPr>
                <w:rFonts w:ascii="Times New Roman" w:eastAsia="Times New Roman" w:hAnsi="Times New Roman" w:cs="Times New Roman"/>
                <w:color w:val="000000"/>
                <w:sz w:val="18"/>
                <w:szCs w:val="18"/>
              </w:rPr>
              <w:t>I</w:t>
            </w:r>
            <w:r w:rsidRPr="00E71B1B">
              <w:rPr>
                <w:rFonts w:ascii="Times New Roman" w:eastAsia="Times New Roman" w:hAnsi="Times New Roman" w:cs="Times New Roman"/>
                <w:color w:val="000000"/>
                <w:sz w:val="18"/>
                <w:szCs w:val="18"/>
                <w:lang w:val="sr-Cyrl-RS"/>
              </w:rPr>
              <w:t xml:space="preserve"> или </w:t>
            </w:r>
            <w:r w:rsidRPr="000272CA">
              <w:rPr>
                <w:rFonts w:ascii="Times New Roman" w:eastAsia="Times New Roman" w:hAnsi="Times New Roman" w:cs="Times New Roman"/>
                <w:color w:val="000000"/>
                <w:sz w:val="18"/>
                <w:szCs w:val="18"/>
              </w:rPr>
              <w:t>II</w:t>
            </w:r>
            <w:r w:rsidRPr="00E71B1B">
              <w:rPr>
                <w:rFonts w:ascii="Times New Roman" w:eastAsia="Times New Roman" w:hAnsi="Times New Roman" w:cs="Times New Roman"/>
                <w:color w:val="000000"/>
                <w:sz w:val="18"/>
                <w:szCs w:val="18"/>
                <w:lang w:val="sr-Cyrl-RS"/>
              </w:rPr>
              <w:t xml:space="preserve"> реда (шифра поступка 05.08.0001)</w:t>
            </w:r>
          </w:p>
        </w:tc>
        <w:tc>
          <w:tcPr>
            <w:tcW w:w="2976" w:type="dxa"/>
            <w:shd w:val="clear" w:color="auto" w:fill="auto"/>
            <w:vAlign w:val="center"/>
            <w:hideMark/>
          </w:tcPr>
          <w:p w14:paraId="5C90DB69"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lastRenderedPageBreak/>
              <w:t xml:space="preserve">1. Увођење обрасца за подношење захтева </w:t>
            </w:r>
            <w:r w:rsidRPr="00E71B1B">
              <w:rPr>
                <w:rFonts w:ascii="Times New Roman" w:eastAsia="Times New Roman" w:hAnsi="Times New Roman" w:cs="Times New Roman"/>
                <w:color w:val="000000"/>
                <w:sz w:val="18"/>
                <w:szCs w:val="18"/>
                <w:lang w:val="sr-Cyrl-RS"/>
              </w:rPr>
              <w:br/>
            </w:r>
            <w:r w:rsidRPr="00E71B1B">
              <w:rPr>
                <w:rFonts w:ascii="Times New Roman" w:eastAsia="Times New Roman" w:hAnsi="Times New Roman" w:cs="Times New Roman"/>
                <w:color w:val="000000"/>
                <w:sz w:val="18"/>
                <w:szCs w:val="18"/>
                <w:lang w:val="sr-Cyrl-RS"/>
              </w:rPr>
              <w:lastRenderedPageBreak/>
              <w:t>2. Промена форме докумената</w:t>
            </w:r>
            <w:r w:rsidRPr="00E71B1B">
              <w:rPr>
                <w:rFonts w:ascii="Times New Roman" w:eastAsia="Times New Roman" w:hAnsi="Times New Roman" w:cs="Times New Roman"/>
                <w:color w:val="000000"/>
                <w:sz w:val="18"/>
                <w:szCs w:val="18"/>
                <w:lang w:val="sr-Cyrl-RS"/>
              </w:rPr>
              <w:br/>
              <w:t xml:space="preserve">3. Електронско подношење захтева и документације </w:t>
            </w:r>
            <w:r w:rsidRPr="00E71B1B">
              <w:rPr>
                <w:rFonts w:ascii="Times New Roman" w:eastAsia="Times New Roman" w:hAnsi="Times New Roman" w:cs="Times New Roman"/>
                <w:color w:val="000000"/>
                <w:sz w:val="18"/>
                <w:szCs w:val="18"/>
                <w:lang w:val="sr-Cyrl-RS"/>
              </w:rPr>
              <w:br/>
              <w:t xml:space="preserve">4. </w:t>
            </w:r>
            <w:r w:rsidRPr="000272CA">
              <w:rPr>
                <w:rFonts w:ascii="Times New Roman" w:eastAsia="Times New Roman" w:hAnsi="Times New Roman" w:cs="Times New Roman"/>
                <w:color w:val="000000"/>
                <w:sz w:val="18"/>
                <w:szCs w:val="18"/>
              </w:rPr>
              <w:t>Прибављање података по службеној дужности</w:t>
            </w:r>
          </w:p>
        </w:tc>
        <w:tc>
          <w:tcPr>
            <w:tcW w:w="2693" w:type="dxa"/>
            <w:shd w:val="clear" w:color="auto" w:fill="auto"/>
            <w:vAlign w:val="center"/>
            <w:hideMark/>
          </w:tcPr>
          <w:p w14:paraId="3C3E2E80"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4. АПР, МГСИ</w:t>
            </w:r>
          </w:p>
        </w:tc>
        <w:tc>
          <w:tcPr>
            <w:tcW w:w="2664" w:type="dxa"/>
            <w:shd w:val="clear" w:color="auto" w:fill="auto"/>
            <w:vAlign w:val="center"/>
            <w:hideMark/>
          </w:tcPr>
          <w:p w14:paraId="388AB8CC"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tcPr>
          <w:p w14:paraId="3CE02AD9"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t xml:space="preserve">Електронско подношење захтева и </w:t>
            </w:r>
            <w:r w:rsidRPr="00ED3A81">
              <w:rPr>
                <w:rFonts w:ascii="Times New Roman" w:eastAsia="Times New Roman" w:hAnsi="Times New Roman" w:cs="Times New Roman"/>
                <w:color w:val="000000"/>
                <w:sz w:val="18"/>
                <w:szCs w:val="18"/>
              </w:rPr>
              <w:lastRenderedPageBreak/>
              <w:t>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7ED89E45"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r w:rsidR="00EF547B" w:rsidRPr="000272CA" w14:paraId="0C54B34C" w14:textId="77777777" w:rsidTr="00ED3A81">
        <w:trPr>
          <w:jc w:val="center"/>
        </w:trPr>
        <w:tc>
          <w:tcPr>
            <w:tcW w:w="1294" w:type="dxa"/>
            <w:shd w:val="clear" w:color="000000" w:fill="FFFFFF"/>
            <w:noWrap/>
            <w:vAlign w:val="center"/>
          </w:tcPr>
          <w:p w14:paraId="50107392" w14:textId="77777777" w:rsidR="00EF547B" w:rsidRPr="000272CA" w:rsidRDefault="00EF547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lastRenderedPageBreak/>
              <w:t>1.3.2.2</w:t>
            </w:r>
          </w:p>
        </w:tc>
        <w:tc>
          <w:tcPr>
            <w:tcW w:w="3367" w:type="dxa"/>
            <w:shd w:val="clear" w:color="auto" w:fill="auto"/>
            <w:vAlign w:val="center"/>
            <w:hideMark/>
          </w:tcPr>
          <w:p w14:paraId="222E7837" w14:textId="77777777" w:rsidR="00EF547B" w:rsidRPr="00E71B1B" w:rsidRDefault="00EF547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Поједностављење поступка издавања решења о испуњености издатих услова за израду техничке документације, односно за постављање линијског инфраструктурног објекта на државном путу </w:t>
            </w:r>
            <w:r w:rsidRPr="000272CA">
              <w:rPr>
                <w:rFonts w:ascii="Times New Roman" w:eastAsia="Times New Roman" w:hAnsi="Times New Roman" w:cs="Times New Roman"/>
                <w:color w:val="000000"/>
                <w:sz w:val="18"/>
                <w:szCs w:val="18"/>
              </w:rPr>
              <w:t>I</w:t>
            </w:r>
            <w:r w:rsidRPr="00E71B1B">
              <w:rPr>
                <w:rFonts w:ascii="Times New Roman" w:eastAsia="Times New Roman" w:hAnsi="Times New Roman" w:cs="Times New Roman"/>
                <w:color w:val="000000"/>
                <w:sz w:val="18"/>
                <w:szCs w:val="18"/>
                <w:lang w:val="sr-Cyrl-RS"/>
              </w:rPr>
              <w:t xml:space="preserve"> или </w:t>
            </w:r>
            <w:r w:rsidRPr="000272CA">
              <w:rPr>
                <w:rFonts w:ascii="Times New Roman" w:eastAsia="Times New Roman" w:hAnsi="Times New Roman" w:cs="Times New Roman"/>
                <w:color w:val="000000"/>
                <w:sz w:val="18"/>
                <w:szCs w:val="18"/>
              </w:rPr>
              <w:t>II</w:t>
            </w:r>
            <w:r w:rsidRPr="00E71B1B">
              <w:rPr>
                <w:rFonts w:ascii="Times New Roman" w:eastAsia="Times New Roman" w:hAnsi="Times New Roman" w:cs="Times New Roman"/>
                <w:color w:val="000000"/>
                <w:sz w:val="18"/>
                <w:szCs w:val="18"/>
                <w:lang w:val="sr-Cyrl-RS"/>
              </w:rPr>
              <w:t xml:space="preserve"> реда и заштитном појасу државног пута </w:t>
            </w:r>
            <w:r w:rsidRPr="000272CA">
              <w:rPr>
                <w:rFonts w:ascii="Times New Roman" w:eastAsia="Times New Roman" w:hAnsi="Times New Roman" w:cs="Times New Roman"/>
                <w:color w:val="000000"/>
                <w:sz w:val="18"/>
                <w:szCs w:val="18"/>
              </w:rPr>
              <w:t>I</w:t>
            </w:r>
            <w:r w:rsidRPr="00E71B1B">
              <w:rPr>
                <w:rFonts w:ascii="Times New Roman" w:eastAsia="Times New Roman" w:hAnsi="Times New Roman" w:cs="Times New Roman"/>
                <w:color w:val="000000"/>
                <w:sz w:val="18"/>
                <w:szCs w:val="18"/>
                <w:lang w:val="sr-Cyrl-RS"/>
              </w:rPr>
              <w:t xml:space="preserve"> или </w:t>
            </w:r>
            <w:r w:rsidRPr="000272CA">
              <w:rPr>
                <w:rFonts w:ascii="Times New Roman" w:eastAsia="Times New Roman" w:hAnsi="Times New Roman" w:cs="Times New Roman"/>
                <w:color w:val="000000"/>
                <w:sz w:val="18"/>
                <w:szCs w:val="18"/>
              </w:rPr>
              <w:t>II</w:t>
            </w:r>
            <w:r w:rsidRPr="00E71B1B">
              <w:rPr>
                <w:rFonts w:ascii="Times New Roman" w:eastAsia="Times New Roman" w:hAnsi="Times New Roman" w:cs="Times New Roman"/>
                <w:color w:val="000000"/>
                <w:sz w:val="18"/>
                <w:szCs w:val="18"/>
                <w:lang w:val="sr-Cyrl-RS"/>
              </w:rPr>
              <w:t xml:space="preserve"> реда (железничка инфраструктура, електроенергетски вод, нафтовод, гасовод, објекат висинског превоза, линијска инфраструктура електронских комуникација, водоводна и канализациона инфраструктура и др.) и доношење решења инвеститору о испуњености издатих услова (шифра поступка 05.08.0002)</w:t>
            </w:r>
          </w:p>
        </w:tc>
        <w:tc>
          <w:tcPr>
            <w:tcW w:w="2976" w:type="dxa"/>
            <w:shd w:val="clear" w:color="auto" w:fill="auto"/>
            <w:vAlign w:val="center"/>
            <w:hideMark/>
          </w:tcPr>
          <w:p w14:paraId="6BC69717"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t xml:space="preserve">1. Увођење обрасца за подношење захтева </w:t>
            </w:r>
            <w:r w:rsidRPr="00E71B1B">
              <w:rPr>
                <w:rFonts w:ascii="Times New Roman" w:eastAsia="Times New Roman" w:hAnsi="Times New Roman" w:cs="Times New Roman"/>
                <w:color w:val="000000"/>
                <w:sz w:val="18"/>
                <w:szCs w:val="18"/>
                <w:lang w:val="sr-Cyrl-RS"/>
              </w:rPr>
              <w:br/>
              <w:t xml:space="preserve">2. Електронско подношење захтева и документације </w:t>
            </w:r>
            <w:r w:rsidRPr="00E71B1B">
              <w:rPr>
                <w:rFonts w:ascii="Times New Roman" w:eastAsia="Times New Roman" w:hAnsi="Times New Roman" w:cs="Times New Roman"/>
                <w:color w:val="000000"/>
                <w:sz w:val="18"/>
                <w:szCs w:val="18"/>
                <w:lang w:val="sr-Cyrl-RS"/>
              </w:rPr>
              <w:br/>
              <w:t xml:space="preserve">3. </w:t>
            </w:r>
            <w:r w:rsidRPr="000272CA">
              <w:rPr>
                <w:rFonts w:ascii="Times New Roman" w:eastAsia="Times New Roman" w:hAnsi="Times New Roman" w:cs="Times New Roman"/>
                <w:color w:val="000000"/>
                <w:sz w:val="18"/>
                <w:szCs w:val="18"/>
              </w:rPr>
              <w:t>Прибављање података по службеној дужности</w:t>
            </w:r>
          </w:p>
        </w:tc>
        <w:tc>
          <w:tcPr>
            <w:tcW w:w="2693" w:type="dxa"/>
            <w:shd w:val="clear" w:color="auto" w:fill="auto"/>
            <w:vAlign w:val="center"/>
            <w:hideMark/>
          </w:tcPr>
          <w:p w14:paraId="3C9F47A4"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3. АПР, МГСИ</w:t>
            </w:r>
          </w:p>
        </w:tc>
        <w:tc>
          <w:tcPr>
            <w:tcW w:w="2664" w:type="dxa"/>
            <w:shd w:val="clear" w:color="auto" w:fill="auto"/>
            <w:vAlign w:val="center"/>
            <w:hideMark/>
          </w:tcPr>
          <w:p w14:paraId="458C22D6"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tcPr>
          <w:p w14:paraId="2C2157CA"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t>Електронско подношење захтева и 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1631B761"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r w:rsidR="00EF547B" w:rsidRPr="000272CA" w14:paraId="7CA009B6" w14:textId="77777777" w:rsidTr="00ED3A81">
        <w:trPr>
          <w:jc w:val="center"/>
        </w:trPr>
        <w:tc>
          <w:tcPr>
            <w:tcW w:w="1294" w:type="dxa"/>
            <w:shd w:val="clear" w:color="000000" w:fill="FFFFFF"/>
            <w:noWrap/>
            <w:vAlign w:val="center"/>
          </w:tcPr>
          <w:p w14:paraId="286F20C9" w14:textId="77777777" w:rsidR="00EF547B" w:rsidRPr="000272CA" w:rsidRDefault="00EF547B" w:rsidP="006639E3">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1.3.2.3</w:t>
            </w:r>
          </w:p>
        </w:tc>
        <w:tc>
          <w:tcPr>
            <w:tcW w:w="3367" w:type="dxa"/>
            <w:shd w:val="clear" w:color="auto" w:fill="auto"/>
            <w:vAlign w:val="center"/>
            <w:hideMark/>
          </w:tcPr>
          <w:p w14:paraId="4A497F02" w14:textId="77777777" w:rsidR="00EF547B" w:rsidRPr="00E71B1B" w:rsidRDefault="00EF547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Поједностављење поступка издавања сагласности за одржавање спортске или друге приредбе на државном путу </w:t>
            </w:r>
            <w:r w:rsidRPr="000272CA">
              <w:rPr>
                <w:rFonts w:ascii="Times New Roman" w:eastAsia="Times New Roman" w:hAnsi="Times New Roman" w:cs="Times New Roman"/>
                <w:color w:val="000000"/>
                <w:sz w:val="18"/>
                <w:szCs w:val="18"/>
              </w:rPr>
              <w:t>I</w:t>
            </w:r>
            <w:r w:rsidRPr="00E71B1B">
              <w:rPr>
                <w:rFonts w:ascii="Times New Roman" w:eastAsia="Times New Roman" w:hAnsi="Times New Roman" w:cs="Times New Roman"/>
                <w:color w:val="000000"/>
                <w:sz w:val="18"/>
                <w:szCs w:val="18"/>
                <w:lang w:val="sr-Cyrl-RS"/>
              </w:rPr>
              <w:t xml:space="preserve"> или </w:t>
            </w:r>
            <w:r w:rsidRPr="000272CA">
              <w:rPr>
                <w:rFonts w:ascii="Times New Roman" w:eastAsia="Times New Roman" w:hAnsi="Times New Roman" w:cs="Times New Roman"/>
                <w:color w:val="000000"/>
                <w:sz w:val="18"/>
                <w:szCs w:val="18"/>
              </w:rPr>
              <w:t>II</w:t>
            </w:r>
            <w:r w:rsidRPr="00E71B1B">
              <w:rPr>
                <w:rFonts w:ascii="Times New Roman" w:eastAsia="Times New Roman" w:hAnsi="Times New Roman" w:cs="Times New Roman"/>
                <w:color w:val="000000"/>
                <w:sz w:val="18"/>
                <w:szCs w:val="18"/>
                <w:lang w:val="sr-Cyrl-RS"/>
              </w:rPr>
              <w:t xml:space="preserve"> реда (шифра поступка 05.08.0004)</w:t>
            </w:r>
          </w:p>
        </w:tc>
        <w:tc>
          <w:tcPr>
            <w:tcW w:w="2976" w:type="dxa"/>
            <w:shd w:val="clear" w:color="auto" w:fill="auto"/>
            <w:vAlign w:val="center"/>
            <w:hideMark/>
          </w:tcPr>
          <w:p w14:paraId="009A4E37" w14:textId="77777777" w:rsidR="00EF547B" w:rsidRPr="00E71B1B" w:rsidRDefault="00EF547B" w:rsidP="006639E3">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1. Увођење обрасца за подношење захтева </w:t>
            </w:r>
            <w:r w:rsidRPr="00E71B1B">
              <w:rPr>
                <w:rFonts w:ascii="Times New Roman" w:eastAsia="Times New Roman" w:hAnsi="Times New Roman" w:cs="Times New Roman"/>
                <w:color w:val="000000"/>
                <w:sz w:val="18"/>
                <w:szCs w:val="18"/>
                <w:lang w:val="sr-Cyrl-RS"/>
              </w:rPr>
              <w:br/>
              <w:t xml:space="preserve">2. Електронско подношење захтева и документације </w:t>
            </w:r>
          </w:p>
        </w:tc>
        <w:tc>
          <w:tcPr>
            <w:tcW w:w="2693" w:type="dxa"/>
            <w:shd w:val="clear" w:color="auto" w:fill="auto"/>
            <w:vAlign w:val="center"/>
            <w:hideMark/>
          </w:tcPr>
          <w:p w14:paraId="3AB74954"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664" w:type="dxa"/>
            <w:shd w:val="clear" w:color="auto" w:fill="auto"/>
            <w:vAlign w:val="center"/>
            <w:hideMark/>
          </w:tcPr>
          <w:p w14:paraId="248501F2"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tcPr>
          <w:p w14:paraId="1DA86B78"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t>Електронско подношење захтева и 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612FAA2A"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r w:rsidR="00EF547B" w:rsidRPr="000272CA" w14:paraId="0FEFE9BF" w14:textId="77777777" w:rsidTr="00ED3A81">
        <w:trPr>
          <w:jc w:val="center"/>
        </w:trPr>
        <w:tc>
          <w:tcPr>
            <w:tcW w:w="1294" w:type="dxa"/>
            <w:shd w:val="clear" w:color="000000" w:fill="FFFFFF"/>
            <w:noWrap/>
            <w:vAlign w:val="center"/>
          </w:tcPr>
          <w:p w14:paraId="22A18002"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1.3.2.4</w:t>
            </w:r>
          </w:p>
        </w:tc>
        <w:tc>
          <w:tcPr>
            <w:tcW w:w="3367" w:type="dxa"/>
            <w:shd w:val="clear" w:color="auto" w:fill="auto"/>
            <w:vAlign w:val="center"/>
            <w:hideMark/>
          </w:tcPr>
          <w:p w14:paraId="28B88DFE"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одобрења за постављање рекламних табли и паноа (шифра поступка 05.08.0007)</w:t>
            </w:r>
          </w:p>
        </w:tc>
        <w:tc>
          <w:tcPr>
            <w:tcW w:w="2976" w:type="dxa"/>
            <w:shd w:val="clear" w:color="auto" w:fill="auto"/>
            <w:vAlign w:val="center"/>
            <w:hideMark/>
          </w:tcPr>
          <w:p w14:paraId="4B2C04C4"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Увођење обрасца за подношење захтева </w:t>
            </w:r>
            <w:r w:rsidRPr="000272CA">
              <w:rPr>
                <w:rFonts w:ascii="Times New Roman" w:eastAsia="Times New Roman" w:hAnsi="Times New Roman" w:cs="Times New Roman"/>
                <w:color w:val="000000"/>
                <w:sz w:val="18"/>
                <w:szCs w:val="18"/>
              </w:rPr>
              <w:br/>
              <w:t xml:space="preserve">2. Електронско подношење захтева и документације </w:t>
            </w:r>
          </w:p>
        </w:tc>
        <w:tc>
          <w:tcPr>
            <w:tcW w:w="2693" w:type="dxa"/>
            <w:shd w:val="clear" w:color="auto" w:fill="auto"/>
            <w:vAlign w:val="center"/>
            <w:hideMark/>
          </w:tcPr>
          <w:p w14:paraId="72BFB595"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2664" w:type="dxa"/>
            <w:shd w:val="clear" w:color="auto" w:fill="auto"/>
            <w:vAlign w:val="center"/>
            <w:hideMark/>
          </w:tcPr>
          <w:p w14:paraId="3FA601ED" w14:textId="77777777" w:rsidR="00EF547B" w:rsidRPr="000272CA" w:rsidRDefault="00EF547B" w:rsidP="006639E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tcPr>
          <w:p w14:paraId="5EA4B10B"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t>Електронско подношење захтева и 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6F28EBEE"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r w:rsidR="00EF547B" w:rsidRPr="000272CA" w14:paraId="219DD5D2" w14:textId="77777777" w:rsidTr="00B600FE">
        <w:trPr>
          <w:jc w:val="center"/>
        </w:trPr>
        <w:tc>
          <w:tcPr>
            <w:tcW w:w="1294" w:type="dxa"/>
            <w:shd w:val="clear" w:color="auto" w:fill="auto"/>
            <w:noWrap/>
            <w:vAlign w:val="center"/>
          </w:tcPr>
          <w:p w14:paraId="01E7079A" w14:textId="77777777" w:rsidR="00EF547B" w:rsidRPr="000272CA" w:rsidRDefault="00EF547B" w:rsidP="006639E3">
            <w:pPr>
              <w:spacing w:after="0" w:line="240" w:lineRule="auto"/>
              <w:jc w:val="center"/>
              <w:rPr>
                <w:rFonts w:ascii="Times New Roman" w:eastAsia="Times New Roman" w:hAnsi="Times New Roman" w:cs="Times New Roman"/>
                <w:sz w:val="18"/>
                <w:szCs w:val="18"/>
              </w:rPr>
            </w:pPr>
            <w:r w:rsidRPr="000272CA">
              <w:rPr>
                <w:rFonts w:ascii="Times New Roman" w:hAnsi="Times New Roman" w:cs="Times New Roman"/>
                <w:sz w:val="18"/>
                <w:szCs w:val="18"/>
              </w:rPr>
              <w:t>1.3.2.5</w:t>
            </w:r>
          </w:p>
        </w:tc>
        <w:tc>
          <w:tcPr>
            <w:tcW w:w="3367" w:type="dxa"/>
            <w:shd w:val="clear" w:color="auto" w:fill="auto"/>
            <w:vAlign w:val="center"/>
          </w:tcPr>
          <w:p w14:paraId="171B4FCD"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дозволе за ванредни превоз (шифра поступка 05.08.0005)</w:t>
            </w:r>
          </w:p>
        </w:tc>
        <w:tc>
          <w:tcPr>
            <w:tcW w:w="2976" w:type="dxa"/>
            <w:shd w:val="clear" w:color="auto" w:fill="auto"/>
            <w:vAlign w:val="center"/>
          </w:tcPr>
          <w:p w14:paraId="0DD12F70" w14:textId="77777777" w:rsidR="00EF547B" w:rsidRPr="000272CA" w:rsidRDefault="00EF547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1. Елиминација незаконито наплаћиване таксе</w:t>
            </w:r>
            <w:r w:rsidRPr="000272CA">
              <w:rPr>
                <w:rFonts w:ascii="Times New Roman" w:eastAsia="Times New Roman" w:hAnsi="Times New Roman" w:cs="Times New Roman"/>
                <w:sz w:val="18"/>
                <w:szCs w:val="18"/>
              </w:rPr>
              <w:br/>
              <w:t>2. Прибављање података по службеној дужности</w:t>
            </w:r>
            <w:r w:rsidRPr="000272CA">
              <w:rPr>
                <w:rFonts w:ascii="Times New Roman" w:eastAsia="Times New Roman" w:hAnsi="Times New Roman" w:cs="Times New Roman"/>
                <w:sz w:val="18"/>
                <w:szCs w:val="18"/>
              </w:rPr>
              <w:br/>
              <w:t>3. Елиминација непотребне документације</w:t>
            </w:r>
            <w:r w:rsidRPr="000272CA">
              <w:rPr>
                <w:rFonts w:ascii="Times New Roman" w:eastAsia="Times New Roman" w:hAnsi="Times New Roman" w:cs="Times New Roman"/>
                <w:sz w:val="18"/>
                <w:szCs w:val="18"/>
              </w:rPr>
              <w:br/>
              <w:t>4. Промена форме докумената</w:t>
            </w:r>
            <w:r w:rsidRPr="000272CA">
              <w:rPr>
                <w:rFonts w:ascii="Times New Roman" w:eastAsia="Times New Roman" w:hAnsi="Times New Roman" w:cs="Times New Roman"/>
                <w:sz w:val="18"/>
                <w:szCs w:val="18"/>
              </w:rPr>
              <w:br/>
              <w:t>5. Увођење е-управе</w:t>
            </w:r>
            <w:r w:rsidRPr="000272CA">
              <w:rPr>
                <w:rFonts w:ascii="Times New Roman" w:eastAsia="Times New Roman" w:hAnsi="Times New Roman" w:cs="Times New Roman"/>
                <w:sz w:val="18"/>
                <w:szCs w:val="18"/>
              </w:rPr>
              <w:br/>
              <w:t>6. Престанак употребе печата</w:t>
            </w:r>
          </w:p>
        </w:tc>
        <w:tc>
          <w:tcPr>
            <w:tcW w:w="2693" w:type="dxa"/>
            <w:shd w:val="clear" w:color="auto" w:fill="auto"/>
            <w:vAlign w:val="center"/>
          </w:tcPr>
          <w:p w14:paraId="2D159C81" w14:textId="77777777" w:rsidR="00EF547B" w:rsidRPr="000272CA" w:rsidRDefault="00EF547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2. МГСИ, МУП, </w:t>
            </w:r>
            <w:r w:rsidRPr="000272CA">
              <w:rPr>
                <w:rFonts w:ascii="Times New Roman" w:eastAsia="Times New Roman" w:hAnsi="Times New Roman" w:cs="Times New Roman"/>
                <w:sz w:val="18"/>
                <w:szCs w:val="18"/>
                <w:lang w:val="sr-Cyrl-RS"/>
              </w:rPr>
              <w:t xml:space="preserve">ПОП </w:t>
            </w:r>
          </w:p>
        </w:tc>
        <w:tc>
          <w:tcPr>
            <w:tcW w:w="2664" w:type="dxa"/>
            <w:shd w:val="clear" w:color="auto" w:fill="auto"/>
            <w:vAlign w:val="bottom"/>
          </w:tcPr>
          <w:p w14:paraId="3121B8E9"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3. Правилник о условима за издавање дозволе за ванредни превоз („Службени гласник РС”, број 6/19)</w:t>
            </w:r>
          </w:p>
        </w:tc>
        <w:tc>
          <w:tcPr>
            <w:tcW w:w="1890" w:type="dxa"/>
            <w:shd w:val="clear" w:color="auto" w:fill="auto"/>
            <w:vAlign w:val="center"/>
          </w:tcPr>
          <w:p w14:paraId="75BF9763"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t>Електронско подношење захтева и 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521F9B83"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r w:rsidR="00EF547B" w:rsidRPr="000272CA" w14:paraId="5E7A54DF" w14:textId="77777777" w:rsidTr="00B600FE">
        <w:trPr>
          <w:jc w:val="center"/>
        </w:trPr>
        <w:tc>
          <w:tcPr>
            <w:tcW w:w="1294" w:type="dxa"/>
            <w:shd w:val="clear" w:color="auto" w:fill="auto"/>
            <w:noWrap/>
            <w:vAlign w:val="center"/>
          </w:tcPr>
          <w:p w14:paraId="3F209BFA" w14:textId="77777777" w:rsidR="00EF547B" w:rsidRPr="000272CA" w:rsidRDefault="00EF547B" w:rsidP="006639E3">
            <w:pPr>
              <w:spacing w:after="0" w:line="240" w:lineRule="auto"/>
              <w:jc w:val="center"/>
              <w:rPr>
                <w:rFonts w:ascii="Times New Roman" w:eastAsia="Times New Roman" w:hAnsi="Times New Roman" w:cs="Times New Roman"/>
                <w:sz w:val="18"/>
                <w:szCs w:val="18"/>
              </w:rPr>
            </w:pPr>
            <w:r w:rsidRPr="000272CA">
              <w:rPr>
                <w:rFonts w:ascii="Times New Roman" w:hAnsi="Times New Roman" w:cs="Times New Roman"/>
                <w:sz w:val="18"/>
                <w:szCs w:val="18"/>
              </w:rPr>
              <w:t>1.3.2.6</w:t>
            </w:r>
          </w:p>
        </w:tc>
        <w:tc>
          <w:tcPr>
            <w:tcW w:w="3367" w:type="dxa"/>
            <w:shd w:val="clear" w:color="auto" w:fill="auto"/>
            <w:vAlign w:val="center"/>
          </w:tcPr>
          <w:p w14:paraId="610C929F" w14:textId="77777777" w:rsidR="00EF547B" w:rsidRPr="000272CA" w:rsidRDefault="00EF547B" w:rsidP="006639E3">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издавања </w:t>
            </w:r>
            <w:r w:rsidRPr="000272CA">
              <w:rPr>
                <w:rFonts w:ascii="Times New Roman" w:eastAsia="Times New Roman" w:hAnsi="Times New Roman" w:cs="Times New Roman"/>
                <w:color w:val="000000"/>
                <w:sz w:val="18"/>
                <w:szCs w:val="18"/>
              </w:rPr>
              <w:lastRenderedPageBreak/>
              <w:t>дозволе за бесплатан превоз аутопутевима (шифра поступка 05.08.0006)</w:t>
            </w:r>
          </w:p>
        </w:tc>
        <w:tc>
          <w:tcPr>
            <w:tcW w:w="2976" w:type="dxa"/>
            <w:shd w:val="clear" w:color="auto" w:fill="auto"/>
            <w:vAlign w:val="center"/>
          </w:tcPr>
          <w:p w14:paraId="3A61BE92" w14:textId="77777777" w:rsidR="00EF547B" w:rsidRPr="000272CA" w:rsidRDefault="00EF547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lastRenderedPageBreak/>
              <w:t xml:space="preserve">1. Увођење обрасца захтева </w:t>
            </w:r>
            <w:r w:rsidRPr="000272CA">
              <w:rPr>
                <w:rFonts w:ascii="Times New Roman" w:eastAsia="Times New Roman" w:hAnsi="Times New Roman" w:cs="Times New Roman"/>
                <w:sz w:val="18"/>
                <w:szCs w:val="18"/>
              </w:rPr>
              <w:br/>
            </w:r>
            <w:r w:rsidRPr="000272CA">
              <w:rPr>
                <w:rFonts w:ascii="Times New Roman" w:eastAsia="Times New Roman" w:hAnsi="Times New Roman" w:cs="Times New Roman"/>
                <w:sz w:val="18"/>
                <w:szCs w:val="18"/>
              </w:rPr>
              <w:lastRenderedPageBreak/>
              <w:t>2. Прибављање података по службеној дужности</w:t>
            </w:r>
            <w:r w:rsidRPr="000272CA">
              <w:rPr>
                <w:rFonts w:ascii="Times New Roman" w:eastAsia="Times New Roman" w:hAnsi="Times New Roman" w:cs="Times New Roman"/>
                <w:sz w:val="18"/>
                <w:szCs w:val="18"/>
              </w:rPr>
              <w:br/>
              <w:t>3. Увођење е-управе</w:t>
            </w:r>
          </w:p>
        </w:tc>
        <w:tc>
          <w:tcPr>
            <w:tcW w:w="2693" w:type="dxa"/>
            <w:shd w:val="clear" w:color="auto" w:fill="auto"/>
            <w:vAlign w:val="center"/>
          </w:tcPr>
          <w:p w14:paraId="52D8B497" w14:textId="77777777" w:rsidR="00EF547B" w:rsidRPr="000272CA" w:rsidRDefault="00EF547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lastRenderedPageBreak/>
              <w:t>2. МУП</w:t>
            </w:r>
          </w:p>
        </w:tc>
        <w:tc>
          <w:tcPr>
            <w:tcW w:w="2664" w:type="dxa"/>
            <w:shd w:val="clear" w:color="auto" w:fill="auto"/>
            <w:vAlign w:val="center"/>
          </w:tcPr>
          <w:p w14:paraId="5E94DE9E" w14:textId="77777777" w:rsidR="00EF547B" w:rsidRPr="000272CA" w:rsidRDefault="00EF547B" w:rsidP="006639E3">
            <w:pPr>
              <w:spacing w:after="0" w:line="240" w:lineRule="auto"/>
              <w:rPr>
                <w:rFonts w:ascii="Times New Roman" w:eastAsia="Times New Roman" w:hAnsi="Times New Roman" w:cs="Times New Roman"/>
                <w:sz w:val="18"/>
                <w:szCs w:val="18"/>
              </w:rPr>
            </w:pPr>
            <w:r w:rsidRPr="000272CA">
              <w:rPr>
                <w:rFonts w:ascii="Times New Roman" w:eastAsia="Times New Roman" w:hAnsi="Times New Roman" w:cs="Times New Roman"/>
                <w:sz w:val="18"/>
                <w:szCs w:val="18"/>
              </w:rPr>
              <w:t xml:space="preserve">1, 2. Доношење инструкције за </w:t>
            </w:r>
            <w:r w:rsidRPr="000272CA">
              <w:rPr>
                <w:rFonts w:ascii="Times New Roman" w:eastAsia="Times New Roman" w:hAnsi="Times New Roman" w:cs="Times New Roman"/>
                <w:sz w:val="18"/>
                <w:szCs w:val="18"/>
              </w:rPr>
              <w:lastRenderedPageBreak/>
              <w:t>спровођење поступка</w:t>
            </w:r>
          </w:p>
        </w:tc>
        <w:tc>
          <w:tcPr>
            <w:tcW w:w="1890" w:type="dxa"/>
            <w:shd w:val="clear" w:color="auto" w:fill="auto"/>
            <w:vAlign w:val="center"/>
          </w:tcPr>
          <w:p w14:paraId="102D4478" w14:textId="77777777" w:rsidR="00ED3A81" w:rsidRPr="00ED3A81" w:rsidRDefault="00ED3A81" w:rsidP="00ED3A81">
            <w:pPr>
              <w:spacing w:after="0" w:line="240" w:lineRule="auto"/>
              <w:rPr>
                <w:rFonts w:ascii="Times New Roman" w:eastAsia="Times New Roman" w:hAnsi="Times New Roman" w:cs="Times New Roman"/>
                <w:color w:val="000000"/>
                <w:sz w:val="18"/>
                <w:szCs w:val="18"/>
                <w:lang w:val="sr-Cyrl-RS"/>
              </w:rPr>
            </w:pPr>
            <w:r w:rsidRPr="00ED3A81">
              <w:rPr>
                <w:rFonts w:ascii="Times New Roman" w:eastAsia="Times New Roman" w:hAnsi="Times New Roman" w:cs="Times New Roman"/>
                <w:color w:val="000000"/>
                <w:sz w:val="18"/>
                <w:szCs w:val="18"/>
              </w:rPr>
              <w:lastRenderedPageBreak/>
              <w:t xml:space="preserve">Електронско </w:t>
            </w:r>
            <w:r w:rsidRPr="00ED3A81">
              <w:rPr>
                <w:rFonts w:ascii="Times New Roman" w:eastAsia="Times New Roman" w:hAnsi="Times New Roman" w:cs="Times New Roman"/>
                <w:color w:val="000000"/>
                <w:sz w:val="18"/>
                <w:szCs w:val="18"/>
              </w:rPr>
              <w:lastRenderedPageBreak/>
              <w:t>подношење захтева и документације</w:t>
            </w:r>
            <w:r w:rsidRPr="00ED3A81">
              <w:rPr>
                <w:rFonts w:ascii="Times New Roman" w:eastAsia="Times New Roman" w:hAnsi="Times New Roman" w:cs="Times New Roman"/>
                <w:color w:val="000000"/>
                <w:sz w:val="18"/>
                <w:szCs w:val="18"/>
                <w:lang w:val="sr-Cyrl-RS"/>
              </w:rPr>
              <w:t xml:space="preserve"> четврти квартал 2021. године, остале активности </w:t>
            </w:r>
          </w:p>
          <w:p w14:paraId="33A866BE" w14:textId="77777777" w:rsidR="00EF547B" w:rsidRPr="000272CA" w:rsidRDefault="00ED3A81" w:rsidP="00ED3A81">
            <w:pPr>
              <w:spacing w:after="0" w:line="240" w:lineRule="auto"/>
              <w:rPr>
                <w:rFonts w:ascii="Times New Roman" w:eastAsia="Times New Roman" w:hAnsi="Times New Roman" w:cs="Times New Roman"/>
                <w:color w:val="000000"/>
                <w:sz w:val="18"/>
                <w:szCs w:val="18"/>
              </w:rPr>
            </w:pPr>
            <w:r w:rsidRPr="00ED3A81">
              <w:rPr>
                <w:rFonts w:ascii="Times New Roman" w:eastAsia="Times New Roman" w:hAnsi="Times New Roman" w:cs="Times New Roman"/>
                <w:color w:val="000000"/>
                <w:sz w:val="18"/>
                <w:szCs w:val="18"/>
                <w:lang w:val="sr-Cyrl-RS"/>
              </w:rPr>
              <w:t>ч</w:t>
            </w:r>
            <w:r w:rsidRPr="00ED3A81">
              <w:rPr>
                <w:rFonts w:ascii="Times New Roman" w:eastAsia="Times New Roman" w:hAnsi="Times New Roman" w:cs="Times New Roman"/>
                <w:color w:val="000000"/>
                <w:sz w:val="18"/>
                <w:szCs w:val="18"/>
              </w:rPr>
              <w:t>етврти квартал 2020. године</w:t>
            </w:r>
          </w:p>
        </w:tc>
      </w:tr>
    </w:tbl>
    <w:tbl>
      <w:tblPr>
        <w:tblStyle w:val="TableGrid6"/>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CE5B83" w:rsidRPr="00B34610" w14:paraId="1AE2E3E4" w14:textId="77777777" w:rsidTr="00740E15">
        <w:trPr>
          <w:trHeight w:val="140"/>
          <w:jc w:val="center"/>
        </w:trPr>
        <w:tc>
          <w:tcPr>
            <w:tcW w:w="1969" w:type="pct"/>
            <w:vMerge w:val="restart"/>
            <w:shd w:val="clear" w:color="auto" w:fill="E2EFD9"/>
          </w:tcPr>
          <w:p w14:paraId="1616E4A7" w14:textId="77777777" w:rsidR="00CE5B83" w:rsidRPr="00CE5B83" w:rsidRDefault="00CE5B83" w:rsidP="00CE5B83">
            <w:pP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lastRenderedPageBreak/>
              <w:t>Назив активности:</w:t>
            </w:r>
          </w:p>
        </w:tc>
        <w:tc>
          <w:tcPr>
            <w:tcW w:w="343" w:type="pct"/>
            <w:vMerge w:val="restart"/>
            <w:shd w:val="clear" w:color="auto" w:fill="E2EFD9"/>
          </w:tcPr>
          <w:p w14:paraId="074E94E4" w14:textId="77777777" w:rsidR="00CE5B83" w:rsidRPr="00CE5B83" w:rsidRDefault="00CE5B83" w:rsidP="00CE5B83">
            <w:pPr>
              <w:rPr>
                <w:rFonts w:ascii="Times New Roman" w:eastAsia="Calibri" w:hAnsi="Times New Roman" w:cs="Times New Roman"/>
                <w:color w:val="000000"/>
                <w:sz w:val="18"/>
                <w:szCs w:val="18"/>
              </w:rPr>
            </w:pPr>
            <w:r w:rsidRPr="00CE5B83">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6CB2A779" w14:textId="77777777" w:rsidR="00CE5B83" w:rsidRPr="00CE5B83" w:rsidRDefault="00CE5B83" w:rsidP="00CE5B83">
            <w:pP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rPr>
              <w:t>O</w:t>
            </w:r>
            <w:r w:rsidRPr="00CE5B83">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1CCFB316" w14:textId="77777777" w:rsidR="00CE5B83" w:rsidRPr="00CE5B83" w:rsidRDefault="00CE5B83" w:rsidP="00CE5B83">
            <w:pPr>
              <w:jc w:val="cente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67161CA5" w14:textId="77777777" w:rsidR="00CE5B83" w:rsidRPr="00CE5B83" w:rsidRDefault="00CE5B83" w:rsidP="00CE5B83">
            <w:pPr>
              <w:jc w:val="cente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655D4FC" w14:textId="77777777" w:rsidR="00CE5B83" w:rsidRPr="00CE5B83" w:rsidRDefault="00CE5B83" w:rsidP="00CE5B83">
            <w:pPr>
              <w:rPr>
                <w:rFonts w:ascii="Times New Roman" w:eastAsia="Calibri" w:hAnsi="Times New Roman" w:cs="Times New Roman"/>
                <w:color w:val="000000"/>
                <w:sz w:val="18"/>
                <w:szCs w:val="18"/>
              </w:rPr>
            </w:pPr>
            <w:r w:rsidRPr="00CE5B83">
              <w:rPr>
                <w:rFonts w:ascii="Times New Roman" w:eastAsia="Calibri" w:hAnsi="Times New Roman" w:cs="Times New Roman"/>
                <w:color w:val="000000"/>
                <w:sz w:val="18"/>
                <w:szCs w:val="18"/>
                <w:lang w:val="sr-Cyrl-RS"/>
              </w:rPr>
              <w:t>Веза са програмским буџетом</w:t>
            </w:r>
          </w:p>
          <w:p w14:paraId="35D8A8BB" w14:textId="77777777" w:rsidR="00CE5B83" w:rsidRPr="00CE5B83" w:rsidRDefault="00CE5B83" w:rsidP="00CE5B83">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3CDD7F6" w14:textId="77777777" w:rsidR="00CE5B83" w:rsidRPr="00CE5B83" w:rsidRDefault="00CE5B83" w:rsidP="00CE5B83">
            <w:pPr>
              <w:jc w:val="cente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CE5B83">
              <w:rPr>
                <w:rFonts w:ascii="Times New Roman" w:eastAsia="Calibri" w:hAnsi="Times New Roman" w:cs="Times New Roman"/>
                <w:color w:val="000000"/>
                <w:sz w:val="18"/>
                <w:szCs w:val="18"/>
                <w:vertAlign w:val="superscript"/>
                <w:lang w:val="sr-Cyrl-RS"/>
              </w:rPr>
              <w:t xml:space="preserve"> </w:t>
            </w:r>
          </w:p>
        </w:tc>
      </w:tr>
      <w:tr w:rsidR="00CE5B83" w:rsidRPr="00CE5B83" w14:paraId="0755F0C1" w14:textId="77777777" w:rsidTr="00740E15">
        <w:trPr>
          <w:trHeight w:val="386"/>
          <w:jc w:val="center"/>
        </w:trPr>
        <w:tc>
          <w:tcPr>
            <w:tcW w:w="1969" w:type="pct"/>
            <w:vMerge/>
            <w:shd w:val="clear" w:color="auto" w:fill="E2EFD9"/>
          </w:tcPr>
          <w:p w14:paraId="0D4D6E69" w14:textId="77777777" w:rsidR="00CE5B83" w:rsidRPr="00CE5B83" w:rsidRDefault="00CE5B83" w:rsidP="00CE5B83">
            <w:pPr>
              <w:rPr>
                <w:rFonts w:ascii="Times New Roman" w:eastAsia="Calibri" w:hAnsi="Times New Roman" w:cs="Times New Roman"/>
                <w:color w:val="000000"/>
                <w:sz w:val="18"/>
                <w:szCs w:val="18"/>
                <w:lang w:val="sr-Cyrl-RS"/>
              </w:rPr>
            </w:pPr>
          </w:p>
        </w:tc>
        <w:tc>
          <w:tcPr>
            <w:tcW w:w="343" w:type="pct"/>
            <w:vMerge/>
            <w:shd w:val="clear" w:color="auto" w:fill="E2EFD9"/>
          </w:tcPr>
          <w:p w14:paraId="6E9157AE" w14:textId="77777777" w:rsidR="00CE5B83" w:rsidRPr="00CE5B83" w:rsidRDefault="00CE5B83" w:rsidP="00CE5B83">
            <w:pPr>
              <w:rPr>
                <w:rFonts w:ascii="Times New Roman" w:eastAsia="Calibri" w:hAnsi="Times New Roman" w:cs="Times New Roman"/>
                <w:color w:val="000000"/>
                <w:sz w:val="18"/>
                <w:szCs w:val="18"/>
                <w:lang w:val="sr-Cyrl-RS"/>
              </w:rPr>
            </w:pPr>
          </w:p>
        </w:tc>
        <w:tc>
          <w:tcPr>
            <w:tcW w:w="400" w:type="pct"/>
            <w:vMerge/>
            <w:shd w:val="clear" w:color="auto" w:fill="E2EFD9"/>
          </w:tcPr>
          <w:p w14:paraId="58DDAE7D" w14:textId="77777777" w:rsidR="00CE5B83" w:rsidRPr="00CE5B83" w:rsidRDefault="00CE5B83" w:rsidP="00CE5B83">
            <w:pPr>
              <w:rPr>
                <w:rFonts w:ascii="Times New Roman" w:eastAsia="Calibri" w:hAnsi="Times New Roman" w:cs="Times New Roman"/>
                <w:color w:val="000000"/>
                <w:sz w:val="18"/>
                <w:szCs w:val="18"/>
                <w:lang w:val="sr-Cyrl-RS"/>
              </w:rPr>
            </w:pPr>
          </w:p>
        </w:tc>
        <w:tc>
          <w:tcPr>
            <w:tcW w:w="772" w:type="pct"/>
            <w:vMerge/>
            <w:shd w:val="clear" w:color="auto" w:fill="E2EFD9"/>
          </w:tcPr>
          <w:p w14:paraId="4B7BCA0D" w14:textId="77777777" w:rsidR="00CE5B83" w:rsidRPr="00CE5B83" w:rsidRDefault="00CE5B83" w:rsidP="00CE5B83">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70329FD" w14:textId="77777777" w:rsidR="00CE5B83" w:rsidRPr="00CE5B83" w:rsidRDefault="00CE5B83" w:rsidP="00CE5B83">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F6EC3DF" w14:textId="77777777" w:rsidR="00CE5B83" w:rsidRPr="00CE5B83" w:rsidRDefault="00CE5B83" w:rsidP="00CE5B83">
            <w:pPr>
              <w:jc w:val="center"/>
              <w:rPr>
                <w:rFonts w:ascii="Times New Roman" w:eastAsia="Calibri" w:hAnsi="Times New Roman" w:cs="Times New Roman"/>
                <w:color w:val="000000"/>
                <w:sz w:val="18"/>
                <w:szCs w:val="18"/>
                <w:lang w:val="sr-Cyrl-RS"/>
              </w:rPr>
            </w:pPr>
          </w:p>
        </w:tc>
        <w:tc>
          <w:tcPr>
            <w:tcW w:w="315" w:type="pct"/>
            <w:shd w:val="clear" w:color="auto" w:fill="E2EFD9"/>
          </w:tcPr>
          <w:p w14:paraId="575D309B" w14:textId="77777777" w:rsidR="00CE5B83" w:rsidRPr="00CE5B83" w:rsidRDefault="00CE5B83" w:rsidP="00CE5B83">
            <w:pPr>
              <w:jc w:val="cente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2020</w:t>
            </w:r>
          </w:p>
        </w:tc>
        <w:tc>
          <w:tcPr>
            <w:tcW w:w="315" w:type="pct"/>
            <w:shd w:val="clear" w:color="auto" w:fill="E2EFD9"/>
          </w:tcPr>
          <w:p w14:paraId="2D1E880C" w14:textId="77777777" w:rsidR="00CE5B83" w:rsidRPr="00CE5B83" w:rsidRDefault="00CE5B83" w:rsidP="00CE5B83">
            <w:pPr>
              <w:jc w:val="cente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2021</w:t>
            </w:r>
          </w:p>
        </w:tc>
      </w:tr>
      <w:tr w:rsidR="00CE5B83" w:rsidRPr="00CE5B83" w14:paraId="3EF2A37F" w14:textId="77777777" w:rsidTr="00740E15">
        <w:trPr>
          <w:trHeight w:val="296"/>
          <w:jc w:val="center"/>
        </w:trPr>
        <w:tc>
          <w:tcPr>
            <w:tcW w:w="1969" w:type="pct"/>
            <w:shd w:val="clear" w:color="auto" w:fill="E2EFD9"/>
          </w:tcPr>
          <w:p w14:paraId="0701DF07" w14:textId="77777777" w:rsidR="00CE5B83" w:rsidRPr="00CE5B83" w:rsidRDefault="00CE5B83" w:rsidP="00CE5B83">
            <w:pP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sz w:val="18"/>
                <w:szCs w:val="18"/>
              </w:rPr>
              <w:t>1.3.3. Оптимизација 11 и укидање 4 административна поступка Министарства привреде</w:t>
            </w:r>
          </w:p>
        </w:tc>
        <w:tc>
          <w:tcPr>
            <w:tcW w:w="343" w:type="pct"/>
            <w:shd w:val="clear" w:color="auto" w:fill="E2EFD9"/>
          </w:tcPr>
          <w:p w14:paraId="6DD5CAE2" w14:textId="77777777" w:rsidR="00CE5B83" w:rsidRPr="00CE5B83" w:rsidRDefault="00CE5B83" w:rsidP="00CE5B83">
            <w:pPr>
              <w:rPr>
                <w:rFonts w:ascii="Times New Roman" w:eastAsia="Calibri" w:hAnsi="Times New Roman" w:cs="Times New Roman"/>
                <w:color w:val="000000"/>
                <w:sz w:val="18"/>
                <w:szCs w:val="18"/>
                <w:lang w:val="sr-Latn-RS"/>
              </w:rPr>
            </w:pPr>
            <w:r w:rsidRPr="00CE5B83">
              <w:rPr>
                <w:rFonts w:ascii="Times New Roman" w:eastAsia="Calibri" w:hAnsi="Times New Roman" w:cs="Times New Roman"/>
                <w:color w:val="000000"/>
                <w:sz w:val="18"/>
                <w:szCs w:val="18"/>
                <w:lang w:val="sr-Cyrl-RS"/>
              </w:rPr>
              <w:t>МП</w:t>
            </w:r>
          </w:p>
        </w:tc>
        <w:tc>
          <w:tcPr>
            <w:tcW w:w="400" w:type="pct"/>
            <w:shd w:val="clear" w:color="auto" w:fill="E2EFD9"/>
          </w:tcPr>
          <w:p w14:paraId="3DD53AE9" w14:textId="77777777" w:rsidR="00CE5B83" w:rsidRPr="00CE5B83" w:rsidRDefault="00C641C6" w:rsidP="00CE5B83">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АПР</w:t>
            </w:r>
          </w:p>
          <w:p w14:paraId="3841CB65" w14:textId="77777777" w:rsidR="00CE5B83" w:rsidRPr="00CE5B83" w:rsidRDefault="00CE5B83" w:rsidP="00CE5B83">
            <w:pPr>
              <w:rPr>
                <w:rFonts w:ascii="Times New Roman" w:eastAsia="Calibri" w:hAnsi="Times New Roman" w:cs="Times New Roman"/>
                <w:color w:val="000000"/>
                <w:sz w:val="18"/>
                <w:szCs w:val="18"/>
                <w:lang w:val="sr-Cyrl-RS"/>
              </w:rPr>
            </w:pPr>
          </w:p>
        </w:tc>
        <w:tc>
          <w:tcPr>
            <w:tcW w:w="772" w:type="pct"/>
            <w:shd w:val="clear" w:color="auto" w:fill="E2EFD9"/>
          </w:tcPr>
          <w:p w14:paraId="4F24B7DC" w14:textId="77777777" w:rsidR="00CE5B83" w:rsidRPr="00CE5B83" w:rsidRDefault="00CE5B83" w:rsidP="00CE5B83">
            <w:pPr>
              <w:rPr>
                <w:rFonts w:ascii="Times New Roman" w:eastAsia="Calibri" w:hAnsi="Times New Roman" w:cs="Times New Roman"/>
                <w:color w:val="000000"/>
                <w:sz w:val="18"/>
                <w:szCs w:val="18"/>
                <w:lang w:val="sr-Cyrl-RS"/>
              </w:rPr>
            </w:pPr>
            <w:r w:rsidRPr="00CE5B83">
              <w:rPr>
                <w:rFonts w:ascii="Times New Roman" w:eastAsia="Calibri" w:hAnsi="Times New Roman" w:cs="Times New Roman"/>
                <w:color w:val="000000"/>
                <w:sz w:val="18"/>
                <w:szCs w:val="18"/>
                <w:lang w:val="sr-Cyrl-RS"/>
              </w:rPr>
              <w:t>Оптимизација 11 и укидање 4 поступка у 2020. години</w:t>
            </w:r>
          </w:p>
        </w:tc>
        <w:tc>
          <w:tcPr>
            <w:tcW w:w="458" w:type="pct"/>
            <w:shd w:val="clear" w:color="auto" w:fill="E2EFD9"/>
          </w:tcPr>
          <w:p w14:paraId="4EAE486A" w14:textId="77777777" w:rsidR="00CE5B83" w:rsidRPr="00CE5B83" w:rsidRDefault="00CE5B83" w:rsidP="00CE5B83">
            <w:pPr>
              <w:rPr>
                <w:rFonts w:ascii="Times New Roman" w:eastAsia="Calibri" w:hAnsi="Times New Roman" w:cs="Times New Roman"/>
                <w:color w:val="000000"/>
                <w:sz w:val="18"/>
                <w:szCs w:val="18"/>
                <w:lang w:val="sr-Latn-RS"/>
              </w:rPr>
            </w:pPr>
            <w:r w:rsidRPr="00CE5B83">
              <w:rPr>
                <w:rFonts w:ascii="Times New Roman" w:eastAsia="Calibri" w:hAnsi="Times New Roman" w:cs="Times New Roman"/>
                <w:sz w:val="18"/>
                <w:szCs w:val="18"/>
              </w:rPr>
              <w:t>ГГФ</w:t>
            </w:r>
          </w:p>
        </w:tc>
        <w:tc>
          <w:tcPr>
            <w:tcW w:w="428" w:type="pct"/>
            <w:shd w:val="clear" w:color="auto" w:fill="E2EFD9"/>
          </w:tcPr>
          <w:p w14:paraId="0F1CEE04" w14:textId="77777777" w:rsidR="00CE5B83" w:rsidRPr="00CE5B83" w:rsidRDefault="00CE5B83" w:rsidP="00CE5B83">
            <w:pPr>
              <w:rPr>
                <w:rFonts w:ascii="Times New Roman" w:eastAsia="Calibri" w:hAnsi="Times New Roman" w:cs="Times New Roman"/>
                <w:color w:val="000000"/>
                <w:sz w:val="18"/>
                <w:szCs w:val="18"/>
                <w:lang w:val="sr-Latn-RS"/>
              </w:rPr>
            </w:pPr>
          </w:p>
        </w:tc>
        <w:tc>
          <w:tcPr>
            <w:tcW w:w="315" w:type="pct"/>
            <w:shd w:val="clear" w:color="auto" w:fill="E2EFD9"/>
          </w:tcPr>
          <w:p w14:paraId="63E3CB52" w14:textId="77777777" w:rsidR="00CE5B83" w:rsidRPr="00CE5B83" w:rsidRDefault="00CE5B83" w:rsidP="00CE5B83">
            <w:pPr>
              <w:rPr>
                <w:rFonts w:ascii="Times New Roman" w:eastAsia="Calibri" w:hAnsi="Times New Roman" w:cs="Times New Roman"/>
                <w:color w:val="000000"/>
                <w:sz w:val="18"/>
                <w:szCs w:val="18"/>
                <w:lang w:val="sr-Latn-RS"/>
              </w:rPr>
            </w:pPr>
          </w:p>
        </w:tc>
        <w:tc>
          <w:tcPr>
            <w:tcW w:w="315" w:type="pct"/>
            <w:shd w:val="clear" w:color="auto" w:fill="E2EFD9"/>
          </w:tcPr>
          <w:p w14:paraId="34FBE7A6" w14:textId="77777777" w:rsidR="00CE5B83" w:rsidRPr="00CE5B83" w:rsidRDefault="00CE5B83" w:rsidP="00CE5B83">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667"/>
        <w:gridCol w:w="3780"/>
        <w:gridCol w:w="1710"/>
      </w:tblGrid>
      <w:tr w:rsidR="00CE5B83" w:rsidRPr="000272CA" w14:paraId="77961F80" w14:textId="77777777" w:rsidTr="00C2204B">
        <w:trPr>
          <w:trHeight w:val="284"/>
          <w:jc w:val="center"/>
        </w:trPr>
        <w:tc>
          <w:tcPr>
            <w:tcW w:w="1459" w:type="dxa"/>
            <w:shd w:val="clear" w:color="FEF2CB" w:fill="FEF2CB"/>
            <w:vAlign w:val="center"/>
            <w:hideMark/>
          </w:tcPr>
          <w:p w14:paraId="7D7710F4"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Р.бр. </w:t>
            </w:r>
            <w:r w:rsidRPr="000272CA">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5BD26E54"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Назив </w:t>
            </w:r>
            <w:r w:rsidRPr="000272CA">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2DF78F0"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Опис оптимизације</w:t>
            </w:r>
          </w:p>
        </w:tc>
        <w:tc>
          <w:tcPr>
            <w:tcW w:w="1667" w:type="dxa"/>
            <w:shd w:val="clear" w:color="FEF2CB" w:fill="FEF2CB"/>
            <w:vAlign w:val="center"/>
            <w:hideMark/>
          </w:tcPr>
          <w:p w14:paraId="422F62A8"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Органи партнери у спровођењу оптимизације</w:t>
            </w:r>
          </w:p>
        </w:tc>
        <w:tc>
          <w:tcPr>
            <w:tcW w:w="3780" w:type="dxa"/>
            <w:shd w:val="clear" w:color="FEF2CB" w:fill="FEF2CB"/>
            <w:vAlign w:val="center"/>
            <w:hideMark/>
          </w:tcPr>
          <w:p w14:paraId="2EE8AE35"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2F7005AA" w14:textId="77777777" w:rsidR="00CE5B83" w:rsidRPr="000272CA" w:rsidRDefault="00CE5B83"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Рок за завршетак оптимизације</w:t>
            </w:r>
          </w:p>
        </w:tc>
      </w:tr>
      <w:tr w:rsidR="00CE5B83" w:rsidRPr="000272CA" w14:paraId="5AF845C2" w14:textId="77777777" w:rsidTr="00C2204B">
        <w:trPr>
          <w:jc w:val="center"/>
        </w:trPr>
        <w:tc>
          <w:tcPr>
            <w:tcW w:w="1459" w:type="dxa"/>
            <w:shd w:val="clear" w:color="000000" w:fill="FFFFFF"/>
            <w:noWrap/>
            <w:vAlign w:val="center"/>
          </w:tcPr>
          <w:p w14:paraId="55435C0C" w14:textId="77777777" w:rsidR="00CE5B83" w:rsidRPr="000272CA" w:rsidRDefault="00CE5B83" w:rsidP="00565BEC">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1.3.3.1</w:t>
            </w:r>
          </w:p>
        </w:tc>
        <w:tc>
          <w:tcPr>
            <w:tcW w:w="3367" w:type="dxa"/>
            <w:shd w:val="clear" w:color="auto" w:fill="auto"/>
            <w:vAlign w:val="center"/>
            <w:hideMark/>
          </w:tcPr>
          <w:p w14:paraId="142F1D97" w14:textId="77777777" w:rsidR="00CE5B83" w:rsidRPr="00E71B1B" w:rsidRDefault="00CE5B83" w:rsidP="00565BEC">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издавања претходне сагласности за уношење речи „Србијаˮ у пословно име привредног друштва које је основано (шифра поступка 10.00.0001)</w:t>
            </w:r>
          </w:p>
        </w:tc>
        <w:tc>
          <w:tcPr>
            <w:tcW w:w="2976" w:type="dxa"/>
            <w:shd w:val="clear" w:color="auto" w:fill="auto"/>
            <w:vAlign w:val="center"/>
            <w:hideMark/>
          </w:tcPr>
          <w:p w14:paraId="6E8EEC8A" w14:textId="77777777" w:rsidR="00CE5B83" w:rsidRPr="00E71B1B" w:rsidRDefault="00CE5B83" w:rsidP="00565BEC">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1.Припрема обрасца за подношење захтева</w:t>
            </w:r>
            <w:r w:rsidRPr="00E71B1B">
              <w:rPr>
                <w:rFonts w:ascii="Times New Roman" w:eastAsia="Times New Roman" w:hAnsi="Times New Roman" w:cs="Times New Roman"/>
                <w:color w:val="000000"/>
                <w:sz w:val="18"/>
                <w:szCs w:val="18"/>
                <w:lang w:val="sr-Cyrl-RS"/>
              </w:rPr>
              <w:br/>
              <w:t>2. Вођење евиденције/регистра аката</w:t>
            </w:r>
            <w:r w:rsidRPr="00E71B1B">
              <w:rPr>
                <w:rFonts w:ascii="Times New Roman" w:eastAsia="Times New Roman" w:hAnsi="Times New Roman" w:cs="Times New Roman"/>
                <w:color w:val="000000"/>
                <w:sz w:val="18"/>
                <w:szCs w:val="18"/>
                <w:lang w:val="sr-Cyrl-RS"/>
              </w:rPr>
              <w:br/>
              <w:t xml:space="preserve">3.Подношење захтева електронским путем </w:t>
            </w:r>
          </w:p>
        </w:tc>
        <w:tc>
          <w:tcPr>
            <w:tcW w:w="1667" w:type="dxa"/>
            <w:shd w:val="clear" w:color="auto" w:fill="auto"/>
            <w:vAlign w:val="center"/>
            <w:hideMark/>
          </w:tcPr>
          <w:p w14:paraId="7C155D4B"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5AA90D7E"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auto" w:fill="auto"/>
            <w:vAlign w:val="center"/>
            <w:hideMark/>
          </w:tcPr>
          <w:p w14:paraId="22776F5F"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4259AC57" w14:textId="77777777" w:rsidTr="00C2204B">
        <w:trPr>
          <w:jc w:val="center"/>
        </w:trPr>
        <w:tc>
          <w:tcPr>
            <w:tcW w:w="1459" w:type="dxa"/>
            <w:shd w:val="clear" w:color="000000" w:fill="FFFFFF"/>
            <w:noWrap/>
            <w:vAlign w:val="center"/>
          </w:tcPr>
          <w:p w14:paraId="019910CD" w14:textId="77777777" w:rsidR="00CE5B83" w:rsidRPr="000272CA" w:rsidRDefault="00CE5B83" w:rsidP="00565BEC">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1.3.3.2</w:t>
            </w:r>
          </w:p>
        </w:tc>
        <w:tc>
          <w:tcPr>
            <w:tcW w:w="3367" w:type="dxa"/>
            <w:shd w:val="clear" w:color="auto" w:fill="auto"/>
            <w:vAlign w:val="center"/>
            <w:hideMark/>
          </w:tcPr>
          <w:p w14:paraId="68263C79" w14:textId="77777777" w:rsidR="00CE5B83" w:rsidRPr="00E71B1B" w:rsidRDefault="00CE5B83" w:rsidP="00565BEC">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издавања претходне сагласности за уношење речи „Србијаˮ у пословно име привредног друштва које је у оснивању (шифра поступка 10.00.0002)</w:t>
            </w:r>
          </w:p>
        </w:tc>
        <w:tc>
          <w:tcPr>
            <w:tcW w:w="2976" w:type="dxa"/>
            <w:shd w:val="clear" w:color="auto" w:fill="auto"/>
            <w:vAlign w:val="center"/>
            <w:hideMark/>
          </w:tcPr>
          <w:p w14:paraId="1DEACA0C" w14:textId="77777777" w:rsidR="00CE5B83" w:rsidRPr="00E71B1B" w:rsidRDefault="00CE5B83" w:rsidP="00565BEC">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1.Припрема обрасца за подношење захтева</w:t>
            </w:r>
            <w:r w:rsidRPr="00E71B1B">
              <w:rPr>
                <w:rFonts w:ascii="Times New Roman" w:eastAsia="Times New Roman" w:hAnsi="Times New Roman" w:cs="Times New Roman"/>
                <w:color w:val="000000"/>
                <w:sz w:val="18"/>
                <w:szCs w:val="18"/>
                <w:lang w:val="sr-Cyrl-RS"/>
              </w:rPr>
              <w:br/>
              <w:t>2. Вођење евиденције/регистра аката</w:t>
            </w:r>
            <w:r w:rsidRPr="00E71B1B">
              <w:rPr>
                <w:rFonts w:ascii="Times New Roman" w:eastAsia="Times New Roman" w:hAnsi="Times New Roman" w:cs="Times New Roman"/>
                <w:color w:val="000000"/>
                <w:sz w:val="18"/>
                <w:szCs w:val="18"/>
                <w:lang w:val="sr-Cyrl-RS"/>
              </w:rPr>
              <w:br/>
              <w:t xml:space="preserve">3.Подношење захтева електронским путем </w:t>
            </w:r>
          </w:p>
        </w:tc>
        <w:tc>
          <w:tcPr>
            <w:tcW w:w="1667" w:type="dxa"/>
            <w:shd w:val="clear" w:color="auto" w:fill="auto"/>
            <w:vAlign w:val="center"/>
            <w:hideMark/>
          </w:tcPr>
          <w:p w14:paraId="5355F65D"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23D93CFB"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auto" w:fill="auto"/>
            <w:vAlign w:val="center"/>
            <w:hideMark/>
          </w:tcPr>
          <w:p w14:paraId="600531F0"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1640514C" w14:textId="77777777" w:rsidTr="00C2204B">
        <w:trPr>
          <w:jc w:val="center"/>
        </w:trPr>
        <w:tc>
          <w:tcPr>
            <w:tcW w:w="1459" w:type="dxa"/>
            <w:shd w:val="clear" w:color="000000" w:fill="FFFFFF"/>
            <w:noWrap/>
            <w:vAlign w:val="center"/>
          </w:tcPr>
          <w:p w14:paraId="05354B84" w14:textId="77777777" w:rsidR="00CE5B83" w:rsidRPr="000272CA" w:rsidRDefault="00CE5B83" w:rsidP="00565BEC">
            <w:pPr>
              <w:spacing w:after="0" w:line="240" w:lineRule="auto"/>
              <w:jc w:val="center"/>
              <w:rPr>
                <w:rFonts w:ascii="Times New Roman" w:eastAsia="Times New Roman" w:hAnsi="Times New Roman" w:cs="Times New Roman"/>
                <w:color w:val="FF0000"/>
                <w:sz w:val="18"/>
                <w:szCs w:val="18"/>
                <w:lang w:val="sr-Cyrl-RS"/>
              </w:rPr>
            </w:pPr>
            <w:r w:rsidRPr="000272CA">
              <w:rPr>
                <w:rFonts w:ascii="Times New Roman" w:hAnsi="Times New Roman" w:cs="Times New Roman"/>
                <w:sz w:val="18"/>
                <w:szCs w:val="18"/>
              </w:rPr>
              <w:t>1.3.3.3</w:t>
            </w:r>
          </w:p>
        </w:tc>
        <w:tc>
          <w:tcPr>
            <w:tcW w:w="3367" w:type="dxa"/>
            <w:shd w:val="clear" w:color="auto" w:fill="auto"/>
            <w:vAlign w:val="center"/>
            <w:hideMark/>
          </w:tcPr>
          <w:p w14:paraId="689ECC7C" w14:textId="77777777" w:rsidR="00CE5B83" w:rsidRPr="00E71B1B" w:rsidRDefault="00CE5B83" w:rsidP="00565BEC">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издавања потврде о спроведеном поступку својинске трансформације (шифра поступка 10.00.0006)</w:t>
            </w:r>
          </w:p>
        </w:tc>
        <w:tc>
          <w:tcPr>
            <w:tcW w:w="2976" w:type="dxa"/>
            <w:shd w:val="clear" w:color="auto" w:fill="auto"/>
            <w:vAlign w:val="center"/>
            <w:hideMark/>
          </w:tcPr>
          <w:p w14:paraId="2F17A077"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t>1. Увођење обрасца захтева и јавна доступност обрасца</w:t>
            </w:r>
            <w:r w:rsidRPr="00E71B1B">
              <w:rPr>
                <w:rFonts w:ascii="Times New Roman" w:eastAsia="Times New Roman" w:hAnsi="Times New Roman" w:cs="Times New Roman"/>
                <w:color w:val="000000"/>
                <w:sz w:val="18"/>
                <w:szCs w:val="18"/>
                <w:lang w:val="sr-Cyrl-RS"/>
              </w:rPr>
              <w:br/>
              <w:t xml:space="preserve">2. Укидање накнаде на име трошка издавање потврде и наплата републичке административне таксе за потврду </w:t>
            </w:r>
            <w:r w:rsidRPr="00E71B1B">
              <w:rPr>
                <w:rFonts w:ascii="Times New Roman" w:eastAsia="Times New Roman" w:hAnsi="Times New Roman" w:cs="Times New Roman"/>
                <w:color w:val="000000"/>
                <w:sz w:val="18"/>
                <w:szCs w:val="18"/>
                <w:lang w:val="sr-Cyrl-RS"/>
              </w:rPr>
              <w:br/>
              <w:t xml:space="preserve">3. </w:t>
            </w:r>
            <w:r w:rsidRPr="000272CA">
              <w:rPr>
                <w:rFonts w:ascii="Times New Roman" w:eastAsia="Times New Roman" w:hAnsi="Times New Roman" w:cs="Times New Roman"/>
                <w:color w:val="000000"/>
                <w:sz w:val="18"/>
                <w:szCs w:val="18"/>
              </w:rPr>
              <w:t xml:space="preserve">Електронско подношење захтева </w:t>
            </w:r>
          </w:p>
        </w:tc>
        <w:tc>
          <w:tcPr>
            <w:tcW w:w="1667" w:type="dxa"/>
            <w:shd w:val="clear" w:color="auto" w:fill="auto"/>
            <w:vAlign w:val="center"/>
            <w:hideMark/>
          </w:tcPr>
          <w:p w14:paraId="3873D2E4"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4E6E509D"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Правилник о трошковима приватизације које сносе трећа лица пред министарством надлежним за послове привреде („Службени гласник РС”, број 20/16)</w:t>
            </w:r>
          </w:p>
        </w:tc>
        <w:tc>
          <w:tcPr>
            <w:tcW w:w="1710" w:type="dxa"/>
            <w:shd w:val="clear" w:color="000000" w:fill="FFFFFF"/>
            <w:vAlign w:val="center"/>
            <w:hideMark/>
          </w:tcPr>
          <w:p w14:paraId="7917846D"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0CB0CAB1" w14:textId="77777777" w:rsidTr="00C2204B">
        <w:trPr>
          <w:jc w:val="center"/>
        </w:trPr>
        <w:tc>
          <w:tcPr>
            <w:tcW w:w="1459" w:type="dxa"/>
            <w:shd w:val="clear" w:color="000000" w:fill="FFFFFF"/>
            <w:noWrap/>
            <w:vAlign w:val="center"/>
          </w:tcPr>
          <w:p w14:paraId="3C7B824A" w14:textId="77777777" w:rsidR="00CE5B83" w:rsidRPr="000272CA" w:rsidRDefault="00CE5B83" w:rsidP="00565BEC">
            <w:pPr>
              <w:spacing w:after="0" w:line="240" w:lineRule="auto"/>
              <w:jc w:val="center"/>
              <w:rPr>
                <w:rFonts w:ascii="Times New Roman" w:eastAsia="Times New Roman" w:hAnsi="Times New Roman" w:cs="Times New Roman"/>
                <w:color w:val="FF0000"/>
                <w:sz w:val="18"/>
                <w:szCs w:val="18"/>
              </w:rPr>
            </w:pPr>
            <w:r w:rsidRPr="000272CA">
              <w:rPr>
                <w:rFonts w:ascii="Times New Roman" w:hAnsi="Times New Roman" w:cs="Times New Roman"/>
                <w:sz w:val="18"/>
                <w:szCs w:val="18"/>
              </w:rPr>
              <w:t>1.3.3.4</w:t>
            </w:r>
          </w:p>
        </w:tc>
        <w:tc>
          <w:tcPr>
            <w:tcW w:w="3367" w:type="dxa"/>
            <w:shd w:val="clear" w:color="auto" w:fill="auto"/>
            <w:vAlign w:val="center"/>
            <w:hideMark/>
          </w:tcPr>
          <w:p w14:paraId="694214C4"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потврде о статусу друштва у поступку претварања друштвене својине у друге облике својине (шифра поступка 10.00.0007)</w:t>
            </w:r>
          </w:p>
        </w:tc>
        <w:tc>
          <w:tcPr>
            <w:tcW w:w="2976" w:type="dxa"/>
            <w:shd w:val="clear" w:color="auto" w:fill="auto"/>
            <w:vAlign w:val="center"/>
            <w:hideMark/>
          </w:tcPr>
          <w:p w14:paraId="272392C6"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Увођење обрасца захтева и јавна доступност обрасца</w:t>
            </w:r>
            <w:r w:rsidRPr="000272CA">
              <w:rPr>
                <w:rFonts w:ascii="Times New Roman" w:eastAsia="Times New Roman" w:hAnsi="Times New Roman" w:cs="Times New Roman"/>
                <w:color w:val="000000"/>
                <w:sz w:val="18"/>
                <w:szCs w:val="18"/>
              </w:rPr>
              <w:br/>
              <w:t xml:space="preserve">2. Укидање накнаде на име трошка издавање потврде и наплата републичке административне таксе за потврду </w:t>
            </w:r>
            <w:r w:rsidRPr="000272CA">
              <w:rPr>
                <w:rFonts w:ascii="Times New Roman" w:eastAsia="Times New Roman" w:hAnsi="Times New Roman" w:cs="Times New Roman"/>
                <w:color w:val="000000"/>
                <w:sz w:val="18"/>
                <w:szCs w:val="18"/>
              </w:rPr>
              <w:br/>
              <w:t xml:space="preserve">3. Електронско подношење захтева </w:t>
            </w:r>
          </w:p>
        </w:tc>
        <w:tc>
          <w:tcPr>
            <w:tcW w:w="1667" w:type="dxa"/>
            <w:shd w:val="clear" w:color="auto" w:fill="auto"/>
            <w:noWrap/>
            <w:vAlign w:val="center"/>
            <w:hideMark/>
          </w:tcPr>
          <w:p w14:paraId="1AC27B2B"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31FBCDCE"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2. Правилник о трошковима приватизације које сносе трећа лица пред министарством надлежним за послове привреде </w:t>
            </w:r>
          </w:p>
        </w:tc>
        <w:tc>
          <w:tcPr>
            <w:tcW w:w="1710" w:type="dxa"/>
            <w:shd w:val="clear" w:color="000000" w:fill="FFFFFF"/>
            <w:vAlign w:val="center"/>
            <w:hideMark/>
          </w:tcPr>
          <w:p w14:paraId="24131F9F"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22A4CC86" w14:textId="77777777" w:rsidTr="00C2204B">
        <w:trPr>
          <w:jc w:val="center"/>
        </w:trPr>
        <w:tc>
          <w:tcPr>
            <w:tcW w:w="1459" w:type="dxa"/>
            <w:shd w:val="clear" w:color="000000" w:fill="FFFFFF"/>
            <w:noWrap/>
            <w:vAlign w:val="center"/>
          </w:tcPr>
          <w:p w14:paraId="755C970E"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1.3.3.5</w:t>
            </w:r>
          </w:p>
        </w:tc>
        <w:tc>
          <w:tcPr>
            <w:tcW w:w="3367" w:type="dxa"/>
            <w:shd w:val="clear" w:color="auto" w:fill="auto"/>
            <w:vAlign w:val="center"/>
            <w:hideMark/>
          </w:tcPr>
          <w:p w14:paraId="7C1BDB1C"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издавања </w:t>
            </w:r>
            <w:r w:rsidRPr="000272CA">
              <w:rPr>
                <w:rFonts w:ascii="Times New Roman" w:eastAsia="Times New Roman" w:hAnsi="Times New Roman" w:cs="Times New Roman"/>
                <w:color w:val="000000"/>
                <w:sz w:val="18"/>
                <w:szCs w:val="18"/>
              </w:rPr>
              <w:lastRenderedPageBreak/>
              <w:t>потврде о статусу привредног друштва у поступку издавања интерних деоница и продаји удела у предузећу (шифра поступка 10.00.0008)</w:t>
            </w:r>
          </w:p>
        </w:tc>
        <w:tc>
          <w:tcPr>
            <w:tcW w:w="2976" w:type="dxa"/>
            <w:shd w:val="clear" w:color="auto" w:fill="auto"/>
            <w:vAlign w:val="center"/>
            <w:hideMark/>
          </w:tcPr>
          <w:p w14:paraId="53B1B815"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 xml:space="preserve">1. Увођење обрасца захтева и јавна </w:t>
            </w:r>
            <w:r w:rsidRPr="000272CA">
              <w:rPr>
                <w:rFonts w:ascii="Times New Roman" w:eastAsia="Times New Roman" w:hAnsi="Times New Roman" w:cs="Times New Roman"/>
                <w:color w:val="000000"/>
                <w:sz w:val="18"/>
                <w:szCs w:val="18"/>
              </w:rPr>
              <w:lastRenderedPageBreak/>
              <w:t>доступност обрасца</w:t>
            </w:r>
            <w:r w:rsidRPr="000272CA">
              <w:rPr>
                <w:rFonts w:ascii="Times New Roman" w:eastAsia="Times New Roman" w:hAnsi="Times New Roman" w:cs="Times New Roman"/>
                <w:color w:val="000000"/>
                <w:sz w:val="18"/>
                <w:szCs w:val="18"/>
              </w:rPr>
              <w:br/>
              <w:t xml:space="preserve">2. Укидање накнаде на име трошка издавање потврде и наплата републичке административне таксе за потврду </w:t>
            </w:r>
            <w:r w:rsidRPr="000272CA">
              <w:rPr>
                <w:rFonts w:ascii="Times New Roman" w:eastAsia="Times New Roman" w:hAnsi="Times New Roman" w:cs="Times New Roman"/>
                <w:color w:val="000000"/>
                <w:sz w:val="18"/>
                <w:szCs w:val="18"/>
              </w:rPr>
              <w:br/>
              <w:t xml:space="preserve">3. Електронско подношење захтева </w:t>
            </w:r>
          </w:p>
        </w:tc>
        <w:tc>
          <w:tcPr>
            <w:tcW w:w="1667" w:type="dxa"/>
            <w:shd w:val="clear" w:color="auto" w:fill="auto"/>
            <w:noWrap/>
            <w:vAlign w:val="center"/>
            <w:hideMark/>
          </w:tcPr>
          <w:p w14:paraId="63EFE1A8"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w:t>
            </w:r>
          </w:p>
        </w:tc>
        <w:tc>
          <w:tcPr>
            <w:tcW w:w="3780" w:type="dxa"/>
            <w:shd w:val="clear" w:color="auto" w:fill="auto"/>
            <w:vAlign w:val="center"/>
            <w:hideMark/>
          </w:tcPr>
          <w:p w14:paraId="04B0D6AE"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2. Правилник о трошковима приватизације </w:t>
            </w:r>
            <w:r w:rsidRPr="000272CA">
              <w:rPr>
                <w:rFonts w:ascii="Times New Roman" w:eastAsia="Times New Roman" w:hAnsi="Times New Roman" w:cs="Times New Roman"/>
                <w:color w:val="000000"/>
                <w:sz w:val="18"/>
                <w:szCs w:val="18"/>
              </w:rPr>
              <w:lastRenderedPageBreak/>
              <w:t xml:space="preserve">које сносе трећа лица пред министарством надлежним за послове привреде </w:t>
            </w:r>
          </w:p>
        </w:tc>
        <w:tc>
          <w:tcPr>
            <w:tcW w:w="1710" w:type="dxa"/>
            <w:shd w:val="clear" w:color="000000" w:fill="FFFFFF"/>
            <w:vAlign w:val="center"/>
            <w:hideMark/>
          </w:tcPr>
          <w:p w14:paraId="0F28933A"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xml:space="preserve">Четврти квартал </w:t>
            </w:r>
            <w:r>
              <w:rPr>
                <w:rFonts w:ascii="Times New Roman" w:eastAsia="Times New Roman" w:hAnsi="Times New Roman" w:cs="Times New Roman"/>
                <w:sz w:val="18"/>
                <w:szCs w:val="18"/>
              </w:rPr>
              <w:lastRenderedPageBreak/>
              <w:t>2020</w:t>
            </w:r>
            <w:r w:rsidR="00CE5B83" w:rsidRPr="000272CA">
              <w:rPr>
                <w:rFonts w:ascii="Times New Roman" w:eastAsia="Times New Roman" w:hAnsi="Times New Roman" w:cs="Times New Roman"/>
                <w:sz w:val="18"/>
                <w:szCs w:val="18"/>
              </w:rPr>
              <w:t>. године</w:t>
            </w:r>
          </w:p>
        </w:tc>
      </w:tr>
      <w:tr w:rsidR="00CE5B83" w:rsidRPr="000272CA" w14:paraId="0E10DBE5" w14:textId="77777777" w:rsidTr="00C2204B">
        <w:trPr>
          <w:jc w:val="center"/>
        </w:trPr>
        <w:tc>
          <w:tcPr>
            <w:tcW w:w="1459" w:type="dxa"/>
            <w:shd w:val="clear" w:color="000000" w:fill="FFFFFF"/>
            <w:noWrap/>
            <w:vAlign w:val="center"/>
          </w:tcPr>
          <w:p w14:paraId="2746E9DA"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1.3.3.6</w:t>
            </w:r>
          </w:p>
        </w:tc>
        <w:tc>
          <w:tcPr>
            <w:tcW w:w="3367" w:type="dxa"/>
            <w:shd w:val="clear" w:color="auto" w:fill="auto"/>
            <w:vAlign w:val="center"/>
            <w:hideMark/>
          </w:tcPr>
          <w:p w14:paraId="66861A5F"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потврде о процени вредности капитала по прописима који су били на снази до доношења Закона о приватизацији (шифра поступка 10.00.0009)</w:t>
            </w:r>
          </w:p>
        </w:tc>
        <w:tc>
          <w:tcPr>
            <w:tcW w:w="2976" w:type="dxa"/>
            <w:shd w:val="clear" w:color="auto" w:fill="auto"/>
            <w:vAlign w:val="center"/>
            <w:hideMark/>
          </w:tcPr>
          <w:p w14:paraId="41AEA7F8"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Увођење обрасца захтева и јавна доступност обрасца</w:t>
            </w:r>
            <w:r w:rsidRPr="000272CA">
              <w:rPr>
                <w:rFonts w:ascii="Times New Roman" w:eastAsia="Times New Roman" w:hAnsi="Times New Roman" w:cs="Times New Roman"/>
                <w:color w:val="000000"/>
                <w:sz w:val="18"/>
                <w:szCs w:val="18"/>
              </w:rPr>
              <w:br/>
              <w:t xml:space="preserve">2. Електронско подношење захтева </w:t>
            </w:r>
          </w:p>
        </w:tc>
        <w:tc>
          <w:tcPr>
            <w:tcW w:w="1667" w:type="dxa"/>
            <w:shd w:val="clear" w:color="auto" w:fill="auto"/>
            <w:noWrap/>
            <w:vAlign w:val="center"/>
            <w:hideMark/>
          </w:tcPr>
          <w:p w14:paraId="646EBFCA"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noWrap/>
            <w:vAlign w:val="center"/>
            <w:hideMark/>
          </w:tcPr>
          <w:p w14:paraId="07C09B67"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000000" w:fill="FFFFFF"/>
            <w:vAlign w:val="center"/>
            <w:hideMark/>
          </w:tcPr>
          <w:p w14:paraId="03166AEE"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645410B2" w14:textId="77777777" w:rsidTr="00C2204B">
        <w:trPr>
          <w:jc w:val="center"/>
        </w:trPr>
        <w:tc>
          <w:tcPr>
            <w:tcW w:w="1459" w:type="dxa"/>
            <w:shd w:val="clear" w:color="000000" w:fill="FFFFFF"/>
            <w:noWrap/>
            <w:vAlign w:val="center"/>
          </w:tcPr>
          <w:p w14:paraId="37D092D9"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1.3.3.7</w:t>
            </w:r>
          </w:p>
        </w:tc>
        <w:tc>
          <w:tcPr>
            <w:tcW w:w="3367" w:type="dxa"/>
            <w:shd w:val="clear" w:color="auto" w:fill="auto"/>
            <w:vAlign w:val="center"/>
            <w:hideMark/>
          </w:tcPr>
          <w:p w14:paraId="579E5138"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извода из електронске базе података Привременог регистра (шифра поступка 10.00.0012)</w:t>
            </w:r>
          </w:p>
        </w:tc>
        <w:tc>
          <w:tcPr>
            <w:tcW w:w="2976" w:type="dxa"/>
            <w:shd w:val="clear" w:color="auto" w:fill="auto"/>
            <w:vAlign w:val="center"/>
            <w:hideMark/>
          </w:tcPr>
          <w:p w14:paraId="6F9EA8A2"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br/>
              <w:t xml:space="preserve">1. Електронско подношење захтева </w:t>
            </w:r>
          </w:p>
          <w:p w14:paraId="34B84025" w14:textId="77777777" w:rsidR="00CE5B83" w:rsidRPr="000272CA" w:rsidRDefault="00CE5B83" w:rsidP="00565BEC">
            <w:pPr>
              <w:spacing w:after="0" w:line="240" w:lineRule="auto"/>
              <w:rPr>
                <w:rFonts w:ascii="Times New Roman" w:eastAsia="Times New Roman" w:hAnsi="Times New Roman" w:cs="Times New Roman"/>
                <w:color w:val="000000"/>
                <w:sz w:val="18"/>
                <w:szCs w:val="18"/>
                <w:lang w:val="sr-Cyrl-RS"/>
              </w:rPr>
            </w:pPr>
          </w:p>
        </w:tc>
        <w:tc>
          <w:tcPr>
            <w:tcW w:w="1667" w:type="dxa"/>
            <w:shd w:val="clear" w:color="auto" w:fill="auto"/>
            <w:noWrap/>
            <w:vAlign w:val="center"/>
            <w:hideMark/>
          </w:tcPr>
          <w:p w14:paraId="1B81977F"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noWrap/>
            <w:vAlign w:val="center"/>
            <w:hideMark/>
          </w:tcPr>
          <w:p w14:paraId="559DA4A0"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000000" w:fill="FFFFFF"/>
            <w:vAlign w:val="center"/>
            <w:hideMark/>
          </w:tcPr>
          <w:p w14:paraId="1BC15E87"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228B743D" w14:textId="77777777" w:rsidTr="00C2204B">
        <w:trPr>
          <w:jc w:val="center"/>
        </w:trPr>
        <w:tc>
          <w:tcPr>
            <w:tcW w:w="1459" w:type="dxa"/>
            <w:shd w:val="clear" w:color="000000" w:fill="FFFFFF"/>
            <w:noWrap/>
            <w:vAlign w:val="center"/>
          </w:tcPr>
          <w:p w14:paraId="08116A96"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1.3.3.8</w:t>
            </w:r>
          </w:p>
        </w:tc>
        <w:tc>
          <w:tcPr>
            <w:tcW w:w="3367" w:type="dxa"/>
            <w:shd w:val="clear" w:color="auto" w:fill="auto"/>
            <w:vAlign w:val="center"/>
            <w:hideMark/>
          </w:tcPr>
          <w:p w14:paraId="1F32C1E1"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сагласности за измену инвестиционог програма / за отуђење сталне имовине субјекта приватизације / за залагање сталне имовине субјекта приватизације / за издавање у закуп основног средства/имовине субјекта приватизације / за издавање меница / за уступање уговора о продаји / за измену банкарске гаранције (шифра поступка 10.00.0013)</w:t>
            </w:r>
          </w:p>
        </w:tc>
        <w:tc>
          <w:tcPr>
            <w:tcW w:w="2976" w:type="dxa"/>
            <w:shd w:val="clear" w:color="auto" w:fill="auto"/>
            <w:vAlign w:val="center"/>
            <w:hideMark/>
          </w:tcPr>
          <w:p w14:paraId="79448FDB"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Увођење обрасца захтева и јавна доступност обрасца</w:t>
            </w:r>
            <w:r w:rsidRPr="000272CA">
              <w:rPr>
                <w:rFonts w:ascii="Times New Roman" w:eastAsia="Times New Roman" w:hAnsi="Times New Roman" w:cs="Times New Roman"/>
                <w:color w:val="000000"/>
                <w:sz w:val="18"/>
                <w:szCs w:val="18"/>
              </w:rPr>
              <w:br/>
              <w:t xml:space="preserve">2. Електронско подношење захтева </w:t>
            </w:r>
            <w:r w:rsidRPr="000272CA">
              <w:rPr>
                <w:rFonts w:ascii="Times New Roman" w:eastAsia="Times New Roman" w:hAnsi="Times New Roman" w:cs="Times New Roman"/>
                <w:color w:val="000000"/>
                <w:sz w:val="18"/>
                <w:szCs w:val="18"/>
              </w:rPr>
              <w:br/>
              <w:t>3. Прибављање података по службеној дужности</w:t>
            </w:r>
          </w:p>
        </w:tc>
        <w:tc>
          <w:tcPr>
            <w:tcW w:w="1667" w:type="dxa"/>
            <w:shd w:val="clear" w:color="auto" w:fill="auto"/>
            <w:vAlign w:val="center"/>
            <w:hideMark/>
          </w:tcPr>
          <w:p w14:paraId="564FAA76" w14:textId="77777777" w:rsidR="00CE5B83" w:rsidRPr="000272CA" w:rsidRDefault="00C641C6" w:rsidP="00C641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 </w:t>
            </w:r>
            <w:r w:rsidR="00CE5B83" w:rsidRPr="000272CA">
              <w:rPr>
                <w:rFonts w:ascii="Times New Roman" w:eastAsia="Times New Roman" w:hAnsi="Times New Roman" w:cs="Times New Roman"/>
                <w:color w:val="000000"/>
                <w:sz w:val="18"/>
                <w:szCs w:val="18"/>
              </w:rPr>
              <w:br/>
              <w:t xml:space="preserve">2. АПР </w:t>
            </w:r>
          </w:p>
        </w:tc>
        <w:tc>
          <w:tcPr>
            <w:tcW w:w="3780" w:type="dxa"/>
            <w:shd w:val="clear" w:color="auto" w:fill="auto"/>
            <w:vAlign w:val="center"/>
            <w:hideMark/>
          </w:tcPr>
          <w:p w14:paraId="494B4BE8"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000000" w:fill="FFFFFF"/>
            <w:vAlign w:val="center"/>
            <w:hideMark/>
          </w:tcPr>
          <w:p w14:paraId="68ABD15B"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74810EA9" w14:textId="77777777" w:rsidTr="00C2204B">
        <w:trPr>
          <w:jc w:val="center"/>
        </w:trPr>
        <w:tc>
          <w:tcPr>
            <w:tcW w:w="1459" w:type="dxa"/>
            <w:shd w:val="clear" w:color="000000" w:fill="FFFFFF"/>
            <w:noWrap/>
            <w:vAlign w:val="center"/>
          </w:tcPr>
          <w:p w14:paraId="5AF71C61"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1.3.3.9</w:t>
            </w:r>
          </w:p>
        </w:tc>
        <w:tc>
          <w:tcPr>
            <w:tcW w:w="3367" w:type="dxa"/>
            <w:shd w:val="clear" w:color="auto" w:fill="auto"/>
            <w:vAlign w:val="center"/>
            <w:hideMark/>
          </w:tcPr>
          <w:p w14:paraId="5508955F"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Спајање поступка отписа неотплаћеног дела дуга (обавеза) по Уговорима о кредиту из средстава за кредитну подршку привреди / наменске кредите за подстицање производње и улагања од посебног значаја које привредно друштво има према Фонду за развој Републике Србије са поступком одобравања отписа неотплаћеног дела дуга (обавеза) по Уговорима о кредиту из средстава за наменске кредите за подстицање производње и улагања од посебног значаја које привредно друштво има према Фонду за развој Републике Србије (шифра поступка 10.00.0020_10.00.0021 )</w:t>
            </w:r>
          </w:p>
        </w:tc>
        <w:tc>
          <w:tcPr>
            <w:tcW w:w="2976" w:type="dxa"/>
            <w:shd w:val="clear" w:color="auto" w:fill="auto"/>
            <w:vAlign w:val="center"/>
            <w:hideMark/>
          </w:tcPr>
          <w:p w14:paraId="45573913"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Увођење обрасца захтева и јавна доступност обрасца</w:t>
            </w:r>
            <w:r w:rsidRPr="000272CA">
              <w:rPr>
                <w:rFonts w:ascii="Times New Roman" w:eastAsia="Times New Roman" w:hAnsi="Times New Roman" w:cs="Times New Roman"/>
                <w:color w:val="000000"/>
                <w:sz w:val="18"/>
                <w:szCs w:val="18"/>
              </w:rPr>
              <w:br/>
              <w:t xml:space="preserve">2. Електронско подношење захтева </w:t>
            </w:r>
            <w:r w:rsidRPr="000272CA">
              <w:rPr>
                <w:rFonts w:ascii="Times New Roman" w:eastAsia="Times New Roman" w:hAnsi="Times New Roman" w:cs="Times New Roman"/>
                <w:color w:val="000000"/>
                <w:sz w:val="18"/>
                <w:szCs w:val="18"/>
              </w:rPr>
              <w:br/>
              <w:t>3. Спајање поступака</w:t>
            </w:r>
          </w:p>
        </w:tc>
        <w:tc>
          <w:tcPr>
            <w:tcW w:w="1667" w:type="dxa"/>
            <w:shd w:val="clear" w:color="auto" w:fill="auto"/>
            <w:vAlign w:val="center"/>
            <w:hideMark/>
          </w:tcPr>
          <w:p w14:paraId="3E356665"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21A5F806"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710" w:type="dxa"/>
            <w:shd w:val="clear" w:color="000000" w:fill="FFFFFF"/>
            <w:vAlign w:val="center"/>
            <w:hideMark/>
          </w:tcPr>
          <w:p w14:paraId="7728D505"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79C7B2DE" w14:textId="77777777" w:rsidTr="00C2204B">
        <w:trPr>
          <w:jc w:val="center"/>
        </w:trPr>
        <w:tc>
          <w:tcPr>
            <w:tcW w:w="1459" w:type="dxa"/>
            <w:shd w:val="clear" w:color="000000" w:fill="FFFFFF"/>
            <w:noWrap/>
            <w:vAlign w:val="center"/>
          </w:tcPr>
          <w:p w14:paraId="161C4E53"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1.3.3.10</w:t>
            </w:r>
          </w:p>
        </w:tc>
        <w:tc>
          <w:tcPr>
            <w:tcW w:w="3367" w:type="dxa"/>
            <w:shd w:val="clear" w:color="auto" w:fill="auto"/>
            <w:vAlign w:val="center"/>
            <w:hideMark/>
          </w:tcPr>
          <w:p w14:paraId="56F59367"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Укидање поступка издавања сагласности на ценовник/измену ценовника овлашћеног тела које обавља послове оверавања мерила (шифра поступка 10.00.0030)</w:t>
            </w:r>
          </w:p>
        </w:tc>
        <w:tc>
          <w:tcPr>
            <w:tcW w:w="2976" w:type="dxa"/>
            <w:shd w:val="clear" w:color="auto" w:fill="auto"/>
            <w:vAlign w:val="center"/>
            <w:hideMark/>
          </w:tcPr>
          <w:p w14:paraId="2624BAAD"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Укидање поступка</w:t>
            </w:r>
          </w:p>
        </w:tc>
        <w:tc>
          <w:tcPr>
            <w:tcW w:w="1667" w:type="dxa"/>
            <w:shd w:val="clear" w:color="auto" w:fill="auto"/>
            <w:vAlign w:val="center"/>
            <w:hideMark/>
          </w:tcPr>
          <w:p w14:paraId="6A1A33AB"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noWrap/>
            <w:vAlign w:val="center"/>
            <w:hideMark/>
          </w:tcPr>
          <w:p w14:paraId="0A3D2980" w14:textId="77777777" w:rsidR="00CE5B83" w:rsidRPr="000272CA" w:rsidRDefault="00CE5B83" w:rsidP="00565BEC">
            <w:pPr>
              <w:spacing w:after="0" w:line="240" w:lineRule="auto"/>
              <w:jc w:val="both"/>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Доношење новог закона о метрологији</w:t>
            </w:r>
          </w:p>
        </w:tc>
        <w:tc>
          <w:tcPr>
            <w:tcW w:w="1710" w:type="dxa"/>
            <w:shd w:val="clear" w:color="000000" w:fill="FFFFFF"/>
            <w:vAlign w:val="center"/>
            <w:hideMark/>
          </w:tcPr>
          <w:p w14:paraId="676DC912"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0612146B" w14:textId="77777777" w:rsidTr="00C2204B">
        <w:trPr>
          <w:jc w:val="center"/>
        </w:trPr>
        <w:tc>
          <w:tcPr>
            <w:tcW w:w="1459" w:type="dxa"/>
            <w:shd w:val="clear" w:color="000000" w:fill="FFFFFF"/>
            <w:noWrap/>
            <w:vAlign w:val="center"/>
          </w:tcPr>
          <w:p w14:paraId="7D25EE19"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1.3.3.11</w:t>
            </w:r>
          </w:p>
        </w:tc>
        <w:tc>
          <w:tcPr>
            <w:tcW w:w="3367" w:type="dxa"/>
            <w:shd w:val="clear" w:color="auto" w:fill="auto"/>
            <w:vAlign w:val="center"/>
            <w:hideMark/>
          </w:tcPr>
          <w:p w14:paraId="332C343D"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Укидање поступка овлашћивање тела за обављање послова испитивања и жигосања предмета од драгоцених метала, као и испитивања драгоцених метала и њихових легура (шифра поступка 10.00.0031)</w:t>
            </w:r>
          </w:p>
        </w:tc>
        <w:tc>
          <w:tcPr>
            <w:tcW w:w="2976" w:type="dxa"/>
            <w:shd w:val="clear" w:color="auto" w:fill="auto"/>
            <w:vAlign w:val="center"/>
            <w:hideMark/>
          </w:tcPr>
          <w:p w14:paraId="41DCC514"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Укидање поступка</w:t>
            </w:r>
          </w:p>
        </w:tc>
        <w:tc>
          <w:tcPr>
            <w:tcW w:w="1667" w:type="dxa"/>
            <w:shd w:val="clear" w:color="auto" w:fill="auto"/>
            <w:vAlign w:val="center"/>
            <w:hideMark/>
          </w:tcPr>
          <w:p w14:paraId="4D815D97"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76F05513" w14:textId="77777777" w:rsidR="00CE5B83" w:rsidRPr="000272CA" w:rsidRDefault="00CE5B83" w:rsidP="00435D1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Доношење новог закона о </w:t>
            </w:r>
            <w:r w:rsidR="00435D17">
              <w:rPr>
                <w:rFonts w:ascii="Times New Roman" w:eastAsia="Times New Roman" w:hAnsi="Times New Roman" w:cs="Times New Roman"/>
                <w:color w:val="000000"/>
                <w:sz w:val="18"/>
                <w:szCs w:val="18"/>
                <w:lang w:val="sr-Cyrl-RS"/>
              </w:rPr>
              <w:t xml:space="preserve">предметима </w:t>
            </w:r>
            <w:r w:rsidRPr="000272CA">
              <w:rPr>
                <w:rFonts w:ascii="Times New Roman" w:eastAsia="Times New Roman" w:hAnsi="Times New Roman" w:cs="Times New Roman"/>
                <w:color w:val="000000"/>
                <w:sz w:val="18"/>
                <w:szCs w:val="18"/>
              </w:rPr>
              <w:t>од драгоцених метала</w:t>
            </w:r>
          </w:p>
        </w:tc>
        <w:tc>
          <w:tcPr>
            <w:tcW w:w="1710" w:type="dxa"/>
            <w:shd w:val="clear" w:color="000000" w:fill="FFFFFF"/>
            <w:vAlign w:val="center"/>
            <w:hideMark/>
          </w:tcPr>
          <w:p w14:paraId="7CFCB754"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576E299F" w14:textId="77777777" w:rsidTr="00C2204B">
        <w:trPr>
          <w:jc w:val="center"/>
        </w:trPr>
        <w:tc>
          <w:tcPr>
            <w:tcW w:w="1459" w:type="dxa"/>
            <w:shd w:val="clear" w:color="000000" w:fill="FFFFFF"/>
            <w:noWrap/>
            <w:vAlign w:val="center"/>
          </w:tcPr>
          <w:p w14:paraId="7EA60CEE"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1.3.3.12</w:t>
            </w:r>
          </w:p>
        </w:tc>
        <w:tc>
          <w:tcPr>
            <w:tcW w:w="3367" w:type="dxa"/>
            <w:shd w:val="clear" w:color="auto" w:fill="auto"/>
            <w:vAlign w:val="center"/>
            <w:hideMark/>
          </w:tcPr>
          <w:p w14:paraId="434B1247"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Укидање поступка умањење обима овлашћења/укидањe овлашћења на захтев овлашћеног тела за обављање послова испитивања и жигосања предмета од драгоцених метала, као и испитивања драгоцених метала и њихових легура (шифра поступка 10.00.0032)</w:t>
            </w:r>
          </w:p>
        </w:tc>
        <w:tc>
          <w:tcPr>
            <w:tcW w:w="2976" w:type="dxa"/>
            <w:shd w:val="clear" w:color="auto" w:fill="auto"/>
            <w:vAlign w:val="center"/>
            <w:hideMark/>
          </w:tcPr>
          <w:p w14:paraId="32090589"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Укидање поступка</w:t>
            </w:r>
          </w:p>
        </w:tc>
        <w:tc>
          <w:tcPr>
            <w:tcW w:w="1667" w:type="dxa"/>
            <w:shd w:val="clear" w:color="auto" w:fill="auto"/>
            <w:noWrap/>
            <w:vAlign w:val="center"/>
            <w:hideMark/>
          </w:tcPr>
          <w:p w14:paraId="1F262726"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15B89022" w14:textId="77777777" w:rsidR="00CE5B83" w:rsidRPr="000272CA" w:rsidRDefault="00CE5B83" w:rsidP="00435D1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Доношење новог закона о </w:t>
            </w:r>
            <w:r w:rsidR="00435D17">
              <w:rPr>
                <w:rFonts w:ascii="Times New Roman" w:eastAsia="Times New Roman" w:hAnsi="Times New Roman" w:cs="Times New Roman"/>
                <w:color w:val="000000"/>
                <w:sz w:val="18"/>
                <w:szCs w:val="18"/>
                <w:lang w:val="sr-Cyrl-RS"/>
              </w:rPr>
              <w:t xml:space="preserve">предметима </w:t>
            </w:r>
            <w:r w:rsidRPr="000272CA">
              <w:rPr>
                <w:rFonts w:ascii="Times New Roman" w:eastAsia="Times New Roman" w:hAnsi="Times New Roman" w:cs="Times New Roman"/>
                <w:color w:val="000000"/>
                <w:sz w:val="18"/>
                <w:szCs w:val="18"/>
              </w:rPr>
              <w:t>од драгоцених метала</w:t>
            </w:r>
          </w:p>
        </w:tc>
        <w:tc>
          <w:tcPr>
            <w:tcW w:w="1710" w:type="dxa"/>
            <w:shd w:val="clear" w:color="000000" w:fill="FFFFFF"/>
            <w:vAlign w:val="center"/>
            <w:hideMark/>
          </w:tcPr>
          <w:p w14:paraId="647E2C16"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0847EEE3" w14:textId="77777777" w:rsidTr="00C2204B">
        <w:trPr>
          <w:jc w:val="center"/>
        </w:trPr>
        <w:tc>
          <w:tcPr>
            <w:tcW w:w="1459" w:type="dxa"/>
            <w:shd w:val="clear" w:color="000000" w:fill="FFFFFF"/>
            <w:noWrap/>
            <w:vAlign w:val="center"/>
          </w:tcPr>
          <w:p w14:paraId="383FAC9A"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1.3.3.13</w:t>
            </w:r>
          </w:p>
        </w:tc>
        <w:tc>
          <w:tcPr>
            <w:tcW w:w="3367" w:type="dxa"/>
            <w:shd w:val="clear" w:color="auto" w:fill="auto"/>
            <w:vAlign w:val="center"/>
            <w:hideMark/>
          </w:tcPr>
          <w:p w14:paraId="7DCD62BD"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Укидање поступка обавештавања Министарства привреде од стране овлашћених тела за обављање послова испитивања и жигосања предмета од драгоцених метала, као и испитивања драгоцених метала и њихових легура (шифра поступка 10.00.0033)</w:t>
            </w:r>
          </w:p>
        </w:tc>
        <w:tc>
          <w:tcPr>
            <w:tcW w:w="2976" w:type="dxa"/>
            <w:shd w:val="clear" w:color="auto" w:fill="auto"/>
            <w:vAlign w:val="center"/>
            <w:hideMark/>
          </w:tcPr>
          <w:p w14:paraId="4B51E1D9"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Укидање поступка</w:t>
            </w:r>
          </w:p>
        </w:tc>
        <w:tc>
          <w:tcPr>
            <w:tcW w:w="1667" w:type="dxa"/>
            <w:shd w:val="clear" w:color="auto" w:fill="auto"/>
            <w:noWrap/>
            <w:vAlign w:val="center"/>
            <w:hideMark/>
          </w:tcPr>
          <w:p w14:paraId="1F521EF8"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2C7AE178" w14:textId="77777777" w:rsidR="00CE5B83" w:rsidRPr="000272CA" w:rsidRDefault="00CE5B83" w:rsidP="00435D17">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Доношење новог закона о </w:t>
            </w:r>
            <w:r w:rsidR="00435D17">
              <w:rPr>
                <w:rFonts w:ascii="Times New Roman" w:eastAsia="Times New Roman" w:hAnsi="Times New Roman" w:cs="Times New Roman"/>
                <w:color w:val="000000"/>
                <w:sz w:val="18"/>
                <w:szCs w:val="18"/>
                <w:lang w:val="sr-Cyrl-RS"/>
              </w:rPr>
              <w:t xml:space="preserve">предметима </w:t>
            </w:r>
            <w:r w:rsidRPr="000272CA">
              <w:rPr>
                <w:rFonts w:ascii="Times New Roman" w:eastAsia="Times New Roman" w:hAnsi="Times New Roman" w:cs="Times New Roman"/>
                <w:color w:val="000000"/>
                <w:sz w:val="18"/>
                <w:szCs w:val="18"/>
              </w:rPr>
              <w:t>од драгоцених метала</w:t>
            </w:r>
          </w:p>
        </w:tc>
        <w:tc>
          <w:tcPr>
            <w:tcW w:w="1710" w:type="dxa"/>
            <w:shd w:val="clear" w:color="000000" w:fill="FFFFFF"/>
            <w:vAlign w:val="center"/>
            <w:hideMark/>
          </w:tcPr>
          <w:p w14:paraId="0128761D" w14:textId="77777777" w:rsidR="00CE5B83"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CE5B83" w:rsidRPr="000272CA">
              <w:rPr>
                <w:rFonts w:ascii="Times New Roman" w:eastAsia="Times New Roman" w:hAnsi="Times New Roman" w:cs="Times New Roman"/>
                <w:sz w:val="18"/>
                <w:szCs w:val="18"/>
              </w:rPr>
              <w:t>. године</w:t>
            </w:r>
          </w:p>
        </w:tc>
      </w:tr>
      <w:tr w:rsidR="00CE5B83" w:rsidRPr="000272CA" w14:paraId="2A88E71C" w14:textId="77777777" w:rsidTr="00C2204B">
        <w:trPr>
          <w:jc w:val="center"/>
        </w:trPr>
        <w:tc>
          <w:tcPr>
            <w:tcW w:w="1459" w:type="dxa"/>
            <w:shd w:val="clear" w:color="000000" w:fill="FFFFFF"/>
            <w:noWrap/>
            <w:vAlign w:val="center"/>
          </w:tcPr>
          <w:p w14:paraId="4AA41E5B"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1.3.3.14</w:t>
            </w:r>
          </w:p>
        </w:tc>
        <w:tc>
          <w:tcPr>
            <w:tcW w:w="3367" w:type="dxa"/>
            <w:shd w:val="clear" w:color="auto" w:fill="auto"/>
            <w:vAlign w:val="center"/>
            <w:hideMark/>
          </w:tcPr>
          <w:p w14:paraId="152D6EA0"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достављања извештаја о обављању послова задружне ревизије (шифра поступка 10.00.0035)</w:t>
            </w:r>
          </w:p>
        </w:tc>
        <w:tc>
          <w:tcPr>
            <w:tcW w:w="2976" w:type="dxa"/>
            <w:shd w:val="clear" w:color="auto" w:fill="auto"/>
            <w:vAlign w:val="center"/>
            <w:hideMark/>
          </w:tcPr>
          <w:p w14:paraId="0AF9BEF4"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Елиминација документације и увођење обавезе достављања потврде подносиоца захтева да исти и даље испуњава услове за обављање задружне ревизије</w:t>
            </w:r>
            <w:r w:rsidRPr="000272CA">
              <w:rPr>
                <w:rFonts w:ascii="Times New Roman" w:eastAsia="Times New Roman" w:hAnsi="Times New Roman" w:cs="Times New Roman"/>
                <w:color w:val="000000"/>
                <w:sz w:val="18"/>
                <w:szCs w:val="18"/>
              </w:rPr>
              <w:br/>
              <w:t>2. Електронско подношење захтева</w:t>
            </w:r>
          </w:p>
        </w:tc>
        <w:tc>
          <w:tcPr>
            <w:tcW w:w="1667" w:type="dxa"/>
            <w:shd w:val="clear" w:color="auto" w:fill="auto"/>
            <w:noWrap/>
            <w:vAlign w:val="center"/>
            <w:hideMark/>
          </w:tcPr>
          <w:p w14:paraId="2A1F4D6A" w14:textId="77777777" w:rsidR="00CE5B83" w:rsidRPr="000272CA" w:rsidRDefault="00CE5B83"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780" w:type="dxa"/>
            <w:shd w:val="clear" w:color="auto" w:fill="auto"/>
            <w:vAlign w:val="center"/>
            <w:hideMark/>
          </w:tcPr>
          <w:p w14:paraId="0DE9ACE2"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Закон о задругама („Службени гласник РС”, број 112/15)</w:t>
            </w:r>
          </w:p>
        </w:tc>
        <w:tc>
          <w:tcPr>
            <w:tcW w:w="1710" w:type="dxa"/>
            <w:shd w:val="clear" w:color="auto" w:fill="auto"/>
            <w:vAlign w:val="center"/>
            <w:hideMark/>
          </w:tcPr>
          <w:p w14:paraId="589A179E" w14:textId="77777777" w:rsidR="00CE5B83" w:rsidRPr="000272CA" w:rsidRDefault="00CE5B83"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 стицању услова да се мењају и друге одредбе Закона о задругама</w:t>
            </w:r>
          </w:p>
        </w:tc>
      </w:tr>
    </w:tbl>
    <w:tbl>
      <w:tblPr>
        <w:tblStyle w:val="TableGrid7"/>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83"/>
        <w:gridCol w:w="1848"/>
        <w:gridCol w:w="1851"/>
        <w:gridCol w:w="1307"/>
        <w:gridCol w:w="962"/>
        <w:gridCol w:w="959"/>
      </w:tblGrid>
      <w:tr w:rsidR="00B5679A" w:rsidRPr="00B34610" w14:paraId="4F79CF3C" w14:textId="77777777" w:rsidTr="00C2204B">
        <w:trPr>
          <w:trHeight w:val="140"/>
          <w:jc w:val="center"/>
        </w:trPr>
        <w:tc>
          <w:tcPr>
            <w:tcW w:w="1969" w:type="pct"/>
            <w:vMerge w:val="restart"/>
            <w:shd w:val="clear" w:color="auto" w:fill="E2EFD9"/>
          </w:tcPr>
          <w:p w14:paraId="6116E76D" w14:textId="77777777" w:rsidR="00B5679A" w:rsidRPr="00B5679A" w:rsidRDefault="00B5679A" w:rsidP="00B5679A">
            <w:pP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Назив активности:</w:t>
            </w:r>
          </w:p>
        </w:tc>
        <w:tc>
          <w:tcPr>
            <w:tcW w:w="343" w:type="pct"/>
            <w:vMerge w:val="restart"/>
            <w:shd w:val="clear" w:color="auto" w:fill="E2EFD9"/>
          </w:tcPr>
          <w:p w14:paraId="46B91AA9" w14:textId="77777777" w:rsidR="00B5679A" w:rsidRPr="00B5679A" w:rsidRDefault="00B5679A" w:rsidP="00B5679A">
            <w:pPr>
              <w:rPr>
                <w:rFonts w:ascii="Times New Roman" w:eastAsia="Calibri" w:hAnsi="Times New Roman" w:cs="Times New Roman"/>
                <w:sz w:val="18"/>
                <w:szCs w:val="18"/>
              </w:rPr>
            </w:pPr>
            <w:r w:rsidRPr="00B5679A">
              <w:rPr>
                <w:rFonts w:ascii="Times New Roman" w:eastAsia="Calibri" w:hAnsi="Times New Roman" w:cs="Times New Roman"/>
                <w:sz w:val="18"/>
                <w:szCs w:val="18"/>
                <w:lang w:val="sr-Cyrl-RS"/>
              </w:rPr>
              <w:t>Орган који спроводи активност</w:t>
            </w:r>
          </w:p>
        </w:tc>
        <w:tc>
          <w:tcPr>
            <w:tcW w:w="420" w:type="pct"/>
            <w:vMerge w:val="restart"/>
            <w:shd w:val="clear" w:color="auto" w:fill="E2EFD9"/>
          </w:tcPr>
          <w:p w14:paraId="4640ABF9" w14:textId="77777777" w:rsidR="00B5679A" w:rsidRPr="00B5679A" w:rsidRDefault="00B5679A" w:rsidP="00B5679A">
            <w:pP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rPr>
              <w:t>O</w:t>
            </w:r>
            <w:r w:rsidRPr="00B5679A">
              <w:rPr>
                <w:rFonts w:ascii="Times New Roman" w:eastAsia="Calibri" w:hAnsi="Times New Roman" w:cs="Times New Roman"/>
                <w:sz w:val="18"/>
                <w:szCs w:val="18"/>
                <w:lang w:val="sr-Cyrl-RS"/>
              </w:rPr>
              <w:t>ргани партнери у спровођењу активности</w:t>
            </w:r>
          </w:p>
        </w:tc>
        <w:tc>
          <w:tcPr>
            <w:tcW w:w="605" w:type="pct"/>
            <w:vMerge w:val="restart"/>
            <w:shd w:val="clear" w:color="auto" w:fill="E2EFD9"/>
          </w:tcPr>
          <w:p w14:paraId="3A123C7C" w14:textId="77777777" w:rsidR="00B5679A" w:rsidRPr="00B5679A" w:rsidRDefault="00B5679A" w:rsidP="00B5679A">
            <w:pPr>
              <w:jc w:val="cente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Рок за завршетак активности</w:t>
            </w:r>
          </w:p>
        </w:tc>
        <w:tc>
          <w:tcPr>
            <w:tcW w:w="606" w:type="pct"/>
            <w:vMerge w:val="restart"/>
            <w:shd w:val="clear" w:color="auto" w:fill="E2EFD9"/>
          </w:tcPr>
          <w:p w14:paraId="68A73065" w14:textId="77777777" w:rsidR="00B5679A" w:rsidRPr="00B5679A" w:rsidRDefault="00B5679A" w:rsidP="00B5679A">
            <w:pPr>
              <w:jc w:val="cente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Извор финансирања</w:t>
            </w:r>
          </w:p>
        </w:tc>
        <w:tc>
          <w:tcPr>
            <w:tcW w:w="428" w:type="pct"/>
            <w:vMerge w:val="restart"/>
            <w:shd w:val="clear" w:color="auto" w:fill="E2EFD9"/>
          </w:tcPr>
          <w:p w14:paraId="70F87A3D" w14:textId="77777777" w:rsidR="00B5679A" w:rsidRPr="00B5679A" w:rsidRDefault="00B5679A" w:rsidP="00B5679A">
            <w:pPr>
              <w:rPr>
                <w:rFonts w:ascii="Times New Roman" w:eastAsia="Calibri" w:hAnsi="Times New Roman" w:cs="Times New Roman"/>
                <w:sz w:val="18"/>
                <w:szCs w:val="18"/>
              </w:rPr>
            </w:pPr>
            <w:r w:rsidRPr="00B5679A">
              <w:rPr>
                <w:rFonts w:ascii="Times New Roman" w:eastAsia="Calibri" w:hAnsi="Times New Roman" w:cs="Times New Roman"/>
                <w:sz w:val="18"/>
                <w:szCs w:val="18"/>
                <w:lang w:val="sr-Cyrl-RS"/>
              </w:rPr>
              <w:t>Веза са програмским буџетом</w:t>
            </w:r>
          </w:p>
          <w:p w14:paraId="0776776A" w14:textId="77777777" w:rsidR="00B5679A" w:rsidRPr="00B5679A" w:rsidRDefault="00B5679A" w:rsidP="00B5679A">
            <w:pPr>
              <w:jc w:val="center"/>
              <w:rPr>
                <w:rFonts w:ascii="Times New Roman" w:eastAsia="Calibri" w:hAnsi="Times New Roman" w:cs="Times New Roman"/>
                <w:sz w:val="18"/>
                <w:szCs w:val="18"/>
                <w:lang w:val="sr-Cyrl-RS"/>
              </w:rPr>
            </w:pPr>
          </w:p>
        </w:tc>
        <w:tc>
          <w:tcPr>
            <w:tcW w:w="629" w:type="pct"/>
            <w:gridSpan w:val="2"/>
            <w:shd w:val="clear" w:color="auto" w:fill="E2EFD9"/>
          </w:tcPr>
          <w:p w14:paraId="66CFDDB8" w14:textId="77777777" w:rsidR="00B5679A" w:rsidRPr="00B5679A" w:rsidRDefault="00B5679A" w:rsidP="00B5679A">
            <w:pPr>
              <w:jc w:val="cente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Укупна процењена финансијска средства по изворима у 000 дин.</w:t>
            </w:r>
            <w:r w:rsidRPr="00B5679A">
              <w:rPr>
                <w:rFonts w:ascii="Times New Roman" w:eastAsia="Calibri" w:hAnsi="Times New Roman" w:cs="Times New Roman"/>
                <w:sz w:val="18"/>
                <w:szCs w:val="18"/>
                <w:vertAlign w:val="superscript"/>
                <w:lang w:val="sr-Cyrl-RS"/>
              </w:rPr>
              <w:t xml:space="preserve"> </w:t>
            </w:r>
          </w:p>
        </w:tc>
      </w:tr>
      <w:tr w:rsidR="00B5679A" w:rsidRPr="00B5679A" w14:paraId="555E9425" w14:textId="77777777" w:rsidTr="00C2204B">
        <w:trPr>
          <w:trHeight w:val="386"/>
          <w:jc w:val="center"/>
        </w:trPr>
        <w:tc>
          <w:tcPr>
            <w:tcW w:w="1969" w:type="pct"/>
            <w:vMerge/>
            <w:shd w:val="clear" w:color="auto" w:fill="E2EFD9"/>
          </w:tcPr>
          <w:p w14:paraId="0F100026" w14:textId="77777777" w:rsidR="00B5679A" w:rsidRPr="00B5679A" w:rsidRDefault="00B5679A" w:rsidP="00B5679A">
            <w:pPr>
              <w:rPr>
                <w:rFonts w:ascii="Times New Roman" w:eastAsia="Calibri" w:hAnsi="Times New Roman" w:cs="Times New Roman"/>
                <w:sz w:val="18"/>
                <w:szCs w:val="18"/>
                <w:lang w:val="sr-Cyrl-RS"/>
              </w:rPr>
            </w:pPr>
          </w:p>
        </w:tc>
        <w:tc>
          <w:tcPr>
            <w:tcW w:w="343" w:type="pct"/>
            <w:vMerge/>
            <w:shd w:val="clear" w:color="auto" w:fill="E2EFD9"/>
          </w:tcPr>
          <w:p w14:paraId="73E272FD" w14:textId="77777777" w:rsidR="00B5679A" w:rsidRPr="00B5679A" w:rsidRDefault="00B5679A" w:rsidP="00B5679A">
            <w:pPr>
              <w:rPr>
                <w:rFonts w:ascii="Times New Roman" w:eastAsia="Calibri" w:hAnsi="Times New Roman" w:cs="Times New Roman"/>
                <w:sz w:val="18"/>
                <w:szCs w:val="18"/>
                <w:lang w:val="sr-Cyrl-RS"/>
              </w:rPr>
            </w:pPr>
          </w:p>
        </w:tc>
        <w:tc>
          <w:tcPr>
            <w:tcW w:w="420" w:type="pct"/>
            <w:vMerge/>
            <w:shd w:val="clear" w:color="auto" w:fill="E2EFD9"/>
          </w:tcPr>
          <w:p w14:paraId="51625529" w14:textId="77777777" w:rsidR="00B5679A" w:rsidRPr="00B5679A" w:rsidRDefault="00B5679A" w:rsidP="00B5679A">
            <w:pPr>
              <w:rPr>
                <w:rFonts w:ascii="Times New Roman" w:eastAsia="Calibri" w:hAnsi="Times New Roman" w:cs="Times New Roman"/>
                <w:sz w:val="18"/>
                <w:szCs w:val="18"/>
                <w:lang w:val="sr-Cyrl-RS"/>
              </w:rPr>
            </w:pPr>
          </w:p>
        </w:tc>
        <w:tc>
          <w:tcPr>
            <w:tcW w:w="605" w:type="pct"/>
            <w:vMerge/>
            <w:shd w:val="clear" w:color="auto" w:fill="E2EFD9"/>
          </w:tcPr>
          <w:p w14:paraId="4469EC79" w14:textId="77777777" w:rsidR="00B5679A" w:rsidRPr="00B5679A" w:rsidRDefault="00B5679A" w:rsidP="00B5679A">
            <w:pPr>
              <w:jc w:val="center"/>
              <w:rPr>
                <w:rFonts w:ascii="Times New Roman" w:eastAsia="Calibri" w:hAnsi="Times New Roman" w:cs="Times New Roman"/>
                <w:sz w:val="18"/>
                <w:szCs w:val="18"/>
                <w:lang w:val="sr-Cyrl-RS"/>
              </w:rPr>
            </w:pPr>
          </w:p>
        </w:tc>
        <w:tc>
          <w:tcPr>
            <w:tcW w:w="606" w:type="pct"/>
            <w:vMerge/>
            <w:shd w:val="clear" w:color="auto" w:fill="E2EFD9"/>
          </w:tcPr>
          <w:p w14:paraId="2EA1AAFC" w14:textId="77777777" w:rsidR="00B5679A" w:rsidRPr="00B5679A" w:rsidRDefault="00B5679A" w:rsidP="00B5679A">
            <w:pPr>
              <w:jc w:val="center"/>
              <w:rPr>
                <w:rFonts w:ascii="Times New Roman" w:eastAsia="Calibri" w:hAnsi="Times New Roman" w:cs="Times New Roman"/>
                <w:sz w:val="18"/>
                <w:szCs w:val="18"/>
                <w:lang w:val="sr-Cyrl-RS"/>
              </w:rPr>
            </w:pPr>
          </w:p>
        </w:tc>
        <w:tc>
          <w:tcPr>
            <w:tcW w:w="428" w:type="pct"/>
            <w:vMerge/>
            <w:shd w:val="clear" w:color="auto" w:fill="E2EFD9"/>
          </w:tcPr>
          <w:p w14:paraId="0B2954E6" w14:textId="77777777" w:rsidR="00B5679A" w:rsidRPr="00B5679A" w:rsidRDefault="00B5679A" w:rsidP="00B5679A">
            <w:pPr>
              <w:jc w:val="center"/>
              <w:rPr>
                <w:rFonts w:ascii="Times New Roman" w:eastAsia="Calibri" w:hAnsi="Times New Roman" w:cs="Times New Roman"/>
                <w:sz w:val="18"/>
                <w:szCs w:val="18"/>
                <w:lang w:val="sr-Cyrl-RS"/>
              </w:rPr>
            </w:pPr>
          </w:p>
        </w:tc>
        <w:tc>
          <w:tcPr>
            <w:tcW w:w="315" w:type="pct"/>
            <w:shd w:val="clear" w:color="auto" w:fill="E2EFD9"/>
          </w:tcPr>
          <w:p w14:paraId="4BAABCBE" w14:textId="77777777" w:rsidR="00B5679A" w:rsidRPr="00B5679A" w:rsidRDefault="00B5679A" w:rsidP="00B5679A">
            <w:pPr>
              <w:jc w:val="cente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2020</w:t>
            </w:r>
          </w:p>
        </w:tc>
        <w:tc>
          <w:tcPr>
            <w:tcW w:w="314" w:type="pct"/>
            <w:shd w:val="clear" w:color="auto" w:fill="E2EFD9"/>
          </w:tcPr>
          <w:p w14:paraId="70179FE9" w14:textId="77777777" w:rsidR="00B5679A" w:rsidRPr="00B5679A" w:rsidRDefault="00B5679A" w:rsidP="00B5679A">
            <w:pPr>
              <w:jc w:val="cente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2021</w:t>
            </w:r>
          </w:p>
        </w:tc>
      </w:tr>
      <w:tr w:rsidR="00B5679A" w:rsidRPr="00B5679A" w14:paraId="7D8C5B78" w14:textId="77777777" w:rsidTr="00C2204B">
        <w:trPr>
          <w:trHeight w:val="296"/>
          <w:jc w:val="center"/>
        </w:trPr>
        <w:tc>
          <w:tcPr>
            <w:tcW w:w="1969" w:type="pct"/>
            <w:shd w:val="clear" w:color="auto" w:fill="E2EFD9"/>
          </w:tcPr>
          <w:p w14:paraId="28663BDD" w14:textId="77777777" w:rsidR="00B5679A" w:rsidRPr="00B5679A" w:rsidRDefault="00B5679A" w:rsidP="00D45A2D">
            <w:pP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rPr>
              <w:t>1.3.4. Оптимизација 1</w:t>
            </w:r>
            <w:r w:rsidR="00166014">
              <w:rPr>
                <w:rFonts w:ascii="Times New Roman" w:eastAsia="Calibri" w:hAnsi="Times New Roman" w:cs="Times New Roman"/>
                <w:sz w:val="18"/>
                <w:szCs w:val="18"/>
              </w:rPr>
              <w:t>5</w:t>
            </w:r>
            <w:r w:rsidRPr="00B5679A">
              <w:rPr>
                <w:rFonts w:ascii="Times New Roman" w:eastAsia="Calibri" w:hAnsi="Times New Roman" w:cs="Times New Roman"/>
                <w:sz w:val="18"/>
                <w:szCs w:val="18"/>
              </w:rPr>
              <w:t xml:space="preserve"> и укидање </w:t>
            </w:r>
            <w:r w:rsidR="00D45A2D">
              <w:rPr>
                <w:rFonts w:ascii="Times New Roman" w:eastAsia="Calibri" w:hAnsi="Times New Roman" w:cs="Times New Roman"/>
                <w:sz w:val="18"/>
                <w:szCs w:val="18"/>
                <w:lang w:val="sr-Cyrl-RS"/>
              </w:rPr>
              <w:t xml:space="preserve">1 </w:t>
            </w:r>
            <w:r w:rsidRPr="00B5679A">
              <w:rPr>
                <w:rFonts w:ascii="Times New Roman" w:eastAsia="Calibri" w:hAnsi="Times New Roman" w:cs="Times New Roman"/>
                <w:sz w:val="18"/>
                <w:szCs w:val="18"/>
              </w:rPr>
              <w:t xml:space="preserve"> административна поступка Дирекције за мере и драгоцене метале</w:t>
            </w:r>
          </w:p>
        </w:tc>
        <w:tc>
          <w:tcPr>
            <w:tcW w:w="343" w:type="pct"/>
            <w:shd w:val="clear" w:color="auto" w:fill="E2EFD9"/>
          </w:tcPr>
          <w:p w14:paraId="751360C1" w14:textId="77777777" w:rsidR="00B5679A" w:rsidRPr="00B5679A" w:rsidRDefault="00B5679A" w:rsidP="00B5679A">
            <w:pPr>
              <w:rPr>
                <w:rFonts w:ascii="Times New Roman" w:eastAsia="Calibri" w:hAnsi="Times New Roman" w:cs="Times New Roman"/>
                <w:sz w:val="18"/>
                <w:szCs w:val="18"/>
                <w:lang w:val="sr-Latn-RS"/>
              </w:rPr>
            </w:pPr>
            <w:r w:rsidRPr="00B5679A">
              <w:rPr>
                <w:rFonts w:ascii="Times New Roman" w:eastAsia="Calibri" w:hAnsi="Times New Roman" w:cs="Times New Roman"/>
                <w:sz w:val="18"/>
                <w:szCs w:val="18"/>
              </w:rPr>
              <w:t>ДМДМ</w:t>
            </w:r>
          </w:p>
        </w:tc>
        <w:tc>
          <w:tcPr>
            <w:tcW w:w="420" w:type="pct"/>
            <w:shd w:val="clear" w:color="auto" w:fill="E2EFD9"/>
          </w:tcPr>
          <w:p w14:paraId="0373B34B" w14:textId="77777777" w:rsidR="00B5679A" w:rsidRPr="00B5679A" w:rsidRDefault="00B5679A" w:rsidP="00B5679A">
            <w:pP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rPr>
              <w:t>МП</w:t>
            </w:r>
            <w:r w:rsidRPr="00B5679A">
              <w:rPr>
                <w:rFonts w:ascii="Times New Roman" w:eastAsia="Calibri" w:hAnsi="Times New Roman" w:cs="Times New Roman"/>
                <w:sz w:val="18"/>
                <w:szCs w:val="18"/>
                <w:lang w:val="sr-Cyrl-RS"/>
              </w:rPr>
              <w:t>,МФ,АТС</w:t>
            </w:r>
          </w:p>
        </w:tc>
        <w:tc>
          <w:tcPr>
            <w:tcW w:w="605" w:type="pct"/>
            <w:shd w:val="clear" w:color="auto" w:fill="E2EFD9"/>
          </w:tcPr>
          <w:p w14:paraId="08B1FC5F" w14:textId="77777777" w:rsidR="00B5679A" w:rsidRPr="00B5679A" w:rsidRDefault="00B5679A" w:rsidP="00B5679A">
            <w:pPr>
              <w:rPr>
                <w:rFonts w:ascii="Times New Roman" w:eastAsia="Calibri" w:hAnsi="Times New Roman" w:cs="Times New Roman"/>
                <w:sz w:val="18"/>
                <w:szCs w:val="18"/>
                <w:lang w:val="sr-Cyrl-RS"/>
              </w:rPr>
            </w:pPr>
            <w:r w:rsidRPr="00B5679A">
              <w:rPr>
                <w:rFonts w:ascii="Times New Roman" w:eastAsia="Calibri" w:hAnsi="Times New Roman" w:cs="Times New Roman"/>
                <w:sz w:val="18"/>
                <w:szCs w:val="18"/>
                <w:lang w:val="sr-Cyrl-RS"/>
              </w:rPr>
              <w:t xml:space="preserve">Оптимизација </w:t>
            </w:r>
            <w:r w:rsidRPr="00E71B1B">
              <w:rPr>
                <w:rFonts w:ascii="Times New Roman" w:eastAsia="Calibri" w:hAnsi="Times New Roman" w:cs="Times New Roman"/>
                <w:sz w:val="18"/>
                <w:szCs w:val="18"/>
                <w:lang w:val="sr-Cyrl-RS"/>
              </w:rPr>
              <w:t>1</w:t>
            </w:r>
            <w:r w:rsidR="00166014" w:rsidRPr="00E71B1B">
              <w:rPr>
                <w:rFonts w:ascii="Times New Roman" w:eastAsia="Calibri" w:hAnsi="Times New Roman" w:cs="Times New Roman"/>
                <w:sz w:val="18"/>
                <w:szCs w:val="18"/>
                <w:lang w:val="sr-Cyrl-RS"/>
              </w:rPr>
              <w:t>5</w:t>
            </w:r>
            <w:r w:rsidRPr="00B5679A">
              <w:rPr>
                <w:rFonts w:ascii="Times New Roman" w:eastAsia="Calibri" w:hAnsi="Times New Roman" w:cs="Times New Roman"/>
                <w:sz w:val="18"/>
                <w:szCs w:val="18"/>
                <w:lang w:val="sr-Cyrl-RS"/>
              </w:rPr>
              <w:t xml:space="preserve"> и укидање </w:t>
            </w:r>
            <w:r w:rsidR="00D45A2D">
              <w:rPr>
                <w:rFonts w:ascii="Times New Roman" w:eastAsia="Calibri" w:hAnsi="Times New Roman" w:cs="Times New Roman"/>
                <w:sz w:val="18"/>
                <w:szCs w:val="18"/>
                <w:lang w:val="sr-Cyrl-RS"/>
              </w:rPr>
              <w:t xml:space="preserve">1 </w:t>
            </w:r>
            <w:r w:rsidRPr="00B5679A">
              <w:rPr>
                <w:rFonts w:ascii="Times New Roman" w:eastAsia="Calibri" w:hAnsi="Times New Roman" w:cs="Times New Roman"/>
                <w:sz w:val="18"/>
                <w:szCs w:val="18"/>
                <w:lang w:val="sr-Cyrl-RS"/>
              </w:rPr>
              <w:t xml:space="preserve"> поступка</w:t>
            </w:r>
            <w:r w:rsidRPr="00E71B1B">
              <w:rPr>
                <w:rFonts w:ascii="Times New Roman" w:eastAsia="Calibri" w:hAnsi="Times New Roman" w:cs="Times New Roman"/>
                <w:sz w:val="18"/>
                <w:szCs w:val="18"/>
                <w:lang w:val="sr-Cyrl-RS"/>
              </w:rPr>
              <w:t xml:space="preserve"> </w:t>
            </w:r>
            <w:r w:rsidRPr="00B5679A">
              <w:rPr>
                <w:rFonts w:ascii="Times New Roman" w:eastAsia="Calibri" w:hAnsi="Times New Roman" w:cs="Times New Roman"/>
                <w:sz w:val="18"/>
                <w:szCs w:val="18"/>
                <w:lang w:val="sr-Cyrl-RS"/>
              </w:rPr>
              <w:t>у 2020. години</w:t>
            </w:r>
          </w:p>
        </w:tc>
        <w:tc>
          <w:tcPr>
            <w:tcW w:w="606" w:type="pct"/>
            <w:shd w:val="clear" w:color="auto" w:fill="E2EFD9"/>
          </w:tcPr>
          <w:p w14:paraId="2F2B7DDD" w14:textId="77777777" w:rsidR="00B5679A" w:rsidRPr="00B5679A" w:rsidRDefault="00B5679A" w:rsidP="00B5679A">
            <w:pPr>
              <w:rPr>
                <w:rFonts w:ascii="Times New Roman" w:eastAsia="Calibri" w:hAnsi="Times New Roman" w:cs="Times New Roman"/>
                <w:sz w:val="18"/>
                <w:szCs w:val="18"/>
                <w:lang w:val="sr-Latn-RS"/>
              </w:rPr>
            </w:pPr>
            <w:r w:rsidRPr="00B5679A">
              <w:rPr>
                <w:rFonts w:ascii="Times New Roman" w:eastAsia="Calibri" w:hAnsi="Times New Roman" w:cs="Times New Roman"/>
                <w:sz w:val="18"/>
                <w:szCs w:val="18"/>
              </w:rPr>
              <w:t>ГГФ</w:t>
            </w:r>
          </w:p>
        </w:tc>
        <w:tc>
          <w:tcPr>
            <w:tcW w:w="428" w:type="pct"/>
            <w:shd w:val="clear" w:color="auto" w:fill="E2EFD9"/>
          </w:tcPr>
          <w:p w14:paraId="3288475A" w14:textId="77777777" w:rsidR="00B5679A" w:rsidRPr="00B5679A" w:rsidRDefault="00B5679A" w:rsidP="00B5679A">
            <w:pPr>
              <w:rPr>
                <w:rFonts w:ascii="Times New Roman" w:eastAsia="Calibri" w:hAnsi="Times New Roman" w:cs="Times New Roman"/>
                <w:sz w:val="18"/>
                <w:szCs w:val="18"/>
                <w:lang w:val="sr-Latn-RS"/>
              </w:rPr>
            </w:pPr>
          </w:p>
        </w:tc>
        <w:tc>
          <w:tcPr>
            <w:tcW w:w="315" w:type="pct"/>
            <w:shd w:val="clear" w:color="auto" w:fill="E2EFD9"/>
          </w:tcPr>
          <w:p w14:paraId="312606C9" w14:textId="77777777" w:rsidR="00B5679A" w:rsidRPr="00B5679A" w:rsidRDefault="00B5679A" w:rsidP="00B5679A">
            <w:pPr>
              <w:rPr>
                <w:rFonts w:ascii="Times New Roman" w:eastAsia="Calibri" w:hAnsi="Times New Roman" w:cs="Times New Roman"/>
                <w:sz w:val="18"/>
                <w:szCs w:val="18"/>
                <w:lang w:val="sr-Latn-RS"/>
              </w:rPr>
            </w:pPr>
          </w:p>
        </w:tc>
        <w:tc>
          <w:tcPr>
            <w:tcW w:w="314" w:type="pct"/>
            <w:shd w:val="clear" w:color="auto" w:fill="E2EFD9"/>
          </w:tcPr>
          <w:p w14:paraId="1ADF249D" w14:textId="77777777" w:rsidR="00B5679A" w:rsidRPr="00B5679A" w:rsidRDefault="00B5679A" w:rsidP="00B5679A">
            <w:pPr>
              <w:rPr>
                <w:rFonts w:ascii="Times New Roman" w:eastAsia="Calibri" w:hAnsi="Times New Roman" w:cs="Times New Roman"/>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060"/>
        <w:gridCol w:w="1890"/>
      </w:tblGrid>
      <w:tr w:rsidR="00B5679A" w:rsidRPr="000272CA" w14:paraId="1F7193A6" w14:textId="77777777" w:rsidTr="00C2204B">
        <w:trPr>
          <w:trHeight w:val="284"/>
          <w:jc w:val="center"/>
        </w:trPr>
        <w:tc>
          <w:tcPr>
            <w:tcW w:w="1459" w:type="dxa"/>
            <w:shd w:val="clear" w:color="FEF2CB" w:fill="FEF2CB"/>
            <w:vAlign w:val="center"/>
            <w:hideMark/>
          </w:tcPr>
          <w:p w14:paraId="0C9E12E4"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Р.бр. </w:t>
            </w:r>
            <w:r w:rsidRPr="000272CA">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74777E4"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 xml:space="preserve">Назив </w:t>
            </w:r>
            <w:r w:rsidRPr="000272CA">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7BCF2F1B"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564F115F"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Органи партнери у спровођењу оптимизације</w:t>
            </w:r>
          </w:p>
        </w:tc>
        <w:tc>
          <w:tcPr>
            <w:tcW w:w="3060" w:type="dxa"/>
            <w:shd w:val="clear" w:color="FEF2CB" w:fill="FEF2CB"/>
            <w:vAlign w:val="center"/>
            <w:hideMark/>
          </w:tcPr>
          <w:p w14:paraId="325A5F60"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5009B500" w14:textId="77777777" w:rsidR="00B5679A" w:rsidRPr="000272CA" w:rsidRDefault="00B5679A" w:rsidP="00565BEC">
            <w:pPr>
              <w:spacing w:after="0" w:line="240" w:lineRule="auto"/>
              <w:jc w:val="center"/>
              <w:rPr>
                <w:rFonts w:ascii="Times New Roman" w:eastAsia="Times New Roman" w:hAnsi="Times New Roman" w:cs="Times New Roman"/>
                <w:b/>
                <w:bCs/>
                <w:color w:val="000000"/>
                <w:sz w:val="18"/>
                <w:szCs w:val="18"/>
              </w:rPr>
            </w:pPr>
            <w:r w:rsidRPr="000272CA">
              <w:rPr>
                <w:rFonts w:ascii="Times New Roman" w:eastAsia="Times New Roman" w:hAnsi="Times New Roman" w:cs="Times New Roman"/>
                <w:b/>
                <w:bCs/>
                <w:color w:val="000000"/>
                <w:sz w:val="18"/>
                <w:szCs w:val="18"/>
              </w:rPr>
              <w:t>Рок за завршетак оптимизације</w:t>
            </w:r>
          </w:p>
        </w:tc>
      </w:tr>
      <w:tr w:rsidR="00B5679A" w:rsidRPr="000272CA" w14:paraId="31AF212B" w14:textId="77777777" w:rsidTr="00C2204B">
        <w:trPr>
          <w:jc w:val="center"/>
        </w:trPr>
        <w:tc>
          <w:tcPr>
            <w:tcW w:w="1459" w:type="dxa"/>
            <w:shd w:val="clear" w:color="000000" w:fill="FFFFFF"/>
            <w:noWrap/>
            <w:vAlign w:val="center"/>
            <w:hideMark/>
          </w:tcPr>
          <w:p w14:paraId="633A0831"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p>
        </w:tc>
        <w:tc>
          <w:tcPr>
            <w:tcW w:w="3367" w:type="dxa"/>
            <w:shd w:val="clear" w:color="auto" w:fill="auto"/>
            <w:vAlign w:val="center"/>
            <w:hideMark/>
          </w:tcPr>
          <w:p w14:paraId="4459252E"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проглашења националног еталона и именовање носиоца националног еталона (шифра поступка 10.01.0002)</w:t>
            </w:r>
          </w:p>
        </w:tc>
        <w:tc>
          <w:tcPr>
            <w:tcW w:w="2976" w:type="dxa"/>
            <w:shd w:val="clear" w:color="auto" w:fill="auto"/>
            <w:vAlign w:val="center"/>
            <w:hideMark/>
          </w:tcPr>
          <w:p w14:paraId="2AF42656"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Прибављање података по службеној дужности </w:t>
            </w:r>
          </w:p>
        </w:tc>
        <w:tc>
          <w:tcPr>
            <w:tcW w:w="2297" w:type="dxa"/>
            <w:shd w:val="clear" w:color="auto" w:fill="auto"/>
            <w:vAlign w:val="center"/>
            <w:hideMark/>
          </w:tcPr>
          <w:p w14:paraId="736F75CC"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АТС, МП</w:t>
            </w:r>
          </w:p>
        </w:tc>
        <w:tc>
          <w:tcPr>
            <w:tcW w:w="3060" w:type="dxa"/>
            <w:shd w:val="clear" w:color="auto" w:fill="auto"/>
            <w:vAlign w:val="center"/>
            <w:hideMark/>
          </w:tcPr>
          <w:p w14:paraId="16071B08" w14:textId="750661B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Правилник о националним еталонима („</w:t>
            </w:r>
            <w:r w:rsidR="00221A79">
              <w:rPr>
                <w:rFonts w:ascii="Times New Roman" w:eastAsia="Times New Roman" w:hAnsi="Times New Roman" w:cs="Times New Roman"/>
                <w:color w:val="000000"/>
                <w:sz w:val="18"/>
                <w:szCs w:val="18"/>
              </w:rPr>
              <w:t>Службени гласник РС”, број 18/</w:t>
            </w:r>
            <w:r w:rsidRPr="000272CA">
              <w:rPr>
                <w:rFonts w:ascii="Times New Roman" w:eastAsia="Times New Roman" w:hAnsi="Times New Roman" w:cs="Times New Roman"/>
                <w:color w:val="000000"/>
                <w:sz w:val="18"/>
                <w:szCs w:val="18"/>
              </w:rPr>
              <w:t>18)</w:t>
            </w:r>
          </w:p>
        </w:tc>
        <w:tc>
          <w:tcPr>
            <w:tcW w:w="1890" w:type="dxa"/>
            <w:shd w:val="clear" w:color="000000" w:fill="FFFFFF"/>
            <w:vAlign w:val="center"/>
            <w:hideMark/>
          </w:tcPr>
          <w:p w14:paraId="29A4C891"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61A6333F" w14:textId="77777777" w:rsidTr="00C2204B">
        <w:trPr>
          <w:jc w:val="center"/>
        </w:trPr>
        <w:tc>
          <w:tcPr>
            <w:tcW w:w="1459" w:type="dxa"/>
            <w:shd w:val="clear" w:color="000000" w:fill="FFFFFF"/>
            <w:noWrap/>
            <w:vAlign w:val="center"/>
            <w:hideMark/>
          </w:tcPr>
          <w:p w14:paraId="269834D5"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1.3.4.2</w:t>
            </w:r>
          </w:p>
        </w:tc>
        <w:tc>
          <w:tcPr>
            <w:tcW w:w="3367" w:type="dxa"/>
            <w:shd w:val="clear" w:color="auto" w:fill="auto"/>
            <w:vAlign w:val="center"/>
            <w:hideMark/>
          </w:tcPr>
          <w:p w14:paraId="382F8A6C"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Поједностављење поступка еталонирања референтних материјала </w:t>
            </w:r>
            <w:r w:rsidRPr="000272CA">
              <w:rPr>
                <w:rFonts w:ascii="Times New Roman" w:eastAsia="Times New Roman" w:hAnsi="Times New Roman" w:cs="Times New Roman"/>
                <w:color w:val="000000"/>
                <w:sz w:val="18"/>
                <w:szCs w:val="18"/>
              </w:rPr>
              <w:lastRenderedPageBreak/>
              <w:t>(шифра поступка 10.01.0003)</w:t>
            </w:r>
          </w:p>
        </w:tc>
        <w:tc>
          <w:tcPr>
            <w:tcW w:w="2976" w:type="dxa"/>
            <w:shd w:val="clear" w:color="auto" w:fill="auto"/>
            <w:vAlign w:val="center"/>
            <w:hideMark/>
          </w:tcPr>
          <w:p w14:paraId="12DE302C" w14:textId="77777777" w:rsidR="00B5679A" w:rsidRPr="00E25562" w:rsidRDefault="00B5679A" w:rsidP="00565BEC">
            <w:pPr>
              <w:spacing w:after="0" w:line="240" w:lineRule="auto"/>
              <w:rPr>
                <w:rFonts w:ascii="Times New Roman" w:eastAsia="Times New Roman" w:hAnsi="Times New Roman" w:cs="Times New Roman"/>
                <w:color w:val="000000"/>
                <w:sz w:val="18"/>
                <w:szCs w:val="18"/>
                <w:highlight w:val="yellow"/>
              </w:rPr>
            </w:pPr>
            <w:r w:rsidRPr="00510DF1">
              <w:rPr>
                <w:rFonts w:ascii="Times New Roman" w:eastAsia="Times New Roman" w:hAnsi="Times New Roman" w:cs="Times New Roman"/>
                <w:color w:val="000000"/>
                <w:sz w:val="18"/>
                <w:szCs w:val="18"/>
              </w:rPr>
              <w:lastRenderedPageBreak/>
              <w:t xml:space="preserve">1. Елиминација таксе на издато уверење од стране органа </w:t>
            </w:r>
          </w:p>
        </w:tc>
        <w:tc>
          <w:tcPr>
            <w:tcW w:w="2297" w:type="dxa"/>
            <w:shd w:val="clear" w:color="auto" w:fill="auto"/>
            <w:noWrap/>
            <w:vAlign w:val="center"/>
            <w:hideMark/>
          </w:tcPr>
          <w:p w14:paraId="70EAC0C7" w14:textId="77777777" w:rsidR="00B5679A" w:rsidRPr="000272CA" w:rsidRDefault="00DC73C6" w:rsidP="00E2556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3060" w:type="dxa"/>
            <w:shd w:val="clear" w:color="auto" w:fill="auto"/>
            <w:vAlign w:val="center"/>
            <w:hideMark/>
          </w:tcPr>
          <w:p w14:paraId="78F2865B" w14:textId="77777777" w:rsidR="00B5679A" w:rsidRPr="000272CA" w:rsidRDefault="00DC73C6" w:rsidP="00E2556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890" w:type="dxa"/>
            <w:shd w:val="clear" w:color="auto" w:fill="auto"/>
            <w:vAlign w:val="center"/>
            <w:hideMark/>
          </w:tcPr>
          <w:p w14:paraId="0B1938D6" w14:textId="77777777" w:rsidR="00B5679A" w:rsidRPr="00C2204B" w:rsidRDefault="00B5679A" w:rsidP="00565BEC">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 xml:space="preserve">Три месеца након усвајања Закона о </w:t>
            </w:r>
            <w:r w:rsidRPr="000272CA">
              <w:rPr>
                <w:rFonts w:ascii="Times New Roman" w:eastAsia="Times New Roman" w:hAnsi="Times New Roman" w:cs="Times New Roman"/>
                <w:color w:val="000000"/>
                <w:sz w:val="18"/>
                <w:szCs w:val="18"/>
              </w:rPr>
              <w:lastRenderedPageBreak/>
              <w:t>метрологији поднети иницијативу за измену Закона о републичким административним таксама</w:t>
            </w:r>
            <w:r w:rsidR="00C2204B">
              <w:rPr>
                <w:rFonts w:ascii="Times New Roman" w:eastAsia="Times New Roman" w:hAnsi="Times New Roman" w:cs="Times New Roman"/>
                <w:color w:val="000000"/>
                <w:sz w:val="18"/>
                <w:szCs w:val="18"/>
                <w:lang w:val="sr-Cyrl-RS"/>
              </w:rPr>
              <w:t xml:space="preserve"> (ЗОРАТ)</w:t>
            </w:r>
          </w:p>
        </w:tc>
      </w:tr>
      <w:tr w:rsidR="00B5679A" w:rsidRPr="000272CA" w14:paraId="6B552D13" w14:textId="77777777" w:rsidTr="00C2204B">
        <w:trPr>
          <w:jc w:val="center"/>
        </w:trPr>
        <w:tc>
          <w:tcPr>
            <w:tcW w:w="1459" w:type="dxa"/>
            <w:shd w:val="clear" w:color="000000" w:fill="FFFFFF"/>
            <w:noWrap/>
            <w:vAlign w:val="center"/>
            <w:hideMark/>
          </w:tcPr>
          <w:p w14:paraId="4008D8FE"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lastRenderedPageBreak/>
              <w:t>1.3.4.</w:t>
            </w:r>
            <w:r w:rsidR="00544DDB">
              <w:rPr>
                <w:rFonts w:ascii="Times New Roman" w:hAnsi="Times New Roman" w:cs="Times New Roman"/>
                <w:sz w:val="18"/>
                <w:szCs w:val="18"/>
              </w:rPr>
              <w:t>3</w:t>
            </w:r>
          </w:p>
        </w:tc>
        <w:tc>
          <w:tcPr>
            <w:tcW w:w="3367" w:type="dxa"/>
            <w:shd w:val="clear" w:color="auto" w:fill="auto"/>
            <w:vAlign w:val="center"/>
            <w:hideMark/>
          </w:tcPr>
          <w:p w14:paraId="2E7971B3"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одобрења типа мерила (шифра поступка 10.01.0007)</w:t>
            </w:r>
          </w:p>
        </w:tc>
        <w:tc>
          <w:tcPr>
            <w:tcW w:w="2976" w:type="dxa"/>
            <w:shd w:val="clear" w:color="auto" w:fill="auto"/>
            <w:vAlign w:val="center"/>
            <w:hideMark/>
          </w:tcPr>
          <w:p w14:paraId="040BA950" w14:textId="77777777" w:rsidR="00A44E80" w:rsidRPr="00E93918" w:rsidRDefault="00B5679A" w:rsidP="00565BEC">
            <w:pPr>
              <w:spacing w:after="0" w:line="240" w:lineRule="auto"/>
              <w:rPr>
                <w:rFonts w:ascii="Times New Roman" w:eastAsia="Times New Roman" w:hAnsi="Times New Roman" w:cs="Times New Roman"/>
                <w:color w:val="000000"/>
                <w:sz w:val="18"/>
                <w:szCs w:val="18"/>
                <w:lang w:val="sr-Latn-RS"/>
              </w:rPr>
            </w:pPr>
            <w:r w:rsidRPr="000272CA">
              <w:rPr>
                <w:rFonts w:ascii="Times New Roman" w:eastAsia="Times New Roman" w:hAnsi="Times New Roman" w:cs="Times New Roman"/>
                <w:color w:val="000000"/>
                <w:sz w:val="18"/>
                <w:szCs w:val="18"/>
              </w:rPr>
              <w:t xml:space="preserve">1. </w:t>
            </w:r>
            <w:r w:rsidR="00A44E80">
              <w:rPr>
                <w:rFonts w:ascii="Times New Roman" w:eastAsia="Times New Roman" w:hAnsi="Times New Roman" w:cs="Times New Roman"/>
                <w:color w:val="000000"/>
                <w:sz w:val="18"/>
                <w:szCs w:val="18"/>
                <w:lang w:val="sr-Cyrl-RS"/>
              </w:rPr>
              <w:t>Промена форме документа</w:t>
            </w:r>
          </w:p>
          <w:p w14:paraId="4E6B07E7" w14:textId="77777777" w:rsidR="00B5679A" w:rsidRPr="000272CA" w:rsidRDefault="00A44E80" w:rsidP="00565BE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2. </w:t>
            </w:r>
            <w:r w:rsidR="00B5679A" w:rsidRPr="000272CA">
              <w:rPr>
                <w:rFonts w:ascii="Times New Roman" w:eastAsia="Times New Roman" w:hAnsi="Times New Roman" w:cs="Times New Roman"/>
                <w:color w:val="000000"/>
                <w:sz w:val="18"/>
                <w:szCs w:val="18"/>
              </w:rPr>
              <w:t xml:space="preserve">Електронско подношење захтева </w:t>
            </w:r>
          </w:p>
        </w:tc>
        <w:tc>
          <w:tcPr>
            <w:tcW w:w="2297" w:type="dxa"/>
            <w:shd w:val="clear" w:color="auto" w:fill="auto"/>
            <w:noWrap/>
            <w:vAlign w:val="center"/>
            <w:hideMark/>
          </w:tcPr>
          <w:p w14:paraId="7B1AF857"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54B61020"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000000" w:fill="FFFFFF"/>
            <w:vAlign w:val="center"/>
            <w:hideMark/>
          </w:tcPr>
          <w:p w14:paraId="67957277"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4F7CB087" w14:textId="77777777" w:rsidTr="00C2204B">
        <w:trPr>
          <w:jc w:val="center"/>
        </w:trPr>
        <w:tc>
          <w:tcPr>
            <w:tcW w:w="1459" w:type="dxa"/>
            <w:shd w:val="clear" w:color="000000" w:fill="FFFFFF"/>
            <w:noWrap/>
            <w:vAlign w:val="center"/>
            <w:hideMark/>
          </w:tcPr>
          <w:p w14:paraId="3DAF16AE"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sidR="00544DDB">
              <w:rPr>
                <w:rFonts w:ascii="Times New Roman" w:hAnsi="Times New Roman" w:cs="Times New Roman"/>
                <w:sz w:val="18"/>
                <w:szCs w:val="18"/>
              </w:rPr>
              <w:t>4</w:t>
            </w:r>
          </w:p>
        </w:tc>
        <w:tc>
          <w:tcPr>
            <w:tcW w:w="3367" w:type="dxa"/>
            <w:shd w:val="clear" w:color="auto" w:fill="auto"/>
            <w:vAlign w:val="center"/>
            <w:hideMark/>
          </w:tcPr>
          <w:p w14:paraId="0105F6E5"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Спајање поступка допуне одобрења типа мерила и измене одобрења типа мерила (шифра поступка 10.01.0008_10.01.0009)</w:t>
            </w:r>
          </w:p>
        </w:tc>
        <w:tc>
          <w:tcPr>
            <w:tcW w:w="2976" w:type="dxa"/>
            <w:shd w:val="clear" w:color="auto" w:fill="auto"/>
            <w:vAlign w:val="center"/>
            <w:hideMark/>
          </w:tcPr>
          <w:p w14:paraId="5CDD4EF6"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Промена форме докумената</w:t>
            </w:r>
            <w:r w:rsidRPr="000272CA">
              <w:rPr>
                <w:rFonts w:ascii="Times New Roman" w:eastAsia="Times New Roman" w:hAnsi="Times New Roman" w:cs="Times New Roman"/>
                <w:color w:val="000000"/>
                <w:sz w:val="18"/>
                <w:szCs w:val="18"/>
              </w:rPr>
              <w:br/>
              <w:t>2. Електронско подношење захтева</w:t>
            </w:r>
          </w:p>
        </w:tc>
        <w:tc>
          <w:tcPr>
            <w:tcW w:w="2297" w:type="dxa"/>
            <w:shd w:val="clear" w:color="auto" w:fill="auto"/>
            <w:noWrap/>
            <w:vAlign w:val="center"/>
            <w:hideMark/>
          </w:tcPr>
          <w:p w14:paraId="312B0DCF"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5BBD865B"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000000" w:fill="FFFFFF"/>
            <w:vAlign w:val="center"/>
            <w:hideMark/>
          </w:tcPr>
          <w:p w14:paraId="10D827D4"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DC73C6" w:rsidRPr="000272CA" w14:paraId="4DE5D8BB" w14:textId="77777777" w:rsidTr="00C2204B">
        <w:trPr>
          <w:jc w:val="center"/>
        </w:trPr>
        <w:tc>
          <w:tcPr>
            <w:tcW w:w="1459" w:type="dxa"/>
            <w:shd w:val="clear" w:color="000000" w:fill="FFFFFF"/>
            <w:noWrap/>
            <w:vAlign w:val="center"/>
            <w:hideMark/>
          </w:tcPr>
          <w:p w14:paraId="7D8D13F0"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Pr>
                <w:rFonts w:ascii="Times New Roman" w:hAnsi="Times New Roman" w:cs="Times New Roman"/>
                <w:sz w:val="18"/>
                <w:szCs w:val="18"/>
              </w:rPr>
              <w:t>5</w:t>
            </w:r>
          </w:p>
        </w:tc>
        <w:tc>
          <w:tcPr>
            <w:tcW w:w="3367" w:type="dxa"/>
            <w:shd w:val="clear" w:color="auto" w:fill="auto"/>
            <w:vAlign w:val="center"/>
            <w:hideMark/>
          </w:tcPr>
          <w:p w14:paraId="2842E9C8"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ревизије сертификата о прегледу типа мерила (шифра поступка 10.01.0011)</w:t>
            </w:r>
          </w:p>
        </w:tc>
        <w:tc>
          <w:tcPr>
            <w:tcW w:w="2976" w:type="dxa"/>
            <w:shd w:val="clear" w:color="auto" w:fill="auto"/>
            <w:vAlign w:val="center"/>
            <w:hideMark/>
          </w:tcPr>
          <w:p w14:paraId="2A0F606B"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br/>
            </w:r>
            <w:r w:rsidRPr="00B37930">
              <w:rPr>
                <w:rFonts w:ascii="Times New Roman" w:eastAsia="Times New Roman" w:hAnsi="Times New Roman" w:cs="Times New Roman"/>
                <w:color w:val="000000"/>
                <w:sz w:val="18"/>
                <w:szCs w:val="18"/>
                <w:lang w:val="sr-Cyrl-RS"/>
              </w:rPr>
              <w:t>1</w:t>
            </w:r>
            <w:r w:rsidRPr="00B37930">
              <w:rPr>
                <w:rFonts w:ascii="Times New Roman" w:eastAsia="Times New Roman" w:hAnsi="Times New Roman" w:cs="Times New Roman"/>
                <w:color w:val="000000"/>
                <w:sz w:val="18"/>
                <w:szCs w:val="18"/>
              </w:rPr>
              <w:t xml:space="preserve">. Елиминација таксе на издато уверење од стране органа </w:t>
            </w:r>
          </w:p>
        </w:tc>
        <w:tc>
          <w:tcPr>
            <w:tcW w:w="2297" w:type="dxa"/>
            <w:shd w:val="clear" w:color="auto" w:fill="auto"/>
            <w:noWrap/>
            <w:vAlign w:val="center"/>
            <w:hideMark/>
          </w:tcPr>
          <w:p w14:paraId="2AF2BCA4"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3D3BBC44"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37B24AA1"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Три месеца након усвајања Закона о метрологији поднети иницијативу за измену </w:t>
            </w:r>
            <w:r w:rsidR="00C2204B" w:rsidRPr="00C2204B">
              <w:rPr>
                <w:rFonts w:ascii="Times New Roman" w:eastAsia="Times New Roman" w:hAnsi="Times New Roman" w:cs="Times New Roman"/>
                <w:color w:val="000000"/>
                <w:sz w:val="18"/>
                <w:szCs w:val="18"/>
              </w:rPr>
              <w:t>ЗОРАТ</w:t>
            </w:r>
          </w:p>
        </w:tc>
      </w:tr>
      <w:tr w:rsidR="00DC73C6" w:rsidRPr="000272CA" w14:paraId="37D8BFFD" w14:textId="77777777" w:rsidTr="00C2204B">
        <w:trPr>
          <w:jc w:val="center"/>
        </w:trPr>
        <w:tc>
          <w:tcPr>
            <w:tcW w:w="1459" w:type="dxa"/>
            <w:shd w:val="clear" w:color="000000" w:fill="FFFFFF"/>
            <w:noWrap/>
            <w:vAlign w:val="center"/>
            <w:hideMark/>
          </w:tcPr>
          <w:p w14:paraId="05B85A66"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Pr>
                <w:rFonts w:ascii="Times New Roman" w:hAnsi="Times New Roman" w:cs="Times New Roman"/>
                <w:sz w:val="18"/>
                <w:szCs w:val="18"/>
              </w:rPr>
              <w:t>6</w:t>
            </w:r>
          </w:p>
        </w:tc>
        <w:tc>
          <w:tcPr>
            <w:tcW w:w="3367" w:type="dxa"/>
            <w:shd w:val="clear" w:color="auto" w:fill="auto"/>
            <w:vAlign w:val="center"/>
            <w:hideMark/>
          </w:tcPr>
          <w:p w14:paraId="0C70B414"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знака усаглашености количине претходно упакованог производа са метролошким захтевима - е знак (шифра поступка 10.01.0016)</w:t>
            </w:r>
          </w:p>
        </w:tc>
        <w:tc>
          <w:tcPr>
            <w:tcW w:w="2976" w:type="dxa"/>
            <w:shd w:val="clear" w:color="auto" w:fill="auto"/>
            <w:vAlign w:val="center"/>
            <w:hideMark/>
          </w:tcPr>
          <w:p w14:paraId="5AB91F82"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t xml:space="preserve">1. Елиминација таксе на издато решење од стране органа </w:t>
            </w:r>
          </w:p>
        </w:tc>
        <w:tc>
          <w:tcPr>
            <w:tcW w:w="2297" w:type="dxa"/>
            <w:shd w:val="clear" w:color="auto" w:fill="auto"/>
            <w:noWrap/>
            <w:vAlign w:val="center"/>
            <w:hideMark/>
          </w:tcPr>
          <w:p w14:paraId="0AFA9991"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4AE21343"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5E09C509"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Три месеца након усвајања Закона о метрологији поднети иницијативу за измену Закона о републичким административним таксама</w:t>
            </w:r>
          </w:p>
        </w:tc>
      </w:tr>
      <w:tr w:rsidR="00DC73C6" w:rsidRPr="000272CA" w14:paraId="3CDEC0EF" w14:textId="77777777" w:rsidTr="00C2204B">
        <w:trPr>
          <w:jc w:val="center"/>
        </w:trPr>
        <w:tc>
          <w:tcPr>
            <w:tcW w:w="1459" w:type="dxa"/>
            <w:shd w:val="clear" w:color="000000" w:fill="FFFFFF"/>
            <w:noWrap/>
            <w:vAlign w:val="center"/>
            <w:hideMark/>
          </w:tcPr>
          <w:p w14:paraId="114A1EF6"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Pr>
                <w:rFonts w:ascii="Times New Roman" w:hAnsi="Times New Roman" w:cs="Times New Roman"/>
                <w:sz w:val="18"/>
                <w:szCs w:val="18"/>
              </w:rPr>
              <w:t>7</w:t>
            </w:r>
          </w:p>
        </w:tc>
        <w:tc>
          <w:tcPr>
            <w:tcW w:w="3367" w:type="dxa"/>
            <w:shd w:val="clear" w:color="auto" w:fill="auto"/>
            <w:vAlign w:val="center"/>
            <w:hideMark/>
          </w:tcPr>
          <w:p w14:paraId="639272DF"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знака усаглашености за мерне боце са метролошким захтевима (шифра поступка 10.01.0019)</w:t>
            </w:r>
          </w:p>
        </w:tc>
        <w:tc>
          <w:tcPr>
            <w:tcW w:w="2976" w:type="dxa"/>
            <w:shd w:val="clear" w:color="auto" w:fill="auto"/>
            <w:vAlign w:val="center"/>
            <w:hideMark/>
          </w:tcPr>
          <w:p w14:paraId="044DB500"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br/>
            </w:r>
            <w:r w:rsidRPr="00B37930">
              <w:rPr>
                <w:rFonts w:ascii="Times New Roman" w:eastAsia="Times New Roman" w:hAnsi="Times New Roman" w:cs="Times New Roman"/>
                <w:color w:val="000000"/>
                <w:sz w:val="18"/>
                <w:szCs w:val="18"/>
                <w:lang w:val="sr-Cyrl-RS"/>
              </w:rPr>
              <w:t>1</w:t>
            </w:r>
            <w:r w:rsidRPr="00B37930">
              <w:rPr>
                <w:rFonts w:ascii="Times New Roman" w:eastAsia="Times New Roman" w:hAnsi="Times New Roman" w:cs="Times New Roman"/>
                <w:color w:val="000000"/>
                <w:sz w:val="18"/>
                <w:szCs w:val="18"/>
              </w:rPr>
              <w:t xml:space="preserve">. Елиминација таксе на издато решење од стране органа </w:t>
            </w:r>
          </w:p>
        </w:tc>
        <w:tc>
          <w:tcPr>
            <w:tcW w:w="2297" w:type="dxa"/>
            <w:shd w:val="clear" w:color="auto" w:fill="auto"/>
            <w:noWrap/>
            <w:vAlign w:val="center"/>
            <w:hideMark/>
          </w:tcPr>
          <w:p w14:paraId="34256843"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1A1DB313" w14:textId="77777777" w:rsidR="00DC73C6" w:rsidRPr="000272CA" w:rsidRDefault="00DC73C6" w:rsidP="00E25562">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006BA67D"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Три месеца након усвајања Закона о метрологији поднети иницијативу за измену </w:t>
            </w:r>
            <w:r w:rsidR="00C2204B" w:rsidRPr="00C2204B">
              <w:rPr>
                <w:rFonts w:ascii="Times New Roman" w:eastAsia="Times New Roman" w:hAnsi="Times New Roman" w:cs="Times New Roman"/>
                <w:color w:val="000000"/>
                <w:sz w:val="18"/>
                <w:szCs w:val="18"/>
              </w:rPr>
              <w:t>ЗОРАТ</w:t>
            </w:r>
          </w:p>
        </w:tc>
      </w:tr>
      <w:tr w:rsidR="00B5679A" w:rsidRPr="000272CA" w14:paraId="7B6C2F8E" w14:textId="77777777" w:rsidTr="00C2204B">
        <w:trPr>
          <w:jc w:val="center"/>
        </w:trPr>
        <w:tc>
          <w:tcPr>
            <w:tcW w:w="1459" w:type="dxa"/>
            <w:shd w:val="clear" w:color="000000" w:fill="FFFFFF"/>
            <w:noWrap/>
            <w:vAlign w:val="center"/>
            <w:hideMark/>
          </w:tcPr>
          <w:p w14:paraId="489C5B27"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sidR="00544DDB">
              <w:rPr>
                <w:rFonts w:ascii="Times New Roman" w:hAnsi="Times New Roman" w:cs="Times New Roman"/>
                <w:sz w:val="18"/>
                <w:szCs w:val="18"/>
              </w:rPr>
              <w:t>8</w:t>
            </w:r>
          </w:p>
        </w:tc>
        <w:tc>
          <w:tcPr>
            <w:tcW w:w="3367" w:type="dxa"/>
            <w:shd w:val="clear" w:color="auto" w:fill="auto"/>
            <w:vAlign w:val="center"/>
            <w:hideMark/>
          </w:tcPr>
          <w:p w14:paraId="3161D3AA"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задуживања жигова за оверавање мерила (шифра поступка 10.01.0020)</w:t>
            </w:r>
          </w:p>
        </w:tc>
        <w:tc>
          <w:tcPr>
            <w:tcW w:w="2976" w:type="dxa"/>
            <w:shd w:val="clear" w:color="auto" w:fill="auto"/>
            <w:vAlign w:val="center"/>
            <w:hideMark/>
          </w:tcPr>
          <w:p w14:paraId="1101FB33"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Престанак употребе печата на обрасцу захтева  </w:t>
            </w:r>
            <w:r w:rsidRPr="000272CA">
              <w:rPr>
                <w:rFonts w:ascii="Times New Roman" w:eastAsia="Times New Roman" w:hAnsi="Times New Roman" w:cs="Times New Roman"/>
                <w:color w:val="000000"/>
                <w:sz w:val="18"/>
                <w:szCs w:val="18"/>
              </w:rPr>
              <w:br/>
              <w:t>2. Поштовање законског рока за решавање захтева</w:t>
            </w:r>
            <w:r w:rsidRPr="000272CA">
              <w:rPr>
                <w:rFonts w:ascii="Times New Roman" w:eastAsia="Times New Roman" w:hAnsi="Times New Roman" w:cs="Times New Roman"/>
                <w:color w:val="000000"/>
                <w:sz w:val="18"/>
                <w:szCs w:val="18"/>
              </w:rPr>
              <w:br/>
              <w:t xml:space="preserve">3. Прописивање поступка </w:t>
            </w:r>
          </w:p>
        </w:tc>
        <w:tc>
          <w:tcPr>
            <w:tcW w:w="2297" w:type="dxa"/>
            <w:shd w:val="clear" w:color="auto" w:fill="auto"/>
            <w:noWrap/>
            <w:vAlign w:val="center"/>
            <w:hideMark/>
          </w:tcPr>
          <w:p w14:paraId="140E9039"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3. МП</w:t>
            </w:r>
          </w:p>
        </w:tc>
        <w:tc>
          <w:tcPr>
            <w:tcW w:w="3060" w:type="dxa"/>
            <w:shd w:val="clear" w:color="auto" w:fill="auto"/>
            <w:vAlign w:val="center"/>
            <w:hideMark/>
          </w:tcPr>
          <w:p w14:paraId="0DBF9322"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3.  Доношење новог Закона о метрологији </w:t>
            </w:r>
          </w:p>
        </w:tc>
        <w:tc>
          <w:tcPr>
            <w:tcW w:w="1890" w:type="dxa"/>
            <w:shd w:val="clear" w:color="000000" w:fill="FFFFFF"/>
            <w:vAlign w:val="center"/>
            <w:hideMark/>
          </w:tcPr>
          <w:p w14:paraId="097C2A37"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21C449E6" w14:textId="77777777" w:rsidTr="00C2204B">
        <w:trPr>
          <w:jc w:val="center"/>
        </w:trPr>
        <w:tc>
          <w:tcPr>
            <w:tcW w:w="1459" w:type="dxa"/>
            <w:shd w:val="clear" w:color="000000" w:fill="FFFFFF"/>
            <w:noWrap/>
            <w:vAlign w:val="center"/>
            <w:hideMark/>
          </w:tcPr>
          <w:p w14:paraId="006967E8"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w:t>
            </w:r>
            <w:r w:rsidR="00544DDB">
              <w:rPr>
                <w:rFonts w:ascii="Times New Roman" w:hAnsi="Times New Roman" w:cs="Times New Roman"/>
                <w:sz w:val="18"/>
                <w:szCs w:val="18"/>
              </w:rPr>
              <w:t>9</w:t>
            </w:r>
          </w:p>
        </w:tc>
        <w:tc>
          <w:tcPr>
            <w:tcW w:w="3367" w:type="dxa"/>
            <w:shd w:val="clear" w:color="auto" w:fill="auto"/>
            <w:vAlign w:val="center"/>
            <w:hideMark/>
          </w:tcPr>
          <w:p w14:paraId="66C3D292"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раздуживања жигова за оверавање мерила (шифра поступка 10.01.0021)</w:t>
            </w:r>
          </w:p>
        </w:tc>
        <w:tc>
          <w:tcPr>
            <w:tcW w:w="2976" w:type="dxa"/>
            <w:shd w:val="clear" w:color="auto" w:fill="auto"/>
            <w:vAlign w:val="center"/>
            <w:hideMark/>
          </w:tcPr>
          <w:p w14:paraId="01721A17"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Престанак употребе печата на обрасцу захтева  </w:t>
            </w:r>
            <w:r w:rsidRPr="000272CA">
              <w:rPr>
                <w:rFonts w:ascii="Times New Roman" w:eastAsia="Times New Roman" w:hAnsi="Times New Roman" w:cs="Times New Roman"/>
                <w:color w:val="000000"/>
                <w:sz w:val="18"/>
                <w:szCs w:val="18"/>
              </w:rPr>
              <w:br/>
              <w:t xml:space="preserve">2. Прописивање поступка </w:t>
            </w:r>
          </w:p>
        </w:tc>
        <w:tc>
          <w:tcPr>
            <w:tcW w:w="2297" w:type="dxa"/>
            <w:shd w:val="clear" w:color="auto" w:fill="auto"/>
            <w:noWrap/>
            <w:vAlign w:val="center"/>
            <w:hideMark/>
          </w:tcPr>
          <w:p w14:paraId="115F8733"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МП</w:t>
            </w:r>
          </w:p>
        </w:tc>
        <w:tc>
          <w:tcPr>
            <w:tcW w:w="3060" w:type="dxa"/>
            <w:shd w:val="clear" w:color="auto" w:fill="auto"/>
            <w:vAlign w:val="center"/>
            <w:hideMark/>
          </w:tcPr>
          <w:p w14:paraId="18D274C4"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Доношење новог Закона о метрологији</w:t>
            </w:r>
          </w:p>
        </w:tc>
        <w:tc>
          <w:tcPr>
            <w:tcW w:w="1890" w:type="dxa"/>
            <w:shd w:val="clear" w:color="000000" w:fill="FFFFFF"/>
            <w:vAlign w:val="center"/>
            <w:hideMark/>
          </w:tcPr>
          <w:p w14:paraId="5CD63BE3"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779628F9" w14:textId="77777777" w:rsidTr="00C2204B">
        <w:trPr>
          <w:jc w:val="center"/>
        </w:trPr>
        <w:tc>
          <w:tcPr>
            <w:tcW w:w="1459" w:type="dxa"/>
            <w:shd w:val="clear" w:color="000000" w:fill="FFFFFF"/>
            <w:noWrap/>
            <w:vAlign w:val="center"/>
            <w:hideMark/>
          </w:tcPr>
          <w:p w14:paraId="0253B0DC"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sidR="00544DDB">
              <w:rPr>
                <w:rFonts w:ascii="Times New Roman" w:hAnsi="Times New Roman" w:cs="Times New Roman"/>
                <w:sz w:val="18"/>
                <w:szCs w:val="18"/>
              </w:rPr>
              <w:t>0</w:t>
            </w:r>
          </w:p>
        </w:tc>
        <w:tc>
          <w:tcPr>
            <w:tcW w:w="3367" w:type="dxa"/>
            <w:shd w:val="clear" w:color="auto" w:fill="auto"/>
            <w:vAlign w:val="center"/>
            <w:hideMark/>
          </w:tcPr>
          <w:p w14:paraId="5FB49327"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издавања овлашћења за обављање послова оверавања мерила (шифра поступка 10.01.0022)</w:t>
            </w:r>
          </w:p>
        </w:tc>
        <w:tc>
          <w:tcPr>
            <w:tcW w:w="2976" w:type="dxa"/>
            <w:shd w:val="clear" w:color="auto" w:fill="auto"/>
            <w:vAlign w:val="center"/>
            <w:hideMark/>
          </w:tcPr>
          <w:p w14:paraId="2D7E37F5"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1. Електронско подношење захтева </w:t>
            </w:r>
            <w:r w:rsidRPr="000272CA">
              <w:rPr>
                <w:rFonts w:ascii="Times New Roman" w:eastAsia="Times New Roman" w:hAnsi="Times New Roman" w:cs="Times New Roman"/>
                <w:color w:val="000000"/>
                <w:sz w:val="18"/>
                <w:szCs w:val="18"/>
              </w:rPr>
              <w:br/>
              <w:t>2. Укидање временског ограничења овлашћења</w:t>
            </w:r>
          </w:p>
        </w:tc>
        <w:tc>
          <w:tcPr>
            <w:tcW w:w="2297" w:type="dxa"/>
            <w:shd w:val="clear" w:color="auto" w:fill="auto"/>
            <w:noWrap/>
            <w:vAlign w:val="center"/>
            <w:hideMark/>
          </w:tcPr>
          <w:p w14:paraId="5E3574F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МП</w:t>
            </w:r>
          </w:p>
        </w:tc>
        <w:tc>
          <w:tcPr>
            <w:tcW w:w="3060" w:type="dxa"/>
            <w:shd w:val="clear" w:color="auto" w:fill="auto"/>
            <w:vAlign w:val="center"/>
            <w:hideMark/>
          </w:tcPr>
          <w:p w14:paraId="43D5F696"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2. Доношење новог Закона о метрологији</w:t>
            </w:r>
          </w:p>
        </w:tc>
        <w:tc>
          <w:tcPr>
            <w:tcW w:w="1890" w:type="dxa"/>
            <w:shd w:val="clear" w:color="000000" w:fill="FFFFFF"/>
            <w:vAlign w:val="center"/>
            <w:hideMark/>
          </w:tcPr>
          <w:p w14:paraId="0261A8D2"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2B7322BE" w14:textId="77777777" w:rsidTr="00C2204B">
        <w:trPr>
          <w:jc w:val="center"/>
        </w:trPr>
        <w:tc>
          <w:tcPr>
            <w:tcW w:w="1459" w:type="dxa"/>
            <w:shd w:val="clear" w:color="000000" w:fill="FFFFFF"/>
            <w:noWrap/>
            <w:vAlign w:val="center"/>
            <w:hideMark/>
          </w:tcPr>
          <w:p w14:paraId="56AECA80"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sidR="00544DDB">
              <w:rPr>
                <w:rFonts w:ascii="Times New Roman" w:hAnsi="Times New Roman" w:cs="Times New Roman"/>
                <w:sz w:val="18"/>
                <w:szCs w:val="18"/>
              </w:rPr>
              <w:t>1</w:t>
            </w:r>
          </w:p>
        </w:tc>
        <w:tc>
          <w:tcPr>
            <w:tcW w:w="3367" w:type="dxa"/>
            <w:shd w:val="clear" w:color="auto" w:fill="auto"/>
            <w:vAlign w:val="center"/>
            <w:hideMark/>
          </w:tcPr>
          <w:p w14:paraId="0A9B6C97"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Укидање поступка обнављања овлашћења за обављање послова оверавања мерила (шифра поступка </w:t>
            </w:r>
            <w:r w:rsidRPr="000272CA">
              <w:rPr>
                <w:rFonts w:ascii="Times New Roman" w:eastAsia="Times New Roman" w:hAnsi="Times New Roman" w:cs="Times New Roman"/>
                <w:color w:val="000000"/>
                <w:sz w:val="18"/>
                <w:szCs w:val="18"/>
              </w:rPr>
              <w:lastRenderedPageBreak/>
              <w:t>10.01.0023)</w:t>
            </w:r>
          </w:p>
        </w:tc>
        <w:tc>
          <w:tcPr>
            <w:tcW w:w="2976" w:type="dxa"/>
            <w:shd w:val="clear" w:color="auto" w:fill="auto"/>
            <w:vAlign w:val="center"/>
            <w:hideMark/>
          </w:tcPr>
          <w:p w14:paraId="07A19967"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lastRenderedPageBreak/>
              <w:t>1. Укидање поступка</w:t>
            </w:r>
          </w:p>
        </w:tc>
        <w:tc>
          <w:tcPr>
            <w:tcW w:w="2297" w:type="dxa"/>
            <w:shd w:val="clear" w:color="auto" w:fill="auto"/>
            <w:noWrap/>
            <w:vAlign w:val="center"/>
            <w:hideMark/>
          </w:tcPr>
          <w:p w14:paraId="5D86AEE7"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МП</w:t>
            </w:r>
          </w:p>
        </w:tc>
        <w:tc>
          <w:tcPr>
            <w:tcW w:w="3060" w:type="dxa"/>
            <w:shd w:val="clear" w:color="auto" w:fill="auto"/>
            <w:noWrap/>
            <w:vAlign w:val="center"/>
            <w:hideMark/>
          </w:tcPr>
          <w:p w14:paraId="12F0AD63"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Доношење новог закона о метрологији</w:t>
            </w:r>
          </w:p>
        </w:tc>
        <w:tc>
          <w:tcPr>
            <w:tcW w:w="1890" w:type="dxa"/>
            <w:shd w:val="clear" w:color="000000" w:fill="FFFFFF"/>
            <w:vAlign w:val="center"/>
            <w:hideMark/>
          </w:tcPr>
          <w:p w14:paraId="36385DCC" w14:textId="77777777" w:rsidR="00B5679A" w:rsidRPr="000272CA" w:rsidRDefault="00756095" w:rsidP="00565BE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B5679A" w:rsidRPr="000272CA">
              <w:rPr>
                <w:rFonts w:ascii="Times New Roman" w:eastAsia="Times New Roman" w:hAnsi="Times New Roman" w:cs="Times New Roman"/>
                <w:sz w:val="18"/>
                <w:szCs w:val="18"/>
              </w:rPr>
              <w:t>. године</w:t>
            </w:r>
          </w:p>
        </w:tc>
      </w:tr>
      <w:tr w:rsidR="00B5679A" w:rsidRPr="000272CA" w14:paraId="299B0CC4" w14:textId="77777777" w:rsidTr="00C2204B">
        <w:trPr>
          <w:jc w:val="center"/>
        </w:trPr>
        <w:tc>
          <w:tcPr>
            <w:tcW w:w="1459" w:type="dxa"/>
            <w:shd w:val="clear" w:color="000000" w:fill="FFFFFF"/>
            <w:noWrap/>
            <w:vAlign w:val="center"/>
            <w:hideMark/>
          </w:tcPr>
          <w:p w14:paraId="7B089F5F"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sidR="00544DDB">
              <w:rPr>
                <w:rFonts w:ascii="Times New Roman" w:hAnsi="Times New Roman" w:cs="Times New Roman"/>
                <w:sz w:val="18"/>
                <w:szCs w:val="18"/>
              </w:rPr>
              <w:t>2</w:t>
            </w:r>
          </w:p>
        </w:tc>
        <w:tc>
          <w:tcPr>
            <w:tcW w:w="3367" w:type="dxa"/>
            <w:shd w:val="clear" w:color="auto" w:fill="auto"/>
            <w:vAlign w:val="center"/>
            <w:hideMark/>
          </w:tcPr>
          <w:p w14:paraId="14D7033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достављања евиденције о овереним мерилима (шифра поступка 10.01.0024)</w:t>
            </w:r>
          </w:p>
        </w:tc>
        <w:tc>
          <w:tcPr>
            <w:tcW w:w="2976" w:type="dxa"/>
            <w:shd w:val="clear" w:color="auto" w:fill="auto"/>
            <w:vAlign w:val="center"/>
            <w:hideMark/>
          </w:tcPr>
          <w:p w14:paraId="17A3FB3A"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Дефинисање унапређеног обрасца евиденције о овереним мерилима у складу са обрасцаем који се захтева у пракси</w:t>
            </w:r>
            <w:r w:rsidRPr="000272CA">
              <w:rPr>
                <w:rFonts w:ascii="Times New Roman" w:eastAsia="Times New Roman" w:hAnsi="Times New Roman" w:cs="Times New Roman"/>
                <w:color w:val="000000"/>
                <w:sz w:val="18"/>
                <w:szCs w:val="18"/>
              </w:rPr>
              <w:br/>
              <w:t>2. Јавна доступност евиденције о овереним мерилима (ЕОТ)</w:t>
            </w:r>
          </w:p>
        </w:tc>
        <w:tc>
          <w:tcPr>
            <w:tcW w:w="2297" w:type="dxa"/>
            <w:shd w:val="clear" w:color="auto" w:fill="auto"/>
            <w:noWrap/>
            <w:vAlign w:val="center"/>
            <w:hideMark/>
          </w:tcPr>
          <w:p w14:paraId="08E99F2A"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МП</w:t>
            </w:r>
          </w:p>
        </w:tc>
        <w:tc>
          <w:tcPr>
            <w:tcW w:w="3060" w:type="dxa"/>
            <w:shd w:val="clear" w:color="auto" w:fill="auto"/>
            <w:vAlign w:val="center"/>
            <w:hideMark/>
          </w:tcPr>
          <w:p w14:paraId="058BBF7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Правилник о садржини и обрасцу, као и начину вођења евиденције коју воде овлашћена тела („Службени гласник РС”, број</w:t>
            </w:r>
            <w:r w:rsidRPr="000272CA">
              <w:rPr>
                <w:rFonts w:ascii="Times New Roman" w:eastAsia="Times New Roman" w:hAnsi="Times New Roman" w:cs="Times New Roman"/>
                <w:color w:val="000000"/>
                <w:sz w:val="18"/>
                <w:szCs w:val="18"/>
                <w:lang w:val="sr-Cyrl-RS"/>
              </w:rPr>
              <w:t xml:space="preserve"> </w:t>
            </w:r>
            <w:r w:rsidRPr="000272CA">
              <w:rPr>
                <w:rFonts w:ascii="Times New Roman" w:eastAsia="Times New Roman" w:hAnsi="Times New Roman" w:cs="Times New Roman"/>
                <w:color w:val="000000"/>
                <w:sz w:val="18"/>
                <w:szCs w:val="18"/>
              </w:rPr>
              <w:t>77/17)</w:t>
            </w:r>
          </w:p>
        </w:tc>
        <w:tc>
          <w:tcPr>
            <w:tcW w:w="1890" w:type="dxa"/>
            <w:shd w:val="clear" w:color="auto" w:fill="auto"/>
            <w:vAlign w:val="center"/>
            <w:hideMark/>
          </w:tcPr>
          <w:p w14:paraId="5D3DDED9"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Годину дана након усвајања новог Закона о метрологији</w:t>
            </w:r>
          </w:p>
        </w:tc>
      </w:tr>
      <w:tr w:rsidR="00B5679A" w:rsidRPr="000272CA" w14:paraId="26B59736" w14:textId="77777777" w:rsidTr="00C2204B">
        <w:trPr>
          <w:jc w:val="center"/>
        </w:trPr>
        <w:tc>
          <w:tcPr>
            <w:tcW w:w="1459" w:type="dxa"/>
            <w:shd w:val="clear" w:color="000000" w:fill="FFFFFF"/>
            <w:noWrap/>
            <w:vAlign w:val="center"/>
            <w:hideMark/>
          </w:tcPr>
          <w:p w14:paraId="3C457E31"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sidR="00544DDB">
              <w:rPr>
                <w:rFonts w:ascii="Times New Roman" w:hAnsi="Times New Roman" w:cs="Times New Roman"/>
                <w:sz w:val="18"/>
                <w:szCs w:val="18"/>
              </w:rPr>
              <w:t>3</w:t>
            </w:r>
          </w:p>
        </w:tc>
        <w:tc>
          <w:tcPr>
            <w:tcW w:w="3367" w:type="dxa"/>
            <w:shd w:val="clear" w:color="auto" w:fill="auto"/>
            <w:vAlign w:val="center"/>
            <w:hideMark/>
          </w:tcPr>
          <w:p w14:paraId="5106E01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достављања евиденције о захтевима за оверавање и планираним прегледима мерилима (шифра поступка 10.01.0025)</w:t>
            </w:r>
          </w:p>
        </w:tc>
        <w:tc>
          <w:tcPr>
            <w:tcW w:w="2976" w:type="dxa"/>
            <w:shd w:val="clear" w:color="auto" w:fill="auto"/>
            <w:vAlign w:val="center"/>
            <w:hideMark/>
          </w:tcPr>
          <w:p w14:paraId="0FD088D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1. Дефинисање посебног обрасца обавештења односно евиденције о захтевима за оверавање и планираним прегледима у складу са обрасцаем који се захтева у пракси</w:t>
            </w:r>
            <w:r w:rsidRPr="000272CA">
              <w:rPr>
                <w:rFonts w:ascii="Times New Roman" w:eastAsia="Times New Roman" w:hAnsi="Times New Roman" w:cs="Times New Roman"/>
                <w:color w:val="000000"/>
                <w:sz w:val="18"/>
                <w:szCs w:val="18"/>
              </w:rPr>
              <w:br/>
              <w:t>2. Јавна доступност обрасцаа обавештења</w:t>
            </w:r>
          </w:p>
        </w:tc>
        <w:tc>
          <w:tcPr>
            <w:tcW w:w="2297" w:type="dxa"/>
            <w:shd w:val="clear" w:color="auto" w:fill="auto"/>
            <w:noWrap/>
            <w:vAlign w:val="center"/>
            <w:hideMark/>
          </w:tcPr>
          <w:p w14:paraId="4E1F2EF8"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noWrap/>
            <w:vAlign w:val="center"/>
            <w:hideMark/>
          </w:tcPr>
          <w:p w14:paraId="1D59D223"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19DF4DBA"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Годину дана након усвајања новог Закона о метрологији</w:t>
            </w:r>
          </w:p>
        </w:tc>
      </w:tr>
      <w:tr w:rsidR="00DC73C6" w:rsidRPr="000272CA" w14:paraId="2F2C03EF" w14:textId="77777777" w:rsidTr="00C2204B">
        <w:trPr>
          <w:jc w:val="center"/>
        </w:trPr>
        <w:tc>
          <w:tcPr>
            <w:tcW w:w="1459" w:type="dxa"/>
            <w:shd w:val="clear" w:color="000000" w:fill="FFFFFF"/>
            <w:noWrap/>
            <w:vAlign w:val="center"/>
            <w:hideMark/>
          </w:tcPr>
          <w:p w14:paraId="1F76C6C4"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Pr>
                <w:rFonts w:ascii="Times New Roman" w:hAnsi="Times New Roman" w:cs="Times New Roman"/>
                <w:sz w:val="18"/>
                <w:szCs w:val="18"/>
              </w:rPr>
              <w:t>4</w:t>
            </w:r>
          </w:p>
        </w:tc>
        <w:tc>
          <w:tcPr>
            <w:tcW w:w="3367" w:type="dxa"/>
            <w:shd w:val="clear" w:color="auto" w:fill="auto"/>
            <w:vAlign w:val="center"/>
            <w:hideMark/>
          </w:tcPr>
          <w:p w14:paraId="2AB40002"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периодичног/ванредног оверавања мерила (шифра поступка 10.01.0030)</w:t>
            </w:r>
          </w:p>
        </w:tc>
        <w:tc>
          <w:tcPr>
            <w:tcW w:w="2976" w:type="dxa"/>
            <w:shd w:val="clear" w:color="auto" w:fill="auto"/>
            <w:vAlign w:val="center"/>
            <w:hideMark/>
          </w:tcPr>
          <w:p w14:paraId="5671060C"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t xml:space="preserve">1. Елиминација таксе на издато уверење од стране органа </w:t>
            </w:r>
          </w:p>
        </w:tc>
        <w:tc>
          <w:tcPr>
            <w:tcW w:w="2297" w:type="dxa"/>
            <w:shd w:val="clear" w:color="auto" w:fill="auto"/>
            <w:noWrap/>
            <w:vAlign w:val="center"/>
            <w:hideMark/>
          </w:tcPr>
          <w:p w14:paraId="4901D27A"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65F45D2C"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6AA74C6E" w14:textId="77777777" w:rsidR="00DC73C6" w:rsidRPr="00C2204B" w:rsidRDefault="00DC73C6" w:rsidP="00C2204B">
            <w:pPr>
              <w:spacing w:after="0" w:line="240" w:lineRule="auto"/>
              <w:rPr>
                <w:rFonts w:ascii="Times New Roman" w:eastAsia="Times New Roman" w:hAnsi="Times New Roman" w:cs="Times New Roman"/>
                <w:color w:val="000000"/>
                <w:sz w:val="18"/>
                <w:szCs w:val="18"/>
                <w:lang w:val="sr-Cyrl-RS"/>
              </w:rPr>
            </w:pPr>
            <w:r w:rsidRPr="000272CA">
              <w:rPr>
                <w:rFonts w:ascii="Times New Roman" w:eastAsia="Times New Roman" w:hAnsi="Times New Roman" w:cs="Times New Roman"/>
                <w:color w:val="000000"/>
                <w:sz w:val="18"/>
                <w:szCs w:val="18"/>
              </w:rPr>
              <w:t>Три месеца након усвајања Закона о метрологији поднети иницијативу за измену З</w:t>
            </w:r>
            <w:r w:rsidR="00C2204B">
              <w:rPr>
                <w:rFonts w:ascii="Times New Roman" w:eastAsia="Times New Roman" w:hAnsi="Times New Roman" w:cs="Times New Roman"/>
                <w:color w:val="000000"/>
                <w:sz w:val="18"/>
                <w:szCs w:val="18"/>
                <w:lang w:val="sr-Cyrl-RS"/>
              </w:rPr>
              <w:t>ОРАТ</w:t>
            </w:r>
          </w:p>
        </w:tc>
      </w:tr>
      <w:tr w:rsidR="00DC73C6" w:rsidRPr="000272CA" w14:paraId="7F191DC2" w14:textId="77777777" w:rsidTr="00C2204B">
        <w:trPr>
          <w:jc w:val="center"/>
        </w:trPr>
        <w:tc>
          <w:tcPr>
            <w:tcW w:w="1459" w:type="dxa"/>
            <w:shd w:val="clear" w:color="000000" w:fill="FFFFFF"/>
            <w:noWrap/>
            <w:vAlign w:val="center"/>
            <w:hideMark/>
          </w:tcPr>
          <w:p w14:paraId="469FB7D9"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Pr>
                <w:rFonts w:ascii="Times New Roman" w:hAnsi="Times New Roman" w:cs="Times New Roman"/>
                <w:sz w:val="18"/>
                <w:szCs w:val="18"/>
              </w:rPr>
              <w:t>5</w:t>
            </w:r>
          </w:p>
        </w:tc>
        <w:tc>
          <w:tcPr>
            <w:tcW w:w="3367" w:type="dxa"/>
            <w:shd w:val="clear" w:color="auto" w:fill="auto"/>
            <w:vAlign w:val="center"/>
            <w:hideMark/>
          </w:tcPr>
          <w:p w14:paraId="785CD95E"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првог оверавања мерила (шифра поступка 10.01.0031)</w:t>
            </w:r>
          </w:p>
        </w:tc>
        <w:tc>
          <w:tcPr>
            <w:tcW w:w="2976" w:type="dxa"/>
            <w:shd w:val="clear" w:color="auto" w:fill="auto"/>
            <w:vAlign w:val="center"/>
            <w:hideMark/>
          </w:tcPr>
          <w:p w14:paraId="1D0BEDAD"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t xml:space="preserve">1. Елиминација таксе на издато уверење од стране органа </w:t>
            </w:r>
          </w:p>
        </w:tc>
        <w:tc>
          <w:tcPr>
            <w:tcW w:w="2297" w:type="dxa"/>
            <w:shd w:val="clear" w:color="auto" w:fill="auto"/>
            <w:noWrap/>
            <w:vAlign w:val="center"/>
            <w:hideMark/>
          </w:tcPr>
          <w:p w14:paraId="6DA9C981"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25A45AE4"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2D3FAE94"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Три месеца након усвајања Закона о метрологији поднети иницијативу за измену </w:t>
            </w:r>
            <w:r w:rsidR="00C2204B" w:rsidRPr="00C2204B">
              <w:rPr>
                <w:rFonts w:ascii="Times New Roman" w:eastAsia="Times New Roman" w:hAnsi="Times New Roman" w:cs="Times New Roman"/>
                <w:color w:val="000000"/>
                <w:sz w:val="18"/>
                <w:szCs w:val="18"/>
              </w:rPr>
              <w:t>ЗОРАТ</w:t>
            </w:r>
          </w:p>
        </w:tc>
      </w:tr>
      <w:tr w:rsidR="00DC73C6" w:rsidRPr="000272CA" w14:paraId="17276CD7" w14:textId="77777777" w:rsidTr="00C2204B">
        <w:trPr>
          <w:jc w:val="center"/>
        </w:trPr>
        <w:tc>
          <w:tcPr>
            <w:tcW w:w="1459" w:type="dxa"/>
            <w:shd w:val="clear" w:color="000000" w:fill="FFFFFF"/>
            <w:noWrap/>
            <w:vAlign w:val="center"/>
            <w:hideMark/>
          </w:tcPr>
          <w:p w14:paraId="01978BF3" w14:textId="77777777" w:rsidR="00DC73C6" w:rsidRPr="000272CA" w:rsidRDefault="00DC73C6" w:rsidP="00DC73C6">
            <w:pPr>
              <w:spacing w:after="0" w:line="240" w:lineRule="auto"/>
              <w:jc w:val="center"/>
              <w:rPr>
                <w:rFonts w:ascii="Times New Roman" w:eastAsia="Times New Roman" w:hAnsi="Times New Roman" w:cs="Times New Roman"/>
                <w:color w:val="000000"/>
                <w:sz w:val="18"/>
                <w:szCs w:val="18"/>
              </w:rPr>
            </w:pPr>
            <w:r w:rsidRPr="000272CA">
              <w:rPr>
                <w:rFonts w:ascii="Times New Roman" w:hAnsi="Times New Roman" w:cs="Times New Roman"/>
                <w:sz w:val="18"/>
                <w:szCs w:val="18"/>
              </w:rPr>
              <w:t>1.3.4.1</w:t>
            </w:r>
            <w:r>
              <w:rPr>
                <w:rFonts w:ascii="Times New Roman" w:hAnsi="Times New Roman" w:cs="Times New Roman"/>
                <w:sz w:val="18"/>
                <w:szCs w:val="18"/>
              </w:rPr>
              <w:t>6</w:t>
            </w:r>
          </w:p>
        </w:tc>
        <w:tc>
          <w:tcPr>
            <w:tcW w:w="3367" w:type="dxa"/>
            <w:shd w:val="clear" w:color="auto" w:fill="auto"/>
            <w:vAlign w:val="center"/>
            <w:hideMark/>
          </w:tcPr>
          <w:p w14:paraId="2DE08F1E"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Поједностављење поступка верификације мерила (шифра поступка 10.01.0032)</w:t>
            </w:r>
          </w:p>
        </w:tc>
        <w:tc>
          <w:tcPr>
            <w:tcW w:w="2976" w:type="dxa"/>
            <w:shd w:val="clear" w:color="auto" w:fill="auto"/>
            <w:vAlign w:val="center"/>
            <w:hideMark/>
          </w:tcPr>
          <w:p w14:paraId="1ADF4154" w14:textId="77777777" w:rsidR="00DC73C6" w:rsidRPr="00B37930" w:rsidRDefault="00DC73C6" w:rsidP="00DC73C6">
            <w:pPr>
              <w:spacing w:after="0" w:line="240" w:lineRule="auto"/>
              <w:rPr>
                <w:rFonts w:ascii="Times New Roman" w:eastAsia="Times New Roman" w:hAnsi="Times New Roman" w:cs="Times New Roman"/>
                <w:color w:val="000000"/>
                <w:sz w:val="18"/>
                <w:szCs w:val="18"/>
              </w:rPr>
            </w:pPr>
            <w:r w:rsidRPr="00B37930">
              <w:rPr>
                <w:rFonts w:ascii="Times New Roman" w:eastAsia="Times New Roman" w:hAnsi="Times New Roman" w:cs="Times New Roman"/>
                <w:color w:val="000000"/>
                <w:sz w:val="18"/>
                <w:szCs w:val="18"/>
              </w:rPr>
              <w:t xml:space="preserve">1. Елиминација таксе на издато уверење од стране органа </w:t>
            </w:r>
          </w:p>
        </w:tc>
        <w:tc>
          <w:tcPr>
            <w:tcW w:w="2297" w:type="dxa"/>
            <w:shd w:val="clear" w:color="auto" w:fill="auto"/>
            <w:noWrap/>
            <w:vAlign w:val="center"/>
            <w:hideMark/>
          </w:tcPr>
          <w:p w14:paraId="01D9E0D0"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3060" w:type="dxa"/>
            <w:shd w:val="clear" w:color="auto" w:fill="auto"/>
            <w:vAlign w:val="center"/>
            <w:hideMark/>
          </w:tcPr>
          <w:p w14:paraId="1E924A9E" w14:textId="77777777" w:rsidR="00DC73C6" w:rsidRPr="000272CA" w:rsidRDefault="00DC73C6" w:rsidP="003235B3">
            <w:pPr>
              <w:spacing w:after="0" w:line="240" w:lineRule="auto"/>
              <w:jc w:val="center"/>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w:t>
            </w:r>
          </w:p>
        </w:tc>
        <w:tc>
          <w:tcPr>
            <w:tcW w:w="1890" w:type="dxa"/>
            <w:shd w:val="clear" w:color="auto" w:fill="auto"/>
            <w:vAlign w:val="center"/>
            <w:hideMark/>
          </w:tcPr>
          <w:p w14:paraId="6D455053" w14:textId="77777777" w:rsidR="00DC73C6" w:rsidRPr="000272CA" w:rsidRDefault="00DC73C6" w:rsidP="00DC73C6">
            <w:pPr>
              <w:spacing w:after="0" w:line="240" w:lineRule="auto"/>
              <w:rPr>
                <w:rFonts w:ascii="Times New Roman" w:eastAsia="Times New Roman" w:hAnsi="Times New Roman" w:cs="Times New Roman"/>
                <w:color w:val="000000"/>
                <w:sz w:val="18"/>
                <w:szCs w:val="18"/>
              </w:rPr>
            </w:pPr>
            <w:r w:rsidRPr="000272CA">
              <w:rPr>
                <w:rFonts w:ascii="Times New Roman" w:eastAsia="Times New Roman" w:hAnsi="Times New Roman" w:cs="Times New Roman"/>
                <w:color w:val="000000"/>
                <w:sz w:val="18"/>
                <w:szCs w:val="18"/>
              </w:rPr>
              <w:t xml:space="preserve">Три месеца након усвајања Закона о метрологији поднети иницијативу за измену </w:t>
            </w:r>
            <w:r w:rsidR="00C2204B" w:rsidRPr="00C2204B">
              <w:rPr>
                <w:rFonts w:ascii="Times New Roman" w:eastAsia="Times New Roman" w:hAnsi="Times New Roman" w:cs="Times New Roman"/>
                <w:color w:val="000000"/>
                <w:sz w:val="18"/>
                <w:szCs w:val="18"/>
              </w:rPr>
              <w:t>ЗОРАТ</w:t>
            </w:r>
          </w:p>
        </w:tc>
      </w:tr>
      <w:tr w:rsidR="00B5679A" w:rsidRPr="000272CA" w14:paraId="06E67012" w14:textId="77777777" w:rsidTr="00D45A2D">
        <w:trPr>
          <w:jc w:val="center"/>
        </w:trPr>
        <w:tc>
          <w:tcPr>
            <w:tcW w:w="1459" w:type="dxa"/>
            <w:shd w:val="clear" w:color="000000" w:fill="FFFFFF"/>
            <w:noWrap/>
            <w:vAlign w:val="center"/>
          </w:tcPr>
          <w:p w14:paraId="5E872688" w14:textId="77777777" w:rsidR="00B5679A" w:rsidRPr="000272CA" w:rsidRDefault="00B5679A" w:rsidP="00565BEC">
            <w:pPr>
              <w:spacing w:after="0" w:line="240" w:lineRule="auto"/>
              <w:jc w:val="center"/>
              <w:rPr>
                <w:rFonts w:ascii="Times New Roman" w:eastAsia="Times New Roman" w:hAnsi="Times New Roman" w:cs="Times New Roman"/>
                <w:color w:val="000000"/>
                <w:sz w:val="18"/>
                <w:szCs w:val="18"/>
              </w:rPr>
            </w:pPr>
          </w:p>
        </w:tc>
        <w:tc>
          <w:tcPr>
            <w:tcW w:w="3367" w:type="dxa"/>
            <w:shd w:val="clear" w:color="auto" w:fill="auto"/>
            <w:vAlign w:val="center"/>
          </w:tcPr>
          <w:p w14:paraId="01DE129E"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p>
        </w:tc>
        <w:tc>
          <w:tcPr>
            <w:tcW w:w="2976" w:type="dxa"/>
            <w:shd w:val="clear" w:color="auto" w:fill="auto"/>
            <w:vAlign w:val="center"/>
          </w:tcPr>
          <w:p w14:paraId="3F7CD765"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p>
        </w:tc>
        <w:tc>
          <w:tcPr>
            <w:tcW w:w="2297" w:type="dxa"/>
            <w:shd w:val="clear" w:color="auto" w:fill="auto"/>
            <w:noWrap/>
            <w:vAlign w:val="center"/>
          </w:tcPr>
          <w:p w14:paraId="336006AD"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p>
        </w:tc>
        <w:tc>
          <w:tcPr>
            <w:tcW w:w="3060" w:type="dxa"/>
            <w:shd w:val="clear" w:color="auto" w:fill="auto"/>
            <w:vAlign w:val="center"/>
          </w:tcPr>
          <w:p w14:paraId="05ECE22F" w14:textId="77777777" w:rsidR="00B5679A" w:rsidRPr="000272CA" w:rsidRDefault="00B5679A" w:rsidP="00565BEC">
            <w:pPr>
              <w:spacing w:after="0" w:line="240" w:lineRule="auto"/>
              <w:rPr>
                <w:rFonts w:ascii="Times New Roman" w:eastAsia="Times New Roman" w:hAnsi="Times New Roman" w:cs="Times New Roman"/>
                <w:color w:val="000000"/>
                <w:sz w:val="18"/>
                <w:szCs w:val="18"/>
              </w:rPr>
            </w:pPr>
          </w:p>
        </w:tc>
        <w:tc>
          <w:tcPr>
            <w:tcW w:w="1890" w:type="dxa"/>
            <w:shd w:val="clear" w:color="000000" w:fill="FFFFFF"/>
            <w:vAlign w:val="center"/>
          </w:tcPr>
          <w:p w14:paraId="6BADD58D" w14:textId="77777777" w:rsidR="00B5679A" w:rsidRPr="000272CA" w:rsidRDefault="00B5679A" w:rsidP="00565BEC">
            <w:pPr>
              <w:spacing w:after="0" w:line="240" w:lineRule="auto"/>
              <w:rPr>
                <w:rFonts w:ascii="Times New Roman" w:eastAsia="Times New Roman" w:hAnsi="Times New Roman" w:cs="Times New Roman"/>
                <w:sz w:val="18"/>
                <w:szCs w:val="18"/>
              </w:rPr>
            </w:pPr>
          </w:p>
        </w:tc>
      </w:tr>
    </w:tbl>
    <w:tbl>
      <w:tblPr>
        <w:tblStyle w:val="TableGrid8"/>
        <w:tblW w:w="511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466"/>
        <w:gridCol w:w="1487"/>
        <w:gridCol w:w="1483"/>
        <w:gridCol w:w="3226"/>
        <w:gridCol w:w="1401"/>
        <w:gridCol w:w="1309"/>
        <w:gridCol w:w="962"/>
        <w:gridCol w:w="928"/>
      </w:tblGrid>
      <w:tr w:rsidR="00F8503E" w:rsidRPr="00B34610" w14:paraId="7E372738" w14:textId="77777777" w:rsidTr="00EA120C">
        <w:trPr>
          <w:trHeight w:val="140"/>
          <w:jc w:val="center"/>
        </w:trPr>
        <w:tc>
          <w:tcPr>
            <w:tcW w:w="1463" w:type="pct"/>
            <w:vMerge w:val="restart"/>
            <w:shd w:val="clear" w:color="auto" w:fill="E2EFD9"/>
          </w:tcPr>
          <w:p w14:paraId="5166211A" w14:textId="77777777" w:rsidR="00F8503E" w:rsidRPr="00F8503E" w:rsidRDefault="00F8503E" w:rsidP="00F8503E">
            <w:pP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Назив активности:</w:t>
            </w:r>
          </w:p>
        </w:tc>
        <w:tc>
          <w:tcPr>
            <w:tcW w:w="487" w:type="pct"/>
            <w:vMerge w:val="restart"/>
            <w:shd w:val="clear" w:color="auto" w:fill="E2EFD9"/>
          </w:tcPr>
          <w:p w14:paraId="5610D5FC" w14:textId="77777777" w:rsidR="00F8503E" w:rsidRPr="00F8503E" w:rsidRDefault="00F8503E" w:rsidP="00F8503E">
            <w:pPr>
              <w:rPr>
                <w:rFonts w:ascii="Times New Roman" w:eastAsia="Calibri" w:hAnsi="Times New Roman" w:cs="Times New Roman"/>
                <w:color w:val="000000"/>
                <w:sz w:val="18"/>
                <w:szCs w:val="18"/>
              </w:rPr>
            </w:pPr>
            <w:r w:rsidRPr="00F8503E">
              <w:rPr>
                <w:rFonts w:ascii="Times New Roman" w:eastAsia="Calibri" w:hAnsi="Times New Roman" w:cs="Times New Roman"/>
                <w:color w:val="000000"/>
                <w:sz w:val="18"/>
                <w:szCs w:val="18"/>
                <w:lang w:val="sr-Cyrl-RS"/>
              </w:rPr>
              <w:t>Орган који спроводи активност</w:t>
            </w:r>
          </w:p>
        </w:tc>
        <w:tc>
          <w:tcPr>
            <w:tcW w:w="486" w:type="pct"/>
            <w:vMerge w:val="restart"/>
            <w:shd w:val="clear" w:color="auto" w:fill="E2EFD9"/>
          </w:tcPr>
          <w:p w14:paraId="5EEE01D5" w14:textId="77777777" w:rsidR="00F8503E" w:rsidRPr="00F8503E" w:rsidRDefault="00F8503E" w:rsidP="00F8503E">
            <w:pP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rPr>
              <w:t>O</w:t>
            </w:r>
            <w:r w:rsidRPr="00F8503E">
              <w:rPr>
                <w:rFonts w:ascii="Times New Roman" w:eastAsia="Calibri" w:hAnsi="Times New Roman" w:cs="Times New Roman"/>
                <w:color w:val="000000"/>
                <w:sz w:val="18"/>
                <w:szCs w:val="18"/>
                <w:lang w:val="sr-Cyrl-RS"/>
              </w:rPr>
              <w:t>ргани партнери у спровођењу активности</w:t>
            </w:r>
          </w:p>
        </w:tc>
        <w:tc>
          <w:tcPr>
            <w:tcW w:w="1057" w:type="pct"/>
            <w:vMerge w:val="restart"/>
            <w:shd w:val="clear" w:color="auto" w:fill="E2EFD9"/>
          </w:tcPr>
          <w:p w14:paraId="6BC927AF" w14:textId="77777777" w:rsidR="00F8503E" w:rsidRPr="00F8503E" w:rsidRDefault="00F8503E" w:rsidP="00F8503E">
            <w:pPr>
              <w:jc w:val="cente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Рок за завршетак активности</w:t>
            </w:r>
          </w:p>
        </w:tc>
        <w:tc>
          <w:tcPr>
            <w:tcW w:w="459" w:type="pct"/>
            <w:vMerge w:val="restart"/>
            <w:shd w:val="clear" w:color="auto" w:fill="E2EFD9"/>
          </w:tcPr>
          <w:p w14:paraId="1F046694" w14:textId="77777777" w:rsidR="00F8503E" w:rsidRPr="00F8503E" w:rsidRDefault="00F8503E" w:rsidP="00F8503E">
            <w:pPr>
              <w:jc w:val="cente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Извор финансирања</w:t>
            </w:r>
          </w:p>
        </w:tc>
        <w:tc>
          <w:tcPr>
            <w:tcW w:w="429" w:type="pct"/>
            <w:vMerge w:val="restart"/>
            <w:shd w:val="clear" w:color="auto" w:fill="E2EFD9"/>
          </w:tcPr>
          <w:p w14:paraId="06DFF4F1" w14:textId="77777777" w:rsidR="00F8503E" w:rsidRPr="00F8503E" w:rsidRDefault="00F8503E" w:rsidP="00F8503E">
            <w:pPr>
              <w:rPr>
                <w:rFonts w:ascii="Times New Roman" w:eastAsia="Calibri" w:hAnsi="Times New Roman" w:cs="Times New Roman"/>
                <w:color w:val="000000"/>
                <w:sz w:val="18"/>
                <w:szCs w:val="18"/>
              </w:rPr>
            </w:pPr>
            <w:r w:rsidRPr="00F8503E">
              <w:rPr>
                <w:rFonts w:ascii="Times New Roman" w:eastAsia="Calibri" w:hAnsi="Times New Roman" w:cs="Times New Roman"/>
                <w:color w:val="000000"/>
                <w:sz w:val="18"/>
                <w:szCs w:val="18"/>
                <w:lang w:val="sr-Cyrl-RS"/>
              </w:rPr>
              <w:t>Веза са програмским буџетом</w:t>
            </w:r>
          </w:p>
          <w:p w14:paraId="58C4655E" w14:textId="77777777" w:rsidR="00F8503E" w:rsidRPr="00F8503E" w:rsidRDefault="00F8503E" w:rsidP="00F8503E">
            <w:pPr>
              <w:jc w:val="center"/>
              <w:rPr>
                <w:rFonts w:ascii="Times New Roman" w:eastAsia="Calibri" w:hAnsi="Times New Roman" w:cs="Times New Roman"/>
                <w:color w:val="000000"/>
                <w:sz w:val="18"/>
                <w:szCs w:val="18"/>
                <w:lang w:val="sr-Cyrl-RS"/>
              </w:rPr>
            </w:pPr>
          </w:p>
        </w:tc>
        <w:tc>
          <w:tcPr>
            <w:tcW w:w="621" w:type="pct"/>
            <w:gridSpan w:val="2"/>
            <w:shd w:val="clear" w:color="auto" w:fill="E2EFD9"/>
          </w:tcPr>
          <w:p w14:paraId="01719A40" w14:textId="77777777" w:rsidR="00F8503E" w:rsidRPr="00F8503E" w:rsidRDefault="00F8503E" w:rsidP="00F8503E">
            <w:pPr>
              <w:jc w:val="cente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F8503E">
              <w:rPr>
                <w:rFonts w:ascii="Times New Roman" w:eastAsia="Calibri" w:hAnsi="Times New Roman" w:cs="Times New Roman"/>
                <w:color w:val="000000"/>
                <w:sz w:val="18"/>
                <w:szCs w:val="18"/>
                <w:vertAlign w:val="superscript"/>
                <w:lang w:val="sr-Cyrl-RS"/>
              </w:rPr>
              <w:t xml:space="preserve"> </w:t>
            </w:r>
          </w:p>
        </w:tc>
      </w:tr>
      <w:tr w:rsidR="00F8503E" w:rsidRPr="00F8503E" w14:paraId="6BB6E222" w14:textId="77777777" w:rsidTr="00EA120C">
        <w:trPr>
          <w:trHeight w:val="386"/>
          <w:jc w:val="center"/>
        </w:trPr>
        <w:tc>
          <w:tcPr>
            <w:tcW w:w="1463" w:type="pct"/>
            <w:vMerge/>
            <w:shd w:val="clear" w:color="auto" w:fill="E2EFD9"/>
          </w:tcPr>
          <w:p w14:paraId="24E8825D" w14:textId="77777777" w:rsidR="00F8503E" w:rsidRPr="00F8503E" w:rsidRDefault="00F8503E" w:rsidP="00F8503E">
            <w:pPr>
              <w:rPr>
                <w:rFonts w:ascii="Times New Roman" w:eastAsia="Calibri" w:hAnsi="Times New Roman" w:cs="Times New Roman"/>
                <w:color w:val="000000"/>
                <w:sz w:val="18"/>
                <w:szCs w:val="18"/>
                <w:lang w:val="sr-Cyrl-RS"/>
              </w:rPr>
            </w:pPr>
          </w:p>
        </w:tc>
        <w:tc>
          <w:tcPr>
            <w:tcW w:w="487" w:type="pct"/>
            <w:vMerge/>
            <w:shd w:val="clear" w:color="auto" w:fill="E2EFD9"/>
          </w:tcPr>
          <w:p w14:paraId="06DDE1E9" w14:textId="77777777" w:rsidR="00F8503E" w:rsidRPr="00F8503E" w:rsidRDefault="00F8503E" w:rsidP="00F8503E">
            <w:pPr>
              <w:rPr>
                <w:rFonts w:ascii="Times New Roman" w:eastAsia="Calibri" w:hAnsi="Times New Roman" w:cs="Times New Roman"/>
                <w:color w:val="000000"/>
                <w:sz w:val="18"/>
                <w:szCs w:val="18"/>
                <w:lang w:val="sr-Cyrl-RS"/>
              </w:rPr>
            </w:pPr>
          </w:p>
        </w:tc>
        <w:tc>
          <w:tcPr>
            <w:tcW w:w="486" w:type="pct"/>
            <w:vMerge/>
            <w:shd w:val="clear" w:color="auto" w:fill="E2EFD9"/>
          </w:tcPr>
          <w:p w14:paraId="09305CFF" w14:textId="77777777" w:rsidR="00F8503E" w:rsidRPr="00F8503E" w:rsidRDefault="00F8503E" w:rsidP="00F8503E">
            <w:pPr>
              <w:rPr>
                <w:rFonts w:ascii="Times New Roman" w:eastAsia="Calibri" w:hAnsi="Times New Roman" w:cs="Times New Roman"/>
                <w:color w:val="000000"/>
                <w:sz w:val="18"/>
                <w:szCs w:val="18"/>
                <w:lang w:val="sr-Cyrl-RS"/>
              </w:rPr>
            </w:pPr>
          </w:p>
        </w:tc>
        <w:tc>
          <w:tcPr>
            <w:tcW w:w="1057" w:type="pct"/>
            <w:vMerge/>
            <w:shd w:val="clear" w:color="auto" w:fill="E2EFD9"/>
          </w:tcPr>
          <w:p w14:paraId="1F6C62B4" w14:textId="77777777" w:rsidR="00F8503E" w:rsidRPr="00F8503E" w:rsidRDefault="00F8503E" w:rsidP="00F8503E">
            <w:pPr>
              <w:jc w:val="center"/>
              <w:rPr>
                <w:rFonts w:ascii="Times New Roman" w:eastAsia="Calibri" w:hAnsi="Times New Roman" w:cs="Times New Roman"/>
                <w:color w:val="000000"/>
                <w:sz w:val="18"/>
                <w:szCs w:val="18"/>
                <w:lang w:val="sr-Cyrl-RS"/>
              </w:rPr>
            </w:pPr>
          </w:p>
        </w:tc>
        <w:tc>
          <w:tcPr>
            <w:tcW w:w="459" w:type="pct"/>
            <w:vMerge/>
            <w:shd w:val="clear" w:color="auto" w:fill="E2EFD9"/>
          </w:tcPr>
          <w:p w14:paraId="1C13527C" w14:textId="77777777" w:rsidR="00F8503E" w:rsidRPr="00F8503E" w:rsidRDefault="00F8503E" w:rsidP="00F8503E">
            <w:pPr>
              <w:jc w:val="center"/>
              <w:rPr>
                <w:rFonts w:ascii="Times New Roman" w:eastAsia="Calibri" w:hAnsi="Times New Roman" w:cs="Times New Roman"/>
                <w:color w:val="000000"/>
                <w:sz w:val="18"/>
                <w:szCs w:val="18"/>
                <w:lang w:val="sr-Cyrl-RS"/>
              </w:rPr>
            </w:pPr>
          </w:p>
        </w:tc>
        <w:tc>
          <w:tcPr>
            <w:tcW w:w="429" w:type="pct"/>
            <w:vMerge/>
            <w:shd w:val="clear" w:color="auto" w:fill="E2EFD9"/>
          </w:tcPr>
          <w:p w14:paraId="2C501047" w14:textId="77777777" w:rsidR="00F8503E" w:rsidRPr="00F8503E" w:rsidRDefault="00F8503E" w:rsidP="00F8503E">
            <w:pPr>
              <w:jc w:val="center"/>
              <w:rPr>
                <w:rFonts w:ascii="Times New Roman" w:eastAsia="Calibri" w:hAnsi="Times New Roman" w:cs="Times New Roman"/>
                <w:color w:val="000000"/>
                <w:sz w:val="18"/>
                <w:szCs w:val="18"/>
                <w:lang w:val="sr-Cyrl-RS"/>
              </w:rPr>
            </w:pPr>
          </w:p>
        </w:tc>
        <w:tc>
          <w:tcPr>
            <w:tcW w:w="315" w:type="pct"/>
            <w:shd w:val="clear" w:color="auto" w:fill="E2EFD9"/>
          </w:tcPr>
          <w:p w14:paraId="168D343C" w14:textId="77777777" w:rsidR="00F8503E" w:rsidRPr="00F8503E" w:rsidRDefault="00F8503E" w:rsidP="00F8503E">
            <w:pPr>
              <w:jc w:val="cente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2020</w:t>
            </w:r>
          </w:p>
        </w:tc>
        <w:tc>
          <w:tcPr>
            <w:tcW w:w="306" w:type="pct"/>
            <w:shd w:val="clear" w:color="auto" w:fill="E2EFD9"/>
          </w:tcPr>
          <w:p w14:paraId="42199D5D" w14:textId="77777777" w:rsidR="00F8503E" w:rsidRPr="00F8503E" w:rsidRDefault="00F8503E" w:rsidP="00F8503E">
            <w:pPr>
              <w:jc w:val="cente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2021</w:t>
            </w:r>
          </w:p>
        </w:tc>
      </w:tr>
      <w:tr w:rsidR="00F8503E" w:rsidRPr="00F8503E" w14:paraId="421C3022" w14:textId="77777777" w:rsidTr="00EA120C">
        <w:trPr>
          <w:trHeight w:val="296"/>
          <w:jc w:val="center"/>
        </w:trPr>
        <w:tc>
          <w:tcPr>
            <w:tcW w:w="1463" w:type="pct"/>
            <w:shd w:val="clear" w:color="auto" w:fill="E2EFD9"/>
          </w:tcPr>
          <w:p w14:paraId="620E1B06" w14:textId="77777777" w:rsidR="00F8503E" w:rsidRPr="00F8503E" w:rsidRDefault="00F8503E" w:rsidP="00F8503E">
            <w:pP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sz w:val="18"/>
                <w:szCs w:val="18"/>
              </w:rPr>
              <w:t>1.3.5. Оптимизација 2 админстративна поступка  Института за стандардизацију Србије</w:t>
            </w:r>
          </w:p>
        </w:tc>
        <w:tc>
          <w:tcPr>
            <w:tcW w:w="487" w:type="pct"/>
            <w:shd w:val="clear" w:color="auto" w:fill="E2EFD9"/>
          </w:tcPr>
          <w:p w14:paraId="522FABF1" w14:textId="77777777" w:rsidR="00F8503E" w:rsidRPr="00F8503E" w:rsidRDefault="00F8503E" w:rsidP="00F8503E">
            <w:pP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ИСС</w:t>
            </w:r>
          </w:p>
        </w:tc>
        <w:tc>
          <w:tcPr>
            <w:tcW w:w="486" w:type="pct"/>
            <w:shd w:val="clear" w:color="auto" w:fill="E2EFD9"/>
          </w:tcPr>
          <w:p w14:paraId="09E41292" w14:textId="77777777" w:rsidR="00F8503E" w:rsidRPr="00F8503E" w:rsidRDefault="00F8503E" w:rsidP="00F8503E">
            <w:pPr>
              <w:rPr>
                <w:rFonts w:ascii="Times New Roman" w:eastAsia="Calibri" w:hAnsi="Times New Roman" w:cs="Times New Roman"/>
                <w:color w:val="000000"/>
                <w:sz w:val="18"/>
                <w:szCs w:val="18"/>
                <w:lang w:val="sr-Cyrl-RS"/>
              </w:rPr>
            </w:pPr>
          </w:p>
        </w:tc>
        <w:tc>
          <w:tcPr>
            <w:tcW w:w="1057" w:type="pct"/>
            <w:shd w:val="clear" w:color="auto" w:fill="E2EFD9"/>
          </w:tcPr>
          <w:p w14:paraId="0DA93299" w14:textId="77777777" w:rsidR="00F8503E" w:rsidRPr="00F8503E" w:rsidRDefault="00F8503E" w:rsidP="00F8503E">
            <w:pPr>
              <w:rPr>
                <w:rFonts w:ascii="Times New Roman" w:eastAsia="Calibri" w:hAnsi="Times New Roman" w:cs="Times New Roman"/>
                <w:color w:val="000000"/>
                <w:sz w:val="18"/>
                <w:szCs w:val="18"/>
                <w:lang w:val="sr-Cyrl-RS"/>
              </w:rPr>
            </w:pPr>
            <w:r w:rsidRPr="00F8503E">
              <w:rPr>
                <w:rFonts w:ascii="Times New Roman" w:eastAsia="Calibri" w:hAnsi="Times New Roman" w:cs="Times New Roman"/>
                <w:color w:val="000000"/>
                <w:sz w:val="18"/>
                <w:szCs w:val="18"/>
                <w:lang w:val="sr-Cyrl-RS"/>
              </w:rPr>
              <w:t>Оптимизација 2 поступка у 2020. години</w:t>
            </w:r>
          </w:p>
        </w:tc>
        <w:tc>
          <w:tcPr>
            <w:tcW w:w="459" w:type="pct"/>
            <w:shd w:val="clear" w:color="auto" w:fill="E2EFD9"/>
          </w:tcPr>
          <w:p w14:paraId="2F06DCF8" w14:textId="77777777" w:rsidR="00F8503E" w:rsidRPr="00F8503E" w:rsidRDefault="00F8503E" w:rsidP="00F8503E">
            <w:pPr>
              <w:rPr>
                <w:rFonts w:ascii="Times New Roman" w:eastAsia="Calibri" w:hAnsi="Times New Roman" w:cs="Times New Roman"/>
                <w:color w:val="000000"/>
                <w:sz w:val="18"/>
                <w:szCs w:val="18"/>
                <w:lang w:val="sr-Latn-RS"/>
              </w:rPr>
            </w:pPr>
            <w:r w:rsidRPr="00F8503E">
              <w:rPr>
                <w:rFonts w:ascii="Times New Roman" w:eastAsia="Calibri" w:hAnsi="Times New Roman" w:cs="Times New Roman"/>
                <w:sz w:val="18"/>
                <w:szCs w:val="18"/>
              </w:rPr>
              <w:t>ГГФ</w:t>
            </w:r>
          </w:p>
        </w:tc>
        <w:tc>
          <w:tcPr>
            <w:tcW w:w="429" w:type="pct"/>
            <w:shd w:val="clear" w:color="auto" w:fill="E2EFD9"/>
          </w:tcPr>
          <w:p w14:paraId="3557D137" w14:textId="77777777" w:rsidR="00F8503E" w:rsidRPr="00F8503E" w:rsidRDefault="00F8503E" w:rsidP="00F8503E">
            <w:pPr>
              <w:rPr>
                <w:rFonts w:ascii="Times New Roman" w:eastAsia="Calibri" w:hAnsi="Times New Roman" w:cs="Times New Roman"/>
                <w:color w:val="000000"/>
                <w:sz w:val="18"/>
                <w:szCs w:val="18"/>
                <w:lang w:val="sr-Latn-RS"/>
              </w:rPr>
            </w:pPr>
          </w:p>
        </w:tc>
        <w:tc>
          <w:tcPr>
            <w:tcW w:w="315" w:type="pct"/>
            <w:shd w:val="clear" w:color="auto" w:fill="E2EFD9"/>
          </w:tcPr>
          <w:p w14:paraId="0501EA86" w14:textId="77777777" w:rsidR="00F8503E" w:rsidRPr="00F8503E" w:rsidRDefault="00F8503E" w:rsidP="00F8503E">
            <w:pPr>
              <w:rPr>
                <w:rFonts w:ascii="Times New Roman" w:eastAsia="Calibri" w:hAnsi="Times New Roman" w:cs="Times New Roman"/>
                <w:color w:val="000000"/>
                <w:sz w:val="18"/>
                <w:szCs w:val="18"/>
                <w:lang w:val="sr-Latn-RS"/>
              </w:rPr>
            </w:pPr>
          </w:p>
        </w:tc>
        <w:tc>
          <w:tcPr>
            <w:tcW w:w="306" w:type="pct"/>
            <w:shd w:val="clear" w:color="auto" w:fill="E2EFD9"/>
          </w:tcPr>
          <w:p w14:paraId="358ECB5B" w14:textId="77777777" w:rsidR="00F8503E" w:rsidRPr="00F8503E" w:rsidRDefault="00F8503E" w:rsidP="00F8503E">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667"/>
        <w:gridCol w:w="3690"/>
        <w:gridCol w:w="1800"/>
      </w:tblGrid>
      <w:tr w:rsidR="00F8503E" w:rsidRPr="00F8503E" w14:paraId="3D200459" w14:textId="77777777" w:rsidTr="00EA120C">
        <w:trPr>
          <w:trHeight w:val="284"/>
          <w:jc w:val="center"/>
        </w:trPr>
        <w:tc>
          <w:tcPr>
            <w:tcW w:w="1459" w:type="dxa"/>
            <w:shd w:val="clear" w:color="FEF2CB" w:fill="FEF2CB"/>
            <w:vAlign w:val="center"/>
            <w:hideMark/>
          </w:tcPr>
          <w:p w14:paraId="4E6F6C88"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 xml:space="preserve">Р.бр. </w:t>
            </w:r>
            <w:r w:rsidRPr="00F8503E">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3A371A1"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 xml:space="preserve">Назив </w:t>
            </w:r>
            <w:r w:rsidRPr="00F8503E">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504AE742"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Опис оптимизације</w:t>
            </w:r>
          </w:p>
        </w:tc>
        <w:tc>
          <w:tcPr>
            <w:tcW w:w="1667" w:type="dxa"/>
            <w:shd w:val="clear" w:color="FEF2CB" w:fill="FEF2CB"/>
            <w:vAlign w:val="center"/>
            <w:hideMark/>
          </w:tcPr>
          <w:p w14:paraId="6496AA89"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Органи партнери у спровођењу оптимизације</w:t>
            </w:r>
          </w:p>
        </w:tc>
        <w:tc>
          <w:tcPr>
            <w:tcW w:w="3690" w:type="dxa"/>
            <w:shd w:val="clear" w:color="FEF2CB" w:fill="FEF2CB"/>
            <w:vAlign w:val="center"/>
            <w:hideMark/>
          </w:tcPr>
          <w:p w14:paraId="031948A1"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00" w:type="dxa"/>
            <w:shd w:val="clear" w:color="FEF2CB" w:fill="FEF2CB"/>
            <w:vAlign w:val="center"/>
            <w:hideMark/>
          </w:tcPr>
          <w:p w14:paraId="7C03E974" w14:textId="77777777" w:rsidR="00F8503E" w:rsidRPr="00F8503E" w:rsidRDefault="00F8503E" w:rsidP="00F8503E">
            <w:pPr>
              <w:spacing w:after="0" w:line="240" w:lineRule="auto"/>
              <w:jc w:val="center"/>
              <w:rPr>
                <w:rFonts w:ascii="Times New Roman" w:eastAsia="Times New Roman" w:hAnsi="Times New Roman" w:cs="Times New Roman"/>
                <w:b/>
                <w:bCs/>
                <w:color w:val="000000"/>
                <w:sz w:val="18"/>
                <w:szCs w:val="18"/>
              </w:rPr>
            </w:pPr>
            <w:r w:rsidRPr="00F8503E">
              <w:rPr>
                <w:rFonts w:ascii="Times New Roman" w:eastAsia="Times New Roman" w:hAnsi="Times New Roman" w:cs="Times New Roman"/>
                <w:b/>
                <w:bCs/>
                <w:color w:val="000000"/>
                <w:sz w:val="18"/>
                <w:szCs w:val="18"/>
              </w:rPr>
              <w:t>Рок за завршетак оптимизације</w:t>
            </w:r>
          </w:p>
        </w:tc>
      </w:tr>
      <w:tr w:rsidR="00F8503E" w:rsidRPr="00F8503E" w14:paraId="54D7145C" w14:textId="77777777" w:rsidTr="00F756E1">
        <w:trPr>
          <w:jc w:val="center"/>
        </w:trPr>
        <w:tc>
          <w:tcPr>
            <w:tcW w:w="1459" w:type="dxa"/>
            <w:shd w:val="clear" w:color="000000" w:fill="FFFFFF"/>
            <w:noWrap/>
            <w:vAlign w:val="center"/>
            <w:hideMark/>
          </w:tcPr>
          <w:p w14:paraId="1053A8D2" w14:textId="77777777" w:rsidR="00F8503E" w:rsidRPr="00F8503E" w:rsidRDefault="00F8503E" w:rsidP="00F8503E">
            <w:pPr>
              <w:spacing w:after="0" w:line="240" w:lineRule="auto"/>
              <w:jc w:val="center"/>
              <w:rPr>
                <w:rFonts w:ascii="Times New Roman" w:eastAsia="Times New Roman" w:hAnsi="Times New Roman" w:cs="Times New Roman"/>
                <w:color w:val="000000"/>
                <w:sz w:val="18"/>
                <w:szCs w:val="18"/>
                <w:lang w:val="sr-Cyrl-RS"/>
              </w:rPr>
            </w:pPr>
            <w:r w:rsidRPr="00F8503E">
              <w:rPr>
                <w:rFonts w:ascii="Times New Roman" w:eastAsia="Times New Roman" w:hAnsi="Times New Roman" w:cs="Times New Roman"/>
                <w:color w:val="000000"/>
                <w:sz w:val="18"/>
                <w:szCs w:val="18"/>
                <w:lang w:val="sr-Cyrl-RS"/>
              </w:rPr>
              <w:t>1.3.5.1</w:t>
            </w:r>
          </w:p>
        </w:tc>
        <w:tc>
          <w:tcPr>
            <w:tcW w:w="3367" w:type="dxa"/>
            <w:shd w:val="clear" w:color="auto" w:fill="auto"/>
            <w:vAlign w:val="center"/>
            <w:hideMark/>
          </w:tcPr>
          <w:p w14:paraId="748035A3" w14:textId="77777777" w:rsidR="00F8503E" w:rsidRPr="00E71B1B" w:rsidRDefault="00F8503E" w:rsidP="00F8503E">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 xml:space="preserve">Поједностављење поступка одобравања употребе националног знака усаглашености са српским стандардима у складу са правилима Института за </w:t>
            </w:r>
            <w:r w:rsidRPr="00E71B1B">
              <w:rPr>
                <w:rFonts w:ascii="Times New Roman" w:eastAsia="Times New Roman" w:hAnsi="Times New Roman" w:cs="Times New Roman"/>
                <w:color w:val="000000"/>
                <w:sz w:val="18"/>
                <w:szCs w:val="18"/>
                <w:lang w:val="sr-Cyrl-RS"/>
              </w:rPr>
              <w:lastRenderedPageBreak/>
              <w:t>стандардизацију Србије (шифра поступка 10.09.0003)</w:t>
            </w:r>
          </w:p>
        </w:tc>
        <w:tc>
          <w:tcPr>
            <w:tcW w:w="2976" w:type="dxa"/>
            <w:shd w:val="clear" w:color="auto" w:fill="auto"/>
            <w:vAlign w:val="center"/>
            <w:hideMark/>
          </w:tcPr>
          <w:p w14:paraId="759694A4" w14:textId="77777777" w:rsidR="00F8503E" w:rsidRPr="00E71B1B" w:rsidRDefault="00F8503E" w:rsidP="00F8503E">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lastRenderedPageBreak/>
              <w:t>1. Утврђивање процедуре и потребне документације</w:t>
            </w:r>
          </w:p>
        </w:tc>
        <w:tc>
          <w:tcPr>
            <w:tcW w:w="1667" w:type="dxa"/>
            <w:shd w:val="clear" w:color="auto" w:fill="auto"/>
            <w:noWrap/>
            <w:vAlign w:val="center"/>
          </w:tcPr>
          <w:p w14:paraId="2CD13D1C" w14:textId="77777777" w:rsidR="00F8503E" w:rsidRPr="00F8503E" w:rsidRDefault="00F8503E" w:rsidP="00F8503E">
            <w:pPr>
              <w:spacing w:after="0" w:line="240" w:lineRule="auto"/>
              <w:rPr>
                <w:rFonts w:ascii="Times New Roman" w:eastAsia="Times New Roman" w:hAnsi="Times New Roman" w:cs="Times New Roman"/>
                <w:color w:val="000000"/>
                <w:sz w:val="18"/>
                <w:szCs w:val="18"/>
              </w:rPr>
            </w:pPr>
          </w:p>
        </w:tc>
        <w:tc>
          <w:tcPr>
            <w:tcW w:w="3690" w:type="dxa"/>
            <w:shd w:val="clear" w:color="auto" w:fill="auto"/>
            <w:vAlign w:val="center"/>
            <w:hideMark/>
          </w:tcPr>
          <w:p w14:paraId="72221371" w14:textId="77777777" w:rsidR="00F8503E" w:rsidRPr="00F8503E" w:rsidRDefault="00F8503E" w:rsidP="00F8503E">
            <w:pPr>
              <w:spacing w:after="0" w:line="240" w:lineRule="auto"/>
              <w:rPr>
                <w:rFonts w:ascii="Times New Roman" w:eastAsia="Times New Roman" w:hAnsi="Times New Roman" w:cs="Times New Roman"/>
                <w:color w:val="000000"/>
                <w:sz w:val="18"/>
                <w:szCs w:val="18"/>
              </w:rPr>
            </w:pPr>
            <w:r w:rsidRPr="00F8503E">
              <w:rPr>
                <w:rFonts w:ascii="Times New Roman" w:eastAsia="Times New Roman" w:hAnsi="Times New Roman" w:cs="Times New Roman"/>
                <w:color w:val="000000"/>
                <w:sz w:val="18"/>
                <w:szCs w:val="18"/>
              </w:rPr>
              <w:t>1. Доношење Правила којим ће се уредити употреба знака усаглашености производа са захтевима српских стандарда</w:t>
            </w:r>
          </w:p>
        </w:tc>
        <w:tc>
          <w:tcPr>
            <w:tcW w:w="1800" w:type="dxa"/>
            <w:shd w:val="clear" w:color="000000" w:fill="FFFFFF"/>
            <w:vAlign w:val="center"/>
            <w:hideMark/>
          </w:tcPr>
          <w:p w14:paraId="2050BFB4" w14:textId="77777777" w:rsidR="00F8503E" w:rsidRPr="00F8503E" w:rsidRDefault="00756095" w:rsidP="00F8503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F8503E" w:rsidRPr="00F8503E">
              <w:rPr>
                <w:rFonts w:ascii="Times New Roman" w:eastAsia="Times New Roman" w:hAnsi="Times New Roman" w:cs="Times New Roman"/>
                <w:sz w:val="18"/>
                <w:szCs w:val="18"/>
              </w:rPr>
              <w:t>. године</w:t>
            </w:r>
          </w:p>
        </w:tc>
      </w:tr>
      <w:tr w:rsidR="00F8503E" w:rsidRPr="00F8503E" w14:paraId="42268414" w14:textId="77777777" w:rsidTr="00EA120C">
        <w:trPr>
          <w:jc w:val="center"/>
        </w:trPr>
        <w:tc>
          <w:tcPr>
            <w:tcW w:w="1459" w:type="dxa"/>
            <w:shd w:val="clear" w:color="000000" w:fill="FFFFFF"/>
            <w:noWrap/>
            <w:vAlign w:val="center"/>
            <w:hideMark/>
          </w:tcPr>
          <w:p w14:paraId="5A35018F" w14:textId="77777777" w:rsidR="00F8503E" w:rsidRPr="00F8503E" w:rsidRDefault="00F8503E" w:rsidP="00F8503E">
            <w:pPr>
              <w:spacing w:after="0" w:line="240" w:lineRule="auto"/>
              <w:jc w:val="center"/>
              <w:rPr>
                <w:rFonts w:ascii="Times New Roman" w:eastAsia="Times New Roman" w:hAnsi="Times New Roman" w:cs="Times New Roman"/>
                <w:color w:val="000000"/>
                <w:sz w:val="18"/>
                <w:szCs w:val="18"/>
                <w:lang w:val="sr-Cyrl-RS"/>
              </w:rPr>
            </w:pPr>
            <w:r w:rsidRPr="00F8503E">
              <w:rPr>
                <w:rFonts w:ascii="Times New Roman" w:eastAsia="Times New Roman" w:hAnsi="Times New Roman" w:cs="Times New Roman"/>
                <w:color w:val="000000"/>
                <w:sz w:val="18"/>
                <w:szCs w:val="18"/>
                <w:lang w:val="sr-Cyrl-RS"/>
              </w:rPr>
              <w:t>1.3.5.2</w:t>
            </w:r>
          </w:p>
        </w:tc>
        <w:tc>
          <w:tcPr>
            <w:tcW w:w="3367" w:type="dxa"/>
            <w:shd w:val="clear" w:color="auto" w:fill="auto"/>
            <w:vAlign w:val="center"/>
            <w:hideMark/>
          </w:tcPr>
          <w:p w14:paraId="3E89B99E" w14:textId="77777777" w:rsidR="00F8503E" w:rsidRPr="00E71B1B" w:rsidRDefault="00F8503E" w:rsidP="00F8503E">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одобравања умножавања, у целини или делимично, као и дистрибуција српских стандарда и сродних докумената, на захтев корисника стандарда (шифра поступка 10.09.0004)</w:t>
            </w:r>
          </w:p>
        </w:tc>
        <w:tc>
          <w:tcPr>
            <w:tcW w:w="2976" w:type="dxa"/>
            <w:shd w:val="clear" w:color="auto" w:fill="auto"/>
            <w:vAlign w:val="center"/>
            <w:hideMark/>
          </w:tcPr>
          <w:p w14:paraId="44A2C71A" w14:textId="77777777" w:rsidR="00F8503E" w:rsidRPr="00F8503E" w:rsidRDefault="00F8503E" w:rsidP="00F8503E">
            <w:pPr>
              <w:spacing w:after="0" w:line="240" w:lineRule="auto"/>
              <w:rPr>
                <w:rFonts w:ascii="Times New Roman" w:eastAsia="Times New Roman" w:hAnsi="Times New Roman" w:cs="Times New Roman"/>
                <w:color w:val="000000"/>
                <w:sz w:val="18"/>
                <w:szCs w:val="18"/>
              </w:rPr>
            </w:pPr>
            <w:r w:rsidRPr="00F8503E">
              <w:rPr>
                <w:rFonts w:ascii="Times New Roman" w:eastAsia="Times New Roman" w:hAnsi="Times New Roman" w:cs="Times New Roman"/>
                <w:color w:val="000000"/>
                <w:sz w:val="18"/>
                <w:szCs w:val="18"/>
              </w:rPr>
              <w:t>1. Вођење евиденција</w:t>
            </w:r>
          </w:p>
        </w:tc>
        <w:tc>
          <w:tcPr>
            <w:tcW w:w="1667" w:type="dxa"/>
            <w:shd w:val="clear" w:color="auto" w:fill="auto"/>
            <w:noWrap/>
            <w:vAlign w:val="center"/>
            <w:hideMark/>
          </w:tcPr>
          <w:p w14:paraId="33BD0F15" w14:textId="77777777" w:rsidR="00F8503E" w:rsidRPr="00F8503E" w:rsidRDefault="00F8503E" w:rsidP="00F8503E">
            <w:pPr>
              <w:spacing w:after="0" w:line="240" w:lineRule="auto"/>
              <w:jc w:val="center"/>
              <w:rPr>
                <w:rFonts w:ascii="Times New Roman" w:eastAsia="Times New Roman" w:hAnsi="Times New Roman" w:cs="Times New Roman"/>
                <w:color w:val="000000"/>
                <w:sz w:val="18"/>
                <w:szCs w:val="18"/>
              </w:rPr>
            </w:pPr>
            <w:r w:rsidRPr="00F8503E">
              <w:rPr>
                <w:rFonts w:ascii="Times New Roman" w:eastAsia="Times New Roman" w:hAnsi="Times New Roman" w:cs="Times New Roman"/>
                <w:color w:val="000000"/>
                <w:sz w:val="18"/>
                <w:szCs w:val="18"/>
              </w:rPr>
              <w:t>/</w:t>
            </w:r>
          </w:p>
        </w:tc>
        <w:tc>
          <w:tcPr>
            <w:tcW w:w="3690" w:type="dxa"/>
            <w:shd w:val="clear" w:color="auto" w:fill="auto"/>
            <w:noWrap/>
            <w:vAlign w:val="center"/>
            <w:hideMark/>
          </w:tcPr>
          <w:p w14:paraId="76F85BE9" w14:textId="77777777" w:rsidR="00F8503E" w:rsidRPr="00F8503E" w:rsidRDefault="00F8503E" w:rsidP="00F8503E">
            <w:pPr>
              <w:spacing w:after="0" w:line="240" w:lineRule="auto"/>
              <w:jc w:val="center"/>
              <w:rPr>
                <w:rFonts w:ascii="Times New Roman" w:eastAsia="Times New Roman" w:hAnsi="Times New Roman" w:cs="Times New Roman"/>
                <w:color w:val="000000"/>
                <w:sz w:val="18"/>
                <w:szCs w:val="18"/>
              </w:rPr>
            </w:pPr>
            <w:r w:rsidRPr="00F8503E">
              <w:rPr>
                <w:rFonts w:ascii="Times New Roman" w:eastAsia="Times New Roman" w:hAnsi="Times New Roman" w:cs="Times New Roman"/>
                <w:color w:val="000000"/>
                <w:sz w:val="18"/>
                <w:szCs w:val="18"/>
              </w:rPr>
              <w:t>/</w:t>
            </w:r>
          </w:p>
        </w:tc>
        <w:tc>
          <w:tcPr>
            <w:tcW w:w="1800" w:type="dxa"/>
            <w:shd w:val="clear" w:color="000000" w:fill="FFFFFF"/>
            <w:vAlign w:val="center"/>
            <w:hideMark/>
          </w:tcPr>
          <w:p w14:paraId="30EAFE32" w14:textId="77777777" w:rsidR="00F8503E" w:rsidRPr="00F8503E" w:rsidRDefault="00756095" w:rsidP="00F8503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F8503E" w:rsidRPr="00F8503E">
              <w:rPr>
                <w:rFonts w:ascii="Times New Roman" w:eastAsia="Times New Roman" w:hAnsi="Times New Roman" w:cs="Times New Roman"/>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7582B6AB" w14:textId="77777777" w:rsidTr="00EA120C">
        <w:trPr>
          <w:trHeight w:val="140"/>
          <w:jc w:val="center"/>
        </w:trPr>
        <w:tc>
          <w:tcPr>
            <w:tcW w:w="1969" w:type="pct"/>
            <w:vMerge w:val="restart"/>
            <w:shd w:val="clear" w:color="auto" w:fill="E2EFD9"/>
          </w:tcPr>
          <w:p w14:paraId="5AA5CAC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25613A7E"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1E0DB37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0EAA9ED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29C8A4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0A7290E8"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82DBB1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3D6F650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33680088" w14:textId="77777777" w:rsidTr="00EA120C">
        <w:trPr>
          <w:trHeight w:val="386"/>
          <w:jc w:val="center"/>
        </w:trPr>
        <w:tc>
          <w:tcPr>
            <w:tcW w:w="1969" w:type="pct"/>
            <w:vMerge/>
            <w:shd w:val="clear" w:color="auto" w:fill="E2EFD9"/>
          </w:tcPr>
          <w:p w14:paraId="32A6C01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422544C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2ACD104A"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17F6B9F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F49968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52038F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036550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6F693D7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0463BBFD" w14:textId="77777777" w:rsidTr="00EA120C">
        <w:trPr>
          <w:trHeight w:val="296"/>
          <w:jc w:val="center"/>
        </w:trPr>
        <w:tc>
          <w:tcPr>
            <w:tcW w:w="1969" w:type="pct"/>
            <w:shd w:val="clear" w:color="auto" w:fill="E2EFD9"/>
          </w:tcPr>
          <w:p w14:paraId="37E9367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 xml:space="preserve">1.3.6. Оптимизација </w:t>
            </w:r>
            <w:r w:rsidRPr="00AE5B46">
              <w:rPr>
                <w:rFonts w:ascii="Times New Roman" w:eastAsia="Calibri" w:hAnsi="Times New Roman" w:cs="Times New Roman"/>
                <w:sz w:val="18"/>
                <w:szCs w:val="18"/>
                <w:lang w:val="sr-Cyrl-RS"/>
              </w:rPr>
              <w:t>28</w:t>
            </w:r>
            <w:r w:rsidRPr="00AE5B46">
              <w:rPr>
                <w:rFonts w:ascii="Times New Roman" w:eastAsia="Calibri" w:hAnsi="Times New Roman" w:cs="Times New Roman"/>
                <w:sz w:val="18"/>
                <w:szCs w:val="18"/>
              </w:rPr>
              <w:t xml:space="preserve"> административних поступака Министарства трговине, туризма и телекомуникација</w:t>
            </w:r>
          </w:p>
        </w:tc>
        <w:tc>
          <w:tcPr>
            <w:tcW w:w="343" w:type="pct"/>
            <w:shd w:val="clear" w:color="auto" w:fill="E2EFD9"/>
          </w:tcPr>
          <w:p w14:paraId="08DAB9D7"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МТТТ</w:t>
            </w:r>
          </w:p>
        </w:tc>
        <w:tc>
          <w:tcPr>
            <w:tcW w:w="400" w:type="pct"/>
            <w:shd w:val="clear" w:color="auto" w:fill="E2EFD9"/>
          </w:tcPr>
          <w:p w14:paraId="4A181B56"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МФ</w:t>
            </w:r>
            <w:r w:rsidRPr="00AE5B46">
              <w:rPr>
                <w:rFonts w:ascii="Times New Roman" w:eastAsia="Calibri" w:hAnsi="Times New Roman" w:cs="Times New Roman"/>
                <w:sz w:val="18"/>
                <w:szCs w:val="18"/>
                <w:lang w:val="sr-Cyrl-RS"/>
              </w:rPr>
              <w:t>,АПР</w:t>
            </w:r>
          </w:p>
        </w:tc>
        <w:tc>
          <w:tcPr>
            <w:tcW w:w="772" w:type="pct"/>
            <w:shd w:val="clear" w:color="auto" w:fill="E2EFD9"/>
          </w:tcPr>
          <w:p w14:paraId="19DD8ED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880D8C">
              <w:rPr>
                <w:rFonts w:ascii="Times New Roman" w:eastAsia="Calibri" w:hAnsi="Times New Roman" w:cs="Times New Roman"/>
                <w:color w:val="000000"/>
                <w:sz w:val="18"/>
                <w:szCs w:val="18"/>
                <w:lang w:val="sr-Cyrl-RS"/>
              </w:rPr>
              <w:t xml:space="preserve">17 </w:t>
            </w:r>
            <w:r w:rsidRPr="00AE5B46">
              <w:rPr>
                <w:rFonts w:ascii="Times New Roman" w:eastAsia="Calibri" w:hAnsi="Times New Roman" w:cs="Times New Roman"/>
                <w:color w:val="000000"/>
                <w:sz w:val="18"/>
                <w:szCs w:val="18"/>
                <w:lang w:val="sr-Cyrl-RS"/>
              </w:rPr>
              <w:t xml:space="preserve"> поступка у 2020. </w:t>
            </w:r>
            <w:r w:rsidR="00880D8C">
              <w:rPr>
                <w:rFonts w:ascii="Times New Roman" w:eastAsia="Calibri" w:hAnsi="Times New Roman" w:cs="Times New Roman"/>
                <w:color w:val="000000"/>
                <w:sz w:val="18"/>
                <w:szCs w:val="18"/>
                <w:lang w:val="sr-Cyrl-RS"/>
              </w:rPr>
              <w:t xml:space="preserve">и 11 поступака у 2021. </w:t>
            </w:r>
            <w:r w:rsidRPr="00AE5B46">
              <w:rPr>
                <w:rFonts w:ascii="Times New Roman" w:eastAsia="Calibri" w:hAnsi="Times New Roman" w:cs="Times New Roman"/>
                <w:color w:val="000000"/>
                <w:sz w:val="18"/>
                <w:szCs w:val="18"/>
                <w:lang w:val="sr-Cyrl-RS"/>
              </w:rPr>
              <w:t>години</w:t>
            </w:r>
          </w:p>
        </w:tc>
        <w:tc>
          <w:tcPr>
            <w:tcW w:w="458" w:type="pct"/>
            <w:shd w:val="clear" w:color="auto" w:fill="E2EFD9"/>
          </w:tcPr>
          <w:p w14:paraId="63BE2E84"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120B5852"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847F78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BEF3F7E"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330"/>
        <w:gridCol w:w="1620"/>
      </w:tblGrid>
      <w:tr w:rsidR="00AE5B46" w:rsidRPr="00AE5B46" w14:paraId="48F4B936" w14:textId="77777777" w:rsidTr="00EA120C">
        <w:trPr>
          <w:trHeight w:val="284"/>
          <w:jc w:val="center"/>
        </w:trPr>
        <w:tc>
          <w:tcPr>
            <w:tcW w:w="1459" w:type="dxa"/>
            <w:shd w:val="clear" w:color="FEF2CB" w:fill="FEF2CB"/>
            <w:vAlign w:val="center"/>
            <w:hideMark/>
          </w:tcPr>
          <w:p w14:paraId="012F8C0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181B244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44BCC2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4AE3CC0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330" w:type="dxa"/>
            <w:shd w:val="clear" w:color="FEF2CB" w:fill="FEF2CB"/>
            <w:vAlign w:val="center"/>
            <w:hideMark/>
          </w:tcPr>
          <w:p w14:paraId="2016C7D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24FE404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602D8DF8" w14:textId="77777777" w:rsidTr="00EA120C">
        <w:trPr>
          <w:jc w:val="center"/>
        </w:trPr>
        <w:tc>
          <w:tcPr>
            <w:tcW w:w="1459" w:type="dxa"/>
            <w:shd w:val="clear" w:color="000000" w:fill="FFFFFF"/>
            <w:noWrap/>
            <w:vAlign w:val="center"/>
            <w:hideMark/>
          </w:tcPr>
          <w:p w14:paraId="6F72292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w:t>
            </w:r>
          </w:p>
        </w:tc>
        <w:tc>
          <w:tcPr>
            <w:tcW w:w="3367" w:type="dxa"/>
            <w:shd w:val="clear" w:color="auto" w:fill="auto"/>
            <w:vAlign w:val="center"/>
            <w:hideMark/>
          </w:tcPr>
          <w:p w14:paraId="09A1A38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увозних дозвола за спортско и ловачко оружје, делова и муниције за то оружје, опреме и делова опреме за справљање ловачке и спортске муниције, репродукционог материјала за производњу муниције, експлозивног материјала и пиротехничких средстава, као и њихова измена и допуна (шифра поступка 11.00.0004)</w:t>
            </w:r>
          </w:p>
        </w:tc>
        <w:tc>
          <w:tcPr>
            <w:tcW w:w="2976" w:type="dxa"/>
            <w:shd w:val="clear" w:color="auto" w:fill="auto"/>
            <w:vAlign w:val="center"/>
            <w:hideMark/>
          </w:tcPr>
          <w:p w14:paraId="190B03F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Електронско подношење захтева </w:t>
            </w:r>
          </w:p>
        </w:tc>
        <w:tc>
          <w:tcPr>
            <w:tcW w:w="2297" w:type="dxa"/>
            <w:shd w:val="clear" w:color="auto" w:fill="auto"/>
            <w:vAlign w:val="center"/>
            <w:hideMark/>
          </w:tcPr>
          <w:p w14:paraId="56A36AE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5649E44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6BC7845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B584097" w14:textId="77777777" w:rsidTr="00EA120C">
        <w:trPr>
          <w:jc w:val="center"/>
        </w:trPr>
        <w:tc>
          <w:tcPr>
            <w:tcW w:w="1459" w:type="dxa"/>
            <w:shd w:val="clear" w:color="000000" w:fill="FFFFFF"/>
            <w:noWrap/>
            <w:vAlign w:val="center"/>
            <w:hideMark/>
          </w:tcPr>
          <w:p w14:paraId="4EAC471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w:t>
            </w:r>
          </w:p>
        </w:tc>
        <w:tc>
          <w:tcPr>
            <w:tcW w:w="3367" w:type="dxa"/>
            <w:shd w:val="clear" w:color="auto" w:fill="auto"/>
            <w:vAlign w:val="center"/>
            <w:hideMark/>
          </w:tcPr>
          <w:p w14:paraId="42315CE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извозних дозвола за спортско и ловачко оружје, делова и муниције за то оружје, опреме и делова опреме за справљање ловачке и спортске муниције, репродукционог материјала за производњу муниције, експлозивног материјала и пиротехничких средстава, као и њихова измена и допуна (шифра поступка 11.00.0005)</w:t>
            </w:r>
          </w:p>
        </w:tc>
        <w:tc>
          <w:tcPr>
            <w:tcW w:w="2976" w:type="dxa"/>
            <w:shd w:val="clear" w:color="auto" w:fill="auto"/>
            <w:vAlign w:val="center"/>
            <w:hideMark/>
          </w:tcPr>
          <w:p w14:paraId="7AC618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Електронско подношење захтева </w:t>
            </w:r>
          </w:p>
        </w:tc>
        <w:tc>
          <w:tcPr>
            <w:tcW w:w="2297" w:type="dxa"/>
            <w:shd w:val="clear" w:color="auto" w:fill="auto"/>
            <w:vAlign w:val="center"/>
            <w:hideMark/>
          </w:tcPr>
          <w:p w14:paraId="1CACBFD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2A48A10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3F556D8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1F81025" w14:textId="77777777" w:rsidTr="00EA120C">
        <w:trPr>
          <w:jc w:val="center"/>
        </w:trPr>
        <w:tc>
          <w:tcPr>
            <w:tcW w:w="1459" w:type="dxa"/>
            <w:shd w:val="clear" w:color="000000" w:fill="FFFFFF"/>
            <w:noWrap/>
            <w:vAlign w:val="center"/>
            <w:hideMark/>
          </w:tcPr>
          <w:p w14:paraId="13B2CB8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1.3.6.3</w:t>
            </w:r>
          </w:p>
        </w:tc>
        <w:tc>
          <w:tcPr>
            <w:tcW w:w="3367" w:type="dxa"/>
            <w:shd w:val="clear" w:color="auto" w:fill="auto"/>
            <w:vAlign w:val="center"/>
            <w:hideMark/>
          </w:tcPr>
          <w:p w14:paraId="4D37D33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издавања </w:t>
            </w:r>
            <w:r w:rsidRPr="00AE5B46">
              <w:rPr>
                <w:rFonts w:ascii="Times New Roman" w:eastAsia="Times New Roman" w:hAnsi="Times New Roman" w:cs="Times New Roman"/>
                <w:color w:val="000000"/>
                <w:sz w:val="18"/>
                <w:szCs w:val="18"/>
                <w:lang w:val="sr-Cyrl-RS"/>
              </w:rPr>
              <w:t>д</w:t>
            </w:r>
            <w:r w:rsidRPr="00AE5B46">
              <w:rPr>
                <w:rFonts w:ascii="Times New Roman" w:eastAsia="Times New Roman" w:hAnsi="Times New Roman" w:cs="Times New Roman"/>
                <w:color w:val="000000"/>
                <w:sz w:val="18"/>
                <w:szCs w:val="18"/>
              </w:rPr>
              <w:t>озвол</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/измен</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 xml:space="preserve"> и допун</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 xml:space="preserve"> дозволе за увоз злата и сребра (шифра поступка 11.00.0006)</w:t>
            </w:r>
          </w:p>
        </w:tc>
        <w:tc>
          <w:tcPr>
            <w:tcW w:w="2976" w:type="dxa"/>
            <w:shd w:val="clear" w:color="auto" w:fill="auto"/>
            <w:vAlign w:val="center"/>
            <w:hideMark/>
          </w:tcPr>
          <w:p w14:paraId="71AF9E07" w14:textId="77777777" w:rsidR="00AE5B46" w:rsidRPr="00AE5B46" w:rsidRDefault="008A79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sidR="00AE5B46" w:rsidRPr="00AE5B46">
              <w:rPr>
                <w:rFonts w:ascii="Times New Roman" w:eastAsia="Times New Roman" w:hAnsi="Times New Roman" w:cs="Times New Roman"/>
                <w:color w:val="000000"/>
                <w:sz w:val="18"/>
                <w:szCs w:val="18"/>
              </w:rPr>
              <w:t>. Електронско подношење захтева</w:t>
            </w:r>
          </w:p>
        </w:tc>
        <w:tc>
          <w:tcPr>
            <w:tcW w:w="2297" w:type="dxa"/>
            <w:shd w:val="clear" w:color="auto" w:fill="auto"/>
            <w:vAlign w:val="center"/>
            <w:hideMark/>
          </w:tcPr>
          <w:p w14:paraId="794E6EB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50F9A21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3CD31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2020. године </w:t>
            </w:r>
          </w:p>
        </w:tc>
      </w:tr>
      <w:tr w:rsidR="00AE5B46" w:rsidRPr="00AE5B46" w14:paraId="3687941E" w14:textId="77777777" w:rsidTr="00EA120C">
        <w:trPr>
          <w:jc w:val="center"/>
        </w:trPr>
        <w:tc>
          <w:tcPr>
            <w:tcW w:w="1459" w:type="dxa"/>
            <w:shd w:val="clear" w:color="000000" w:fill="FFFFFF"/>
            <w:noWrap/>
            <w:vAlign w:val="center"/>
            <w:hideMark/>
          </w:tcPr>
          <w:p w14:paraId="649021C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1.3.6.4</w:t>
            </w:r>
          </w:p>
        </w:tc>
        <w:tc>
          <w:tcPr>
            <w:tcW w:w="3367" w:type="dxa"/>
            <w:shd w:val="clear" w:color="auto" w:fill="auto"/>
            <w:vAlign w:val="center"/>
            <w:hideMark/>
          </w:tcPr>
          <w:p w14:paraId="086D7E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издавања </w:t>
            </w:r>
            <w:r w:rsidRPr="00AE5B46">
              <w:rPr>
                <w:rFonts w:ascii="Times New Roman" w:eastAsia="Times New Roman" w:hAnsi="Times New Roman" w:cs="Times New Roman"/>
                <w:color w:val="000000"/>
                <w:sz w:val="18"/>
                <w:szCs w:val="18"/>
                <w:lang w:val="sr-Cyrl-RS"/>
              </w:rPr>
              <w:lastRenderedPageBreak/>
              <w:t>д</w:t>
            </w:r>
            <w:r w:rsidRPr="00AE5B46">
              <w:rPr>
                <w:rFonts w:ascii="Times New Roman" w:eastAsia="Times New Roman" w:hAnsi="Times New Roman" w:cs="Times New Roman"/>
                <w:color w:val="000000"/>
                <w:sz w:val="18"/>
                <w:szCs w:val="18"/>
              </w:rPr>
              <w:t>озвол</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 xml:space="preserve"> и измен</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/допун</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 xml:space="preserve"> дозволе за извоз злата и сребра (шифра поступка 11.00.0007)</w:t>
            </w:r>
          </w:p>
        </w:tc>
        <w:tc>
          <w:tcPr>
            <w:tcW w:w="2976" w:type="dxa"/>
            <w:shd w:val="clear" w:color="auto" w:fill="auto"/>
            <w:vAlign w:val="center"/>
            <w:hideMark/>
          </w:tcPr>
          <w:p w14:paraId="6B98FED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r>
            <w:r w:rsidRPr="00AE5B46">
              <w:rPr>
                <w:rFonts w:ascii="Times New Roman" w:eastAsia="Times New Roman" w:hAnsi="Times New Roman" w:cs="Times New Roman"/>
                <w:color w:val="000000"/>
                <w:sz w:val="18"/>
                <w:szCs w:val="18"/>
              </w:rPr>
              <w:lastRenderedPageBreak/>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6775114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330" w:type="dxa"/>
            <w:shd w:val="clear" w:color="auto" w:fill="auto"/>
            <w:vAlign w:val="center"/>
            <w:hideMark/>
          </w:tcPr>
          <w:p w14:paraId="11250A8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51234F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w:t>
            </w:r>
            <w:r w:rsidRPr="00AE5B46">
              <w:rPr>
                <w:rFonts w:ascii="Times New Roman" w:eastAsia="Times New Roman" w:hAnsi="Times New Roman" w:cs="Times New Roman"/>
                <w:color w:val="000000"/>
                <w:sz w:val="18"/>
                <w:szCs w:val="18"/>
              </w:rPr>
              <w:lastRenderedPageBreak/>
              <w:t xml:space="preserve">2020. године </w:t>
            </w:r>
          </w:p>
        </w:tc>
      </w:tr>
      <w:tr w:rsidR="00AE5B46" w:rsidRPr="00AE5B46" w14:paraId="7DCA364D" w14:textId="77777777" w:rsidTr="00EA120C">
        <w:trPr>
          <w:jc w:val="center"/>
        </w:trPr>
        <w:tc>
          <w:tcPr>
            <w:tcW w:w="1459" w:type="dxa"/>
            <w:shd w:val="clear" w:color="000000" w:fill="FFFFFF"/>
            <w:noWrap/>
            <w:vAlign w:val="center"/>
            <w:hideMark/>
          </w:tcPr>
          <w:p w14:paraId="0A4A244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1.3.6.5</w:t>
            </w:r>
          </w:p>
        </w:tc>
        <w:tc>
          <w:tcPr>
            <w:tcW w:w="3367" w:type="dxa"/>
            <w:shd w:val="clear" w:color="auto" w:fill="auto"/>
            <w:vAlign w:val="center"/>
            <w:hideMark/>
          </w:tcPr>
          <w:p w14:paraId="595FA34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и измена/допуна/свођења/укидања одобрења компензационог посла са иностранством (шифра поступка 11.00.0008)</w:t>
            </w:r>
          </w:p>
        </w:tc>
        <w:tc>
          <w:tcPr>
            <w:tcW w:w="2976" w:type="dxa"/>
            <w:shd w:val="clear" w:color="auto" w:fill="auto"/>
            <w:vAlign w:val="center"/>
            <w:hideMark/>
          </w:tcPr>
          <w:p w14:paraId="45076D3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48F617C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23FAC84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66E1C187"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8F3E00E" w14:textId="77777777" w:rsidTr="00EA120C">
        <w:trPr>
          <w:jc w:val="center"/>
        </w:trPr>
        <w:tc>
          <w:tcPr>
            <w:tcW w:w="1459" w:type="dxa"/>
            <w:shd w:val="clear" w:color="000000" w:fill="FFFFFF"/>
            <w:noWrap/>
            <w:vAlign w:val="center"/>
            <w:hideMark/>
          </w:tcPr>
          <w:p w14:paraId="5192152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1.3.6.6</w:t>
            </w:r>
          </w:p>
        </w:tc>
        <w:tc>
          <w:tcPr>
            <w:tcW w:w="3367" w:type="dxa"/>
            <w:shd w:val="clear" w:color="auto" w:fill="auto"/>
            <w:vAlign w:val="center"/>
            <w:hideMark/>
          </w:tcPr>
          <w:p w14:paraId="6C41F8F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дозволе за извоз шећера у земље ЕУ (шифра поступка 11.00.0009)</w:t>
            </w:r>
          </w:p>
        </w:tc>
        <w:tc>
          <w:tcPr>
            <w:tcW w:w="2976" w:type="dxa"/>
            <w:shd w:val="clear" w:color="auto" w:fill="auto"/>
            <w:vAlign w:val="center"/>
            <w:hideMark/>
          </w:tcPr>
          <w:p w14:paraId="39F820D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7F1102D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4AA7D6E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3ECA7F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A6E4754" w14:textId="77777777" w:rsidTr="00EA120C">
        <w:trPr>
          <w:jc w:val="center"/>
        </w:trPr>
        <w:tc>
          <w:tcPr>
            <w:tcW w:w="1459" w:type="dxa"/>
            <w:shd w:val="clear" w:color="000000" w:fill="FFFFFF"/>
            <w:noWrap/>
            <w:vAlign w:val="center"/>
            <w:hideMark/>
          </w:tcPr>
          <w:p w14:paraId="4EE75D9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1.3.6.7</w:t>
            </w:r>
          </w:p>
        </w:tc>
        <w:tc>
          <w:tcPr>
            <w:tcW w:w="3367" w:type="dxa"/>
            <w:shd w:val="clear" w:color="auto" w:fill="auto"/>
            <w:vAlign w:val="center"/>
            <w:hideMark/>
          </w:tcPr>
          <w:p w14:paraId="1CFD4D6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преференцијални увоз цигарета из ЕУ (шифра поступка 11.00.0010)</w:t>
            </w:r>
          </w:p>
        </w:tc>
        <w:tc>
          <w:tcPr>
            <w:tcW w:w="2976" w:type="dxa"/>
            <w:shd w:val="clear" w:color="auto" w:fill="auto"/>
            <w:vAlign w:val="center"/>
            <w:hideMark/>
          </w:tcPr>
          <w:p w14:paraId="3C8F5E6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63267F0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56E3D39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7D38E32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C5C5C57" w14:textId="77777777" w:rsidTr="00EA120C">
        <w:trPr>
          <w:jc w:val="center"/>
        </w:trPr>
        <w:tc>
          <w:tcPr>
            <w:tcW w:w="1459" w:type="dxa"/>
            <w:shd w:val="clear" w:color="000000" w:fill="FFFFFF"/>
            <w:noWrap/>
            <w:vAlign w:val="center"/>
            <w:hideMark/>
          </w:tcPr>
          <w:p w14:paraId="43B3090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1.3.6.8</w:t>
            </w:r>
          </w:p>
        </w:tc>
        <w:tc>
          <w:tcPr>
            <w:tcW w:w="3367" w:type="dxa"/>
            <w:shd w:val="clear" w:color="auto" w:fill="auto"/>
            <w:vAlign w:val="center"/>
            <w:hideMark/>
          </w:tcPr>
          <w:p w14:paraId="466D3AA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аутоматске увозне дозволе (шифра поступка 11.00.0011)</w:t>
            </w:r>
          </w:p>
        </w:tc>
        <w:tc>
          <w:tcPr>
            <w:tcW w:w="2976" w:type="dxa"/>
            <w:shd w:val="clear" w:color="auto" w:fill="auto"/>
            <w:vAlign w:val="center"/>
            <w:hideMark/>
          </w:tcPr>
          <w:p w14:paraId="676F5FC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36BAF41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3D34090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104B1B2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02C1A7F" w14:textId="77777777" w:rsidTr="00EA120C">
        <w:trPr>
          <w:jc w:val="center"/>
        </w:trPr>
        <w:tc>
          <w:tcPr>
            <w:tcW w:w="1459" w:type="dxa"/>
            <w:shd w:val="clear" w:color="000000" w:fill="FFFFFF"/>
            <w:noWrap/>
            <w:vAlign w:val="center"/>
            <w:hideMark/>
          </w:tcPr>
          <w:p w14:paraId="6E4F348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1.3.6.9</w:t>
            </w:r>
          </w:p>
        </w:tc>
        <w:tc>
          <w:tcPr>
            <w:tcW w:w="3367" w:type="dxa"/>
            <w:shd w:val="clear" w:color="auto" w:fill="auto"/>
            <w:vAlign w:val="center"/>
            <w:hideMark/>
          </w:tcPr>
          <w:p w14:paraId="6F9FA88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аутоматске извозне дозволе (шифра поступка 11.00.0012)</w:t>
            </w:r>
          </w:p>
        </w:tc>
        <w:tc>
          <w:tcPr>
            <w:tcW w:w="2976" w:type="dxa"/>
            <w:shd w:val="clear" w:color="auto" w:fill="auto"/>
            <w:vAlign w:val="center"/>
            <w:hideMark/>
          </w:tcPr>
          <w:p w14:paraId="5B1098B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26BF3FF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12064D1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16C7203A"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872D570" w14:textId="77777777" w:rsidTr="00EA120C">
        <w:trPr>
          <w:jc w:val="center"/>
        </w:trPr>
        <w:tc>
          <w:tcPr>
            <w:tcW w:w="1459" w:type="dxa"/>
            <w:shd w:val="clear" w:color="000000" w:fill="FFFFFF"/>
            <w:noWrap/>
            <w:vAlign w:val="center"/>
            <w:hideMark/>
          </w:tcPr>
          <w:p w14:paraId="67017AA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1.3.6.10</w:t>
            </w:r>
          </w:p>
        </w:tc>
        <w:tc>
          <w:tcPr>
            <w:tcW w:w="3367" w:type="dxa"/>
            <w:shd w:val="clear" w:color="auto" w:fill="auto"/>
            <w:vAlign w:val="center"/>
            <w:hideMark/>
          </w:tcPr>
          <w:p w14:paraId="3ECAACD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администрирање извозне квоте у случају критичне несташице робе (шифра поступка 11.00.0013)</w:t>
            </w:r>
          </w:p>
        </w:tc>
        <w:tc>
          <w:tcPr>
            <w:tcW w:w="2976" w:type="dxa"/>
            <w:shd w:val="clear" w:color="auto" w:fill="auto"/>
            <w:vAlign w:val="center"/>
            <w:hideMark/>
          </w:tcPr>
          <w:p w14:paraId="00555D9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65F5420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0CF1DE6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35EE0CEE"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63364DF" w14:textId="77777777" w:rsidTr="00EA120C">
        <w:trPr>
          <w:jc w:val="center"/>
        </w:trPr>
        <w:tc>
          <w:tcPr>
            <w:tcW w:w="1459" w:type="dxa"/>
            <w:shd w:val="clear" w:color="auto" w:fill="auto"/>
            <w:noWrap/>
            <w:vAlign w:val="center"/>
            <w:hideMark/>
          </w:tcPr>
          <w:p w14:paraId="3872EE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1.3.6.11</w:t>
            </w:r>
          </w:p>
        </w:tc>
        <w:tc>
          <w:tcPr>
            <w:tcW w:w="3367" w:type="dxa"/>
            <w:shd w:val="clear" w:color="auto" w:fill="auto"/>
            <w:vAlign w:val="center"/>
            <w:hideMark/>
          </w:tcPr>
          <w:p w14:paraId="2C30883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w:t>
            </w: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отврд</w:t>
            </w:r>
            <w:r w:rsidRPr="00AE5B46">
              <w:rPr>
                <w:rFonts w:ascii="Times New Roman" w:eastAsia="Times New Roman" w:hAnsi="Times New Roman" w:cs="Times New Roman"/>
                <w:color w:val="000000"/>
                <w:sz w:val="18"/>
                <w:szCs w:val="18"/>
                <w:lang w:val="sr-Cyrl-RS"/>
              </w:rPr>
              <w:t>е</w:t>
            </w:r>
            <w:r w:rsidRPr="00AE5B46">
              <w:rPr>
                <w:rFonts w:ascii="Times New Roman" w:eastAsia="Times New Roman" w:hAnsi="Times New Roman" w:cs="Times New Roman"/>
                <w:color w:val="000000"/>
                <w:sz w:val="18"/>
                <w:szCs w:val="18"/>
              </w:rPr>
              <w:t xml:space="preserve"> о крајњем кориснику при увозу спортског и ловачког оружја, делова и муниције за то оружје, опреме и делова опреме за справљање ловачке и спортске муниције, репродукционог материјала за производњу муниције, експлозивног материјала и пиротехничких средстава</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 xml:space="preserve">11.00.0017) </w:t>
            </w:r>
          </w:p>
        </w:tc>
        <w:tc>
          <w:tcPr>
            <w:tcW w:w="2976" w:type="dxa"/>
            <w:shd w:val="clear" w:color="auto" w:fill="auto"/>
            <w:vAlign w:val="center"/>
            <w:hideMark/>
          </w:tcPr>
          <w:p w14:paraId="5CE557B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2. Промена форма докумената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noWrap/>
            <w:vAlign w:val="center"/>
            <w:hideMark/>
          </w:tcPr>
          <w:p w14:paraId="65626C0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0BD842D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289A95F"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AE3EC0B" w14:textId="77777777" w:rsidTr="00EA120C">
        <w:trPr>
          <w:jc w:val="center"/>
        </w:trPr>
        <w:tc>
          <w:tcPr>
            <w:tcW w:w="1459" w:type="dxa"/>
            <w:shd w:val="clear" w:color="000000" w:fill="FFFFFF"/>
            <w:noWrap/>
            <w:vAlign w:val="center"/>
            <w:hideMark/>
          </w:tcPr>
          <w:p w14:paraId="2CB1A42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1.3.6.12</w:t>
            </w:r>
          </w:p>
        </w:tc>
        <w:tc>
          <w:tcPr>
            <w:tcW w:w="3367" w:type="dxa"/>
            <w:shd w:val="clear" w:color="auto" w:fill="auto"/>
            <w:vAlign w:val="center"/>
            <w:hideMark/>
          </w:tcPr>
          <w:p w14:paraId="35F3D86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извода из Регистра лица која могу да обављају спољну трговину контролисаном робом (шифра поступка 11.00.0019) </w:t>
            </w:r>
          </w:p>
        </w:tc>
        <w:tc>
          <w:tcPr>
            <w:tcW w:w="2976" w:type="dxa"/>
            <w:shd w:val="clear" w:color="auto" w:fill="auto"/>
            <w:vAlign w:val="center"/>
            <w:hideMark/>
          </w:tcPr>
          <w:p w14:paraId="66C24FB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2. Промена форма докумената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vAlign w:val="center"/>
            <w:hideMark/>
          </w:tcPr>
          <w:p w14:paraId="47783CC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6AC155D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607235A"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63F3A004" w14:textId="77777777" w:rsidTr="00EA120C">
        <w:trPr>
          <w:jc w:val="center"/>
        </w:trPr>
        <w:tc>
          <w:tcPr>
            <w:tcW w:w="1459" w:type="dxa"/>
            <w:shd w:val="clear" w:color="000000" w:fill="FFFFFF"/>
            <w:noWrap/>
            <w:vAlign w:val="center"/>
            <w:hideMark/>
          </w:tcPr>
          <w:p w14:paraId="04E32C4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1.3.6.13</w:t>
            </w:r>
          </w:p>
        </w:tc>
        <w:tc>
          <w:tcPr>
            <w:tcW w:w="3367" w:type="dxa"/>
            <w:shd w:val="clear" w:color="auto" w:fill="auto"/>
            <w:vAlign w:val="center"/>
            <w:hideMark/>
          </w:tcPr>
          <w:p w14:paraId="1A256D5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потврда о издатим дозволама за обављање спољне трговине контролисаном робом (шифра поступка 11.00.0020) </w:t>
            </w:r>
          </w:p>
        </w:tc>
        <w:tc>
          <w:tcPr>
            <w:tcW w:w="2976" w:type="dxa"/>
            <w:shd w:val="clear" w:color="auto" w:fill="auto"/>
            <w:vAlign w:val="center"/>
            <w:hideMark/>
          </w:tcPr>
          <w:p w14:paraId="28DF7CA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2. Промена форма докумената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noWrap/>
            <w:vAlign w:val="center"/>
            <w:hideMark/>
          </w:tcPr>
          <w:p w14:paraId="20BD6C9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1DFC45A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7209259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04EAF4D5" w14:textId="77777777" w:rsidTr="00EA120C">
        <w:trPr>
          <w:jc w:val="center"/>
        </w:trPr>
        <w:tc>
          <w:tcPr>
            <w:tcW w:w="1459" w:type="dxa"/>
            <w:shd w:val="clear" w:color="000000" w:fill="FFFFFF"/>
            <w:noWrap/>
            <w:vAlign w:val="center"/>
            <w:hideMark/>
          </w:tcPr>
          <w:p w14:paraId="144EA00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1.3.6.14</w:t>
            </w:r>
          </w:p>
        </w:tc>
        <w:tc>
          <w:tcPr>
            <w:tcW w:w="3367" w:type="dxa"/>
            <w:shd w:val="clear" w:color="auto" w:fill="auto"/>
            <w:vAlign w:val="center"/>
            <w:hideMark/>
          </w:tcPr>
          <w:p w14:paraId="275E1FE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w:t>
            </w:r>
            <w:r w:rsidRPr="00AE5B46">
              <w:rPr>
                <w:rFonts w:ascii="Times New Roman" w:eastAsia="Times New Roman" w:hAnsi="Times New Roman" w:cs="Times New Roman"/>
                <w:color w:val="000000"/>
                <w:sz w:val="18"/>
                <w:szCs w:val="18"/>
              </w:rPr>
              <w:lastRenderedPageBreak/>
              <w:t xml:space="preserve">дозволе за увоз наоружања и војне опреме (шифра поступка 11.00.0021) </w:t>
            </w:r>
          </w:p>
        </w:tc>
        <w:tc>
          <w:tcPr>
            <w:tcW w:w="2976" w:type="dxa"/>
            <w:shd w:val="clear" w:color="auto" w:fill="auto"/>
            <w:vAlign w:val="center"/>
            <w:hideMark/>
          </w:tcPr>
          <w:p w14:paraId="60FBE3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r>
            <w:r w:rsidRPr="00AE5B46">
              <w:rPr>
                <w:rFonts w:ascii="Times New Roman" w:eastAsia="Times New Roman" w:hAnsi="Times New Roman" w:cs="Times New Roman"/>
                <w:color w:val="000000"/>
                <w:sz w:val="18"/>
                <w:szCs w:val="18"/>
              </w:rPr>
              <w:lastRenderedPageBreak/>
              <w:t>1. Електронско подношење захтева</w:t>
            </w:r>
          </w:p>
        </w:tc>
        <w:tc>
          <w:tcPr>
            <w:tcW w:w="2297" w:type="dxa"/>
            <w:shd w:val="clear" w:color="auto" w:fill="auto"/>
            <w:noWrap/>
            <w:vAlign w:val="center"/>
            <w:hideMark/>
          </w:tcPr>
          <w:p w14:paraId="3A46F68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330" w:type="dxa"/>
            <w:shd w:val="clear" w:color="auto" w:fill="auto"/>
            <w:vAlign w:val="center"/>
            <w:hideMark/>
          </w:tcPr>
          <w:p w14:paraId="4F6CC0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1A27D389"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Четврти квартал </w:t>
            </w:r>
            <w:r>
              <w:rPr>
                <w:rFonts w:ascii="Times New Roman" w:eastAsia="Times New Roman" w:hAnsi="Times New Roman" w:cs="Times New Roman"/>
                <w:sz w:val="18"/>
                <w:szCs w:val="18"/>
              </w:rPr>
              <w:lastRenderedPageBreak/>
              <w:t>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2AB5B281" w14:textId="77777777" w:rsidTr="00EA120C">
        <w:trPr>
          <w:jc w:val="center"/>
        </w:trPr>
        <w:tc>
          <w:tcPr>
            <w:tcW w:w="1459" w:type="dxa"/>
            <w:shd w:val="clear" w:color="000000" w:fill="FFFFFF"/>
            <w:noWrap/>
            <w:vAlign w:val="center"/>
            <w:hideMark/>
          </w:tcPr>
          <w:p w14:paraId="44BF3C7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1.3.6.15</w:t>
            </w:r>
          </w:p>
        </w:tc>
        <w:tc>
          <w:tcPr>
            <w:tcW w:w="3367" w:type="dxa"/>
            <w:shd w:val="clear" w:color="auto" w:fill="auto"/>
            <w:vAlign w:val="center"/>
            <w:hideMark/>
          </w:tcPr>
          <w:p w14:paraId="7780483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извоз наоружања и војне опреме (шифра поступка 11.00.0022) </w:t>
            </w:r>
          </w:p>
        </w:tc>
        <w:tc>
          <w:tcPr>
            <w:tcW w:w="2976" w:type="dxa"/>
            <w:shd w:val="clear" w:color="auto" w:fill="auto"/>
            <w:vAlign w:val="center"/>
            <w:hideMark/>
          </w:tcPr>
          <w:p w14:paraId="0F5F911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p>
        </w:tc>
        <w:tc>
          <w:tcPr>
            <w:tcW w:w="2297" w:type="dxa"/>
            <w:shd w:val="clear" w:color="auto" w:fill="auto"/>
            <w:noWrap/>
            <w:vAlign w:val="center"/>
            <w:hideMark/>
          </w:tcPr>
          <w:p w14:paraId="604F00A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51D87E2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796B76B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791367EF" w14:textId="77777777" w:rsidTr="00EA120C">
        <w:trPr>
          <w:jc w:val="center"/>
        </w:trPr>
        <w:tc>
          <w:tcPr>
            <w:tcW w:w="1459" w:type="dxa"/>
            <w:shd w:val="clear" w:color="000000" w:fill="FFFFFF"/>
            <w:noWrap/>
            <w:vAlign w:val="center"/>
            <w:hideMark/>
          </w:tcPr>
          <w:p w14:paraId="178DD3E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1.3.6.16</w:t>
            </w:r>
          </w:p>
        </w:tc>
        <w:tc>
          <w:tcPr>
            <w:tcW w:w="3367" w:type="dxa"/>
            <w:shd w:val="clear" w:color="auto" w:fill="auto"/>
            <w:vAlign w:val="center"/>
            <w:hideMark/>
          </w:tcPr>
          <w:p w14:paraId="37074B5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извоз робе двоструке намене (шифра поступка 11.00.0023) </w:t>
            </w:r>
          </w:p>
        </w:tc>
        <w:tc>
          <w:tcPr>
            <w:tcW w:w="2976" w:type="dxa"/>
            <w:shd w:val="clear" w:color="auto" w:fill="auto"/>
            <w:vAlign w:val="center"/>
            <w:hideMark/>
          </w:tcPr>
          <w:p w14:paraId="2DE21D3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p>
        </w:tc>
        <w:tc>
          <w:tcPr>
            <w:tcW w:w="2297" w:type="dxa"/>
            <w:shd w:val="clear" w:color="auto" w:fill="auto"/>
            <w:noWrap/>
            <w:vAlign w:val="center"/>
            <w:hideMark/>
          </w:tcPr>
          <w:p w14:paraId="56870A2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159CCE0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3B9909A2"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4C2C8F31" w14:textId="77777777" w:rsidTr="00EA120C">
        <w:trPr>
          <w:jc w:val="center"/>
        </w:trPr>
        <w:tc>
          <w:tcPr>
            <w:tcW w:w="1459" w:type="dxa"/>
            <w:shd w:val="clear" w:color="000000" w:fill="FFFFFF"/>
            <w:noWrap/>
            <w:vAlign w:val="center"/>
            <w:hideMark/>
          </w:tcPr>
          <w:p w14:paraId="7887451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1.3.6.17</w:t>
            </w:r>
          </w:p>
        </w:tc>
        <w:tc>
          <w:tcPr>
            <w:tcW w:w="3367" w:type="dxa"/>
            <w:shd w:val="clear" w:color="auto" w:fill="auto"/>
            <w:vAlign w:val="center"/>
            <w:hideMark/>
          </w:tcPr>
          <w:p w14:paraId="78727A9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увоз робе двоструке намене (шифра поступка 11.00.0024) </w:t>
            </w:r>
          </w:p>
        </w:tc>
        <w:tc>
          <w:tcPr>
            <w:tcW w:w="2976" w:type="dxa"/>
            <w:shd w:val="clear" w:color="auto" w:fill="auto"/>
            <w:vAlign w:val="center"/>
            <w:hideMark/>
          </w:tcPr>
          <w:p w14:paraId="5AD4E63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p>
        </w:tc>
        <w:tc>
          <w:tcPr>
            <w:tcW w:w="2297" w:type="dxa"/>
            <w:shd w:val="clear" w:color="auto" w:fill="auto"/>
            <w:noWrap/>
            <w:vAlign w:val="center"/>
            <w:hideMark/>
          </w:tcPr>
          <w:p w14:paraId="3490A83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2C9236D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004E054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7F2DD212" w14:textId="77777777" w:rsidTr="00EA120C">
        <w:trPr>
          <w:jc w:val="center"/>
        </w:trPr>
        <w:tc>
          <w:tcPr>
            <w:tcW w:w="1459" w:type="dxa"/>
            <w:shd w:val="clear" w:color="000000" w:fill="FFFFFF"/>
            <w:noWrap/>
            <w:vAlign w:val="center"/>
            <w:hideMark/>
          </w:tcPr>
          <w:p w14:paraId="647E18F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1.3.6.18</w:t>
            </w:r>
          </w:p>
        </w:tc>
        <w:tc>
          <w:tcPr>
            <w:tcW w:w="3367" w:type="dxa"/>
            <w:shd w:val="clear" w:color="auto" w:fill="auto"/>
            <w:vAlign w:val="center"/>
            <w:hideMark/>
          </w:tcPr>
          <w:p w14:paraId="54901B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извоз робе која би могла да се користи за извршење смртне казне, мучење или друго окрутно, нељудско или понижавајуће поступање или кажњавање (шифра поступка 11.00.0025) </w:t>
            </w:r>
          </w:p>
        </w:tc>
        <w:tc>
          <w:tcPr>
            <w:tcW w:w="2976" w:type="dxa"/>
            <w:shd w:val="clear" w:color="auto" w:fill="auto"/>
            <w:vAlign w:val="center"/>
            <w:hideMark/>
          </w:tcPr>
          <w:p w14:paraId="3787C5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2. Јавна доступност списка документације која се доставља уз захтев</w:t>
            </w:r>
          </w:p>
        </w:tc>
        <w:tc>
          <w:tcPr>
            <w:tcW w:w="2297" w:type="dxa"/>
            <w:shd w:val="clear" w:color="auto" w:fill="auto"/>
            <w:noWrap/>
            <w:vAlign w:val="center"/>
            <w:hideMark/>
          </w:tcPr>
          <w:p w14:paraId="6EBE9E2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vAlign w:val="center"/>
            <w:hideMark/>
          </w:tcPr>
          <w:p w14:paraId="21C71DF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6ED51259"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4E3C44B3" w14:textId="77777777" w:rsidTr="00EA120C">
        <w:trPr>
          <w:jc w:val="center"/>
        </w:trPr>
        <w:tc>
          <w:tcPr>
            <w:tcW w:w="1459" w:type="dxa"/>
            <w:shd w:val="clear" w:color="000000" w:fill="FFFFFF"/>
            <w:noWrap/>
            <w:vAlign w:val="center"/>
            <w:hideMark/>
          </w:tcPr>
          <w:p w14:paraId="1BE0F28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1.3.6.19</w:t>
            </w:r>
          </w:p>
        </w:tc>
        <w:tc>
          <w:tcPr>
            <w:tcW w:w="3367" w:type="dxa"/>
            <w:shd w:val="clear" w:color="auto" w:fill="auto"/>
            <w:vAlign w:val="center"/>
            <w:hideMark/>
          </w:tcPr>
          <w:p w14:paraId="1FC5E85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увоз робе која би могла да се користи за извршење смртне казне, мучење или друго окрутно, нељудско или понижавајуће поступање или кажњавање (шифра поступка 11.00.0026) </w:t>
            </w:r>
          </w:p>
        </w:tc>
        <w:tc>
          <w:tcPr>
            <w:tcW w:w="2976" w:type="dxa"/>
            <w:shd w:val="clear" w:color="auto" w:fill="auto"/>
            <w:vAlign w:val="center"/>
            <w:hideMark/>
          </w:tcPr>
          <w:p w14:paraId="066FE2C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r w:rsidRPr="00AE5B46">
              <w:rPr>
                <w:rFonts w:ascii="Times New Roman" w:eastAsia="Times New Roman" w:hAnsi="Times New Roman" w:cs="Times New Roman"/>
                <w:color w:val="000000"/>
                <w:sz w:val="18"/>
                <w:szCs w:val="18"/>
              </w:rPr>
              <w:br/>
              <w:t>2. Промена форма докумената</w:t>
            </w:r>
            <w:r w:rsidRPr="00AE5B46">
              <w:rPr>
                <w:rFonts w:ascii="Times New Roman" w:eastAsia="Times New Roman" w:hAnsi="Times New Roman" w:cs="Times New Roman"/>
                <w:color w:val="000000"/>
                <w:sz w:val="18"/>
                <w:szCs w:val="18"/>
              </w:rPr>
              <w:br/>
              <w:t>3.  Електронско подношење захтева</w:t>
            </w:r>
          </w:p>
        </w:tc>
        <w:tc>
          <w:tcPr>
            <w:tcW w:w="2297" w:type="dxa"/>
            <w:shd w:val="clear" w:color="auto" w:fill="auto"/>
            <w:noWrap/>
            <w:vAlign w:val="center"/>
            <w:hideMark/>
          </w:tcPr>
          <w:p w14:paraId="0D5C69A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2D4CFD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7DB2C4FE"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0D101F88" w14:textId="77777777" w:rsidTr="00EA120C">
        <w:trPr>
          <w:jc w:val="center"/>
        </w:trPr>
        <w:tc>
          <w:tcPr>
            <w:tcW w:w="1459" w:type="dxa"/>
            <w:shd w:val="clear" w:color="000000" w:fill="FFFFFF"/>
            <w:noWrap/>
            <w:vAlign w:val="center"/>
            <w:hideMark/>
          </w:tcPr>
          <w:p w14:paraId="79246DC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1.3.6.20</w:t>
            </w:r>
          </w:p>
        </w:tc>
        <w:tc>
          <w:tcPr>
            <w:tcW w:w="3367" w:type="dxa"/>
            <w:shd w:val="clear" w:color="auto" w:fill="auto"/>
            <w:vAlign w:val="center"/>
            <w:hideMark/>
          </w:tcPr>
          <w:p w14:paraId="0593601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сертификата крајњем кориснику при увозу контролисане робе (шифра поступка 11.00.0027) </w:t>
            </w:r>
          </w:p>
        </w:tc>
        <w:tc>
          <w:tcPr>
            <w:tcW w:w="2976" w:type="dxa"/>
            <w:shd w:val="clear" w:color="auto" w:fill="auto"/>
            <w:vAlign w:val="center"/>
            <w:hideMark/>
          </w:tcPr>
          <w:p w14:paraId="01D9A68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r w:rsidRPr="00AE5B46">
              <w:rPr>
                <w:rFonts w:ascii="Times New Roman" w:eastAsia="Times New Roman" w:hAnsi="Times New Roman" w:cs="Times New Roman"/>
                <w:color w:val="000000"/>
                <w:sz w:val="18"/>
                <w:szCs w:val="18"/>
              </w:rPr>
              <w:br/>
              <w:t>2. Промена форма докумената</w:t>
            </w:r>
            <w:r w:rsidRPr="00AE5B46">
              <w:rPr>
                <w:rFonts w:ascii="Times New Roman" w:eastAsia="Times New Roman" w:hAnsi="Times New Roman" w:cs="Times New Roman"/>
                <w:color w:val="000000"/>
                <w:sz w:val="18"/>
                <w:szCs w:val="18"/>
              </w:rPr>
              <w:br/>
              <w:t xml:space="preserve"> </w:t>
            </w:r>
          </w:p>
        </w:tc>
        <w:tc>
          <w:tcPr>
            <w:tcW w:w="2297" w:type="dxa"/>
            <w:shd w:val="clear" w:color="auto" w:fill="auto"/>
            <w:noWrap/>
            <w:vAlign w:val="center"/>
            <w:hideMark/>
          </w:tcPr>
          <w:p w14:paraId="15D6328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555E3D3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1B5E55D9"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08A6B282" w14:textId="77777777" w:rsidTr="00EA120C">
        <w:trPr>
          <w:jc w:val="center"/>
        </w:trPr>
        <w:tc>
          <w:tcPr>
            <w:tcW w:w="1459" w:type="dxa"/>
            <w:shd w:val="clear" w:color="000000" w:fill="FFFFFF"/>
            <w:noWrap/>
            <w:vAlign w:val="center"/>
            <w:hideMark/>
          </w:tcPr>
          <w:p w14:paraId="3E9652A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1.3.6.21</w:t>
            </w:r>
          </w:p>
        </w:tc>
        <w:tc>
          <w:tcPr>
            <w:tcW w:w="3367" w:type="dxa"/>
            <w:shd w:val="clear" w:color="auto" w:fill="auto"/>
            <w:vAlign w:val="center"/>
            <w:hideMark/>
          </w:tcPr>
          <w:p w14:paraId="27ED13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међународног увозног сертификата (IIC) (шифра поступка 11.00.0028) </w:t>
            </w:r>
          </w:p>
        </w:tc>
        <w:tc>
          <w:tcPr>
            <w:tcW w:w="2976" w:type="dxa"/>
            <w:shd w:val="clear" w:color="auto" w:fill="auto"/>
            <w:vAlign w:val="center"/>
            <w:hideMark/>
          </w:tcPr>
          <w:p w14:paraId="4D1E72F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Електронско подношење захтева</w:t>
            </w:r>
          </w:p>
        </w:tc>
        <w:tc>
          <w:tcPr>
            <w:tcW w:w="2297" w:type="dxa"/>
            <w:shd w:val="clear" w:color="auto" w:fill="auto"/>
            <w:noWrap/>
            <w:vAlign w:val="center"/>
            <w:hideMark/>
          </w:tcPr>
          <w:p w14:paraId="242D94D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03B3186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08BAFDC9"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w:t>
            </w:r>
            <w:r w:rsidR="0055281E">
              <w:rPr>
                <w:rFonts w:ascii="Times New Roman" w:eastAsia="Times New Roman" w:hAnsi="Times New Roman" w:cs="Times New Roman"/>
                <w:sz w:val="18"/>
                <w:szCs w:val="18"/>
                <w:lang w:val="sr-Cyrl-RS"/>
              </w:rPr>
              <w:t>1</w:t>
            </w:r>
            <w:r w:rsidR="00AE5B46" w:rsidRPr="00AE5B46">
              <w:rPr>
                <w:rFonts w:ascii="Times New Roman" w:eastAsia="Times New Roman" w:hAnsi="Times New Roman" w:cs="Times New Roman"/>
                <w:sz w:val="18"/>
                <w:szCs w:val="18"/>
              </w:rPr>
              <w:t>. године</w:t>
            </w:r>
          </w:p>
        </w:tc>
      </w:tr>
      <w:tr w:rsidR="00AE5B46" w:rsidRPr="00AE5B46" w14:paraId="71418891" w14:textId="77777777" w:rsidTr="00EA120C">
        <w:trPr>
          <w:jc w:val="center"/>
        </w:trPr>
        <w:tc>
          <w:tcPr>
            <w:tcW w:w="1459" w:type="dxa"/>
            <w:shd w:val="clear" w:color="000000" w:fill="FFFFFF"/>
            <w:noWrap/>
            <w:vAlign w:val="center"/>
            <w:hideMark/>
          </w:tcPr>
          <w:p w14:paraId="7E1AD85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1.3.6.22</w:t>
            </w:r>
          </w:p>
        </w:tc>
        <w:tc>
          <w:tcPr>
            <w:tcW w:w="3367" w:type="dxa"/>
            <w:shd w:val="clear" w:color="auto" w:fill="auto"/>
            <w:vAlign w:val="center"/>
            <w:hideMark/>
          </w:tcPr>
          <w:p w14:paraId="66E9E3B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издавања мишљења о идентификацији робе (шифра поступка 11.00.0030) </w:t>
            </w:r>
          </w:p>
        </w:tc>
        <w:tc>
          <w:tcPr>
            <w:tcW w:w="2976" w:type="dxa"/>
            <w:shd w:val="clear" w:color="auto" w:fill="auto"/>
            <w:vAlign w:val="center"/>
            <w:hideMark/>
          </w:tcPr>
          <w:p w14:paraId="35D184D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адекватне накнаде</w:t>
            </w:r>
            <w:r w:rsidRPr="00AE5B46">
              <w:rPr>
                <w:rFonts w:ascii="Times New Roman" w:eastAsia="Times New Roman" w:hAnsi="Times New Roman" w:cs="Times New Roman"/>
                <w:color w:val="000000"/>
                <w:sz w:val="18"/>
                <w:szCs w:val="18"/>
              </w:rPr>
              <w:br/>
              <w:t>2. Електронско подношење захтева</w:t>
            </w:r>
          </w:p>
        </w:tc>
        <w:tc>
          <w:tcPr>
            <w:tcW w:w="2297" w:type="dxa"/>
            <w:shd w:val="clear" w:color="auto" w:fill="auto"/>
            <w:noWrap/>
            <w:vAlign w:val="center"/>
            <w:hideMark/>
          </w:tcPr>
          <w:p w14:paraId="41E165F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МФ</w:t>
            </w:r>
          </w:p>
        </w:tc>
        <w:tc>
          <w:tcPr>
            <w:tcW w:w="3330" w:type="dxa"/>
            <w:shd w:val="clear" w:color="auto" w:fill="auto"/>
            <w:vAlign w:val="center"/>
            <w:hideMark/>
          </w:tcPr>
          <w:p w14:paraId="7F11DA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ЗОРАТ</w:t>
            </w:r>
          </w:p>
        </w:tc>
        <w:tc>
          <w:tcPr>
            <w:tcW w:w="1620" w:type="dxa"/>
            <w:shd w:val="clear" w:color="auto" w:fill="auto"/>
            <w:vAlign w:val="center"/>
            <w:hideMark/>
          </w:tcPr>
          <w:p w14:paraId="6AFFC55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w:t>
            </w:r>
            <w:r w:rsidR="0055281E">
              <w:rPr>
                <w:rFonts w:ascii="Times New Roman" w:eastAsia="Times New Roman" w:hAnsi="Times New Roman" w:cs="Times New Roman"/>
                <w:color w:val="000000"/>
                <w:sz w:val="18"/>
                <w:szCs w:val="18"/>
                <w:lang w:val="sr-Cyrl-RS"/>
              </w:rPr>
              <w:t>1</w:t>
            </w:r>
            <w:r w:rsidRPr="00AE5B46">
              <w:rPr>
                <w:rFonts w:ascii="Times New Roman" w:eastAsia="Times New Roman" w:hAnsi="Times New Roman" w:cs="Times New Roman"/>
                <w:color w:val="000000"/>
                <w:sz w:val="18"/>
                <w:szCs w:val="18"/>
              </w:rPr>
              <w:t>. године</w:t>
            </w:r>
          </w:p>
        </w:tc>
      </w:tr>
      <w:tr w:rsidR="00AE5B46" w:rsidRPr="00AE5B46" w14:paraId="66AC5942" w14:textId="77777777" w:rsidTr="00EA120C">
        <w:trPr>
          <w:jc w:val="center"/>
        </w:trPr>
        <w:tc>
          <w:tcPr>
            <w:tcW w:w="1459" w:type="dxa"/>
            <w:shd w:val="clear" w:color="000000" w:fill="FFFFFF"/>
            <w:noWrap/>
            <w:vAlign w:val="center"/>
            <w:hideMark/>
          </w:tcPr>
          <w:p w14:paraId="7A21224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1.3.6.23</w:t>
            </w:r>
          </w:p>
        </w:tc>
        <w:tc>
          <w:tcPr>
            <w:tcW w:w="3367" w:type="dxa"/>
            <w:shd w:val="clear" w:color="auto" w:fill="auto"/>
            <w:vAlign w:val="center"/>
            <w:hideMark/>
          </w:tcPr>
          <w:p w14:paraId="642CE48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 xml:space="preserve">оједностављење поступка разврставања угоститељских објеката за смештај у категорију (шифра поступка 11.00.0043) </w:t>
            </w:r>
          </w:p>
        </w:tc>
        <w:tc>
          <w:tcPr>
            <w:tcW w:w="2976" w:type="dxa"/>
            <w:shd w:val="clear" w:color="auto" w:fill="auto"/>
            <w:vAlign w:val="center"/>
            <w:hideMark/>
          </w:tcPr>
          <w:p w14:paraId="29479D5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Електронска обнова</w:t>
            </w:r>
          </w:p>
        </w:tc>
        <w:tc>
          <w:tcPr>
            <w:tcW w:w="2297" w:type="dxa"/>
            <w:shd w:val="clear" w:color="auto" w:fill="auto"/>
            <w:noWrap/>
            <w:vAlign w:val="center"/>
            <w:hideMark/>
          </w:tcPr>
          <w:p w14:paraId="3B6C7A2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4B964E8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04F8BA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296541E0" w14:textId="77777777" w:rsidTr="00EA120C">
        <w:trPr>
          <w:jc w:val="center"/>
        </w:trPr>
        <w:tc>
          <w:tcPr>
            <w:tcW w:w="1459" w:type="dxa"/>
            <w:shd w:val="clear" w:color="000000" w:fill="FFFFFF"/>
            <w:noWrap/>
            <w:vAlign w:val="center"/>
            <w:hideMark/>
          </w:tcPr>
          <w:p w14:paraId="7CE9148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1.3.6.24</w:t>
            </w:r>
          </w:p>
        </w:tc>
        <w:tc>
          <w:tcPr>
            <w:tcW w:w="3367" w:type="dxa"/>
            <w:shd w:val="clear" w:color="auto" w:fill="auto"/>
            <w:vAlign w:val="center"/>
            <w:hideMark/>
          </w:tcPr>
          <w:p w14:paraId="14C5CAA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издавања решења о одређивању категорија марине (шифра поступка 11.00.0045) </w:t>
            </w:r>
          </w:p>
        </w:tc>
        <w:tc>
          <w:tcPr>
            <w:tcW w:w="2976" w:type="dxa"/>
            <w:shd w:val="clear" w:color="auto" w:fill="auto"/>
            <w:vAlign w:val="center"/>
            <w:hideMark/>
          </w:tcPr>
          <w:p w14:paraId="02FB23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Електронска обнова</w:t>
            </w:r>
          </w:p>
        </w:tc>
        <w:tc>
          <w:tcPr>
            <w:tcW w:w="2297" w:type="dxa"/>
            <w:shd w:val="clear" w:color="auto" w:fill="auto"/>
            <w:noWrap/>
            <w:vAlign w:val="center"/>
            <w:hideMark/>
          </w:tcPr>
          <w:p w14:paraId="778EF63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330" w:type="dxa"/>
            <w:shd w:val="clear" w:color="auto" w:fill="auto"/>
            <w:noWrap/>
            <w:vAlign w:val="center"/>
            <w:hideMark/>
          </w:tcPr>
          <w:p w14:paraId="428885B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A7E468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49A774EF" w14:textId="77777777" w:rsidTr="00EA120C">
        <w:trPr>
          <w:jc w:val="center"/>
        </w:trPr>
        <w:tc>
          <w:tcPr>
            <w:tcW w:w="1459" w:type="dxa"/>
            <w:shd w:val="clear" w:color="auto" w:fill="auto"/>
            <w:noWrap/>
            <w:vAlign w:val="center"/>
          </w:tcPr>
          <w:p w14:paraId="2C9D002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1.3.6.25</w:t>
            </w:r>
          </w:p>
        </w:tc>
        <w:tc>
          <w:tcPr>
            <w:tcW w:w="3367" w:type="dxa"/>
            <w:shd w:val="clear" w:color="auto" w:fill="auto"/>
            <w:vAlign w:val="center"/>
          </w:tcPr>
          <w:p w14:paraId="1E1A859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достављања годишњег плана путовања удружења (шифра поступка 11.00.0002)</w:t>
            </w:r>
          </w:p>
        </w:tc>
        <w:tc>
          <w:tcPr>
            <w:tcW w:w="2976" w:type="dxa"/>
            <w:shd w:val="clear" w:color="auto" w:fill="auto"/>
            <w:vAlign w:val="center"/>
          </w:tcPr>
          <w:p w14:paraId="7A84EED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 xml:space="preserve">2. Елиминација непотребне документације </w:t>
            </w:r>
          </w:p>
        </w:tc>
        <w:tc>
          <w:tcPr>
            <w:tcW w:w="2297" w:type="dxa"/>
            <w:shd w:val="clear" w:color="auto" w:fill="auto"/>
            <w:noWrap/>
            <w:vAlign w:val="center"/>
          </w:tcPr>
          <w:p w14:paraId="58CC86C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w:t>
            </w:r>
          </w:p>
        </w:tc>
        <w:tc>
          <w:tcPr>
            <w:tcW w:w="3330" w:type="dxa"/>
            <w:shd w:val="clear" w:color="auto" w:fill="auto"/>
            <w:noWrap/>
            <w:vAlign w:val="center"/>
          </w:tcPr>
          <w:p w14:paraId="395B48C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vAlign w:val="center"/>
          </w:tcPr>
          <w:p w14:paraId="7E02BA0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0608C48" w14:textId="77777777" w:rsidTr="00EA120C">
        <w:trPr>
          <w:jc w:val="center"/>
        </w:trPr>
        <w:tc>
          <w:tcPr>
            <w:tcW w:w="1459" w:type="dxa"/>
            <w:shd w:val="clear" w:color="auto" w:fill="auto"/>
            <w:noWrap/>
            <w:vAlign w:val="center"/>
          </w:tcPr>
          <w:p w14:paraId="383DDF4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1.3.6.26</w:t>
            </w:r>
          </w:p>
        </w:tc>
        <w:tc>
          <w:tcPr>
            <w:tcW w:w="3367" w:type="dxa"/>
            <w:shd w:val="clear" w:color="auto" w:fill="auto"/>
            <w:vAlign w:val="center"/>
          </w:tcPr>
          <w:p w14:paraId="38AC44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w:t>
            </w:r>
            <w:r w:rsidRPr="00AE5B46">
              <w:rPr>
                <w:rFonts w:ascii="Times New Roman" w:eastAsia="Times New Roman" w:hAnsi="Times New Roman" w:cs="Times New Roman"/>
                <w:color w:val="000000"/>
                <w:sz w:val="18"/>
                <w:szCs w:val="18"/>
              </w:rPr>
              <w:br w:type="page"/>
              <w:t>разврставања објеката ловног туризма у категорију (шифра поступка 11.00.0044)</w:t>
            </w:r>
          </w:p>
        </w:tc>
        <w:tc>
          <w:tcPr>
            <w:tcW w:w="2976" w:type="dxa"/>
            <w:shd w:val="clear" w:color="auto" w:fill="auto"/>
            <w:vAlign w:val="center"/>
          </w:tcPr>
          <w:p w14:paraId="43D52614" w14:textId="77777777" w:rsidR="00C37A9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Промена форме докумената</w:t>
            </w:r>
            <w:r w:rsidRPr="00AE5B46">
              <w:rPr>
                <w:rFonts w:ascii="Times New Roman" w:eastAsia="Times New Roman" w:hAnsi="Times New Roman" w:cs="Times New Roman"/>
                <w:sz w:val="18"/>
                <w:szCs w:val="18"/>
              </w:rPr>
              <w:br w:type="page"/>
            </w:r>
          </w:p>
          <w:p w14:paraId="6322A1E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Увођење е-управе</w:t>
            </w:r>
          </w:p>
        </w:tc>
        <w:tc>
          <w:tcPr>
            <w:tcW w:w="2297" w:type="dxa"/>
            <w:shd w:val="clear" w:color="auto" w:fill="auto"/>
            <w:noWrap/>
            <w:vAlign w:val="center"/>
          </w:tcPr>
          <w:p w14:paraId="42AB316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noWrap/>
            <w:vAlign w:val="center"/>
          </w:tcPr>
          <w:p w14:paraId="3C93259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vAlign w:val="center"/>
          </w:tcPr>
          <w:p w14:paraId="7416F92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12DCEEC" w14:textId="77777777" w:rsidTr="00EA120C">
        <w:trPr>
          <w:jc w:val="center"/>
        </w:trPr>
        <w:tc>
          <w:tcPr>
            <w:tcW w:w="1459" w:type="dxa"/>
            <w:shd w:val="clear" w:color="auto" w:fill="auto"/>
            <w:noWrap/>
            <w:vAlign w:val="center"/>
          </w:tcPr>
          <w:p w14:paraId="02F2749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1.3.6.27</w:t>
            </w:r>
          </w:p>
        </w:tc>
        <w:tc>
          <w:tcPr>
            <w:tcW w:w="3367" w:type="dxa"/>
            <w:shd w:val="clear" w:color="auto" w:fill="auto"/>
            <w:vAlign w:val="center"/>
          </w:tcPr>
          <w:p w14:paraId="2A703EF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некомерцијални извоз наоружања и војне опреме (шифра поступка 11.00.0046)</w:t>
            </w:r>
          </w:p>
        </w:tc>
        <w:tc>
          <w:tcPr>
            <w:tcW w:w="2976" w:type="dxa"/>
            <w:shd w:val="clear" w:color="auto" w:fill="auto"/>
            <w:vAlign w:val="center"/>
          </w:tcPr>
          <w:p w14:paraId="2F2C6FB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Промена форме докумената</w:t>
            </w:r>
          </w:p>
        </w:tc>
        <w:tc>
          <w:tcPr>
            <w:tcW w:w="2297" w:type="dxa"/>
            <w:shd w:val="clear" w:color="auto" w:fill="auto"/>
            <w:noWrap/>
            <w:vAlign w:val="center"/>
          </w:tcPr>
          <w:p w14:paraId="56C66BC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noWrap/>
            <w:vAlign w:val="center"/>
          </w:tcPr>
          <w:p w14:paraId="1520FF1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vAlign w:val="center"/>
          </w:tcPr>
          <w:p w14:paraId="2DE6FAB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45D9FE4" w14:textId="77777777" w:rsidTr="00EA120C">
        <w:trPr>
          <w:jc w:val="center"/>
        </w:trPr>
        <w:tc>
          <w:tcPr>
            <w:tcW w:w="1459" w:type="dxa"/>
            <w:shd w:val="clear" w:color="auto" w:fill="auto"/>
            <w:noWrap/>
            <w:vAlign w:val="center"/>
          </w:tcPr>
          <w:p w14:paraId="2567F84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1.3.6.28</w:t>
            </w:r>
          </w:p>
        </w:tc>
        <w:tc>
          <w:tcPr>
            <w:tcW w:w="3367" w:type="dxa"/>
            <w:shd w:val="clear" w:color="auto" w:fill="auto"/>
            <w:vAlign w:val="center"/>
          </w:tcPr>
          <w:p w14:paraId="20AD36C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некомерцијални увоз наоружања и војне опреме (шифра поступка 11.00.0047)</w:t>
            </w:r>
          </w:p>
        </w:tc>
        <w:tc>
          <w:tcPr>
            <w:tcW w:w="2976" w:type="dxa"/>
            <w:shd w:val="clear" w:color="auto" w:fill="auto"/>
            <w:vAlign w:val="center"/>
          </w:tcPr>
          <w:p w14:paraId="301C435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Промена форме докумената</w:t>
            </w:r>
          </w:p>
        </w:tc>
        <w:tc>
          <w:tcPr>
            <w:tcW w:w="2297" w:type="dxa"/>
            <w:shd w:val="clear" w:color="auto" w:fill="auto"/>
            <w:noWrap/>
            <w:vAlign w:val="center"/>
          </w:tcPr>
          <w:p w14:paraId="47505DE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noWrap/>
            <w:vAlign w:val="center"/>
          </w:tcPr>
          <w:p w14:paraId="712E9BE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vAlign w:val="center"/>
          </w:tcPr>
          <w:p w14:paraId="242040A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798"/>
        <w:gridCol w:w="1222"/>
        <w:gridCol w:w="2532"/>
        <w:gridCol w:w="2089"/>
        <w:gridCol w:w="1399"/>
        <w:gridCol w:w="1307"/>
        <w:gridCol w:w="962"/>
        <w:gridCol w:w="962"/>
      </w:tblGrid>
      <w:tr w:rsidR="00AE5B46" w:rsidRPr="00B34610" w14:paraId="7A3513B7" w14:textId="77777777" w:rsidTr="00EA120C">
        <w:trPr>
          <w:trHeight w:val="140"/>
          <w:jc w:val="center"/>
        </w:trPr>
        <w:tc>
          <w:tcPr>
            <w:tcW w:w="1571" w:type="pct"/>
            <w:vMerge w:val="restart"/>
            <w:shd w:val="clear" w:color="auto" w:fill="E2EFD9"/>
          </w:tcPr>
          <w:p w14:paraId="16CB910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1A883B13"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829" w:type="pct"/>
            <w:vMerge w:val="restart"/>
            <w:shd w:val="clear" w:color="auto" w:fill="E2EFD9"/>
          </w:tcPr>
          <w:p w14:paraId="774F06D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684" w:type="pct"/>
            <w:vMerge w:val="restart"/>
            <w:shd w:val="clear" w:color="auto" w:fill="E2EFD9"/>
          </w:tcPr>
          <w:p w14:paraId="2DC6562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2CE2D26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14ADBB6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7FAB13C"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76E36B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F760663" w14:textId="77777777" w:rsidTr="00EA120C">
        <w:trPr>
          <w:trHeight w:val="386"/>
          <w:jc w:val="center"/>
        </w:trPr>
        <w:tc>
          <w:tcPr>
            <w:tcW w:w="1571" w:type="pct"/>
            <w:vMerge/>
            <w:shd w:val="clear" w:color="auto" w:fill="E2EFD9"/>
          </w:tcPr>
          <w:p w14:paraId="6142578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4923CBC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29" w:type="pct"/>
            <w:vMerge/>
            <w:shd w:val="clear" w:color="auto" w:fill="E2EFD9"/>
          </w:tcPr>
          <w:p w14:paraId="7D4E4C7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84" w:type="pct"/>
            <w:vMerge/>
            <w:shd w:val="clear" w:color="auto" w:fill="E2EFD9"/>
          </w:tcPr>
          <w:p w14:paraId="3FD7642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452991D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66CDD4D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016B9BE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18494F5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040E2C82" w14:textId="77777777" w:rsidTr="00EA120C">
        <w:trPr>
          <w:trHeight w:val="296"/>
          <w:jc w:val="center"/>
        </w:trPr>
        <w:tc>
          <w:tcPr>
            <w:tcW w:w="1571" w:type="pct"/>
            <w:shd w:val="clear" w:color="auto" w:fill="E2EFD9"/>
          </w:tcPr>
          <w:p w14:paraId="7DDFEF5F" w14:textId="77777777" w:rsidR="00AE5B46" w:rsidRPr="00AE5B46" w:rsidRDefault="00462CE3" w:rsidP="00462CE3">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rPr>
              <w:t xml:space="preserve">1.3.7. Оптимизација </w:t>
            </w:r>
            <w:r w:rsidR="00E97F72">
              <w:rPr>
                <w:rFonts w:ascii="Times New Roman" w:eastAsia="Calibri" w:hAnsi="Times New Roman" w:cs="Times New Roman"/>
                <w:sz w:val="18"/>
                <w:szCs w:val="18"/>
                <w:lang w:val="sr-Cyrl-RS"/>
              </w:rPr>
              <w:t>46</w:t>
            </w:r>
            <w:r w:rsidR="00DB5D7E">
              <w:rPr>
                <w:rFonts w:ascii="Times New Roman" w:eastAsia="Calibri" w:hAnsi="Times New Roman" w:cs="Times New Roman"/>
                <w:sz w:val="18"/>
                <w:szCs w:val="18"/>
                <w:lang w:val="sr-Cyrl-RS"/>
              </w:rPr>
              <w:t xml:space="preserve"> </w:t>
            </w:r>
            <w:r>
              <w:rPr>
                <w:rFonts w:ascii="Times New Roman" w:eastAsia="Calibri" w:hAnsi="Times New Roman" w:cs="Times New Roman"/>
                <w:sz w:val="18"/>
                <w:szCs w:val="18"/>
              </w:rPr>
              <w:t xml:space="preserve"> </w:t>
            </w:r>
            <w:r w:rsidR="00AE5B46" w:rsidRPr="00AE5B46">
              <w:rPr>
                <w:rFonts w:ascii="Times New Roman" w:eastAsia="Calibri" w:hAnsi="Times New Roman" w:cs="Times New Roman"/>
                <w:sz w:val="18"/>
                <w:szCs w:val="18"/>
                <w:lang w:val="sr-Cyrl-RS"/>
              </w:rPr>
              <w:t>и</w:t>
            </w:r>
            <w:r w:rsidR="00AE5B46" w:rsidRPr="00AE5B46">
              <w:rPr>
                <w:rFonts w:ascii="Times New Roman" w:eastAsia="Calibri" w:hAnsi="Times New Roman" w:cs="Times New Roman"/>
                <w:sz w:val="18"/>
                <w:szCs w:val="18"/>
              </w:rPr>
              <w:t xml:space="preserve">  укидање 1 административн</w:t>
            </w:r>
            <w:r w:rsidR="00AE5B46" w:rsidRPr="00AE5B46">
              <w:rPr>
                <w:rFonts w:ascii="Times New Roman" w:eastAsia="Calibri" w:hAnsi="Times New Roman" w:cs="Times New Roman"/>
                <w:sz w:val="18"/>
                <w:szCs w:val="18"/>
                <w:lang w:val="sr-Cyrl-RS"/>
              </w:rPr>
              <w:t>ог</w:t>
            </w:r>
            <w:r w:rsidR="00AE5B46" w:rsidRPr="00AE5B46">
              <w:rPr>
                <w:rFonts w:ascii="Times New Roman" w:eastAsia="Calibri" w:hAnsi="Times New Roman" w:cs="Times New Roman"/>
                <w:sz w:val="18"/>
                <w:szCs w:val="18"/>
              </w:rPr>
              <w:t xml:space="preserve"> поступка Министарства пољопривреде, шумарства и водопривреде</w:t>
            </w:r>
          </w:p>
        </w:tc>
        <w:tc>
          <w:tcPr>
            <w:tcW w:w="400" w:type="pct"/>
            <w:shd w:val="clear" w:color="auto" w:fill="E2EFD9"/>
          </w:tcPr>
          <w:p w14:paraId="12EF0B26"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МПШВ</w:t>
            </w:r>
          </w:p>
        </w:tc>
        <w:tc>
          <w:tcPr>
            <w:tcW w:w="829" w:type="pct"/>
            <w:shd w:val="clear" w:color="auto" w:fill="E2EFD9"/>
          </w:tcPr>
          <w:p w14:paraId="778B5930" w14:textId="77777777" w:rsidR="00AE5B46" w:rsidRPr="00AE5B46" w:rsidRDefault="00AE5B46" w:rsidP="00C641C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МФ,</w:t>
            </w:r>
            <w:r w:rsidRPr="00AE5B46">
              <w:rPr>
                <w:rFonts w:ascii="Times New Roman" w:eastAsia="Calibri" w:hAnsi="Times New Roman" w:cs="Times New Roman"/>
                <w:sz w:val="18"/>
                <w:szCs w:val="18"/>
              </w:rPr>
              <w:t>АПР</w:t>
            </w:r>
            <w:r w:rsidR="00C641C6">
              <w:rPr>
                <w:rFonts w:ascii="Times New Roman" w:eastAsia="Calibri" w:hAnsi="Times New Roman" w:cs="Times New Roman"/>
                <w:sz w:val="18"/>
                <w:szCs w:val="18"/>
                <w:lang w:val="sr-Cyrl-RS"/>
              </w:rPr>
              <w:t>, ЦРОСО, КФРС,НЗС МДУЛС, ПИО</w:t>
            </w:r>
          </w:p>
        </w:tc>
        <w:tc>
          <w:tcPr>
            <w:tcW w:w="684" w:type="pct"/>
            <w:shd w:val="clear" w:color="auto" w:fill="E2EFD9"/>
          </w:tcPr>
          <w:p w14:paraId="37E982F8" w14:textId="2D234111" w:rsid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w:t>
            </w:r>
            <w:r w:rsidR="008C319A">
              <w:rPr>
                <w:rFonts w:ascii="Times New Roman" w:eastAsia="Calibri" w:hAnsi="Times New Roman" w:cs="Times New Roman"/>
                <w:color w:val="000000"/>
                <w:sz w:val="18"/>
                <w:szCs w:val="18"/>
                <w:lang w:val="sr-Cyrl-RS"/>
              </w:rPr>
              <w:t xml:space="preserve">имизација </w:t>
            </w:r>
            <w:r w:rsidR="00C4474C">
              <w:rPr>
                <w:rFonts w:ascii="Times New Roman" w:eastAsia="Calibri" w:hAnsi="Times New Roman" w:cs="Times New Roman"/>
                <w:color w:val="000000"/>
                <w:sz w:val="18"/>
                <w:szCs w:val="18"/>
                <w:lang w:val="sr-Cyrl-RS"/>
              </w:rPr>
              <w:t>12</w:t>
            </w:r>
            <w:r w:rsidR="00E97F72">
              <w:rPr>
                <w:rFonts w:ascii="Times New Roman" w:eastAsia="Calibri" w:hAnsi="Times New Roman" w:cs="Times New Roman"/>
                <w:color w:val="000000"/>
                <w:sz w:val="18"/>
                <w:szCs w:val="18"/>
                <w:lang w:val="sr-Cyrl-RS"/>
              </w:rPr>
              <w:t xml:space="preserve"> </w:t>
            </w:r>
            <w:r w:rsidR="008C319A">
              <w:rPr>
                <w:rFonts w:ascii="Times New Roman" w:eastAsia="Calibri" w:hAnsi="Times New Roman" w:cs="Times New Roman"/>
                <w:color w:val="000000"/>
                <w:sz w:val="18"/>
                <w:szCs w:val="18"/>
                <w:lang w:val="sr-Cyrl-RS"/>
              </w:rPr>
              <w:t xml:space="preserve"> </w:t>
            </w:r>
            <w:r w:rsidRPr="00AE5B46">
              <w:rPr>
                <w:rFonts w:ascii="Times New Roman" w:eastAsia="Calibri" w:hAnsi="Times New Roman" w:cs="Times New Roman"/>
                <w:color w:val="000000"/>
                <w:sz w:val="18"/>
                <w:szCs w:val="18"/>
                <w:lang w:val="sr-Cyrl-RS"/>
              </w:rPr>
              <w:t xml:space="preserve"> и  укидање 1 поступка у 2020. години</w:t>
            </w:r>
            <w:r w:rsidR="008C319A">
              <w:rPr>
                <w:rFonts w:ascii="Times New Roman" w:eastAsia="Calibri" w:hAnsi="Times New Roman" w:cs="Times New Roman"/>
                <w:color w:val="000000"/>
                <w:sz w:val="18"/>
                <w:szCs w:val="18"/>
                <w:lang w:val="sr-Cyrl-RS"/>
              </w:rPr>
              <w:t>;</w:t>
            </w:r>
          </w:p>
          <w:p w14:paraId="145239BD" w14:textId="755B01D1" w:rsidR="008C319A" w:rsidRPr="00AE5B46" w:rsidRDefault="00C4474C" w:rsidP="00462CE3">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34</w:t>
            </w:r>
            <w:r w:rsidR="008C319A" w:rsidRPr="008C319A">
              <w:rPr>
                <w:rFonts w:ascii="Times New Roman" w:eastAsia="Calibri" w:hAnsi="Times New Roman" w:cs="Times New Roman"/>
                <w:color w:val="000000"/>
                <w:sz w:val="18"/>
                <w:szCs w:val="18"/>
                <w:lang w:val="sr-Cyrl-RS"/>
              </w:rPr>
              <w:t xml:space="preserve">  поступка у 202</w:t>
            </w:r>
            <w:r w:rsidR="008C319A">
              <w:rPr>
                <w:rFonts w:ascii="Times New Roman" w:eastAsia="Calibri" w:hAnsi="Times New Roman" w:cs="Times New Roman"/>
                <w:color w:val="000000"/>
                <w:sz w:val="18"/>
                <w:szCs w:val="18"/>
                <w:lang w:val="sr-Cyrl-RS"/>
              </w:rPr>
              <w:t>1</w:t>
            </w:r>
            <w:r w:rsidR="008C319A" w:rsidRPr="008C319A">
              <w:rPr>
                <w:rFonts w:ascii="Times New Roman" w:eastAsia="Calibri" w:hAnsi="Times New Roman" w:cs="Times New Roman"/>
                <w:color w:val="000000"/>
                <w:sz w:val="18"/>
                <w:szCs w:val="18"/>
                <w:lang w:val="sr-Cyrl-RS"/>
              </w:rPr>
              <w:t>. години</w:t>
            </w:r>
          </w:p>
        </w:tc>
        <w:tc>
          <w:tcPr>
            <w:tcW w:w="458" w:type="pct"/>
            <w:shd w:val="clear" w:color="auto" w:fill="E2EFD9"/>
          </w:tcPr>
          <w:p w14:paraId="317DD2BD" w14:textId="77777777" w:rsidR="00AE5B46" w:rsidRPr="008C319A"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ГГФ</w:t>
            </w:r>
            <w:r w:rsidR="008C319A">
              <w:rPr>
                <w:rFonts w:ascii="Times New Roman" w:eastAsia="Calibri" w:hAnsi="Times New Roman" w:cs="Times New Roman"/>
                <w:sz w:val="18"/>
                <w:szCs w:val="18"/>
                <w:lang w:val="sr-Cyrl-RS"/>
              </w:rPr>
              <w:t xml:space="preserve"> и ГИЗ</w:t>
            </w:r>
          </w:p>
        </w:tc>
        <w:tc>
          <w:tcPr>
            <w:tcW w:w="428" w:type="pct"/>
            <w:shd w:val="clear" w:color="auto" w:fill="E2EFD9"/>
          </w:tcPr>
          <w:p w14:paraId="430A76A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3769DEB"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894EB27" w14:textId="77777777" w:rsidR="00AE5B46" w:rsidRPr="00AE5B46" w:rsidRDefault="00AE5B46" w:rsidP="00AE5B46">
            <w:pPr>
              <w:rPr>
                <w:rFonts w:ascii="Times New Roman" w:eastAsia="Calibri" w:hAnsi="Times New Roman" w:cs="Times New Roman"/>
                <w:color w:val="000000"/>
                <w:sz w:val="18"/>
                <w:szCs w:val="18"/>
              </w:rPr>
            </w:pPr>
          </w:p>
        </w:tc>
      </w:tr>
    </w:tbl>
    <w:tbl>
      <w:tblPr>
        <w:tblW w:w="15026"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322"/>
        <w:gridCol w:w="3367"/>
        <w:gridCol w:w="2976"/>
        <w:gridCol w:w="2207"/>
        <w:gridCol w:w="3510"/>
        <w:gridCol w:w="1644"/>
      </w:tblGrid>
      <w:tr w:rsidR="00AE5B46" w:rsidRPr="00AE5B46" w14:paraId="6AFC7787" w14:textId="77777777" w:rsidTr="00EA120C">
        <w:trPr>
          <w:trHeight w:val="284"/>
        </w:trPr>
        <w:tc>
          <w:tcPr>
            <w:tcW w:w="1322" w:type="dxa"/>
            <w:shd w:val="clear" w:color="FEF2CB" w:fill="FEF2CB"/>
            <w:vAlign w:val="center"/>
            <w:hideMark/>
          </w:tcPr>
          <w:p w14:paraId="2ECE3C1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8E3EF0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B56EED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07" w:type="dxa"/>
            <w:shd w:val="clear" w:color="FEF2CB" w:fill="FEF2CB"/>
            <w:vAlign w:val="center"/>
            <w:hideMark/>
          </w:tcPr>
          <w:p w14:paraId="7115602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5C16C54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44" w:type="dxa"/>
            <w:shd w:val="clear" w:color="FEF2CB" w:fill="FEF2CB"/>
            <w:vAlign w:val="center"/>
            <w:hideMark/>
          </w:tcPr>
          <w:p w14:paraId="709A500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723EA536" w14:textId="77777777" w:rsidTr="00EA120C">
        <w:tc>
          <w:tcPr>
            <w:tcW w:w="1322" w:type="dxa"/>
            <w:shd w:val="clear" w:color="000000" w:fill="FFFFFF"/>
            <w:noWrap/>
            <w:vAlign w:val="center"/>
            <w:hideMark/>
          </w:tcPr>
          <w:p w14:paraId="72825A5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w:t>
            </w:r>
          </w:p>
        </w:tc>
        <w:tc>
          <w:tcPr>
            <w:tcW w:w="3367" w:type="dxa"/>
            <w:shd w:val="clear" w:color="000000" w:fill="FFFFFF"/>
            <w:vAlign w:val="center"/>
            <w:hideMark/>
          </w:tcPr>
          <w:p w14:paraId="0DD1D0B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брисања произвођача грожђа из Виноградарског регистра (шифра поступка 16.00.0092)</w:t>
            </w:r>
          </w:p>
        </w:tc>
        <w:tc>
          <w:tcPr>
            <w:tcW w:w="2976" w:type="dxa"/>
            <w:shd w:val="clear" w:color="000000" w:fill="FFFFFF"/>
            <w:vAlign w:val="center"/>
            <w:hideMark/>
          </w:tcPr>
          <w:p w14:paraId="4541E7F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 и јавна доступност обрасца</w:t>
            </w:r>
          </w:p>
        </w:tc>
        <w:tc>
          <w:tcPr>
            <w:tcW w:w="2207" w:type="dxa"/>
            <w:shd w:val="clear" w:color="auto" w:fill="auto"/>
            <w:noWrap/>
            <w:vAlign w:val="center"/>
            <w:hideMark/>
          </w:tcPr>
          <w:p w14:paraId="0C6C812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000000" w:fill="FFFFFF"/>
            <w:vAlign w:val="center"/>
            <w:hideMark/>
          </w:tcPr>
          <w:p w14:paraId="39A3F5F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621F9FB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EFA53AE" w14:textId="77777777" w:rsidTr="00EA120C">
        <w:tc>
          <w:tcPr>
            <w:tcW w:w="1322" w:type="dxa"/>
            <w:shd w:val="clear" w:color="000000" w:fill="FFFFFF"/>
            <w:noWrap/>
            <w:vAlign w:val="center"/>
            <w:hideMark/>
          </w:tcPr>
          <w:p w14:paraId="68550D3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1.3.7.2</w:t>
            </w:r>
          </w:p>
        </w:tc>
        <w:tc>
          <w:tcPr>
            <w:tcW w:w="3367" w:type="dxa"/>
            <w:shd w:val="clear" w:color="000000" w:fill="FFFFFF"/>
            <w:vAlign w:val="center"/>
            <w:hideMark/>
          </w:tcPr>
          <w:p w14:paraId="21E9CA7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произвођача вина (шифра поступка 16.00.0094)</w:t>
            </w:r>
          </w:p>
        </w:tc>
        <w:tc>
          <w:tcPr>
            <w:tcW w:w="2976" w:type="dxa"/>
            <w:shd w:val="clear" w:color="000000" w:fill="FFFFFF"/>
            <w:vAlign w:val="center"/>
            <w:hideMark/>
          </w:tcPr>
          <w:p w14:paraId="2109AB0D" w14:textId="77777777" w:rsidR="00AE5B46" w:rsidRPr="00AE5B46" w:rsidRDefault="00AE5B46" w:rsidP="00CF2C2B">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 модификација обрасцу захтева </w:t>
            </w:r>
            <w:r w:rsidRPr="00AE5B46">
              <w:rPr>
                <w:rFonts w:ascii="Times New Roman" w:eastAsia="Times New Roman" w:hAnsi="Times New Roman" w:cs="Times New Roman"/>
                <w:color w:val="000000"/>
                <w:sz w:val="18"/>
                <w:szCs w:val="18"/>
              </w:rPr>
              <w:br/>
              <w:t>2. Престанак употребе печата на обрасцу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0AF3C77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537435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Правилник о садржини и начину вођења Винарског регистра, као и о обрасцу захтева за упис у Bинарски регистар („Службени гласник РС”, бр. 67/11 и 61/17)</w:t>
            </w:r>
          </w:p>
        </w:tc>
        <w:tc>
          <w:tcPr>
            <w:tcW w:w="1644" w:type="dxa"/>
            <w:shd w:val="clear" w:color="auto" w:fill="auto"/>
            <w:vAlign w:val="center"/>
            <w:hideMark/>
          </w:tcPr>
          <w:p w14:paraId="741E71A2" w14:textId="52C19C1E" w:rsidR="00AE5B46" w:rsidRPr="00AE5B46" w:rsidRDefault="00C4474C" w:rsidP="00C4474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Први</w:t>
            </w:r>
            <w:r w:rsidR="00AE5B46" w:rsidRPr="00AE5B46">
              <w:rPr>
                <w:rFonts w:ascii="Times New Roman" w:eastAsia="Times New Roman" w:hAnsi="Times New Roman" w:cs="Times New Roman"/>
                <w:color w:val="000000"/>
                <w:sz w:val="18"/>
                <w:szCs w:val="18"/>
              </w:rPr>
              <w:t xml:space="preserve"> 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68D28330" w14:textId="77777777" w:rsidTr="00EA120C">
        <w:tc>
          <w:tcPr>
            <w:tcW w:w="1322" w:type="dxa"/>
            <w:shd w:val="clear" w:color="000000" w:fill="FFFFFF"/>
            <w:noWrap/>
            <w:vAlign w:val="center"/>
            <w:hideMark/>
          </w:tcPr>
          <w:p w14:paraId="74690F8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1.3.7.3</w:t>
            </w:r>
          </w:p>
        </w:tc>
        <w:tc>
          <w:tcPr>
            <w:tcW w:w="3367" w:type="dxa"/>
            <w:shd w:val="clear" w:color="000000" w:fill="FFFFFF"/>
            <w:vAlign w:val="center"/>
            <w:hideMark/>
          </w:tcPr>
          <w:p w14:paraId="7D8690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брисања из Регистра произвођача вина (шифра поступка 16.00.0097)</w:t>
            </w:r>
          </w:p>
        </w:tc>
        <w:tc>
          <w:tcPr>
            <w:tcW w:w="2976" w:type="dxa"/>
            <w:shd w:val="clear" w:color="000000" w:fill="FFFFFF"/>
            <w:vAlign w:val="center"/>
            <w:hideMark/>
          </w:tcPr>
          <w:p w14:paraId="2E5512CB" w14:textId="77777777" w:rsidR="00AE5B46" w:rsidRPr="00AE5B46" w:rsidRDefault="00AE5B46" w:rsidP="00CF2C2B">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подношења нотификације</w:t>
            </w:r>
            <w:r w:rsidRPr="00AE5B46">
              <w:rPr>
                <w:rFonts w:ascii="Times New Roman" w:eastAsia="Times New Roman" w:hAnsi="Times New Roman" w:cs="Times New Roman"/>
                <w:color w:val="000000"/>
                <w:sz w:val="18"/>
                <w:szCs w:val="18"/>
              </w:rPr>
              <w:br/>
              <w:t xml:space="preserve">2. Увођење / модификација обрасцу захтева </w:t>
            </w:r>
            <w:r w:rsidRPr="00AE5B46">
              <w:rPr>
                <w:rFonts w:ascii="Times New Roman" w:eastAsia="Times New Roman" w:hAnsi="Times New Roman" w:cs="Times New Roman"/>
                <w:color w:val="000000"/>
                <w:sz w:val="18"/>
                <w:szCs w:val="18"/>
              </w:rPr>
              <w:br/>
              <w:t>3. Престанак употребе печата на обрасцу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10BEBB8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02C21D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3. Правилник о садржини и начину вођења Винарског регистра, као и о обрасцу захтева за упис у Bинарски регистар</w:t>
            </w:r>
          </w:p>
        </w:tc>
        <w:tc>
          <w:tcPr>
            <w:tcW w:w="1644" w:type="dxa"/>
            <w:shd w:val="clear" w:color="auto" w:fill="auto"/>
            <w:vAlign w:val="center"/>
            <w:hideMark/>
          </w:tcPr>
          <w:p w14:paraId="381A6CF3" w14:textId="4F20F518"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AE5B46" w:rsidRPr="00AE5B46" w14:paraId="2812701C" w14:textId="77777777" w:rsidTr="00EA120C">
        <w:tc>
          <w:tcPr>
            <w:tcW w:w="1322" w:type="dxa"/>
            <w:shd w:val="clear" w:color="000000" w:fill="FFFFFF"/>
            <w:noWrap/>
            <w:vAlign w:val="center"/>
            <w:hideMark/>
          </w:tcPr>
          <w:p w14:paraId="6EFFB9A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1.3.7.4</w:t>
            </w:r>
          </w:p>
        </w:tc>
        <w:tc>
          <w:tcPr>
            <w:tcW w:w="3367" w:type="dxa"/>
            <w:shd w:val="clear" w:color="000000" w:fill="FFFFFF"/>
            <w:vAlign w:val="center"/>
            <w:hideMark/>
          </w:tcPr>
          <w:p w14:paraId="6382271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Укидање поступка утврђивања испуњености услова за обављање производње и промета хране биљног и мешовитог порекла (шифра поступка 16.00.0099)</w:t>
            </w:r>
          </w:p>
        </w:tc>
        <w:tc>
          <w:tcPr>
            <w:tcW w:w="2976" w:type="dxa"/>
            <w:shd w:val="clear" w:color="000000" w:fill="FFFFFF"/>
            <w:vAlign w:val="center"/>
            <w:hideMark/>
          </w:tcPr>
          <w:p w14:paraId="13236FA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Укидање поступка</w:t>
            </w:r>
          </w:p>
        </w:tc>
        <w:tc>
          <w:tcPr>
            <w:tcW w:w="2207" w:type="dxa"/>
            <w:shd w:val="clear" w:color="auto" w:fill="auto"/>
            <w:noWrap/>
            <w:vAlign w:val="center"/>
            <w:hideMark/>
          </w:tcPr>
          <w:p w14:paraId="517F5DF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1E45AA9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71AD7FF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8B2B3CB" w14:textId="77777777" w:rsidTr="00EA120C">
        <w:tc>
          <w:tcPr>
            <w:tcW w:w="1322" w:type="dxa"/>
            <w:shd w:val="clear" w:color="000000" w:fill="FFFFFF"/>
            <w:noWrap/>
            <w:vAlign w:val="center"/>
            <w:hideMark/>
          </w:tcPr>
          <w:p w14:paraId="6663AC2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1.3.7.5</w:t>
            </w:r>
          </w:p>
        </w:tc>
        <w:tc>
          <w:tcPr>
            <w:tcW w:w="3367" w:type="dxa"/>
            <w:shd w:val="clear" w:color="000000" w:fill="FFFFFF"/>
            <w:vAlign w:val="center"/>
            <w:hideMark/>
          </w:tcPr>
          <w:p w14:paraId="18CF2C2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овере </w:t>
            </w:r>
            <w:r w:rsidRPr="00AE5B46">
              <w:rPr>
                <w:rFonts w:ascii="Times New Roman" w:eastAsia="Times New Roman" w:hAnsi="Times New Roman" w:cs="Times New Roman"/>
                <w:color w:val="000000"/>
                <w:sz w:val="18"/>
                <w:szCs w:val="18"/>
              </w:rPr>
              <w:lastRenderedPageBreak/>
              <w:t>уверења о квалитету издатог од овлашћене акредитоване лабораторије, ради остваривања одређеног права за извоз вина у ЕУ (шифра поступка 16.00.0100)</w:t>
            </w:r>
          </w:p>
        </w:tc>
        <w:tc>
          <w:tcPr>
            <w:tcW w:w="2976" w:type="dxa"/>
            <w:shd w:val="clear" w:color="000000" w:fill="FFFFFF"/>
            <w:vAlign w:val="center"/>
            <w:hideMark/>
          </w:tcPr>
          <w:p w14:paraId="5EDEB16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 xml:space="preserve">1. Јавна доступност обрасца </w:t>
            </w:r>
            <w:r w:rsidRPr="00AE5B46">
              <w:rPr>
                <w:rFonts w:ascii="Times New Roman" w:eastAsia="Times New Roman" w:hAnsi="Times New Roman" w:cs="Times New Roman"/>
                <w:color w:val="000000"/>
                <w:sz w:val="18"/>
                <w:szCs w:val="18"/>
              </w:rPr>
              <w:lastRenderedPageBreak/>
              <w:t xml:space="preserve">захтева </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t xml:space="preserve">3. Прихватање доказа о електронској уплати таксе без печата банке </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Прописивање посебног рока за решавање захтева</w:t>
            </w:r>
            <w:r w:rsidRPr="00AE5B46">
              <w:rPr>
                <w:rFonts w:ascii="Times New Roman" w:eastAsia="Times New Roman" w:hAnsi="Times New Roman" w:cs="Times New Roman"/>
                <w:color w:val="000000"/>
                <w:sz w:val="18"/>
                <w:szCs w:val="18"/>
              </w:rPr>
              <w:br/>
              <w:t>6. Прописивање поступка и обрасца ВИ1 усвајањем новог правилника</w:t>
            </w:r>
          </w:p>
        </w:tc>
        <w:tc>
          <w:tcPr>
            <w:tcW w:w="2207" w:type="dxa"/>
            <w:shd w:val="clear" w:color="auto" w:fill="auto"/>
            <w:noWrap/>
            <w:vAlign w:val="center"/>
            <w:hideMark/>
          </w:tcPr>
          <w:p w14:paraId="2048D4A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АПР</w:t>
            </w:r>
          </w:p>
        </w:tc>
        <w:tc>
          <w:tcPr>
            <w:tcW w:w="3510" w:type="dxa"/>
            <w:shd w:val="clear" w:color="auto" w:fill="auto"/>
            <w:vAlign w:val="center"/>
            <w:hideMark/>
          </w:tcPr>
          <w:p w14:paraId="2513A7E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5, 6. Доношење новог подзаконског акта </w:t>
            </w:r>
            <w:r w:rsidRPr="00AE5B46">
              <w:rPr>
                <w:rFonts w:ascii="Times New Roman" w:eastAsia="Times New Roman" w:hAnsi="Times New Roman" w:cs="Times New Roman"/>
                <w:sz w:val="18"/>
                <w:szCs w:val="18"/>
              </w:rPr>
              <w:lastRenderedPageBreak/>
              <w:t>којим ће се ближе уредити поступкак извоза вина, као и образац који је усвојен од стране ЕУ</w:t>
            </w:r>
          </w:p>
        </w:tc>
        <w:tc>
          <w:tcPr>
            <w:tcW w:w="1644" w:type="dxa"/>
            <w:shd w:val="clear" w:color="auto" w:fill="auto"/>
            <w:vAlign w:val="center"/>
            <w:hideMark/>
          </w:tcPr>
          <w:p w14:paraId="7E1DCF9D" w14:textId="603C9EE5"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lastRenderedPageBreak/>
              <w:t xml:space="preserve">Први квартал </w:t>
            </w:r>
            <w:r w:rsidRPr="00C4474C">
              <w:rPr>
                <w:rFonts w:ascii="Times New Roman" w:eastAsia="Times New Roman" w:hAnsi="Times New Roman" w:cs="Times New Roman"/>
                <w:color w:val="000000"/>
                <w:sz w:val="18"/>
                <w:szCs w:val="18"/>
              </w:rPr>
              <w:lastRenderedPageBreak/>
              <w:t>2021. године</w:t>
            </w:r>
          </w:p>
        </w:tc>
      </w:tr>
      <w:tr w:rsidR="00AE5B46" w:rsidRPr="00AE5B46" w14:paraId="6F62F02D" w14:textId="77777777" w:rsidTr="00EA120C">
        <w:tc>
          <w:tcPr>
            <w:tcW w:w="1322" w:type="dxa"/>
            <w:shd w:val="clear" w:color="000000" w:fill="FFFFFF"/>
            <w:noWrap/>
            <w:vAlign w:val="center"/>
            <w:hideMark/>
          </w:tcPr>
          <w:p w14:paraId="5AA8530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1.3.7.6</w:t>
            </w:r>
          </w:p>
        </w:tc>
        <w:tc>
          <w:tcPr>
            <w:tcW w:w="3367" w:type="dxa"/>
            <w:shd w:val="clear" w:color="000000" w:fill="FFFFFF"/>
            <w:vAlign w:val="center"/>
            <w:hideMark/>
          </w:tcPr>
          <w:p w14:paraId="06861D0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Спајање поступка испуњености минималнотехничких услова за обављање послова јавних складишта и издавања дозволе и обнове дозволе за рад јавног складишта (шифра поступка 16.00.0116_16.00.0118)</w:t>
            </w:r>
          </w:p>
        </w:tc>
        <w:tc>
          <w:tcPr>
            <w:tcW w:w="2976" w:type="dxa"/>
            <w:shd w:val="clear" w:color="000000" w:fill="FFFFFF"/>
            <w:vAlign w:val="center"/>
            <w:hideMark/>
          </w:tcPr>
          <w:p w14:paraId="6214FF3E" w14:textId="23D9EC76" w:rsidR="00AE5B46" w:rsidRPr="00AE5B46" w:rsidRDefault="00AE5B46" w:rsidP="00CF2C2B">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Спајање поступака</w:t>
            </w:r>
            <w:r w:rsidRPr="00AE5B46">
              <w:rPr>
                <w:rFonts w:ascii="Times New Roman" w:eastAsia="Times New Roman" w:hAnsi="Times New Roman" w:cs="Times New Roman"/>
                <w:color w:val="000000"/>
                <w:sz w:val="18"/>
                <w:szCs w:val="18"/>
              </w:rPr>
              <w:br/>
              <w:t xml:space="preserve">2. Увођење / </w:t>
            </w:r>
            <w:r w:rsidR="00221A79">
              <w:rPr>
                <w:rFonts w:ascii="Times New Roman" w:eastAsia="Times New Roman" w:hAnsi="Times New Roman" w:cs="Times New Roman"/>
                <w:color w:val="000000"/>
                <w:sz w:val="18"/>
                <w:szCs w:val="18"/>
              </w:rPr>
              <w:t>модификација обрасца захтева</w:t>
            </w:r>
          </w:p>
        </w:tc>
        <w:tc>
          <w:tcPr>
            <w:tcW w:w="2207" w:type="dxa"/>
            <w:shd w:val="clear" w:color="auto" w:fill="auto"/>
            <w:noWrap/>
            <w:vAlign w:val="center"/>
            <w:hideMark/>
          </w:tcPr>
          <w:p w14:paraId="5A90DB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АПР, ЦРОСО</w:t>
            </w:r>
          </w:p>
        </w:tc>
        <w:tc>
          <w:tcPr>
            <w:tcW w:w="3510" w:type="dxa"/>
            <w:shd w:val="clear" w:color="auto" w:fill="auto"/>
            <w:vAlign w:val="center"/>
            <w:hideMark/>
          </w:tcPr>
          <w:p w14:paraId="025388E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3. Закон о јавним складиштима за пољопривредне производе („Службени гласник РС”, бр.  41/09 и 44/18)</w:t>
            </w:r>
          </w:p>
        </w:tc>
        <w:tc>
          <w:tcPr>
            <w:tcW w:w="1644" w:type="dxa"/>
            <w:shd w:val="clear" w:color="auto" w:fill="auto"/>
            <w:vAlign w:val="center"/>
            <w:hideMark/>
          </w:tcPr>
          <w:p w14:paraId="59B77DD3" w14:textId="76469A9E"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AE5B46" w:rsidRPr="00AE5B46" w14:paraId="47EBA5FF" w14:textId="77777777" w:rsidTr="00EA120C">
        <w:tc>
          <w:tcPr>
            <w:tcW w:w="1322" w:type="dxa"/>
            <w:shd w:val="clear" w:color="000000" w:fill="FFFFFF"/>
            <w:noWrap/>
            <w:vAlign w:val="center"/>
            <w:hideMark/>
          </w:tcPr>
          <w:p w14:paraId="41A4EE1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1.3.7.7</w:t>
            </w:r>
          </w:p>
        </w:tc>
        <w:tc>
          <w:tcPr>
            <w:tcW w:w="3367" w:type="dxa"/>
            <w:shd w:val="clear" w:color="000000" w:fill="FFFFFF"/>
            <w:vAlign w:val="center"/>
            <w:hideMark/>
          </w:tcPr>
          <w:p w14:paraId="6F4F29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на Акт о пословању јавног складишта (шифра поступка 16.00.0117)</w:t>
            </w:r>
          </w:p>
        </w:tc>
        <w:tc>
          <w:tcPr>
            <w:tcW w:w="2976" w:type="dxa"/>
            <w:shd w:val="clear" w:color="000000" w:fill="FFFFFF"/>
            <w:vAlign w:val="center"/>
            <w:hideMark/>
          </w:tcPr>
          <w:p w14:paraId="4B01571B"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0D77950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3F9D0EC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074D9F79"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4E6128B" w14:textId="77777777" w:rsidTr="00EA120C">
        <w:tc>
          <w:tcPr>
            <w:tcW w:w="1322" w:type="dxa"/>
            <w:shd w:val="clear" w:color="000000" w:fill="FFFFFF"/>
            <w:noWrap/>
            <w:vAlign w:val="center"/>
            <w:hideMark/>
          </w:tcPr>
          <w:p w14:paraId="364BF49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1.3.7.8</w:t>
            </w:r>
          </w:p>
        </w:tc>
        <w:tc>
          <w:tcPr>
            <w:tcW w:w="3367" w:type="dxa"/>
            <w:shd w:val="clear" w:color="000000" w:fill="FFFFFF"/>
            <w:vAlign w:val="center"/>
            <w:hideMark/>
          </w:tcPr>
          <w:p w14:paraId="1AF30D3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промене пословног податка у дозволи за рад јавног складишта (шифра поступка 16.00.0119)</w:t>
            </w:r>
          </w:p>
        </w:tc>
        <w:tc>
          <w:tcPr>
            <w:tcW w:w="2976" w:type="dxa"/>
            <w:shd w:val="clear" w:color="000000" w:fill="FFFFFF"/>
            <w:vAlign w:val="center"/>
            <w:hideMark/>
          </w:tcPr>
          <w:p w14:paraId="794FA277"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7F18B01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w:t>
            </w:r>
          </w:p>
        </w:tc>
        <w:tc>
          <w:tcPr>
            <w:tcW w:w="3510" w:type="dxa"/>
            <w:shd w:val="clear" w:color="auto" w:fill="auto"/>
            <w:vAlign w:val="center"/>
            <w:hideMark/>
          </w:tcPr>
          <w:p w14:paraId="7128E5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Закон о јавним складиштима за пољопривредне производе </w:t>
            </w:r>
          </w:p>
        </w:tc>
        <w:tc>
          <w:tcPr>
            <w:tcW w:w="1644" w:type="dxa"/>
            <w:shd w:val="clear" w:color="auto" w:fill="auto"/>
            <w:vAlign w:val="center"/>
            <w:hideMark/>
          </w:tcPr>
          <w:p w14:paraId="4905F71E" w14:textId="47053D5F"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C4474C" w:rsidRPr="00AE5B46" w14:paraId="336C5024" w14:textId="77777777" w:rsidTr="00C4474C">
        <w:tc>
          <w:tcPr>
            <w:tcW w:w="1322" w:type="dxa"/>
            <w:shd w:val="clear" w:color="000000" w:fill="FFFFFF"/>
            <w:noWrap/>
            <w:vAlign w:val="center"/>
            <w:hideMark/>
          </w:tcPr>
          <w:p w14:paraId="09620D68"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1.3.7.9</w:t>
            </w:r>
          </w:p>
        </w:tc>
        <w:tc>
          <w:tcPr>
            <w:tcW w:w="3367" w:type="dxa"/>
            <w:shd w:val="clear" w:color="000000" w:fill="FFFFFF"/>
            <w:vAlign w:val="center"/>
            <w:hideMark/>
          </w:tcPr>
          <w:p w14:paraId="11A8F705"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промене податка о врсти производа које се складишти у дозволи за рад јавног складишта (шифра поступка 16.00.0120)</w:t>
            </w:r>
          </w:p>
        </w:tc>
        <w:tc>
          <w:tcPr>
            <w:tcW w:w="2976" w:type="dxa"/>
            <w:shd w:val="clear" w:color="000000" w:fill="FFFFFF"/>
            <w:vAlign w:val="center"/>
            <w:hideMark/>
          </w:tcPr>
          <w:p w14:paraId="1A19430D"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 xml:space="preserve">2. Прибављање података по службеној дужности </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562E0118"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3DECD87A"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Закон о јавним складиштима за пољопривредне производе </w:t>
            </w:r>
          </w:p>
        </w:tc>
        <w:tc>
          <w:tcPr>
            <w:tcW w:w="1644" w:type="dxa"/>
            <w:shd w:val="clear" w:color="auto" w:fill="auto"/>
            <w:vAlign w:val="center"/>
            <w:hideMark/>
          </w:tcPr>
          <w:p w14:paraId="4239833B" w14:textId="06D8F724"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4E5E92">
              <w:rPr>
                <w:rFonts w:ascii="Times New Roman" w:eastAsia="Times New Roman" w:hAnsi="Times New Roman" w:cs="Times New Roman"/>
                <w:color w:val="000000"/>
                <w:sz w:val="18"/>
                <w:szCs w:val="18"/>
                <w:lang w:val="sr-Cyrl-RS"/>
              </w:rPr>
              <w:t>Први</w:t>
            </w:r>
            <w:r w:rsidRPr="004E5E92">
              <w:rPr>
                <w:rFonts w:ascii="Times New Roman" w:eastAsia="Times New Roman" w:hAnsi="Times New Roman" w:cs="Times New Roman"/>
                <w:color w:val="000000"/>
                <w:sz w:val="18"/>
                <w:szCs w:val="18"/>
              </w:rPr>
              <w:t xml:space="preserve"> квартал 202</w:t>
            </w:r>
            <w:r w:rsidRPr="004E5E92">
              <w:rPr>
                <w:rFonts w:ascii="Times New Roman" w:eastAsia="Times New Roman" w:hAnsi="Times New Roman" w:cs="Times New Roman"/>
                <w:color w:val="000000"/>
                <w:sz w:val="18"/>
                <w:szCs w:val="18"/>
                <w:lang w:val="sr-Cyrl-RS"/>
              </w:rPr>
              <w:t>1</w:t>
            </w:r>
            <w:r w:rsidRPr="004E5E92">
              <w:rPr>
                <w:rFonts w:ascii="Times New Roman" w:eastAsia="Times New Roman" w:hAnsi="Times New Roman" w:cs="Times New Roman"/>
                <w:color w:val="000000"/>
                <w:sz w:val="18"/>
                <w:szCs w:val="18"/>
              </w:rPr>
              <w:t>. године</w:t>
            </w:r>
          </w:p>
        </w:tc>
      </w:tr>
      <w:tr w:rsidR="00C4474C" w:rsidRPr="00AE5B46" w14:paraId="1E8DA214" w14:textId="77777777" w:rsidTr="00C4474C">
        <w:tc>
          <w:tcPr>
            <w:tcW w:w="1322" w:type="dxa"/>
            <w:shd w:val="clear" w:color="000000" w:fill="FFFFFF"/>
            <w:noWrap/>
            <w:vAlign w:val="center"/>
            <w:hideMark/>
          </w:tcPr>
          <w:p w14:paraId="5D4B4985"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1.3.7.10</w:t>
            </w:r>
          </w:p>
        </w:tc>
        <w:tc>
          <w:tcPr>
            <w:tcW w:w="3367" w:type="dxa"/>
            <w:shd w:val="clear" w:color="000000" w:fill="FFFFFF"/>
            <w:vAlign w:val="center"/>
            <w:hideMark/>
          </w:tcPr>
          <w:p w14:paraId="2C50685B"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промене податка о капацитету јавног складишта у дозволи за рад (шифра поступка 16.00.0121)</w:t>
            </w:r>
          </w:p>
        </w:tc>
        <w:tc>
          <w:tcPr>
            <w:tcW w:w="2976" w:type="dxa"/>
            <w:shd w:val="clear" w:color="000000" w:fill="FFFFFF"/>
            <w:vAlign w:val="center"/>
            <w:hideMark/>
          </w:tcPr>
          <w:p w14:paraId="23C03A43"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 xml:space="preserve">2. </w:t>
            </w:r>
            <w:r>
              <w:rPr>
                <w:rFonts w:ascii="Times New Roman" w:eastAsia="Times New Roman" w:hAnsi="Times New Roman" w:cs="Times New Roman"/>
                <w:color w:val="000000"/>
                <w:sz w:val="18"/>
                <w:szCs w:val="18"/>
                <w:lang w:val="sr-Cyrl-RS"/>
              </w:rPr>
              <w:t xml:space="preserve"> </w:t>
            </w:r>
            <w:r w:rsidRPr="002A4EDA">
              <w:rPr>
                <w:rFonts w:ascii="Times New Roman" w:eastAsia="Times New Roman" w:hAnsi="Times New Roman" w:cs="Times New Roman"/>
                <w:color w:val="000000"/>
                <w:sz w:val="18"/>
                <w:szCs w:val="18"/>
                <w:lang w:val="sr-Cyrl-RS"/>
              </w:rPr>
              <w:t>Прибављање Решења о испуњености минимално техничких услова за бављење пословима јавних складишта по службеној дужности</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2087CF98"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533B6FD"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Закон о јавним складиштима за пољопривредне производе </w:t>
            </w:r>
          </w:p>
        </w:tc>
        <w:tc>
          <w:tcPr>
            <w:tcW w:w="1644" w:type="dxa"/>
            <w:shd w:val="clear" w:color="auto" w:fill="auto"/>
            <w:vAlign w:val="center"/>
            <w:hideMark/>
          </w:tcPr>
          <w:p w14:paraId="7BFFC74C" w14:textId="7966CFD5"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4E5E92">
              <w:rPr>
                <w:rFonts w:ascii="Times New Roman" w:eastAsia="Times New Roman" w:hAnsi="Times New Roman" w:cs="Times New Roman"/>
                <w:color w:val="000000"/>
                <w:sz w:val="18"/>
                <w:szCs w:val="18"/>
                <w:lang w:val="sr-Cyrl-RS"/>
              </w:rPr>
              <w:t>Први</w:t>
            </w:r>
            <w:r w:rsidRPr="004E5E92">
              <w:rPr>
                <w:rFonts w:ascii="Times New Roman" w:eastAsia="Times New Roman" w:hAnsi="Times New Roman" w:cs="Times New Roman"/>
                <w:color w:val="000000"/>
                <w:sz w:val="18"/>
                <w:szCs w:val="18"/>
              </w:rPr>
              <w:t xml:space="preserve"> квартал 202</w:t>
            </w:r>
            <w:r w:rsidRPr="004E5E92">
              <w:rPr>
                <w:rFonts w:ascii="Times New Roman" w:eastAsia="Times New Roman" w:hAnsi="Times New Roman" w:cs="Times New Roman"/>
                <w:color w:val="000000"/>
                <w:sz w:val="18"/>
                <w:szCs w:val="18"/>
                <w:lang w:val="sr-Cyrl-RS"/>
              </w:rPr>
              <w:t>1</w:t>
            </w:r>
            <w:r w:rsidRPr="004E5E92">
              <w:rPr>
                <w:rFonts w:ascii="Times New Roman" w:eastAsia="Times New Roman" w:hAnsi="Times New Roman" w:cs="Times New Roman"/>
                <w:color w:val="000000"/>
                <w:sz w:val="18"/>
                <w:szCs w:val="18"/>
              </w:rPr>
              <w:t>. године</w:t>
            </w:r>
          </w:p>
        </w:tc>
      </w:tr>
      <w:tr w:rsidR="00C4474C" w:rsidRPr="00AE5B46" w14:paraId="6F307F90" w14:textId="77777777" w:rsidTr="00C4474C">
        <w:tc>
          <w:tcPr>
            <w:tcW w:w="1322" w:type="dxa"/>
            <w:shd w:val="clear" w:color="000000" w:fill="FFFFFF"/>
            <w:noWrap/>
            <w:vAlign w:val="center"/>
            <w:hideMark/>
          </w:tcPr>
          <w:p w14:paraId="3A8F894C"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1.3.7.11</w:t>
            </w:r>
          </w:p>
        </w:tc>
        <w:tc>
          <w:tcPr>
            <w:tcW w:w="3367" w:type="dxa"/>
            <w:shd w:val="clear" w:color="000000" w:fill="FFFFFF"/>
            <w:vAlign w:val="center"/>
            <w:hideMark/>
          </w:tcPr>
          <w:p w14:paraId="2F92ECA5"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дозволи уписа у Регистар јавних складишта (шифра поступка 16.00.0122)</w:t>
            </w:r>
          </w:p>
        </w:tc>
        <w:tc>
          <w:tcPr>
            <w:tcW w:w="2976" w:type="dxa"/>
            <w:shd w:val="clear" w:color="000000" w:fill="FFFFFF"/>
            <w:vAlign w:val="center"/>
            <w:hideMark/>
          </w:tcPr>
          <w:p w14:paraId="328D4D16"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 xml:space="preserve">2. Прибављање података по службеној дужности </w:t>
            </w:r>
            <w:r w:rsidRPr="00AE5B46">
              <w:rPr>
                <w:rFonts w:ascii="Times New Roman" w:eastAsia="Times New Roman" w:hAnsi="Times New Roman" w:cs="Times New Roman"/>
                <w:color w:val="000000"/>
                <w:sz w:val="18"/>
                <w:szCs w:val="18"/>
              </w:rPr>
              <w:br/>
            </w:r>
          </w:p>
        </w:tc>
        <w:tc>
          <w:tcPr>
            <w:tcW w:w="2207" w:type="dxa"/>
            <w:shd w:val="clear" w:color="auto" w:fill="auto"/>
            <w:vAlign w:val="center"/>
            <w:hideMark/>
          </w:tcPr>
          <w:p w14:paraId="71D301FB"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КФРС</w:t>
            </w:r>
          </w:p>
        </w:tc>
        <w:tc>
          <w:tcPr>
            <w:tcW w:w="3510" w:type="dxa"/>
            <w:shd w:val="clear" w:color="auto" w:fill="auto"/>
            <w:vAlign w:val="center"/>
            <w:hideMark/>
          </w:tcPr>
          <w:p w14:paraId="46FFF4D7"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Закон о јавним складиштима за пољопривредне производе </w:t>
            </w:r>
          </w:p>
        </w:tc>
        <w:tc>
          <w:tcPr>
            <w:tcW w:w="1644" w:type="dxa"/>
            <w:shd w:val="clear" w:color="auto" w:fill="auto"/>
            <w:vAlign w:val="center"/>
            <w:hideMark/>
          </w:tcPr>
          <w:p w14:paraId="6460C348" w14:textId="4B1F1720"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4E5E92">
              <w:rPr>
                <w:rFonts w:ascii="Times New Roman" w:eastAsia="Times New Roman" w:hAnsi="Times New Roman" w:cs="Times New Roman"/>
                <w:color w:val="000000"/>
                <w:sz w:val="18"/>
                <w:szCs w:val="18"/>
                <w:lang w:val="sr-Cyrl-RS"/>
              </w:rPr>
              <w:t>Први</w:t>
            </w:r>
            <w:r w:rsidRPr="004E5E92">
              <w:rPr>
                <w:rFonts w:ascii="Times New Roman" w:eastAsia="Times New Roman" w:hAnsi="Times New Roman" w:cs="Times New Roman"/>
                <w:color w:val="000000"/>
                <w:sz w:val="18"/>
                <w:szCs w:val="18"/>
              </w:rPr>
              <w:t xml:space="preserve"> квартал 202</w:t>
            </w:r>
            <w:r w:rsidRPr="004E5E92">
              <w:rPr>
                <w:rFonts w:ascii="Times New Roman" w:eastAsia="Times New Roman" w:hAnsi="Times New Roman" w:cs="Times New Roman"/>
                <w:color w:val="000000"/>
                <w:sz w:val="18"/>
                <w:szCs w:val="18"/>
                <w:lang w:val="sr-Cyrl-RS"/>
              </w:rPr>
              <w:t>1</w:t>
            </w:r>
            <w:r w:rsidRPr="004E5E92">
              <w:rPr>
                <w:rFonts w:ascii="Times New Roman" w:eastAsia="Times New Roman" w:hAnsi="Times New Roman" w:cs="Times New Roman"/>
                <w:color w:val="000000"/>
                <w:sz w:val="18"/>
                <w:szCs w:val="18"/>
              </w:rPr>
              <w:t>. године</w:t>
            </w:r>
          </w:p>
        </w:tc>
      </w:tr>
      <w:tr w:rsidR="00AE5B46" w:rsidRPr="00AE5B46" w14:paraId="656076D5" w14:textId="77777777" w:rsidTr="00EA120C">
        <w:tc>
          <w:tcPr>
            <w:tcW w:w="1322" w:type="dxa"/>
            <w:shd w:val="clear" w:color="000000" w:fill="FFFFFF"/>
            <w:noWrap/>
            <w:vAlign w:val="center"/>
            <w:hideMark/>
          </w:tcPr>
          <w:p w14:paraId="329AB26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1.3.7.12</w:t>
            </w:r>
          </w:p>
        </w:tc>
        <w:tc>
          <w:tcPr>
            <w:tcW w:w="3367" w:type="dxa"/>
            <w:shd w:val="clear" w:color="000000" w:fill="FFFFFF"/>
            <w:vAlign w:val="center"/>
            <w:hideMark/>
          </w:tcPr>
          <w:p w14:paraId="73BB9D7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решења о дозволи уписа измене </w:t>
            </w:r>
            <w:r w:rsidRPr="00AE5B46">
              <w:rPr>
                <w:rFonts w:ascii="Times New Roman" w:eastAsia="Times New Roman" w:hAnsi="Times New Roman" w:cs="Times New Roman"/>
                <w:color w:val="000000"/>
                <w:sz w:val="18"/>
                <w:szCs w:val="18"/>
              </w:rPr>
              <w:lastRenderedPageBreak/>
              <w:t>пословног податка јавног складишта (седиште, порески идентификациони број (ПИБ), број телефона и електронска адреса јавног складишта, као и адреса складишног простора, број телефона и електронска адреса у складишном простору) (шифра поступка 16.00.0123)</w:t>
            </w:r>
          </w:p>
        </w:tc>
        <w:tc>
          <w:tcPr>
            <w:tcW w:w="2976" w:type="dxa"/>
            <w:shd w:val="clear" w:color="000000" w:fill="FFFFFF"/>
            <w:vAlign w:val="center"/>
            <w:hideMark/>
          </w:tcPr>
          <w:p w14:paraId="7F95D6D1"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325F0D6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510" w:type="dxa"/>
            <w:shd w:val="clear" w:color="auto" w:fill="auto"/>
            <w:vAlign w:val="center"/>
            <w:hideMark/>
          </w:tcPr>
          <w:p w14:paraId="0393186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3D1B8F97"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20A8DED" w14:textId="77777777" w:rsidTr="00EA120C">
        <w:tc>
          <w:tcPr>
            <w:tcW w:w="1322" w:type="dxa"/>
            <w:shd w:val="clear" w:color="000000" w:fill="FFFFFF"/>
            <w:noWrap/>
            <w:vAlign w:val="center"/>
            <w:hideMark/>
          </w:tcPr>
          <w:p w14:paraId="40BBC78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1.3.7.13</w:t>
            </w:r>
          </w:p>
        </w:tc>
        <w:tc>
          <w:tcPr>
            <w:tcW w:w="3367" w:type="dxa"/>
            <w:shd w:val="clear" w:color="000000" w:fill="FFFFFF"/>
            <w:vAlign w:val="center"/>
            <w:hideMark/>
          </w:tcPr>
          <w:p w14:paraId="7EE38E4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дозволи уписа измене врсте производа које се складишти у јавном складишту у Регистар јавних складишта (шифра поступка 16.00.0124)</w:t>
            </w:r>
          </w:p>
        </w:tc>
        <w:tc>
          <w:tcPr>
            <w:tcW w:w="2976" w:type="dxa"/>
            <w:shd w:val="clear" w:color="000000" w:fill="FFFFFF"/>
            <w:vAlign w:val="center"/>
            <w:hideMark/>
          </w:tcPr>
          <w:p w14:paraId="7AD6A8D0"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18171E3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9EDDD3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454BA52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9A48338" w14:textId="77777777" w:rsidTr="00EA120C">
        <w:tc>
          <w:tcPr>
            <w:tcW w:w="1322" w:type="dxa"/>
            <w:shd w:val="clear" w:color="000000" w:fill="FFFFFF"/>
            <w:noWrap/>
            <w:vAlign w:val="center"/>
            <w:hideMark/>
          </w:tcPr>
          <w:p w14:paraId="69F373A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1.3.7.14</w:t>
            </w:r>
          </w:p>
        </w:tc>
        <w:tc>
          <w:tcPr>
            <w:tcW w:w="3367" w:type="dxa"/>
            <w:shd w:val="clear" w:color="000000" w:fill="FFFFFF"/>
            <w:vAlign w:val="center"/>
            <w:hideMark/>
          </w:tcPr>
          <w:p w14:paraId="3BA863C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промене податка о капацитету јавног складишта у Регистру јавних складишта (шифра поступка 16.00.0125)</w:t>
            </w:r>
          </w:p>
        </w:tc>
        <w:tc>
          <w:tcPr>
            <w:tcW w:w="2976" w:type="dxa"/>
            <w:shd w:val="clear" w:color="000000" w:fill="FFFFFF"/>
            <w:vAlign w:val="center"/>
            <w:hideMark/>
          </w:tcPr>
          <w:p w14:paraId="460883D0"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4FB5971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471D64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1E36068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08086A6" w14:textId="77777777" w:rsidTr="00EA120C">
        <w:tc>
          <w:tcPr>
            <w:tcW w:w="1322" w:type="dxa"/>
            <w:shd w:val="clear" w:color="000000" w:fill="FFFFFF"/>
            <w:noWrap/>
            <w:vAlign w:val="center"/>
            <w:hideMark/>
          </w:tcPr>
          <w:p w14:paraId="574AB49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1.3.7.15</w:t>
            </w:r>
          </w:p>
        </w:tc>
        <w:tc>
          <w:tcPr>
            <w:tcW w:w="3367" w:type="dxa"/>
            <w:shd w:val="clear" w:color="000000" w:fill="FFFFFF"/>
            <w:vAlign w:val="center"/>
            <w:hideMark/>
          </w:tcPr>
          <w:p w14:paraId="67FED60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брисања из Регистра јавних складишта (шифра поступка 16.00.0126)</w:t>
            </w:r>
          </w:p>
        </w:tc>
        <w:tc>
          <w:tcPr>
            <w:tcW w:w="2976" w:type="dxa"/>
            <w:shd w:val="clear" w:color="000000" w:fill="FFFFFF"/>
            <w:vAlign w:val="center"/>
            <w:hideMark/>
          </w:tcPr>
          <w:p w14:paraId="3664B357" w14:textId="4BFD1D5F"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r>
            <w:r w:rsidR="002A4EDA">
              <w:rPr>
                <w:rFonts w:ascii="Times New Roman" w:eastAsia="Times New Roman" w:hAnsi="Times New Roman" w:cs="Times New Roman"/>
                <w:color w:val="000000"/>
                <w:sz w:val="18"/>
                <w:szCs w:val="18"/>
                <w:lang w:val="sr-Cyrl-RS"/>
              </w:rPr>
              <w:t>1.</w:t>
            </w:r>
            <w:r w:rsidRPr="00AE5B46">
              <w:rPr>
                <w:rFonts w:ascii="Times New Roman" w:eastAsia="Times New Roman" w:hAnsi="Times New Roman" w:cs="Times New Roman"/>
                <w:color w:val="000000"/>
                <w:sz w:val="18"/>
                <w:szCs w:val="18"/>
              </w:rPr>
              <w:t xml:space="preserve"> Прописивање посебног рока за поступање органа/скраћење рока</w:t>
            </w:r>
            <w:r w:rsidRPr="00AE5B46">
              <w:rPr>
                <w:rFonts w:ascii="Times New Roman" w:eastAsia="Times New Roman" w:hAnsi="Times New Roman" w:cs="Times New Roman"/>
                <w:color w:val="000000"/>
                <w:sz w:val="18"/>
                <w:szCs w:val="18"/>
              </w:rPr>
              <w:br/>
            </w:r>
            <w:r w:rsidR="002A4EDA">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xml:space="preserve"> Измена тарифног броја из Закона о РАТ-у за решење по захтеву</w:t>
            </w:r>
          </w:p>
        </w:tc>
        <w:tc>
          <w:tcPr>
            <w:tcW w:w="2207" w:type="dxa"/>
            <w:shd w:val="clear" w:color="auto" w:fill="auto"/>
            <w:noWrap/>
            <w:vAlign w:val="center"/>
            <w:hideMark/>
          </w:tcPr>
          <w:p w14:paraId="5040D55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МФ</w:t>
            </w:r>
          </w:p>
        </w:tc>
        <w:tc>
          <w:tcPr>
            <w:tcW w:w="3510" w:type="dxa"/>
            <w:shd w:val="clear" w:color="auto" w:fill="auto"/>
            <w:vAlign w:val="center"/>
            <w:hideMark/>
          </w:tcPr>
          <w:p w14:paraId="62444D8E" w14:textId="77777777" w:rsidR="00AE5B46" w:rsidRPr="00AE5B46" w:rsidRDefault="002A4EDA" w:rsidP="002A4ED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xml:space="preserve">. Закон о јавним складиштима за пољопривредне производе </w:t>
            </w:r>
            <w:r w:rsidR="00AE5B46" w:rsidRPr="00AE5B46">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AE5B46" w:rsidRPr="00AE5B46">
              <w:rPr>
                <w:rFonts w:ascii="Times New Roman" w:eastAsia="Times New Roman" w:hAnsi="Times New Roman" w:cs="Times New Roman"/>
                <w:color w:val="000000"/>
                <w:sz w:val="18"/>
                <w:szCs w:val="18"/>
              </w:rPr>
              <w:t>. ЗОРАТ</w:t>
            </w:r>
          </w:p>
        </w:tc>
        <w:tc>
          <w:tcPr>
            <w:tcW w:w="1644" w:type="dxa"/>
            <w:shd w:val="clear" w:color="auto" w:fill="auto"/>
            <w:vAlign w:val="center"/>
            <w:hideMark/>
          </w:tcPr>
          <w:p w14:paraId="71602536" w14:textId="3878845F"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AE5B46" w:rsidRPr="00AE5B46" w14:paraId="4A85207D" w14:textId="77777777" w:rsidTr="00EA120C">
        <w:tc>
          <w:tcPr>
            <w:tcW w:w="1322" w:type="dxa"/>
            <w:shd w:val="clear" w:color="000000" w:fill="FFFFFF"/>
            <w:noWrap/>
            <w:vAlign w:val="center"/>
            <w:hideMark/>
          </w:tcPr>
          <w:p w14:paraId="14ED5235" w14:textId="7A9DB222"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1.3.7.16</w:t>
            </w:r>
          </w:p>
        </w:tc>
        <w:tc>
          <w:tcPr>
            <w:tcW w:w="3367" w:type="dxa"/>
            <w:shd w:val="clear" w:color="000000" w:fill="FFFFFF"/>
            <w:vAlign w:val="center"/>
            <w:hideMark/>
          </w:tcPr>
          <w:p w14:paraId="6F77750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произвођача грожђа и виноградарских парцела у Виноградарски регистар (шифра поступка 16.00.0129)</w:t>
            </w:r>
          </w:p>
        </w:tc>
        <w:tc>
          <w:tcPr>
            <w:tcW w:w="2976" w:type="dxa"/>
            <w:shd w:val="clear" w:color="000000" w:fill="FFFFFF"/>
            <w:vAlign w:val="center"/>
            <w:hideMark/>
          </w:tcPr>
          <w:p w14:paraId="54D142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Престанак употребе печата на обрасцу захтева</w:t>
            </w:r>
          </w:p>
        </w:tc>
        <w:tc>
          <w:tcPr>
            <w:tcW w:w="2207" w:type="dxa"/>
            <w:shd w:val="clear" w:color="auto" w:fill="auto"/>
            <w:noWrap/>
            <w:vAlign w:val="center"/>
            <w:hideMark/>
          </w:tcPr>
          <w:p w14:paraId="7AFA4BA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F358E0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садржини и начину вођења Виноградарског регистра, као и о обрасцу захтева за упис у Виноградарски регистар („Службени гласник РС”, бр. 33/10 и 9/14)</w:t>
            </w:r>
          </w:p>
        </w:tc>
        <w:tc>
          <w:tcPr>
            <w:tcW w:w="1644" w:type="dxa"/>
            <w:shd w:val="clear" w:color="auto" w:fill="auto"/>
            <w:vAlign w:val="center"/>
            <w:hideMark/>
          </w:tcPr>
          <w:p w14:paraId="7496714A" w14:textId="148F58C3"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AE5B46" w:rsidRPr="00AE5B46" w14:paraId="1367CFAB" w14:textId="77777777" w:rsidTr="00EA120C">
        <w:tc>
          <w:tcPr>
            <w:tcW w:w="1322" w:type="dxa"/>
            <w:shd w:val="clear" w:color="000000" w:fill="FFFFFF"/>
            <w:noWrap/>
            <w:vAlign w:val="center"/>
            <w:hideMark/>
          </w:tcPr>
          <w:p w14:paraId="703C37F2" w14:textId="641C28FD"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1.3.7.17</w:t>
            </w:r>
          </w:p>
        </w:tc>
        <w:tc>
          <w:tcPr>
            <w:tcW w:w="3367" w:type="dxa"/>
            <w:shd w:val="clear" w:color="000000" w:fill="FFFFFF"/>
            <w:vAlign w:val="center"/>
            <w:hideMark/>
          </w:tcPr>
          <w:p w14:paraId="513B254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установљавања ознаке географског порекла за вина и признавање ознака за вина са географским пореклом (шифра поступка 16.00.0130)</w:t>
            </w:r>
          </w:p>
        </w:tc>
        <w:tc>
          <w:tcPr>
            <w:tcW w:w="2976" w:type="dxa"/>
            <w:shd w:val="clear" w:color="000000" w:fill="FFFFFF"/>
            <w:vAlign w:val="center"/>
            <w:hideMark/>
          </w:tcPr>
          <w:p w14:paraId="65118056"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6B754CE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E13A50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22AE4A5E"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B27D9BE" w14:textId="77777777" w:rsidTr="00EA120C">
        <w:tc>
          <w:tcPr>
            <w:tcW w:w="1322" w:type="dxa"/>
            <w:shd w:val="clear" w:color="000000" w:fill="FFFFFF"/>
            <w:noWrap/>
            <w:vAlign w:val="center"/>
            <w:hideMark/>
          </w:tcPr>
          <w:p w14:paraId="10968C98" w14:textId="66202528"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1.3.7.18</w:t>
            </w:r>
          </w:p>
        </w:tc>
        <w:tc>
          <w:tcPr>
            <w:tcW w:w="3367" w:type="dxa"/>
            <w:shd w:val="clear" w:color="000000" w:fill="FFFFFF"/>
            <w:vAlign w:val="center"/>
            <w:hideMark/>
          </w:tcPr>
          <w:p w14:paraId="7A9C62E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признавања ознака за вина са географским пореклом на основу установљене ознаке (шифра поступка 16.00.0131)</w:t>
            </w:r>
          </w:p>
        </w:tc>
        <w:tc>
          <w:tcPr>
            <w:tcW w:w="2976" w:type="dxa"/>
            <w:shd w:val="clear" w:color="000000" w:fill="FFFFFF"/>
            <w:vAlign w:val="center"/>
            <w:hideMark/>
          </w:tcPr>
          <w:p w14:paraId="5C8B4741" w14:textId="2856B52A" w:rsidR="00AE5B46" w:rsidRPr="00AE5B46" w:rsidRDefault="00AE5B46" w:rsidP="00221A79">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221A79">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Укидање услова да произвођач најмање једну производну годину пре подношења захтева производио грожђе и вино у складу са спецификацијом производа из елабората</w:t>
            </w:r>
          </w:p>
        </w:tc>
        <w:tc>
          <w:tcPr>
            <w:tcW w:w="2207" w:type="dxa"/>
            <w:shd w:val="clear" w:color="auto" w:fill="auto"/>
            <w:noWrap/>
            <w:vAlign w:val="center"/>
            <w:hideMark/>
          </w:tcPr>
          <w:p w14:paraId="663974E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545EE0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3. Правилник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(„Службени гласник РС”, бр. 121/12, 102/14, 78/15 и 94/17)</w:t>
            </w:r>
          </w:p>
        </w:tc>
        <w:tc>
          <w:tcPr>
            <w:tcW w:w="1644" w:type="dxa"/>
            <w:shd w:val="clear" w:color="auto" w:fill="auto"/>
            <w:vAlign w:val="center"/>
            <w:hideMark/>
          </w:tcPr>
          <w:p w14:paraId="26C83F0F" w14:textId="350D7528"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AE5B46" w:rsidRPr="00AE5B46" w14:paraId="1DDF6A34" w14:textId="77777777" w:rsidTr="00EA120C">
        <w:tc>
          <w:tcPr>
            <w:tcW w:w="1322" w:type="dxa"/>
            <w:shd w:val="clear" w:color="000000" w:fill="FFFFFF"/>
            <w:noWrap/>
            <w:vAlign w:val="center"/>
            <w:hideMark/>
          </w:tcPr>
          <w:p w14:paraId="72D9502C" w14:textId="4E2DFECC"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1.3.7.19</w:t>
            </w:r>
          </w:p>
        </w:tc>
        <w:tc>
          <w:tcPr>
            <w:tcW w:w="3367" w:type="dxa"/>
            <w:shd w:val="clear" w:color="000000" w:fill="FFFFFF"/>
            <w:vAlign w:val="center"/>
            <w:hideMark/>
          </w:tcPr>
          <w:p w14:paraId="15E595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за декларисање вина намењеног извозу чија декларација не испуњава услове из прописа којим се уређује декларисање вина у Републици Србији (шифра поступка 16.00.0134)</w:t>
            </w:r>
          </w:p>
        </w:tc>
        <w:tc>
          <w:tcPr>
            <w:tcW w:w="2976" w:type="dxa"/>
            <w:shd w:val="clear" w:color="000000" w:fill="FFFFFF"/>
            <w:vAlign w:val="center"/>
            <w:hideMark/>
          </w:tcPr>
          <w:p w14:paraId="23A36B85"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4F6081C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45F1BB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0FB7EBD8"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F34F496" w14:textId="77777777" w:rsidTr="00EA120C">
        <w:tc>
          <w:tcPr>
            <w:tcW w:w="1322" w:type="dxa"/>
            <w:shd w:val="clear" w:color="000000" w:fill="FFFFFF"/>
            <w:noWrap/>
            <w:vAlign w:val="center"/>
            <w:hideMark/>
          </w:tcPr>
          <w:p w14:paraId="1EFA113A" w14:textId="60FD57E6"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1.3.7.20</w:t>
            </w:r>
          </w:p>
        </w:tc>
        <w:tc>
          <w:tcPr>
            <w:tcW w:w="3367" w:type="dxa"/>
            <w:shd w:val="clear" w:color="000000" w:fill="FFFFFF"/>
            <w:vAlign w:val="center"/>
            <w:hideMark/>
          </w:tcPr>
          <w:p w14:paraId="7A73AA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Сертификационим телима за спровођење контроле квалитета и посебних својстaва пољопривредних и прехрамбрених производа са ознакама географског порекла (шифра поступка 16.00.0135)</w:t>
            </w:r>
          </w:p>
        </w:tc>
        <w:tc>
          <w:tcPr>
            <w:tcW w:w="2976" w:type="dxa"/>
            <w:shd w:val="clear" w:color="000000" w:fill="FFFFFF"/>
            <w:vAlign w:val="center"/>
            <w:hideMark/>
          </w:tcPr>
          <w:p w14:paraId="42694E14"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кроз примену члана 145 ЗоУП-а</w:t>
            </w:r>
            <w:r w:rsidRPr="00AE5B46">
              <w:rPr>
                <w:rFonts w:ascii="Times New Roman" w:eastAsia="Times New Roman" w:hAnsi="Times New Roman" w:cs="Times New Roman"/>
                <w:color w:val="000000"/>
                <w:sz w:val="18"/>
                <w:szCs w:val="18"/>
              </w:rPr>
              <w:br/>
              <w:t>2.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5CE52B3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5EB7773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3F64F5C2"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0F429BE" w14:textId="77777777" w:rsidTr="00EA120C">
        <w:tc>
          <w:tcPr>
            <w:tcW w:w="1322" w:type="dxa"/>
            <w:shd w:val="clear" w:color="000000" w:fill="FFFFFF"/>
            <w:noWrap/>
            <w:vAlign w:val="center"/>
            <w:hideMark/>
          </w:tcPr>
          <w:p w14:paraId="4D97E18D" w14:textId="46F53C37"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1.3.7.21</w:t>
            </w:r>
          </w:p>
        </w:tc>
        <w:tc>
          <w:tcPr>
            <w:tcW w:w="3367" w:type="dxa"/>
            <w:shd w:val="clear" w:color="000000" w:fill="FFFFFF"/>
            <w:vAlign w:val="center"/>
            <w:hideMark/>
          </w:tcPr>
          <w:p w14:paraId="56B4CDD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одобравања Плана контроле за утврђивање усклађености квалитета и посебних својстава пољопривредних и прехрамбених производа са ознакама географског порекла, начина производње и порекла сировине, са подацима садржаним у елаборату (шифра поступка 16.00.0136)</w:t>
            </w:r>
          </w:p>
        </w:tc>
        <w:tc>
          <w:tcPr>
            <w:tcW w:w="2976" w:type="dxa"/>
            <w:shd w:val="clear" w:color="000000" w:fill="FFFFFF"/>
            <w:vAlign w:val="center"/>
            <w:hideMark/>
          </w:tcPr>
          <w:p w14:paraId="714A89D9" w14:textId="77777777" w:rsidR="00AE5B46" w:rsidRPr="00AE5B46" w:rsidRDefault="00AE5B46" w:rsidP="002A4ED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кроз примену члана 145 ЗоУП-а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53973F9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C707EE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32C1D42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0FE35F5" w14:textId="77777777" w:rsidTr="00EA120C">
        <w:tc>
          <w:tcPr>
            <w:tcW w:w="1322" w:type="dxa"/>
            <w:shd w:val="clear" w:color="000000" w:fill="FFFFFF"/>
            <w:noWrap/>
            <w:vAlign w:val="center"/>
            <w:hideMark/>
          </w:tcPr>
          <w:p w14:paraId="41F22E7F" w14:textId="5B8A0477"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1.3.7.22</w:t>
            </w:r>
          </w:p>
        </w:tc>
        <w:tc>
          <w:tcPr>
            <w:tcW w:w="3367" w:type="dxa"/>
            <w:shd w:val="clear" w:color="000000" w:fill="FFFFFF"/>
            <w:vAlign w:val="center"/>
            <w:hideMark/>
          </w:tcPr>
          <w:p w14:paraId="02EE9B2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Контролним телима за спровођење контроле усаглашености посебних својстава пољопривредних и прехрамбених производа са ознаком вишег квалитета „Српски квалитет“</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са подацима садржаним у спецификацији (шифра поступка 16.00.0139)</w:t>
            </w:r>
          </w:p>
        </w:tc>
        <w:tc>
          <w:tcPr>
            <w:tcW w:w="2976" w:type="dxa"/>
            <w:shd w:val="clear" w:color="000000" w:fill="FFFFFF"/>
            <w:vAlign w:val="center"/>
            <w:hideMark/>
          </w:tcPr>
          <w:p w14:paraId="16C1DE1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кроз примену члана 145 ЗоУП-а</w:t>
            </w:r>
            <w:r w:rsidRPr="00AE5B46">
              <w:rPr>
                <w:rFonts w:ascii="Times New Roman" w:eastAsia="Times New Roman" w:hAnsi="Times New Roman" w:cs="Times New Roman"/>
                <w:color w:val="000000"/>
                <w:sz w:val="18"/>
                <w:szCs w:val="18"/>
              </w:rPr>
              <w:br/>
              <w:t>2. Увођење / модификација обрасца захтева</w:t>
            </w:r>
            <w:r w:rsidRPr="00AE5B46">
              <w:rPr>
                <w:rFonts w:ascii="Times New Roman" w:eastAsia="Times New Roman" w:hAnsi="Times New Roman" w:cs="Times New Roman"/>
                <w:color w:val="000000"/>
                <w:sz w:val="18"/>
                <w:szCs w:val="18"/>
              </w:rPr>
              <w:br/>
              <w:t>3. Увођење делимичне Е-управе</w:t>
            </w:r>
            <w:r w:rsidRPr="00AE5B46">
              <w:rPr>
                <w:rFonts w:ascii="Times New Roman" w:eastAsia="Times New Roman" w:hAnsi="Times New Roman" w:cs="Times New Roman"/>
                <w:color w:val="000000"/>
                <w:sz w:val="18"/>
                <w:szCs w:val="18"/>
              </w:rPr>
              <w:br/>
              <w:t>4. Престанак употребе печата на обрасцу захтева</w:t>
            </w:r>
            <w:r w:rsidRPr="00AE5B46">
              <w:rPr>
                <w:rFonts w:ascii="Times New Roman" w:eastAsia="Times New Roman" w:hAnsi="Times New Roman" w:cs="Times New Roman"/>
                <w:color w:val="000000"/>
                <w:sz w:val="18"/>
                <w:szCs w:val="18"/>
              </w:rPr>
              <w:br/>
              <w:t xml:space="preserve"> </w:t>
            </w:r>
          </w:p>
        </w:tc>
        <w:tc>
          <w:tcPr>
            <w:tcW w:w="2207" w:type="dxa"/>
            <w:shd w:val="clear" w:color="auto" w:fill="auto"/>
            <w:noWrap/>
            <w:vAlign w:val="center"/>
            <w:hideMark/>
          </w:tcPr>
          <w:p w14:paraId="2670D19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5124C30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4. Уредба о означавању пољопривредних и прехрамбених производа националном ознаком вишег квалитета „српски квалитет” („Службени гласник РС”, број 90/16)</w:t>
            </w:r>
          </w:p>
        </w:tc>
        <w:tc>
          <w:tcPr>
            <w:tcW w:w="1644" w:type="dxa"/>
            <w:shd w:val="clear" w:color="auto" w:fill="auto"/>
            <w:vAlign w:val="center"/>
            <w:hideMark/>
          </w:tcPr>
          <w:p w14:paraId="0A59C599" w14:textId="41E2EFFA"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t>Први квартал 2021. године</w:t>
            </w:r>
          </w:p>
        </w:tc>
      </w:tr>
      <w:tr w:rsidR="00C4474C" w:rsidRPr="00AE5B46" w14:paraId="2E9604D5" w14:textId="77777777" w:rsidTr="006061BF">
        <w:tc>
          <w:tcPr>
            <w:tcW w:w="1322" w:type="dxa"/>
            <w:shd w:val="clear" w:color="000000" w:fill="FFFFFF"/>
            <w:noWrap/>
            <w:vAlign w:val="center"/>
            <w:hideMark/>
          </w:tcPr>
          <w:p w14:paraId="2368B466" w14:textId="744E5026" w:rsidR="00C4474C" w:rsidRPr="00AE5B46" w:rsidRDefault="006E461D" w:rsidP="00C4474C">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1.3.7.23</w:t>
            </w:r>
          </w:p>
        </w:tc>
        <w:tc>
          <w:tcPr>
            <w:tcW w:w="3367" w:type="dxa"/>
            <w:shd w:val="clear" w:color="000000" w:fill="FFFFFF"/>
            <w:vAlign w:val="center"/>
            <w:hideMark/>
          </w:tcPr>
          <w:p w14:paraId="02DD6FF8"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означавања пољопривредних и прехрамбених производа националном ознаком вишег квалитета "српски квалитет" (шифра поступка 16.00.0140)</w:t>
            </w:r>
          </w:p>
        </w:tc>
        <w:tc>
          <w:tcPr>
            <w:tcW w:w="2976" w:type="dxa"/>
            <w:shd w:val="clear" w:color="000000" w:fill="FFFFFF"/>
            <w:vAlign w:val="center"/>
            <w:hideMark/>
          </w:tcPr>
          <w:p w14:paraId="041D3871"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Престанак употребе печата на обрасцу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700AF522"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F6AFF04" w14:textId="77777777" w:rsidR="00C4474C" w:rsidRPr="00AE5B46" w:rsidRDefault="00C4474C" w:rsidP="00C4474C">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Уредба о означавању пољопривредних и прехрамбених производа националном ознаком вишег квалитета „српски квалитет”</w:t>
            </w:r>
          </w:p>
        </w:tc>
        <w:tc>
          <w:tcPr>
            <w:tcW w:w="1644" w:type="dxa"/>
            <w:shd w:val="clear" w:color="auto" w:fill="auto"/>
            <w:hideMark/>
          </w:tcPr>
          <w:p w14:paraId="76C64019" w14:textId="4A81C085"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66045F">
              <w:rPr>
                <w:rFonts w:ascii="Times New Roman" w:eastAsia="Times New Roman" w:hAnsi="Times New Roman" w:cs="Times New Roman"/>
                <w:color w:val="000000"/>
                <w:sz w:val="18"/>
                <w:szCs w:val="18"/>
                <w:lang w:val="sr-Cyrl-RS"/>
              </w:rPr>
              <w:t>Први</w:t>
            </w:r>
            <w:r w:rsidRPr="0066045F">
              <w:rPr>
                <w:rFonts w:ascii="Times New Roman" w:eastAsia="Times New Roman" w:hAnsi="Times New Roman" w:cs="Times New Roman"/>
                <w:color w:val="000000"/>
                <w:sz w:val="18"/>
                <w:szCs w:val="18"/>
              </w:rPr>
              <w:t xml:space="preserve"> квартал 202</w:t>
            </w:r>
            <w:r w:rsidRPr="0066045F">
              <w:rPr>
                <w:rFonts w:ascii="Times New Roman" w:eastAsia="Times New Roman" w:hAnsi="Times New Roman" w:cs="Times New Roman"/>
                <w:color w:val="000000"/>
                <w:sz w:val="18"/>
                <w:szCs w:val="18"/>
                <w:lang w:val="sr-Cyrl-RS"/>
              </w:rPr>
              <w:t>1</w:t>
            </w:r>
            <w:r w:rsidRPr="0066045F">
              <w:rPr>
                <w:rFonts w:ascii="Times New Roman" w:eastAsia="Times New Roman" w:hAnsi="Times New Roman" w:cs="Times New Roman"/>
                <w:color w:val="000000"/>
                <w:sz w:val="18"/>
                <w:szCs w:val="18"/>
              </w:rPr>
              <w:t>. године</w:t>
            </w:r>
          </w:p>
        </w:tc>
      </w:tr>
      <w:tr w:rsidR="00C4474C" w:rsidRPr="00AE5B46" w14:paraId="7C6EB20F" w14:textId="77777777" w:rsidTr="006061BF">
        <w:tc>
          <w:tcPr>
            <w:tcW w:w="1322" w:type="dxa"/>
            <w:shd w:val="clear" w:color="000000" w:fill="FFFFFF"/>
            <w:noWrap/>
            <w:vAlign w:val="center"/>
            <w:hideMark/>
          </w:tcPr>
          <w:p w14:paraId="4C441BB2" w14:textId="42F32F63" w:rsidR="00C4474C" w:rsidRPr="00AE5B46" w:rsidRDefault="006E461D" w:rsidP="00C4474C">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1.3.7.24</w:t>
            </w:r>
          </w:p>
        </w:tc>
        <w:tc>
          <w:tcPr>
            <w:tcW w:w="3367" w:type="dxa"/>
            <w:shd w:val="clear" w:color="000000" w:fill="FFFFFF"/>
            <w:vAlign w:val="center"/>
            <w:hideMark/>
          </w:tcPr>
          <w:p w14:paraId="6BE75DF8"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одгајивачких организација и организација са посебним овлашћењимa (шифра поступка 16.00.0141)</w:t>
            </w:r>
          </w:p>
        </w:tc>
        <w:tc>
          <w:tcPr>
            <w:tcW w:w="2976" w:type="dxa"/>
            <w:shd w:val="clear" w:color="000000" w:fill="FFFFFF"/>
            <w:vAlign w:val="center"/>
            <w:hideMark/>
          </w:tcPr>
          <w:p w14:paraId="260CD8EC"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Престанак употребе печата на обрасцу захтева</w:t>
            </w:r>
            <w:r w:rsidRPr="00AE5B46">
              <w:rPr>
                <w:rFonts w:ascii="Times New Roman" w:eastAsia="Times New Roman" w:hAnsi="Times New Roman" w:cs="Times New Roman"/>
                <w:color w:val="000000"/>
                <w:sz w:val="18"/>
                <w:szCs w:val="18"/>
              </w:rPr>
              <w:br/>
              <w:t xml:space="preserve">2. Скраћивање прописаног рока </w:t>
            </w:r>
            <w:r w:rsidRPr="00AE5B46">
              <w:rPr>
                <w:rFonts w:ascii="Times New Roman" w:eastAsia="Times New Roman" w:hAnsi="Times New Roman" w:cs="Times New Roman"/>
                <w:color w:val="000000"/>
                <w:sz w:val="18"/>
                <w:szCs w:val="18"/>
              </w:rPr>
              <w:br/>
              <w:t xml:space="preserve">3. Прибављање података по службеној дужности  </w:t>
            </w:r>
          </w:p>
        </w:tc>
        <w:tc>
          <w:tcPr>
            <w:tcW w:w="2207" w:type="dxa"/>
            <w:shd w:val="clear" w:color="auto" w:fill="auto"/>
            <w:noWrap/>
            <w:vAlign w:val="center"/>
            <w:hideMark/>
          </w:tcPr>
          <w:p w14:paraId="55EAA9E1"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АПР</w:t>
            </w:r>
          </w:p>
        </w:tc>
        <w:tc>
          <w:tcPr>
            <w:tcW w:w="3510" w:type="dxa"/>
            <w:shd w:val="clear" w:color="auto" w:fill="auto"/>
            <w:vAlign w:val="center"/>
            <w:hideMark/>
          </w:tcPr>
          <w:p w14:paraId="2683F5E8" w14:textId="42C17366" w:rsidR="00C4474C" w:rsidRPr="00AE5B46" w:rsidRDefault="00C4474C" w:rsidP="00221A79">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Закон о сточарству („Службени гласник РС”, бр. 41/09, 93/12 и 14/16)</w:t>
            </w:r>
            <w:r w:rsidRPr="00AE5B46">
              <w:rPr>
                <w:rFonts w:ascii="Times New Roman" w:eastAsia="Times New Roman" w:hAnsi="Times New Roman" w:cs="Times New Roman"/>
                <w:color w:val="000000"/>
                <w:sz w:val="18"/>
                <w:szCs w:val="18"/>
              </w:rPr>
              <w:br/>
              <w:t>1, 3. Правилник о садржини и обрасцу захтева за упис у Регистар одгајивачких организација и организација са посебним овлашћењима, као и садржини и начину вођења тог регистра („Службени гласник РС”, број 67/09)</w:t>
            </w:r>
          </w:p>
        </w:tc>
        <w:tc>
          <w:tcPr>
            <w:tcW w:w="1644" w:type="dxa"/>
            <w:shd w:val="clear" w:color="auto" w:fill="auto"/>
            <w:hideMark/>
          </w:tcPr>
          <w:p w14:paraId="2F7D7E9A" w14:textId="5C31B063"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66045F">
              <w:rPr>
                <w:rFonts w:ascii="Times New Roman" w:eastAsia="Times New Roman" w:hAnsi="Times New Roman" w:cs="Times New Roman"/>
                <w:color w:val="000000"/>
                <w:sz w:val="18"/>
                <w:szCs w:val="18"/>
                <w:lang w:val="sr-Cyrl-RS"/>
              </w:rPr>
              <w:t>Први</w:t>
            </w:r>
            <w:r w:rsidRPr="0066045F">
              <w:rPr>
                <w:rFonts w:ascii="Times New Roman" w:eastAsia="Times New Roman" w:hAnsi="Times New Roman" w:cs="Times New Roman"/>
                <w:color w:val="000000"/>
                <w:sz w:val="18"/>
                <w:szCs w:val="18"/>
              </w:rPr>
              <w:t xml:space="preserve"> квартал 202</w:t>
            </w:r>
            <w:r w:rsidRPr="0066045F">
              <w:rPr>
                <w:rFonts w:ascii="Times New Roman" w:eastAsia="Times New Roman" w:hAnsi="Times New Roman" w:cs="Times New Roman"/>
                <w:color w:val="000000"/>
                <w:sz w:val="18"/>
                <w:szCs w:val="18"/>
                <w:lang w:val="sr-Cyrl-RS"/>
              </w:rPr>
              <w:t>1</w:t>
            </w:r>
            <w:r w:rsidRPr="0066045F">
              <w:rPr>
                <w:rFonts w:ascii="Times New Roman" w:eastAsia="Times New Roman" w:hAnsi="Times New Roman" w:cs="Times New Roman"/>
                <w:color w:val="000000"/>
                <w:sz w:val="18"/>
                <w:szCs w:val="18"/>
              </w:rPr>
              <w:t>. године</w:t>
            </w:r>
          </w:p>
        </w:tc>
      </w:tr>
      <w:tr w:rsidR="00C4474C" w:rsidRPr="00AE5B46" w14:paraId="5E964DF9" w14:textId="77777777" w:rsidTr="006061BF">
        <w:tc>
          <w:tcPr>
            <w:tcW w:w="1322" w:type="dxa"/>
            <w:shd w:val="clear" w:color="000000" w:fill="FFFFFF"/>
            <w:noWrap/>
            <w:vAlign w:val="center"/>
            <w:hideMark/>
          </w:tcPr>
          <w:p w14:paraId="3DB1DAAB" w14:textId="4B061303" w:rsidR="00C4474C" w:rsidRPr="00AE5B46" w:rsidRDefault="006E461D" w:rsidP="00C4474C">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1.3.7.25</w:t>
            </w:r>
          </w:p>
        </w:tc>
        <w:tc>
          <w:tcPr>
            <w:tcW w:w="3367" w:type="dxa"/>
            <w:shd w:val="clear" w:color="000000" w:fill="FFFFFF"/>
            <w:vAlign w:val="center"/>
            <w:hideMark/>
          </w:tcPr>
          <w:p w14:paraId="6B1E9747"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извођача вештачког осемењавања (шифра поступка 16.00.0142)</w:t>
            </w:r>
          </w:p>
        </w:tc>
        <w:tc>
          <w:tcPr>
            <w:tcW w:w="2976" w:type="dxa"/>
            <w:shd w:val="clear" w:color="000000" w:fill="FFFFFF"/>
            <w:vAlign w:val="center"/>
            <w:hideMark/>
          </w:tcPr>
          <w:p w14:paraId="0F9E71BC"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 xml:space="preserve">1. Скраћивање прописаног рока </w:t>
            </w:r>
            <w:r w:rsidRPr="00AE5B46">
              <w:rPr>
                <w:rFonts w:ascii="Times New Roman" w:eastAsia="Times New Roman" w:hAnsi="Times New Roman" w:cs="Times New Roman"/>
                <w:color w:val="000000"/>
                <w:sz w:val="18"/>
                <w:szCs w:val="18"/>
              </w:rPr>
              <w:br/>
              <w:t xml:space="preserve">2. Прибављање података по службеној дужности  </w:t>
            </w:r>
          </w:p>
        </w:tc>
        <w:tc>
          <w:tcPr>
            <w:tcW w:w="2207" w:type="dxa"/>
            <w:shd w:val="clear" w:color="auto" w:fill="auto"/>
            <w:noWrap/>
            <w:vAlign w:val="center"/>
            <w:hideMark/>
          </w:tcPr>
          <w:p w14:paraId="4C7E0559"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w:t>
            </w:r>
          </w:p>
        </w:tc>
        <w:tc>
          <w:tcPr>
            <w:tcW w:w="3510" w:type="dxa"/>
            <w:shd w:val="clear" w:color="auto" w:fill="auto"/>
            <w:vAlign w:val="center"/>
            <w:hideMark/>
          </w:tcPr>
          <w:p w14:paraId="19A00F2F"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сточарству </w:t>
            </w:r>
          </w:p>
        </w:tc>
        <w:tc>
          <w:tcPr>
            <w:tcW w:w="1644" w:type="dxa"/>
            <w:shd w:val="clear" w:color="auto" w:fill="auto"/>
            <w:hideMark/>
          </w:tcPr>
          <w:p w14:paraId="2C734E79" w14:textId="729A6E55"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66045F">
              <w:rPr>
                <w:rFonts w:ascii="Times New Roman" w:eastAsia="Times New Roman" w:hAnsi="Times New Roman" w:cs="Times New Roman"/>
                <w:color w:val="000000"/>
                <w:sz w:val="18"/>
                <w:szCs w:val="18"/>
                <w:lang w:val="sr-Cyrl-RS"/>
              </w:rPr>
              <w:t>Први</w:t>
            </w:r>
            <w:r w:rsidRPr="0066045F">
              <w:rPr>
                <w:rFonts w:ascii="Times New Roman" w:eastAsia="Times New Roman" w:hAnsi="Times New Roman" w:cs="Times New Roman"/>
                <w:color w:val="000000"/>
                <w:sz w:val="18"/>
                <w:szCs w:val="18"/>
              </w:rPr>
              <w:t xml:space="preserve"> квартал 202</w:t>
            </w:r>
            <w:r w:rsidRPr="0066045F">
              <w:rPr>
                <w:rFonts w:ascii="Times New Roman" w:eastAsia="Times New Roman" w:hAnsi="Times New Roman" w:cs="Times New Roman"/>
                <w:color w:val="000000"/>
                <w:sz w:val="18"/>
                <w:szCs w:val="18"/>
                <w:lang w:val="sr-Cyrl-RS"/>
              </w:rPr>
              <w:t>1</w:t>
            </w:r>
            <w:r w:rsidRPr="0066045F">
              <w:rPr>
                <w:rFonts w:ascii="Times New Roman" w:eastAsia="Times New Roman" w:hAnsi="Times New Roman" w:cs="Times New Roman"/>
                <w:color w:val="000000"/>
                <w:sz w:val="18"/>
                <w:szCs w:val="18"/>
              </w:rPr>
              <w:t>. године</w:t>
            </w:r>
          </w:p>
        </w:tc>
      </w:tr>
      <w:tr w:rsidR="00AE5B46" w:rsidRPr="00AE5B46" w14:paraId="4E0041DC" w14:textId="77777777" w:rsidTr="00EA120C">
        <w:tc>
          <w:tcPr>
            <w:tcW w:w="1322" w:type="dxa"/>
            <w:shd w:val="clear" w:color="000000" w:fill="FFFFFF"/>
            <w:noWrap/>
            <w:vAlign w:val="center"/>
            <w:hideMark/>
          </w:tcPr>
          <w:p w14:paraId="09028E09" w14:textId="05AA515C"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1.3.7.26</w:t>
            </w:r>
          </w:p>
        </w:tc>
        <w:tc>
          <w:tcPr>
            <w:tcW w:w="3367" w:type="dxa"/>
            <w:shd w:val="clear" w:color="000000" w:fill="FFFFFF"/>
            <w:vAlign w:val="center"/>
            <w:hideMark/>
          </w:tcPr>
          <w:p w14:paraId="420FA9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за пулпирање воћа етанолом (шифра поступка 16.00.0144)</w:t>
            </w:r>
          </w:p>
        </w:tc>
        <w:tc>
          <w:tcPr>
            <w:tcW w:w="2976" w:type="dxa"/>
            <w:shd w:val="clear" w:color="000000" w:fill="FFFFFF"/>
            <w:vAlign w:val="center"/>
            <w:hideMark/>
          </w:tcPr>
          <w:p w14:paraId="6DD4C0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 xml:space="preserve"> </w:t>
            </w:r>
          </w:p>
        </w:tc>
        <w:tc>
          <w:tcPr>
            <w:tcW w:w="2207" w:type="dxa"/>
            <w:shd w:val="clear" w:color="auto" w:fill="auto"/>
            <w:noWrap/>
            <w:vAlign w:val="center"/>
            <w:hideMark/>
          </w:tcPr>
          <w:p w14:paraId="15DE16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0417F27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44" w:type="dxa"/>
            <w:shd w:val="clear" w:color="000000" w:fill="FFFFFF"/>
            <w:vAlign w:val="center"/>
            <w:hideMark/>
          </w:tcPr>
          <w:p w14:paraId="25BC908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5FC77FC" w14:textId="77777777" w:rsidTr="00EA120C">
        <w:tc>
          <w:tcPr>
            <w:tcW w:w="1322" w:type="dxa"/>
            <w:shd w:val="clear" w:color="000000" w:fill="FFFFFF"/>
            <w:noWrap/>
            <w:vAlign w:val="center"/>
            <w:hideMark/>
          </w:tcPr>
          <w:p w14:paraId="7AEB7A12" w14:textId="66BFFF85"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1.3.7.27</w:t>
            </w:r>
          </w:p>
        </w:tc>
        <w:tc>
          <w:tcPr>
            <w:tcW w:w="3367" w:type="dxa"/>
            <w:shd w:val="clear" w:color="000000" w:fill="FFFFFF"/>
            <w:vAlign w:val="center"/>
            <w:hideMark/>
          </w:tcPr>
          <w:p w14:paraId="36B70CF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Спајање поступка издавања лиценце за саветодавне послове у пољопривреди и </w:t>
            </w:r>
            <w:r w:rsidRPr="00AE5B46">
              <w:rPr>
                <w:rFonts w:ascii="Times New Roman" w:eastAsia="Times New Roman" w:hAnsi="Times New Roman" w:cs="Times New Roman"/>
                <w:color w:val="000000"/>
                <w:sz w:val="18"/>
                <w:szCs w:val="18"/>
              </w:rPr>
              <w:lastRenderedPageBreak/>
              <w:t>уписа у Регистар саветодаваца (шифра поступка 16.00.0145_16.00.0146)</w:t>
            </w:r>
          </w:p>
        </w:tc>
        <w:tc>
          <w:tcPr>
            <w:tcW w:w="2976" w:type="dxa"/>
            <w:shd w:val="clear" w:color="000000" w:fill="FFFFFF"/>
            <w:vAlign w:val="center"/>
            <w:hideMark/>
          </w:tcPr>
          <w:p w14:paraId="2779F08C" w14:textId="77777777" w:rsidR="00AE5B46" w:rsidRPr="00AE5B46" w:rsidRDefault="00AE5B46" w:rsidP="00DB5D7E">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Спајање поступака</w:t>
            </w:r>
            <w:r w:rsidRPr="00AE5B46">
              <w:rPr>
                <w:rFonts w:ascii="Times New Roman" w:eastAsia="Times New Roman" w:hAnsi="Times New Roman" w:cs="Times New Roman"/>
                <w:color w:val="000000"/>
                <w:sz w:val="18"/>
                <w:szCs w:val="18"/>
              </w:rPr>
              <w:br/>
              <w:t xml:space="preserve">2. Скраћивање рока кроз примену </w:t>
            </w:r>
            <w:r w:rsidRPr="00AE5B46">
              <w:rPr>
                <w:rFonts w:ascii="Times New Roman" w:eastAsia="Times New Roman" w:hAnsi="Times New Roman" w:cs="Times New Roman"/>
                <w:color w:val="000000"/>
                <w:sz w:val="18"/>
                <w:szCs w:val="18"/>
              </w:rPr>
              <w:lastRenderedPageBreak/>
              <w:t>члана 145 ЗоУП-а</w:t>
            </w:r>
            <w:r w:rsidRPr="00AE5B46">
              <w:rPr>
                <w:rFonts w:ascii="Times New Roman" w:eastAsia="Times New Roman" w:hAnsi="Times New Roman" w:cs="Times New Roman"/>
                <w:color w:val="000000"/>
                <w:sz w:val="18"/>
                <w:szCs w:val="18"/>
              </w:rPr>
              <w:br/>
              <w:t xml:space="preserve">3. Прибављање података по службеној дужности </w:t>
            </w:r>
            <w:r w:rsidRPr="00AE5B46">
              <w:rPr>
                <w:rFonts w:ascii="Times New Roman" w:eastAsia="Times New Roman" w:hAnsi="Times New Roman" w:cs="Times New Roman"/>
                <w:color w:val="000000"/>
                <w:sz w:val="18"/>
                <w:szCs w:val="18"/>
              </w:rPr>
              <w:br/>
              <w:t>4. Увођење / модификација обрасца захтева</w:t>
            </w:r>
            <w:r w:rsidRPr="00AE5B46">
              <w:rPr>
                <w:rFonts w:ascii="Times New Roman" w:eastAsia="Times New Roman" w:hAnsi="Times New Roman" w:cs="Times New Roman"/>
                <w:color w:val="000000"/>
                <w:sz w:val="18"/>
                <w:szCs w:val="18"/>
              </w:rPr>
              <w:br/>
              <w:t>5. Електронско подношење захтева</w:t>
            </w:r>
            <w:r w:rsidRPr="00AE5B46">
              <w:rPr>
                <w:rFonts w:ascii="Times New Roman" w:eastAsia="Times New Roman" w:hAnsi="Times New Roman" w:cs="Times New Roman"/>
                <w:color w:val="000000"/>
                <w:sz w:val="18"/>
                <w:szCs w:val="18"/>
              </w:rPr>
              <w:br/>
            </w:r>
          </w:p>
        </w:tc>
        <w:tc>
          <w:tcPr>
            <w:tcW w:w="2207" w:type="dxa"/>
            <w:shd w:val="clear" w:color="auto" w:fill="auto"/>
            <w:vAlign w:val="center"/>
            <w:hideMark/>
          </w:tcPr>
          <w:p w14:paraId="0C0DEBE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3. МДУЛС, ПИО, ЦРОСО, НЗС</w:t>
            </w:r>
          </w:p>
        </w:tc>
        <w:tc>
          <w:tcPr>
            <w:tcW w:w="3510" w:type="dxa"/>
            <w:shd w:val="clear" w:color="auto" w:fill="auto"/>
            <w:vAlign w:val="center"/>
            <w:hideMark/>
          </w:tcPr>
          <w:p w14:paraId="0D1FA38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обављању саветодавних и стручних послова у области </w:t>
            </w:r>
            <w:r w:rsidRPr="00AE5B46">
              <w:rPr>
                <w:rFonts w:ascii="Times New Roman" w:eastAsia="Times New Roman" w:hAnsi="Times New Roman" w:cs="Times New Roman"/>
                <w:sz w:val="18"/>
                <w:szCs w:val="18"/>
              </w:rPr>
              <w:lastRenderedPageBreak/>
              <w:t xml:space="preserve">пољопривреде („Службени гласник РС”, број 30/10)   </w:t>
            </w:r>
            <w:r w:rsidRPr="00AE5B46">
              <w:rPr>
                <w:rFonts w:ascii="Times New Roman" w:eastAsia="Times New Roman" w:hAnsi="Times New Roman" w:cs="Times New Roman"/>
                <w:sz w:val="18"/>
                <w:szCs w:val="18"/>
              </w:rPr>
              <w:br/>
              <w:t>4. Правилник о ближим условима за издавање лиценце за обављање саветодавних послова у пољопривреди („Службени гласник РС”, бр.  80/14 и 86/14)</w:t>
            </w:r>
          </w:p>
        </w:tc>
        <w:tc>
          <w:tcPr>
            <w:tcW w:w="1644" w:type="dxa"/>
            <w:shd w:val="clear" w:color="auto" w:fill="auto"/>
            <w:vAlign w:val="center"/>
            <w:hideMark/>
          </w:tcPr>
          <w:p w14:paraId="11D07A9C" w14:textId="4DF9CB3C" w:rsidR="00AE5B46" w:rsidRPr="00AE5B46" w:rsidRDefault="00C4474C" w:rsidP="00AE5B46">
            <w:pPr>
              <w:spacing w:after="0" w:line="240" w:lineRule="auto"/>
              <w:rPr>
                <w:rFonts w:ascii="Times New Roman" w:eastAsia="Times New Roman" w:hAnsi="Times New Roman" w:cs="Times New Roman"/>
                <w:color w:val="000000"/>
                <w:sz w:val="18"/>
                <w:szCs w:val="18"/>
              </w:rPr>
            </w:pPr>
            <w:r w:rsidRPr="00C4474C">
              <w:rPr>
                <w:rFonts w:ascii="Times New Roman" w:eastAsia="Times New Roman" w:hAnsi="Times New Roman" w:cs="Times New Roman"/>
                <w:color w:val="000000"/>
                <w:sz w:val="18"/>
                <w:szCs w:val="18"/>
              </w:rPr>
              <w:lastRenderedPageBreak/>
              <w:t>Први квартал 2021. године</w:t>
            </w:r>
          </w:p>
        </w:tc>
      </w:tr>
      <w:tr w:rsidR="00AE5B46" w:rsidRPr="00AE5B46" w14:paraId="2CBD0C39" w14:textId="77777777" w:rsidTr="00EA120C">
        <w:tc>
          <w:tcPr>
            <w:tcW w:w="1322" w:type="dxa"/>
            <w:shd w:val="clear" w:color="000000" w:fill="FFFFFF"/>
            <w:noWrap/>
            <w:vAlign w:val="center"/>
            <w:hideMark/>
          </w:tcPr>
          <w:p w14:paraId="4193B2B2" w14:textId="21ECCEAF" w:rsidR="00AE5B46" w:rsidRPr="00AE5B46" w:rsidRDefault="006E461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1.3.7.28</w:t>
            </w:r>
          </w:p>
        </w:tc>
        <w:tc>
          <w:tcPr>
            <w:tcW w:w="3367" w:type="dxa"/>
            <w:shd w:val="clear" w:color="000000" w:fill="FFFFFF"/>
            <w:vAlign w:val="center"/>
            <w:hideMark/>
          </w:tcPr>
          <w:p w14:paraId="5A3B40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испуњености услова за обављање послова у сточарству (шифра поступка 16.00.0148)</w:t>
            </w:r>
          </w:p>
        </w:tc>
        <w:tc>
          <w:tcPr>
            <w:tcW w:w="2976" w:type="dxa"/>
            <w:shd w:val="clear" w:color="000000" w:fill="FFFFFF"/>
            <w:vAlign w:val="center"/>
            <w:hideMark/>
          </w:tcPr>
          <w:p w14:paraId="2E2D7A9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t>2. Електронско подношење захтева</w:t>
            </w:r>
            <w:r w:rsidRPr="00AE5B46">
              <w:rPr>
                <w:rFonts w:ascii="Times New Roman" w:eastAsia="Times New Roman" w:hAnsi="Times New Roman" w:cs="Times New Roman"/>
                <w:color w:val="000000"/>
                <w:sz w:val="18"/>
                <w:szCs w:val="18"/>
              </w:rPr>
              <w:br/>
              <w:t xml:space="preserve">3. Прибављање података по службеној дужности </w:t>
            </w:r>
            <w:r w:rsidRPr="00AE5B46">
              <w:rPr>
                <w:rFonts w:ascii="Times New Roman" w:eastAsia="Times New Roman" w:hAnsi="Times New Roman" w:cs="Times New Roman"/>
                <w:color w:val="000000"/>
                <w:sz w:val="18"/>
                <w:szCs w:val="18"/>
              </w:rPr>
              <w:br/>
              <w:t xml:space="preserve">4. Промена форме докумената </w:t>
            </w:r>
          </w:p>
        </w:tc>
        <w:tc>
          <w:tcPr>
            <w:tcW w:w="2207" w:type="dxa"/>
            <w:shd w:val="clear" w:color="auto" w:fill="auto"/>
            <w:vAlign w:val="center"/>
            <w:hideMark/>
          </w:tcPr>
          <w:p w14:paraId="21C5378B" w14:textId="77777777" w:rsidR="00AE5B46" w:rsidRPr="00AE5B46" w:rsidRDefault="00C641C6"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3. АПР, ЦРОСО, </w:t>
            </w:r>
          </w:p>
        </w:tc>
        <w:tc>
          <w:tcPr>
            <w:tcW w:w="3510" w:type="dxa"/>
            <w:shd w:val="clear" w:color="auto" w:fill="auto"/>
            <w:noWrap/>
            <w:vAlign w:val="center"/>
            <w:hideMark/>
          </w:tcPr>
          <w:p w14:paraId="25F0A1E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44" w:type="dxa"/>
            <w:shd w:val="clear" w:color="000000" w:fill="FFFFFF"/>
            <w:vAlign w:val="center"/>
            <w:hideMark/>
          </w:tcPr>
          <w:p w14:paraId="1B8086B8"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C4474C" w:rsidRPr="00AE5B46" w14:paraId="5742CF36" w14:textId="77777777" w:rsidTr="006061BF">
        <w:tc>
          <w:tcPr>
            <w:tcW w:w="1322" w:type="dxa"/>
            <w:shd w:val="clear" w:color="000000" w:fill="FFFFFF"/>
            <w:noWrap/>
            <w:vAlign w:val="center"/>
            <w:hideMark/>
          </w:tcPr>
          <w:p w14:paraId="02BD1CE9" w14:textId="10A03D54" w:rsidR="00C4474C" w:rsidRPr="00AE5B46" w:rsidRDefault="006E461D" w:rsidP="00C4474C">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1.3.7.29</w:t>
            </w:r>
          </w:p>
        </w:tc>
        <w:tc>
          <w:tcPr>
            <w:tcW w:w="3367" w:type="dxa"/>
            <w:shd w:val="clear" w:color="000000" w:fill="FFFFFF"/>
            <w:vAlign w:val="center"/>
            <w:hideMark/>
          </w:tcPr>
          <w:p w14:paraId="2C0ABD29"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измене и/или допуне спецификације производа установљене ознаке географског порекла за вина (шифра поступка 16.00.0151)</w:t>
            </w:r>
          </w:p>
        </w:tc>
        <w:tc>
          <w:tcPr>
            <w:tcW w:w="2976" w:type="dxa"/>
            <w:shd w:val="clear" w:color="000000" w:fill="FFFFFF"/>
            <w:vAlign w:val="center"/>
            <w:hideMark/>
          </w:tcPr>
          <w:p w14:paraId="33078F4F"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захтева</w:t>
            </w:r>
            <w:r w:rsidRPr="00AE5B46">
              <w:rPr>
                <w:rFonts w:ascii="Times New Roman" w:eastAsia="Times New Roman" w:hAnsi="Times New Roman" w:cs="Times New Roman"/>
                <w:color w:val="000000"/>
                <w:sz w:val="18"/>
                <w:szCs w:val="18"/>
              </w:rPr>
              <w:br/>
            </w:r>
          </w:p>
        </w:tc>
        <w:tc>
          <w:tcPr>
            <w:tcW w:w="2207" w:type="dxa"/>
            <w:shd w:val="clear" w:color="auto" w:fill="auto"/>
            <w:noWrap/>
            <w:vAlign w:val="center"/>
            <w:hideMark/>
          </w:tcPr>
          <w:p w14:paraId="4411AA22" w14:textId="77777777" w:rsidR="00C4474C" w:rsidRPr="00AE5B46" w:rsidRDefault="00C4474C" w:rsidP="00C4474C">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74B8AB6C" w14:textId="77777777"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w:t>
            </w:r>
          </w:p>
        </w:tc>
        <w:tc>
          <w:tcPr>
            <w:tcW w:w="1644" w:type="dxa"/>
            <w:shd w:val="clear" w:color="auto" w:fill="auto"/>
            <w:hideMark/>
          </w:tcPr>
          <w:p w14:paraId="6B953C9A" w14:textId="1685B834"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2B0DF8">
              <w:rPr>
                <w:rFonts w:ascii="Times New Roman" w:eastAsia="Times New Roman" w:hAnsi="Times New Roman" w:cs="Times New Roman"/>
                <w:color w:val="000000"/>
                <w:sz w:val="18"/>
                <w:szCs w:val="18"/>
                <w:lang w:val="sr-Cyrl-RS"/>
              </w:rPr>
              <w:t>Први</w:t>
            </w:r>
            <w:r w:rsidRPr="002B0DF8">
              <w:rPr>
                <w:rFonts w:ascii="Times New Roman" w:eastAsia="Times New Roman" w:hAnsi="Times New Roman" w:cs="Times New Roman"/>
                <w:color w:val="000000"/>
                <w:sz w:val="18"/>
                <w:szCs w:val="18"/>
              </w:rPr>
              <w:t xml:space="preserve"> квартал 202</w:t>
            </w:r>
            <w:r w:rsidRPr="002B0DF8">
              <w:rPr>
                <w:rFonts w:ascii="Times New Roman" w:eastAsia="Times New Roman" w:hAnsi="Times New Roman" w:cs="Times New Roman"/>
                <w:color w:val="000000"/>
                <w:sz w:val="18"/>
                <w:szCs w:val="18"/>
                <w:lang w:val="sr-Cyrl-RS"/>
              </w:rPr>
              <w:t>1</w:t>
            </w:r>
            <w:r w:rsidRPr="002B0DF8">
              <w:rPr>
                <w:rFonts w:ascii="Times New Roman" w:eastAsia="Times New Roman" w:hAnsi="Times New Roman" w:cs="Times New Roman"/>
                <w:color w:val="000000"/>
                <w:sz w:val="18"/>
                <w:szCs w:val="18"/>
              </w:rPr>
              <w:t>. године</w:t>
            </w:r>
          </w:p>
        </w:tc>
      </w:tr>
      <w:tr w:rsidR="00C4474C" w:rsidRPr="00AE5B46" w14:paraId="12540944" w14:textId="77777777" w:rsidTr="006061BF">
        <w:tc>
          <w:tcPr>
            <w:tcW w:w="1322" w:type="dxa"/>
            <w:shd w:val="clear" w:color="000000" w:fill="FFFFFF"/>
            <w:noWrap/>
            <w:vAlign w:val="center"/>
          </w:tcPr>
          <w:p w14:paraId="391440C8" w14:textId="696C7FF5" w:rsidR="00C4474C" w:rsidRPr="00AE5B46" w:rsidRDefault="006E461D" w:rsidP="00C4474C">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1.3.7.30</w:t>
            </w:r>
          </w:p>
        </w:tc>
        <w:tc>
          <w:tcPr>
            <w:tcW w:w="3367" w:type="dxa"/>
            <w:shd w:val="clear" w:color="000000" w:fill="FFFFFF"/>
            <w:vAlign w:val="center"/>
          </w:tcPr>
          <w:p w14:paraId="5905FD4A" w14:textId="77777777" w:rsidR="00C4474C" w:rsidRPr="00BB26AD" w:rsidRDefault="00C4474C" w:rsidP="00C4474C">
            <w:pPr>
              <w:spacing w:after="0" w:line="240" w:lineRule="auto"/>
              <w:rPr>
                <w:rFonts w:ascii="Times New Roman" w:eastAsia="Times New Roman" w:hAnsi="Times New Roman" w:cs="Times New Roman"/>
                <w:color w:val="000000"/>
                <w:sz w:val="18"/>
                <w:szCs w:val="18"/>
                <w:lang w:val="sr-Cyrl-RS"/>
              </w:rPr>
            </w:pPr>
            <w:r w:rsidRPr="006B4BF8">
              <w:rPr>
                <w:rFonts w:ascii="Times New Roman" w:eastAsia="Times New Roman" w:hAnsi="Times New Roman" w:cs="Times New Roman"/>
                <w:color w:val="000000"/>
                <w:sz w:val="18"/>
                <w:szCs w:val="18"/>
              </w:rPr>
              <w:t xml:space="preserve">Поједностављење поступка </w:t>
            </w:r>
            <w:r w:rsidRPr="00BB26AD">
              <w:rPr>
                <w:rFonts w:ascii="Times New Roman" w:eastAsia="Times New Roman" w:hAnsi="Times New Roman" w:cs="Times New Roman"/>
                <w:color w:val="000000"/>
                <w:sz w:val="18"/>
                <w:szCs w:val="18"/>
              </w:rPr>
              <w:t>Брисање субјеката и објеката из базе Централног регистра објеката</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lang w:val="sr-Cyrl-RS"/>
              </w:rPr>
              <w:t>шифра поступка 16.00.0001)</w:t>
            </w:r>
          </w:p>
        </w:tc>
        <w:tc>
          <w:tcPr>
            <w:tcW w:w="2976" w:type="dxa"/>
            <w:shd w:val="clear" w:color="000000" w:fill="FFFFFF"/>
            <w:vAlign w:val="center"/>
          </w:tcPr>
          <w:p w14:paraId="55D2E868" w14:textId="77777777" w:rsidR="00C4474C" w:rsidRDefault="00C4474C" w:rsidP="00C4474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BB26AD">
              <w:rPr>
                <w:rFonts w:ascii="Times New Roman" w:eastAsia="Times New Roman" w:hAnsi="Times New Roman" w:cs="Times New Roman"/>
                <w:color w:val="000000"/>
                <w:sz w:val="18"/>
                <w:szCs w:val="18"/>
              </w:rPr>
              <w:t>Измене</w:t>
            </w:r>
            <w:r>
              <w:rPr>
                <w:rFonts w:ascii="Times New Roman" w:eastAsia="Times New Roman" w:hAnsi="Times New Roman" w:cs="Times New Roman"/>
                <w:color w:val="000000"/>
                <w:sz w:val="18"/>
                <w:szCs w:val="18"/>
                <w:lang w:val="sr-Cyrl-RS"/>
              </w:rPr>
              <w:t>/допуне</w:t>
            </w:r>
            <w:r w:rsidRPr="00BB26AD">
              <w:rPr>
                <w:rFonts w:ascii="Times New Roman" w:eastAsia="Times New Roman" w:hAnsi="Times New Roman" w:cs="Times New Roman"/>
                <w:color w:val="000000"/>
                <w:sz w:val="18"/>
                <w:szCs w:val="18"/>
              </w:rPr>
              <w:t xml:space="preserve"> прописа у циљу појашњавања брисања субјекта и објеката из ЦРО по службеној дужности</w:t>
            </w:r>
          </w:p>
          <w:p w14:paraId="172AC689" w14:textId="61A1C046" w:rsidR="00C4474C" w:rsidRDefault="00221A79" w:rsidP="00C4474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C4474C">
              <w:rPr>
                <w:rFonts w:ascii="Times New Roman" w:eastAsia="Times New Roman" w:hAnsi="Times New Roman" w:cs="Times New Roman"/>
                <w:color w:val="000000"/>
                <w:sz w:val="18"/>
                <w:szCs w:val="18"/>
                <w:lang w:val="sr-Cyrl-RS"/>
              </w:rPr>
              <w:t xml:space="preserve">. </w:t>
            </w:r>
            <w:r w:rsidR="00C4474C" w:rsidRPr="00BB26AD">
              <w:rPr>
                <w:rFonts w:ascii="Times New Roman" w:eastAsia="Times New Roman" w:hAnsi="Times New Roman" w:cs="Times New Roman"/>
                <w:color w:val="000000"/>
                <w:sz w:val="18"/>
                <w:szCs w:val="18"/>
              </w:rPr>
              <w:t>Дигитализација и унапређење обрасца захтева</w:t>
            </w:r>
          </w:p>
          <w:p w14:paraId="5F0F26B2" w14:textId="7D4B7BF4" w:rsidR="00C4474C" w:rsidRPr="00AE5B46" w:rsidRDefault="00221A79" w:rsidP="00C4474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C4474C">
              <w:rPr>
                <w:rFonts w:ascii="Times New Roman" w:eastAsia="Times New Roman" w:hAnsi="Times New Roman" w:cs="Times New Roman"/>
                <w:color w:val="000000"/>
                <w:sz w:val="18"/>
                <w:szCs w:val="18"/>
                <w:lang w:val="sr-Cyrl-RS"/>
              </w:rPr>
              <w:t xml:space="preserve">. </w:t>
            </w:r>
            <w:r w:rsidR="00C4474C" w:rsidRPr="00BB26AD">
              <w:rPr>
                <w:rFonts w:ascii="Times New Roman" w:eastAsia="Times New Roman" w:hAnsi="Times New Roman" w:cs="Times New Roman"/>
                <w:color w:val="000000"/>
                <w:sz w:val="18"/>
                <w:szCs w:val="18"/>
              </w:rPr>
              <w:t>Ск</w:t>
            </w:r>
            <w:r w:rsidR="00C4474C">
              <w:rPr>
                <w:rFonts w:ascii="Times New Roman" w:eastAsia="Times New Roman" w:hAnsi="Times New Roman" w:cs="Times New Roman"/>
                <w:color w:val="000000"/>
                <w:sz w:val="18"/>
                <w:szCs w:val="18"/>
              </w:rPr>
              <w:t>раћење рокова за обраду захтева</w:t>
            </w:r>
            <w:r w:rsidR="00C4474C">
              <w:t xml:space="preserve"> </w:t>
            </w:r>
            <w:r w:rsidR="00C4474C">
              <w:rPr>
                <w:rFonts w:ascii="Times New Roman" w:eastAsia="Times New Roman" w:hAnsi="Times New Roman" w:cs="Times New Roman"/>
                <w:color w:val="000000"/>
                <w:sz w:val="18"/>
                <w:szCs w:val="18"/>
              </w:rPr>
              <w:t>и увођење претпоставке ћутања</w:t>
            </w:r>
          </w:p>
        </w:tc>
        <w:tc>
          <w:tcPr>
            <w:tcW w:w="2207" w:type="dxa"/>
            <w:shd w:val="clear" w:color="auto" w:fill="auto"/>
            <w:noWrap/>
            <w:vAlign w:val="center"/>
          </w:tcPr>
          <w:p w14:paraId="634C6BF4" w14:textId="77777777" w:rsidR="00C4474C" w:rsidRPr="00A61E61" w:rsidRDefault="00C4474C" w:rsidP="00C4474C">
            <w:pPr>
              <w:spacing w:after="0" w:line="240" w:lineRule="auto"/>
              <w:rPr>
                <w:rFonts w:ascii="Times New Roman" w:eastAsia="Times New Roman" w:hAnsi="Times New Roman" w:cs="Times New Roman"/>
                <w:color w:val="000000"/>
                <w:sz w:val="18"/>
                <w:szCs w:val="18"/>
                <w:lang w:val="sr-Cyrl-RS"/>
              </w:rPr>
            </w:pPr>
            <w:r w:rsidRPr="00A61E61">
              <w:rPr>
                <w:rFonts w:ascii="Times New Roman" w:eastAsia="Times New Roman" w:hAnsi="Times New Roman" w:cs="Times New Roman"/>
                <w:color w:val="000000"/>
                <w:sz w:val="18"/>
                <w:szCs w:val="18"/>
                <w:lang w:val="sr-Cyrl-RS"/>
              </w:rPr>
              <w:t>1. АПР</w:t>
            </w:r>
          </w:p>
          <w:p w14:paraId="05D6620F" w14:textId="77777777" w:rsidR="00C4474C" w:rsidRDefault="00C4474C" w:rsidP="00C4474C">
            <w:pPr>
              <w:spacing w:after="0" w:line="240" w:lineRule="auto"/>
              <w:jc w:val="center"/>
              <w:rPr>
                <w:rFonts w:ascii="Times New Roman" w:eastAsia="Times New Roman" w:hAnsi="Times New Roman" w:cs="Times New Roman"/>
                <w:color w:val="000000"/>
                <w:sz w:val="18"/>
                <w:szCs w:val="18"/>
              </w:rPr>
            </w:pPr>
          </w:p>
          <w:p w14:paraId="0C7C9AF1" w14:textId="77777777" w:rsidR="00C4474C" w:rsidRPr="00BB26AD" w:rsidRDefault="00C4474C" w:rsidP="00C4474C">
            <w:pPr>
              <w:rPr>
                <w:rFonts w:ascii="Times New Roman" w:eastAsia="Times New Roman" w:hAnsi="Times New Roman" w:cs="Times New Roman"/>
                <w:sz w:val="18"/>
                <w:szCs w:val="18"/>
              </w:rPr>
            </w:pPr>
          </w:p>
        </w:tc>
        <w:tc>
          <w:tcPr>
            <w:tcW w:w="3510" w:type="dxa"/>
            <w:shd w:val="clear" w:color="auto" w:fill="auto"/>
            <w:vAlign w:val="center"/>
          </w:tcPr>
          <w:p w14:paraId="2350B996" w14:textId="0755964F" w:rsidR="00C4474C" w:rsidRDefault="00C4474C" w:rsidP="00C4474C">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1. 2  3. 4. </w:t>
            </w:r>
            <w:r w:rsidRPr="00EF3C73">
              <w:rPr>
                <w:rFonts w:ascii="Times New Roman" w:eastAsia="Times New Roman" w:hAnsi="Times New Roman" w:cs="Times New Roman"/>
                <w:color w:val="000000"/>
                <w:sz w:val="18"/>
                <w:szCs w:val="18"/>
              </w:rPr>
              <w:t>Закон о безбедности хране (</w:t>
            </w:r>
            <w:r>
              <w:rPr>
                <w:rFonts w:ascii="Times New Roman" w:eastAsia="Times New Roman" w:hAnsi="Times New Roman" w:cs="Times New Roman"/>
                <w:color w:val="000000"/>
                <w:sz w:val="18"/>
                <w:szCs w:val="18"/>
                <w:lang w:val="sr-Cyrl-RS"/>
              </w:rPr>
              <w:t>„</w:t>
            </w:r>
            <w:r w:rsidRPr="00EF3C73">
              <w:rPr>
                <w:rFonts w:ascii="Times New Roman" w:eastAsia="Times New Roman" w:hAnsi="Times New Roman" w:cs="Times New Roman"/>
                <w:color w:val="000000"/>
                <w:sz w:val="18"/>
                <w:szCs w:val="18"/>
              </w:rPr>
              <w:t>Службени гласник РС</w:t>
            </w:r>
            <w:r w:rsidR="00221A79" w:rsidRPr="00AE5B46">
              <w:rPr>
                <w:rFonts w:ascii="Times New Roman" w:eastAsia="Times New Roman" w:hAnsi="Times New Roman" w:cs="Times New Roman"/>
                <w:sz w:val="18"/>
                <w:szCs w:val="18"/>
              </w:rPr>
              <w:t>”</w:t>
            </w:r>
            <w:r>
              <w:rPr>
                <w:rFonts w:ascii="Times New Roman" w:eastAsia="Times New Roman" w:hAnsi="Times New Roman" w:cs="Times New Roman"/>
                <w:color w:val="000000"/>
                <w:sz w:val="18"/>
                <w:szCs w:val="18"/>
              </w:rPr>
              <w:t>, број 41/09 и 17/</w:t>
            </w:r>
            <w:r w:rsidRPr="00EF3C73">
              <w:rPr>
                <w:rFonts w:ascii="Times New Roman" w:eastAsia="Times New Roman" w:hAnsi="Times New Roman" w:cs="Times New Roman"/>
                <w:color w:val="000000"/>
                <w:sz w:val="18"/>
                <w:szCs w:val="18"/>
              </w:rPr>
              <w:t>19</w:t>
            </w:r>
            <w:r w:rsidR="00221A79">
              <w:rPr>
                <w:rFonts w:ascii="Times New Roman" w:eastAsia="Times New Roman" w:hAnsi="Times New Roman" w:cs="Times New Roman"/>
                <w:color w:val="000000"/>
                <w:sz w:val="18"/>
                <w:szCs w:val="18"/>
                <w:lang w:val="sr-Cyrl-RS"/>
              </w:rPr>
              <w:t>)</w:t>
            </w:r>
            <w:r>
              <w:rPr>
                <w:rFonts w:ascii="Times New Roman" w:eastAsia="Times New Roman" w:hAnsi="Times New Roman" w:cs="Times New Roman"/>
                <w:color w:val="000000"/>
                <w:sz w:val="18"/>
                <w:szCs w:val="18"/>
                <w:lang w:val="sr-Cyrl-RS"/>
              </w:rPr>
              <w:t xml:space="preserve">  </w:t>
            </w:r>
          </w:p>
          <w:p w14:paraId="6AEC8582" w14:textId="77777777" w:rsidR="00C4474C" w:rsidRPr="00740C5F" w:rsidRDefault="00C4474C" w:rsidP="00C4474C">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1. 2. 3. </w:t>
            </w:r>
            <w:r w:rsidRPr="00EF3C73">
              <w:rPr>
                <w:rFonts w:ascii="Times New Roman" w:eastAsia="Times New Roman" w:hAnsi="Times New Roman" w:cs="Times New Roman"/>
                <w:color w:val="000000"/>
                <w:sz w:val="18"/>
                <w:szCs w:val="18"/>
              </w:rPr>
              <w:t>Правилник 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из централног регистра објеката (нови пропис)</w:t>
            </w:r>
          </w:p>
        </w:tc>
        <w:tc>
          <w:tcPr>
            <w:tcW w:w="1644" w:type="dxa"/>
            <w:shd w:val="clear" w:color="auto" w:fill="auto"/>
          </w:tcPr>
          <w:p w14:paraId="0ECABA26" w14:textId="2D8BD502" w:rsidR="00C4474C" w:rsidRPr="00AE5B46" w:rsidRDefault="00C4474C" w:rsidP="00C4474C">
            <w:pPr>
              <w:spacing w:after="0" w:line="240" w:lineRule="auto"/>
              <w:rPr>
                <w:rFonts w:ascii="Times New Roman" w:eastAsia="Times New Roman" w:hAnsi="Times New Roman" w:cs="Times New Roman"/>
                <w:color w:val="000000"/>
                <w:sz w:val="18"/>
                <w:szCs w:val="18"/>
              </w:rPr>
            </w:pPr>
            <w:r w:rsidRPr="002B0DF8">
              <w:rPr>
                <w:rFonts w:ascii="Times New Roman" w:eastAsia="Times New Roman" w:hAnsi="Times New Roman" w:cs="Times New Roman"/>
                <w:color w:val="000000"/>
                <w:sz w:val="18"/>
                <w:szCs w:val="18"/>
                <w:lang w:val="sr-Cyrl-RS"/>
              </w:rPr>
              <w:t>Први</w:t>
            </w:r>
            <w:r w:rsidRPr="002B0DF8">
              <w:rPr>
                <w:rFonts w:ascii="Times New Roman" w:eastAsia="Times New Roman" w:hAnsi="Times New Roman" w:cs="Times New Roman"/>
                <w:color w:val="000000"/>
                <w:sz w:val="18"/>
                <w:szCs w:val="18"/>
              </w:rPr>
              <w:t xml:space="preserve"> квартал 202</w:t>
            </w:r>
            <w:r w:rsidRPr="002B0DF8">
              <w:rPr>
                <w:rFonts w:ascii="Times New Roman" w:eastAsia="Times New Roman" w:hAnsi="Times New Roman" w:cs="Times New Roman"/>
                <w:color w:val="000000"/>
                <w:sz w:val="18"/>
                <w:szCs w:val="18"/>
                <w:lang w:val="sr-Cyrl-RS"/>
              </w:rPr>
              <w:t>1</w:t>
            </w:r>
            <w:r w:rsidRPr="002B0DF8">
              <w:rPr>
                <w:rFonts w:ascii="Times New Roman" w:eastAsia="Times New Roman" w:hAnsi="Times New Roman" w:cs="Times New Roman"/>
                <w:color w:val="000000"/>
                <w:sz w:val="18"/>
                <w:szCs w:val="18"/>
              </w:rPr>
              <w:t>. године</w:t>
            </w:r>
          </w:p>
        </w:tc>
      </w:tr>
      <w:tr w:rsidR="00A61E61" w:rsidRPr="00AE5B46" w14:paraId="77C540F9" w14:textId="77777777" w:rsidTr="00A61E61">
        <w:tc>
          <w:tcPr>
            <w:tcW w:w="1322" w:type="dxa"/>
            <w:shd w:val="clear" w:color="000000" w:fill="FFFFFF"/>
            <w:noWrap/>
            <w:vAlign w:val="center"/>
          </w:tcPr>
          <w:p w14:paraId="3CF437CA" w14:textId="2E417FF6" w:rsidR="00A61E61" w:rsidRPr="00AE5B46" w:rsidRDefault="006E461D" w:rsidP="00A61E6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1.3.7.31</w:t>
            </w:r>
          </w:p>
        </w:tc>
        <w:tc>
          <w:tcPr>
            <w:tcW w:w="3367" w:type="dxa"/>
            <w:shd w:val="clear" w:color="000000" w:fill="FFFFFF"/>
            <w:vAlign w:val="center"/>
          </w:tcPr>
          <w:p w14:paraId="000D222B"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sidRPr="006B4BF8">
              <w:rPr>
                <w:rFonts w:ascii="Times New Roman" w:eastAsia="Times New Roman" w:hAnsi="Times New Roman" w:cs="Times New Roman"/>
                <w:color w:val="000000"/>
                <w:sz w:val="18"/>
                <w:szCs w:val="18"/>
              </w:rPr>
              <w:t xml:space="preserve">Поједностављење поступка </w:t>
            </w:r>
            <w:r w:rsidRPr="00E26BD7">
              <w:rPr>
                <w:rFonts w:ascii="Times New Roman" w:eastAsia="Times New Roman" w:hAnsi="Times New Roman" w:cs="Times New Roman"/>
                <w:color w:val="000000"/>
                <w:sz w:val="18"/>
                <w:szCs w:val="18"/>
              </w:rPr>
              <w:t>Упис субјеката и објеката у базу Централног регистра објеката</w:t>
            </w:r>
            <w:r>
              <w:rPr>
                <w:rFonts w:ascii="Times New Roman" w:eastAsia="Times New Roman" w:hAnsi="Times New Roman" w:cs="Times New Roman"/>
                <w:color w:val="000000"/>
                <w:sz w:val="18"/>
                <w:szCs w:val="18"/>
                <w:lang w:val="sr-Cyrl-RS"/>
              </w:rPr>
              <w:t xml:space="preserve"> </w:t>
            </w:r>
            <w:r w:rsidRPr="00E26BD7">
              <w:rPr>
                <w:rFonts w:ascii="Times New Roman" w:eastAsia="Times New Roman" w:hAnsi="Times New Roman" w:cs="Times New Roman"/>
                <w:color w:val="000000"/>
                <w:sz w:val="18"/>
                <w:szCs w:val="18"/>
              </w:rPr>
              <w:t>(шифра по</w:t>
            </w:r>
            <w:r>
              <w:rPr>
                <w:rFonts w:ascii="Times New Roman" w:eastAsia="Times New Roman" w:hAnsi="Times New Roman" w:cs="Times New Roman"/>
                <w:color w:val="000000"/>
                <w:sz w:val="18"/>
                <w:szCs w:val="18"/>
              </w:rPr>
              <w:t>ступка 16.00.01</w:t>
            </w:r>
            <w:r w:rsidRPr="00E26BD7">
              <w:rPr>
                <w:rFonts w:ascii="Times New Roman" w:eastAsia="Times New Roman" w:hAnsi="Times New Roman" w:cs="Times New Roman"/>
                <w:color w:val="000000"/>
                <w:sz w:val="18"/>
                <w:szCs w:val="18"/>
              </w:rPr>
              <w:t>01)</w:t>
            </w:r>
          </w:p>
        </w:tc>
        <w:tc>
          <w:tcPr>
            <w:tcW w:w="2976" w:type="dxa"/>
            <w:shd w:val="clear" w:color="000000" w:fill="FFFFFF"/>
            <w:vAlign w:val="center"/>
          </w:tcPr>
          <w:p w14:paraId="12E480AC" w14:textId="77777777" w:rsidR="00A61E61" w:rsidRDefault="00A61E61"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E26BD7">
              <w:rPr>
                <w:rFonts w:ascii="Times New Roman" w:eastAsia="Times New Roman" w:hAnsi="Times New Roman" w:cs="Times New Roman"/>
                <w:color w:val="000000"/>
                <w:sz w:val="18"/>
                <w:szCs w:val="18"/>
              </w:rPr>
              <w:t>Благовремено информисање субјекта у пословању са храном о додатним обавезама уписа у ЦРО</w:t>
            </w:r>
          </w:p>
          <w:p w14:paraId="6329110A" w14:textId="24BCF358" w:rsidR="00A61E61" w:rsidRDefault="00221A79"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A61E61">
              <w:rPr>
                <w:rFonts w:ascii="Times New Roman" w:eastAsia="Times New Roman" w:hAnsi="Times New Roman" w:cs="Times New Roman"/>
                <w:color w:val="000000"/>
                <w:sz w:val="18"/>
                <w:szCs w:val="18"/>
                <w:lang w:val="sr-Cyrl-RS"/>
              </w:rPr>
              <w:t xml:space="preserve">. </w:t>
            </w:r>
            <w:r w:rsidR="00A61E61" w:rsidRPr="00E26BD7">
              <w:rPr>
                <w:rFonts w:ascii="Times New Roman" w:eastAsia="Times New Roman" w:hAnsi="Times New Roman" w:cs="Times New Roman"/>
                <w:color w:val="000000"/>
                <w:sz w:val="18"/>
                <w:szCs w:val="18"/>
              </w:rPr>
              <w:t>Скраћење рокова за обраду</w:t>
            </w:r>
            <w:r w:rsidR="00A61E61">
              <w:rPr>
                <w:rFonts w:ascii="Times New Roman" w:eastAsia="Times New Roman" w:hAnsi="Times New Roman" w:cs="Times New Roman"/>
                <w:color w:val="000000"/>
                <w:sz w:val="18"/>
                <w:szCs w:val="18"/>
              </w:rPr>
              <w:t xml:space="preserve"> захтева</w:t>
            </w:r>
            <w:r w:rsidR="00A61E61">
              <w:t xml:space="preserve"> </w:t>
            </w:r>
            <w:r w:rsidR="00A61E61" w:rsidRPr="00B923F1">
              <w:rPr>
                <w:rFonts w:ascii="Times New Roman" w:eastAsia="Times New Roman" w:hAnsi="Times New Roman" w:cs="Times New Roman"/>
                <w:color w:val="000000"/>
                <w:sz w:val="18"/>
                <w:szCs w:val="18"/>
              </w:rPr>
              <w:t>и увођење претпоставке ћутања</w:t>
            </w:r>
          </w:p>
          <w:p w14:paraId="397F89DD" w14:textId="6AFF040A" w:rsidR="00A61E61" w:rsidRDefault="00221A79"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A61E61">
              <w:rPr>
                <w:rFonts w:ascii="Times New Roman" w:eastAsia="Times New Roman" w:hAnsi="Times New Roman" w:cs="Times New Roman"/>
                <w:color w:val="000000"/>
                <w:sz w:val="18"/>
                <w:szCs w:val="18"/>
                <w:lang w:val="sr-Cyrl-RS"/>
              </w:rPr>
              <w:t xml:space="preserve">. </w:t>
            </w:r>
            <w:r w:rsidR="00A61E61" w:rsidRPr="00E26BD7">
              <w:rPr>
                <w:rFonts w:ascii="Times New Roman" w:eastAsia="Times New Roman" w:hAnsi="Times New Roman" w:cs="Times New Roman"/>
                <w:color w:val="000000"/>
                <w:sz w:val="18"/>
                <w:szCs w:val="18"/>
              </w:rPr>
              <w:t>Дигитализација и унапређење обрасца захтева</w:t>
            </w:r>
          </w:p>
          <w:p w14:paraId="6CD8B3C1" w14:textId="129D27D5" w:rsidR="00A61E61" w:rsidRPr="00AE5B46" w:rsidRDefault="00221A79"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5</w:t>
            </w:r>
            <w:r w:rsidR="00A61E61">
              <w:rPr>
                <w:rFonts w:ascii="Times New Roman" w:eastAsia="Times New Roman" w:hAnsi="Times New Roman" w:cs="Times New Roman"/>
                <w:color w:val="000000"/>
                <w:sz w:val="18"/>
                <w:szCs w:val="18"/>
                <w:lang w:val="sr-Cyrl-RS"/>
              </w:rPr>
              <w:t xml:space="preserve">. </w:t>
            </w:r>
            <w:r w:rsidR="00A61E61">
              <w:rPr>
                <w:rFonts w:ascii="Times New Roman" w:eastAsia="Times New Roman" w:hAnsi="Times New Roman" w:cs="Times New Roman"/>
                <w:color w:val="000000"/>
                <w:sz w:val="18"/>
                <w:szCs w:val="18"/>
              </w:rPr>
              <w:t>Елиминација непотребне</w:t>
            </w:r>
            <w:r w:rsidR="00A61E61" w:rsidRPr="00E26BD7">
              <w:rPr>
                <w:rFonts w:ascii="Times New Roman" w:eastAsia="Times New Roman" w:hAnsi="Times New Roman" w:cs="Times New Roman"/>
                <w:color w:val="000000"/>
                <w:sz w:val="18"/>
                <w:szCs w:val="18"/>
              </w:rPr>
              <w:t xml:space="preserve"> документације и прибављање података по службеној дужности</w:t>
            </w:r>
          </w:p>
        </w:tc>
        <w:tc>
          <w:tcPr>
            <w:tcW w:w="2207" w:type="dxa"/>
            <w:shd w:val="clear" w:color="auto" w:fill="auto"/>
            <w:noWrap/>
            <w:vAlign w:val="center"/>
          </w:tcPr>
          <w:p w14:paraId="5074F676"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 АПР</w:t>
            </w:r>
          </w:p>
          <w:p w14:paraId="321FF6BE"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4. АПР, МУП</w:t>
            </w:r>
          </w:p>
          <w:p w14:paraId="0F49A3C1" w14:textId="77777777" w:rsidR="00A61E61" w:rsidRPr="00D50771" w:rsidRDefault="00C641C6"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5. АПР, МДУЛС, МУП</w:t>
            </w:r>
          </w:p>
          <w:p w14:paraId="171BD698" w14:textId="77777777" w:rsidR="00A61E61" w:rsidRPr="00E26BD7" w:rsidRDefault="00A61E61" w:rsidP="00A61E61">
            <w:pPr>
              <w:rPr>
                <w:rFonts w:ascii="Times New Roman" w:eastAsia="Times New Roman" w:hAnsi="Times New Roman" w:cs="Times New Roman"/>
                <w:sz w:val="18"/>
                <w:szCs w:val="18"/>
              </w:rPr>
            </w:pPr>
          </w:p>
        </w:tc>
        <w:tc>
          <w:tcPr>
            <w:tcW w:w="3510" w:type="dxa"/>
            <w:shd w:val="clear" w:color="auto" w:fill="auto"/>
            <w:vAlign w:val="center"/>
          </w:tcPr>
          <w:p w14:paraId="22043088" w14:textId="06A2CAEA" w:rsidR="00A61E61" w:rsidRDefault="00A61E61" w:rsidP="00A61E61">
            <w:pPr>
              <w:spacing w:after="0" w:line="240" w:lineRule="auto"/>
              <w:rPr>
                <w:rFonts w:ascii="Times New Roman" w:eastAsia="Times New Roman" w:hAnsi="Times New Roman" w:cs="Times New Roman"/>
                <w:color w:val="000000"/>
                <w:sz w:val="18"/>
                <w:szCs w:val="18"/>
              </w:rPr>
            </w:pPr>
            <w:r w:rsidRPr="00E26BD7">
              <w:rPr>
                <w:rFonts w:ascii="Times New Roman" w:eastAsia="Times New Roman" w:hAnsi="Times New Roman" w:cs="Times New Roman"/>
                <w:color w:val="000000"/>
                <w:sz w:val="18"/>
                <w:szCs w:val="18"/>
              </w:rPr>
              <w:t>2  3. 4. Закон о безбедности хране („Службени гласник РС</w:t>
            </w:r>
            <w:r w:rsidR="00221A79" w:rsidRPr="00AE5B46">
              <w:rPr>
                <w:rFonts w:ascii="Times New Roman" w:eastAsia="Times New Roman" w:hAnsi="Times New Roman" w:cs="Times New Roman"/>
                <w:sz w:val="18"/>
                <w:szCs w:val="18"/>
              </w:rPr>
              <w:t>”</w:t>
            </w:r>
            <w:r w:rsidR="00221A79">
              <w:rPr>
                <w:rFonts w:ascii="Times New Roman" w:eastAsia="Times New Roman" w:hAnsi="Times New Roman" w:cs="Times New Roman"/>
                <w:color w:val="000000"/>
                <w:sz w:val="18"/>
                <w:szCs w:val="18"/>
                <w:lang w:val="sr-Cyrl-RS"/>
              </w:rPr>
              <w:t xml:space="preserve"> </w:t>
            </w:r>
            <w:r w:rsidRPr="00E26BD7">
              <w:rPr>
                <w:rFonts w:ascii="Times New Roman" w:eastAsia="Times New Roman" w:hAnsi="Times New Roman" w:cs="Times New Roman"/>
                <w:color w:val="000000"/>
                <w:sz w:val="18"/>
                <w:szCs w:val="18"/>
              </w:rPr>
              <w:t>, број 41/09 и 17/19</w:t>
            </w:r>
            <w:r w:rsidR="00221A79">
              <w:rPr>
                <w:rFonts w:ascii="Times New Roman" w:eastAsia="Times New Roman" w:hAnsi="Times New Roman" w:cs="Times New Roman"/>
                <w:color w:val="000000"/>
                <w:sz w:val="18"/>
                <w:szCs w:val="18"/>
                <w:lang w:val="sr-Cyrl-RS"/>
              </w:rPr>
              <w:t>)</w:t>
            </w:r>
            <w:r w:rsidRPr="00E26BD7">
              <w:rPr>
                <w:rFonts w:ascii="Times New Roman" w:eastAsia="Times New Roman" w:hAnsi="Times New Roman" w:cs="Times New Roman"/>
                <w:color w:val="000000"/>
                <w:sz w:val="18"/>
                <w:szCs w:val="18"/>
              </w:rPr>
              <w:t xml:space="preserve"> </w:t>
            </w:r>
          </w:p>
          <w:p w14:paraId="15C6846F"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1. 2 .4</w:t>
            </w:r>
            <w:r w:rsidRPr="00A61E61">
              <w:rPr>
                <w:rFonts w:ascii="Times New Roman" w:eastAsia="Times New Roman" w:hAnsi="Times New Roman" w:cs="Times New Roman"/>
                <w:color w:val="000000"/>
                <w:sz w:val="18"/>
                <w:szCs w:val="18"/>
                <w:lang w:val="sr-Cyrl-RS"/>
              </w:rPr>
              <w:t xml:space="preserve">. </w:t>
            </w:r>
            <w:r w:rsidRPr="00E26BD7">
              <w:rPr>
                <w:rFonts w:ascii="Times New Roman" w:eastAsia="Times New Roman" w:hAnsi="Times New Roman" w:cs="Times New Roman"/>
                <w:color w:val="000000"/>
                <w:sz w:val="18"/>
                <w:szCs w:val="18"/>
              </w:rPr>
              <w:t>Правилник 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из централног регистра објеката (нови пропис)</w:t>
            </w:r>
          </w:p>
        </w:tc>
        <w:tc>
          <w:tcPr>
            <w:tcW w:w="1644" w:type="dxa"/>
            <w:shd w:val="clear" w:color="auto" w:fill="auto"/>
            <w:vAlign w:val="center"/>
          </w:tcPr>
          <w:p w14:paraId="7BD3648C"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sidRPr="006010B4">
              <w:rPr>
                <w:rFonts w:ascii="Times New Roman" w:eastAsia="Times New Roman" w:hAnsi="Times New Roman" w:cs="Times New Roman"/>
                <w:color w:val="000000"/>
                <w:sz w:val="18"/>
                <w:szCs w:val="18"/>
              </w:rPr>
              <w:t>Први квартал 2021. године</w:t>
            </w:r>
          </w:p>
        </w:tc>
      </w:tr>
      <w:tr w:rsidR="00A61E61" w:rsidRPr="00AE5B46" w14:paraId="2417C0F1" w14:textId="77777777" w:rsidTr="00A61E61">
        <w:tc>
          <w:tcPr>
            <w:tcW w:w="1322" w:type="dxa"/>
            <w:shd w:val="clear" w:color="000000" w:fill="FFFFFF"/>
            <w:noWrap/>
            <w:vAlign w:val="center"/>
          </w:tcPr>
          <w:p w14:paraId="655A82DF" w14:textId="3940A0AB" w:rsidR="00A61E61" w:rsidRPr="00AE5B46" w:rsidRDefault="006E461D" w:rsidP="00A61E6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1.3.7.32</w:t>
            </w:r>
          </w:p>
        </w:tc>
        <w:tc>
          <w:tcPr>
            <w:tcW w:w="3367" w:type="dxa"/>
            <w:shd w:val="clear" w:color="000000" w:fill="FFFFFF"/>
            <w:vAlign w:val="center"/>
          </w:tcPr>
          <w:p w14:paraId="5C5B8CF0"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Спајање</w:t>
            </w:r>
            <w:r w:rsidRPr="006B4BF8">
              <w:rPr>
                <w:rFonts w:ascii="Times New Roman" w:eastAsia="Times New Roman" w:hAnsi="Times New Roman" w:cs="Times New Roman"/>
                <w:color w:val="000000"/>
                <w:sz w:val="18"/>
                <w:szCs w:val="18"/>
              </w:rPr>
              <w:t xml:space="preserve"> поступка </w:t>
            </w:r>
            <w:r w:rsidRPr="00A577ED">
              <w:rPr>
                <w:rFonts w:ascii="Times New Roman" w:eastAsia="Times New Roman" w:hAnsi="Times New Roman" w:cs="Times New Roman"/>
                <w:color w:val="000000"/>
                <w:sz w:val="18"/>
                <w:szCs w:val="18"/>
              </w:rPr>
              <w:t>у вези са променом података о субјекту</w:t>
            </w:r>
            <w:r>
              <w:rPr>
                <w:rFonts w:ascii="Times New Roman" w:eastAsia="Times New Roman" w:hAnsi="Times New Roman" w:cs="Times New Roman"/>
                <w:color w:val="000000"/>
                <w:sz w:val="18"/>
                <w:szCs w:val="18"/>
                <w:lang w:val="sr-Cyrl-RS"/>
              </w:rPr>
              <w:t xml:space="preserve"> у </w:t>
            </w:r>
            <w:r w:rsidRPr="00A577ED">
              <w:rPr>
                <w:rFonts w:ascii="Times New Roman" w:eastAsia="Times New Roman" w:hAnsi="Times New Roman" w:cs="Times New Roman"/>
                <w:color w:val="000000"/>
                <w:sz w:val="18"/>
                <w:szCs w:val="18"/>
                <w:lang w:val="sr-Cyrl-RS"/>
              </w:rPr>
              <w:t>баз</w:t>
            </w:r>
            <w:r>
              <w:rPr>
                <w:rFonts w:ascii="Times New Roman" w:eastAsia="Times New Roman" w:hAnsi="Times New Roman" w:cs="Times New Roman"/>
                <w:color w:val="000000"/>
                <w:sz w:val="18"/>
                <w:szCs w:val="18"/>
                <w:lang w:val="sr-Cyrl-RS"/>
              </w:rPr>
              <w:t>и</w:t>
            </w:r>
            <w:r w:rsidRPr="00A577ED">
              <w:rPr>
                <w:rFonts w:ascii="Times New Roman" w:eastAsia="Times New Roman" w:hAnsi="Times New Roman" w:cs="Times New Roman"/>
                <w:color w:val="000000"/>
                <w:sz w:val="18"/>
                <w:szCs w:val="18"/>
                <w:lang w:val="sr-Cyrl-RS"/>
              </w:rPr>
              <w:t xml:space="preserve"> Централног регистра објеката</w:t>
            </w:r>
            <w:r>
              <w:rPr>
                <w:rFonts w:ascii="Times New Roman" w:eastAsia="Times New Roman" w:hAnsi="Times New Roman" w:cs="Times New Roman"/>
                <w:color w:val="000000"/>
                <w:sz w:val="18"/>
                <w:szCs w:val="18"/>
                <w:lang w:val="sr-Cyrl-RS"/>
              </w:rPr>
              <w:t xml:space="preserve"> (ЦРО):</w:t>
            </w:r>
          </w:p>
          <w:p w14:paraId="3F3AAA8E"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16.00.0102</w:t>
            </w:r>
            <w:r>
              <w:rPr>
                <w:rFonts w:ascii="Times New Roman" w:eastAsia="Times New Roman" w:hAnsi="Times New Roman" w:cs="Times New Roman"/>
                <w:color w:val="000000"/>
                <w:sz w:val="18"/>
                <w:szCs w:val="18"/>
                <w:lang w:val="sr-Cyrl-RS"/>
              </w:rPr>
              <w:t xml:space="preserve"> Промена седишта правног лица</w:t>
            </w:r>
          </w:p>
          <w:p w14:paraId="48ADDB7B"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16.00.0103</w:t>
            </w:r>
            <w:r>
              <w:rPr>
                <w:rFonts w:ascii="Times New Roman" w:eastAsia="Times New Roman" w:hAnsi="Times New Roman" w:cs="Times New Roman"/>
                <w:color w:val="000000"/>
                <w:sz w:val="18"/>
                <w:szCs w:val="18"/>
                <w:lang w:val="sr-Cyrl-RS"/>
              </w:rPr>
              <w:t xml:space="preserve"> Промена назива правног </w:t>
            </w:r>
            <w:r>
              <w:rPr>
                <w:rFonts w:ascii="Times New Roman" w:eastAsia="Times New Roman" w:hAnsi="Times New Roman" w:cs="Times New Roman"/>
                <w:color w:val="000000"/>
                <w:sz w:val="18"/>
                <w:szCs w:val="18"/>
                <w:lang w:val="sr-Cyrl-RS"/>
              </w:rPr>
              <w:lastRenderedPageBreak/>
              <w:t>лица</w:t>
            </w:r>
          </w:p>
          <w:p w14:paraId="50C9EBFA"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16.00.0104</w:t>
            </w:r>
            <w:r>
              <w:rPr>
                <w:rFonts w:ascii="Times New Roman" w:eastAsia="Times New Roman" w:hAnsi="Times New Roman" w:cs="Times New Roman"/>
                <w:color w:val="000000"/>
                <w:sz w:val="18"/>
                <w:szCs w:val="18"/>
                <w:lang w:val="sr-Cyrl-RS"/>
              </w:rPr>
              <w:t xml:space="preserve"> </w:t>
            </w:r>
            <w:r w:rsidRPr="00A577ED">
              <w:rPr>
                <w:rFonts w:ascii="Times New Roman" w:eastAsia="Times New Roman" w:hAnsi="Times New Roman" w:cs="Times New Roman"/>
                <w:color w:val="000000"/>
                <w:sz w:val="18"/>
                <w:szCs w:val="18"/>
                <w:lang w:val="sr-Cyrl-RS"/>
              </w:rPr>
              <w:t>Промена законског заступника</w:t>
            </w:r>
          </w:p>
          <w:p w14:paraId="6D6EBE0B"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16.00.0105</w:t>
            </w:r>
            <w:r>
              <w:rPr>
                <w:rFonts w:ascii="Times New Roman" w:eastAsia="Times New Roman" w:hAnsi="Times New Roman" w:cs="Times New Roman"/>
                <w:color w:val="000000"/>
                <w:sz w:val="18"/>
                <w:szCs w:val="18"/>
                <w:lang w:val="sr-Cyrl-RS"/>
              </w:rPr>
              <w:t xml:space="preserve"> </w:t>
            </w:r>
            <w:r w:rsidRPr="00A577ED">
              <w:rPr>
                <w:rFonts w:ascii="Times New Roman" w:eastAsia="Times New Roman" w:hAnsi="Times New Roman" w:cs="Times New Roman"/>
                <w:color w:val="000000"/>
                <w:sz w:val="18"/>
                <w:szCs w:val="18"/>
                <w:lang w:val="sr-Cyrl-RS"/>
              </w:rPr>
              <w:t xml:space="preserve">Промена делатности </w:t>
            </w:r>
          </w:p>
          <w:p w14:paraId="4C7D9F3C"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16.00.0106</w:t>
            </w:r>
            <w:r>
              <w:t xml:space="preserve"> </w:t>
            </w:r>
            <w:r w:rsidRPr="00A577ED">
              <w:rPr>
                <w:rFonts w:ascii="Times New Roman" w:eastAsia="Times New Roman" w:hAnsi="Times New Roman" w:cs="Times New Roman"/>
                <w:color w:val="000000"/>
                <w:sz w:val="18"/>
                <w:szCs w:val="18"/>
                <w:lang w:val="sr-Cyrl-RS"/>
              </w:rPr>
              <w:t>Допуна делатности</w:t>
            </w:r>
          </w:p>
          <w:p w14:paraId="0A52A8BA"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16.00.0107</w:t>
            </w:r>
            <w:r>
              <w:t xml:space="preserve"> </w:t>
            </w:r>
            <w:r w:rsidRPr="00A577ED">
              <w:rPr>
                <w:rFonts w:ascii="Times New Roman" w:eastAsia="Times New Roman" w:hAnsi="Times New Roman" w:cs="Times New Roman"/>
                <w:color w:val="000000"/>
                <w:sz w:val="18"/>
                <w:szCs w:val="18"/>
                <w:lang w:val="sr-Cyrl-RS"/>
              </w:rPr>
              <w:t>Промена седишта предузетничке радње</w:t>
            </w:r>
          </w:p>
          <w:p w14:paraId="201F9893"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16.00.0108</w:t>
            </w:r>
            <w:r>
              <w:t xml:space="preserve"> </w:t>
            </w:r>
            <w:r w:rsidRPr="00A577ED">
              <w:rPr>
                <w:rFonts w:ascii="Times New Roman" w:eastAsia="Times New Roman" w:hAnsi="Times New Roman" w:cs="Times New Roman"/>
                <w:color w:val="000000"/>
                <w:sz w:val="18"/>
                <w:szCs w:val="18"/>
                <w:lang w:val="sr-Cyrl-RS"/>
              </w:rPr>
              <w:t>Промена назива предузетничке радње</w:t>
            </w:r>
          </w:p>
          <w:p w14:paraId="772D114C"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16.00.0109</w:t>
            </w:r>
            <w:r>
              <w:t xml:space="preserve"> </w:t>
            </w:r>
            <w:r w:rsidRPr="00A577ED">
              <w:rPr>
                <w:rFonts w:ascii="Times New Roman" w:eastAsia="Times New Roman" w:hAnsi="Times New Roman" w:cs="Times New Roman"/>
                <w:color w:val="000000"/>
                <w:sz w:val="18"/>
                <w:szCs w:val="18"/>
                <w:lang w:val="sr-Cyrl-RS"/>
              </w:rPr>
              <w:t>Промена делатности предузетника</w:t>
            </w:r>
          </w:p>
          <w:p w14:paraId="16FD7EE8"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lang w:val="sr-Cyrl-RS"/>
              </w:rPr>
              <w:t>16.00.0110</w:t>
            </w:r>
            <w:r>
              <w:t xml:space="preserve"> </w:t>
            </w:r>
            <w:r w:rsidRPr="00A577ED">
              <w:rPr>
                <w:rFonts w:ascii="Times New Roman" w:eastAsia="Times New Roman" w:hAnsi="Times New Roman" w:cs="Times New Roman"/>
                <w:color w:val="000000"/>
                <w:sz w:val="18"/>
                <w:szCs w:val="18"/>
                <w:lang w:val="sr-Cyrl-RS"/>
              </w:rPr>
              <w:t>Допуна делатности коју обавља предузетник</w:t>
            </w:r>
          </w:p>
        </w:tc>
        <w:tc>
          <w:tcPr>
            <w:tcW w:w="2976" w:type="dxa"/>
            <w:vMerge w:val="restart"/>
            <w:shd w:val="clear" w:color="000000" w:fill="FFFFFF"/>
            <w:vAlign w:val="center"/>
          </w:tcPr>
          <w:p w14:paraId="15FA4C25"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lastRenderedPageBreak/>
              <w:t>1. Увођење обједињене процедуре за измену података у ЦРО</w:t>
            </w:r>
          </w:p>
          <w:p w14:paraId="3E47F451"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w:t>
            </w:r>
            <w:r>
              <w:t xml:space="preserve"> </w:t>
            </w:r>
            <w:r w:rsidRPr="00914333">
              <w:rPr>
                <w:rFonts w:ascii="Times New Roman" w:eastAsia="Times New Roman" w:hAnsi="Times New Roman" w:cs="Times New Roman"/>
                <w:color w:val="000000"/>
                <w:sz w:val="18"/>
                <w:szCs w:val="18"/>
                <w:lang w:val="sr-Cyrl-RS"/>
              </w:rPr>
              <w:t>Измена података о субјекту</w:t>
            </w:r>
            <w:r>
              <w:rPr>
                <w:rFonts w:ascii="Times New Roman" w:eastAsia="Times New Roman" w:hAnsi="Times New Roman" w:cs="Times New Roman"/>
                <w:color w:val="000000"/>
                <w:sz w:val="18"/>
                <w:szCs w:val="18"/>
                <w:lang w:val="sr-Cyrl-RS"/>
              </w:rPr>
              <w:t xml:space="preserve"> по службеној дужности</w:t>
            </w:r>
          </w:p>
          <w:p w14:paraId="6974AF33" w14:textId="77777777"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4. Дигитализација и унапређење обрасца захтева</w:t>
            </w:r>
          </w:p>
          <w:p w14:paraId="3C722752" w14:textId="77777777" w:rsidR="00A61E61" w:rsidRPr="00914333"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lastRenderedPageBreak/>
              <w:t>5.</w:t>
            </w:r>
            <w:r>
              <w:t xml:space="preserve"> </w:t>
            </w:r>
            <w:r w:rsidRPr="00914333">
              <w:rPr>
                <w:rFonts w:ascii="Times New Roman" w:eastAsia="Times New Roman" w:hAnsi="Times New Roman" w:cs="Times New Roman"/>
                <w:color w:val="000000"/>
                <w:sz w:val="18"/>
                <w:szCs w:val="18"/>
                <w:lang w:val="sr-Cyrl-RS"/>
              </w:rPr>
              <w:t>Скраћење рокова за обраду захте</w:t>
            </w:r>
            <w:r>
              <w:rPr>
                <w:rFonts w:ascii="Times New Roman" w:eastAsia="Times New Roman" w:hAnsi="Times New Roman" w:cs="Times New Roman"/>
                <w:color w:val="000000"/>
                <w:sz w:val="18"/>
                <w:szCs w:val="18"/>
                <w:lang w:val="sr-Cyrl-RS"/>
              </w:rPr>
              <w:t>ва и увођење претпоставке ћутања</w:t>
            </w:r>
          </w:p>
        </w:tc>
        <w:tc>
          <w:tcPr>
            <w:tcW w:w="2207" w:type="dxa"/>
            <w:vMerge w:val="restart"/>
            <w:shd w:val="clear" w:color="auto" w:fill="auto"/>
            <w:noWrap/>
            <w:vAlign w:val="center"/>
          </w:tcPr>
          <w:p w14:paraId="025B4EEF"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2. АПР</w:t>
            </w:r>
          </w:p>
        </w:tc>
        <w:tc>
          <w:tcPr>
            <w:tcW w:w="3510" w:type="dxa"/>
            <w:vMerge w:val="restart"/>
            <w:shd w:val="clear" w:color="auto" w:fill="auto"/>
            <w:vAlign w:val="center"/>
          </w:tcPr>
          <w:p w14:paraId="03EFC7A6" w14:textId="62F5FD9C" w:rsidR="00A61E61" w:rsidRDefault="00A61E61" w:rsidP="00A61E6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2  3. 4. 5. </w:t>
            </w:r>
            <w:r w:rsidRPr="00EF3C73">
              <w:rPr>
                <w:rFonts w:ascii="Times New Roman" w:eastAsia="Times New Roman" w:hAnsi="Times New Roman" w:cs="Times New Roman"/>
                <w:color w:val="000000"/>
                <w:sz w:val="18"/>
                <w:szCs w:val="18"/>
              </w:rPr>
              <w:t>Закон о безбедности хране (</w:t>
            </w:r>
            <w:r>
              <w:rPr>
                <w:rFonts w:ascii="Times New Roman" w:eastAsia="Times New Roman" w:hAnsi="Times New Roman" w:cs="Times New Roman"/>
                <w:color w:val="000000"/>
                <w:sz w:val="18"/>
                <w:szCs w:val="18"/>
                <w:lang w:val="sr-Cyrl-RS"/>
              </w:rPr>
              <w:t>„</w:t>
            </w:r>
            <w:r w:rsidRPr="00EF3C73">
              <w:rPr>
                <w:rFonts w:ascii="Times New Roman" w:eastAsia="Times New Roman" w:hAnsi="Times New Roman" w:cs="Times New Roman"/>
                <w:color w:val="000000"/>
                <w:sz w:val="18"/>
                <w:szCs w:val="18"/>
              </w:rPr>
              <w:t>Службени гласник РС</w:t>
            </w:r>
            <w:r w:rsidR="00221A79" w:rsidRPr="00AE5B46">
              <w:rPr>
                <w:rFonts w:ascii="Times New Roman" w:eastAsia="Times New Roman" w:hAnsi="Times New Roman" w:cs="Times New Roman"/>
                <w:sz w:val="18"/>
                <w:szCs w:val="18"/>
              </w:rPr>
              <w:t>”</w:t>
            </w:r>
            <w:r>
              <w:rPr>
                <w:rFonts w:ascii="Times New Roman" w:eastAsia="Times New Roman" w:hAnsi="Times New Roman" w:cs="Times New Roman"/>
                <w:color w:val="000000"/>
                <w:sz w:val="18"/>
                <w:szCs w:val="18"/>
              </w:rPr>
              <w:t>, број 41/09 и 17/</w:t>
            </w:r>
            <w:r w:rsidRPr="00EF3C73">
              <w:rPr>
                <w:rFonts w:ascii="Times New Roman" w:eastAsia="Times New Roman" w:hAnsi="Times New Roman" w:cs="Times New Roman"/>
                <w:color w:val="000000"/>
                <w:sz w:val="18"/>
                <w:szCs w:val="18"/>
              </w:rPr>
              <w:t>19</w:t>
            </w:r>
            <w:r w:rsidR="00221A79">
              <w:rPr>
                <w:rFonts w:ascii="Times New Roman" w:eastAsia="Times New Roman" w:hAnsi="Times New Roman" w:cs="Times New Roman"/>
                <w:color w:val="000000"/>
                <w:sz w:val="18"/>
                <w:szCs w:val="18"/>
                <w:lang w:val="sr-Cyrl-RS"/>
              </w:rPr>
              <w:t>)</w:t>
            </w:r>
          </w:p>
          <w:p w14:paraId="20CACDDA"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2. 3. 4.</w:t>
            </w:r>
            <w:r w:rsidRPr="00EF3C73">
              <w:rPr>
                <w:rFonts w:ascii="Times New Roman" w:eastAsia="Times New Roman" w:hAnsi="Times New Roman" w:cs="Times New Roman"/>
                <w:color w:val="000000"/>
                <w:sz w:val="18"/>
                <w:szCs w:val="18"/>
              </w:rPr>
              <w:t xml:space="preserve">Правилник о условима и начину за упис, промену, брисање и јавно објављивање података и вођења </w:t>
            </w:r>
            <w:r w:rsidRPr="00EF3C73">
              <w:rPr>
                <w:rFonts w:ascii="Times New Roman" w:eastAsia="Times New Roman" w:hAnsi="Times New Roman" w:cs="Times New Roman"/>
                <w:color w:val="000000"/>
                <w:sz w:val="18"/>
                <w:szCs w:val="18"/>
              </w:rPr>
              <w:lastRenderedPageBreak/>
              <w:t>централног регистра објеката и обрасцу захтева за упис, промену податка и брисање из централног регистра објеката (нови пропис)</w:t>
            </w:r>
          </w:p>
        </w:tc>
        <w:tc>
          <w:tcPr>
            <w:tcW w:w="1644" w:type="dxa"/>
            <w:vMerge w:val="restart"/>
            <w:shd w:val="clear" w:color="auto" w:fill="auto"/>
            <w:vAlign w:val="center"/>
          </w:tcPr>
          <w:p w14:paraId="1F47E48D"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sidRPr="00914333">
              <w:rPr>
                <w:rFonts w:ascii="Times New Roman" w:eastAsia="Times New Roman" w:hAnsi="Times New Roman" w:cs="Times New Roman"/>
                <w:color w:val="000000"/>
                <w:sz w:val="18"/>
                <w:szCs w:val="18"/>
              </w:rPr>
              <w:lastRenderedPageBreak/>
              <w:t>Први квартал 2021. године</w:t>
            </w:r>
          </w:p>
        </w:tc>
      </w:tr>
      <w:tr w:rsidR="00A61E61" w:rsidRPr="00AE5B46" w14:paraId="5AFF4726" w14:textId="77777777" w:rsidTr="00A61E61">
        <w:tc>
          <w:tcPr>
            <w:tcW w:w="1322" w:type="dxa"/>
            <w:shd w:val="clear" w:color="000000" w:fill="FFFFFF"/>
            <w:noWrap/>
            <w:vAlign w:val="center"/>
          </w:tcPr>
          <w:p w14:paraId="3E5192DD" w14:textId="473E4527" w:rsidR="00A61E61" w:rsidRPr="00AE5B46" w:rsidRDefault="006E461D" w:rsidP="00A61E6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1.3.7.33</w:t>
            </w:r>
          </w:p>
        </w:tc>
        <w:tc>
          <w:tcPr>
            <w:tcW w:w="3367" w:type="dxa"/>
            <w:shd w:val="clear" w:color="000000" w:fill="FFFFFF"/>
            <w:vAlign w:val="center"/>
          </w:tcPr>
          <w:p w14:paraId="5A7BF80C" w14:textId="77777777" w:rsidR="00A61E61" w:rsidRPr="00A577ED" w:rsidRDefault="00A61E61" w:rsidP="00A61E61">
            <w:pPr>
              <w:spacing w:after="0" w:line="240" w:lineRule="auto"/>
              <w:rPr>
                <w:rFonts w:ascii="Times New Roman" w:eastAsia="Times New Roman" w:hAnsi="Times New Roman" w:cs="Times New Roman"/>
                <w:color w:val="000000"/>
                <w:sz w:val="18"/>
                <w:szCs w:val="18"/>
                <w:lang w:val="sr-Cyrl-RS"/>
              </w:rPr>
            </w:pPr>
            <w:r w:rsidRPr="00A577ED">
              <w:rPr>
                <w:rFonts w:ascii="Times New Roman" w:eastAsia="Times New Roman" w:hAnsi="Times New Roman" w:cs="Times New Roman"/>
                <w:color w:val="000000"/>
                <w:sz w:val="18"/>
                <w:szCs w:val="18"/>
              </w:rPr>
              <w:t xml:space="preserve">Спајање поступка у вези са променом података о </w:t>
            </w:r>
            <w:r>
              <w:rPr>
                <w:rFonts w:ascii="Times New Roman" w:eastAsia="Times New Roman" w:hAnsi="Times New Roman" w:cs="Times New Roman"/>
                <w:color w:val="000000"/>
                <w:sz w:val="18"/>
                <w:szCs w:val="18"/>
                <w:lang w:val="sr-Cyrl-RS"/>
              </w:rPr>
              <w:t>објекту</w:t>
            </w:r>
            <w:r w:rsidRPr="00A577ED">
              <w:rPr>
                <w:rFonts w:ascii="Times New Roman" w:eastAsia="Times New Roman" w:hAnsi="Times New Roman" w:cs="Times New Roman"/>
                <w:color w:val="000000"/>
                <w:sz w:val="18"/>
                <w:szCs w:val="18"/>
              </w:rPr>
              <w:t xml:space="preserve"> у бази Централног регистра објеката (ЦРО)</w:t>
            </w:r>
            <w:r>
              <w:rPr>
                <w:rFonts w:ascii="Times New Roman" w:eastAsia="Times New Roman" w:hAnsi="Times New Roman" w:cs="Times New Roman"/>
                <w:color w:val="000000"/>
                <w:sz w:val="18"/>
                <w:szCs w:val="18"/>
                <w:lang w:val="sr-Cyrl-RS"/>
              </w:rPr>
              <w:t>:</w:t>
            </w:r>
          </w:p>
          <w:p w14:paraId="60E7B8BA" w14:textId="77777777" w:rsidR="00A61E61" w:rsidRPr="00A577ED" w:rsidRDefault="00A61E61" w:rsidP="00A61E61">
            <w:pPr>
              <w:spacing w:after="0" w:line="240" w:lineRule="auto"/>
              <w:rPr>
                <w:rFonts w:ascii="Times New Roman" w:eastAsia="Times New Roman" w:hAnsi="Times New Roman" w:cs="Times New Roman"/>
                <w:color w:val="000000"/>
                <w:sz w:val="18"/>
                <w:szCs w:val="18"/>
              </w:rPr>
            </w:pPr>
            <w:r w:rsidRPr="00A577ED">
              <w:rPr>
                <w:rFonts w:ascii="Times New Roman" w:eastAsia="Times New Roman" w:hAnsi="Times New Roman" w:cs="Times New Roman"/>
                <w:color w:val="000000"/>
                <w:sz w:val="18"/>
                <w:szCs w:val="18"/>
              </w:rPr>
              <w:t>16.00.0111</w:t>
            </w:r>
            <w:r>
              <w:t xml:space="preserve"> </w:t>
            </w:r>
            <w:r w:rsidRPr="00A577ED">
              <w:rPr>
                <w:rFonts w:ascii="Times New Roman" w:eastAsia="Times New Roman" w:hAnsi="Times New Roman" w:cs="Times New Roman"/>
                <w:color w:val="000000"/>
                <w:sz w:val="18"/>
                <w:szCs w:val="18"/>
              </w:rPr>
              <w:t>Промена седишта објекта</w:t>
            </w:r>
          </w:p>
          <w:p w14:paraId="34A6A5A4" w14:textId="77777777" w:rsidR="00A61E61" w:rsidRPr="00A577ED" w:rsidRDefault="00A61E61" w:rsidP="00A61E61">
            <w:pPr>
              <w:spacing w:after="0" w:line="240" w:lineRule="auto"/>
              <w:rPr>
                <w:rFonts w:ascii="Times New Roman" w:eastAsia="Times New Roman" w:hAnsi="Times New Roman" w:cs="Times New Roman"/>
                <w:color w:val="000000"/>
                <w:sz w:val="18"/>
                <w:szCs w:val="18"/>
              </w:rPr>
            </w:pPr>
            <w:r w:rsidRPr="00A577ED">
              <w:rPr>
                <w:rFonts w:ascii="Times New Roman" w:eastAsia="Times New Roman" w:hAnsi="Times New Roman" w:cs="Times New Roman"/>
                <w:color w:val="000000"/>
                <w:sz w:val="18"/>
                <w:szCs w:val="18"/>
              </w:rPr>
              <w:t>16.00.0112</w:t>
            </w:r>
            <w:r>
              <w:t xml:space="preserve"> </w:t>
            </w:r>
            <w:r w:rsidRPr="00A577ED">
              <w:rPr>
                <w:rFonts w:ascii="Times New Roman" w:eastAsia="Times New Roman" w:hAnsi="Times New Roman" w:cs="Times New Roman"/>
                <w:color w:val="000000"/>
                <w:sz w:val="18"/>
                <w:szCs w:val="18"/>
              </w:rPr>
              <w:t>Промена назива објекта</w:t>
            </w:r>
          </w:p>
          <w:p w14:paraId="782D57E5" w14:textId="77777777" w:rsidR="00A61E61" w:rsidRPr="00A577ED" w:rsidRDefault="00A61E61" w:rsidP="00A61E61">
            <w:pPr>
              <w:spacing w:after="0" w:line="240" w:lineRule="auto"/>
              <w:rPr>
                <w:rFonts w:ascii="Times New Roman" w:eastAsia="Times New Roman" w:hAnsi="Times New Roman" w:cs="Times New Roman"/>
                <w:color w:val="000000"/>
                <w:sz w:val="18"/>
                <w:szCs w:val="18"/>
              </w:rPr>
            </w:pPr>
            <w:r w:rsidRPr="00A577ED">
              <w:rPr>
                <w:rFonts w:ascii="Times New Roman" w:eastAsia="Times New Roman" w:hAnsi="Times New Roman" w:cs="Times New Roman"/>
                <w:color w:val="000000"/>
                <w:sz w:val="18"/>
                <w:szCs w:val="18"/>
              </w:rPr>
              <w:t>16.00.0113</w:t>
            </w:r>
            <w:r>
              <w:t xml:space="preserve"> </w:t>
            </w:r>
            <w:r w:rsidRPr="00A577ED">
              <w:rPr>
                <w:rFonts w:ascii="Times New Roman" w:eastAsia="Times New Roman" w:hAnsi="Times New Roman" w:cs="Times New Roman"/>
                <w:color w:val="000000"/>
                <w:sz w:val="18"/>
                <w:szCs w:val="18"/>
              </w:rPr>
              <w:t>Промена одговорног лица у објекту</w:t>
            </w:r>
          </w:p>
          <w:p w14:paraId="7E91EBCA" w14:textId="77777777" w:rsidR="00A61E61" w:rsidRPr="00A577ED" w:rsidRDefault="00A61E61" w:rsidP="00A61E61">
            <w:pPr>
              <w:spacing w:after="0" w:line="240" w:lineRule="auto"/>
              <w:rPr>
                <w:rFonts w:ascii="Times New Roman" w:eastAsia="Times New Roman" w:hAnsi="Times New Roman" w:cs="Times New Roman"/>
                <w:color w:val="000000"/>
                <w:sz w:val="18"/>
                <w:szCs w:val="18"/>
              </w:rPr>
            </w:pPr>
            <w:r w:rsidRPr="00A577ED">
              <w:rPr>
                <w:rFonts w:ascii="Times New Roman" w:eastAsia="Times New Roman" w:hAnsi="Times New Roman" w:cs="Times New Roman"/>
                <w:color w:val="000000"/>
                <w:sz w:val="18"/>
                <w:szCs w:val="18"/>
              </w:rPr>
              <w:t>16.00.0114</w:t>
            </w:r>
            <w:r>
              <w:t xml:space="preserve"> </w:t>
            </w:r>
            <w:r w:rsidRPr="00914333">
              <w:rPr>
                <w:rFonts w:ascii="Times New Roman" w:eastAsia="Times New Roman" w:hAnsi="Times New Roman" w:cs="Times New Roman"/>
                <w:color w:val="000000"/>
                <w:sz w:val="18"/>
                <w:szCs w:val="18"/>
              </w:rPr>
              <w:t>Промена делатности која се обавља у објекту</w:t>
            </w:r>
          </w:p>
          <w:p w14:paraId="3F0FB179"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r w:rsidRPr="00A577ED">
              <w:rPr>
                <w:rFonts w:ascii="Times New Roman" w:eastAsia="Times New Roman" w:hAnsi="Times New Roman" w:cs="Times New Roman"/>
                <w:color w:val="000000"/>
                <w:sz w:val="18"/>
                <w:szCs w:val="18"/>
              </w:rPr>
              <w:t>16.00.0115</w:t>
            </w:r>
            <w:r>
              <w:t xml:space="preserve"> </w:t>
            </w:r>
            <w:r w:rsidRPr="00914333">
              <w:rPr>
                <w:rFonts w:ascii="Times New Roman" w:eastAsia="Times New Roman" w:hAnsi="Times New Roman" w:cs="Times New Roman"/>
                <w:color w:val="000000"/>
                <w:sz w:val="18"/>
                <w:szCs w:val="18"/>
              </w:rPr>
              <w:t>Допуна делатности која се обавља у објекту</w:t>
            </w:r>
          </w:p>
        </w:tc>
        <w:tc>
          <w:tcPr>
            <w:tcW w:w="2976" w:type="dxa"/>
            <w:vMerge/>
            <w:shd w:val="clear" w:color="000000" w:fill="FFFFFF"/>
            <w:vAlign w:val="center"/>
          </w:tcPr>
          <w:p w14:paraId="581849FE"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p>
        </w:tc>
        <w:tc>
          <w:tcPr>
            <w:tcW w:w="2207" w:type="dxa"/>
            <w:vMerge/>
            <w:shd w:val="clear" w:color="auto" w:fill="auto"/>
            <w:noWrap/>
            <w:vAlign w:val="center"/>
          </w:tcPr>
          <w:p w14:paraId="36DB89B6" w14:textId="77777777" w:rsidR="00A61E61" w:rsidRPr="00AE5B46" w:rsidRDefault="00A61E61" w:rsidP="00A61E61">
            <w:pPr>
              <w:spacing w:after="0" w:line="240" w:lineRule="auto"/>
              <w:jc w:val="center"/>
              <w:rPr>
                <w:rFonts w:ascii="Times New Roman" w:eastAsia="Times New Roman" w:hAnsi="Times New Roman" w:cs="Times New Roman"/>
                <w:color w:val="000000"/>
                <w:sz w:val="18"/>
                <w:szCs w:val="18"/>
              </w:rPr>
            </w:pPr>
          </w:p>
        </w:tc>
        <w:tc>
          <w:tcPr>
            <w:tcW w:w="3510" w:type="dxa"/>
            <w:vMerge/>
            <w:shd w:val="clear" w:color="auto" w:fill="auto"/>
            <w:vAlign w:val="center"/>
          </w:tcPr>
          <w:p w14:paraId="1F3EEF4C"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p>
        </w:tc>
        <w:tc>
          <w:tcPr>
            <w:tcW w:w="1644" w:type="dxa"/>
            <w:vMerge/>
            <w:shd w:val="clear" w:color="auto" w:fill="auto"/>
            <w:vAlign w:val="center"/>
          </w:tcPr>
          <w:p w14:paraId="4C6F0AD4" w14:textId="77777777" w:rsidR="00A61E61" w:rsidRPr="00AE5B46" w:rsidRDefault="00A61E61" w:rsidP="00A61E61">
            <w:pPr>
              <w:spacing w:after="0" w:line="240" w:lineRule="auto"/>
              <w:rPr>
                <w:rFonts w:ascii="Times New Roman" w:eastAsia="Times New Roman" w:hAnsi="Times New Roman" w:cs="Times New Roman"/>
                <w:color w:val="000000"/>
                <w:sz w:val="18"/>
                <w:szCs w:val="18"/>
              </w:rPr>
            </w:pPr>
          </w:p>
        </w:tc>
      </w:tr>
    </w:tbl>
    <w:tbl>
      <w:tblPr>
        <w:tblStyle w:val="TableGrid9"/>
        <w:tblW w:w="5122"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856"/>
        <w:gridCol w:w="1657"/>
        <w:gridCol w:w="2788"/>
        <w:gridCol w:w="2357"/>
        <w:gridCol w:w="1397"/>
        <w:gridCol w:w="1308"/>
        <w:gridCol w:w="963"/>
        <w:gridCol w:w="960"/>
      </w:tblGrid>
      <w:tr w:rsidR="00AE5B46" w:rsidRPr="00B34610" w14:paraId="21C45BBB" w14:textId="77777777" w:rsidTr="00A577ED">
        <w:trPr>
          <w:trHeight w:val="140"/>
          <w:jc w:val="center"/>
        </w:trPr>
        <w:tc>
          <w:tcPr>
            <w:tcW w:w="1261" w:type="pct"/>
            <w:vMerge w:val="restart"/>
            <w:shd w:val="clear" w:color="auto" w:fill="E2EFD9"/>
          </w:tcPr>
          <w:p w14:paraId="0E59585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542" w:type="pct"/>
            <w:vMerge w:val="restart"/>
            <w:shd w:val="clear" w:color="auto" w:fill="E2EFD9"/>
          </w:tcPr>
          <w:p w14:paraId="149FE6A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912" w:type="pct"/>
            <w:vMerge w:val="restart"/>
            <w:shd w:val="clear" w:color="auto" w:fill="E2EFD9"/>
          </w:tcPr>
          <w:p w14:paraId="555FE8E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1" w:type="pct"/>
            <w:vMerge w:val="restart"/>
            <w:shd w:val="clear" w:color="auto" w:fill="E2EFD9"/>
          </w:tcPr>
          <w:p w14:paraId="5B77097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7" w:type="pct"/>
            <w:vMerge w:val="restart"/>
            <w:shd w:val="clear" w:color="auto" w:fill="E2EFD9"/>
          </w:tcPr>
          <w:p w14:paraId="00B3C7E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0C085A9C"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788D1E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6E9C8A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5217CC55" w14:textId="77777777" w:rsidTr="00EA120C">
        <w:trPr>
          <w:trHeight w:val="386"/>
          <w:jc w:val="center"/>
        </w:trPr>
        <w:tc>
          <w:tcPr>
            <w:tcW w:w="1261" w:type="pct"/>
            <w:vMerge/>
            <w:shd w:val="clear" w:color="auto" w:fill="E2EFD9"/>
          </w:tcPr>
          <w:p w14:paraId="04FFE85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42" w:type="pct"/>
            <w:vMerge/>
            <w:shd w:val="clear" w:color="auto" w:fill="E2EFD9"/>
          </w:tcPr>
          <w:p w14:paraId="6880BEB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912" w:type="pct"/>
            <w:vMerge/>
            <w:shd w:val="clear" w:color="auto" w:fill="E2EFD9"/>
          </w:tcPr>
          <w:p w14:paraId="2E21A1B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1" w:type="pct"/>
            <w:vMerge/>
            <w:shd w:val="clear" w:color="auto" w:fill="E2EFD9"/>
          </w:tcPr>
          <w:p w14:paraId="5B46A40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7" w:type="pct"/>
            <w:vMerge/>
            <w:shd w:val="clear" w:color="auto" w:fill="E2EFD9"/>
          </w:tcPr>
          <w:p w14:paraId="400F8E9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2FDEF05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16B7AC4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1F59C64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2E28D27C" w14:textId="77777777" w:rsidTr="00EA120C">
        <w:trPr>
          <w:trHeight w:val="296"/>
          <w:jc w:val="center"/>
        </w:trPr>
        <w:tc>
          <w:tcPr>
            <w:tcW w:w="1261" w:type="pct"/>
            <w:shd w:val="clear" w:color="auto" w:fill="E2EFD9"/>
          </w:tcPr>
          <w:p w14:paraId="7606CA78" w14:textId="77777777" w:rsidR="00AE5B46" w:rsidRPr="00AE5B46" w:rsidRDefault="00AE5B46" w:rsidP="00F4707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1.3.8. Оптимизација</w:t>
            </w:r>
            <w:r w:rsidRPr="00AE5B46">
              <w:rPr>
                <w:rFonts w:ascii="Times New Roman" w:eastAsia="Calibri" w:hAnsi="Times New Roman" w:cs="Times New Roman"/>
                <w:sz w:val="18"/>
                <w:szCs w:val="18"/>
                <w:lang w:val="sr-Cyrl-RS"/>
              </w:rPr>
              <w:t xml:space="preserve"> 5</w:t>
            </w:r>
            <w:r w:rsidR="007111A9">
              <w:rPr>
                <w:rFonts w:ascii="Times New Roman" w:eastAsia="Calibri" w:hAnsi="Times New Roman" w:cs="Times New Roman"/>
                <w:sz w:val="18"/>
                <w:szCs w:val="18"/>
              </w:rPr>
              <w:t>7</w:t>
            </w:r>
            <w:r w:rsidRPr="00AE5B46">
              <w:rPr>
                <w:rFonts w:ascii="Times New Roman" w:eastAsia="Calibri" w:hAnsi="Times New Roman" w:cs="Times New Roman"/>
                <w:sz w:val="18"/>
                <w:szCs w:val="18"/>
                <w:lang w:val="sr-Cyrl-RS"/>
              </w:rPr>
              <w:t xml:space="preserve"> </w:t>
            </w:r>
            <w:r w:rsidR="00F4707F">
              <w:rPr>
                <w:rFonts w:ascii="Times New Roman" w:eastAsia="Calibri" w:hAnsi="Times New Roman" w:cs="Times New Roman"/>
                <w:sz w:val="18"/>
                <w:szCs w:val="18"/>
                <w:lang w:val="sr-Cyrl-RS"/>
              </w:rPr>
              <w:t xml:space="preserve">поступака </w:t>
            </w:r>
            <w:r w:rsidRPr="00AE5B46">
              <w:rPr>
                <w:rFonts w:ascii="Times New Roman" w:eastAsia="Calibri" w:hAnsi="Times New Roman" w:cs="Times New Roman"/>
                <w:sz w:val="18"/>
                <w:szCs w:val="18"/>
              </w:rPr>
              <w:t>Управе за ветерину</w:t>
            </w:r>
          </w:p>
        </w:tc>
        <w:tc>
          <w:tcPr>
            <w:tcW w:w="542" w:type="pct"/>
            <w:shd w:val="clear" w:color="auto" w:fill="E2EFD9"/>
          </w:tcPr>
          <w:p w14:paraId="7D924584"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УВ</w:t>
            </w:r>
          </w:p>
        </w:tc>
        <w:tc>
          <w:tcPr>
            <w:tcW w:w="912" w:type="pct"/>
            <w:shd w:val="clear" w:color="auto" w:fill="E2EFD9"/>
          </w:tcPr>
          <w:p w14:paraId="6F81D6C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МФ</w:t>
            </w:r>
            <w:r w:rsidRPr="00AE5B46">
              <w:rPr>
                <w:rFonts w:ascii="Times New Roman" w:eastAsia="Calibri" w:hAnsi="Times New Roman" w:cs="Times New Roman"/>
                <w:sz w:val="18"/>
                <w:szCs w:val="18"/>
                <w:lang w:val="sr-Cyrl-RS"/>
              </w:rPr>
              <w:t xml:space="preserve">, </w:t>
            </w:r>
            <w:r w:rsidRPr="00AE5B46">
              <w:rPr>
                <w:rFonts w:ascii="Times New Roman" w:eastAsia="Times New Roman" w:hAnsi="Times New Roman" w:cs="Times New Roman"/>
                <w:color w:val="000000"/>
                <w:sz w:val="18"/>
                <w:szCs w:val="18"/>
              </w:rPr>
              <w:t>МПШВ</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МЗ</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АЛИМС</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ЗИНК</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МЗЖС</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sz w:val="18"/>
                <w:szCs w:val="18"/>
                <w:lang w:val="sr-Latn-RS"/>
              </w:rPr>
              <w:t xml:space="preserve"> </w:t>
            </w:r>
            <w:r w:rsidRPr="00AE5B46">
              <w:rPr>
                <w:rFonts w:ascii="Times New Roman" w:eastAsia="Times New Roman" w:hAnsi="Times New Roman" w:cs="Times New Roman"/>
                <w:sz w:val="18"/>
                <w:szCs w:val="18"/>
              </w:rPr>
              <w:t>ЦРОСО</w:t>
            </w:r>
            <w:r w:rsidRPr="00E71B1B">
              <w:rPr>
                <w:rFonts w:ascii="Times New Roman" w:eastAsia="Times New Roman" w:hAnsi="Times New Roman" w:cs="Times New Roman"/>
                <w:sz w:val="18"/>
                <w:szCs w:val="18"/>
                <w:lang w:val="sr-Latn-RS"/>
              </w:rPr>
              <w:t>,</w:t>
            </w:r>
            <w:r w:rsidRPr="00AE5B46">
              <w:rPr>
                <w:rFonts w:ascii="Times New Roman" w:eastAsia="Times New Roman" w:hAnsi="Times New Roman" w:cs="Times New Roman"/>
                <w:sz w:val="18"/>
                <w:szCs w:val="18"/>
              </w:rPr>
              <w:t>ВК</w:t>
            </w:r>
            <w:r w:rsidRPr="00AE5B46">
              <w:rPr>
                <w:rFonts w:ascii="Times New Roman" w:eastAsia="Times New Roman" w:hAnsi="Times New Roman" w:cs="Times New Roman"/>
                <w:sz w:val="18"/>
                <w:szCs w:val="18"/>
                <w:lang w:val="sr-Cyrl-RS"/>
              </w:rPr>
              <w:t>С</w:t>
            </w:r>
          </w:p>
        </w:tc>
        <w:tc>
          <w:tcPr>
            <w:tcW w:w="771" w:type="pct"/>
            <w:shd w:val="clear" w:color="auto" w:fill="E2EFD9"/>
          </w:tcPr>
          <w:p w14:paraId="6318A96A" w14:textId="77777777" w:rsidR="00AE5B46" w:rsidRPr="00AE5B46" w:rsidRDefault="00AE5B46" w:rsidP="00F4707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5</w:t>
            </w:r>
            <w:r w:rsidR="007111A9">
              <w:rPr>
                <w:rFonts w:ascii="Times New Roman" w:eastAsia="Calibri" w:hAnsi="Times New Roman" w:cs="Times New Roman"/>
                <w:color w:val="000000"/>
                <w:sz w:val="18"/>
                <w:szCs w:val="18"/>
              </w:rPr>
              <w:t>7</w:t>
            </w:r>
            <w:r w:rsidRPr="00AE5B46">
              <w:rPr>
                <w:rFonts w:ascii="Times New Roman" w:eastAsia="Calibri" w:hAnsi="Times New Roman" w:cs="Times New Roman"/>
                <w:color w:val="000000"/>
                <w:sz w:val="18"/>
                <w:szCs w:val="18"/>
                <w:lang w:val="sr-Cyrl-RS"/>
              </w:rPr>
              <w:t xml:space="preserve"> поступка у 2020. години</w:t>
            </w:r>
          </w:p>
        </w:tc>
        <w:tc>
          <w:tcPr>
            <w:tcW w:w="457" w:type="pct"/>
            <w:shd w:val="clear" w:color="auto" w:fill="E2EFD9"/>
          </w:tcPr>
          <w:p w14:paraId="442838B9"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5614FCA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E2D7EA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3260299A"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937"/>
        <w:gridCol w:w="3690"/>
        <w:gridCol w:w="1530"/>
      </w:tblGrid>
      <w:tr w:rsidR="00AE5B46" w:rsidRPr="00AE5B46" w14:paraId="2C37A292" w14:textId="77777777" w:rsidTr="00EA120C">
        <w:trPr>
          <w:trHeight w:val="284"/>
          <w:jc w:val="center"/>
        </w:trPr>
        <w:tc>
          <w:tcPr>
            <w:tcW w:w="1459" w:type="dxa"/>
            <w:shd w:val="clear" w:color="FEF2CB" w:fill="FEF2CB"/>
            <w:vAlign w:val="center"/>
            <w:hideMark/>
          </w:tcPr>
          <w:p w14:paraId="6F1FBB3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F5DCA2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C2020C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937" w:type="dxa"/>
            <w:shd w:val="clear" w:color="FEF2CB" w:fill="FEF2CB"/>
            <w:vAlign w:val="center"/>
            <w:hideMark/>
          </w:tcPr>
          <w:p w14:paraId="3796C63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690" w:type="dxa"/>
            <w:shd w:val="clear" w:color="FEF2CB" w:fill="FEF2CB"/>
            <w:vAlign w:val="center"/>
            <w:hideMark/>
          </w:tcPr>
          <w:p w14:paraId="2E3E135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530" w:type="dxa"/>
            <w:shd w:val="clear" w:color="FEF2CB" w:fill="FEF2CB"/>
            <w:vAlign w:val="center"/>
            <w:hideMark/>
          </w:tcPr>
          <w:p w14:paraId="1E793D7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4E1DE107" w14:textId="77777777" w:rsidTr="00EA120C">
        <w:trPr>
          <w:jc w:val="center"/>
        </w:trPr>
        <w:tc>
          <w:tcPr>
            <w:tcW w:w="1459" w:type="dxa"/>
            <w:shd w:val="clear" w:color="000000" w:fill="FFFFFF"/>
            <w:noWrap/>
            <w:vAlign w:val="center"/>
            <w:hideMark/>
          </w:tcPr>
          <w:p w14:paraId="6D64988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w:t>
            </w:r>
          </w:p>
        </w:tc>
        <w:tc>
          <w:tcPr>
            <w:tcW w:w="3367" w:type="dxa"/>
            <w:shd w:val="clear" w:color="000000" w:fill="FFFFFF"/>
            <w:vAlign w:val="center"/>
            <w:hideMark/>
          </w:tcPr>
          <w:p w14:paraId="473D271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утврђивања испуњености услова за обављање делатности ветеринарских амбуланти, станица и клиника и упис у регистар правних лица и предузетника за обављање ветеринарске делатности (шифра поступка 16.01.0001)</w:t>
            </w:r>
          </w:p>
        </w:tc>
        <w:tc>
          <w:tcPr>
            <w:tcW w:w="2976" w:type="dxa"/>
            <w:shd w:val="clear" w:color="000000" w:fill="FFFFFF"/>
            <w:vAlign w:val="center"/>
            <w:hideMark/>
          </w:tcPr>
          <w:p w14:paraId="1010D34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Усклађивање спровођења поступка у складу са важећим прописима</w:t>
            </w:r>
            <w:r w:rsidRPr="00AE5B46">
              <w:rPr>
                <w:rFonts w:ascii="Times New Roman" w:eastAsia="Times New Roman" w:hAnsi="Times New Roman" w:cs="Times New Roman"/>
                <w:color w:val="000000"/>
                <w:sz w:val="18"/>
                <w:szCs w:val="18"/>
              </w:rPr>
              <w:br/>
              <w:t xml:space="preserve">2. Прописивање корака у поступку,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3. Смањење финасијских издатака</w:t>
            </w:r>
            <w:r w:rsidRPr="00AE5B46">
              <w:rPr>
                <w:rFonts w:ascii="Times New Roman" w:eastAsia="Times New Roman" w:hAnsi="Times New Roman" w:cs="Times New Roman"/>
                <w:color w:val="000000"/>
                <w:sz w:val="18"/>
                <w:szCs w:val="18"/>
              </w:rPr>
              <w:br/>
              <w:t>4. Успостављање јавне доступности постојеће евиденције</w:t>
            </w:r>
          </w:p>
        </w:tc>
        <w:tc>
          <w:tcPr>
            <w:tcW w:w="1937" w:type="dxa"/>
            <w:shd w:val="clear" w:color="auto" w:fill="auto"/>
            <w:vAlign w:val="center"/>
            <w:hideMark/>
          </w:tcPr>
          <w:p w14:paraId="708525C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r w:rsidRPr="00AE5B46">
              <w:rPr>
                <w:rFonts w:ascii="Times New Roman" w:eastAsia="Times New Roman" w:hAnsi="Times New Roman" w:cs="Times New Roman"/>
                <w:color w:val="000000"/>
                <w:sz w:val="18"/>
                <w:szCs w:val="18"/>
              </w:rPr>
              <w:br/>
              <w:t>3. МФ</w:t>
            </w:r>
          </w:p>
        </w:tc>
        <w:tc>
          <w:tcPr>
            <w:tcW w:w="3690" w:type="dxa"/>
            <w:shd w:val="clear" w:color="auto" w:fill="auto"/>
            <w:vAlign w:val="center"/>
            <w:hideMark/>
          </w:tcPr>
          <w:p w14:paraId="3F08045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w:t>
            </w:r>
            <w:r w:rsidR="00BC2598">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lang w:val="sr-Cyrl-RS"/>
              </w:rPr>
              <w:t>Доношење новог закона о ветеринарству</w:t>
            </w:r>
            <w:r w:rsidRPr="00AE5B46">
              <w:rPr>
                <w:rFonts w:ascii="Times New Roman" w:eastAsia="Times New Roman" w:hAnsi="Times New Roman" w:cs="Times New Roman"/>
                <w:color w:val="000000"/>
                <w:sz w:val="18"/>
                <w:szCs w:val="18"/>
              </w:rPr>
              <w:t>,</w:t>
            </w:r>
            <w:r w:rsidRPr="00AE5B46">
              <w:rPr>
                <w:rFonts w:ascii="Times New Roman" w:eastAsia="Times New Roman" w:hAnsi="Times New Roman" w:cs="Times New Roman"/>
                <w:color w:val="000000"/>
                <w:sz w:val="18"/>
                <w:szCs w:val="18"/>
              </w:rPr>
              <w:br/>
            </w:r>
            <w:r w:rsidR="00BC2598" w:rsidRPr="00BC2598">
              <w:rPr>
                <w:rFonts w:ascii="Times New Roman" w:eastAsia="Times New Roman" w:hAnsi="Times New Roman" w:cs="Times New Roman"/>
                <w:color w:val="000000"/>
                <w:sz w:val="18"/>
                <w:szCs w:val="18"/>
              </w:rPr>
              <w:t>Доношење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r w:rsidR="00BC2598">
              <w:rPr>
                <w:rFonts w:ascii="Times New Roman" w:eastAsia="Times New Roman" w:hAnsi="Times New Roman" w:cs="Times New Roman"/>
                <w:color w:val="000000"/>
                <w:sz w:val="18"/>
                <w:szCs w:val="18"/>
                <w:lang w:val="sr-Cyrl-RS"/>
              </w:rPr>
              <w:t>,</w:t>
            </w:r>
            <w:r w:rsidRPr="00AE5B46">
              <w:rPr>
                <w:rFonts w:ascii="Times New Roman" w:eastAsia="Times New Roman" w:hAnsi="Times New Roman" w:cs="Times New Roman"/>
                <w:color w:val="000000"/>
                <w:sz w:val="18"/>
                <w:szCs w:val="18"/>
              </w:rPr>
              <w:br/>
              <w:t xml:space="preserve">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(„Службени </w:t>
            </w:r>
            <w:r w:rsidRPr="00AE5B46">
              <w:rPr>
                <w:rFonts w:ascii="Times New Roman" w:eastAsia="Times New Roman" w:hAnsi="Times New Roman" w:cs="Times New Roman"/>
                <w:color w:val="000000"/>
                <w:sz w:val="18"/>
                <w:szCs w:val="18"/>
              </w:rPr>
              <w:lastRenderedPageBreak/>
              <w:t>гласник РС”, бр. 11/08 и 44/18)</w:t>
            </w:r>
            <w:r w:rsidRPr="00AE5B46">
              <w:rPr>
                <w:rFonts w:ascii="Times New Roman" w:eastAsia="Times New Roman" w:hAnsi="Times New Roman" w:cs="Times New Roman"/>
                <w:color w:val="000000"/>
                <w:sz w:val="18"/>
                <w:szCs w:val="18"/>
              </w:rPr>
              <w:br/>
              <w:t>3. ЗОРАТ</w:t>
            </w:r>
          </w:p>
        </w:tc>
        <w:tc>
          <w:tcPr>
            <w:tcW w:w="1530" w:type="dxa"/>
            <w:shd w:val="clear" w:color="auto" w:fill="auto"/>
            <w:vAlign w:val="center"/>
            <w:hideMark/>
          </w:tcPr>
          <w:p w14:paraId="319C240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431335EE" w14:textId="77777777" w:rsidTr="00EA120C">
        <w:trPr>
          <w:jc w:val="center"/>
        </w:trPr>
        <w:tc>
          <w:tcPr>
            <w:tcW w:w="1459" w:type="dxa"/>
            <w:shd w:val="clear" w:color="000000" w:fill="FFFFFF"/>
            <w:noWrap/>
            <w:vAlign w:val="center"/>
            <w:hideMark/>
          </w:tcPr>
          <w:p w14:paraId="6B4E98E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w:t>
            </w:r>
          </w:p>
        </w:tc>
        <w:tc>
          <w:tcPr>
            <w:tcW w:w="3367" w:type="dxa"/>
            <w:shd w:val="clear" w:color="000000" w:fill="FFFFFF"/>
            <w:vAlign w:val="center"/>
            <w:hideMark/>
          </w:tcPr>
          <w:p w14:paraId="414C4A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утврђивања испуњености услова за обављање делатности лабораторија и упис у регистар правних лица и предузетника за обављање ветеринарске делатности  (шифра поступка 16.01.0002)</w:t>
            </w:r>
          </w:p>
        </w:tc>
        <w:tc>
          <w:tcPr>
            <w:tcW w:w="2976" w:type="dxa"/>
            <w:shd w:val="clear" w:color="000000" w:fill="FFFFFF"/>
            <w:vAlign w:val="center"/>
            <w:hideMark/>
          </w:tcPr>
          <w:p w14:paraId="26CE464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Усклађивање спровођења поступка у складу са важећим прописима</w:t>
            </w:r>
            <w:r w:rsidRPr="00AE5B46">
              <w:rPr>
                <w:rFonts w:ascii="Times New Roman" w:eastAsia="Times New Roman" w:hAnsi="Times New Roman" w:cs="Times New Roman"/>
                <w:color w:val="000000"/>
                <w:sz w:val="18"/>
                <w:szCs w:val="18"/>
              </w:rPr>
              <w:br/>
              <w:t xml:space="preserve">2. Прописивање корака у поступку,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3. Успостављање јавне доступности постојеће евиденције</w:t>
            </w:r>
          </w:p>
        </w:tc>
        <w:tc>
          <w:tcPr>
            <w:tcW w:w="1937" w:type="dxa"/>
            <w:shd w:val="clear" w:color="auto" w:fill="auto"/>
            <w:vAlign w:val="center"/>
            <w:hideMark/>
          </w:tcPr>
          <w:p w14:paraId="526ADF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p>
        </w:tc>
        <w:tc>
          <w:tcPr>
            <w:tcW w:w="3690" w:type="dxa"/>
            <w:shd w:val="clear" w:color="auto" w:fill="auto"/>
            <w:vAlign w:val="center"/>
            <w:hideMark/>
          </w:tcPr>
          <w:p w14:paraId="691B2BD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w:t>
            </w:r>
            <w:r w:rsidRPr="00AE5B46">
              <w:rPr>
                <w:rFonts w:ascii="Times New Roman" w:eastAsia="Times New Roman" w:hAnsi="Times New Roman" w:cs="Times New Roman"/>
                <w:color w:val="000000"/>
                <w:sz w:val="18"/>
                <w:szCs w:val="18"/>
                <w:lang w:val="sr-Cyrl-RS"/>
              </w:rPr>
              <w:t xml:space="preserve"> Доношење новог закона о ветеринарству</w:t>
            </w:r>
            <w:r w:rsidRPr="00AE5B46">
              <w:rPr>
                <w:rFonts w:ascii="Times New Roman" w:eastAsia="Times New Roman" w:hAnsi="Times New Roman" w:cs="Times New Roman"/>
                <w:color w:val="000000"/>
                <w:sz w:val="18"/>
                <w:szCs w:val="18"/>
              </w:rPr>
              <w:t>,</w:t>
            </w:r>
            <w:r w:rsidRPr="00AE5B46">
              <w:rPr>
                <w:rFonts w:ascii="Times New Roman" w:eastAsia="Times New Roman" w:hAnsi="Times New Roman" w:cs="Times New Roman"/>
                <w:color w:val="000000"/>
                <w:sz w:val="18"/>
                <w:szCs w:val="18"/>
              </w:rPr>
              <w:br/>
              <w:t xml:space="preserve"> Правилник о условима у погледу објеката, опреме, средстава за рад, као и у погледу стручног кадра које мора да испуњава лабораторија („Службени гласник РС”, број 45/10),</w:t>
            </w:r>
            <w:r w:rsidRPr="00AE5B46">
              <w:rPr>
                <w:rFonts w:ascii="Times New Roman" w:eastAsia="Times New Roman" w:hAnsi="Times New Roman" w:cs="Times New Roman"/>
                <w:color w:val="000000"/>
                <w:sz w:val="18"/>
                <w:szCs w:val="18"/>
              </w:rPr>
              <w:br/>
              <w:t xml:space="preserve">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w:t>
            </w:r>
          </w:p>
        </w:tc>
        <w:tc>
          <w:tcPr>
            <w:tcW w:w="1530" w:type="dxa"/>
            <w:shd w:val="clear" w:color="auto" w:fill="auto"/>
            <w:vAlign w:val="center"/>
            <w:hideMark/>
          </w:tcPr>
          <w:p w14:paraId="526D383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3DB2051" w14:textId="77777777" w:rsidTr="00EA120C">
        <w:trPr>
          <w:jc w:val="center"/>
        </w:trPr>
        <w:tc>
          <w:tcPr>
            <w:tcW w:w="1459" w:type="dxa"/>
            <w:shd w:val="clear" w:color="000000" w:fill="FFFFFF"/>
            <w:noWrap/>
            <w:vAlign w:val="center"/>
            <w:hideMark/>
          </w:tcPr>
          <w:p w14:paraId="5308C70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p>
        </w:tc>
        <w:tc>
          <w:tcPr>
            <w:tcW w:w="3367" w:type="dxa"/>
            <w:shd w:val="clear" w:color="000000" w:fill="FFFFFF"/>
            <w:vAlign w:val="center"/>
            <w:hideMark/>
          </w:tcPr>
          <w:p w14:paraId="12C809A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утврђивања испуњености услова за обављање делатности центарa за репродукцију животиња и вештачко осемењавање и упис у регистар правних лица и предузетника за обављање ветеринарске делатности  (шифра поступка 16.01.0003)</w:t>
            </w:r>
          </w:p>
        </w:tc>
        <w:tc>
          <w:tcPr>
            <w:tcW w:w="2976" w:type="dxa"/>
            <w:shd w:val="clear" w:color="000000" w:fill="FFFFFF"/>
            <w:vAlign w:val="center"/>
            <w:hideMark/>
          </w:tcPr>
          <w:p w14:paraId="1F27D2D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Усклађивање спровођења поступка у складу са важећим прописима</w:t>
            </w:r>
            <w:r w:rsidRPr="00AE5B46">
              <w:rPr>
                <w:rFonts w:ascii="Times New Roman" w:eastAsia="Times New Roman" w:hAnsi="Times New Roman" w:cs="Times New Roman"/>
                <w:color w:val="000000"/>
                <w:sz w:val="18"/>
                <w:szCs w:val="18"/>
              </w:rPr>
              <w:br/>
              <w:t xml:space="preserve">2. Прописивање корака у поступку,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3. Смањење финасијских издатака</w:t>
            </w:r>
            <w:r w:rsidRPr="00AE5B46">
              <w:rPr>
                <w:rFonts w:ascii="Times New Roman" w:eastAsia="Times New Roman" w:hAnsi="Times New Roman" w:cs="Times New Roman"/>
                <w:color w:val="000000"/>
                <w:sz w:val="18"/>
                <w:szCs w:val="18"/>
              </w:rPr>
              <w:br/>
              <w:t>4. Успостављање јавне доступности постојеће евиденције</w:t>
            </w:r>
          </w:p>
        </w:tc>
        <w:tc>
          <w:tcPr>
            <w:tcW w:w="1937" w:type="dxa"/>
            <w:shd w:val="clear" w:color="auto" w:fill="auto"/>
            <w:vAlign w:val="center"/>
            <w:hideMark/>
          </w:tcPr>
          <w:p w14:paraId="55CF72C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r w:rsidRPr="00AE5B46">
              <w:rPr>
                <w:rFonts w:ascii="Times New Roman" w:eastAsia="Times New Roman" w:hAnsi="Times New Roman" w:cs="Times New Roman"/>
                <w:color w:val="000000"/>
                <w:sz w:val="18"/>
                <w:szCs w:val="18"/>
              </w:rPr>
              <w:br/>
              <w:t>3. МФ</w:t>
            </w:r>
          </w:p>
        </w:tc>
        <w:tc>
          <w:tcPr>
            <w:tcW w:w="3690" w:type="dxa"/>
            <w:shd w:val="clear" w:color="auto" w:fill="auto"/>
            <w:vAlign w:val="center"/>
            <w:hideMark/>
          </w:tcPr>
          <w:p w14:paraId="1272B70D" w14:textId="77777777" w:rsidR="00AE5B46" w:rsidRPr="00AE5B46" w:rsidRDefault="00AE5B46" w:rsidP="00AE5B46">
            <w:pPr>
              <w:spacing w:after="0" w:line="240" w:lineRule="auto"/>
              <w:rPr>
                <w:rFonts w:ascii="Times New Roman" w:eastAsia="Times New Roman" w:hAnsi="Times New Roman" w:cs="Times New Roman"/>
                <w:color w:val="000000"/>
                <w:sz w:val="18"/>
                <w:szCs w:val="18"/>
                <w:lang w:val="sr-Cyrl-RS"/>
              </w:rPr>
            </w:pPr>
            <w:r w:rsidRPr="00AE5B46">
              <w:rPr>
                <w:rFonts w:ascii="Times New Roman" w:eastAsia="Times New Roman" w:hAnsi="Times New Roman" w:cs="Times New Roman"/>
                <w:color w:val="000000"/>
                <w:sz w:val="18"/>
                <w:szCs w:val="18"/>
              </w:rPr>
              <w:t>2. Доношење новог закона о ветеринарству,</w:t>
            </w:r>
            <w:r w:rsidRPr="00AE5B46">
              <w:rPr>
                <w:rFonts w:ascii="Times New Roman" w:eastAsia="Times New Roman" w:hAnsi="Times New Roman" w:cs="Times New Roman"/>
                <w:color w:val="000000"/>
                <w:sz w:val="18"/>
                <w:szCs w:val="18"/>
              </w:rPr>
              <w:br/>
              <w:t xml:space="preserve"> Правилник о условима у погледу објеката, опреме и средстава за рад, као и у погледу стручног кадра које мора да испуњава центар за репродукцију животиња и вештачко осемењавање („Службени гласник РС”, бр.  8/08 и 93/10),</w:t>
            </w:r>
            <w:r w:rsidRPr="00AE5B46">
              <w:rPr>
                <w:rFonts w:ascii="Times New Roman" w:eastAsia="Times New Roman" w:hAnsi="Times New Roman" w:cs="Times New Roman"/>
                <w:color w:val="000000"/>
                <w:sz w:val="18"/>
                <w:szCs w:val="18"/>
              </w:rPr>
              <w:br/>
              <w:t xml:space="preserve">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w:t>
            </w:r>
            <w:r w:rsidRPr="00AE5B46">
              <w:rPr>
                <w:rFonts w:ascii="Times New Roman" w:eastAsia="Times New Roman" w:hAnsi="Times New Roman" w:cs="Times New Roman"/>
                <w:color w:val="000000"/>
                <w:sz w:val="18"/>
                <w:szCs w:val="18"/>
              </w:rPr>
              <w:br/>
              <w:t>3. З</w:t>
            </w:r>
            <w:r w:rsidRPr="00AE5B46">
              <w:rPr>
                <w:rFonts w:ascii="Times New Roman" w:eastAsia="Times New Roman" w:hAnsi="Times New Roman" w:cs="Times New Roman"/>
                <w:color w:val="000000"/>
                <w:sz w:val="18"/>
                <w:szCs w:val="18"/>
                <w:lang w:val="sr-Cyrl-RS"/>
              </w:rPr>
              <w:t>ОРАТ</w:t>
            </w:r>
          </w:p>
        </w:tc>
        <w:tc>
          <w:tcPr>
            <w:tcW w:w="1530" w:type="dxa"/>
            <w:shd w:val="clear" w:color="auto" w:fill="auto"/>
            <w:vAlign w:val="center"/>
            <w:hideMark/>
          </w:tcPr>
          <w:p w14:paraId="55E52C2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3E09BDA" w14:textId="77777777" w:rsidTr="00EA120C">
        <w:trPr>
          <w:jc w:val="center"/>
        </w:trPr>
        <w:tc>
          <w:tcPr>
            <w:tcW w:w="1459" w:type="dxa"/>
            <w:shd w:val="clear" w:color="000000" w:fill="FFFFFF"/>
            <w:noWrap/>
            <w:vAlign w:val="center"/>
            <w:hideMark/>
          </w:tcPr>
          <w:p w14:paraId="1873A8F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p>
        </w:tc>
        <w:tc>
          <w:tcPr>
            <w:tcW w:w="3367" w:type="dxa"/>
            <w:shd w:val="clear" w:color="auto" w:fill="auto"/>
            <w:vAlign w:val="center"/>
            <w:hideMark/>
          </w:tcPr>
          <w:p w14:paraId="2825773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Поједностављање поступка издавања дозволе за производњу лека и упису у регистар издатих дозвола за лек у ветеринарској медицини (шифра поступка 16.01.0004)</w:t>
            </w:r>
          </w:p>
        </w:tc>
        <w:tc>
          <w:tcPr>
            <w:tcW w:w="2976" w:type="dxa"/>
            <w:shd w:val="clear" w:color="auto" w:fill="auto"/>
            <w:vAlign w:val="center"/>
            <w:hideMark/>
          </w:tcPr>
          <w:p w14:paraId="405AC23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Укидање обавезе уписивања у регистар одобрених објеката и промена назива поступка</w:t>
            </w:r>
            <w:r w:rsidRPr="00AE5B46">
              <w:rPr>
                <w:rFonts w:ascii="Times New Roman" w:eastAsia="Times New Roman" w:hAnsi="Times New Roman" w:cs="Times New Roman"/>
                <w:color w:val="000000"/>
                <w:sz w:val="18"/>
                <w:szCs w:val="18"/>
              </w:rPr>
              <w:br/>
              <w:t>2. Уређивање области производње медицинских средстава која се искључиво употребљавају у ветеринарској медицини</w:t>
            </w:r>
            <w:r w:rsidRPr="00AE5B46">
              <w:rPr>
                <w:rFonts w:ascii="Times New Roman" w:eastAsia="Times New Roman" w:hAnsi="Times New Roman" w:cs="Times New Roman"/>
                <w:color w:val="000000"/>
                <w:sz w:val="18"/>
                <w:szCs w:val="18"/>
              </w:rPr>
              <w:br/>
              <w:t>3. Прописивање начина провере испуњености услова</w:t>
            </w:r>
            <w:r w:rsidRPr="00AE5B46">
              <w:rPr>
                <w:rFonts w:ascii="Times New Roman" w:eastAsia="Times New Roman" w:hAnsi="Times New Roman" w:cs="Times New Roman"/>
                <w:color w:val="000000"/>
                <w:sz w:val="18"/>
                <w:szCs w:val="18"/>
              </w:rPr>
              <w:br/>
              <w:t>4. Прописивање документације која се у поступку доставља</w:t>
            </w:r>
            <w:r w:rsidRPr="00AE5B46">
              <w:rPr>
                <w:rFonts w:ascii="Times New Roman" w:eastAsia="Times New Roman" w:hAnsi="Times New Roman" w:cs="Times New Roman"/>
                <w:color w:val="000000"/>
                <w:sz w:val="18"/>
                <w:szCs w:val="18"/>
              </w:rPr>
              <w:br/>
              <w:t xml:space="preserve">5. Прописивање краћих рокова </w:t>
            </w:r>
          </w:p>
        </w:tc>
        <w:tc>
          <w:tcPr>
            <w:tcW w:w="1937" w:type="dxa"/>
            <w:shd w:val="clear" w:color="auto" w:fill="auto"/>
            <w:vAlign w:val="center"/>
            <w:hideMark/>
          </w:tcPr>
          <w:p w14:paraId="74D94D8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r w:rsidRPr="00AE5B46">
              <w:rPr>
                <w:rFonts w:ascii="Times New Roman" w:eastAsia="Times New Roman" w:hAnsi="Times New Roman" w:cs="Times New Roman"/>
                <w:color w:val="000000"/>
                <w:sz w:val="18"/>
                <w:szCs w:val="18"/>
              </w:rPr>
              <w:br/>
              <w:t>2, 3, 4. МПШВ, МЗ</w:t>
            </w:r>
          </w:p>
        </w:tc>
        <w:tc>
          <w:tcPr>
            <w:tcW w:w="3690" w:type="dxa"/>
            <w:shd w:val="clear" w:color="auto" w:fill="auto"/>
            <w:vAlign w:val="center"/>
            <w:hideMark/>
          </w:tcPr>
          <w:p w14:paraId="4F814C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новог закона о ветеринарству</w:t>
            </w:r>
            <w:r w:rsidRPr="00AE5B46">
              <w:rPr>
                <w:rFonts w:ascii="Times New Roman" w:eastAsia="Times New Roman" w:hAnsi="Times New Roman" w:cs="Times New Roman"/>
                <w:color w:val="000000"/>
                <w:sz w:val="18"/>
                <w:szCs w:val="18"/>
              </w:rPr>
              <w:br/>
              <w:t>2.Доношење нових прописа којима ће се ближе уредити област производње медицинских средстава, намењених искључиво за употребу у ветеринарској медицини</w:t>
            </w:r>
            <w:r w:rsidRPr="00AE5B46">
              <w:rPr>
                <w:rFonts w:ascii="Times New Roman" w:eastAsia="Times New Roman" w:hAnsi="Times New Roman" w:cs="Times New Roman"/>
                <w:color w:val="000000"/>
                <w:sz w:val="18"/>
                <w:szCs w:val="18"/>
              </w:rPr>
              <w:br/>
              <w:t>3. Закон о лековима и медицинским средствима</w:t>
            </w:r>
            <w:r w:rsidRPr="00AE5B46">
              <w:rPr>
                <w:rFonts w:ascii="Times New Roman" w:eastAsia="Times New Roman" w:hAnsi="Times New Roman" w:cs="Times New Roman"/>
                <w:color w:val="000000"/>
                <w:sz w:val="18"/>
                <w:szCs w:val="18"/>
              </w:rPr>
              <w:br/>
              <w:t xml:space="preserve">Правилник о условима за производњу лекова, садржају обрасцаа дозволе за производњу лека и Регистру издатих дозвола за производњу лекова </w:t>
            </w:r>
            <w:r w:rsidRPr="00AE5B46">
              <w:rPr>
                <w:rFonts w:ascii="Times New Roman" w:eastAsia="Times New Roman" w:hAnsi="Times New Roman" w:cs="Times New Roman"/>
                <w:color w:val="000000"/>
                <w:sz w:val="18"/>
                <w:szCs w:val="18"/>
              </w:rPr>
              <w:br/>
              <w:t xml:space="preserve">4. Правилник о условима за производњу лекова, садржају обрасцаа дозволе за производњу лека и Регистру издатих дозвола за производњу лекова </w:t>
            </w:r>
            <w:r w:rsidRPr="00AE5B46">
              <w:rPr>
                <w:rFonts w:ascii="Times New Roman" w:eastAsia="Times New Roman" w:hAnsi="Times New Roman" w:cs="Times New Roman"/>
                <w:color w:val="000000"/>
                <w:sz w:val="18"/>
                <w:szCs w:val="18"/>
              </w:rPr>
              <w:br/>
              <w:t>5. Закон о лековима и медицинским средствима</w:t>
            </w:r>
          </w:p>
        </w:tc>
        <w:tc>
          <w:tcPr>
            <w:tcW w:w="1530" w:type="dxa"/>
            <w:shd w:val="clear" w:color="auto" w:fill="auto"/>
            <w:vAlign w:val="center"/>
            <w:hideMark/>
          </w:tcPr>
          <w:p w14:paraId="2E6B427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72A6CF3" w14:textId="77777777" w:rsidTr="00EA120C">
        <w:trPr>
          <w:jc w:val="center"/>
        </w:trPr>
        <w:tc>
          <w:tcPr>
            <w:tcW w:w="1459" w:type="dxa"/>
            <w:shd w:val="clear" w:color="000000" w:fill="FFFFFF"/>
            <w:noWrap/>
            <w:vAlign w:val="center"/>
            <w:hideMark/>
          </w:tcPr>
          <w:p w14:paraId="3AC7D9E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1.3.8.5</w:t>
            </w:r>
          </w:p>
        </w:tc>
        <w:tc>
          <w:tcPr>
            <w:tcW w:w="3367" w:type="dxa"/>
            <w:shd w:val="clear" w:color="000000" w:fill="FFFFFF"/>
            <w:vAlign w:val="center"/>
            <w:hideMark/>
          </w:tcPr>
          <w:p w14:paraId="1FFE64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утврђивања испуњености услова за обављање делатности за вршење услуга </w:t>
            </w:r>
            <w:r w:rsidRPr="00AE5B46">
              <w:rPr>
                <w:rFonts w:ascii="Times New Roman" w:eastAsia="Times New Roman" w:hAnsi="Times New Roman" w:cs="Times New Roman"/>
                <w:color w:val="000000"/>
                <w:sz w:val="18"/>
                <w:szCs w:val="18"/>
              </w:rPr>
              <w:lastRenderedPageBreak/>
              <w:t>дезинфекције, дезинсекције и дератизације у ветеринарству и упис у регистар одобрених објеката  (шифра поступка 16.01.0005)</w:t>
            </w:r>
          </w:p>
        </w:tc>
        <w:tc>
          <w:tcPr>
            <w:tcW w:w="2976" w:type="dxa"/>
            <w:shd w:val="clear" w:color="000000" w:fill="FFFFFF"/>
            <w:vAlign w:val="center"/>
            <w:hideMark/>
          </w:tcPr>
          <w:p w14:paraId="7D6FF06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Усклађивање спровођења поступка у складу са важећим прописима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 xml:space="preserve">2. Прописивање корака у поступку,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5. Успостављање јавне доступности постојеће евиденције</w:t>
            </w:r>
          </w:p>
        </w:tc>
        <w:tc>
          <w:tcPr>
            <w:tcW w:w="1937" w:type="dxa"/>
            <w:shd w:val="clear" w:color="auto" w:fill="auto"/>
            <w:vAlign w:val="center"/>
            <w:hideMark/>
          </w:tcPr>
          <w:p w14:paraId="4A66D79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МПШВ</w:t>
            </w:r>
          </w:p>
        </w:tc>
        <w:tc>
          <w:tcPr>
            <w:tcW w:w="3690" w:type="dxa"/>
            <w:shd w:val="clear" w:color="auto" w:fill="auto"/>
            <w:vAlign w:val="center"/>
            <w:hideMark/>
          </w:tcPr>
          <w:p w14:paraId="6669A7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w:t>
            </w:r>
            <w:r w:rsidRPr="00AE5B46">
              <w:rPr>
                <w:rFonts w:ascii="Times New Roman" w:eastAsia="Times New Roman" w:hAnsi="Times New Roman" w:cs="Times New Roman"/>
                <w:color w:val="000000"/>
                <w:sz w:val="18"/>
                <w:szCs w:val="18"/>
                <w:lang w:val="sr-Cyrl-RS"/>
              </w:rPr>
              <w:t xml:space="preserve"> Доношење новог закона о ветеринарству</w:t>
            </w:r>
            <w:r w:rsidRPr="00AE5B46">
              <w:rPr>
                <w:rFonts w:ascii="Times New Roman" w:eastAsia="Times New Roman" w:hAnsi="Times New Roman" w:cs="Times New Roman"/>
                <w:color w:val="000000"/>
                <w:sz w:val="18"/>
                <w:szCs w:val="18"/>
              </w:rPr>
              <w:t xml:space="preserve">, </w:t>
            </w:r>
            <w:r w:rsidRPr="00AE5B46">
              <w:rPr>
                <w:rFonts w:ascii="Times New Roman" w:eastAsia="Times New Roman" w:hAnsi="Times New Roman" w:cs="Times New Roman"/>
                <w:color w:val="000000"/>
                <w:sz w:val="18"/>
                <w:szCs w:val="18"/>
              </w:rPr>
              <w:br/>
              <w:t xml:space="preserve">Правилник о садржини и начину вођења Регистра правних лица за обављање </w:t>
            </w:r>
            <w:r w:rsidRPr="00AE5B46">
              <w:rPr>
                <w:rFonts w:ascii="Times New Roman" w:eastAsia="Times New Roman" w:hAnsi="Times New Roman" w:cs="Times New Roman"/>
                <w:color w:val="000000"/>
                <w:sz w:val="18"/>
                <w:szCs w:val="18"/>
              </w:rPr>
              <w:lastRenderedPageBreak/>
              <w:t xml:space="preserve">ветеринарске делатности и Регистра предузетника који обављају послове ветеринарске делатности, </w:t>
            </w:r>
            <w:r w:rsidRPr="00AE5B46">
              <w:rPr>
                <w:rFonts w:ascii="Times New Roman" w:eastAsia="Times New Roman" w:hAnsi="Times New Roman" w:cs="Times New Roman"/>
                <w:color w:val="000000"/>
                <w:sz w:val="18"/>
                <w:szCs w:val="18"/>
              </w:rPr>
              <w:br/>
              <w:t>Доношење новог правилника о условима и поступку утврђивања испуњености услова за обављање делатности за вршење услуга дезинфекције, дезинсекције и дератизације у ветеринарству и упис у регистар одобрених објеката</w:t>
            </w:r>
          </w:p>
        </w:tc>
        <w:tc>
          <w:tcPr>
            <w:tcW w:w="1530" w:type="dxa"/>
            <w:shd w:val="clear" w:color="auto" w:fill="auto"/>
            <w:vAlign w:val="center"/>
            <w:hideMark/>
          </w:tcPr>
          <w:p w14:paraId="7E5DFF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27AE03A7" w14:textId="77777777" w:rsidTr="00EA120C">
        <w:trPr>
          <w:jc w:val="center"/>
        </w:trPr>
        <w:tc>
          <w:tcPr>
            <w:tcW w:w="1459" w:type="dxa"/>
            <w:shd w:val="clear" w:color="000000" w:fill="FFFFFF"/>
            <w:noWrap/>
            <w:vAlign w:val="center"/>
            <w:hideMark/>
          </w:tcPr>
          <w:p w14:paraId="31A2A9A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1.3.8.6</w:t>
            </w:r>
          </w:p>
        </w:tc>
        <w:tc>
          <w:tcPr>
            <w:tcW w:w="3367" w:type="dxa"/>
            <w:shd w:val="clear" w:color="000000" w:fill="FFFFFF"/>
            <w:vAlign w:val="center"/>
            <w:hideMark/>
          </w:tcPr>
          <w:p w14:paraId="4852490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оједностављање поступка издавања дозволе и уписа у Регистар издатих дозвола за промет на велико лекова који се употребљавају у ветеринарској медицини  (шифра поступка 16.01.0006)</w:t>
            </w:r>
          </w:p>
        </w:tc>
        <w:tc>
          <w:tcPr>
            <w:tcW w:w="2976" w:type="dxa"/>
            <w:shd w:val="clear" w:color="000000" w:fill="FFFFFF"/>
            <w:vAlign w:val="center"/>
            <w:hideMark/>
          </w:tcPr>
          <w:p w14:paraId="17C751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1.Укидање обавезе уписивања у регистар одобрених објеката и промена назива поступка</w:t>
            </w:r>
            <w:r w:rsidRPr="00AE5B46">
              <w:rPr>
                <w:rFonts w:ascii="Times New Roman" w:eastAsia="Times New Roman" w:hAnsi="Times New Roman" w:cs="Times New Roman"/>
                <w:color w:val="000000"/>
                <w:sz w:val="18"/>
                <w:szCs w:val="18"/>
              </w:rPr>
              <w:br/>
              <w:t>2.Уређивање области промета на велико медицинских средстава која се искључиво употребљавају у ветеринарској медицини</w:t>
            </w:r>
            <w:r w:rsidRPr="00AE5B46">
              <w:rPr>
                <w:rFonts w:ascii="Times New Roman" w:eastAsia="Times New Roman" w:hAnsi="Times New Roman" w:cs="Times New Roman"/>
                <w:color w:val="000000"/>
                <w:sz w:val="18"/>
                <w:szCs w:val="18"/>
              </w:rPr>
              <w:br/>
              <w:t xml:space="preserve">3. Прописивање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4. Вођење евиденција и јавна доступност</w:t>
            </w:r>
            <w:r w:rsidRPr="00AE5B46">
              <w:rPr>
                <w:rFonts w:ascii="Times New Roman" w:eastAsia="Times New Roman" w:hAnsi="Times New Roman" w:cs="Times New Roman"/>
                <w:color w:val="000000"/>
                <w:sz w:val="18"/>
                <w:szCs w:val="18"/>
              </w:rPr>
              <w:br/>
              <w:t xml:space="preserve">5. Прописивање краћих рокова </w:t>
            </w:r>
          </w:p>
        </w:tc>
        <w:tc>
          <w:tcPr>
            <w:tcW w:w="1937" w:type="dxa"/>
            <w:shd w:val="clear" w:color="auto" w:fill="auto"/>
            <w:vAlign w:val="center"/>
            <w:hideMark/>
          </w:tcPr>
          <w:p w14:paraId="5497266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r w:rsidRPr="00AE5B46">
              <w:rPr>
                <w:rFonts w:ascii="Times New Roman" w:eastAsia="Times New Roman" w:hAnsi="Times New Roman" w:cs="Times New Roman"/>
                <w:color w:val="000000"/>
                <w:sz w:val="18"/>
                <w:szCs w:val="18"/>
              </w:rPr>
              <w:br/>
              <w:t>2, 3, 4. МПШВ, МЗ</w:t>
            </w:r>
          </w:p>
        </w:tc>
        <w:tc>
          <w:tcPr>
            <w:tcW w:w="3690" w:type="dxa"/>
            <w:shd w:val="clear" w:color="auto" w:fill="auto"/>
            <w:vAlign w:val="center"/>
            <w:hideMark/>
          </w:tcPr>
          <w:p w14:paraId="45A95BD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новог закона о ветеринарству</w:t>
            </w:r>
            <w:r w:rsidRPr="00AE5B46">
              <w:rPr>
                <w:rFonts w:ascii="Times New Roman" w:eastAsia="Times New Roman" w:hAnsi="Times New Roman" w:cs="Times New Roman"/>
                <w:color w:val="000000"/>
                <w:sz w:val="18"/>
                <w:szCs w:val="18"/>
              </w:rPr>
              <w:br/>
              <w:t>2. Доношење новог прописа којим ће се ближе уредити област промета медицинских средстава, намењених искључиво за употребу у ветеринарској медицини</w:t>
            </w:r>
            <w:r w:rsidRPr="00AE5B46">
              <w:rPr>
                <w:rFonts w:ascii="Times New Roman" w:eastAsia="Times New Roman" w:hAnsi="Times New Roman" w:cs="Times New Roman"/>
                <w:color w:val="000000"/>
                <w:sz w:val="18"/>
                <w:szCs w:val="18"/>
              </w:rPr>
              <w:br/>
              <w:t>3. Закон о лековима и медицинским средствима,</w:t>
            </w:r>
            <w:r w:rsidRPr="00AE5B46">
              <w:rPr>
                <w:rFonts w:ascii="Times New Roman" w:eastAsia="Times New Roman" w:hAnsi="Times New Roman" w:cs="Times New Roman"/>
                <w:color w:val="000000"/>
                <w:sz w:val="18"/>
                <w:szCs w:val="18"/>
              </w:rPr>
              <w:br/>
              <w:t xml:space="preserve">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w:t>
            </w:r>
            <w:r w:rsidRPr="00AE5B46">
              <w:rPr>
                <w:rFonts w:ascii="Times New Roman" w:eastAsia="Times New Roman" w:hAnsi="Times New Roman" w:cs="Times New Roman"/>
                <w:color w:val="000000"/>
                <w:sz w:val="18"/>
                <w:szCs w:val="18"/>
              </w:rPr>
              <w:br/>
              <w:t>5. Закон о лековима и медицинским средствима</w:t>
            </w:r>
          </w:p>
        </w:tc>
        <w:tc>
          <w:tcPr>
            <w:tcW w:w="1530" w:type="dxa"/>
            <w:shd w:val="clear" w:color="auto" w:fill="auto"/>
            <w:vAlign w:val="center"/>
            <w:hideMark/>
          </w:tcPr>
          <w:p w14:paraId="0D343A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w:t>
            </w:r>
            <w:r w:rsidRPr="00AE5B46">
              <w:rPr>
                <w:rFonts w:ascii="Times New Roman" w:eastAsia="Times New Roman" w:hAnsi="Times New Roman" w:cs="Times New Roman"/>
                <w:color w:val="000000"/>
                <w:sz w:val="18"/>
                <w:szCs w:val="18"/>
              </w:rPr>
              <w:br/>
              <w:t>Четврти квартал 2020. године</w:t>
            </w:r>
          </w:p>
        </w:tc>
      </w:tr>
      <w:tr w:rsidR="00AE5B46" w:rsidRPr="00AE5B46" w14:paraId="68BC071B" w14:textId="77777777" w:rsidTr="00EA120C">
        <w:trPr>
          <w:jc w:val="center"/>
        </w:trPr>
        <w:tc>
          <w:tcPr>
            <w:tcW w:w="1459" w:type="dxa"/>
            <w:shd w:val="clear" w:color="000000" w:fill="FFFFFF"/>
            <w:noWrap/>
            <w:vAlign w:val="center"/>
            <w:hideMark/>
          </w:tcPr>
          <w:p w14:paraId="59CEE96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1.3.8.7</w:t>
            </w:r>
          </w:p>
        </w:tc>
        <w:tc>
          <w:tcPr>
            <w:tcW w:w="3367" w:type="dxa"/>
            <w:shd w:val="clear" w:color="000000" w:fill="FFFFFF"/>
            <w:vAlign w:val="center"/>
            <w:hideMark/>
          </w:tcPr>
          <w:p w14:paraId="71DDA03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Поједностављање поступка поверавања појединих стручних послова ветеринарске инспекције ветеринарским станицама (шифра поступка 16.01.0007)</w:t>
            </w:r>
          </w:p>
        </w:tc>
        <w:tc>
          <w:tcPr>
            <w:tcW w:w="2976" w:type="dxa"/>
            <w:shd w:val="clear" w:color="000000" w:fill="FFFFFF"/>
            <w:vAlign w:val="center"/>
            <w:hideMark/>
          </w:tcPr>
          <w:p w14:paraId="5E58187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Прописивање вођења евиденција и јавна доступност</w:t>
            </w:r>
          </w:p>
        </w:tc>
        <w:tc>
          <w:tcPr>
            <w:tcW w:w="1937" w:type="dxa"/>
            <w:shd w:val="clear" w:color="auto" w:fill="auto"/>
            <w:vAlign w:val="center"/>
            <w:hideMark/>
          </w:tcPr>
          <w:p w14:paraId="74B0BB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1,3. МПШВ</w:t>
            </w:r>
          </w:p>
        </w:tc>
        <w:tc>
          <w:tcPr>
            <w:tcW w:w="3690" w:type="dxa"/>
            <w:shd w:val="clear" w:color="auto" w:fill="auto"/>
            <w:vAlign w:val="center"/>
            <w:hideMark/>
          </w:tcPr>
          <w:p w14:paraId="3B06645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3. Доношење новог закона о ветеринарству</w:t>
            </w:r>
          </w:p>
        </w:tc>
        <w:tc>
          <w:tcPr>
            <w:tcW w:w="1530" w:type="dxa"/>
            <w:shd w:val="clear" w:color="auto" w:fill="auto"/>
            <w:vAlign w:val="center"/>
            <w:hideMark/>
          </w:tcPr>
          <w:p w14:paraId="7F43D7D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27BED67" w14:textId="77777777" w:rsidTr="00EA120C">
        <w:trPr>
          <w:jc w:val="center"/>
        </w:trPr>
        <w:tc>
          <w:tcPr>
            <w:tcW w:w="1459" w:type="dxa"/>
            <w:shd w:val="clear" w:color="000000" w:fill="FFFFFF"/>
            <w:noWrap/>
            <w:vAlign w:val="center"/>
            <w:hideMark/>
          </w:tcPr>
          <w:p w14:paraId="1069730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1.3.8.8</w:t>
            </w:r>
          </w:p>
        </w:tc>
        <w:tc>
          <w:tcPr>
            <w:tcW w:w="3367" w:type="dxa"/>
            <w:shd w:val="clear" w:color="000000" w:fill="FFFFFF"/>
            <w:vAlign w:val="center"/>
            <w:hideMark/>
          </w:tcPr>
          <w:p w14:paraId="386F5DD7" w14:textId="77777777" w:rsidR="00AE5B46" w:rsidRPr="00AE5B46" w:rsidRDefault="00F4707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П</w:t>
            </w:r>
            <w:r w:rsidR="00AE5B46" w:rsidRPr="00AE5B46">
              <w:rPr>
                <w:rFonts w:ascii="Times New Roman" w:eastAsia="Times New Roman" w:hAnsi="Times New Roman" w:cs="Times New Roman"/>
                <w:sz w:val="18"/>
                <w:szCs w:val="18"/>
              </w:rPr>
              <w:t>оједностављање поступка издавања решења о утврђивању ветеринарско-санитарних услова за провоз (транзит) пошиљака производа животињског порекла, хране животињског порекла, хране за животиње, споредних производа животињског порекла и пратећих предмета (шифра поступка 16.01.0009)</w:t>
            </w:r>
          </w:p>
        </w:tc>
        <w:tc>
          <w:tcPr>
            <w:tcW w:w="2976" w:type="dxa"/>
            <w:shd w:val="clear" w:color="000000" w:fill="FFFFFF"/>
            <w:vAlign w:val="center"/>
            <w:hideMark/>
          </w:tcPr>
          <w:p w14:paraId="236FC9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1.Прецизирање и прописивање потребне документације</w:t>
            </w:r>
          </w:p>
        </w:tc>
        <w:tc>
          <w:tcPr>
            <w:tcW w:w="1937" w:type="dxa"/>
            <w:shd w:val="clear" w:color="auto" w:fill="auto"/>
            <w:vAlign w:val="center"/>
            <w:hideMark/>
          </w:tcPr>
          <w:p w14:paraId="129A255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3E96FC0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Правилник о врстама пошиљки које подлежу ветеринарско-санитарној контроли и начину обављања ветеринарскo-санитарног прегледа пошиљки на граничним прелазима („Службени гласник РС”, број 56/10)</w:t>
            </w:r>
          </w:p>
        </w:tc>
        <w:tc>
          <w:tcPr>
            <w:tcW w:w="1530" w:type="dxa"/>
            <w:shd w:val="clear" w:color="auto" w:fill="auto"/>
            <w:vAlign w:val="center"/>
            <w:hideMark/>
          </w:tcPr>
          <w:p w14:paraId="414F83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769BF5B" w14:textId="77777777" w:rsidTr="00EA120C">
        <w:trPr>
          <w:jc w:val="center"/>
        </w:trPr>
        <w:tc>
          <w:tcPr>
            <w:tcW w:w="1459" w:type="dxa"/>
            <w:shd w:val="clear" w:color="000000" w:fill="FFFFFF"/>
            <w:noWrap/>
            <w:vAlign w:val="center"/>
            <w:hideMark/>
          </w:tcPr>
          <w:p w14:paraId="074F429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1.3.8.9</w:t>
            </w:r>
          </w:p>
        </w:tc>
        <w:tc>
          <w:tcPr>
            <w:tcW w:w="3367" w:type="dxa"/>
            <w:shd w:val="clear" w:color="000000" w:fill="FFFFFF"/>
            <w:vAlign w:val="center"/>
            <w:hideMark/>
          </w:tcPr>
          <w:p w14:paraId="06B9665B"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одобравања објеката у којима се производи храна животињског порекла и уписа у Регистар одобрених објеката (шифра поступка 16.01.0010)</w:t>
            </w:r>
          </w:p>
        </w:tc>
        <w:tc>
          <w:tcPr>
            <w:tcW w:w="2976" w:type="dxa"/>
            <w:shd w:val="clear" w:color="000000" w:fill="FFFFFF"/>
            <w:vAlign w:val="center"/>
            <w:hideMark/>
          </w:tcPr>
          <w:p w14:paraId="119874F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r>
            <w:r w:rsidR="00A44E1B">
              <w:rPr>
                <w:rFonts w:ascii="Times New Roman" w:eastAsia="Times New Roman" w:hAnsi="Times New Roman" w:cs="Times New Roman"/>
                <w:color w:val="000000"/>
                <w:sz w:val="18"/>
                <w:szCs w:val="18"/>
              </w:rPr>
              <w:t>1</w:t>
            </w:r>
            <w:r w:rsidRPr="00AE5B46">
              <w:rPr>
                <w:rFonts w:ascii="Times New Roman" w:eastAsia="Times New Roman" w:hAnsi="Times New Roman" w:cs="Times New Roman"/>
                <w:color w:val="000000"/>
                <w:sz w:val="18"/>
                <w:szCs w:val="18"/>
              </w:rPr>
              <w:t xml:space="preserve"> Елиминација документације</w:t>
            </w:r>
            <w:r w:rsidRPr="00AE5B46">
              <w:rPr>
                <w:rFonts w:ascii="Times New Roman" w:eastAsia="Times New Roman" w:hAnsi="Times New Roman" w:cs="Times New Roman"/>
                <w:color w:val="000000"/>
                <w:sz w:val="18"/>
                <w:szCs w:val="18"/>
              </w:rPr>
              <w:br/>
            </w:r>
            <w:r w:rsidR="00A44E1B">
              <w:rPr>
                <w:rFonts w:ascii="Times New Roman" w:eastAsia="Times New Roman" w:hAnsi="Times New Roman" w:cs="Times New Roman"/>
                <w:color w:val="000000"/>
                <w:sz w:val="18"/>
                <w:szCs w:val="18"/>
              </w:rPr>
              <w:t>2</w:t>
            </w:r>
            <w:r w:rsidRPr="00AE5B46">
              <w:rPr>
                <w:rFonts w:ascii="Times New Roman" w:eastAsia="Times New Roman" w:hAnsi="Times New Roman" w:cs="Times New Roman"/>
                <w:color w:val="000000"/>
                <w:sz w:val="18"/>
                <w:szCs w:val="18"/>
              </w:rPr>
              <w:t>. Елиминација незаконито наплаћиване накнаде</w:t>
            </w:r>
            <w:r w:rsidRPr="00AE5B46">
              <w:rPr>
                <w:rFonts w:ascii="Times New Roman" w:eastAsia="Times New Roman" w:hAnsi="Times New Roman" w:cs="Times New Roman"/>
                <w:color w:val="000000"/>
                <w:sz w:val="18"/>
                <w:szCs w:val="18"/>
              </w:rPr>
              <w:br/>
            </w:r>
            <w:r w:rsidR="00A44E1B">
              <w:rPr>
                <w:rFonts w:ascii="Times New Roman" w:eastAsia="Times New Roman" w:hAnsi="Times New Roman" w:cs="Times New Roman"/>
                <w:color w:val="000000"/>
                <w:sz w:val="18"/>
                <w:szCs w:val="18"/>
              </w:rPr>
              <w:t>3</w:t>
            </w:r>
            <w:r w:rsidRPr="00AE5B46">
              <w:rPr>
                <w:rFonts w:ascii="Times New Roman" w:eastAsia="Times New Roman" w:hAnsi="Times New Roman" w:cs="Times New Roman"/>
                <w:color w:val="000000"/>
                <w:sz w:val="18"/>
                <w:szCs w:val="18"/>
              </w:rPr>
              <w:t>. Укидање дела финансијског издатка 1, тарифни број 1</w:t>
            </w:r>
            <w:r w:rsidRPr="00AE5B46">
              <w:rPr>
                <w:rFonts w:ascii="Times New Roman" w:eastAsia="Times New Roman" w:hAnsi="Times New Roman" w:cs="Times New Roman"/>
                <w:color w:val="000000"/>
                <w:sz w:val="18"/>
                <w:szCs w:val="18"/>
              </w:rPr>
              <w:br/>
            </w:r>
            <w:r w:rsidR="00A44E1B">
              <w:rPr>
                <w:rFonts w:ascii="Times New Roman" w:eastAsia="Times New Roman" w:hAnsi="Times New Roman" w:cs="Times New Roman"/>
                <w:color w:val="000000"/>
                <w:sz w:val="18"/>
                <w:szCs w:val="18"/>
              </w:rPr>
              <w:t>4</w:t>
            </w:r>
            <w:r w:rsidRPr="00AE5B46">
              <w:rPr>
                <w:rFonts w:ascii="Times New Roman" w:eastAsia="Times New Roman" w:hAnsi="Times New Roman" w:cs="Times New Roman"/>
                <w:color w:val="000000"/>
                <w:sz w:val="18"/>
                <w:szCs w:val="18"/>
              </w:rPr>
              <w:t>. Увођење јавно доступног регистра/евиденције о издатим актима</w:t>
            </w:r>
          </w:p>
        </w:tc>
        <w:tc>
          <w:tcPr>
            <w:tcW w:w="1937" w:type="dxa"/>
            <w:shd w:val="clear" w:color="auto" w:fill="auto"/>
            <w:vAlign w:val="center"/>
            <w:hideMark/>
          </w:tcPr>
          <w:p w14:paraId="20CB311F" w14:textId="77777777" w:rsidR="00AE5B46" w:rsidRPr="00F17A69" w:rsidRDefault="00E87B73" w:rsidP="00F17A69">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3690" w:type="dxa"/>
            <w:shd w:val="clear" w:color="auto" w:fill="auto"/>
            <w:vAlign w:val="center"/>
            <w:hideMark/>
          </w:tcPr>
          <w:p w14:paraId="2E28377F" w14:textId="77777777" w:rsidR="00AE5B46" w:rsidRPr="00F17A69" w:rsidRDefault="00E87B73" w:rsidP="00F17A69">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1530" w:type="dxa"/>
            <w:shd w:val="clear" w:color="auto" w:fill="auto"/>
            <w:vAlign w:val="center"/>
            <w:hideMark/>
          </w:tcPr>
          <w:p w14:paraId="57E5D6A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27F2681" w14:textId="77777777" w:rsidTr="00EA120C">
        <w:trPr>
          <w:jc w:val="center"/>
        </w:trPr>
        <w:tc>
          <w:tcPr>
            <w:tcW w:w="1459" w:type="dxa"/>
            <w:shd w:val="clear" w:color="000000" w:fill="FFFFFF"/>
            <w:noWrap/>
            <w:vAlign w:val="center"/>
            <w:hideMark/>
          </w:tcPr>
          <w:p w14:paraId="1EDEE05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1.3.8.10</w:t>
            </w:r>
          </w:p>
        </w:tc>
        <w:tc>
          <w:tcPr>
            <w:tcW w:w="3367" w:type="dxa"/>
            <w:shd w:val="clear" w:color="000000" w:fill="FFFFFF"/>
            <w:vAlign w:val="center"/>
            <w:hideMark/>
          </w:tcPr>
          <w:p w14:paraId="67518B73"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одобравања објеката у којима се производи храна за животиње и уписа у Регистар одобрених објеката (шифра поступка 16.01.0011)</w:t>
            </w:r>
          </w:p>
        </w:tc>
        <w:tc>
          <w:tcPr>
            <w:tcW w:w="2976" w:type="dxa"/>
            <w:shd w:val="clear" w:color="000000" w:fill="FFFFFF"/>
            <w:vAlign w:val="center"/>
            <w:hideMark/>
          </w:tcPr>
          <w:p w14:paraId="3E5FA1C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неопходне документације </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Укидање накнаде без правног основа</w:t>
            </w:r>
            <w:r w:rsidRPr="00AE5B46">
              <w:rPr>
                <w:rFonts w:ascii="Times New Roman" w:eastAsia="Times New Roman" w:hAnsi="Times New Roman" w:cs="Times New Roman"/>
                <w:color w:val="000000"/>
                <w:sz w:val="18"/>
                <w:szCs w:val="18"/>
              </w:rPr>
              <w:br/>
              <w:t>4. Унапређење обрасцаа захтева</w:t>
            </w:r>
            <w:r w:rsidRPr="00AE5B46">
              <w:rPr>
                <w:rFonts w:ascii="Times New Roman" w:eastAsia="Times New Roman" w:hAnsi="Times New Roman" w:cs="Times New Roman"/>
                <w:color w:val="000000"/>
                <w:sz w:val="18"/>
                <w:szCs w:val="18"/>
              </w:rPr>
              <w:br/>
              <w:t>5. Увођење јавно доступног регистра/евиденције о издатим актима</w:t>
            </w:r>
          </w:p>
        </w:tc>
        <w:tc>
          <w:tcPr>
            <w:tcW w:w="1937" w:type="dxa"/>
            <w:shd w:val="clear" w:color="auto" w:fill="auto"/>
            <w:vAlign w:val="center"/>
            <w:hideMark/>
          </w:tcPr>
          <w:p w14:paraId="75CF2C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27E3AFB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4. Правилник о регистрацији односно одобравању објеката за производњу и промет хране за животиње („Службени гласник РС”, број 23/18)</w:t>
            </w:r>
          </w:p>
        </w:tc>
        <w:tc>
          <w:tcPr>
            <w:tcW w:w="1530" w:type="dxa"/>
            <w:shd w:val="clear" w:color="auto" w:fill="auto"/>
            <w:vAlign w:val="center"/>
            <w:hideMark/>
          </w:tcPr>
          <w:p w14:paraId="64D7B67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C95F5D3" w14:textId="77777777" w:rsidTr="00EA120C">
        <w:trPr>
          <w:jc w:val="center"/>
        </w:trPr>
        <w:tc>
          <w:tcPr>
            <w:tcW w:w="1459" w:type="dxa"/>
            <w:shd w:val="clear" w:color="000000" w:fill="FFFFFF"/>
            <w:noWrap/>
            <w:vAlign w:val="center"/>
            <w:hideMark/>
          </w:tcPr>
          <w:p w14:paraId="22F4FCB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1.3.8.11</w:t>
            </w:r>
          </w:p>
        </w:tc>
        <w:tc>
          <w:tcPr>
            <w:tcW w:w="3367" w:type="dxa"/>
            <w:shd w:val="clear" w:color="000000" w:fill="FFFFFF"/>
            <w:vAlign w:val="center"/>
            <w:hideMark/>
          </w:tcPr>
          <w:p w14:paraId="2B8F5710"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одобравања објеката за сакупљање, прераду и уништавање споредних производа животињског порекла и уписа у Регистар одобрених објеката (шифра поступка 16.01.0012)</w:t>
            </w:r>
          </w:p>
        </w:tc>
        <w:tc>
          <w:tcPr>
            <w:tcW w:w="2976" w:type="dxa"/>
            <w:shd w:val="clear" w:color="000000" w:fill="FFFFFF"/>
            <w:vAlign w:val="center"/>
            <w:hideMark/>
          </w:tcPr>
          <w:p w14:paraId="350BDA3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тока поступка (усклађивање законских одредби са праксом спровођења поступка)</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Укидање накнаде без правног основа</w:t>
            </w:r>
            <w:r w:rsidRPr="00AE5B46">
              <w:rPr>
                <w:rFonts w:ascii="Times New Roman" w:eastAsia="Times New Roman" w:hAnsi="Times New Roman" w:cs="Times New Roman"/>
                <w:color w:val="000000"/>
                <w:sz w:val="18"/>
                <w:szCs w:val="18"/>
              </w:rPr>
              <w:br/>
              <w:t>4. Увођење јавно доступног регистра/евиденције о издатим актима</w:t>
            </w:r>
          </w:p>
        </w:tc>
        <w:tc>
          <w:tcPr>
            <w:tcW w:w="1937" w:type="dxa"/>
            <w:shd w:val="clear" w:color="auto" w:fill="auto"/>
            <w:vAlign w:val="center"/>
            <w:hideMark/>
          </w:tcPr>
          <w:p w14:paraId="22BECB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0C8309A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Доношење новог закона о ветеринарству</w:t>
            </w:r>
          </w:p>
        </w:tc>
        <w:tc>
          <w:tcPr>
            <w:tcW w:w="1530" w:type="dxa"/>
            <w:shd w:val="clear" w:color="auto" w:fill="auto"/>
            <w:vAlign w:val="center"/>
            <w:hideMark/>
          </w:tcPr>
          <w:p w14:paraId="1A1617A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4D6CFF8" w14:textId="77777777" w:rsidTr="00EA120C">
        <w:trPr>
          <w:jc w:val="center"/>
        </w:trPr>
        <w:tc>
          <w:tcPr>
            <w:tcW w:w="1459" w:type="dxa"/>
            <w:shd w:val="clear" w:color="000000" w:fill="FFFFFF"/>
            <w:noWrap/>
            <w:vAlign w:val="center"/>
            <w:hideMark/>
          </w:tcPr>
          <w:p w14:paraId="0004742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1.3.8.12</w:t>
            </w:r>
          </w:p>
        </w:tc>
        <w:tc>
          <w:tcPr>
            <w:tcW w:w="3367" w:type="dxa"/>
            <w:shd w:val="clear" w:color="000000" w:fill="FFFFFF"/>
            <w:vAlign w:val="center"/>
            <w:hideMark/>
          </w:tcPr>
          <w:p w14:paraId="45E991A1"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брисања објеката из Регистра одобрених објеката за обављање делатности клања животиња, обраде, прераде и складиштењa производа животињског порекла, хигијене хране за животиње, сакупљања, прераде и уништавања споредних производа животињског порекла и објеката за пуњење и паковање меда (шифра поступка 16.01.0013)</w:t>
            </w:r>
          </w:p>
        </w:tc>
        <w:tc>
          <w:tcPr>
            <w:tcW w:w="2976" w:type="dxa"/>
            <w:shd w:val="clear" w:color="000000" w:fill="FFFFFF"/>
            <w:vAlign w:val="center"/>
            <w:hideMark/>
          </w:tcPr>
          <w:p w14:paraId="2C84989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Смањење висине износа финансијског издатка</w:t>
            </w:r>
          </w:p>
        </w:tc>
        <w:tc>
          <w:tcPr>
            <w:tcW w:w="1937" w:type="dxa"/>
            <w:shd w:val="clear" w:color="auto" w:fill="auto"/>
            <w:vAlign w:val="center"/>
            <w:hideMark/>
          </w:tcPr>
          <w:p w14:paraId="75DDDA8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МФ</w:t>
            </w:r>
          </w:p>
        </w:tc>
        <w:tc>
          <w:tcPr>
            <w:tcW w:w="3690" w:type="dxa"/>
            <w:shd w:val="clear" w:color="auto" w:fill="auto"/>
            <w:vAlign w:val="center"/>
            <w:hideMark/>
          </w:tcPr>
          <w:p w14:paraId="5B153D7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1.ЗОРАТ</w:t>
            </w:r>
          </w:p>
        </w:tc>
        <w:tc>
          <w:tcPr>
            <w:tcW w:w="1530" w:type="dxa"/>
            <w:shd w:val="clear" w:color="auto" w:fill="auto"/>
            <w:vAlign w:val="center"/>
            <w:hideMark/>
          </w:tcPr>
          <w:p w14:paraId="58E2EE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w:t>
            </w:r>
            <w:r w:rsidRPr="00AE5B46">
              <w:rPr>
                <w:rFonts w:ascii="Times New Roman" w:eastAsia="Times New Roman" w:hAnsi="Times New Roman" w:cs="Times New Roman"/>
                <w:color w:val="000000"/>
                <w:sz w:val="18"/>
                <w:szCs w:val="18"/>
              </w:rPr>
              <w:br/>
              <w:t>Четврти квартал 2020. године</w:t>
            </w:r>
          </w:p>
        </w:tc>
      </w:tr>
      <w:tr w:rsidR="00AE5B46" w:rsidRPr="00AE5B46" w14:paraId="42FF42CB" w14:textId="77777777" w:rsidTr="00EA120C">
        <w:trPr>
          <w:jc w:val="center"/>
        </w:trPr>
        <w:tc>
          <w:tcPr>
            <w:tcW w:w="1459" w:type="dxa"/>
            <w:shd w:val="clear" w:color="000000" w:fill="FFFFFF"/>
            <w:noWrap/>
            <w:vAlign w:val="center"/>
            <w:hideMark/>
          </w:tcPr>
          <w:p w14:paraId="0FF51E5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1.3.8.13</w:t>
            </w:r>
          </w:p>
        </w:tc>
        <w:tc>
          <w:tcPr>
            <w:tcW w:w="3367" w:type="dxa"/>
            <w:shd w:val="clear" w:color="000000" w:fill="FFFFFF"/>
            <w:vAlign w:val="center"/>
            <w:hideMark/>
          </w:tcPr>
          <w:p w14:paraId="499A6AE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објеката за држање животиња – прихватилишта (шифра поступка 16.01.0014)</w:t>
            </w:r>
          </w:p>
        </w:tc>
        <w:tc>
          <w:tcPr>
            <w:tcW w:w="2976" w:type="dxa"/>
            <w:shd w:val="clear" w:color="000000" w:fill="FFFFFF"/>
            <w:vAlign w:val="center"/>
            <w:hideMark/>
          </w:tcPr>
          <w:p w14:paraId="4404756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обрасцаа захтева</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Подношење захтева и достављање акта надлежног органа подносиоцу захтева електронским путем</w:t>
            </w:r>
          </w:p>
        </w:tc>
        <w:tc>
          <w:tcPr>
            <w:tcW w:w="1937" w:type="dxa"/>
            <w:shd w:val="clear" w:color="auto" w:fill="auto"/>
            <w:vAlign w:val="center"/>
            <w:hideMark/>
          </w:tcPr>
          <w:p w14:paraId="7A1843C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0FEC5FC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регистрацији, односно одобравању објеката за узгој, држање и промет животиња („Службени гласник РС”, број 36/17)</w:t>
            </w:r>
          </w:p>
        </w:tc>
        <w:tc>
          <w:tcPr>
            <w:tcW w:w="1530" w:type="dxa"/>
            <w:shd w:val="clear" w:color="auto" w:fill="auto"/>
            <w:vAlign w:val="center"/>
            <w:hideMark/>
          </w:tcPr>
          <w:p w14:paraId="7A239B0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F7835FD" w14:textId="77777777" w:rsidTr="00EA120C">
        <w:trPr>
          <w:jc w:val="center"/>
        </w:trPr>
        <w:tc>
          <w:tcPr>
            <w:tcW w:w="1459" w:type="dxa"/>
            <w:shd w:val="clear" w:color="000000" w:fill="FFFFFF"/>
            <w:noWrap/>
            <w:vAlign w:val="center"/>
            <w:hideMark/>
          </w:tcPr>
          <w:p w14:paraId="55B24B4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1.3.8.14</w:t>
            </w:r>
          </w:p>
        </w:tc>
        <w:tc>
          <w:tcPr>
            <w:tcW w:w="3367" w:type="dxa"/>
            <w:shd w:val="clear" w:color="000000" w:fill="FFFFFF"/>
            <w:vAlign w:val="center"/>
            <w:hideMark/>
          </w:tcPr>
          <w:p w14:paraId="33FE9AF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објеката за држање животиња – пансиони (шифра поступка 16.01.0015)</w:t>
            </w:r>
          </w:p>
        </w:tc>
        <w:tc>
          <w:tcPr>
            <w:tcW w:w="2976" w:type="dxa"/>
            <w:shd w:val="clear" w:color="000000" w:fill="FFFFFF"/>
            <w:vAlign w:val="center"/>
            <w:hideMark/>
          </w:tcPr>
          <w:p w14:paraId="498CBE9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захтева</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Подношење захтева и достављање акта надлежног органа подносиоцу захтева електронским путем</w:t>
            </w:r>
          </w:p>
        </w:tc>
        <w:tc>
          <w:tcPr>
            <w:tcW w:w="1937" w:type="dxa"/>
            <w:shd w:val="clear" w:color="auto" w:fill="auto"/>
            <w:vAlign w:val="center"/>
            <w:hideMark/>
          </w:tcPr>
          <w:p w14:paraId="3778892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2632CFB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0657C04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B342AE7" w14:textId="77777777" w:rsidTr="00EA120C">
        <w:trPr>
          <w:jc w:val="center"/>
        </w:trPr>
        <w:tc>
          <w:tcPr>
            <w:tcW w:w="1459" w:type="dxa"/>
            <w:shd w:val="clear" w:color="000000" w:fill="FFFFFF"/>
            <w:noWrap/>
            <w:vAlign w:val="center"/>
            <w:hideMark/>
          </w:tcPr>
          <w:p w14:paraId="71BC0EB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1.3.8.15</w:t>
            </w:r>
          </w:p>
        </w:tc>
        <w:tc>
          <w:tcPr>
            <w:tcW w:w="3367" w:type="dxa"/>
            <w:shd w:val="clear" w:color="000000" w:fill="FFFFFF"/>
            <w:vAlign w:val="center"/>
            <w:hideMark/>
          </w:tcPr>
          <w:p w14:paraId="568D5A3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објеката за држање животиња – одгајивачнице (шифра поступка 16.01.0016)</w:t>
            </w:r>
          </w:p>
        </w:tc>
        <w:tc>
          <w:tcPr>
            <w:tcW w:w="2976" w:type="dxa"/>
            <w:shd w:val="clear" w:color="000000" w:fill="FFFFFF"/>
            <w:vAlign w:val="center"/>
            <w:hideMark/>
          </w:tcPr>
          <w:p w14:paraId="07CB0B2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захтева</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Подношење захтева и достављање акта надлежног органа подносиоцу захтева електронским путем</w:t>
            </w:r>
          </w:p>
        </w:tc>
        <w:tc>
          <w:tcPr>
            <w:tcW w:w="1937" w:type="dxa"/>
            <w:shd w:val="clear" w:color="auto" w:fill="auto"/>
            <w:vAlign w:val="center"/>
            <w:hideMark/>
          </w:tcPr>
          <w:p w14:paraId="1377DE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7893BD6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56D66D8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3AEF72C" w14:textId="77777777" w:rsidTr="00EA120C">
        <w:trPr>
          <w:jc w:val="center"/>
        </w:trPr>
        <w:tc>
          <w:tcPr>
            <w:tcW w:w="1459" w:type="dxa"/>
            <w:shd w:val="clear" w:color="000000" w:fill="FFFFFF"/>
            <w:noWrap/>
            <w:vAlign w:val="center"/>
            <w:hideMark/>
          </w:tcPr>
          <w:p w14:paraId="1B5EEA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1.3.8.16</w:t>
            </w:r>
          </w:p>
        </w:tc>
        <w:tc>
          <w:tcPr>
            <w:tcW w:w="3367" w:type="dxa"/>
            <w:shd w:val="clear" w:color="000000" w:fill="FFFFFF"/>
            <w:vAlign w:val="center"/>
            <w:hideMark/>
          </w:tcPr>
          <w:p w14:paraId="2363E49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правних и физичких лица, односно предузетника у Регистар за огледе на животињама (шифра поступка 16.01.0017)</w:t>
            </w:r>
          </w:p>
        </w:tc>
        <w:tc>
          <w:tcPr>
            <w:tcW w:w="2976" w:type="dxa"/>
            <w:shd w:val="clear" w:color="000000" w:fill="FFFFFF"/>
            <w:vAlign w:val="center"/>
            <w:hideMark/>
          </w:tcPr>
          <w:p w14:paraId="4A454E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корака у поступку, начина провере испуњености услова и документације, која се доставља </w:t>
            </w:r>
          </w:p>
        </w:tc>
        <w:tc>
          <w:tcPr>
            <w:tcW w:w="1937" w:type="dxa"/>
            <w:shd w:val="clear" w:color="auto" w:fill="auto"/>
            <w:vAlign w:val="center"/>
            <w:hideMark/>
          </w:tcPr>
          <w:p w14:paraId="5FDA74F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5AC6AF2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условима за упис у Регистар за огледе на животињама и садржини и начину вођења тог регистра, програму обуке о добробити огледних животиња, обрасцу захтева за одобрење спровођења огледа на животињама, начину неге, поступања и лишавања живота огледних животиња, као и о садржини и начину вођења евиденције о држању, репродукцији, промету, односно спровођењу огледа на животињама („Службени гласник РС”, број 39/10)</w:t>
            </w:r>
          </w:p>
        </w:tc>
        <w:tc>
          <w:tcPr>
            <w:tcW w:w="1530" w:type="dxa"/>
            <w:shd w:val="clear" w:color="auto" w:fill="auto"/>
            <w:vAlign w:val="center"/>
            <w:hideMark/>
          </w:tcPr>
          <w:p w14:paraId="133B441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EDB727D" w14:textId="77777777" w:rsidTr="00EA120C">
        <w:trPr>
          <w:jc w:val="center"/>
        </w:trPr>
        <w:tc>
          <w:tcPr>
            <w:tcW w:w="1459" w:type="dxa"/>
            <w:shd w:val="clear" w:color="000000" w:fill="FFFFFF"/>
            <w:noWrap/>
            <w:vAlign w:val="center"/>
            <w:hideMark/>
          </w:tcPr>
          <w:p w14:paraId="4A4D394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1.3.8.17</w:t>
            </w:r>
          </w:p>
        </w:tc>
        <w:tc>
          <w:tcPr>
            <w:tcW w:w="3367" w:type="dxa"/>
            <w:shd w:val="clear" w:color="000000" w:fill="FFFFFF"/>
            <w:vAlign w:val="center"/>
            <w:hideMark/>
          </w:tcPr>
          <w:p w14:paraId="0F9A96D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Поједностављање поступка одобрења спровођења огледа на животињама (шифра поступка 16.01.0018)</w:t>
            </w:r>
          </w:p>
        </w:tc>
        <w:tc>
          <w:tcPr>
            <w:tcW w:w="2976" w:type="dxa"/>
            <w:shd w:val="clear" w:color="000000" w:fill="FFFFFF"/>
            <w:vAlign w:val="center"/>
            <w:hideMark/>
          </w:tcPr>
          <w:p w14:paraId="389A2F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постојећег обрасца захтева</w:t>
            </w:r>
            <w:r w:rsidRPr="00AE5B46">
              <w:rPr>
                <w:rFonts w:ascii="Times New Roman" w:eastAsia="Times New Roman" w:hAnsi="Times New Roman" w:cs="Times New Roman"/>
                <w:color w:val="000000"/>
                <w:sz w:val="18"/>
                <w:szCs w:val="18"/>
              </w:rPr>
              <w:br/>
              <w:t xml:space="preserve">2. Електронско попуњавање, подношење захтева и достављање одговора надлежног органа </w:t>
            </w:r>
          </w:p>
        </w:tc>
        <w:tc>
          <w:tcPr>
            <w:tcW w:w="1937" w:type="dxa"/>
            <w:shd w:val="clear" w:color="auto" w:fill="auto"/>
            <w:vAlign w:val="center"/>
            <w:hideMark/>
          </w:tcPr>
          <w:p w14:paraId="0E18F56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6E8A733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условима за упис у Регистар за огледе на животињама и садржини и начину вођења тог регистра, програму обуке о добробити огледних животиња, обрасцу захтева за одобрење спровођења огледа на животињама, начину неге, поступања и лишавања живота огледних животиња, као и о садржини и начину вођења евиденције о држању, репродукцији, промету, односно спровођењу огледа на животињама </w:t>
            </w:r>
          </w:p>
        </w:tc>
        <w:tc>
          <w:tcPr>
            <w:tcW w:w="1530" w:type="dxa"/>
            <w:shd w:val="clear" w:color="auto" w:fill="auto"/>
            <w:vAlign w:val="center"/>
            <w:hideMark/>
          </w:tcPr>
          <w:p w14:paraId="5072CAD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E6E2A37" w14:textId="77777777" w:rsidTr="00EA120C">
        <w:trPr>
          <w:jc w:val="center"/>
        </w:trPr>
        <w:tc>
          <w:tcPr>
            <w:tcW w:w="1459" w:type="dxa"/>
            <w:shd w:val="clear" w:color="000000" w:fill="FFFFFF"/>
            <w:noWrap/>
            <w:vAlign w:val="center"/>
            <w:hideMark/>
          </w:tcPr>
          <w:p w14:paraId="23C418F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1.3.8.18</w:t>
            </w:r>
          </w:p>
        </w:tc>
        <w:tc>
          <w:tcPr>
            <w:tcW w:w="3367" w:type="dxa"/>
            <w:shd w:val="clear" w:color="000000" w:fill="FFFFFF"/>
            <w:vAlign w:val="center"/>
            <w:hideMark/>
          </w:tcPr>
          <w:p w14:paraId="34FDFF9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Поједностављање поступка утврђивања испуњености услова за добробит животиња у зоолошком врту, прихватилишту, односно одгајалишту за дивље животиње (шифра поступка 16.01.0019)</w:t>
            </w:r>
          </w:p>
        </w:tc>
        <w:tc>
          <w:tcPr>
            <w:tcW w:w="2976" w:type="dxa"/>
            <w:shd w:val="clear" w:color="000000" w:fill="FFFFFF"/>
            <w:vAlign w:val="center"/>
            <w:hideMark/>
          </w:tcPr>
          <w:p w14:paraId="0F4216A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Вођење евиденције и јавна доступност</w:t>
            </w:r>
          </w:p>
        </w:tc>
        <w:tc>
          <w:tcPr>
            <w:tcW w:w="1937" w:type="dxa"/>
            <w:shd w:val="clear" w:color="auto" w:fill="auto"/>
            <w:vAlign w:val="center"/>
            <w:hideMark/>
          </w:tcPr>
          <w:p w14:paraId="756AAD6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188B018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27C5E851"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5A741A6" w14:textId="77777777" w:rsidTr="00EA120C">
        <w:trPr>
          <w:jc w:val="center"/>
        </w:trPr>
        <w:tc>
          <w:tcPr>
            <w:tcW w:w="1459" w:type="dxa"/>
            <w:shd w:val="clear" w:color="000000" w:fill="FFFFFF"/>
            <w:noWrap/>
            <w:vAlign w:val="center"/>
            <w:hideMark/>
          </w:tcPr>
          <w:p w14:paraId="1356621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1.3.8.19</w:t>
            </w:r>
          </w:p>
        </w:tc>
        <w:tc>
          <w:tcPr>
            <w:tcW w:w="3367" w:type="dxa"/>
            <w:shd w:val="clear" w:color="000000" w:fill="FFFFFF"/>
            <w:vAlign w:val="center"/>
            <w:hideMark/>
          </w:tcPr>
          <w:p w14:paraId="73FCD0CF"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утврђивања испуњености ветеринарско-санитарних услова у објектима за карантинирање животиња, семена за вештачко осемењавање, оплођене јајних ћелија и јаја за приплод из увоза (шифра поступка 16.01.0020)</w:t>
            </w:r>
          </w:p>
        </w:tc>
        <w:tc>
          <w:tcPr>
            <w:tcW w:w="2976" w:type="dxa"/>
            <w:shd w:val="clear" w:color="000000" w:fill="FFFFFF"/>
            <w:vAlign w:val="center"/>
            <w:hideMark/>
          </w:tcPr>
          <w:p w14:paraId="44E37C9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начина провере испуњености услова и документације, која се доставља</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 xml:space="preserve">3. Вођење евиденције </w:t>
            </w:r>
          </w:p>
        </w:tc>
        <w:tc>
          <w:tcPr>
            <w:tcW w:w="1937" w:type="dxa"/>
            <w:shd w:val="clear" w:color="auto" w:fill="auto"/>
            <w:vAlign w:val="center"/>
            <w:hideMark/>
          </w:tcPr>
          <w:p w14:paraId="662FECE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579FFBE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Доношење новог закона о ветеринарству</w:t>
            </w:r>
          </w:p>
        </w:tc>
        <w:tc>
          <w:tcPr>
            <w:tcW w:w="1530" w:type="dxa"/>
            <w:shd w:val="clear" w:color="auto" w:fill="auto"/>
            <w:vAlign w:val="center"/>
            <w:hideMark/>
          </w:tcPr>
          <w:p w14:paraId="2F90EB7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842BC5E" w14:textId="77777777" w:rsidTr="00EA120C">
        <w:trPr>
          <w:jc w:val="center"/>
        </w:trPr>
        <w:tc>
          <w:tcPr>
            <w:tcW w:w="1459" w:type="dxa"/>
            <w:shd w:val="clear" w:color="000000" w:fill="FFFFFF"/>
            <w:noWrap/>
            <w:vAlign w:val="center"/>
            <w:hideMark/>
          </w:tcPr>
          <w:p w14:paraId="5C8E675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1.3.8.20</w:t>
            </w:r>
          </w:p>
        </w:tc>
        <w:tc>
          <w:tcPr>
            <w:tcW w:w="3367" w:type="dxa"/>
            <w:shd w:val="clear" w:color="000000" w:fill="FFFFFF"/>
            <w:vAlign w:val="center"/>
            <w:hideMark/>
          </w:tcPr>
          <w:p w14:paraId="5E1EDC2D"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процене и накнаде штете услед појаве појединих заразних болести код животиња (шифра поступка 16.01.0022)</w:t>
            </w:r>
          </w:p>
        </w:tc>
        <w:tc>
          <w:tcPr>
            <w:tcW w:w="2976" w:type="dxa"/>
            <w:shd w:val="clear" w:color="000000" w:fill="FFFFFF"/>
            <w:vAlign w:val="center"/>
            <w:hideMark/>
          </w:tcPr>
          <w:p w14:paraId="60F1A2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t>3. Увођење обрасца захтева</w:t>
            </w:r>
          </w:p>
        </w:tc>
        <w:tc>
          <w:tcPr>
            <w:tcW w:w="1937" w:type="dxa"/>
            <w:shd w:val="clear" w:color="auto" w:fill="auto"/>
            <w:vAlign w:val="center"/>
            <w:hideMark/>
          </w:tcPr>
          <w:p w14:paraId="30EC831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7C6F0E9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Доношење новог закона о ветеринарству</w:t>
            </w:r>
          </w:p>
        </w:tc>
        <w:tc>
          <w:tcPr>
            <w:tcW w:w="1530" w:type="dxa"/>
            <w:shd w:val="clear" w:color="auto" w:fill="auto"/>
            <w:vAlign w:val="center"/>
            <w:hideMark/>
          </w:tcPr>
          <w:p w14:paraId="4B90420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534A831" w14:textId="77777777" w:rsidTr="00EA120C">
        <w:trPr>
          <w:jc w:val="center"/>
        </w:trPr>
        <w:tc>
          <w:tcPr>
            <w:tcW w:w="1459" w:type="dxa"/>
            <w:shd w:val="clear" w:color="000000" w:fill="FFFFFF"/>
            <w:noWrap/>
            <w:vAlign w:val="center"/>
            <w:hideMark/>
          </w:tcPr>
          <w:p w14:paraId="3341659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1.3.8.21</w:t>
            </w:r>
          </w:p>
        </w:tc>
        <w:tc>
          <w:tcPr>
            <w:tcW w:w="3367" w:type="dxa"/>
            <w:shd w:val="clear" w:color="auto" w:fill="auto"/>
            <w:vAlign w:val="center"/>
            <w:hideMark/>
          </w:tcPr>
          <w:p w14:paraId="6EE282F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w:t>
            </w:r>
            <w:r w:rsidRPr="00AE5B46">
              <w:rPr>
                <w:rFonts w:ascii="Times New Roman" w:eastAsia="Times New Roman" w:hAnsi="Times New Roman" w:cs="Times New Roman"/>
                <w:color w:val="000000"/>
                <w:sz w:val="18"/>
                <w:szCs w:val="18"/>
                <w:lang w:val="sr-Cyrl-RS"/>
              </w:rPr>
              <w:t>издавања контролних маркица</w:t>
            </w:r>
            <w:r w:rsidRPr="00AE5B46">
              <w:rPr>
                <w:rFonts w:ascii="Times New Roman" w:eastAsia="Times New Roman" w:hAnsi="Times New Roman" w:cs="Times New Roman"/>
                <w:color w:val="000000"/>
                <w:sz w:val="18"/>
                <w:szCs w:val="18"/>
              </w:rPr>
              <w:t xml:space="preserve">  (шифра поступка 16.01.0023)</w:t>
            </w:r>
          </w:p>
        </w:tc>
        <w:tc>
          <w:tcPr>
            <w:tcW w:w="2976" w:type="dxa"/>
            <w:shd w:val="clear" w:color="auto" w:fill="auto"/>
            <w:vAlign w:val="center"/>
            <w:hideMark/>
          </w:tcPr>
          <w:p w14:paraId="02C6C09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1.Промена спровођења административног поступка</w:t>
            </w:r>
            <w:r w:rsidRPr="00AE5B46">
              <w:rPr>
                <w:rFonts w:ascii="Times New Roman" w:eastAsia="Times New Roman" w:hAnsi="Times New Roman" w:cs="Times New Roman"/>
                <w:color w:val="000000"/>
                <w:sz w:val="18"/>
                <w:szCs w:val="18"/>
              </w:rPr>
              <w:br/>
              <w:t>2. Прецизирање документације и начина провере испуњености услова</w:t>
            </w:r>
            <w:r w:rsidRPr="00AE5B46">
              <w:rPr>
                <w:rFonts w:ascii="Times New Roman" w:eastAsia="Times New Roman" w:hAnsi="Times New Roman" w:cs="Times New Roman"/>
                <w:color w:val="000000"/>
                <w:sz w:val="18"/>
                <w:szCs w:val="18"/>
              </w:rPr>
              <w:br/>
              <w:t xml:space="preserve">3. Елиминација документације и прибављање података по службеној </w:t>
            </w:r>
            <w:r w:rsidRPr="00AE5B46">
              <w:rPr>
                <w:rFonts w:ascii="Times New Roman" w:eastAsia="Times New Roman" w:hAnsi="Times New Roman" w:cs="Times New Roman"/>
                <w:color w:val="000000"/>
                <w:sz w:val="18"/>
                <w:szCs w:val="18"/>
              </w:rPr>
              <w:lastRenderedPageBreak/>
              <w:t>дужности</w:t>
            </w:r>
            <w:r w:rsidRPr="00AE5B46">
              <w:rPr>
                <w:rFonts w:ascii="Times New Roman" w:eastAsia="Times New Roman" w:hAnsi="Times New Roman" w:cs="Times New Roman"/>
                <w:color w:val="000000"/>
                <w:sz w:val="18"/>
                <w:szCs w:val="18"/>
              </w:rPr>
              <w:br/>
              <w:t>4. Унапређење обрасца захтева</w:t>
            </w:r>
          </w:p>
        </w:tc>
        <w:tc>
          <w:tcPr>
            <w:tcW w:w="1937" w:type="dxa"/>
            <w:shd w:val="clear" w:color="auto" w:fill="auto"/>
            <w:vAlign w:val="center"/>
            <w:hideMark/>
          </w:tcPr>
          <w:p w14:paraId="1DD6C4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МПШВ, МЗ, АЛИМС, ЗИНК</w:t>
            </w:r>
            <w:r w:rsidRPr="00AE5B46">
              <w:rPr>
                <w:rFonts w:ascii="Times New Roman" w:eastAsia="Times New Roman" w:hAnsi="Times New Roman" w:cs="Times New Roman"/>
                <w:color w:val="000000"/>
                <w:sz w:val="18"/>
                <w:szCs w:val="18"/>
              </w:rPr>
              <w:br/>
              <w:t>2, 3, 4. МПШВ И МЗ</w:t>
            </w:r>
          </w:p>
        </w:tc>
        <w:tc>
          <w:tcPr>
            <w:tcW w:w="3690" w:type="dxa"/>
            <w:shd w:val="clear" w:color="auto" w:fill="auto"/>
            <w:vAlign w:val="center"/>
            <w:hideMark/>
          </w:tcPr>
          <w:p w14:paraId="532A5D3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3, 4. Правилник о садржају и начину обележавања спољњег и унутрашњег паковања лека, додатном обележавању, као и садржају упутства за лек („Службени гласник РС”, бр. 41/11 и 44/18),</w:t>
            </w:r>
            <w:r w:rsidRPr="00AE5B46">
              <w:rPr>
                <w:rFonts w:ascii="Times New Roman" w:eastAsia="Times New Roman" w:hAnsi="Times New Roman" w:cs="Times New Roman"/>
                <w:sz w:val="18"/>
                <w:szCs w:val="18"/>
              </w:rPr>
              <w:br/>
              <w:t xml:space="preserve">Доношење нове Инструкције за спровођење поступка издавања контролне маркице пред </w:t>
            </w:r>
            <w:r w:rsidRPr="00AE5B46">
              <w:rPr>
                <w:rFonts w:ascii="Times New Roman" w:eastAsia="Times New Roman" w:hAnsi="Times New Roman" w:cs="Times New Roman"/>
                <w:sz w:val="18"/>
                <w:szCs w:val="18"/>
              </w:rPr>
              <w:lastRenderedPageBreak/>
              <w:t>Управом за ветерину</w:t>
            </w:r>
          </w:p>
        </w:tc>
        <w:tc>
          <w:tcPr>
            <w:tcW w:w="1530" w:type="dxa"/>
            <w:shd w:val="clear" w:color="auto" w:fill="auto"/>
            <w:vAlign w:val="center"/>
            <w:hideMark/>
          </w:tcPr>
          <w:p w14:paraId="1B45F0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2807EDCB" w14:textId="77777777" w:rsidTr="00EA120C">
        <w:trPr>
          <w:jc w:val="center"/>
        </w:trPr>
        <w:tc>
          <w:tcPr>
            <w:tcW w:w="1459" w:type="dxa"/>
            <w:shd w:val="clear" w:color="000000" w:fill="FFFFFF"/>
            <w:noWrap/>
            <w:vAlign w:val="center"/>
            <w:hideMark/>
          </w:tcPr>
          <w:p w14:paraId="30253BF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1.3.8.22</w:t>
            </w:r>
          </w:p>
        </w:tc>
        <w:tc>
          <w:tcPr>
            <w:tcW w:w="3367" w:type="dxa"/>
            <w:shd w:val="clear" w:color="000000" w:fill="FFFFFF"/>
            <w:vAlign w:val="center"/>
            <w:hideMark/>
          </w:tcPr>
          <w:p w14:paraId="1F7A363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брисања из регистра објеката који обављају ветеринарску делатност, производњу и промет лекова на велико и медицинских средстава за употребу у ветерини и услуге дезинфекције, дезинсекције и дератизације  (шифра поступка 16.01.0024)</w:t>
            </w:r>
          </w:p>
        </w:tc>
        <w:tc>
          <w:tcPr>
            <w:tcW w:w="2976" w:type="dxa"/>
            <w:shd w:val="clear" w:color="000000" w:fill="FFFFFF"/>
            <w:vAlign w:val="center"/>
            <w:hideMark/>
          </w:tcPr>
          <w:p w14:paraId="2E7FB54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Смањење висине износа финансијског издатка</w:t>
            </w:r>
          </w:p>
        </w:tc>
        <w:tc>
          <w:tcPr>
            <w:tcW w:w="1937" w:type="dxa"/>
            <w:shd w:val="clear" w:color="auto" w:fill="auto"/>
            <w:vAlign w:val="center"/>
            <w:hideMark/>
          </w:tcPr>
          <w:p w14:paraId="7459321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МФ</w:t>
            </w:r>
          </w:p>
        </w:tc>
        <w:tc>
          <w:tcPr>
            <w:tcW w:w="3690" w:type="dxa"/>
            <w:shd w:val="clear" w:color="auto" w:fill="auto"/>
            <w:vAlign w:val="center"/>
            <w:hideMark/>
          </w:tcPr>
          <w:p w14:paraId="1CE36E08"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ЗОРАТ</w:t>
            </w:r>
          </w:p>
        </w:tc>
        <w:tc>
          <w:tcPr>
            <w:tcW w:w="1530" w:type="dxa"/>
            <w:shd w:val="clear" w:color="auto" w:fill="auto"/>
            <w:vAlign w:val="center"/>
            <w:hideMark/>
          </w:tcPr>
          <w:p w14:paraId="5C00DC1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272C712" w14:textId="77777777" w:rsidTr="00EA120C">
        <w:trPr>
          <w:jc w:val="center"/>
        </w:trPr>
        <w:tc>
          <w:tcPr>
            <w:tcW w:w="1459" w:type="dxa"/>
            <w:shd w:val="clear" w:color="000000" w:fill="FFFFFF"/>
            <w:noWrap/>
            <w:vAlign w:val="center"/>
            <w:hideMark/>
          </w:tcPr>
          <w:p w14:paraId="533A484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1.3.8.23</w:t>
            </w:r>
          </w:p>
        </w:tc>
        <w:tc>
          <w:tcPr>
            <w:tcW w:w="3367" w:type="dxa"/>
            <w:shd w:val="clear" w:color="000000" w:fill="FFFFFF"/>
            <w:vAlign w:val="center"/>
            <w:hideMark/>
          </w:tcPr>
          <w:p w14:paraId="7DF2D8B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оједностављање поступка одобравања објекта за извоз хране животињског порекла за објекте који су одобрени за унутрашњи промет  (шифра поступка 16.01.0025)</w:t>
            </w:r>
          </w:p>
        </w:tc>
        <w:tc>
          <w:tcPr>
            <w:tcW w:w="2976" w:type="dxa"/>
            <w:shd w:val="clear" w:color="000000" w:fill="FFFFFF"/>
            <w:vAlign w:val="center"/>
            <w:hideMark/>
          </w:tcPr>
          <w:p w14:paraId="68704B3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јавно доступног регистра/евиденције о издатим актима</w:t>
            </w:r>
          </w:p>
        </w:tc>
        <w:tc>
          <w:tcPr>
            <w:tcW w:w="1937" w:type="dxa"/>
            <w:shd w:val="clear" w:color="auto" w:fill="auto"/>
            <w:vAlign w:val="center"/>
            <w:hideMark/>
          </w:tcPr>
          <w:p w14:paraId="3702E82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05920D1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F0C35A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41D0D16" w14:textId="77777777" w:rsidTr="00EA120C">
        <w:trPr>
          <w:jc w:val="center"/>
        </w:trPr>
        <w:tc>
          <w:tcPr>
            <w:tcW w:w="1459" w:type="dxa"/>
            <w:shd w:val="clear" w:color="000000" w:fill="FFFFFF"/>
            <w:noWrap/>
            <w:vAlign w:val="center"/>
            <w:hideMark/>
          </w:tcPr>
          <w:p w14:paraId="284BC5F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1.3.8.24</w:t>
            </w:r>
          </w:p>
        </w:tc>
        <w:tc>
          <w:tcPr>
            <w:tcW w:w="3367" w:type="dxa"/>
            <w:shd w:val="clear" w:color="000000" w:fill="FFFFFF"/>
            <w:vAlign w:val="center"/>
            <w:hideMark/>
          </w:tcPr>
          <w:p w14:paraId="7DF793E9" w14:textId="77777777" w:rsidR="00AE5B46" w:rsidRPr="00AE5B46" w:rsidRDefault="00F4707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П</w:t>
            </w:r>
            <w:r w:rsidR="00AE5B46" w:rsidRPr="00AE5B46">
              <w:rPr>
                <w:rFonts w:ascii="Times New Roman" w:eastAsia="Times New Roman" w:hAnsi="Times New Roman" w:cs="Times New Roman"/>
                <w:sz w:val="18"/>
                <w:szCs w:val="18"/>
              </w:rPr>
              <w:t>оједностављење поступка уписа у Регистар објеката за држање и узгој животиња – фарме (говеда-тов, свиње-тов, овце, козе, коњи, фазани, живина –тов) (шифра поступка 16.01.0026)</w:t>
            </w:r>
          </w:p>
        </w:tc>
        <w:tc>
          <w:tcPr>
            <w:tcW w:w="2976" w:type="dxa"/>
            <w:shd w:val="clear" w:color="000000" w:fill="FFFFFF"/>
            <w:vAlign w:val="center"/>
            <w:hideMark/>
          </w:tcPr>
          <w:p w14:paraId="1DF24E6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Увођење јавно доступног регистра/евиденције о издатим актима</w:t>
            </w:r>
          </w:p>
        </w:tc>
        <w:tc>
          <w:tcPr>
            <w:tcW w:w="1937" w:type="dxa"/>
            <w:shd w:val="clear" w:color="auto" w:fill="auto"/>
            <w:vAlign w:val="center"/>
            <w:hideMark/>
          </w:tcPr>
          <w:p w14:paraId="73B6898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3CC6DE2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34455D6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0BB6F21" w14:textId="77777777" w:rsidTr="00EA120C">
        <w:trPr>
          <w:jc w:val="center"/>
        </w:trPr>
        <w:tc>
          <w:tcPr>
            <w:tcW w:w="1459" w:type="dxa"/>
            <w:shd w:val="clear" w:color="000000" w:fill="FFFFFF"/>
            <w:noWrap/>
            <w:vAlign w:val="center"/>
            <w:hideMark/>
          </w:tcPr>
          <w:p w14:paraId="498BE89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1.3.8.25</w:t>
            </w:r>
          </w:p>
        </w:tc>
        <w:tc>
          <w:tcPr>
            <w:tcW w:w="3367" w:type="dxa"/>
            <w:shd w:val="clear" w:color="000000" w:fill="FFFFFF"/>
            <w:vAlign w:val="center"/>
            <w:hideMark/>
          </w:tcPr>
          <w:p w14:paraId="1766123E" w14:textId="77777777" w:rsidR="00AE5B46" w:rsidRPr="00AE5B46" w:rsidRDefault="00F4707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П</w:t>
            </w:r>
            <w:r w:rsidR="00AE5B46" w:rsidRPr="00AE5B46">
              <w:rPr>
                <w:rFonts w:ascii="Times New Roman" w:eastAsia="Times New Roman" w:hAnsi="Times New Roman" w:cs="Times New Roman"/>
                <w:sz w:val="18"/>
                <w:szCs w:val="18"/>
              </w:rPr>
              <w:t>оједностављење поступка уписа у Регистар објеката за држање и узгој животиња – фарме (свиње – различите производне категорије, говеда – музне краве) (шифра поступка 16.01.0027)</w:t>
            </w:r>
          </w:p>
        </w:tc>
        <w:tc>
          <w:tcPr>
            <w:tcW w:w="2976" w:type="dxa"/>
            <w:shd w:val="clear" w:color="000000" w:fill="FFFFFF"/>
            <w:vAlign w:val="center"/>
            <w:hideMark/>
          </w:tcPr>
          <w:p w14:paraId="41D688E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Увођење јавно доступног регистра/евиденције о издатим актима</w:t>
            </w:r>
          </w:p>
        </w:tc>
        <w:tc>
          <w:tcPr>
            <w:tcW w:w="1937" w:type="dxa"/>
            <w:shd w:val="clear" w:color="auto" w:fill="auto"/>
            <w:vAlign w:val="center"/>
            <w:hideMark/>
          </w:tcPr>
          <w:p w14:paraId="5E4EB8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0CFA4B9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7931A60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7A3568E" w14:textId="77777777" w:rsidTr="00EA120C">
        <w:trPr>
          <w:jc w:val="center"/>
        </w:trPr>
        <w:tc>
          <w:tcPr>
            <w:tcW w:w="1459" w:type="dxa"/>
            <w:shd w:val="clear" w:color="000000" w:fill="FFFFFF"/>
            <w:noWrap/>
            <w:vAlign w:val="center"/>
            <w:hideMark/>
          </w:tcPr>
          <w:p w14:paraId="31A2FFF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1.3.8.26</w:t>
            </w:r>
          </w:p>
        </w:tc>
        <w:tc>
          <w:tcPr>
            <w:tcW w:w="3367" w:type="dxa"/>
            <w:shd w:val="clear" w:color="000000" w:fill="FFFFFF"/>
            <w:vAlign w:val="center"/>
            <w:hideMark/>
          </w:tcPr>
          <w:p w14:paraId="554231F8"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уписа у Регистар објеката за узгој животиња – инкубаторске станице (шифра поступка 16.01.0028)</w:t>
            </w:r>
          </w:p>
        </w:tc>
        <w:tc>
          <w:tcPr>
            <w:tcW w:w="2976" w:type="dxa"/>
            <w:shd w:val="clear" w:color="000000" w:fill="FFFFFF"/>
            <w:vAlign w:val="center"/>
            <w:hideMark/>
          </w:tcPr>
          <w:p w14:paraId="6783E5E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Увођење јавно доступног регистра/евиденције о издатим актима</w:t>
            </w:r>
          </w:p>
        </w:tc>
        <w:tc>
          <w:tcPr>
            <w:tcW w:w="1937" w:type="dxa"/>
            <w:shd w:val="clear" w:color="auto" w:fill="auto"/>
            <w:vAlign w:val="center"/>
            <w:hideMark/>
          </w:tcPr>
          <w:p w14:paraId="4A169E6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60C717E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50ECCDE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8AAA793" w14:textId="77777777" w:rsidTr="00EA120C">
        <w:trPr>
          <w:jc w:val="center"/>
        </w:trPr>
        <w:tc>
          <w:tcPr>
            <w:tcW w:w="1459" w:type="dxa"/>
            <w:shd w:val="clear" w:color="000000" w:fill="FFFFFF"/>
            <w:noWrap/>
            <w:vAlign w:val="center"/>
            <w:hideMark/>
          </w:tcPr>
          <w:p w14:paraId="403C5E4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1.3.8.27</w:t>
            </w:r>
          </w:p>
        </w:tc>
        <w:tc>
          <w:tcPr>
            <w:tcW w:w="3367" w:type="dxa"/>
            <w:shd w:val="clear" w:color="000000" w:fill="FFFFFF"/>
            <w:vAlign w:val="center"/>
            <w:hideMark/>
          </w:tcPr>
          <w:p w14:paraId="66FA8C35"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уписа у Регистар објеката за узгој животиња – рибњаци (шифра поступка 16.01.0029)</w:t>
            </w:r>
          </w:p>
        </w:tc>
        <w:tc>
          <w:tcPr>
            <w:tcW w:w="2976" w:type="dxa"/>
            <w:shd w:val="clear" w:color="000000" w:fill="FFFFFF"/>
            <w:vAlign w:val="center"/>
            <w:hideMark/>
          </w:tcPr>
          <w:p w14:paraId="34E1BE1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Увођење јавно доступног регистра/евиденције о издатим актима</w:t>
            </w:r>
          </w:p>
        </w:tc>
        <w:tc>
          <w:tcPr>
            <w:tcW w:w="1937" w:type="dxa"/>
            <w:shd w:val="clear" w:color="auto" w:fill="auto"/>
            <w:vAlign w:val="center"/>
            <w:hideMark/>
          </w:tcPr>
          <w:p w14:paraId="53468D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54B6732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766C6D5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B9C0687" w14:textId="77777777" w:rsidTr="00EA120C">
        <w:trPr>
          <w:jc w:val="center"/>
        </w:trPr>
        <w:tc>
          <w:tcPr>
            <w:tcW w:w="1459" w:type="dxa"/>
            <w:shd w:val="clear" w:color="000000" w:fill="FFFFFF"/>
            <w:noWrap/>
            <w:vAlign w:val="center"/>
            <w:hideMark/>
          </w:tcPr>
          <w:p w14:paraId="05EB82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1.3.8.28</w:t>
            </w:r>
          </w:p>
        </w:tc>
        <w:tc>
          <w:tcPr>
            <w:tcW w:w="3367" w:type="dxa"/>
            <w:shd w:val="clear" w:color="000000" w:fill="FFFFFF"/>
            <w:vAlign w:val="center"/>
            <w:hideMark/>
          </w:tcPr>
          <w:p w14:paraId="370008C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уписа у Регистар одобрених објеката за узгој и држање животиња – фарме живине (коке носиље-производња конзумних јаја)  (шифра поступка 16.01.0030)</w:t>
            </w:r>
          </w:p>
        </w:tc>
        <w:tc>
          <w:tcPr>
            <w:tcW w:w="2976" w:type="dxa"/>
            <w:shd w:val="clear" w:color="000000" w:fill="FFFFFF"/>
            <w:vAlign w:val="center"/>
            <w:hideMark/>
          </w:tcPr>
          <w:p w14:paraId="175C7D8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Увођење јавно доступног регистра/евиденције о издатим актима</w:t>
            </w:r>
          </w:p>
        </w:tc>
        <w:tc>
          <w:tcPr>
            <w:tcW w:w="1937" w:type="dxa"/>
            <w:shd w:val="clear" w:color="auto" w:fill="auto"/>
            <w:vAlign w:val="center"/>
            <w:hideMark/>
          </w:tcPr>
          <w:p w14:paraId="52494E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6163101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306CDE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480395D" w14:textId="77777777" w:rsidTr="00EA120C">
        <w:trPr>
          <w:jc w:val="center"/>
        </w:trPr>
        <w:tc>
          <w:tcPr>
            <w:tcW w:w="1459" w:type="dxa"/>
            <w:shd w:val="clear" w:color="000000" w:fill="FFFFFF"/>
            <w:noWrap/>
            <w:vAlign w:val="center"/>
            <w:hideMark/>
          </w:tcPr>
          <w:p w14:paraId="0BB35A5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1.3.8.29</w:t>
            </w:r>
          </w:p>
        </w:tc>
        <w:tc>
          <w:tcPr>
            <w:tcW w:w="3367" w:type="dxa"/>
            <w:shd w:val="clear" w:color="000000" w:fill="FFFFFF"/>
            <w:vAlign w:val="center"/>
            <w:hideMark/>
          </w:tcPr>
          <w:p w14:paraId="7A9D614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уписа у Регистар одобрених објеката за промет животиња – сточне пијаце, сточни догон и сабирни центар  (шифра поступка 16.01.0031)</w:t>
            </w:r>
          </w:p>
        </w:tc>
        <w:tc>
          <w:tcPr>
            <w:tcW w:w="2976" w:type="dxa"/>
            <w:shd w:val="clear" w:color="000000" w:fill="FFFFFF"/>
            <w:vAlign w:val="center"/>
            <w:hideMark/>
          </w:tcPr>
          <w:p w14:paraId="02AA621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 подношење захтева</w:t>
            </w:r>
            <w:r w:rsidRPr="00AE5B46">
              <w:rPr>
                <w:rFonts w:ascii="Times New Roman" w:eastAsia="Times New Roman" w:hAnsi="Times New Roman" w:cs="Times New Roman"/>
                <w:sz w:val="18"/>
                <w:szCs w:val="18"/>
              </w:rPr>
              <w:br/>
              <w:t>2. Смањење финансијског издатка</w:t>
            </w:r>
            <w:r w:rsidRPr="00AE5B46">
              <w:rPr>
                <w:rFonts w:ascii="Times New Roman" w:eastAsia="Times New Roman" w:hAnsi="Times New Roman" w:cs="Times New Roman"/>
                <w:sz w:val="18"/>
                <w:szCs w:val="18"/>
              </w:rPr>
              <w:br/>
              <w:t>3. Увођење јавно доступног регистра/евиденције о издатим актима</w:t>
            </w:r>
          </w:p>
        </w:tc>
        <w:tc>
          <w:tcPr>
            <w:tcW w:w="1937" w:type="dxa"/>
            <w:shd w:val="clear" w:color="auto" w:fill="auto"/>
            <w:vAlign w:val="center"/>
            <w:hideMark/>
          </w:tcPr>
          <w:p w14:paraId="5D8229A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90" w:type="dxa"/>
            <w:shd w:val="clear" w:color="auto" w:fill="auto"/>
            <w:vAlign w:val="center"/>
            <w:hideMark/>
          </w:tcPr>
          <w:p w14:paraId="6583E97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регистрацији, односно одобравању објеката за узгој, држање и промет животиња </w:t>
            </w:r>
          </w:p>
        </w:tc>
        <w:tc>
          <w:tcPr>
            <w:tcW w:w="1530" w:type="dxa"/>
            <w:shd w:val="clear" w:color="auto" w:fill="auto"/>
            <w:vAlign w:val="center"/>
            <w:hideMark/>
          </w:tcPr>
          <w:p w14:paraId="109F90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651F291" w14:textId="77777777" w:rsidTr="00EA120C">
        <w:trPr>
          <w:jc w:val="center"/>
        </w:trPr>
        <w:tc>
          <w:tcPr>
            <w:tcW w:w="1459" w:type="dxa"/>
            <w:shd w:val="clear" w:color="000000" w:fill="FFFFFF"/>
            <w:noWrap/>
            <w:vAlign w:val="center"/>
            <w:hideMark/>
          </w:tcPr>
          <w:p w14:paraId="5625800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1.3.8.30</w:t>
            </w:r>
          </w:p>
        </w:tc>
        <w:tc>
          <w:tcPr>
            <w:tcW w:w="3367" w:type="dxa"/>
            <w:shd w:val="clear" w:color="000000" w:fill="FFFFFF"/>
            <w:vAlign w:val="center"/>
            <w:hideMark/>
          </w:tcPr>
          <w:p w14:paraId="77AE2F5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уписа у Регистар овлашћених обележивача  (шифра поступка 16.01.0034)</w:t>
            </w:r>
          </w:p>
        </w:tc>
        <w:tc>
          <w:tcPr>
            <w:tcW w:w="2976" w:type="dxa"/>
            <w:shd w:val="clear" w:color="000000" w:fill="FFFFFF"/>
            <w:vAlign w:val="center"/>
            <w:hideMark/>
          </w:tcPr>
          <w:p w14:paraId="705AF46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w:t>
            </w:r>
            <w:r w:rsidRPr="00AE5B46">
              <w:rPr>
                <w:rFonts w:ascii="Times New Roman" w:eastAsia="Times New Roman" w:hAnsi="Times New Roman" w:cs="Times New Roman"/>
                <w:color w:val="000000"/>
                <w:sz w:val="18"/>
                <w:szCs w:val="18"/>
              </w:rPr>
              <w:br/>
              <w:t xml:space="preserve">2. Унапређење постојећег обрасца </w:t>
            </w:r>
            <w:r w:rsidRPr="00AE5B46">
              <w:rPr>
                <w:rFonts w:ascii="Times New Roman" w:eastAsia="Times New Roman" w:hAnsi="Times New Roman" w:cs="Times New Roman"/>
                <w:color w:val="000000"/>
                <w:sz w:val="18"/>
                <w:szCs w:val="18"/>
              </w:rPr>
              <w:br/>
              <w:t>3. Укидање финансијког издатка 1</w:t>
            </w:r>
            <w:r w:rsidRPr="00AE5B46">
              <w:rPr>
                <w:rFonts w:ascii="Times New Roman" w:eastAsia="Times New Roman" w:hAnsi="Times New Roman" w:cs="Times New Roman"/>
                <w:color w:val="000000"/>
                <w:sz w:val="18"/>
                <w:szCs w:val="18"/>
              </w:rPr>
              <w:br/>
              <w:t>4. Увођење јавно доступног регистра/евиденције о издатим актима</w:t>
            </w:r>
          </w:p>
        </w:tc>
        <w:tc>
          <w:tcPr>
            <w:tcW w:w="1937" w:type="dxa"/>
            <w:shd w:val="clear" w:color="auto" w:fill="auto"/>
            <w:vAlign w:val="center"/>
            <w:hideMark/>
          </w:tcPr>
          <w:p w14:paraId="6C5FA89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2CD30B6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769864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C609307" w14:textId="77777777" w:rsidTr="00EA120C">
        <w:trPr>
          <w:jc w:val="center"/>
        </w:trPr>
        <w:tc>
          <w:tcPr>
            <w:tcW w:w="1459" w:type="dxa"/>
            <w:shd w:val="clear" w:color="000000" w:fill="FFFFFF"/>
            <w:noWrap/>
            <w:vAlign w:val="center"/>
            <w:hideMark/>
          </w:tcPr>
          <w:p w14:paraId="70D3802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1</w:t>
            </w:r>
          </w:p>
        </w:tc>
        <w:tc>
          <w:tcPr>
            <w:tcW w:w="3367" w:type="dxa"/>
            <w:shd w:val="clear" w:color="000000" w:fill="FFFFFF"/>
            <w:vAlign w:val="center"/>
            <w:hideMark/>
          </w:tcPr>
          <w:p w14:paraId="7CE89C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оједностављање поступка издавања дозволе за окупљање животиња (шифра поступка 16.01.0042)</w:t>
            </w:r>
          </w:p>
        </w:tc>
        <w:tc>
          <w:tcPr>
            <w:tcW w:w="2976" w:type="dxa"/>
            <w:shd w:val="clear" w:color="000000" w:fill="FFFFFF"/>
            <w:vAlign w:val="center"/>
            <w:hideMark/>
          </w:tcPr>
          <w:p w14:paraId="02D3701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Спровођење поступка у складу са прописом</w:t>
            </w:r>
            <w:r w:rsidRPr="00AE5B46">
              <w:rPr>
                <w:rFonts w:ascii="Times New Roman" w:eastAsia="Times New Roman" w:hAnsi="Times New Roman" w:cs="Times New Roman"/>
                <w:color w:val="000000"/>
                <w:sz w:val="18"/>
                <w:szCs w:val="18"/>
              </w:rPr>
              <w:br/>
              <w:t>2.  Детаљније прописивање поступка</w:t>
            </w:r>
          </w:p>
        </w:tc>
        <w:tc>
          <w:tcPr>
            <w:tcW w:w="1937" w:type="dxa"/>
            <w:shd w:val="clear" w:color="auto" w:fill="auto"/>
            <w:vAlign w:val="center"/>
            <w:hideMark/>
          </w:tcPr>
          <w:p w14:paraId="0480B8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p>
        </w:tc>
        <w:tc>
          <w:tcPr>
            <w:tcW w:w="3690" w:type="dxa"/>
            <w:shd w:val="clear" w:color="auto" w:fill="auto"/>
            <w:vAlign w:val="center"/>
            <w:hideMark/>
          </w:tcPr>
          <w:p w14:paraId="593B167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Доношење новог закона о ветеринарству</w:t>
            </w:r>
          </w:p>
        </w:tc>
        <w:tc>
          <w:tcPr>
            <w:tcW w:w="1530" w:type="dxa"/>
            <w:shd w:val="clear" w:color="auto" w:fill="auto"/>
            <w:vAlign w:val="center"/>
            <w:hideMark/>
          </w:tcPr>
          <w:p w14:paraId="4AD9460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0B2E288" w14:textId="77777777" w:rsidTr="00EA120C">
        <w:trPr>
          <w:jc w:val="center"/>
        </w:trPr>
        <w:tc>
          <w:tcPr>
            <w:tcW w:w="1459" w:type="dxa"/>
            <w:shd w:val="clear" w:color="000000" w:fill="FFFFFF"/>
            <w:noWrap/>
            <w:vAlign w:val="center"/>
            <w:hideMark/>
          </w:tcPr>
          <w:p w14:paraId="6FF5192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2</w:t>
            </w:r>
          </w:p>
        </w:tc>
        <w:tc>
          <w:tcPr>
            <w:tcW w:w="3367" w:type="dxa"/>
            <w:shd w:val="clear" w:color="000000" w:fill="FFFFFF"/>
            <w:vAlign w:val="center"/>
            <w:hideMark/>
          </w:tcPr>
          <w:p w14:paraId="28D2F46A"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издавања сертификата за некомерцијални извоз кућних љубимаца (шифра поступка 16.01.0045)</w:t>
            </w:r>
          </w:p>
        </w:tc>
        <w:tc>
          <w:tcPr>
            <w:tcW w:w="2976" w:type="dxa"/>
            <w:shd w:val="clear" w:color="000000" w:fill="FFFFFF"/>
            <w:vAlign w:val="center"/>
            <w:hideMark/>
          </w:tcPr>
          <w:p w14:paraId="3FF75B1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Утврђивање правног основа и документације</w:t>
            </w:r>
            <w:r w:rsidRPr="00AE5B46">
              <w:rPr>
                <w:rFonts w:ascii="Times New Roman" w:eastAsia="Times New Roman" w:hAnsi="Times New Roman" w:cs="Times New Roman"/>
                <w:color w:val="000000"/>
                <w:sz w:val="18"/>
                <w:szCs w:val="18"/>
              </w:rPr>
              <w:br/>
              <w:t xml:space="preserve">2. Прописивање рокова посебним прописом </w:t>
            </w:r>
            <w:r w:rsidRPr="00AE5B46">
              <w:rPr>
                <w:rFonts w:ascii="Times New Roman" w:eastAsia="Times New Roman" w:hAnsi="Times New Roman" w:cs="Times New Roman"/>
                <w:color w:val="000000"/>
                <w:sz w:val="18"/>
                <w:szCs w:val="18"/>
              </w:rPr>
              <w:br/>
              <w:t xml:space="preserve">3. Вођење евиденција </w:t>
            </w:r>
          </w:p>
        </w:tc>
        <w:tc>
          <w:tcPr>
            <w:tcW w:w="1937" w:type="dxa"/>
            <w:shd w:val="clear" w:color="auto" w:fill="auto"/>
            <w:vAlign w:val="center"/>
            <w:hideMark/>
          </w:tcPr>
          <w:p w14:paraId="0F6ED10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2956F36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Доношење новог правилника за извоз кућних љубимаца</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rPr>
              <w:br/>
              <w:t>Доношење новог правилника за извоз кућних љубимаца</w:t>
            </w:r>
          </w:p>
        </w:tc>
        <w:tc>
          <w:tcPr>
            <w:tcW w:w="1530" w:type="dxa"/>
            <w:shd w:val="clear" w:color="auto" w:fill="auto"/>
            <w:vAlign w:val="center"/>
            <w:hideMark/>
          </w:tcPr>
          <w:p w14:paraId="07C4B72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3A90F02" w14:textId="77777777" w:rsidTr="00EA120C">
        <w:trPr>
          <w:jc w:val="center"/>
        </w:trPr>
        <w:tc>
          <w:tcPr>
            <w:tcW w:w="1459" w:type="dxa"/>
            <w:shd w:val="clear" w:color="000000" w:fill="FFFFFF"/>
            <w:noWrap/>
            <w:vAlign w:val="center"/>
            <w:hideMark/>
          </w:tcPr>
          <w:p w14:paraId="09A937F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3</w:t>
            </w:r>
          </w:p>
        </w:tc>
        <w:tc>
          <w:tcPr>
            <w:tcW w:w="3367" w:type="dxa"/>
            <w:shd w:val="clear" w:color="000000" w:fill="FFFFFF"/>
            <w:vAlign w:val="center"/>
            <w:hideMark/>
          </w:tcPr>
          <w:p w14:paraId="3BD4362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за увоз нерегистрованог лека за употребу у ветеринарској медицини (шифра поступка 16.01.0047)</w:t>
            </w:r>
          </w:p>
        </w:tc>
        <w:tc>
          <w:tcPr>
            <w:tcW w:w="2976" w:type="dxa"/>
            <w:shd w:val="clear" w:color="000000" w:fill="FFFFFF"/>
            <w:vAlign w:val="center"/>
            <w:hideMark/>
          </w:tcPr>
          <w:p w14:paraId="572D43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документације</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7E739E8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34964E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Правилник о документацији и начину увоза лекова који се употребљавају у ветеринарској медицини који немају дозволу за лек, као и о условима, начину и поступку увоза медицинских средстава која нису уписана у Регистар медицинских средстава за употребу у ветеринарској медицини („Службени гласник РС”, број 86/15)</w:t>
            </w:r>
          </w:p>
        </w:tc>
        <w:tc>
          <w:tcPr>
            <w:tcW w:w="1530" w:type="dxa"/>
            <w:shd w:val="clear" w:color="auto" w:fill="auto"/>
            <w:vAlign w:val="center"/>
            <w:hideMark/>
          </w:tcPr>
          <w:p w14:paraId="055BF3E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686722B" w14:textId="77777777" w:rsidTr="00EA120C">
        <w:trPr>
          <w:jc w:val="center"/>
        </w:trPr>
        <w:tc>
          <w:tcPr>
            <w:tcW w:w="1459" w:type="dxa"/>
            <w:shd w:val="clear" w:color="000000" w:fill="FFFFFF"/>
            <w:noWrap/>
            <w:vAlign w:val="center"/>
            <w:hideMark/>
          </w:tcPr>
          <w:p w14:paraId="77B17FA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4</w:t>
            </w:r>
          </w:p>
        </w:tc>
        <w:tc>
          <w:tcPr>
            <w:tcW w:w="3367" w:type="dxa"/>
            <w:shd w:val="clear" w:color="000000" w:fill="FFFFFF"/>
            <w:vAlign w:val="center"/>
            <w:hideMark/>
          </w:tcPr>
          <w:p w14:paraId="6F7A8E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усаглашавања Међународне ветеринарске потврде (ветеринарског сертификата) (шифра поступка 16.01.0049)</w:t>
            </w:r>
          </w:p>
        </w:tc>
        <w:tc>
          <w:tcPr>
            <w:tcW w:w="2976" w:type="dxa"/>
            <w:shd w:val="clear" w:color="000000" w:fill="FFFFFF"/>
            <w:vAlign w:val="center"/>
            <w:hideMark/>
          </w:tcPr>
          <w:p w14:paraId="4BAA0E8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Унапређење постојеће евиденције </w:t>
            </w:r>
          </w:p>
        </w:tc>
        <w:tc>
          <w:tcPr>
            <w:tcW w:w="1937" w:type="dxa"/>
            <w:shd w:val="clear" w:color="auto" w:fill="auto"/>
            <w:vAlign w:val="center"/>
            <w:hideMark/>
          </w:tcPr>
          <w:p w14:paraId="55FD1D5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6A5BCF4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F2B988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Четврти квартал 2020. године</w:t>
            </w:r>
          </w:p>
        </w:tc>
      </w:tr>
      <w:tr w:rsidR="00AE5B46" w:rsidRPr="00AE5B46" w14:paraId="07067F6A" w14:textId="77777777" w:rsidTr="00EA120C">
        <w:trPr>
          <w:jc w:val="center"/>
        </w:trPr>
        <w:tc>
          <w:tcPr>
            <w:tcW w:w="1459" w:type="dxa"/>
            <w:shd w:val="clear" w:color="000000" w:fill="FFFFFF"/>
            <w:noWrap/>
            <w:vAlign w:val="center"/>
            <w:hideMark/>
          </w:tcPr>
          <w:p w14:paraId="0ED6A54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5</w:t>
            </w:r>
          </w:p>
        </w:tc>
        <w:tc>
          <w:tcPr>
            <w:tcW w:w="3367" w:type="dxa"/>
            <w:shd w:val="clear" w:color="000000" w:fill="FFFFFF"/>
            <w:vAlign w:val="center"/>
            <w:hideMark/>
          </w:tcPr>
          <w:p w14:paraId="5B8F5D79"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издавања сертификата за извоз живих животиња (шифра поступка 16.01.0054)</w:t>
            </w:r>
          </w:p>
        </w:tc>
        <w:tc>
          <w:tcPr>
            <w:tcW w:w="2976" w:type="dxa"/>
            <w:shd w:val="clear" w:color="000000" w:fill="FFFFFF"/>
            <w:vAlign w:val="center"/>
            <w:hideMark/>
          </w:tcPr>
          <w:p w14:paraId="2601CC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2E014B1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02AB365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(„Службени гласник РС”, број 76/10)</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rPr>
              <w:b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tc>
        <w:tc>
          <w:tcPr>
            <w:tcW w:w="1530" w:type="dxa"/>
            <w:shd w:val="clear" w:color="auto" w:fill="auto"/>
            <w:vAlign w:val="center"/>
            <w:hideMark/>
          </w:tcPr>
          <w:p w14:paraId="7D50277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796B97F" w14:textId="77777777" w:rsidTr="00EA120C">
        <w:trPr>
          <w:jc w:val="center"/>
        </w:trPr>
        <w:tc>
          <w:tcPr>
            <w:tcW w:w="1459" w:type="dxa"/>
            <w:shd w:val="clear" w:color="000000" w:fill="FFFFFF"/>
            <w:noWrap/>
            <w:vAlign w:val="center"/>
            <w:hideMark/>
          </w:tcPr>
          <w:p w14:paraId="1F52A9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1.3.8.3</w:t>
            </w:r>
            <w:r w:rsidR="00244C1E">
              <w:rPr>
                <w:rFonts w:ascii="Times New Roman" w:eastAsia="Calibri" w:hAnsi="Times New Roman" w:cs="Times New Roman"/>
                <w:sz w:val="18"/>
                <w:szCs w:val="18"/>
                <w:lang w:val="sr-Cyrl-RS"/>
              </w:rPr>
              <w:t>6</w:t>
            </w:r>
          </w:p>
        </w:tc>
        <w:tc>
          <w:tcPr>
            <w:tcW w:w="3367" w:type="dxa"/>
            <w:shd w:val="clear" w:color="000000" w:fill="FFFFFF"/>
            <w:vAlign w:val="center"/>
            <w:hideMark/>
          </w:tcPr>
          <w:p w14:paraId="4145079A"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 xml:space="preserve">оједностављање поступка издавања сертификата за извоз производа животињског порекла (шифра поступка 16.01.0055) </w:t>
            </w:r>
          </w:p>
        </w:tc>
        <w:tc>
          <w:tcPr>
            <w:tcW w:w="2976" w:type="dxa"/>
            <w:shd w:val="clear" w:color="000000" w:fill="FFFFFF"/>
            <w:vAlign w:val="center"/>
            <w:hideMark/>
          </w:tcPr>
          <w:p w14:paraId="104175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3A33CF2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709F192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 xml:space="preserve">1.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rPr>
              <w:b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tc>
        <w:tc>
          <w:tcPr>
            <w:tcW w:w="1530" w:type="dxa"/>
            <w:shd w:val="clear" w:color="auto" w:fill="auto"/>
            <w:vAlign w:val="center"/>
            <w:hideMark/>
          </w:tcPr>
          <w:p w14:paraId="2294F56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89772C1" w14:textId="77777777" w:rsidTr="00EA120C">
        <w:trPr>
          <w:jc w:val="center"/>
        </w:trPr>
        <w:tc>
          <w:tcPr>
            <w:tcW w:w="1459" w:type="dxa"/>
            <w:shd w:val="clear" w:color="000000" w:fill="FFFFFF"/>
            <w:noWrap/>
            <w:vAlign w:val="center"/>
            <w:hideMark/>
          </w:tcPr>
          <w:p w14:paraId="7C57118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7</w:t>
            </w:r>
          </w:p>
        </w:tc>
        <w:tc>
          <w:tcPr>
            <w:tcW w:w="3367" w:type="dxa"/>
            <w:shd w:val="clear" w:color="000000" w:fill="FFFFFF"/>
            <w:vAlign w:val="center"/>
            <w:hideMark/>
          </w:tcPr>
          <w:p w14:paraId="33476FEF"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издавања сертификата за извоз хране животињског порекла (шифра поступка 16.01.0056)</w:t>
            </w:r>
          </w:p>
        </w:tc>
        <w:tc>
          <w:tcPr>
            <w:tcW w:w="2976" w:type="dxa"/>
            <w:shd w:val="clear" w:color="000000" w:fill="FFFFFF"/>
            <w:vAlign w:val="center"/>
            <w:hideMark/>
          </w:tcPr>
          <w:p w14:paraId="569DF73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0521FF8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0455A6C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 xml:space="preserve">1.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lang w:val="sr-Cyrl-RS"/>
              </w:rPr>
              <w:t>,</w:t>
            </w:r>
            <w:r w:rsidRPr="00AE5B46">
              <w:rPr>
                <w:rFonts w:ascii="Times New Roman" w:eastAsia="Times New Roman" w:hAnsi="Times New Roman" w:cs="Times New Roman"/>
                <w:color w:val="000000"/>
                <w:sz w:val="18"/>
                <w:szCs w:val="18"/>
              </w:rPr>
              <w:b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tc>
        <w:tc>
          <w:tcPr>
            <w:tcW w:w="1530" w:type="dxa"/>
            <w:shd w:val="clear" w:color="auto" w:fill="auto"/>
            <w:vAlign w:val="center"/>
            <w:hideMark/>
          </w:tcPr>
          <w:p w14:paraId="64EB0E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80EA9A3" w14:textId="77777777" w:rsidTr="00EA120C">
        <w:trPr>
          <w:jc w:val="center"/>
        </w:trPr>
        <w:tc>
          <w:tcPr>
            <w:tcW w:w="1459" w:type="dxa"/>
            <w:shd w:val="clear" w:color="000000" w:fill="FFFFFF"/>
            <w:noWrap/>
            <w:vAlign w:val="center"/>
            <w:hideMark/>
          </w:tcPr>
          <w:p w14:paraId="551A296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1.3.8.3</w:t>
            </w:r>
            <w:r w:rsidR="00244C1E">
              <w:rPr>
                <w:rFonts w:ascii="Times New Roman" w:eastAsia="Calibri" w:hAnsi="Times New Roman" w:cs="Times New Roman"/>
                <w:sz w:val="18"/>
                <w:szCs w:val="18"/>
                <w:lang w:val="sr-Cyrl-RS"/>
              </w:rPr>
              <w:t>8</w:t>
            </w:r>
          </w:p>
        </w:tc>
        <w:tc>
          <w:tcPr>
            <w:tcW w:w="3367" w:type="dxa"/>
            <w:shd w:val="clear" w:color="000000" w:fill="FFFFFF"/>
            <w:vAlign w:val="center"/>
            <w:hideMark/>
          </w:tcPr>
          <w:p w14:paraId="67B46090"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издавања сертификата за извоз хране за животиње (шифра поступка 16.01.0057)</w:t>
            </w:r>
          </w:p>
        </w:tc>
        <w:tc>
          <w:tcPr>
            <w:tcW w:w="2976" w:type="dxa"/>
            <w:shd w:val="clear" w:color="000000" w:fill="FFFFFF"/>
            <w:vAlign w:val="center"/>
            <w:hideMark/>
          </w:tcPr>
          <w:p w14:paraId="0DE95AF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4C5389B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3BD76FC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 xml:space="preserve">1.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lang w:val="sr-Cyrl-RS"/>
              </w:rPr>
              <w:t>,</w:t>
            </w:r>
            <w:r w:rsidRPr="00AE5B46">
              <w:rPr>
                <w:rFonts w:ascii="Times New Roman" w:eastAsia="Times New Roman" w:hAnsi="Times New Roman" w:cs="Times New Roman"/>
                <w:color w:val="000000"/>
                <w:sz w:val="18"/>
                <w:szCs w:val="18"/>
              </w:rPr>
              <w:br/>
              <w:t xml:space="preserve">Правилник о начину и поступку издавања </w:t>
            </w:r>
            <w:r w:rsidRPr="00AE5B46">
              <w:rPr>
                <w:rFonts w:ascii="Times New Roman" w:eastAsia="Times New Roman" w:hAnsi="Times New Roman" w:cs="Times New Roman"/>
                <w:color w:val="000000"/>
                <w:sz w:val="18"/>
                <w:szCs w:val="18"/>
              </w:rPr>
              <w:lastRenderedPageBreak/>
              <w:t xml:space="preserve">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tc>
        <w:tc>
          <w:tcPr>
            <w:tcW w:w="1530" w:type="dxa"/>
            <w:shd w:val="clear" w:color="auto" w:fill="auto"/>
            <w:vAlign w:val="center"/>
            <w:hideMark/>
          </w:tcPr>
          <w:p w14:paraId="52E8CD0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18CE5F56" w14:textId="77777777" w:rsidTr="00EA120C">
        <w:trPr>
          <w:jc w:val="center"/>
        </w:trPr>
        <w:tc>
          <w:tcPr>
            <w:tcW w:w="1459" w:type="dxa"/>
            <w:shd w:val="clear" w:color="000000" w:fill="FFFFFF"/>
            <w:noWrap/>
            <w:vAlign w:val="center"/>
            <w:hideMark/>
          </w:tcPr>
          <w:p w14:paraId="758EA41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w:t>
            </w:r>
            <w:r w:rsidR="00244C1E">
              <w:rPr>
                <w:rFonts w:ascii="Times New Roman" w:eastAsia="Calibri" w:hAnsi="Times New Roman" w:cs="Times New Roman"/>
                <w:sz w:val="18"/>
                <w:szCs w:val="18"/>
                <w:lang w:val="sr-Cyrl-RS"/>
              </w:rPr>
              <w:t>39</w:t>
            </w:r>
          </w:p>
        </w:tc>
        <w:tc>
          <w:tcPr>
            <w:tcW w:w="3367" w:type="dxa"/>
            <w:shd w:val="clear" w:color="000000" w:fill="FFFFFF"/>
            <w:vAlign w:val="center"/>
            <w:hideMark/>
          </w:tcPr>
          <w:p w14:paraId="7C3AB477"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издавања сертификата за извоз споредних производа животињског порекла  (шифра поступка 16.01.0058)</w:t>
            </w:r>
          </w:p>
        </w:tc>
        <w:tc>
          <w:tcPr>
            <w:tcW w:w="2976" w:type="dxa"/>
            <w:shd w:val="clear" w:color="000000" w:fill="FFFFFF"/>
            <w:vAlign w:val="center"/>
            <w:hideMark/>
          </w:tcPr>
          <w:p w14:paraId="732A217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посебним прописом</w:t>
            </w:r>
            <w:r w:rsidRPr="00AE5B46">
              <w:rPr>
                <w:rFonts w:ascii="Times New Roman" w:eastAsia="Times New Roman" w:hAnsi="Times New Roman" w:cs="Times New Roman"/>
                <w:color w:val="000000"/>
                <w:sz w:val="18"/>
                <w:szCs w:val="18"/>
              </w:rPr>
              <w:br/>
              <w:t>3. Вођење евиденције</w:t>
            </w:r>
          </w:p>
        </w:tc>
        <w:tc>
          <w:tcPr>
            <w:tcW w:w="1937" w:type="dxa"/>
            <w:shd w:val="clear" w:color="auto" w:fill="auto"/>
            <w:vAlign w:val="center"/>
            <w:hideMark/>
          </w:tcPr>
          <w:p w14:paraId="325252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1B321A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 xml:space="preserve">1. 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r w:rsidRPr="00AE5B46">
              <w:rPr>
                <w:rFonts w:ascii="Times New Roman" w:eastAsia="Times New Roman" w:hAnsi="Times New Roman" w:cs="Times New Roman"/>
                <w:color w:val="000000"/>
                <w:sz w:val="18"/>
                <w:szCs w:val="18"/>
              </w:rPr>
              <w:br/>
              <w:t>2.  Доношење новог закона о ветеринарству</w:t>
            </w:r>
            <w:r w:rsidRPr="00AE5B46">
              <w:rPr>
                <w:rFonts w:ascii="Times New Roman" w:eastAsia="Times New Roman" w:hAnsi="Times New Roman" w:cs="Times New Roman"/>
                <w:color w:val="000000"/>
                <w:sz w:val="18"/>
                <w:szCs w:val="18"/>
              </w:rPr>
              <w:br/>
              <w:t xml:space="preserve">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w:t>
            </w:r>
          </w:p>
        </w:tc>
        <w:tc>
          <w:tcPr>
            <w:tcW w:w="1530" w:type="dxa"/>
            <w:shd w:val="clear" w:color="auto" w:fill="auto"/>
            <w:vAlign w:val="center"/>
            <w:hideMark/>
          </w:tcPr>
          <w:p w14:paraId="6C411BA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0E9FDB6" w14:textId="77777777" w:rsidTr="00EA120C">
        <w:trPr>
          <w:jc w:val="center"/>
        </w:trPr>
        <w:tc>
          <w:tcPr>
            <w:tcW w:w="1459" w:type="dxa"/>
            <w:shd w:val="clear" w:color="000000" w:fill="FFFFFF"/>
            <w:noWrap/>
            <w:vAlign w:val="center"/>
            <w:hideMark/>
          </w:tcPr>
          <w:p w14:paraId="402C2A5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0</w:t>
            </w:r>
          </w:p>
        </w:tc>
        <w:tc>
          <w:tcPr>
            <w:tcW w:w="3367" w:type="dxa"/>
            <w:shd w:val="clear" w:color="000000" w:fill="FFFFFF"/>
            <w:vAlign w:val="center"/>
            <w:hideMark/>
          </w:tcPr>
          <w:p w14:paraId="79619CC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достављања главне документације места производње (SMF)  (шифра поступка 16.01.0062)</w:t>
            </w:r>
          </w:p>
        </w:tc>
        <w:tc>
          <w:tcPr>
            <w:tcW w:w="2976" w:type="dxa"/>
            <w:shd w:val="clear" w:color="000000" w:fill="FFFFFF"/>
            <w:vAlign w:val="center"/>
            <w:hideMark/>
          </w:tcPr>
          <w:p w14:paraId="30C96A1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прецизног рока за достављање главне документације места производње </w:t>
            </w:r>
          </w:p>
        </w:tc>
        <w:tc>
          <w:tcPr>
            <w:tcW w:w="1937" w:type="dxa"/>
            <w:shd w:val="clear" w:color="auto" w:fill="auto"/>
            <w:vAlign w:val="center"/>
            <w:hideMark/>
          </w:tcPr>
          <w:p w14:paraId="39F7094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 МЗ</w:t>
            </w:r>
          </w:p>
        </w:tc>
        <w:tc>
          <w:tcPr>
            <w:tcW w:w="3690" w:type="dxa"/>
            <w:shd w:val="clear" w:color="auto" w:fill="auto"/>
            <w:vAlign w:val="center"/>
            <w:hideMark/>
          </w:tcPr>
          <w:p w14:paraId="552BF9B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условима за производњу лекова, садржају обрасцаа дозволе за производњу лека и Регистру издатих дозвола за производњу лекова </w:t>
            </w:r>
          </w:p>
        </w:tc>
        <w:tc>
          <w:tcPr>
            <w:tcW w:w="1530" w:type="dxa"/>
            <w:shd w:val="clear" w:color="auto" w:fill="auto"/>
            <w:vAlign w:val="center"/>
            <w:hideMark/>
          </w:tcPr>
          <w:p w14:paraId="131753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603C24F" w14:textId="77777777" w:rsidTr="00EA120C">
        <w:trPr>
          <w:jc w:val="center"/>
        </w:trPr>
        <w:tc>
          <w:tcPr>
            <w:tcW w:w="1459" w:type="dxa"/>
            <w:shd w:val="clear" w:color="000000" w:fill="FFFFFF"/>
            <w:noWrap/>
            <w:vAlign w:val="center"/>
            <w:hideMark/>
          </w:tcPr>
          <w:p w14:paraId="2BB6DDC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1</w:t>
            </w:r>
          </w:p>
        </w:tc>
        <w:tc>
          <w:tcPr>
            <w:tcW w:w="3367" w:type="dxa"/>
            <w:shd w:val="clear" w:color="000000" w:fill="FFFFFF"/>
            <w:vAlign w:val="center"/>
            <w:hideMark/>
          </w:tcPr>
          <w:p w14:paraId="2167BB2C"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решења о увозу живих животиња, семе, ембрион  (шифра поступка 16.01.0063)</w:t>
            </w:r>
          </w:p>
        </w:tc>
        <w:tc>
          <w:tcPr>
            <w:tcW w:w="2976" w:type="dxa"/>
            <w:shd w:val="clear" w:color="000000" w:fill="FFFFFF"/>
            <w:vAlign w:val="center"/>
            <w:hideMark/>
          </w:tcPr>
          <w:p w14:paraId="238440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Унапређење обрасца захтева</w:t>
            </w:r>
          </w:p>
        </w:tc>
        <w:tc>
          <w:tcPr>
            <w:tcW w:w="1937" w:type="dxa"/>
            <w:shd w:val="clear" w:color="auto" w:fill="auto"/>
            <w:vAlign w:val="center"/>
            <w:hideMark/>
          </w:tcPr>
          <w:p w14:paraId="23B397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МЗЖС</w:t>
            </w:r>
          </w:p>
        </w:tc>
        <w:tc>
          <w:tcPr>
            <w:tcW w:w="3690" w:type="dxa"/>
            <w:shd w:val="clear" w:color="auto" w:fill="auto"/>
            <w:vAlign w:val="center"/>
            <w:hideMark/>
          </w:tcPr>
          <w:p w14:paraId="3BD11B6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014B8D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D0FB7EF" w14:textId="77777777" w:rsidTr="00EA120C">
        <w:trPr>
          <w:jc w:val="center"/>
        </w:trPr>
        <w:tc>
          <w:tcPr>
            <w:tcW w:w="1459" w:type="dxa"/>
            <w:shd w:val="clear" w:color="000000" w:fill="FFFFFF"/>
            <w:noWrap/>
            <w:vAlign w:val="center"/>
            <w:hideMark/>
          </w:tcPr>
          <w:p w14:paraId="29421F0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2</w:t>
            </w:r>
          </w:p>
        </w:tc>
        <w:tc>
          <w:tcPr>
            <w:tcW w:w="3367" w:type="dxa"/>
            <w:shd w:val="clear" w:color="000000" w:fill="FFFFFF"/>
            <w:vAlign w:val="center"/>
            <w:hideMark/>
          </w:tcPr>
          <w:p w14:paraId="68AC15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оједностављање поступка утврђивања ветеринарско санитарних услова за провоз живих животиња осим кућних љубимаца  (шифра поступка 16.01.0064)</w:t>
            </w:r>
          </w:p>
        </w:tc>
        <w:tc>
          <w:tcPr>
            <w:tcW w:w="2976" w:type="dxa"/>
            <w:shd w:val="clear" w:color="000000" w:fill="FFFFFF"/>
            <w:vAlign w:val="center"/>
            <w:hideMark/>
          </w:tcPr>
          <w:p w14:paraId="2CCA221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захтева</w:t>
            </w:r>
            <w:r w:rsidRPr="00AE5B46">
              <w:rPr>
                <w:rFonts w:ascii="Times New Roman" w:eastAsia="Times New Roman" w:hAnsi="Times New Roman" w:cs="Times New Roman"/>
                <w:color w:val="000000"/>
                <w:sz w:val="18"/>
                <w:szCs w:val="18"/>
              </w:rPr>
              <w:br/>
              <w:t xml:space="preserve">2. Вођење евиденције у електронском облику </w:t>
            </w:r>
          </w:p>
        </w:tc>
        <w:tc>
          <w:tcPr>
            <w:tcW w:w="1937" w:type="dxa"/>
            <w:shd w:val="clear" w:color="auto" w:fill="auto"/>
            <w:vAlign w:val="center"/>
            <w:hideMark/>
          </w:tcPr>
          <w:p w14:paraId="6189A11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77F5008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0D226F2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F0330A5" w14:textId="77777777" w:rsidTr="00EA120C">
        <w:trPr>
          <w:jc w:val="center"/>
        </w:trPr>
        <w:tc>
          <w:tcPr>
            <w:tcW w:w="1459" w:type="dxa"/>
            <w:shd w:val="clear" w:color="000000" w:fill="FFFFFF"/>
            <w:noWrap/>
            <w:vAlign w:val="center"/>
            <w:hideMark/>
          </w:tcPr>
          <w:p w14:paraId="5F103A9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3</w:t>
            </w:r>
          </w:p>
        </w:tc>
        <w:tc>
          <w:tcPr>
            <w:tcW w:w="3367" w:type="dxa"/>
            <w:shd w:val="clear" w:color="000000" w:fill="FFFFFF"/>
            <w:vAlign w:val="center"/>
            <w:hideMark/>
          </w:tcPr>
          <w:p w14:paraId="0CA3B880" w14:textId="77777777" w:rsidR="00AE5B46" w:rsidRPr="00AE5B46" w:rsidRDefault="00F4707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оједностављање поступка одобрења/утврђивања ветеринарско санитарних услова за увоз пошиљка хране животињског порекла и мешовитих производа намењених за исхрану људи  (шифра поступка 16.01.0066)</w:t>
            </w:r>
          </w:p>
        </w:tc>
        <w:tc>
          <w:tcPr>
            <w:tcW w:w="2976" w:type="dxa"/>
            <w:shd w:val="clear" w:color="000000" w:fill="FFFFFF"/>
            <w:vAlign w:val="center"/>
            <w:hideMark/>
          </w:tcPr>
          <w:p w14:paraId="7FE9C89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захтева</w:t>
            </w:r>
            <w:r w:rsidRPr="00AE5B46">
              <w:rPr>
                <w:rFonts w:ascii="Times New Roman" w:eastAsia="Times New Roman" w:hAnsi="Times New Roman" w:cs="Times New Roman"/>
                <w:color w:val="000000"/>
                <w:sz w:val="18"/>
                <w:szCs w:val="18"/>
              </w:rPr>
              <w:br/>
              <w:t>2. Увођење регистра/евиденције о издатим актима</w:t>
            </w:r>
          </w:p>
        </w:tc>
        <w:tc>
          <w:tcPr>
            <w:tcW w:w="1937" w:type="dxa"/>
            <w:shd w:val="clear" w:color="auto" w:fill="auto"/>
            <w:vAlign w:val="center"/>
            <w:hideMark/>
          </w:tcPr>
          <w:p w14:paraId="46C1044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75CDCCE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33B24E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E3C8EB9" w14:textId="77777777" w:rsidTr="00EA120C">
        <w:trPr>
          <w:jc w:val="center"/>
        </w:trPr>
        <w:tc>
          <w:tcPr>
            <w:tcW w:w="1459" w:type="dxa"/>
            <w:shd w:val="clear" w:color="000000" w:fill="FFFFFF"/>
            <w:noWrap/>
            <w:vAlign w:val="center"/>
            <w:hideMark/>
          </w:tcPr>
          <w:p w14:paraId="786E007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4</w:t>
            </w:r>
          </w:p>
        </w:tc>
        <w:tc>
          <w:tcPr>
            <w:tcW w:w="3367" w:type="dxa"/>
            <w:shd w:val="clear" w:color="000000" w:fill="FFFFFF"/>
            <w:vAlign w:val="center"/>
            <w:hideMark/>
          </w:tcPr>
          <w:p w14:paraId="2F156705" w14:textId="77777777" w:rsidR="00AE5B46" w:rsidRPr="00AE5B46" w:rsidRDefault="00F4707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П</w:t>
            </w:r>
            <w:r w:rsidR="00AE5B46" w:rsidRPr="00AE5B46">
              <w:rPr>
                <w:rFonts w:ascii="Times New Roman" w:eastAsia="Times New Roman" w:hAnsi="Times New Roman" w:cs="Times New Roman"/>
                <w:sz w:val="18"/>
                <w:szCs w:val="18"/>
              </w:rPr>
              <w:t xml:space="preserve">оједностављање поступка одобрења за увоз споредних производа који нису намењени за исхрану људи (храна за животиње, ђубриво, фармација и др.)  </w:t>
            </w:r>
            <w:r w:rsidR="00AE5B46" w:rsidRPr="00AE5B46">
              <w:rPr>
                <w:rFonts w:ascii="Times New Roman" w:eastAsia="Times New Roman" w:hAnsi="Times New Roman" w:cs="Times New Roman"/>
                <w:sz w:val="18"/>
                <w:szCs w:val="18"/>
              </w:rPr>
              <w:lastRenderedPageBreak/>
              <w:t>(шифра поступка 16.01.0069)</w:t>
            </w:r>
          </w:p>
        </w:tc>
        <w:tc>
          <w:tcPr>
            <w:tcW w:w="2976" w:type="dxa"/>
            <w:shd w:val="clear" w:color="000000" w:fill="FFFFFF"/>
            <w:vAlign w:val="center"/>
            <w:hideMark/>
          </w:tcPr>
          <w:p w14:paraId="631DF9D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Унапређење обрасца захтева</w:t>
            </w:r>
          </w:p>
        </w:tc>
        <w:tc>
          <w:tcPr>
            <w:tcW w:w="1937" w:type="dxa"/>
            <w:shd w:val="clear" w:color="auto" w:fill="auto"/>
            <w:vAlign w:val="center"/>
            <w:hideMark/>
          </w:tcPr>
          <w:p w14:paraId="1007855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690" w:type="dxa"/>
            <w:shd w:val="clear" w:color="auto" w:fill="auto"/>
            <w:vAlign w:val="center"/>
            <w:hideMark/>
          </w:tcPr>
          <w:p w14:paraId="0B92AC8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4F175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D0DB9F3" w14:textId="77777777" w:rsidTr="00EA120C">
        <w:trPr>
          <w:jc w:val="center"/>
        </w:trPr>
        <w:tc>
          <w:tcPr>
            <w:tcW w:w="1459" w:type="dxa"/>
            <w:shd w:val="clear" w:color="000000" w:fill="FFFFFF"/>
            <w:noWrap/>
            <w:vAlign w:val="center"/>
            <w:hideMark/>
          </w:tcPr>
          <w:p w14:paraId="443C020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5</w:t>
            </w:r>
          </w:p>
        </w:tc>
        <w:tc>
          <w:tcPr>
            <w:tcW w:w="3367" w:type="dxa"/>
            <w:shd w:val="clear" w:color="000000" w:fill="FFFFFF"/>
            <w:vAlign w:val="center"/>
            <w:hideMark/>
          </w:tcPr>
          <w:p w14:paraId="4D25E66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утврђивања испуњености услова за обављање делатности ветеринарских апотека и упис у регистар правних лица и предузетника за обављање ветеринарске делатности  (шифра поступка 16.01.0071)</w:t>
            </w:r>
          </w:p>
        </w:tc>
        <w:tc>
          <w:tcPr>
            <w:tcW w:w="2976" w:type="dxa"/>
            <w:shd w:val="clear" w:color="000000" w:fill="FFFFFF"/>
            <w:vAlign w:val="center"/>
            <w:hideMark/>
          </w:tcPr>
          <w:p w14:paraId="4205224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Усклађивање спровођења поступка у складу са важећим прописима</w:t>
            </w:r>
            <w:r w:rsidRPr="00AE5B46">
              <w:rPr>
                <w:rFonts w:ascii="Times New Roman" w:eastAsia="Times New Roman" w:hAnsi="Times New Roman" w:cs="Times New Roman"/>
                <w:color w:val="000000"/>
                <w:sz w:val="18"/>
                <w:szCs w:val="18"/>
              </w:rPr>
              <w:br/>
              <w:t xml:space="preserve">2. Прописивање корака у поступку, начина провере испуњености услова и документације, која се доставља </w:t>
            </w:r>
            <w:r w:rsidRPr="00AE5B46">
              <w:rPr>
                <w:rFonts w:ascii="Times New Roman" w:eastAsia="Times New Roman" w:hAnsi="Times New Roman" w:cs="Times New Roman"/>
                <w:color w:val="000000"/>
                <w:sz w:val="18"/>
                <w:szCs w:val="18"/>
              </w:rPr>
              <w:br/>
              <w:t>3. Смањење финасијских издатака</w:t>
            </w:r>
            <w:r w:rsidRPr="00AE5B46">
              <w:rPr>
                <w:rFonts w:ascii="Times New Roman" w:eastAsia="Times New Roman" w:hAnsi="Times New Roman" w:cs="Times New Roman"/>
                <w:color w:val="000000"/>
                <w:sz w:val="18"/>
                <w:szCs w:val="18"/>
              </w:rPr>
              <w:br/>
              <w:t>4. Успостављање јавне доступности постојеће евиденције</w:t>
            </w:r>
          </w:p>
        </w:tc>
        <w:tc>
          <w:tcPr>
            <w:tcW w:w="1937" w:type="dxa"/>
            <w:shd w:val="clear" w:color="auto" w:fill="auto"/>
            <w:vAlign w:val="center"/>
            <w:hideMark/>
          </w:tcPr>
          <w:p w14:paraId="5A002F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r w:rsidRPr="00AE5B46">
              <w:rPr>
                <w:rFonts w:ascii="Times New Roman" w:eastAsia="Times New Roman" w:hAnsi="Times New Roman" w:cs="Times New Roman"/>
                <w:color w:val="000000"/>
                <w:sz w:val="18"/>
                <w:szCs w:val="18"/>
              </w:rPr>
              <w:br/>
              <w:t>3. МФ</w:t>
            </w:r>
          </w:p>
        </w:tc>
        <w:tc>
          <w:tcPr>
            <w:tcW w:w="3690" w:type="dxa"/>
            <w:shd w:val="clear" w:color="auto" w:fill="auto"/>
            <w:vAlign w:val="center"/>
            <w:hideMark/>
          </w:tcPr>
          <w:p w14:paraId="541F563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Доношење новог закона о ветеринарству</w:t>
            </w:r>
            <w:r w:rsidRPr="00AE5B46">
              <w:rPr>
                <w:rFonts w:ascii="Times New Roman" w:eastAsia="Times New Roman" w:hAnsi="Times New Roman" w:cs="Times New Roman"/>
                <w:color w:val="000000"/>
                <w:sz w:val="18"/>
                <w:szCs w:val="18"/>
              </w:rPr>
              <w:br/>
              <w:t>Правилник о условима у погледу објекaта, опреме, средстава за рад, као и у погледу стручног кадра које мора да испуњава ветеринарска апотека („Службени гласник РС”, број 91/09),</w:t>
            </w:r>
            <w:r w:rsidRPr="00AE5B46">
              <w:rPr>
                <w:rFonts w:ascii="Times New Roman" w:eastAsia="Times New Roman" w:hAnsi="Times New Roman" w:cs="Times New Roman"/>
                <w:color w:val="000000"/>
                <w:sz w:val="18"/>
                <w:szCs w:val="18"/>
              </w:rPr>
              <w:br/>
              <w:t xml:space="preserve">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w:t>
            </w:r>
            <w:r w:rsidRPr="00AE5B46">
              <w:rPr>
                <w:rFonts w:ascii="Times New Roman" w:eastAsia="Times New Roman" w:hAnsi="Times New Roman" w:cs="Times New Roman"/>
                <w:color w:val="000000"/>
                <w:sz w:val="18"/>
                <w:szCs w:val="18"/>
              </w:rPr>
              <w:br/>
              <w:t xml:space="preserve">3. ЗОРАТ </w:t>
            </w:r>
          </w:p>
        </w:tc>
        <w:tc>
          <w:tcPr>
            <w:tcW w:w="1530" w:type="dxa"/>
            <w:shd w:val="clear" w:color="auto" w:fill="auto"/>
            <w:vAlign w:val="center"/>
            <w:hideMark/>
          </w:tcPr>
          <w:p w14:paraId="513C9AD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EF4EC7A" w14:textId="77777777" w:rsidTr="00EA120C">
        <w:trPr>
          <w:jc w:val="center"/>
        </w:trPr>
        <w:tc>
          <w:tcPr>
            <w:tcW w:w="1459" w:type="dxa"/>
            <w:shd w:val="clear" w:color="000000" w:fill="FFFFFF"/>
            <w:noWrap/>
            <w:vAlign w:val="center"/>
            <w:hideMark/>
          </w:tcPr>
          <w:p w14:paraId="32A3527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6</w:t>
            </w:r>
          </w:p>
        </w:tc>
        <w:tc>
          <w:tcPr>
            <w:tcW w:w="3367" w:type="dxa"/>
            <w:shd w:val="clear" w:color="000000" w:fill="FFFFFF"/>
            <w:vAlign w:val="center"/>
            <w:hideMark/>
          </w:tcPr>
          <w:p w14:paraId="3E9F08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оједностављање поступка издавања потврде о здравственом стању пошиљке животиња у промету ван епизоотиолошке јединице  (шифра поступка 16.01.0079)</w:t>
            </w:r>
          </w:p>
        </w:tc>
        <w:tc>
          <w:tcPr>
            <w:tcW w:w="2976" w:type="dxa"/>
            <w:shd w:val="clear" w:color="000000" w:fill="FFFFFF"/>
            <w:vAlign w:val="center"/>
            <w:hideMark/>
          </w:tcPr>
          <w:p w14:paraId="760E5B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рока</w:t>
            </w:r>
          </w:p>
        </w:tc>
        <w:tc>
          <w:tcPr>
            <w:tcW w:w="1937" w:type="dxa"/>
            <w:shd w:val="clear" w:color="auto" w:fill="auto"/>
            <w:vAlign w:val="center"/>
            <w:hideMark/>
          </w:tcPr>
          <w:p w14:paraId="1FE6609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690" w:type="dxa"/>
            <w:shd w:val="clear" w:color="auto" w:fill="auto"/>
            <w:vAlign w:val="center"/>
            <w:hideMark/>
          </w:tcPr>
          <w:p w14:paraId="641327C9"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Доношење новог закона о ветеринарству</w:t>
            </w:r>
          </w:p>
        </w:tc>
        <w:tc>
          <w:tcPr>
            <w:tcW w:w="1530" w:type="dxa"/>
            <w:shd w:val="clear" w:color="auto" w:fill="auto"/>
            <w:vAlign w:val="center"/>
            <w:hideMark/>
          </w:tcPr>
          <w:p w14:paraId="4DEA420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w:t>
            </w:r>
            <w:r w:rsidRPr="00AE5B46">
              <w:rPr>
                <w:rFonts w:ascii="Times New Roman" w:eastAsia="Times New Roman" w:hAnsi="Times New Roman" w:cs="Times New Roman"/>
                <w:color w:val="000000"/>
                <w:sz w:val="18"/>
                <w:szCs w:val="18"/>
              </w:rPr>
              <w:br/>
              <w:t>Четврти квартал 2020. године</w:t>
            </w:r>
          </w:p>
        </w:tc>
      </w:tr>
      <w:tr w:rsidR="00AE5B46" w:rsidRPr="00AE5B46" w14:paraId="1D335AB1" w14:textId="77777777" w:rsidTr="00EA120C">
        <w:trPr>
          <w:jc w:val="center"/>
        </w:trPr>
        <w:tc>
          <w:tcPr>
            <w:tcW w:w="1459" w:type="dxa"/>
            <w:shd w:val="clear" w:color="auto" w:fill="auto"/>
            <w:noWrap/>
            <w:vAlign w:val="center"/>
          </w:tcPr>
          <w:p w14:paraId="0520D28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7</w:t>
            </w:r>
          </w:p>
        </w:tc>
        <w:tc>
          <w:tcPr>
            <w:tcW w:w="3367" w:type="dxa"/>
            <w:shd w:val="clear" w:color="auto" w:fill="auto"/>
            <w:vAlign w:val="center"/>
          </w:tcPr>
          <w:p w14:paraId="573A109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кадровских промена у ветеринарској организацији (шифра поступка 16.01.0033)</w:t>
            </w:r>
          </w:p>
        </w:tc>
        <w:tc>
          <w:tcPr>
            <w:tcW w:w="2976" w:type="dxa"/>
            <w:shd w:val="clear" w:color="auto" w:fill="auto"/>
            <w:vAlign w:val="center"/>
          </w:tcPr>
          <w:p w14:paraId="699C230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Утврђивање правног основа и начина провере испуњености услова</w:t>
            </w:r>
            <w:r w:rsidRPr="00AE5B46">
              <w:rPr>
                <w:rFonts w:ascii="Times New Roman" w:eastAsia="Times New Roman" w:hAnsi="Times New Roman" w:cs="Times New Roman"/>
                <w:sz w:val="18"/>
                <w:szCs w:val="18"/>
              </w:rPr>
              <w:br/>
              <w:t>2. Прибављање података по службеној дужности и документација која се прибавља од странке</w:t>
            </w:r>
            <w:r w:rsidRPr="00AE5B46">
              <w:rPr>
                <w:rFonts w:ascii="Times New Roman" w:eastAsia="Times New Roman" w:hAnsi="Times New Roman" w:cs="Times New Roman"/>
                <w:sz w:val="18"/>
                <w:szCs w:val="18"/>
              </w:rPr>
              <w:br/>
              <w:t>3. Увођење е-управе</w:t>
            </w:r>
            <w:r w:rsidRPr="00AE5B46">
              <w:rPr>
                <w:rFonts w:ascii="Times New Roman" w:eastAsia="Times New Roman" w:hAnsi="Times New Roman" w:cs="Times New Roman"/>
                <w:sz w:val="18"/>
                <w:szCs w:val="18"/>
              </w:rPr>
              <w:br/>
              <w:t>4. Електронско подношење захтева</w:t>
            </w:r>
          </w:p>
        </w:tc>
        <w:tc>
          <w:tcPr>
            <w:tcW w:w="1937" w:type="dxa"/>
            <w:shd w:val="clear" w:color="auto" w:fill="auto"/>
            <w:vAlign w:val="center"/>
          </w:tcPr>
          <w:p w14:paraId="25F80AF9"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rPr>
              <w:t>1. МПШВ</w:t>
            </w:r>
            <w:r w:rsidRPr="00AE5B46">
              <w:rPr>
                <w:rFonts w:ascii="Times New Roman" w:eastAsia="Times New Roman" w:hAnsi="Times New Roman" w:cs="Times New Roman"/>
                <w:sz w:val="18"/>
                <w:szCs w:val="18"/>
              </w:rPr>
              <w:br/>
              <w:t>2. МПШВ, ЦРОСО, ВК</w:t>
            </w:r>
            <w:r w:rsidRPr="00AE5B46">
              <w:rPr>
                <w:rFonts w:ascii="Times New Roman" w:eastAsia="Times New Roman" w:hAnsi="Times New Roman" w:cs="Times New Roman"/>
                <w:sz w:val="18"/>
                <w:szCs w:val="18"/>
                <w:lang w:val="sr-Cyrl-RS"/>
              </w:rPr>
              <w:t>С</w:t>
            </w:r>
          </w:p>
        </w:tc>
        <w:tc>
          <w:tcPr>
            <w:tcW w:w="3690" w:type="dxa"/>
            <w:shd w:val="clear" w:color="auto" w:fill="auto"/>
            <w:vAlign w:val="center"/>
          </w:tcPr>
          <w:p w14:paraId="37C9C6FA" w14:textId="77777777" w:rsidR="00AE5B46" w:rsidRPr="00756095" w:rsidRDefault="00AE5B46" w:rsidP="00AE5B46">
            <w:pPr>
              <w:spacing w:after="0" w:line="240" w:lineRule="auto"/>
              <w:rPr>
                <w:rFonts w:ascii="Times New Roman" w:eastAsia="Times New Roman" w:hAnsi="Times New Roman" w:cs="Times New Roman"/>
                <w:sz w:val="18"/>
                <w:szCs w:val="18"/>
                <w:lang w:val="sr-Cyrl-RS"/>
              </w:rPr>
            </w:pPr>
            <w:r w:rsidRPr="00756095">
              <w:rPr>
                <w:rFonts w:ascii="Times New Roman" w:eastAsia="Times New Roman" w:hAnsi="Times New Roman" w:cs="Times New Roman"/>
                <w:sz w:val="18"/>
                <w:szCs w:val="18"/>
                <w:lang w:val="sr-Cyrl-RS"/>
              </w:rPr>
              <w:t>1, 2. Доношење новог Закона о ветеринарству</w:t>
            </w:r>
          </w:p>
          <w:p w14:paraId="52E33A76" w14:textId="77777777" w:rsidR="000B6C9F" w:rsidRPr="002636B8" w:rsidRDefault="000B6C9F"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0B6C9F">
              <w:rPr>
                <w:rFonts w:ascii="Times New Roman" w:eastAsia="Times New Roman" w:hAnsi="Times New Roman" w:cs="Times New Roman"/>
                <w:sz w:val="18"/>
                <w:szCs w:val="18"/>
                <w:lang w:val="sr-Cyrl-RS"/>
              </w:rPr>
              <w:t>Доношење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p>
        </w:tc>
        <w:tc>
          <w:tcPr>
            <w:tcW w:w="1530" w:type="dxa"/>
            <w:shd w:val="clear" w:color="auto" w:fill="auto"/>
            <w:vAlign w:val="center"/>
          </w:tcPr>
          <w:p w14:paraId="7246B2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Четврти</w:t>
            </w:r>
            <w:r w:rsidRPr="00AE5B46">
              <w:rPr>
                <w:rFonts w:ascii="Times New Roman" w:eastAsia="Times New Roman" w:hAnsi="Times New Roman" w:cs="Times New Roman"/>
                <w:color w:val="000000"/>
                <w:sz w:val="18"/>
                <w:szCs w:val="18"/>
              </w:rPr>
              <w:t xml:space="preserve"> квартал 2020. године</w:t>
            </w:r>
          </w:p>
        </w:tc>
      </w:tr>
      <w:tr w:rsidR="00AE5B46" w:rsidRPr="00AE5B46" w14:paraId="084B4ABB" w14:textId="77777777" w:rsidTr="00EA120C">
        <w:trPr>
          <w:jc w:val="center"/>
        </w:trPr>
        <w:tc>
          <w:tcPr>
            <w:tcW w:w="1459" w:type="dxa"/>
            <w:shd w:val="clear" w:color="auto" w:fill="auto"/>
            <w:noWrap/>
            <w:vAlign w:val="center"/>
          </w:tcPr>
          <w:p w14:paraId="562AF19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1.3.8.4</w:t>
            </w:r>
            <w:r w:rsidR="00244C1E">
              <w:rPr>
                <w:rFonts w:ascii="Times New Roman" w:eastAsia="Calibri" w:hAnsi="Times New Roman" w:cs="Times New Roman"/>
                <w:sz w:val="18"/>
                <w:szCs w:val="18"/>
                <w:lang w:val="sr-Cyrl-RS"/>
              </w:rPr>
              <w:t>8</w:t>
            </w:r>
          </w:p>
        </w:tc>
        <w:tc>
          <w:tcPr>
            <w:tcW w:w="3367" w:type="dxa"/>
            <w:shd w:val="clear" w:color="auto" w:fill="auto"/>
            <w:vAlign w:val="center"/>
          </w:tcPr>
          <w:p w14:paraId="488438E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добијања корисничког имена и лозинке код одобрених објеката за клање животиња за рад на уносу података у централну базу (шифра поступка 16.01.0035)</w:t>
            </w:r>
          </w:p>
        </w:tc>
        <w:tc>
          <w:tcPr>
            <w:tcW w:w="2976" w:type="dxa"/>
            <w:shd w:val="clear" w:color="auto" w:fill="auto"/>
            <w:vAlign w:val="center"/>
          </w:tcPr>
          <w:p w14:paraId="1386DA9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Елиминација непотребне документације</w:t>
            </w:r>
            <w:r w:rsidRPr="00AE5B46">
              <w:rPr>
                <w:rFonts w:ascii="Times New Roman" w:eastAsia="Times New Roman" w:hAnsi="Times New Roman" w:cs="Times New Roman"/>
                <w:sz w:val="18"/>
                <w:szCs w:val="18"/>
              </w:rPr>
              <w:br/>
              <w:t>2. Прихватање доказа о електронској уплати таксе, без печата банке</w:t>
            </w:r>
            <w:r w:rsidRPr="00AE5B46">
              <w:rPr>
                <w:rFonts w:ascii="Times New Roman" w:eastAsia="Times New Roman" w:hAnsi="Times New Roman" w:cs="Times New Roman"/>
                <w:sz w:val="18"/>
                <w:szCs w:val="18"/>
              </w:rPr>
              <w:br/>
              <w:t>3. Увођење е-управе</w:t>
            </w:r>
            <w:r w:rsidRPr="00AE5B46">
              <w:rPr>
                <w:rFonts w:ascii="Times New Roman" w:eastAsia="Times New Roman" w:hAnsi="Times New Roman" w:cs="Times New Roman"/>
                <w:sz w:val="18"/>
                <w:szCs w:val="18"/>
              </w:rPr>
              <w:br/>
              <w:t>4. Електронско подношење захтева</w:t>
            </w:r>
          </w:p>
        </w:tc>
        <w:tc>
          <w:tcPr>
            <w:tcW w:w="1937" w:type="dxa"/>
            <w:shd w:val="clear" w:color="auto" w:fill="auto"/>
            <w:vAlign w:val="center"/>
          </w:tcPr>
          <w:p w14:paraId="377CBE4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90" w:type="dxa"/>
            <w:shd w:val="clear" w:color="auto" w:fill="auto"/>
            <w:vAlign w:val="center"/>
          </w:tcPr>
          <w:p w14:paraId="479D7BF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7FA8C2E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59A8A72" w14:textId="77777777" w:rsidTr="00EA120C">
        <w:trPr>
          <w:jc w:val="center"/>
        </w:trPr>
        <w:tc>
          <w:tcPr>
            <w:tcW w:w="1459" w:type="dxa"/>
            <w:shd w:val="clear" w:color="auto" w:fill="auto"/>
            <w:noWrap/>
            <w:vAlign w:val="center"/>
          </w:tcPr>
          <w:p w14:paraId="4B7E9DC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w:t>
            </w:r>
            <w:r w:rsidR="00244C1E">
              <w:rPr>
                <w:rFonts w:ascii="Times New Roman" w:eastAsia="Calibri" w:hAnsi="Times New Roman" w:cs="Times New Roman"/>
                <w:sz w:val="18"/>
                <w:szCs w:val="18"/>
                <w:lang w:val="sr-Cyrl-RS"/>
              </w:rPr>
              <w:t>49</w:t>
            </w:r>
          </w:p>
        </w:tc>
        <w:tc>
          <w:tcPr>
            <w:tcW w:w="3367" w:type="dxa"/>
            <w:shd w:val="clear" w:color="auto" w:fill="auto"/>
            <w:vAlign w:val="center"/>
          </w:tcPr>
          <w:p w14:paraId="5378D8A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регистрације мањих организационих јединица у оквиру ветеринарског објекта (шифра поступка 16.01.0037)</w:t>
            </w:r>
          </w:p>
        </w:tc>
        <w:tc>
          <w:tcPr>
            <w:tcW w:w="2976" w:type="dxa"/>
            <w:shd w:val="clear" w:color="auto" w:fill="auto"/>
            <w:vAlign w:val="center"/>
          </w:tcPr>
          <w:p w14:paraId="5E1D53D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обрасца захтева</w:t>
            </w:r>
            <w:r w:rsidRPr="00AE5B46">
              <w:rPr>
                <w:rFonts w:ascii="Times New Roman" w:eastAsia="Times New Roman" w:hAnsi="Times New Roman" w:cs="Times New Roman"/>
                <w:sz w:val="18"/>
                <w:szCs w:val="18"/>
              </w:rPr>
              <w:br w:type="page"/>
              <w:t>2. Прибављање података по службеној дужности и документација која се прибавља од странке</w:t>
            </w:r>
            <w:r w:rsidRPr="00AE5B46">
              <w:rPr>
                <w:rFonts w:ascii="Times New Roman" w:eastAsia="Times New Roman" w:hAnsi="Times New Roman" w:cs="Times New Roman"/>
                <w:sz w:val="18"/>
                <w:szCs w:val="18"/>
              </w:rPr>
              <w:br w:type="page"/>
              <w:t>3. Прихватање доказа о електронској уплати таксе, без печата банке</w:t>
            </w:r>
            <w:r w:rsidRPr="00AE5B46">
              <w:rPr>
                <w:rFonts w:ascii="Times New Roman" w:eastAsia="Times New Roman" w:hAnsi="Times New Roman" w:cs="Times New Roman"/>
                <w:sz w:val="18"/>
                <w:szCs w:val="18"/>
              </w:rPr>
              <w:br w:type="page"/>
              <w:t>4. Увођење е-Управе</w:t>
            </w:r>
            <w:r w:rsidRPr="00AE5B46">
              <w:rPr>
                <w:rFonts w:ascii="Times New Roman" w:eastAsia="Times New Roman" w:hAnsi="Times New Roman" w:cs="Times New Roman"/>
                <w:sz w:val="18"/>
                <w:szCs w:val="18"/>
              </w:rPr>
              <w:br w:type="page"/>
              <w:t>5. Електронско подношење захтева</w:t>
            </w:r>
            <w:r w:rsidRPr="00AE5B46">
              <w:rPr>
                <w:rFonts w:ascii="Times New Roman" w:eastAsia="Times New Roman" w:hAnsi="Times New Roman" w:cs="Times New Roman"/>
                <w:sz w:val="18"/>
                <w:szCs w:val="18"/>
              </w:rPr>
              <w:br w:type="page"/>
              <w:t>6. Успостављање јавне доступности постојеће евиденције</w:t>
            </w:r>
          </w:p>
        </w:tc>
        <w:tc>
          <w:tcPr>
            <w:tcW w:w="1937" w:type="dxa"/>
            <w:shd w:val="clear" w:color="auto" w:fill="auto"/>
            <w:vAlign w:val="center"/>
          </w:tcPr>
          <w:p w14:paraId="26255324" w14:textId="77777777" w:rsidR="00AE5B46" w:rsidRPr="00AE5B46" w:rsidRDefault="00AE5B46" w:rsidP="00C641C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ВКС, ЦРОСО</w:t>
            </w:r>
          </w:p>
        </w:tc>
        <w:tc>
          <w:tcPr>
            <w:tcW w:w="3690" w:type="dxa"/>
            <w:shd w:val="clear" w:color="auto" w:fill="auto"/>
            <w:vAlign w:val="center"/>
          </w:tcPr>
          <w:p w14:paraId="00F35A3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12D94E3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CA11C84" w14:textId="77777777" w:rsidTr="00EA120C">
        <w:trPr>
          <w:jc w:val="center"/>
        </w:trPr>
        <w:tc>
          <w:tcPr>
            <w:tcW w:w="1459" w:type="dxa"/>
            <w:shd w:val="clear" w:color="auto" w:fill="auto"/>
            <w:noWrap/>
            <w:vAlign w:val="center"/>
          </w:tcPr>
          <w:p w14:paraId="04BDFD1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0</w:t>
            </w:r>
          </w:p>
        </w:tc>
        <w:tc>
          <w:tcPr>
            <w:tcW w:w="3367" w:type="dxa"/>
            <w:shd w:val="clear" w:color="auto" w:fill="auto"/>
            <w:vAlign w:val="center"/>
          </w:tcPr>
          <w:p w14:paraId="07A20F1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променe података у централној бази (шифра поступка 16.01.0038)</w:t>
            </w:r>
          </w:p>
        </w:tc>
        <w:tc>
          <w:tcPr>
            <w:tcW w:w="2976" w:type="dxa"/>
            <w:shd w:val="clear" w:color="auto" w:fill="auto"/>
            <w:vAlign w:val="center"/>
          </w:tcPr>
          <w:p w14:paraId="6F2A2C7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Електронско подношење захтева</w:t>
            </w:r>
          </w:p>
        </w:tc>
        <w:tc>
          <w:tcPr>
            <w:tcW w:w="1937" w:type="dxa"/>
            <w:shd w:val="clear" w:color="auto" w:fill="auto"/>
            <w:vAlign w:val="center"/>
          </w:tcPr>
          <w:p w14:paraId="3FF7B64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w:t>
            </w:r>
          </w:p>
        </w:tc>
        <w:tc>
          <w:tcPr>
            <w:tcW w:w="3690" w:type="dxa"/>
            <w:shd w:val="clear" w:color="auto" w:fill="auto"/>
            <w:vAlign w:val="center"/>
          </w:tcPr>
          <w:p w14:paraId="1D18A9B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5633CF3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398574E" w14:textId="77777777" w:rsidTr="00EA120C">
        <w:trPr>
          <w:jc w:val="center"/>
        </w:trPr>
        <w:tc>
          <w:tcPr>
            <w:tcW w:w="1459" w:type="dxa"/>
            <w:shd w:val="clear" w:color="auto" w:fill="auto"/>
            <w:noWrap/>
            <w:vAlign w:val="center"/>
          </w:tcPr>
          <w:p w14:paraId="6BCFBBE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1</w:t>
            </w:r>
          </w:p>
        </w:tc>
        <w:tc>
          <w:tcPr>
            <w:tcW w:w="3367" w:type="dxa"/>
            <w:shd w:val="clear" w:color="auto" w:fill="auto"/>
            <w:vAlign w:val="center"/>
          </w:tcPr>
          <w:p w14:paraId="1B67B55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промене података на газдинству (шифра поступка 16.01.0039)</w:t>
            </w:r>
          </w:p>
        </w:tc>
        <w:tc>
          <w:tcPr>
            <w:tcW w:w="2976" w:type="dxa"/>
            <w:shd w:val="clear" w:color="auto" w:fill="auto"/>
            <w:vAlign w:val="center"/>
          </w:tcPr>
          <w:p w14:paraId="74A4247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Елиминација непотребне документације</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Прихватање доказа о електронској уплати таксе, без печата банке</w:t>
            </w:r>
            <w:r w:rsidRPr="00AE5B46">
              <w:rPr>
                <w:rFonts w:ascii="Times New Roman" w:eastAsia="Times New Roman" w:hAnsi="Times New Roman" w:cs="Times New Roman"/>
                <w:sz w:val="18"/>
                <w:szCs w:val="18"/>
              </w:rPr>
              <w:br/>
              <w:t>4. Увођење е-Управе</w:t>
            </w:r>
            <w:r w:rsidRPr="00AE5B46">
              <w:rPr>
                <w:rFonts w:ascii="Times New Roman" w:eastAsia="Times New Roman" w:hAnsi="Times New Roman" w:cs="Times New Roman"/>
                <w:sz w:val="18"/>
                <w:szCs w:val="18"/>
              </w:rPr>
              <w:br/>
              <w:t>5. Електронско подношење захтева</w:t>
            </w:r>
          </w:p>
        </w:tc>
        <w:tc>
          <w:tcPr>
            <w:tcW w:w="1937" w:type="dxa"/>
            <w:shd w:val="clear" w:color="auto" w:fill="auto"/>
            <w:vAlign w:val="center"/>
          </w:tcPr>
          <w:p w14:paraId="5817D7F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90" w:type="dxa"/>
            <w:shd w:val="clear" w:color="auto" w:fill="auto"/>
            <w:vAlign w:val="center"/>
          </w:tcPr>
          <w:p w14:paraId="25C5574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1EB2273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61D8E7F" w14:textId="77777777" w:rsidTr="00EA120C">
        <w:trPr>
          <w:jc w:val="center"/>
        </w:trPr>
        <w:tc>
          <w:tcPr>
            <w:tcW w:w="1459" w:type="dxa"/>
            <w:shd w:val="clear" w:color="auto" w:fill="auto"/>
            <w:noWrap/>
            <w:vAlign w:val="center"/>
          </w:tcPr>
          <w:p w14:paraId="765A26B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2</w:t>
            </w:r>
          </w:p>
        </w:tc>
        <w:tc>
          <w:tcPr>
            <w:tcW w:w="3367" w:type="dxa"/>
            <w:shd w:val="clear" w:color="auto" w:fill="auto"/>
            <w:vAlign w:val="center"/>
          </w:tcPr>
          <w:p w14:paraId="7B8D5E4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издавањa дупликата пасоша за животиње (шифра поступка 16.01.0040)</w:t>
            </w:r>
          </w:p>
        </w:tc>
        <w:tc>
          <w:tcPr>
            <w:tcW w:w="2976" w:type="dxa"/>
            <w:shd w:val="clear" w:color="auto" w:fill="auto"/>
            <w:vAlign w:val="center"/>
          </w:tcPr>
          <w:p w14:paraId="7967A5F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r w:rsidRPr="00AE5B46">
              <w:rPr>
                <w:rFonts w:ascii="Times New Roman" w:eastAsia="Times New Roman" w:hAnsi="Times New Roman" w:cs="Times New Roman"/>
                <w:sz w:val="18"/>
                <w:szCs w:val="18"/>
              </w:rPr>
              <w:br/>
              <w:t>2. Електронско подношење захтева</w:t>
            </w:r>
          </w:p>
        </w:tc>
        <w:tc>
          <w:tcPr>
            <w:tcW w:w="1937" w:type="dxa"/>
            <w:shd w:val="clear" w:color="auto" w:fill="auto"/>
            <w:vAlign w:val="center"/>
          </w:tcPr>
          <w:p w14:paraId="185791A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90" w:type="dxa"/>
            <w:shd w:val="clear" w:color="auto" w:fill="auto"/>
            <w:vAlign w:val="center"/>
          </w:tcPr>
          <w:p w14:paraId="727CB80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35AC82A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B4B1D09" w14:textId="77777777" w:rsidTr="00EA120C">
        <w:trPr>
          <w:jc w:val="center"/>
        </w:trPr>
        <w:tc>
          <w:tcPr>
            <w:tcW w:w="1459" w:type="dxa"/>
            <w:shd w:val="clear" w:color="auto" w:fill="auto"/>
            <w:noWrap/>
            <w:vAlign w:val="center"/>
          </w:tcPr>
          <w:p w14:paraId="26F076B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3</w:t>
            </w:r>
          </w:p>
        </w:tc>
        <w:tc>
          <w:tcPr>
            <w:tcW w:w="3367" w:type="dxa"/>
            <w:shd w:val="clear" w:color="auto" w:fill="auto"/>
            <w:vAlign w:val="center"/>
          </w:tcPr>
          <w:p w14:paraId="7206A5B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регистрације нелегално купљених животиња (шифра поступка 16.01.0041)</w:t>
            </w:r>
          </w:p>
        </w:tc>
        <w:tc>
          <w:tcPr>
            <w:tcW w:w="2976" w:type="dxa"/>
            <w:shd w:val="clear" w:color="auto" w:fill="auto"/>
            <w:vAlign w:val="center"/>
          </w:tcPr>
          <w:p w14:paraId="040F4A0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r w:rsidRPr="00AE5B46">
              <w:rPr>
                <w:rFonts w:ascii="Times New Roman" w:eastAsia="Times New Roman" w:hAnsi="Times New Roman" w:cs="Times New Roman"/>
                <w:sz w:val="18"/>
                <w:szCs w:val="18"/>
              </w:rPr>
              <w:br/>
              <w:t>2. Електронско подношење захтева</w:t>
            </w:r>
          </w:p>
        </w:tc>
        <w:tc>
          <w:tcPr>
            <w:tcW w:w="1937" w:type="dxa"/>
            <w:shd w:val="clear" w:color="auto" w:fill="auto"/>
            <w:vAlign w:val="center"/>
          </w:tcPr>
          <w:p w14:paraId="5997900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90" w:type="dxa"/>
            <w:shd w:val="clear" w:color="auto" w:fill="auto"/>
            <w:vAlign w:val="center"/>
          </w:tcPr>
          <w:p w14:paraId="267D8A8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39382E0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076EC4A" w14:textId="77777777" w:rsidTr="00EA120C">
        <w:trPr>
          <w:jc w:val="center"/>
        </w:trPr>
        <w:tc>
          <w:tcPr>
            <w:tcW w:w="1459" w:type="dxa"/>
            <w:shd w:val="clear" w:color="auto" w:fill="auto"/>
            <w:noWrap/>
            <w:vAlign w:val="center"/>
          </w:tcPr>
          <w:p w14:paraId="4BA5AF3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4</w:t>
            </w:r>
          </w:p>
        </w:tc>
        <w:tc>
          <w:tcPr>
            <w:tcW w:w="3367" w:type="dxa"/>
            <w:shd w:val="clear" w:color="auto" w:fill="auto"/>
            <w:vAlign w:val="center"/>
          </w:tcPr>
          <w:p w14:paraId="2E3FE61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сертификата добре произвођачке праксе за лекове који се употребљавају у ветеринарској медицини (шифра поступка 16.01.0059)</w:t>
            </w:r>
          </w:p>
        </w:tc>
        <w:tc>
          <w:tcPr>
            <w:tcW w:w="2976" w:type="dxa"/>
            <w:shd w:val="clear" w:color="auto" w:fill="auto"/>
            <w:vAlign w:val="center"/>
          </w:tcPr>
          <w:p w14:paraId="646AC5A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обрасца захтева</w:t>
            </w:r>
            <w:r w:rsidRPr="00AE5B46">
              <w:rPr>
                <w:rFonts w:ascii="Times New Roman" w:eastAsia="Times New Roman" w:hAnsi="Times New Roman" w:cs="Times New Roman"/>
                <w:sz w:val="18"/>
                <w:szCs w:val="18"/>
              </w:rPr>
              <w:br/>
              <w:t>2. Прихватање доказа о електронској уплати таксе, без печата банке</w:t>
            </w:r>
            <w:r w:rsidRPr="00AE5B46">
              <w:rPr>
                <w:rFonts w:ascii="Times New Roman" w:eastAsia="Times New Roman" w:hAnsi="Times New Roman" w:cs="Times New Roman"/>
                <w:sz w:val="18"/>
                <w:szCs w:val="18"/>
              </w:rPr>
              <w:br/>
              <w:t>3. Увођење е-Управе</w:t>
            </w:r>
            <w:r w:rsidRPr="00AE5B46">
              <w:rPr>
                <w:rFonts w:ascii="Times New Roman" w:eastAsia="Times New Roman" w:hAnsi="Times New Roman" w:cs="Times New Roman"/>
                <w:sz w:val="18"/>
                <w:szCs w:val="18"/>
              </w:rPr>
              <w:br/>
              <w:t>4. Електронско подношење захтева</w:t>
            </w:r>
            <w:r w:rsidRPr="00AE5B46">
              <w:rPr>
                <w:rFonts w:ascii="Times New Roman" w:eastAsia="Times New Roman" w:hAnsi="Times New Roman" w:cs="Times New Roman"/>
                <w:sz w:val="18"/>
                <w:szCs w:val="18"/>
              </w:rPr>
              <w:br/>
              <w:t>5. Успостављање јавне доступности постојеће евиденције</w:t>
            </w:r>
          </w:p>
        </w:tc>
        <w:tc>
          <w:tcPr>
            <w:tcW w:w="1937" w:type="dxa"/>
            <w:shd w:val="clear" w:color="auto" w:fill="auto"/>
            <w:vAlign w:val="center"/>
          </w:tcPr>
          <w:p w14:paraId="6F2DE54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90" w:type="dxa"/>
            <w:shd w:val="clear" w:color="auto" w:fill="auto"/>
            <w:vAlign w:val="center"/>
          </w:tcPr>
          <w:p w14:paraId="4EC1721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tcPr>
          <w:p w14:paraId="6E42B71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F9FCFE8" w14:textId="77777777" w:rsidTr="00EA120C">
        <w:trPr>
          <w:jc w:val="center"/>
        </w:trPr>
        <w:tc>
          <w:tcPr>
            <w:tcW w:w="1459" w:type="dxa"/>
            <w:shd w:val="clear" w:color="auto" w:fill="auto"/>
            <w:noWrap/>
            <w:vAlign w:val="center"/>
          </w:tcPr>
          <w:p w14:paraId="3D537AF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5</w:t>
            </w:r>
          </w:p>
        </w:tc>
        <w:tc>
          <w:tcPr>
            <w:tcW w:w="3367" w:type="dxa"/>
            <w:shd w:val="clear" w:color="auto" w:fill="auto"/>
            <w:vAlign w:val="center"/>
          </w:tcPr>
          <w:p w14:paraId="46A15CC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промене података уписаних у регистар правних лица за обављање ветеринарске делатности и регистра предузетника који обављају послове ветеринарске делатности (шифра поступка 16.01.0080)</w:t>
            </w:r>
          </w:p>
        </w:tc>
        <w:tc>
          <w:tcPr>
            <w:tcW w:w="2976" w:type="dxa"/>
            <w:shd w:val="clear" w:color="auto" w:fill="auto"/>
            <w:vAlign w:val="center"/>
          </w:tcPr>
          <w:p w14:paraId="377017B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Допуна правног основа</w:t>
            </w:r>
            <w:r w:rsidRPr="00AE5B46">
              <w:rPr>
                <w:rFonts w:ascii="Times New Roman" w:eastAsia="Times New Roman" w:hAnsi="Times New Roman" w:cs="Times New Roman"/>
                <w:sz w:val="18"/>
                <w:szCs w:val="18"/>
              </w:rPr>
              <w:br/>
              <w:t>2. Увођење обрасца захтева</w:t>
            </w:r>
            <w:r w:rsidRPr="00AE5B46">
              <w:rPr>
                <w:rFonts w:ascii="Times New Roman" w:eastAsia="Times New Roman" w:hAnsi="Times New Roman" w:cs="Times New Roman"/>
                <w:sz w:val="18"/>
                <w:szCs w:val="18"/>
              </w:rPr>
              <w:br/>
              <w:t>3. Прибављање података по службеној дужности и документација која се прибавља од странке</w:t>
            </w:r>
            <w:r w:rsidRPr="00AE5B46">
              <w:rPr>
                <w:rFonts w:ascii="Times New Roman" w:eastAsia="Times New Roman" w:hAnsi="Times New Roman" w:cs="Times New Roman"/>
                <w:sz w:val="18"/>
                <w:szCs w:val="18"/>
              </w:rPr>
              <w:br/>
              <w:t>4. Прихватање доказа о електронској уплати таксе, без печата банке</w:t>
            </w:r>
            <w:r w:rsidRPr="00AE5B46">
              <w:rPr>
                <w:rFonts w:ascii="Times New Roman" w:eastAsia="Times New Roman" w:hAnsi="Times New Roman" w:cs="Times New Roman"/>
                <w:sz w:val="18"/>
                <w:szCs w:val="18"/>
              </w:rPr>
              <w:br/>
              <w:t>5. Увођење е-Управе</w:t>
            </w:r>
            <w:r w:rsidRPr="00AE5B46">
              <w:rPr>
                <w:rFonts w:ascii="Times New Roman" w:eastAsia="Times New Roman" w:hAnsi="Times New Roman" w:cs="Times New Roman"/>
                <w:sz w:val="18"/>
                <w:szCs w:val="18"/>
              </w:rPr>
              <w:br/>
              <w:t>6. Електронско подношење захтева</w:t>
            </w:r>
            <w:r w:rsidRPr="00AE5B46">
              <w:rPr>
                <w:rFonts w:ascii="Times New Roman" w:eastAsia="Times New Roman" w:hAnsi="Times New Roman" w:cs="Times New Roman"/>
                <w:sz w:val="18"/>
                <w:szCs w:val="18"/>
              </w:rPr>
              <w:br/>
              <w:t>7. Успостављање јавне доступности постојеће евиденције</w:t>
            </w:r>
          </w:p>
        </w:tc>
        <w:tc>
          <w:tcPr>
            <w:tcW w:w="1937" w:type="dxa"/>
            <w:shd w:val="clear" w:color="auto" w:fill="auto"/>
            <w:vAlign w:val="center"/>
          </w:tcPr>
          <w:p w14:paraId="624B1C93" w14:textId="77777777" w:rsidR="00AE5B46" w:rsidRPr="00AE5B46" w:rsidRDefault="00AE5B46" w:rsidP="00C641C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МПШВ</w:t>
            </w:r>
            <w:r w:rsidRPr="00AE5B46">
              <w:rPr>
                <w:rFonts w:ascii="Times New Roman" w:eastAsia="Times New Roman" w:hAnsi="Times New Roman" w:cs="Times New Roman"/>
                <w:sz w:val="18"/>
                <w:szCs w:val="18"/>
              </w:rPr>
              <w:br/>
              <w:t xml:space="preserve">3. </w:t>
            </w:r>
          </w:p>
        </w:tc>
        <w:tc>
          <w:tcPr>
            <w:tcW w:w="3690" w:type="dxa"/>
            <w:shd w:val="clear" w:color="auto" w:fill="auto"/>
            <w:vAlign w:val="center"/>
          </w:tcPr>
          <w:p w14:paraId="769423B8" w14:textId="09ECF67A" w:rsidR="00AE5B46" w:rsidRPr="00AE5B46" w:rsidRDefault="00AE5B46" w:rsidP="00221A79">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(„Службени гласник РС”, бр. 11/08</w:t>
            </w:r>
            <w:r w:rsidR="00221A79">
              <w:rPr>
                <w:rFonts w:ascii="Times New Roman" w:eastAsia="Times New Roman" w:hAnsi="Times New Roman" w:cs="Times New Roman"/>
                <w:sz w:val="18"/>
                <w:szCs w:val="18"/>
                <w:lang w:val="sr-Cyrl-RS"/>
              </w:rPr>
              <w:t xml:space="preserve"> и</w:t>
            </w:r>
            <w:r w:rsidRPr="00AE5B46">
              <w:rPr>
                <w:rFonts w:ascii="Times New Roman" w:eastAsia="Times New Roman" w:hAnsi="Times New Roman" w:cs="Times New Roman"/>
                <w:sz w:val="18"/>
                <w:szCs w:val="18"/>
              </w:rPr>
              <w:t xml:space="preserve"> 44/18 - др. закон).</w:t>
            </w:r>
          </w:p>
        </w:tc>
        <w:tc>
          <w:tcPr>
            <w:tcW w:w="1530" w:type="dxa"/>
            <w:shd w:val="clear" w:color="auto" w:fill="auto"/>
            <w:vAlign w:val="center"/>
          </w:tcPr>
          <w:p w14:paraId="2C2B2E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 xml:space="preserve">Четврти </w:t>
            </w:r>
            <w:r w:rsidRPr="00AE5B46">
              <w:rPr>
                <w:rFonts w:ascii="Times New Roman" w:eastAsia="Times New Roman" w:hAnsi="Times New Roman" w:cs="Times New Roman"/>
                <w:color w:val="000000"/>
                <w:sz w:val="18"/>
                <w:szCs w:val="18"/>
              </w:rPr>
              <w:t>квартал 2020. године</w:t>
            </w:r>
          </w:p>
        </w:tc>
      </w:tr>
      <w:tr w:rsidR="00AE5B46" w:rsidRPr="00AE5B46" w14:paraId="5EBE8371" w14:textId="77777777" w:rsidTr="00EA120C">
        <w:trPr>
          <w:jc w:val="center"/>
        </w:trPr>
        <w:tc>
          <w:tcPr>
            <w:tcW w:w="1459" w:type="dxa"/>
            <w:shd w:val="clear" w:color="auto" w:fill="auto"/>
            <w:noWrap/>
            <w:vAlign w:val="center"/>
          </w:tcPr>
          <w:p w14:paraId="00F7AA6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6</w:t>
            </w:r>
          </w:p>
        </w:tc>
        <w:tc>
          <w:tcPr>
            <w:tcW w:w="3367" w:type="dxa"/>
            <w:shd w:val="clear" w:color="auto" w:fill="auto"/>
            <w:vAlign w:val="center"/>
          </w:tcPr>
          <w:p w14:paraId="385046C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регистрације објекта за обављање послове дезинфекције, дезинсекције и дератизације возила (шифра поступка 16.01.0081)</w:t>
            </w:r>
          </w:p>
        </w:tc>
        <w:tc>
          <w:tcPr>
            <w:tcW w:w="2976" w:type="dxa"/>
            <w:shd w:val="clear" w:color="auto" w:fill="auto"/>
            <w:vAlign w:val="center"/>
          </w:tcPr>
          <w:p w14:paraId="7AB8C7B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обрасца захтева</w:t>
            </w:r>
            <w:r w:rsidRPr="00AE5B46">
              <w:rPr>
                <w:rFonts w:ascii="Times New Roman" w:eastAsia="Times New Roman" w:hAnsi="Times New Roman" w:cs="Times New Roman"/>
                <w:sz w:val="18"/>
                <w:szCs w:val="18"/>
              </w:rPr>
              <w:br/>
              <w:t>2. Прибављање података по службеној дужности и документација која се прибавља од странке</w:t>
            </w:r>
            <w:r w:rsidRPr="00AE5B46">
              <w:rPr>
                <w:rFonts w:ascii="Times New Roman" w:eastAsia="Times New Roman" w:hAnsi="Times New Roman" w:cs="Times New Roman"/>
                <w:sz w:val="18"/>
                <w:szCs w:val="18"/>
              </w:rPr>
              <w:br/>
              <w:t>3. Прихватање доказа о електронској уплати таксе, без печата банке</w:t>
            </w:r>
            <w:r w:rsidRPr="00AE5B46">
              <w:rPr>
                <w:rFonts w:ascii="Times New Roman" w:eastAsia="Times New Roman" w:hAnsi="Times New Roman" w:cs="Times New Roman"/>
                <w:sz w:val="18"/>
                <w:szCs w:val="18"/>
              </w:rPr>
              <w:br/>
              <w:t>4. Увођење е-Управе</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5. Електронско подношење захтева</w:t>
            </w:r>
            <w:r w:rsidRPr="00AE5B46">
              <w:rPr>
                <w:rFonts w:ascii="Times New Roman" w:eastAsia="Times New Roman" w:hAnsi="Times New Roman" w:cs="Times New Roman"/>
                <w:sz w:val="18"/>
                <w:szCs w:val="18"/>
              </w:rPr>
              <w:br/>
              <w:t>6. Успостављање јавне доступности постојеће евиденције</w:t>
            </w:r>
          </w:p>
        </w:tc>
        <w:tc>
          <w:tcPr>
            <w:tcW w:w="1937" w:type="dxa"/>
            <w:shd w:val="clear" w:color="auto" w:fill="auto"/>
            <w:vAlign w:val="center"/>
          </w:tcPr>
          <w:p w14:paraId="1DD39BD8" w14:textId="77777777" w:rsidR="00AE5B46" w:rsidRPr="00AE5B46" w:rsidRDefault="00C641C6" w:rsidP="00C641C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xml:space="preserve">2. МПШВ, </w:t>
            </w:r>
            <w:r w:rsidR="00AE5B46" w:rsidRPr="00AE5B46">
              <w:rPr>
                <w:rFonts w:ascii="Times New Roman" w:eastAsia="Times New Roman" w:hAnsi="Times New Roman" w:cs="Times New Roman"/>
                <w:sz w:val="18"/>
                <w:szCs w:val="18"/>
              </w:rPr>
              <w:t>ЦРОСО, ВКС</w:t>
            </w:r>
          </w:p>
        </w:tc>
        <w:tc>
          <w:tcPr>
            <w:tcW w:w="3690" w:type="dxa"/>
            <w:shd w:val="clear" w:color="auto" w:fill="auto"/>
            <w:vAlign w:val="center"/>
          </w:tcPr>
          <w:p w14:paraId="5A0E5C7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Доношење новог правилника о начину дезинфекције превозних средстава којима се превозе пошиљке животиња, производа, сировина и отпадака животињског порекла</w:t>
            </w:r>
          </w:p>
        </w:tc>
        <w:tc>
          <w:tcPr>
            <w:tcW w:w="1530" w:type="dxa"/>
            <w:shd w:val="clear" w:color="auto" w:fill="auto"/>
            <w:vAlign w:val="center"/>
          </w:tcPr>
          <w:p w14:paraId="73FD7D58"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B4594A7" w14:textId="77777777" w:rsidTr="00EA120C">
        <w:trPr>
          <w:jc w:val="center"/>
        </w:trPr>
        <w:tc>
          <w:tcPr>
            <w:tcW w:w="1459" w:type="dxa"/>
            <w:shd w:val="clear" w:color="auto" w:fill="auto"/>
            <w:noWrap/>
            <w:vAlign w:val="center"/>
          </w:tcPr>
          <w:p w14:paraId="4DC5643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1.3.8.5</w:t>
            </w:r>
            <w:r w:rsidR="00244C1E">
              <w:rPr>
                <w:rFonts w:ascii="Times New Roman" w:eastAsia="Calibri" w:hAnsi="Times New Roman" w:cs="Times New Roman"/>
                <w:sz w:val="18"/>
                <w:szCs w:val="18"/>
                <w:lang w:val="sr-Cyrl-RS"/>
              </w:rPr>
              <w:t>7</w:t>
            </w:r>
          </w:p>
        </w:tc>
        <w:tc>
          <w:tcPr>
            <w:tcW w:w="3367" w:type="dxa"/>
            <w:shd w:val="clear" w:color="auto" w:fill="auto"/>
            <w:vAlign w:val="center"/>
          </w:tcPr>
          <w:p w14:paraId="28A3380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Поједностављењеоснивања ветеринарске службе које оснивају правна лица за потребе сопствене сточарске производње (шифра поступка 16.01.0082)</w:t>
            </w:r>
          </w:p>
        </w:tc>
        <w:tc>
          <w:tcPr>
            <w:tcW w:w="2976" w:type="dxa"/>
            <w:shd w:val="clear" w:color="auto" w:fill="auto"/>
            <w:vAlign w:val="center"/>
          </w:tcPr>
          <w:p w14:paraId="18A8288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Усклађивање спровођења поступка у складу са важећим прописима </w:t>
            </w:r>
            <w:r w:rsidRPr="00AE5B46">
              <w:rPr>
                <w:rFonts w:ascii="Times New Roman" w:eastAsia="Times New Roman" w:hAnsi="Times New Roman" w:cs="Times New Roman"/>
                <w:sz w:val="18"/>
                <w:szCs w:val="18"/>
              </w:rPr>
              <w:br/>
              <w:t xml:space="preserve">2. Утврђивање правног основа и потребне документације  </w:t>
            </w:r>
            <w:r w:rsidRPr="00AE5B46">
              <w:rPr>
                <w:rFonts w:ascii="Times New Roman" w:eastAsia="Times New Roman" w:hAnsi="Times New Roman" w:cs="Times New Roman"/>
                <w:sz w:val="18"/>
                <w:szCs w:val="18"/>
              </w:rPr>
              <w:br/>
              <w:t>3. Увођење обрасца захтева</w:t>
            </w:r>
            <w:r w:rsidRPr="00AE5B46">
              <w:rPr>
                <w:rFonts w:ascii="Times New Roman" w:eastAsia="Times New Roman" w:hAnsi="Times New Roman" w:cs="Times New Roman"/>
                <w:sz w:val="18"/>
                <w:szCs w:val="18"/>
              </w:rPr>
              <w:br/>
              <w:t>4. Прибављање података по службеној дужности и документација која се прибавља од странке</w:t>
            </w:r>
            <w:r w:rsidRPr="00AE5B46">
              <w:rPr>
                <w:rFonts w:ascii="Times New Roman" w:eastAsia="Times New Roman" w:hAnsi="Times New Roman" w:cs="Times New Roman"/>
                <w:sz w:val="18"/>
                <w:szCs w:val="18"/>
              </w:rPr>
              <w:br/>
              <w:t>5. Прихватање доказа о електронској уплати таксе, без печата банке</w:t>
            </w:r>
            <w:r w:rsidRPr="00AE5B46">
              <w:rPr>
                <w:rFonts w:ascii="Times New Roman" w:eastAsia="Times New Roman" w:hAnsi="Times New Roman" w:cs="Times New Roman"/>
                <w:sz w:val="18"/>
                <w:szCs w:val="18"/>
              </w:rPr>
              <w:br/>
              <w:t>6. Увођење е-Управе</w:t>
            </w:r>
            <w:r w:rsidRPr="00AE5B46">
              <w:rPr>
                <w:rFonts w:ascii="Times New Roman" w:eastAsia="Times New Roman" w:hAnsi="Times New Roman" w:cs="Times New Roman"/>
                <w:sz w:val="18"/>
                <w:szCs w:val="18"/>
              </w:rPr>
              <w:br/>
              <w:t>7. Електронско подношење захтева</w:t>
            </w:r>
            <w:r w:rsidRPr="00AE5B46">
              <w:rPr>
                <w:rFonts w:ascii="Times New Roman" w:eastAsia="Times New Roman" w:hAnsi="Times New Roman" w:cs="Times New Roman"/>
                <w:sz w:val="18"/>
                <w:szCs w:val="18"/>
              </w:rPr>
              <w:br/>
              <w:t>8. Успостављање јавне доступности постојеће евиденције</w:t>
            </w:r>
          </w:p>
        </w:tc>
        <w:tc>
          <w:tcPr>
            <w:tcW w:w="1937" w:type="dxa"/>
            <w:shd w:val="clear" w:color="auto" w:fill="auto"/>
            <w:vAlign w:val="center"/>
          </w:tcPr>
          <w:p w14:paraId="062866D1" w14:textId="77777777" w:rsidR="00AE5B46" w:rsidRPr="00AE5B46" w:rsidRDefault="00C641C6" w:rsidP="00C641C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 МПШВ</w:t>
            </w:r>
            <w:r>
              <w:rPr>
                <w:rFonts w:ascii="Times New Roman" w:eastAsia="Times New Roman" w:hAnsi="Times New Roman" w:cs="Times New Roman"/>
                <w:sz w:val="18"/>
                <w:szCs w:val="18"/>
              </w:rPr>
              <w:br/>
              <w:t>4.</w:t>
            </w:r>
            <w:r w:rsidR="00AE5B46" w:rsidRPr="00AE5B46">
              <w:rPr>
                <w:rFonts w:ascii="Times New Roman" w:eastAsia="Times New Roman" w:hAnsi="Times New Roman" w:cs="Times New Roman"/>
                <w:sz w:val="18"/>
                <w:szCs w:val="18"/>
              </w:rPr>
              <w:t xml:space="preserve"> ВКС, ЦРОСО</w:t>
            </w:r>
          </w:p>
        </w:tc>
        <w:tc>
          <w:tcPr>
            <w:tcW w:w="3690" w:type="dxa"/>
            <w:shd w:val="clear" w:color="auto" w:fill="auto"/>
            <w:vAlign w:val="center"/>
          </w:tcPr>
          <w:p w14:paraId="56FD1F3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Доношење новог Закона о ветеринарству,</w:t>
            </w:r>
          </w:p>
          <w:p w14:paraId="47A453A8" w14:textId="32D34103" w:rsidR="00AE5B46" w:rsidRPr="00AE5B46" w:rsidRDefault="00954278" w:rsidP="00221A79">
            <w:pPr>
              <w:spacing w:after="0" w:line="240" w:lineRule="auto"/>
              <w:rPr>
                <w:rFonts w:ascii="Times New Roman" w:eastAsia="Times New Roman" w:hAnsi="Times New Roman" w:cs="Times New Roman"/>
                <w:sz w:val="18"/>
                <w:szCs w:val="18"/>
              </w:rPr>
            </w:pPr>
            <w:r w:rsidRPr="00954278">
              <w:rPr>
                <w:rFonts w:ascii="Times New Roman" w:eastAsia="Times New Roman" w:hAnsi="Times New Roman" w:cs="Times New Roman"/>
                <w:sz w:val="18"/>
                <w:szCs w:val="18"/>
              </w:rPr>
              <w:t>Доношење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r w:rsidR="00AE5B46" w:rsidRPr="00AE5B46">
              <w:rPr>
                <w:rFonts w:ascii="Times New Roman" w:eastAsia="Times New Roman" w:hAnsi="Times New Roman" w:cs="Times New Roman"/>
                <w:sz w:val="18"/>
                <w:szCs w:val="18"/>
              </w:rPr>
              <w:t>, 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(„Сл</w:t>
            </w:r>
            <w:r w:rsidR="00221A79">
              <w:rPr>
                <w:rFonts w:ascii="Times New Roman" w:eastAsia="Times New Roman" w:hAnsi="Times New Roman" w:cs="Times New Roman"/>
                <w:sz w:val="18"/>
                <w:szCs w:val="18"/>
                <w:lang w:val="sr-Cyrl-RS"/>
              </w:rPr>
              <w:t>ужбени</w:t>
            </w:r>
            <w:r w:rsidR="00AE5B46" w:rsidRPr="00AE5B46">
              <w:rPr>
                <w:rFonts w:ascii="Times New Roman" w:eastAsia="Times New Roman" w:hAnsi="Times New Roman" w:cs="Times New Roman"/>
                <w:sz w:val="18"/>
                <w:szCs w:val="18"/>
              </w:rPr>
              <w:t xml:space="preserve"> гласник РС”</w:t>
            </w:r>
            <w:r w:rsidR="00AE5B46" w:rsidRPr="00AE5B46">
              <w:rPr>
                <w:rFonts w:ascii="Times New Roman" w:eastAsia="Times New Roman" w:hAnsi="Times New Roman" w:cs="Times New Roman"/>
                <w:sz w:val="18"/>
                <w:szCs w:val="18"/>
                <w:lang w:val="sr-Cyrl-RS"/>
              </w:rPr>
              <w:t xml:space="preserve">, </w:t>
            </w:r>
            <w:r w:rsidR="00AE5B46" w:rsidRPr="00AE5B46">
              <w:rPr>
                <w:rFonts w:ascii="Times New Roman" w:eastAsia="Times New Roman" w:hAnsi="Times New Roman" w:cs="Times New Roman"/>
                <w:sz w:val="18"/>
                <w:szCs w:val="18"/>
              </w:rPr>
              <w:t>бр. 11/08 и 44/18)</w:t>
            </w:r>
          </w:p>
        </w:tc>
        <w:tc>
          <w:tcPr>
            <w:tcW w:w="1530" w:type="dxa"/>
            <w:shd w:val="clear" w:color="auto" w:fill="auto"/>
            <w:vAlign w:val="center"/>
          </w:tcPr>
          <w:p w14:paraId="062A2E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Четврти</w:t>
            </w:r>
            <w:r w:rsidRPr="00AE5B46">
              <w:rPr>
                <w:rFonts w:ascii="Times New Roman" w:eastAsia="Times New Roman" w:hAnsi="Times New Roman" w:cs="Times New Roman"/>
                <w:color w:val="000000"/>
                <w:sz w:val="18"/>
                <w:szCs w:val="18"/>
              </w:rPr>
              <w:t xml:space="preserve">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187"/>
        <w:gridCol w:w="1048"/>
        <w:gridCol w:w="2706"/>
        <w:gridCol w:w="2703"/>
        <w:gridCol w:w="1399"/>
        <w:gridCol w:w="1307"/>
        <w:gridCol w:w="962"/>
        <w:gridCol w:w="959"/>
      </w:tblGrid>
      <w:tr w:rsidR="00AE5B46" w:rsidRPr="00B34610" w14:paraId="4C7D905A" w14:textId="77777777" w:rsidTr="00EA120C">
        <w:trPr>
          <w:trHeight w:val="140"/>
          <w:jc w:val="center"/>
        </w:trPr>
        <w:tc>
          <w:tcPr>
            <w:tcW w:w="1371" w:type="pct"/>
            <w:vMerge w:val="restart"/>
            <w:shd w:val="clear" w:color="auto" w:fill="E2EFD9"/>
          </w:tcPr>
          <w:p w14:paraId="57648316"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4605DA9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886" w:type="pct"/>
            <w:vMerge w:val="restart"/>
            <w:shd w:val="clear" w:color="auto" w:fill="E2EFD9"/>
          </w:tcPr>
          <w:p w14:paraId="699F35B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1BDC47B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6CB7B44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E8B291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1BB3F40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61A6865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3B9E52B0" w14:textId="77777777" w:rsidTr="00EA120C">
        <w:trPr>
          <w:trHeight w:val="386"/>
          <w:jc w:val="center"/>
        </w:trPr>
        <w:tc>
          <w:tcPr>
            <w:tcW w:w="1371" w:type="pct"/>
            <w:vMerge/>
            <w:shd w:val="clear" w:color="auto" w:fill="E2EFD9"/>
          </w:tcPr>
          <w:p w14:paraId="08179C1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0CCD196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86" w:type="pct"/>
            <w:vMerge/>
            <w:shd w:val="clear" w:color="auto" w:fill="E2EFD9"/>
          </w:tcPr>
          <w:p w14:paraId="3354F4A4"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85" w:type="pct"/>
            <w:vMerge/>
            <w:shd w:val="clear" w:color="auto" w:fill="E2EFD9"/>
          </w:tcPr>
          <w:p w14:paraId="5D39F81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13EF734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642569D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0A5A462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442395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3F82E3F" w14:textId="77777777" w:rsidTr="00EA120C">
        <w:trPr>
          <w:trHeight w:val="296"/>
          <w:jc w:val="center"/>
        </w:trPr>
        <w:tc>
          <w:tcPr>
            <w:tcW w:w="1371" w:type="pct"/>
            <w:shd w:val="clear" w:color="auto" w:fill="E2EFD9"/>
          </w:tcPr>
          <w:p w14:paraId="43D6F77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 xml:space="preserve">1.3.9. Оптимизација </w:t>
            </w:r>
            <w:r w:rsidR="00057223">
              <w:rPr>
                <w:rFonts w:ascii="Times New Roman" w:eastAsia="Calibri" w:hAnsi="Times New Roman" w:cs="Times New Roman"/>
                <w:sz w:val="18"/>
                <w:szCs w:val="18"/>
                <w:lang w:val="sr-Cyrl-RS"/>
              </w:rPr>
              <w:t>36</w:t>
            </w:r>
            <w:r w:rsidRPr="00AE5B46">
              <w:rPr>
                <w:rFonts w:ascii="Times New Roman" w:eastAsia="Calibri" w:hAnsi="Times New Roman" w:cs="Times New Roman"/>
                <w:sz w:val="18"/>
                <w:szCs w:val="18"/>
              </w:rPr>
              <w:t xml:space="preserve"> од </w:t>
            </w:r>
            <w:r w:rsidRPr="00A62A0A">
              <w:rPr>
                <w:rFonts w:ascii="Times New Roman" w:eastAsia="Calibri" w:hAnsi="Times New Roman" w:cs="Times New Roman"/>
                <w:sz w:val="18"/>
                <w:szCs w:val="18"/>
              </w:rPr>
              <w:t>чега дигитализација</w:t>
            </w:r>
            <w:r w:rsidRPr="00A62A0A">
              <w:rPr>
                <w:rFonts w:ascii="Times New Roman" w:eastAsia="Calibri" w:hAnsi="Times New Roman" w:cs="Times New Roman"/>
                <w:sz w:val="18"/>
                <w:szCs w:val="18"/>
                <w:lang w:val="sr-Cyrl-RS"/>
              </w:rPr>
              <w:t xml:space="preserve"> </w:t>
            </w:r>
            <w:r w:rsidR="00A62A0A">
              <w:rPr>
                <w:rFonts w:ascii="Times New Roman" w:eastAsia="Calibri" w:hAnsi="Times New Roman" w:cs="Times New Roman"/>
                <w:sz w:val="18"/>
                <w:szCs w:val="18"/>
                <w:lang w:val="sr-Cyrl-RS"/>
              </w:rPr>
              <w:t xml:space="preserve">8 </w:t>
            </w:r>
            <w:r w:rsidRPr="00A62A0A">
              <w:rPr>
                <w:rFonts w:ascii="Times New Roman" w:eastAsia="Calibri" w:hAnsi="Times New Roman" w:cs="Times New Roman"/>
                <w:sz w:val="18"/>
                <w:szCs w:val="18"/>
                <w:lang w:val="sr-Cyrl-RS"/>
              </w:rPr>
              <w:t xml:space="preserve"> поступака</w:t>
            </w:r>
            <w:r w:rsidRPr="00A62A0A">
              <w:rPr>
                <w:rFonts w:ascii="Times New Roman" w:eastAsia="Calibri" w:hAnsi="Times New Roman" w:cs="Times New Roman"/>
                <w:sz w:val="18"/>
                <w:szCs w:val="18"/>
              </w:rPr>
              <w:t xml:space="preserve"> и укидање 1 административног поступка Управе за заштиту биља</w:t>
            </w:r>
          </w:p>
        </w:tc>
        <w:tc>
          <w:tcPr>
            <w:tcW w:w="343" w:type="pct"/>
            <w:shd w:val="clear" w:color="auto" w:fill="E2EFD9"/>
          </w:tcPr>
          <w:p w14:paraId="28E1502D"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УЗБ</w:t>
            </w:r>
          </w:p>
        </w:tc>
        <w:tc>
          <w:tcPr>
            <w:tcW w:w="886" w:type="pct"/>
            <w:shd w:val="clear" w:color="auto" w:fill="E2EFD9"/>
          </w:tcPr>
          <w:p w14:paraId="66CD990D" w14:textId="77777777" w:rsidR="00AE5B46" w:rsidRPr="00AE5B46" w:rsidRDefault="00AE5B46" w:rsidP="00AE5B46">
            <w:pP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АПР</w:t>
            </w:r>
            <w:r w:rsidRPr="00AE5B46">
              <w:rPr>
                <w:rFonts w:ascii="Times New Roman" w:eastAsia="Calibri" w:hAnsi="Times New Roman" w:cs="Times New Roman"/>
                <w:sz w:val="18"/>
                <w:szCs w:val="18"/>
                <w:lang w:val="sr-Cyrl-RS"/>
              </w:rPr>
              <w:t>,</w:t>
            </w:r>
            <w:r w:rsidRPr="00E71B1B">
              <w:rPr>
                <w:rFonts w:ascii="Times New Roman" w:eastAsia="Calibri" w:hAnsi="Times New Roman" w:cs="Times New Roman"/>
                <w:sz w:val="18"/>
                <w:szCs w:val="18"/>
                <w:lang w:val="sr-Latn-RS"/>
              </w:rPr>
              <w:t xml:space="preserve"> </w:t>
            </w:r>
            <w:r w:rsidRPr="00AE5B46">
              <w:rPr>
                <w:rFonts w:ascii="Times New Roman" w:eastAsia="Times New Roman" w:hAnsi="Times New Roman" w:cs="Times New Roman"/>
                <w:color w:val="000000"/>
                <w:sz w:val="18"/>
                <w:szCs w:val="18"/>
              </w:rPr>
              <w:t>МПШВ</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ЦРОСО</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МПНТР</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МЗЖС</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A</w:t>
            </w:r>
            <w:r w:rsidRPr="00AE5B46">
              <w:rPr>
                <w:rFonts w:ascii="Times New Roman" w:eastAsia="Times New Roman" w:hAnsi="Times New Roman" w:cs="Times New Roman"/>
                <w:color w:val="000000"/>
                <w:sz w:val="18"/>
                <w:szCs w:val="18"/>
              </w:rPr>
              <w:t>ТС</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МУП</w:t>
            </w:r>
            <w:r w:rsidRPr="00AE5B46">
              <w:rPr>
                <w:rFonts w:ascii="Times New Roman" w:eastAsia="Times New Roman" w:hAnsi="Times New Roman" w:cs="Times New Roman"/>
                <w:color w:val="000000"/>
                <w:sz w:val="18"/>
                <w:szCs w:val="18"/>
                <w:lang w:val="sr-Cyrl-RS"/>
              </w:rPr>
              <w:t>, М3</w:t>
            </w:r>
          </w:p>
          <w:p w14:paraId="7875653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85" w:type="pct"/>
            <w:shd w:val="clear" w:color="auto" w:fill="E2EFD9"/>
          </w:tcPr>
          <w:p w14:paraId="4AB97CA6" w14:textId="77777777" w:rsidR="00AE5B46" w:rsidRPr="00AE5B46" w:rsidRDefault="00AE5B46" w:rsidP="00057223">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Оптимизација 3</w:t>
            </w:r>
            <w:r w:rsidR="00057223">
              <w:rPr>
                <w:rFonts w:ascii="Times New Roman" w:eastAsia="Calibri" w:hAnsi="Times New Roman" w:cs="Times New Roman"/>
                <w:sz w:val="18"/>
                <w:szCs w:val="18"/>
                <w:lang w:val="sr-Cyrl-RS"/>
              </w:rPr>
              <w:t>6</w:t>
            </w:r>
            <w:r w:rsidRPr="00AE5B46">
              <w:rPr>
                <w:rFonts w:ascii="Times New Roman" w:eastAsia="Calibri" w:hAnsi="Times New Roman" w:cs="Times New Roman"/>
                <w:sz w:val="18"/>
                <w:szCs w:val="18"/>
                <w:lang w:val="sr-Cyrl-RS"/>
              </w:rPr>
              <w:t xml:space="preserve"> поступака од чега дигитализација </w:t>
            </w:r>
            <w:r w:rsidR="00A62A0A">
              <w:rPr>
                <w:rFonts w:ascii="Times New Roman" w:eastAsia="Calibri" w:hAnsi="Times New Roman" w:cs="Times New Roman"/>
                <w:sz w:val="18"/>
                <w:szCs w:val="18"/>
                <w:lang w:val="sr-Cyrl-RS"/>
              </w:rPr>
              <w:t xml:space="preserve">8 </w:t>
            </w:r>
            <w:r w:rsidRPr="00AE5B46">
              <w:rPr>
                <w:rFonts w:ascii="Times New Roman" w:eastAsia="Calibri" w:hAnsi="Times New Roman" w:cs="Times New Roman"/>
                <w:sz w:val="18"/>
                <w:szCs w:val="18"/>
                <w:lang w:val="sr-Cyrl-RS"/>
              </w:rPr>
              <w:t xml:space="preserve"> поступака у 2020. и укидање 1 поступка у 2020. години</w:t>
            </w:r>
          </w:p>
        </w:tc>
        <w:tc>
          <w:tcPr>
            <w:tcW w:w="458" w:type="pct"/>
            <w:shd w:val="clear" w:color="auto" w:fill="E2EFD9"/>
          </w:tcPr>
          <w:p w14:paraId="48EFBBA7"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2FFEDD3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F79883B"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46C25EF"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847"/>
        <w:gridCol w:w="3780"/>
        <w:gridCol w:w="1530"/>
      </w:tblGrid>
      <w:tr w:rsidR="00AE5B46" w:rsidRPr="00AE5B46" w14:paraId="1AA444A7" w14:textId="77777777" w:rsidTr="00EA120C">
        <w:trPr>
          <w:trHeight w:val="284"/>
          <w:jc w:val="center"/>
        </w:trPr>
        <w:tc>
          <w:tcPr>
            <w:tcW w:w="1459" w:type="dxa"/>
            <w:shd w:val="clear" w:color="FEF2CB" w:fill="FEF2CB"/>
            <w:vAlign w:val="center"/>
            <w:hideMark/>
          </w:tcPr>
          <w:p w14:paraId="7312FA5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A1B5C3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46AE484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847" w:type="dxa"/>
            <w:shd w:val="clear" w:color="FEF2CB" w:fill="FEF2CB"/>
            <w:vAlign w:val="center"/>
            <w:hideMark/>
          </w:tcPr>
          <w:p w14:paraId="2717CDD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780" w:type="dxa"/>
            <w:shd w:val="clear" w:color="FEF2CB" w:fill="FEF2CB"/>
            <w:vAlign w:val="center"/>
            <w:hideMark/>
          </w:tcPr>
          <w:p w14:paraId="5741A41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530" w:type="dxa"/>
            <w:shd w:val="clear" w:color="FEF2CB" w:fill="FEF2CB"/>
            <w:vAlign w:val="center"/>
            <w:hideMark/>
          </w:tcPr>
          <w:p w14:paraId="0C40525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2A840433" w14:textId="77777777" w:rsidTr="00EA120C">
        <w:trPr>
          <w:jc w:val="center"/>
        </w:trPr>
        <w:tc>
          <w:tcPr>
            <w:tcW w:w="1459" w:type="dxa"/>
            <w:shd w:val="clear" w:color="000000" w:fill="FFFFFF"/>
            <w:noWrap/>
            <w:vAlign w:val="center"/>
            <w:hideMark/>
          </w:tcPr>
          <w:p w14:paraId="2AEA7B1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w:t>
            </w:r>
          </w:p>
        </w:tc>
        <w:tc>
          <w:tcPr>
            <w:tcW w:w="3367" w:type="dxa"/>
            <w:shd w:val="clear" w:color="auto" w:fill="auto"/>
            <w:vAlign w:val="center"/>
            <w:hideMark/>
          </w:tcPr>
          <w:p w14:paraId="00819CB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62A0A">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поједностављење поступка уписа у Фиторегистар произвођача, прерађивача, дорађивача, увозника, складиштара и прометника биља, биљних производа и прописаних објеката (шифра поступка 16.02.0001)</w:t>
            </w:r>
          </w:p>
        </w:tc>
        <w:tc>
          <w:tcPr>
            <w:tcW w:w="2976" w:type="dxa"/>
            <w:shd w:val="clear" w:color="auto" w:fill="auto"/>
            <w:vAlign w:val="center"/>
            <w:hideMark/>
          </w:tcPr>
          <w:p w14:paraId="0766E803"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за решавање у поступку</w:t>
            </w:r>
            <w:r w:rsidRPr="00AE5B46">
              <w:rPr>
                <w:rFonts w:ascii="Times New Roman" w:eastAsia="Times New Roman" w:hAnsi="Times New Roman" w:cs="Times New Roman"/>
                <w:color w:val="000000"/>
                <w:sz w:val="18"/>
                <w:szCs w:val="18"/>
              </w:rPr>
              <w:br/>
              <w:t>2. Престанак употребе печата</w:t>
            </w:r>
            <w:r w:rsidRPr="00AE5B46">
              <w:rPr>
                <w:rFonts w:ascii="Times New Roman" w:eastAsia="Times New Roman" w:hAnsi="Times New Roman" w:cs="Times New Roman"/>
                <w:color w:val="000000"/>
                <w:sz w:val="18"/>
                <w:szCs w:val="18"/>
              </w:rPr>
              <w:br/>
              <w:t>3. Елиминација документације</w:t>
            </w:r>
            <w:r w:rsidRPr="00AE5B46">
              <w:rPr>
                <w:rFonts w:ascii="Times New Roman" w:eastAsia="Times New Roman" w:hAnsi="Times New Roman" w:cs="Times New Roman"/>
                <w:color w:val="000000"/>
                <w:sz w:val="18"/>
                <w:szCs w:val="18"/>
              </w:rPr>
              <w:br/>
              <w:t>4. Увођење јавно доступног регистра</w:t>
            </w:r>
            <w:r w:rsidRPr="00AE5B46">
              <w:rPr>
                <w:rFonts w:ascii="Times New Roman" w:eastAsia="Times New Roman" w:hAnsi="Times New Roman" w:cs="Times New Roman"/>
                <w:color w:val="000000"/>
                <w:sz w:val="18"/>
                <w:szCs w:val="18"/>
              </w:rPr>
              <w:br/>
              <w:t>5. Прибављање података по службеној дужности</w:t>
            </w:r>
          </w:p>
          <w:p w14:paraId="11DF7D68" w14:textId="77777777" w:rsidR="00A62A0A" w:rsidRPr="00A62A0A" w:rsidRDefault="00A62A0A"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6. Дигитализација поступка</w:t>
            </w:r>
          </w:p>
        </w:tc>
        <w:tc>
          <w:tcPr>
            <w:tcW w:w="1847" w:type="dxa"/>
            <w:shd w:val="clear" w:color="auto" w:fill="auto"/>
            <w:vAlign w:val="center"/>
            <w:hideMark/>
          </w:tcPr>
          <w:p w14:paraId="45DAB43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3. МПШВ</w:t>
            </w:r>
            <w:r w:rsidRPr="00AE5B46">
              <w:rPr>
                <w:rFonts w:ascii="Times New Roman" w:eastAsia="Times New Roman" w:hAnsi="Times New Roman" w:cs="Times New Roman"/>
                <w:color w:val="000000"/>
                <w:sz w:val="18"/>
                <w:szCs w:val="18"/>
              </w:rPr>
              <w:br/>
              <w:t>5. АПР, ЦРОСО</w:t>
            </w:r>
          </w:p>
        </w:tc>
        <w:tc>
          <w:tcPr>
            <w:tcW w:w="3780" w:type="dxa"/>
            <w:shd w:val="clear" w:color="auto" w:fill="auto"/>
            <w:vAlign w:val="center"/>
            <w:hideMark/>
          </w:tcPr>
          <w:p w14:paraId="72418C38" w14:textId="77777777" w:rsidR="00AE5B46" w:rsidRPr="00E71B1B" w:rsidRDefault="00AE5B46" w:rsidP="00AE5B46">
            <w:pPr>
              <w:spacing w:after="0" w:line="240" w:lineRule="auto"/>
              <w:rPr>
                <w:rFonts w:ascii="Times New Roman" w:eastAsia="Times New Roman" w:hAnsi="Times New Roman" w:cs="Times New Roman"/>
                <w:color w:val="000000"/>
                <w:sz w:val="18"/>
                <w:szCs w:val="18"/>
                <w:lang w:val="sr-Cyrl-RS"/>
              </w:rPr>
            </w:pPr>
            <w:r w:rsidRPr="00AE5B46">
              <w:rPr>
                <w:rFonts w:ascii="Times New Roman" w:eastAsia="Times New Roman" w:hAnsi="Times New Roman" w:cs="Times New Roman"/>
                <w:color w:val="000000"/>
                <w:sz w:val="18"/>
                <w:szCs w:val="18"/>
              </w:rPr>
              <w:t>1,3. Закон о здрављу биља („Службени гласник РС”, бр. 41/09 и 17/19)</w:t>
            </w:r>
            <w:r w:rsidRPr="00AE5B46">
              <w:rPr>
                <w:rFonts w:ascii="Times New Roman" w:eastAsia="Times New Roman" w:hAnsi="Times New Roman" w:cs="Times New Roman"/>
                <w:color w:val="000000"/>
                <w:sz w:val="18"/>
                <w:szCs w:val="18"/>
              </w:rPr>
              <w:br/>
              <w:t>2.</w:t>
            </w:r>
            <w:r w:rsidRPr="00AE5B46">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t>Правилник</w:t>
            </w:r>
            <w:r w:rsidRPr="00AE5B46">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t>о садржини и начину вођења Регистра произвођача, прерађивача, дорађивача, увозника, складиштара и прометника биља, биљних производа и прописаних објеката, као и образац захтева за упис у Регистар („Службени гласник РС”, број 39/10)</w:t>
            </w:r>
          </w:p>
        </w:tc>
        <w:tc>
          <w:tcPr>
            <w:tcW w:w="1530" w:type="dxa"/>
            <w:shd w:val="clear" w:color="auto" w:fill="auto"/>
            <w:vAlign w:val="center"/>
            <w:hideMark/>
          </w:tcPr>
          <w:p w14:paraId="57AD32D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ABFF736" w14:textId="77777777" w:rsidTr="00EA120C">
        <w:trPr>
          <w:jc w:val="center"/>
        </w:trPr>
        <w:tc>
          <w:tcPr>
            <w:tcW w:w="1459" w:type="dxa"/>
            <w:shd w:val="clear" w:color="000000" w:fill="FFFFFF"/>
            <w:noWrap/>
            <w:vAlign w:val="center"/>
            <w:hideMark/>
          </w:tcPr>
          <w:p w14:paraId="25A1E4C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w:t>
            </w:r>
          </w:p>
        </w:tc>
        <w:tc>
          <w:tcPr>
            <w:tcW w:w="3367" w:type="dxa"/>
            <w:shd w:val="clear" w:color="auto" w:fill="auto"/>
            <w:vAlign w:val="center"/>
            <w:hideMark/>
          </w:tcPr>
          <w:p w14:paraId="4ED3893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издавања одобрења за увоз биља, биљних производа и прописаних објеката, односно штетних организама за потребе </w:t>
            </w:r>
            <w:r w:rsidRPr="00AE5B46">
              <w:rPr>
                <w:rFonts w:ascii="Times New Roman" w:eastAsia="Times New Roman" w:hAnsi="Times New Roman" w:cs="Times New Roman"/>
                <w:sz w:val="18"/>
                <w:szCs w:val="18"/>
              </w:rPr>
              <w:lastRenderedPageBreak/>
              <w:t>огледа или у научне сврхе или за рад на клонској селекцији (шифра поступка 16.02.0003)</w:t>
            </w:r>
          </w:p>
        </w:tc>
        <w:tc>
          <w:tcPr>
            <w:tcW w:w="2976" w:type="dxa"/>
            <w:shd w:val="clear" w:color="auto" w:fill="auto"/>
            <w:vAlign w:val="center"/>
            <w:hideMark/>
          </w:tcPr>
          <w:p w14:paraId="2444607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Прописивање рокова прописом</w:t>
            </w:r>
            <w:r w:rsidRPr="00AE5B46">
              <w:rPr>
                <w:rFonts w:ascii="Times New Roman" w:eastAsia="Times New Roman" w:hAnsi="Times New Roman" w:cs="Times New Roman"/>
                <w:color w:val="000000"/>
                <w:sz w:val="18"/>
                <w:szCs w:val="18"/>
              </w:rPr>
              <w:br/>
              <w:t xml:space="preserve">2. Електронско подношење захтева </w:t>
            </w:r>
          </w:p>
        </w:tc>
        <w:tc>
          <w:tcPr>
            <w:tcW w:w="1847" w:type="dxa"/>
            <w:shd w:val="clear" w:color="auto" w:fill="auto"/>
            <w:vAlign w:val="center"/>
            <w:hideMark/>
          </w:tcPr>
          <w:p w14:paraId="6E35B2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1D16B9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здрављу биља </w:t>
            </w:r>
          </w:p>
        </w:tc>
        <w:tc>
          <w:tcPr>
            <w:tcW w:w="1530" w:type="dxa"/>
            <w:shd w:val="clear" w:color="auto" w:fill="auto"/>
            <w:vAlign w:val="center"/>
            <w:hideMark/>
          </w:tcPr>
          <w:p w14:paraId="0BDD10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C4F399C" w14:textId="77777777" w:rsidTr="00EA120C">
        <w:trPr>
          <w:jc w:val="center"/>
        </w:trPr>
        <w:tc>
          <w:tcPr>
            <w:tcW w:w="1459" w:type="dxa"/>
            <w:shd w:val="clear" w:color="000000" w:fill="FFFFFF"/>
            <w:noWrap/>
            <w:vAlign w:val="center"/>
            <w:hideMark/>
          </w:tcPr>
          <w:p w14:paraId="717BA1D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w:t>
            </w:r>
          </w:p>
        </w:tc>
        <w:tc>
          <w:tcPr>
            <w:tcW w:w="3367" w:type="dxa"/>
            <w:shd w:val="clear" w:color="auto" w:fill="auto"/>
            <w:vAlign w:val="center"/>
            <w:hideMark/>
          </w:tcPr>
          <w:p w14:paraId="2EFBA88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 xml:space="preserve">оједностављење поступка издавања дозволе увоза и царињења пошиљки биља и биљних производа (шифра поступка </w:t>
            </w:r>
            <w:r w:rsidRPr="00A62A0A">
              <w:rPr>
                <w:rFonts w:ascii="Times New Roman" w:eastAsia="Times New Roman" w:hAnsi="Times New Roman" w:cs="Times New Roman"/>
                <w:sz w:val="18"/>
                <w:szCs w:val="18"/>
              </w:rPr>
              <w:t>16.02.0004)</w:t>
            </w:r>
          </w:p>
        </w:tc>
        <w:tc>
          <w:tcPr>
            <w:tcW w:w="2976" w:type="dxa"/>
            <w:shd w:val="clear" w:color="auto" w:fill="auto"/>
            <w:vAlign w:val="center"/>
            <w:hideMark/>
          </w:tcPr>
          <w:p w14:paraId="077D994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r w:rsidRPr="00AE5B46">
              <w:rPr>
                <w:rFonts w:ascii="Times New Roman" w:eastAsia="Times New Roman" w:hAnsi="Times New Roman" w:cs="Times New Roman"/>
                <w:color w:val="000000"/>
                <w:sz w:val="18"/>
                <w:szCs w:val="18"/>
              </w:rPr>
              <w:br/>
              <w:t>2. Престанак употребе печата</w:t>
            </w:r>
          </w:p>
        </w:tc>
        <w:tc>
          <w:tcPr>
            <w:tcW w:w="1847" w:type="dxa"/>
            <w:shd w:val="clear" w:color="auto" w:fill="auto"/>
            <w:vAlign w:val="center"/>
            <w:hideMark/>
          </w:tcPr>
          <w:p w14:paraId="786D85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1,2. МПШВ</w:t>
            </w:r>
          </w:p>
        </w:tc>
        <w:tc>
          <w:tcPr>
            <w:tcW w:w="3780" w:type="dxa"/>
            <w:shd w:val="clear" w:color="auto" w:fill="auto"/>
            <w:vAlign w:val="center"/>
            <w:hideMark/>
          </w:tcPr>
          <w:p w14:paraId="1C97B6D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здрављу биља </w:t>
            </w:r>
            <w:r w:rsidRPr="00AE5B46">
              <w:rPr>
                <w:rFonts w:ascii="Times New Roman" w:eastAsia="Times New Roman" w:hAnsi="Times New Roman" w:cs="Times New Roman"/>
                <w:color w:val="000000"/>
                <w:sz w:val="18"/>
                <w:szCs w:val="18"/>
              </w:rPr>
              <w:br/>
              <w:t>2.</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Правилник</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о фитосанитарној контроли биља, биљних производа и прописаних објеката у међународном промету („Службени гласник РС”, бр. 32/10, 32/11 и 57 14)</w:t>
            </w:r>
          </w:p>
        </w:tc>
        <w:tc>
          <w:tcPr>
            <w:tcW w:w="1530" w:type="dxa"/>
            <w:shd w:val="clear" w:color="auto" w:fill="auto"/>
            <w:vAlign w:val="center"/>
            <w:hideMark/>
          </w:tcPr>
          <w:p w14:paraId="034D6CA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30A7CA6" w14:textId="77777777" w:rsidTr="00EA120C">
        <w:trPr>
          <w:jc w:val="center"/>
        </w:trPr>
        <w:tc>
          <w:tcPr>
            <w:tcW w:w="1459" w:type="dxa"/>
            <w:shd w:val="clear" w:color="000000" w:fill="FFFFFF"/>
            <w:noWrap/>
            <w:vAlign w:val="center"/>
            <w:hideMark/>
          </w:tcPr>
          <w:p w14:paraId="1661ECD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1.3.9.4</w:t>
            </w:r>
          </w:p>
        </w:tc>
        <w:tc>
          <w:tcPr>
            <w:tcW w:w="3367" w:type="dxa"/>
            <w:shd w:val="clear" w:color="auto" w:fill="auto"/>
            <w:vAlign w:val="center"/>
            <w:hideMark/>
          </w:tcPr>
          <w:p w14:paraId="45C6E1E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дозволе за издавање биљног пасоша (шифра поступка 16.02.0005)</w:t>
            </w:r>
          </w:p>
        </w:tc>
        <w:tc>
          <w:tcPr>
            <w:tcW w:w="2976" w:type="dxa"/>
            <w:shd w:val="clear" w:color="auto" w:fill="auto"/>
            <w:vAlign w:val="center"/>
            <w:hideMark/>
          </w:tcPr>
          <w:p w14:paraId="79D5E5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r w:rsidRPr="00AE5B46">
              <w:rPr>
                <w:rFonts w:ascii="Times New Roman" w:eastAsia="Times New Roman" w:hAnsi="Times New Roman" w:cs="Times New Roman"/>
                <w:color w:val="000000"/>
                <w:sz w:val="18"/>
                <w:szCs w:val="18"/>
              </w:rPr>
              <w:br/>
              <w:t xml:space="preserve">2. Електронско подношење захтева </w:t>
            </w:r>
            <w:r w:rsidRPr="00AE5B46">
              <w:rPr>
                <w:rFonts w:ascii="Times New Roman" w:eastAsia="Times New Roman" w:hAnsi="Times New Roman" w:cs="Times New Roman"/>
                <w:color w:val="000000"/>
                <w:sz w:val="18"/>
                <w:szCs w:val="18"/>
              </w:rPr>
              <w:br/>
              <w:t xml:space="preserve">3. Прибављање података по службеној дужности </w:t>
            </w:r>
          </w:p>
        </w:tc>
        <w:tc>
          <w:tcPr>
            <w:tcW w:w="1847" w:type="dxa"/>
            <w:shd w:val="clear" w:color="auto" w:fill="auto"/>
            <w:noWrap/>
            <w:vAlign w:val="center"/>
            <w:hideMark/>
          </w:tcPr>
          <w:p w14:paraId="1DE3F64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ЦРОСО</w:t>
            </w:r>
          </w:p>
        </w:tc>
        <w:tc>
          <w:tcPr>
            <w:tcW w:w="3780" w:type="dxa"/>
            <w:shd w:val="clear" w:color="auto" w:fill="auto"/>
            <w:vAlign w:val="center"/>
            <w:hideMark/>
          </w:tcPr>
          <w:p w14:paraId="4D6C72B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5478A2C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4910135" w14:textId="77777777" w:rsidTr="00EA120C">
        <w:trPr>
          <w:jc w:val="center"/>
        </w:trPr>
        <w:tc>
          <w:tcPr>
            <w:tcW w:w="1459" w:type="dxa"/>
            <w:shd w:val="clear" w:color="000000" w:fill="FFFFFF"/>
            <w:noWrap/>
            <w:vAlign w:val="center"/>
            <w:hideMark/>
          </w:tcPr>
          <w:p w14:paraId="345CAE8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1.3.9.5</w:t>
            </w:r>
          </w:p>
        </w:tc>
        <w:tc>
          <w:tcPr>
            <w:tcW w:w="3367" w:type="dxa"/>
            <w:shd w:val="clear" w:color="auto" w:fill="auto"/>
            <w:vAlign w:val="center"/>
            <w:hideMark/>
          </w:tcPr>
          <w:p w14:paraId="62A0D3D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оједностављење поступка уписа у Регистар сорти пољопривредног биља (шифра поступка 16.02.0006)</w:t>
            </w:r>
          </w:p>
        </w:tc>
        <w:tc>
          <w:tcPr>
            <w:tcW w:w="2976" w:type="dxa"/>
            <w:shd w:val="clear" w:color="auto" w:fill="auto"/>
            <w:vAlign w:val="center"/>
            <w:hideMark/>
          </w:tcPr>
          <w:p w14:paraId="4EEC255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Престанак употребе печата</w:t>
            </w:r>
            <w:r w:rsidRPr="00AE5B46">
              <w:rPr>
                <w:rFonts w:ascii="Times New Roman" w:eastAsia="Times New Roman" w:hAnsi="Times New Roman" w:cs="Times New Roman"/>
                <w:color w:val="000000"/>
                <w:sz w:val="18"/>
                <w:szCs w:val="18"/>
              </w:rPr>
              <w:br/>
              <w:t>2. Елиминација незаконито наплаћиване таксе</w:t>
            </w:r>
          </w:p>
        </w:tc>
        <w:tc>
          <w:tcPr>
            <w:tcW w:w="1847" w:type="dxa"/>
            <w:shd w:val="clear" w:color="auto" w:fill="auto"/>
            <w:vAlign w:val="center"/>
            <w:hideMark/>
          </w:tcPr>
          <w:p w14:paraId="5462527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5B01F4A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5143DB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D8546E0" w14:textId="77777777" w:rsidTr="00EA120C">
        <w:trPr>
          <w:jc w:val="center"/>
        </w:trPr>
        <w:tc>
          <w:tcPr>
            <w:tcW w:w="1459" w:type="dxa"/>
            <w:shd w:val="clear" w:color="000000" w:fill="FFFFFF"/>
            <w:noWrap/>
            <w:vAlign w:val="center"/>
            <w:hideMark/>
          </w:tcPr>
          <w:p w14:paraId="69E812D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1.3.9.6</w:t>
            </w:r>
          </w:p>
        </w:tc>
        <w:tc>
          <w:tcPr>
            <w:tcW w:w="3367" w:type="dxa"/>
            <w:shd w:val="clear" w:color="auto" w:fill="auto"/>
            <w:vAlign w:val="center"/>
            <w:hideMark/>
          </w:tcPr>
          <w:p w14:paraId="072697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оједностављење поступка издавања решења о увозу узорака семена, односно садног материјала за потребе вођења поступка признавања сорте (шифра поступка 16.02.0007)</w:t>
            </w:r>
          </w:p>
        </w:tc>
        <w:tc>
          <w:tcPr>
            <w:tcW w:w="2976" w:type="dxa"/>
            <w:shd w:val="clear" w:color="auto" w:fill="auto"/>
            <w:vAlign w:val="center"/>
            <w:hideMark/>
          </w:tcPr>
          <w:p w14:paraId="6E8046C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захтева</w:t>
            </w:r>
            <w:r w:rsidRPr="00AE5B46">
              <w:rPr>
                <w:rFonts w:ascii="Times New Roman" w:eastAsia="Times New Roman" w:hAnsi="Times New Roman" w:cs="Times New Roman"/>
                <w:color w:val="000000"/>
                <w:sz w:val="18"/>
                <w:szCs w:val="18"/>
              </w:rPr>
              <w:br/>
              <w:t>2. Елиминација печата из обрасцаа захтева</w:t>
            </w:r>
          </w:p>
        </w:tc>
        <w:tc>
          <w:tcPr>
            <w:tcW w:w="1847" w:type="dxa"/>
            <w:shd w:val="clear" w:color="auto" w:fill="auto"/>
            <w:vAlign w:val="center"/>
            <w:hideMark/>
          </w:tcPr>
          <w:p w14:paraId="4A27CA7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738FC57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D9879C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511CD40" w14:textId="77777777" w:rsidTr="00EA120C">
        <w:trPr>
          <w:jc w:val="center"/>
        </w:trPr>
        <w:tc>
          <w:tcPr>
            <w:tcW w:w="1459" w:type="dxa"/>
            <w:shd w:val="clear" w:color="000000" w:fill="FFFFFF"/>
            <w:noWrap/>
            <w:vAlign w:val="center"/>
            <w:hideMark/>
          </w:tcPr>
          <w:p w14:paraId="4CFCC90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1.3.9.7</w:t>
            </w:r>
          </w:p>
        </w:tc>
        <w:tc>
          <w:tcPr>
            <w:tcW w:w="3367" w:type="dxa"/>
            <w:shd w:val="clear" w:color="auto" w:fill="auto"/>
            <w:vAlign w:val="center"/>
            <w:hideMark/>
          </w:tcPr>
          <w:p w14:paraId="18B9009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оједностављење поступка увоза узорака семена и садног материјала сорти које нису уписане у регистар сорти пољопривредног биља (шифра поступка 16.02.0008)</w:t>
            </w:r>
          </w:p>
        </w:tc>
        <w:tc>
          <w:tcPr>
            <w:tcW w:w="2976" w:type="dxa"/>
            <w:shd w:val="clear" w:color="auto" w:fill="auto"/>
            <w:vAlign w:val="center"/>
            <w:hideMark/>
          </w:tcPr>
          <w:p w14:paraId="0C585BA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Унапређење обрасца захтева</w:t>
            </w:r>
            <w:r w:rsidRPr="00AE5B46">
              <w:rPr>
                <w:rFonts w:ascii="Times New Roman" w:eastAsia="Times New Roman" w:hAnsi="Times New Roman" w:cs="Times New Roman"/>
                <w:color w:val="000000"/>
                <w:sz w:val="18"/>
                <w:szCs w:val="18"/>
              </w:rPr>
              <w:br/>
              <w:t>4. Престанак употребе печата</w:t>
            </w:r>
          </w:p>
        </w:tc>
        <w:tc>
          <w:tcPr>
            <w:tcW w:w="1847" w:type="dxa"/>
            <w:shd w:val="clear" w:color="auto" w:fill="auto"/>
            <w:vAlign w:val="center"/>
            <w:hideMark/>
          </w:tcPr>
          <w:p w14:paraId="34C1C5E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08D10DE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признавању сорти пољопривредног биља („Службени гласник РС”, број 30/10)</w:t>
            </w:r>
          </w:p>
        </w:tc>
        <w:tc>
          <w:tcPr>
            <w:tcW w:w="1530" w:type="dxa"/>
            <w:shd w:val="clear" w:color="auto" w:fill="auto"/>
            <w:vAlign w:val="center"/>
            <w:hideMark/>
          </w:tcPr>
          <w:p w14:paraId="570EFD2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F27A3BA" w14:textId="77777777" w:rsidTr="00EA120C">
        <w:trPr>
          <w:jc w:val="center"/>
        </w:trPr>
        <w:tc>
          <w:tcPr>
            <w:tcW w:w="1459" w:type="dxa"/>
            <w:shd w:val="clear" w:color="000000" w:fill="FFFFFF"/>
            <w:noWrap/>
            <w:vAlign w:val="center"/>
            <w:hideMark/>
          </w:tcPr>
          <w:p w14:paraId="46FC108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1.3.9.8</w:t>
            </w:r>
          </w:p>
        </w:tc>
        <w:tc>
          <w:tcPr>
            <w:tcW w:w="3367" w:type="dxa"/>
            <w:shd w:val="clear" w:color="auto" w:fill="auto"/>
            <w:vAlign w:val="center"/>
            <w:hideMark/>
          </w:tcPr>
          <w:p w14:paraId="4F12E3A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примене нерегистрованих средстава за заштиту биља у хитним случајевима (шифра поступка 16.02.0009)</w:t>
            </w:r>
          </w:p>
        </w:tc>
        <w:tc>
          <w:tcPr>
            <w:tcW w:w="2976" w:type="dxa"/>
            <w:shd w:val="clear" w:color="auto" w:fill="auto"/>
            <w:vAlign w:val="center"/>
            <w:hideMark/>
          </w:tcPr>
          <w:p w14:paraId="22B585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захтева</w:t>
            </w:r>
            <w:r w:rsidRPr="00AE5B46">
              <w:rPr>
                <w:rFonts w:ascii="Times New Roman" w:eastAsia="Times New Roman" w:hAnsi="Times New Roman" w:cs="Times New Roman"/>
                <w:color w:val="000000"/>
                <w:sz w:val="18"/>
                <w:szCs w:val="18"/>
              </w:rPr>
              <w:br/>
              <w:t>2. Увођење обрасца захтева</w:t>
            </w:r>
          </w:p>
        </w:tc>
        <w:tc>
          <w:tcPr>
            <w:tcW w:w="1847" w:type="dxa"/>
            <w:shd w:val="clear" w:color="auto" w:fill="auto"/>
            <w:noWrap/>
            <w:vAlign w:val="center"/>
            <w:hideMark/>
          </w:tcPr>
          <w:p w14:paraId="28DC7E1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noWrap/>
            <w:vAlign w:val="center"/>
            <w:hideMark/>
          </w:tcPr>
          <w:p w14:paraId="2DDD40C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1C0AA34E"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611732F" w14:textId="77777777" w:rsidTr="00EA120C">
        <w:trPr>
          <w:jc w:val="center"/>
        </w:trPr>
        <w:tc>
          <w:tcPr>
            <w:tcW w:w="1459" w:type="dxa"/>
            <w:shd w:val="clear" w:color="000000" w:fill="FFFFFF"/>
            <w:noWrap/>
            <w:vAlign w:val="center"/>
            <w:hideMark/>
          </w:tcPr>
          <w:p w14:paraId="0EC0FFD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1.3.9.9</w:t>
            </w:r>
          </w:p>
        </w:tc>
        <w:tc>
          <w:tcPr>
            <w:tcW w:w="3367" w:type="dxa"/>
            <w:shd w:val="clear" w:color="auto" w:fill="auto"/>
            <w:vAlign w:val="center"/>
            <w:hideMark/>
          </w:tcPr>
          <w:p w14:paraId="1D23E32D" w14:textId="77777777" w:rsidR="00AE5B46" w:rsidRPr="00AE5B46" w:rsidRDefault="00A62A0A" w:rsidP="00A62A0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Дигитализација уз п</w:t>
            </w:r>
            <w:r w:rsidR="00AE5B46" w:rsidRPr="00AE5B46">
              <w:rPr>
                <w:rFonts w:ascii="Times New Roman" w:eastAsia="Times New Roman" w:hAnsi="Times New Roman" w:cs="Times New Roman"/>
                <w:sz w:val="18"/>
                <w:szCs w:val="18"/>
              </w:rPr>
              <w:t xml:space="preserve">оједностављење поступка признавања регистрације средства за заштиту биља (шифра </w:t>
            </w:r>
            <w:r w:rsidR="00AE5B46" w:rsidRPr="00A62A0A">
              <w:rPr>
                <w:rFonts w:ascii="Times New Roman" w:eastAsia="Times New Roman" w:hAnsi="Times New Roman" w:cs="Times New Roman"/>
                <w:sz w:val="18"/>
                <w:szCs w:val="18"/>
              </w:rPr>
              <w:t>поступка 16.02.0010)</w:t>
            </w:r>
          </w:p>
        </w:tc>
        <w:tc>
          <w:tcPr>
            <w:tcW w:w="2976" w:type="dxa"/>
            <w:shd w:val="clear" w:color="auto" w:fill="auto"/>
            <w:vAlign w:val="center"/>
            <w:hideMark/>
          </w:tcPr>
          <w:p w14:paraId="04CF09CC"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Eлиминација документације</w:t>
            </w:r>
            <w:r w:rsidRPr="00AE5B46">
              <w:rPr>
                <w:rFonts w:ascii="Times New Roman" w:eastAsia="Times New Roman" w:hAnsi="Times New Roman" w:cs="Times New Roman"/>
                <w:color w:val="000000"/>
                <w:sz w:val="18"/>
                <w:szCs w:val="18"/>
              </w:rPr>
              <w:br/>
              <w:t xml:space="preserve">2. Eлектронско подношење захтева </w:t>
            </w:r>
            <w:r w:rsidRPr="00AE5B46">
              <w:rPr>
                <w:rFonts w:ascii="Times New Roman" w:eastAsia="Times New Roman" w:hAnsi="Times New Roman" w:cs="Times New Roman"/>
                <w:color w:val="000000"/>
                <w:sz w:val="18"/>
                <w:szCs w:val="18"/>
              </w:rPr>
              <w:br/>
              <w:t>3. Увођење обрасца захтева</w:t>
            </w:r>
          </w:p>
          <w:p w14:paraId="15B77F6C" w14:textId="77777777" w:rsidR="00A62A0A" w:rsidRPr="00A62A0A" w:rsidRDefault="00A62A0A"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4.Дигитализација поступка</w:t>
            </w:r>
          </w:p>
        </w:tc>
        <w:tc>
          <w:tcPr>
            <w:tcW w:w="1847" w:type="dxa"/>
            <w:shd w:val="clear" w:color="auto" w:fill="auto"/>
            <w:noWrap/>
            <w:vAlign w:val="center"/>
            <w:hideMark/>
          </w:tcPr>
          <w:p w14:paraId="3BA0216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noWrap/>
            <w:vAlign w:val="center"/>
            <w:hideMark/>
          </w:tcPr>
          <w:p w14:paraId="092F78F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7D3F725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3218911" w14:textId="77777777" w:rsidTr="00EA120C">
        <w:trPr>
          <w:jc w:val="center"/>
        </w:trPr>
        <w:tc>
          <w:tcPr>
            <w:tcW w:w="1459" w:type="dxa"/>
            <w:shd w:val="clear" w:color="000000" w:fill="FFFFFF"/>
            <w:noWrap/>
            <w:vAlign w:val="center"/>
            <w:hideMark/>
          </w:tcPr>
          <w:p w14:paraId="667C78F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1.3.9.10</w:t>
            </w:r>
          </w:p>
        </w:tc>
        <w:tc>
          <w:tcPr>
            <w:tcW w:w="3367" w:type="dxa"/>
            <w:shd w:val="clear" w:color="auto" w:fill="auto"/>
            <w:vAlign w:val="center"/>
            <w:hideMark/>
          </w:tcPr>
          <w:p w14:paraId="5039599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 xml:space="preserve">оједностављење поступка издавања дозволе за увоз и царињење пошиљки биљног порекла, пића и мешовите хране (шифра </w:t>
            </w:r>
            <w:r w:rsidRPr="00A62A0A">
              <w:rPr>
                <w:rFonts w:ascii="Times New Roman" w:eastAsia="Times New Roman" w:hAnsi="Times New Roman" w:cs="Times New Roman"/>
                <w:sz w:val="18"/>
                <w:szCs w:val="18"/>
              </w:rPr>
              <w:t>поступка 16.02.0011)</w:t>
            </w:r>
          </w:p>
        </w:tc>
        <w:tc>
          <w:tcPr>
            <w:tcW w:w="2976" w:type="dxa"/>
            <w:shd w:val="clear" w:color="auto" w:fill="auto"/>
            <w:vAlign w:val="center"/>
            <w:hideMark/>
          </w:tcPr>
          <w:p w14:paraId="433003F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новог подзаконског акта и прописивање рока за одлучивање</w:t>
            </w:r>
            <w:r w:rsidRPr="00AE5B46">
              <w:rPr>
                <w:rFonts w:ascii="Times New Roman" w:eastAsia="Times New Roman" w:hAnsi="Times New Roman" w:cs="Times New Roman"/>
                <w:color w:val="000000"/>
                <w:sz w:val="18"/>
                <w:szCs w:val="18"/>
              </w:rPr>
              <w:br/>
              <w:t xml:space="preserve">2. Унапређење обрасца захтева и инкорпорација изјава </w:t>
            </w:r>
            <w:r w:rsidRPr="00AE5B46">
              <w:rPr>
                <w:rFonts w:ascii="Times New Roman" w:eastAsia="Times New Roman" w:hAnsi="Times New Roman" w:cs="Times New Roman"/>
                <w:color w:val="000000"/>
                <w:sz w:val="18"/>
                <w:szCs w:val="18"/>
              </w:rPr>
              <w:br/>
              <w:t>3. Престанак употребе печата</w:t>
            </w:r>
            <w:r w:rsidRPr="00AE5B46">
              <w:rPr>
                <w:rFonts w:ascii="Times New Roman" w:eastAsia="Times New Roman" w:hAnsi="Times New Roman" w:cs="Times New Roman"/>
                <w:color w:val="000000"/>
                <w:sz w:val="18"/>
                <w:szCs w:val="18"/>
              </w:rPr>
              <w:br/>
              <w:t>4. Елиминација документације</w:t>
            </w:r>
          </w:p>
        </w:tc>
        <w:tc>
          <w:tcPr>
            <w:tcW w:w="1847" w:type="dxa"/>
            <w:shd w:val="clear" w:color="auto" w:fill="auto"/>
            <w:vAlign w:val="center"/>
            <w:hideMark/>
          </w:tcPr>
          <w:p w14:paraId="24145D4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3C4BBBD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новог правилника о поступку издавања дозвола за увоз и стављање у промет или производњу хране и хране за животиње биљног и мешовитог порекла</w:t>
            </w:r>
          </w:p>
        </w:tc>
        <w:tc>
          <w:tcPr>
            <w:tcW w:w="1530" w:type="dxa"/>
            <w:shd w:val="clear" w:color="auto" w:fill="auto"/>
            <w:vAlign w:val="center"/>
            <w:hideMark/>
          </w:tcPr>
          <w:p w14:paraId="40713C4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64737B8" w14:textId="77777777" w:rsidTr="00EA120C">
        <w:trPr>
          <w:jc w:val="center"/>
        </w:trPr>
        <w:tc>
          <w:tcPr>
            <w:tcW w:w="1459" w:type="dxa"/>
            <w:shd w:val="clear" w:color="000000" w:fill="FFFFFF"/>
            <w:noWrap/>
            <w:vAlign w:val="center"/>
            <w:hideMark/>
          </w:tcPr>
          <w:p w14:paraId="489429E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1.3.9.11</w:t>
            </w:r>
          </w:p>
        </w:tc>
        <w:tc>
          <w:tcPr>
            <w:tcW w:w="3367" w:type="dxa"/>
            <w:shd w:val="clear" w:color="auto" w:fill="auto"/>
            <w:vAlign w:val="center"/>
            <w:hideMark/>
          </w:tcPr>
          <w:p w14:paraId="7717EC1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62A0A">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поједностаљење поступка уписа у Регистар произвођача семена, расада, мицелија јестивих и лековитих гљива (шифра поступка 16.02.0012)</w:t>
            </w:r>
          </w:p>
        </w:tc>
        <w:tc>
          <w:tcPr>
            <w:tcW w:w="2976" w:type="dxa"/>
            <w:shd w:val="clear" w:color="auto" w:fill="auto"/>
            <w:vAlign w:val="center"/>
            <w:hideMark/>
          </w:tcPr>
          <w:p w14:paraId="6BC812A7"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 xml:space="preserve">2. Престанак употребе печата </w:t>
            </w:r>
            <w:r w:rsidRPr="00AE5B46">
              <w:rPr>
                <w:rFonts w:ascii="Times New Roman" w:eastAsia="Times New Roman" w:hAnsi="Times New Roman" w:cs="Times New Roman"/>
                <w:color w:val="000000"/>
                <w:sz w:val="18"/>
                <w:szCs w:val="18"/>
              </w:rPr>
              <w:br/>
              <w:t>3. Прибављање података по службеној дужности</w:t>
            </w:r>
          </w:p>
          <w:p w14:paraId="75807FC9" w14:textId="77777777" w:rsidR="00A62A0A" w:rsidRPr="00A62A0A" w:rsidRDefault="00A62A0A"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4. </w:t>
            </w:r>
            <w:r w:rsidRPr="00A62A0A">
              <w:rPr>
                <w:rFonts w:ascii="Times New Roman" w:eastAsia="Times New Roman" w:hAnsi="Times New Roman" w:cs="Times New Roman"/>
                <w:color w:val="000000"/>
                <w:sz w:val="18"/>
                <w:szCs w:val="18"/>
              </w:rPr>
              <w:t>Дигитализација</w:t>
            </w:r>
            <w:r>
              <w:rPr>
                <w:rFonts w:ascii="Times New Roman" w:eastAsia="Times New Roman" w:hAnsi="Times New Roman" w:cs="Times New Roman"/>
                <w:color w:val="000000"/>
                <w:sz w:val="18"/>
                <w:szCs w:val="18"/>
                <w:lang w:val="sr-Cyrl-RS"/>
              </w:rPr>
              <w:t xml:space="preserve"> поступка</w:t>
            </w:r>
          </w:p>
        </w:tc>
        <w:tc>
          <w:tcPr>
            <w:tcW w:w="1847" w:type="dxa"/>
            <w:shd w:val="clear" w:color="auto" w:fill="auto"/>
            <w:vAlign w:val="center"/>
            <w:hideMark/>
          </w:tcPr>
          <w:p w14:paraId="5DB32A3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АПР, ЦРОСО</w:t>
            </w:r>
          </w:p>
        </w:tc>
        <w:tc>
          <w:tcPr>
            <w:tcW w:w="3780" w:type="dxa"/>
            <w:shd w:val="clear" w:color="auto" w:fill="auto"/>
            <w:vAlign w:val="center"/>
            <w:hideMark/>
          </w:tcPr>
          <w:p w14:paraId="3D687FD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noWrap/>
            <w:vAlign w:val="center"/>
            <w:hideMark/>
          </w:tcPr>
          <w:p w14:paraId="6CFD237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29ED9E2" w14:textId="77777777" w:rsidTr="00EA120C">
        <w:trPr>
          <w:jc w:val="center"/>
        </w:trPr>
        <w:tc>
          <w:tcPr>
            <w:tcW w:w="1459" w:type="dxa"/>
            <w:shd w:val="clear" w:color="000000" w:fill="FFFFFF"/>
            <w:noWrap/>
            <w:vAlign w:val="center"/>
            <w:hideMark/>
          </w:tcPr>
          <w:p w14:paraId="3531686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1.3.9.12</w:t>
            </w:r>
          </w:p>
        </w:tc>
        <w:tc>
          <w:tcPr>
            <w:tcW w:w="3367" w:type="dxa"/>
            <w:shd w:val="clear" w:color="auto" w:fill="auto"/>
            <w:vAlign w:val="center"/>
            <w:hideMark/>
          </w:tcPr>
          <w:p w14:paraId="438034F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у Регистар дорађивача семена (шифра поступка 16.02.0013)</w:t>
            </w:r>
          </w:p>
        </w:tc>
        <w:tc>
          <w:tcPr>
            <w:tcW w:w="2976" w:type="dxa"/>
            <w:shd w:val="clear" w:color="auto" w:fill="auto"/>
            <w:vAlign w:val="center"/>
            <w:hideMark/>
          </w:tcPr>
          <w:p w14:paraId="287C4B2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рокова прописом</w:t>
            </w:r>
            <w:r w:rsidRPr="00AE5B46">
              <w:rPr>
                <w:rFonts w:ascii="Times New Roman" w:eastAsia="Times New Roman" w:hAnsi="Times New Roman" w:cs="Times New Roman"/>
                <w:color w:val="000000"/>
                <w:sz w:val="18"/>
                <w:szCs w:val="18"/>
              </w:rPr>
              <w:br/>
              <w:t>2. Престанак употребе печата</w:t>
            </w:r>
            <w:r w:rsidRPr="00AE5B46">
              <w:rPr>
                <w:rFonts w:ascii="Times New Roman" w:eastAsia="Times New Roman" w:hAnsi="Times New Roman" w:cs="Times New Roman"/>
                <w:color w:val="000000"/>
                <w:sz w:val="18"/>
                <w:szCs w:val="18"/>
              </w:rPr>
              <w:br/>
              <w:t>3. Елиминација документације</w:t>
            </w:r>
            <w:r w:rsidRPr="00AE5B46">
              <w:rPr>
                <w:rFonts w:ascii="Times New Roman" w:eastAsia="Times New Roman" w:hAnsi="Times New Roman" w:cs="Times New Roman"/>
                <w:color w:val="000000"/>
                <w:sz w:val="18"/>
                <w:szCs w:val="18"/>
              </w:rPr>
              <w:br/>
              <w:t xml:space="preserve">4. Електронско подношење захтева  </w:t>
            </w:r>
            <w:r w:rsidRPr="00AE5B46">
              <w:rPr>
                <w:rFonts w:ascii="Times New Roman" w:eastAsia="Times New Roman" w:hAnsi="Times New Roman" w:cs="Times New Roman"/>
                <w:color w:val="000000"/>
                <w:sz w:val="18"/>
                <w:szCs w:val="18"/>
              </w:rPr>
              <w:br/>
              <w:t xml:space="preserve">5. Увођење јавног регистра </w:t>
            </w:r>
            <w:r w:rsidRPr="00AE5B46">
              <w:rPr>
                <w:rFonts w:ascii="Times New Roman" w:eastAsia="Times New Roman" w:hAnsi="Times New Roman" w:cs="Times New Roman"/>
                <w:color w:val="000000"/>
                <w:sz w:val="18"/>
                <w:szCs w:val="18"/>
              </w:rPr>
              <w:br/>
              <w:t>6. Прибављање података по службеној дужности</w:t>
            </w:r>
          </w:p>
        </w:tc>
        <w:tc>
          <w:tcPr>
            <w:tcW w:w="1847" w:type="dxa"/>
            <w:shd w:val="clear" w:color="auto" w:fill="auto"/>
            <w:vAlign w:val="center"/>
            <w:hideMark/>
          </w:tcPr>
          <w:p w14:paraId="435D1C0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r w:rsidRPr="00AE5B46">
              <w:rPr>
                <w:rFonts w:ascii="Times New Roman" w:eastAsia="Times New Roman" w:hAnsi="Times New Roman" w:cs="Times New Roman"/>
                <w:color w:val="000000"/>
                <w:sz w:val="18"/>
                <w:szCs w:val="18"/>
              </w:rPr>
              <w:br/>
              <w:t>3. АПР, ЦРОСО</w:t>
            </w:r>
          </w:p>
        </w:tc>
        <w:tc>
          <w:tcPr>
            <w:tcW w:w="3780" w:type="dxa"/>
            <w:shd w:val="clear" w:color="auto" w:fill="auto"/>
            <w:vAlign w:val="center"/>
            <w:hideMark/>
          </w:tcPr>
          <w:p w14:paraId="6609C74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семену („Службени гласник РС”, бр. 45/05 и 30/10)</w:t>
            </w:r>
          </w:p>
        </w:tc>
        <w:tc>
          <w:tcPr>
            <w:tcW w:w="1530" w:type="dxa"/>
            <w:shd w:val="clear" w:color="auto" w:fill="auto"/>
            <w:vAlign w:val="center"/>
            <w:hideMark/>
          </w:tcPr>
          <w:p w14:paraId="202E131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Измене закона - четврти квартал 2020.  године</w:t>
            </w:r>
            <w:r w:rsidRPr="00AE5B46">
              <w:rPr>
                <w:rFonts w:ascii="Times New Roman" w:eastAsia="Times New Roman" w:hAnsi="Times New Roman" w:cs="Times New Roman"/>
                <w:color w:val="000000"/>
                <w:sz w:val="18"/>
                <w:szCs w:val="18"/>
              </w:rPr>
              <w:br/>
              <w:t xml:space="preserve">Остале препоруке - </w:t>
            </w:r>
            <w:r w:rsidR="00756095">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AE5B46" w:rsidRPr="00AE5B46" w14:paraId="713027DB" w14:textId="77777777" w:rsidTr="00EA120C">
        <w:trPr>
          <w:jc w:val="center"/>
        </w:trPr>
        <w:tc>
          <w:tcPr>
            <w:tcW w:w="1459" w:type="dxa"/>
            <w:shd w:val="clear" w:color="000000" w:fill="FFFFFF"/>
            <w:noWrap/>
            <w:vAlign w:val="center"/>
            <w:hideMark/>
          </w:tcPr>
          <w:p w14:paraId="431970F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1.3.9.13</w:t>
            </w:r>
          </w:p>
        </w:tc>
        <w:tc>
          <w:tcPr>
            <w:tcW w:w="3367" w:type="dxa"/>
            <w:shd w:val="clear" w:color="auto" w:fill="auto"/>
            <w:vAlign w:val="center"/>
            <w:hideMark/>
          </w:tcPr>
          <w:p w14:paraId="42109B7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62A0A">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поједностављење поступка уписа у Регистар произвођача садног материјала, воћака, винове лозе и хмеља (шифра поступка 16.02.0015)</w:t>
            </w:r>
          </w:p>
        </w:tc>
        <w:tc>
          <w:tcPr>
            <w:tcW w:w="2976" w:type="dxa"/>
            <w:shd w:val="clear" w:color="auto" w:fill="auto"/>
            <w:vAlign w:val="center"/>
            <w:hideMark/>
          </w:tcPr>
          <w:p w14:paraId="1228D9E2"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Промена форме докумената </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Унапређење обрасца захтева</w:t>
            </w:r>
            <w:r w:rsidRPr="00AE5B46">
              <w:rPr>
                <w:rFonts w:ascii="Times New Roman" w:eastAsia="Times New Roman" w:hAnsi="Times New Roman" w:cs="Times New Roman"/>
                <w:color w:val="000000"/>
                <w:sz w:val="18"/>
                <w:szCs w:val="18"/>
              </w:rPr>
              <w:br/>
              <w:t>4. Престанак употребе печата</w:t>
            </w:r>
            <w:r w:rsidRPr="00AE5B46">
              <w:rPr>
                <w:rFonts w:ascii="Times New Roman" w:eastAsia="Times New Roman" w:hAnsi="Times New Roman" w:cs="Times New Roman"/>
                <w:color w:val="000000"/>
                <w:sz w:val="18"/>
                <w:szCs w:val="18"/>
              </w:rPr>
              <w:br/>
              <w:t>5. Прибављање по службеној дужности</w:t>
            </w:r>
          </w:p>
          <w:p w14:paraId="443B68AD" w14:textId="77777777" w:rsidR="00A62A0A" w:rsidRPr="00AE5B46" w:rsidRDefault="00A62A0A"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6</w:t>
            </w:r>
            <w:r w:rsidRPr="00A62A0A">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362B89D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3. МПШВ </w:t>
            </w:r>
            <w:r w:rsidRPr="00AE5B46">
              <w:rPr>
                <w:rFonts w:ascii="Times New Roman" w:eastAsia="Times New Roman" w:hAnsi="Times New Roman" w:cs="Times New Roman"/>
                <w:color w:val="000000"/>
                <w:sz w:val="18"/>
                <w:szCs w:val="18"/>
              </w:rPr>
              <w:br/>
              <w:t>5. АПР</w:t>
            </w:r>
          </w:p>
        </w:tc>
        <w:tc>
          <w:tcPr>
            <w:tcW w:w="3780" w:type="dxa"/>
            <w:shd w:val="clear" w:color="auto" w:fill="auto"/>
            <w:vAlign w:val="center"/>
            <w:hideMark/>
          </w:tcPr>
          <w:p w14:paraId="3F52F00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Закон о садном материјалу воћака, винове лозе и хмеља („Службени гласник РС”, бр. 18/05 и 30/10)</w:t>
            </w:r>
          </w:p>
        </w:tc>
        <w:tc>
          <w:tcPr>
            <w:tcW w:w="1530" w:type="dxa"/>
            <w:shd w:val="clear" w:color="auto" w:fill="auto"/>
            <w:vAlign w:val="center"/>
            <w:hideMark/>
          </w:tcPr>
          <w:p w14:paraId="6BCEA22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4E34AB0" w14:textId="77777777" w:rsidTr="00EA120C">
        <w:trPr>
          <w:jc w:val="center"/>
        </w:trPr>
        <w:tc>
          <w:tcPr>
            <w:tcW w:w="1459" w:type="dxa"/>
            <w:shd w:val="clear" w:color="000000" w:fill="FFFFFF"/>
            <w:noWrap/>
            <w:vAlign w:val="center"/>
            <w:hideMark/>
          </w:tcPr>
          <w:p w14:paraId="5F75ED7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1.3.9.14</w:t>
            </w:r>
          </w:p>
        </w:tc>
        <w:tc>
          <w:tcPr>
            <w:tcW w:w="3367" w:type="dxa"/>
            <w:shd w:val="clear" w:color="auto" w:fill="auto"/>
            <w:vAlign w:val="center"/>
            <w:hideMark/>
          </w:tcPr>
          <w:p w14:paraId="4A2430F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сагласности за производњу садног материјала воћака, винове лозе и хмеља биља сорти које нису уписане у Регистар сорти пољопривредног биља (шифра поступка 16.02.0016)</w:t>
            </w:r>
          </w:p>
        </w:tc>
        <w:tc>
          <w:tcPr>
            <w:tcW w:w="2976" w:type="dxa"/>
            <w:shd w:val="clear" w:color="auto" w:fill="auto"/>
            <w:vAlign w:val="center"/>
            <w:hideMark/>
          </w:tcPr>
          <w:p w14:paraId="697777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Eлиминација документације</w:t>
            </w:r>
            <w:r w:rsidRPr="00AE5B46">
              <w:rPr>
                <w:rFonts w:ascii="Times New Roman" w:eastAsia="Times New Roman" w:hAnsi="Times New Roman" w:cs="Times New Roman"/>
                <w:color w:val="000000"/>
                <w:sz w:val="18"/>
                <w:szCs w:val="18"/>
              </w:rPr>
              <w:br/>
              <w:t xml:space="preserve">2. Електронско подношење захтева </w:t>
            </w:r>
            <w:r w:rsidRPr="00AE5B46">
              <w:rPr>
                <w:rFonts w:ascii="Times New Roman" w:eastAsia="Times New Roman" w:hAnsi="Times New Roman" w:cs="Times New Roman"/>
                <w:color w:val="000000"/>
                <w:sz w:val="18"/>
                <w:szCs w:val="18"/>
              </w:rPr>
              <w:br/>
              <w:t>3. Увођење обрасца захтева и инкорпорирација изјаве</w:t>
            </w:r>
            <w:r w:rsidRPr="00AE5B46">
              <w:rPr>
                <w:rFonts w:ascii="Times New Roman" w:eastAsia="Times New Roman" w:hAnsi="Times New Roman" w:cs="Times New Roman"/>
                <w:color w:val="000000"/>
                <w:sz w:val="18"/>
                <w:szCs w:val="18"/>
              </w:rPr>
              <w:br/>
              <w:t>4. Прибављање података по службеној дужности</w:t>
            </w:r>
          </w:p>
        </w:tc>
        <w:tc>
          <w:tcPr>
            <w:tcW w:w="1847" w:type="dxa"/>
            <w:shd w:val="clear" w:color="auto" w:fill="auto"/>
            <w:vAlign w:val="center"/>
            <w:hideMark/>
          </w:tcPr>
          <w:p w14:paraId="272303F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055ACFD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07E3AFFE"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37FCA8A" w14:textId="77777777" w:rsidTr="00EA120C">
        <w:trPr>
          <w:jc w:val="center"/>
        </w:trPr>
        <w:tc>
          <w:tcPr>
            <w:tcW w:w="1459" w:type="dxa"/>
            <w:shd w:val="clear" w:color="000000" w:fill="FFFFFF"/>
            <w:noWrap/>
            <w:vAlign w:val="center"/>
            <w:hideMark/>
          </w:tcPr>
          <w:p w14:paraId="5EB50A3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1.3.9.15</w:t>
            </w:r>
          </w:p>
        </w:tc>
        <w:tc>
          <w:tcPr>
            <w:tcW w:w="3367" w:type="dxa"/>
            <w:shd w:val="clear" w:color="auto" w:fill="auto"/>
            <w:vAlign w:val="center"/>
            <w:hideMark/>
          </w:tcPr>
          <w:p w14:paraId="6256D13A" w14:textId="77777777" w:rsidR="00AE5B46" w:rsidRPr="00A62A0A" w:rsidRDefault="00AE5B46" w:rsidP="00AE5B46">
            <w:pPr>
              <w:spacing w:after="0" w:line="240" w:lineRule="auto"/>
              <w:rPr>
                <w:rFonts w:ascii="Times New Roman" w:eastAsia="Times New Roman" w:hAnsi="Times New Roman" w:cs="Times New Roman"/>
                <w:sz w:val="18"/>
                <w:szCs w:val="18"/>
              </w:rPr>
            </w:pPr>
            <w:r w:rsidRPr="00A62A0A">
              <w:rPr>
                <w:rFonts w:ascii="Times New Roman" w:eastAsia="Times New Roman" w:hAnsi="Times New Roman" w:cs="Times New Roman"/>
                <w:sz w:val="18"/>
                <w:szCs w:val="18"/>
                <w:lang w:val="sr-Cyrl-RS"/>
              </w:rPr>
              <w:t>П</w:t>
            </w:r>
            <w:r w:rsidRPr="00A62A0A">
              <w:rPr>
                <w:rFonts w:ascii="Times New Roman" w:eastAsia="Times New Roman" w:hAnsi="Times New Roman" w:cs="Times New Roman"/>
                <w:sz w:val="18"/>
                <w:szCs w:val="18"/>
              </w:rPr>
              <w:t>оједностављење поступка пријаве за контролу производње садног материјала воћака, винове лозе и хмеља и издавања Сертификата о признавањи садног материјала воћака, винове лозе и хмеља (шифра поступка 16.02.0017)</w:t>
            </w:r>
          </w:p>
        </w:tc>
        <w:tc>
          <w:tcPr>
            <w:tcW w:w="2976" w:type="dxa"/>
            <w:shd w:val="clear" w:color="auto" w:fill="auto"/>
            <w:vAlign w:val="center"/>
            <w:hideMark/>
          </w:tcPr>
          <w:p w14:paraId="37A57CB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Промена форме докумената </w:t>
            </w:r>
            <w:r w:rsidRPr="00AE5B46">
              <w:rPr>
                <w:rFonts w:ascii="Times New Roman" w:eastAsia="Times New Roman" w:hAnsi="Times New Roman" w:cs="Times New Roman"/>
                <w:color w:val="000000"/>
                <w:sz w:val="18"/>
                <w:szCs w:val="18"/>
              </w:rPr>
              <w:br/>
              <w:t>2. Прибављање по службеној дужности</w:t>
            </w:r>
          </w:p>
        </w:tc>
        <w:tc>
          <w:tcPr>
            <w:tcW w:w="1847" w:type="dxa"/>
            <w:shd w:val="clear" w:color="auto" w:fill="auto"/>
            <w:noWrap/>
            <w:vAlign w:val="center"/>
            <w:hideMark/>
          </w:tcPr>
          <w:p w14:paraId="62ADEF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p>
        </w:tc>
        <w:tc>
          <w:tcPr>
            <w:tcW w:w="3780" w:type="dxa"/>
            <w:shd w:val="clear" w:color="auto" w:fill="auto"/>
            <w:vAlign w:val="center"/>
            <w:hideMark/>
          </w:tcPr>
          <w:p w14:paraId="45B830D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noWrap/>
            <w:vAlign w:val="center"/>
            <w:hideMark/>
          </w:tcPr>
          <w:p w14:paraId="4635A82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FDE8DD3" w14:textId="77777777" w:rsidTr="00EA120C">
        <w:trPr>
          <w:jc w:val="center"/>
        </w:trPr>
        <w:tc>
          <w:tcPr>
            <w:tcW w:w="1459" w:type="dxa"/>
            <w:shd w:val="clear" w:color="000000" w:fill="FFFFFF"/>
            <w:noWrap/>
            <w:vAlign w:val="center"/>
            <w:hideMark/>
          </w:tcPr>
          <w:p w14:paraId="2889CDB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1.3.9.16</w:t>
            </w:r>
          </w:p>
        </w:tc>
        <w:tc>
          <w:tcPr>
            <w:tcW w:w="3367" w:type="dxa"/>
            <w:shd w:val="clear" w:color="auto" w:fill="auto"/>
            <w:vAlign w:val="center"/>
            <w:hideMark/>
          </w:tcPr>
          <w:p w14:paraId="49A617E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FB3EA9">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поједностављење поступка уписа у Регистар дистрибутера и увозника средстава за заштиту биља (шифра поступка 16.02.0018)</w:t>
            </w:r>
          </w:p>
        </w:tc>
        <w:tc>
          <w:tcPr>
            <w:tcW w:w="2976" w:type="dxa"/>
            <w:shd w:val="clear" w:color="auto" w:fill="auto"/>
            <w:vAlign w:val="center"/>
            <w:hideMark/>
          </w:tcPr>
          <w:p w14:paraId="03EF259A"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2. Прибављање података по службеној дужности</w:t>
            </w:r>
          </w:p>
          <w:p w14:paraId="08823906" w14:textId="77777777" w:rsidR="00A62A0A" w:rsidRPr="00AE5B46" w:rsidRDefault="00A62A0A"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Pr="00A62A0A">
              <w:rPr>
                <w:rFonts w:ascii="Times New Roman" w:eastAsia="Times New Roman" w:hAnsi="Times New Roman" w:cs="Times New Roman"/>
                <w:color w:val="000000"/>
                <w:sz w:val="18"/>
                <w:szCs w:val="18"/>
              </w:rPr>
              <w:t>. Дигитализација поступка</w:t>
            </w:r>
          </w:p>
        </w:tc>
        <w:tc>
          <w:tcPr>
            <w:tcW w:w="1847" w:type="dxa"/>
            <w:shd w:val="clear" w:color="auto" w:fill="auto"/>
            <w:noWrap/>
            <w:vAlign w:val="center"/>
            <w:hideMark/>
          </w:tcPr>
          <w:p w14:paraId="06D257E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w:t>
            </w:r>
          </w:p>
        </w:tc>
        <w:tc>
          <w:tcPr>
            <w:tcW w:w="3780" w:type="dxa"/>
            <w:shd w:val="clear" w:color="auto" w:fill="auto"/>
            <w:vAlign w:val="center"/>
            <w:hideMark/>
          </w:tcPr>
          <w:p w14:paraId="4E81E4C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6833375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AFAC97F" w14:textId="77777777" w:rsidTr="00EA120C">
        <w:trPr>
          <w:jc w:val="center"/>
        </w:trPr>
        <w:tc>
          <w:tcPr>
            <w:tcW w:w="1459" w:type="dxa"/>
            <w:shd w:val="clear" w:color="000000" w:fill="FFFFFF"/>
            <w:noWrap/>
            <w:vAlign w:val="center"/>
            <w:hideMark/>
          </w:tcPr>
          <w:p w14:paraId="67F3983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1.3.9.17</w:t>
            </w:r>
          </w:p>
        </w:tc>
        <w:tc>
          <w:tcPr>
            <w:tcW w:w="3367" w:type="dxa"/>
            <w:shd w:val="clear" w:color="auto" w:fill="auto"/>
            <w:vAlign w:val="center"/>
            <w:hideMark/>
          </w:tcPr>
          <w:p w14:paraId="07244C0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у Регистар пружалаца услуга у области средстава за заштиту биља (шифра поступка 16.02.0019)</w:t>
            </w:r>
          </w:p>
        </w:tc>
        <w:tc>
          <w:tcPr>
            <w:tcW w:w="2976" w:type="dxa"/>
            <w:shd w:val="clear" w:color="auto" w:fill="auto"/>
            <w:vAlign w:val="center"/>
            <w:hideMark/>
          </w:tcPr>
          <w:p w14:paraId="168589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Нови подзаконски пропис</w:t>
            </w:r>
            <w:r w:rsidRPr="00AE5B46">
              <w:rPr>
                <w:rFonts w:ascii="Times New Roman" w:eastAsia="Times New Roman" w:hAnsi="Times New Roman" w:cs="Times New Roman"/>
                <w:color w:val="000000"/>
                <w:sz w:val="18"/>
                <w:szCs w:val="18"/>
              </w:rPr>
              <w:br/>
              <w:t xml:space="preserve">2. Престанак употребе печата </w:t>
            </w:r>
            <w:r w:rsidRPr="00AE5B46">
              <w:rPr>
                <w:rFonts w:ascii="Times New Roman" w:eastAsia="Times New Roman" w:hAnsi="Times New Roman" w:cs="Times New Roman"/>
                <w:color w:val="000000"/>
                <w:sz w:val="18"/>
                <w:szCs w:val="18"/>
              </w:rPr>
              <w:br/>
              <w:t xml:space="preserve">3. Електронско подношење захтева </w:t>
            </w:r>
            <w:r w:rsidRPr="00AE5B46">
              <w:rPr>
                <w:rFonts w:ascii="Times New Roman" w:eastAsia="Times New Roman" w:hAnsi="Times New Roman" w:cs="Times New Roman"/>
                <w:color w:val="000000"/>
                <w:sz w:val="18"/>
                <w:szCs w:val="18"/>
              </w:rPr>
              <w:br/>
              <w:t xml:space="preserve">4. Увођење јавног регистра </w:t>
            </w:r>
            <w:r w:rsidRPr="00AE5B46">
              <w:rPr>
                <w:rFonts w:ascii="Times New Roman" w:eastAsia="Times New Roman" w:hAnsi="Times New Roman" w:cs="Times New Roman"/>
                <w:color w:val="000000"/>
                <w:sz w:val="18"/>
                <w:szCs w:val="18"/>
              </w:rPr>
              <w:br/>
              <w:t>5. Прибављање података по службеној дужности</w:t>
            </w:r>
          </w:p>
        </w:tc>
        <w:tc>
          <w:tcPr>
            <w:tcW w:w="1847" w:type="dxa"/>
            <w:shd w:val="clear" w:color="auto" w:fill="auto"/>
            <w:vAlign w:val="center"/>
            <w:hideMark/>
          </w:tcPr>
          <w:p w14:paraId="1BFE8E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МПШВ </w:t>
            </w:r>
            <w:r w:rsidRPr="00AE5B46">
              <w:rPr>
                <w:rFonts w:ascii="Times New Roman" w:eastAsia="Times New Roman" w:hAnsi="Times New Roman" w:cs="Times New Roman"/>
                <w:color w:val="000000"/>
                <w:sz w:val="18"/>
                <w:szCs w:val="18"/>
              </w:rPr>
              <w:br/>
              <w:t>5. АПР</w:t>
            </w:r>
          </w:p>
        </w:tc>
        <w:tc>
          <w:tcPr>
            <w:tcW w:w="3780" w:type="dxa"/>
            <w:shd w:val="clear" w:color="auto" w:fill="auto"/>
            <w:vAlign w:val="center"/>
            <w:hideMark/>
          </w:tcPr>
          <w:p w14:paraId="0FB6653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правилника о условима за обављање послова дезинфекције, дезинсекције и дератизације у области заштите биља и биљних производа</w:t>
            </w:r>
          </w:p>
        </w:tc>
        <w:tc>
          <w:tcPr>
            <w:tcW w:w="1530" w:type="dxa"/>
            <w:shd w:val="clear" w:color="auto" w:fill="auto"/>
            <w:noWrap/>
            <w:vAlign w:val="center"/>
            <w:hideMark/>
          </w:tcPr>
          <w:p w14:paraId="6355BB2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DCC2431" w14:textId="77777777" w:rsidTr="00EA120C">
        <w:trPr>
          <w:jc w:val="center"/>
        </w:trPr>
        <w:tc>
          <w:tcPr>
            <w:tcW w:w="1459" w:type="dxa"/>
            <w:shd w:val="clear" w:color="000000" w:fill="FFFFFF"/>
            <w:noWrap/>
            <w:vAlign w:val="center"/>
            <w:hideMark/>
          </w:tcPr>
          <w:p w14:paraId="3210FB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1.3.9.18</w:t>
            </w:r>
          </w:p>
        </w:tc>
        <w:tc>
          <w:tcPr>
            <w:tcW w:w="3367" w:type="dxa"/>
            <w:shd w:val="clear" w:color="auto" w:fill="auto"/>
            <w:vAlign w:val="center"/>
            <w:hideMark/>
          </w:tcPr>
          <w:p w14:paraId="509332D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оједностаљење поступка регистрације средства за заштиту биља (шифра поступка 16.02.0020)</w:t>
            </w:r>
          </w:p>
        </w:tc>
        <w:tc>
          <w:tcPr>
            <w:tcW w:w="2976" w:type="dxa"/>
            <w:shd w:val="clear" w:color="auto" w:fill="auto"/>
            <w:vAlign w:val="center"/>
            <w:hideMark/>
          </w:tcPr>
          <w:p w14:paraId="3A1382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p>
        </w:tc>
        <w:tc>
          <w:tcPr>
            <w:tcW w:w="1847" w:type="dxa"/>
            <w:shd w:val="clear" w:color="auto" w:fill="auto"/>
            <w:vAlign w:val="center"/>
            <w:hideMark/>
          </w:tcPr>
          <w:p w14:paraId="198FF05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4203F8D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D6E5BF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1A7398D" w14:textId="77777777" w:rsidTr="00EA120C">
        <w:trPr>
          <w:jc w:val="center"/>
        </w:trPr>
        <w:tc>
          <w:tcPr>
            <w:tcW w:w="1459" w:type="dxa"/>
            <w:shd w:val="clear" w:color="000000" w:fill="FFFFFF"/>
            <w:noWrap/>
            <w:vAlign w:val="center"/>
            <w:hideMark/>
          </w:tcPr>
          <w:p w14:paraId="1B9574D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1.3.9.19</w:t>
            </w:r>
          </w:p>
        </w:tc>
        <w:tc>
          <w:tcPr>
            <w:tcW w:w="3367" w:type="dxa"/>
            <w:shd w:val="clear" w:color="auto" w:fill="auto"/>
            <w:vAlign w:val="center"/>
            <w:hideMark/>
          </w:tcPr>
          <w:p w14:paraId="4FB064D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оједностављење поступка издавања дозволе за истраживање и развој (шифра поступка 16.02.0021)</w:t>
            </w:r>
          </w:p>
        </w:tc>
        <w:tc>
          <w:tcPr>
            <w:tcW w:w="2976" w:type="dxa"/>
            <w:shd w:val="clear" w:color="auto" w:fill="auto"/>
            <w:vAlign w:val="center"/>
            <w:hideMark/>
          </w:tcPr>
          <w:p w14:paraId="3D19C5A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Престанак употребе печата</w:t>
            </w:r>
          </w:p>
        </w:tc>
        <w:tc>
          <w:tcPr>
            <w:tcW w:w="1847" w:type="dxa"/>
            <w:shd w:val="clear" w:color="auto" w:fill="auto"/>
            <w:vAlign w:val="center"/>
            <w:hideMark/>
          </w:tcPr>
          <w:p w14:paraId="20BF817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6DD5784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o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(„Службени гласник РС”, број 44/13)</w:t>
            </w:r>
          </w:p>
        </w:tc>
        <w:tc>
          <w:tcPr>
            <w:tcW w:w="1530" w:type="dxa"/>
            <w:shd w:val="clear" w:color="auto" w:fill="auto"/>
            <w:vAlign w:val="center"/>
            <w:hideMark/>
          </w:tcPr>
          <w:p w14:paraId="31735C4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0D71BFA" w14:textId="77777777" w:rsidTr="00EA120C">
        <w:trPr>
          <w:jc w:val="center"/>
        </w:trPr>
        <w:tc>
          <w:tcPr>
            <w:tcW w:w="1459" w:type="dxa"/>
            <w:shd w:val="clear" w:color="000000" w:fill="FFFFFF"/>
            <w:noWrap/>
            <w:vAlign w:val="center"/>
            <w:hideMark/>
          </w:tcPr>
          <w:p w14:paraId="7757AD7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1.3.9.20</w:t>
            </w:r>
          </w:p>
        </w:tc>
        <w:tc>
          <w:tcPr>
            <w:tcW w:w="3367" w:type="dxa"/>
            <w:shd w:val="clear" w:color="auto" w:fill="auto"/>
            <w:vAlign w:val="center"/>
            <w:hideMark/>
          </w:tcPr>
          <w:p w14:paraId="79A58C02" w14:textId="77777777" w:rsidR="00AE5B46" w:rsidRPr="00751F4C" w:rsidRDefault="00AE5B46" w:rsidP="00AE5B46">
            <w:pPr>
              <w:spacing w:after="0" w:line="240" w:lineRule="auto"/>
              <w:rPr>
                <w:rFonts w:ascii="Times New Roman" w:eastAsia="Times New Roman" w:hAnsi="Times New Roman" w:cs="Times New Roman"/>
                <w:sz w:val="18"/>
                <w:szCs w:val="18"/>
              </w:rPr>
            </w:pPr>
            <w:r w:rsidRPr="00751F4C">
              <w:rPr>
                <w:rFonts w:ascii="Times New Roman" w:eastAsia="Times New Roman" w:hAnsi="Times New Roman" w:cs="Times New Roman"/>
                <w:sz w:val="18"/>
                <w:szCs w:val="18"/>
                <w:lang w:val="sr-Cyrl-RS"/>
              </w:rPr>
              <w:t>П</w:t>
            </w:r>
            <w:r w:rsidRPr="00751F4C">
              <w:rPr>
                <w:rFonts w:ascii="Times New Roman" w:eastAsia="Times New Roman" w:hAnsi="Times New Roman" w:cs="Times New Roman"/>
                <w:sz w:val="18"/>
                <w:szCs w:val="18"/>
              </w:rPr>
              <w:t>оједностављење поступка издавања дозволе за увоз и царињења пошиљки средстава за заштиту биља и активних супстанци (шифра поступка 16.02.0022)</w:t>
            </w:r>
          </w:p>
        </w:tc>
        <w:tc>
          <w:tcPr>
            <w:tcW w:w="2976" w:type="dxa"/>
            <w:shd w:val="clear" w:color="auto" w:fill="auto"/>
            <w:vAlign w:val="center"/>
            <w:hideMark/>
          </w:tcPr>
          <w:p w14:paraId="5EF91F5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r w:rsidRPr="00AE5B46">
              <w:rPr>
                <w:rFonts w:ascii="Times New Roman" w:eastAsia="Times New Roman" w:hAnsi="Times New Roman" w:cs="Times New Roman"/>
                <w:color w:val="000000"/>
                <w:sz w:val="18"/>
                <w:szCs w:val="18"/>
              </w:rPr>
              <w:br/>
              <w:t xml:space="preserve">2. Увођење обрасца захтева </w:t>
            </w:r>
          </w:p>
        </w:tc>
        <w:tc>
          <w:tcPr>
            <w:tcW w:w="1847" w:type="dxa"/>
            <w:shd w:val="clear" w:color="auto" w:fill="auto"/>
            <w:vAlign w:val="center"/>
            <w:hideMark/>
          </w:tcPr>
          <w:p w14:paraId="163414C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670D539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средствима за заштиту биља („Службени гласник РС”, бр. 41/09 и 17/19)</w:t>
            </w:r>
          </w:p>
        </w:tc>
        <w:tc>
          <w:tcPr>
            <w:tcW w:w="1530" w:type="dxa"/>
            <w:shd w:val="clear" w:color="auto" w:fill="auto"/>
            <w:vAlign w:val="center"/>
            <w:hideMark/>
          </w:tcPr>
          <w:p w14:paraId="054D483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2020. године </w:t>
            </w:r>
          </w:p>
        </w:tc>
      </w:tr>
      <w:tr w:rsidR="00AE5B46" w:rsidRPr="00AE5B46" w14:paraId="1CFFEF9B" w14:textId="77777777" w:rsidTr="00EA120C">
        <w:trPr>
          <w:jc w:val="center"/>
        </w:trPr>
        <w:tc>
          <w:tcPr>
            <w:tcW w:w="1459" w:type="dxa"/>
            <w:shd w:val="clear" w:color="000000" w:fill="FFFFFF"/>
            <w:noWrap/>
            <w:vAlign w:val="center"/>
            <w:hideMark/>
          </w:tcPr>
          <w:p w14:paraId="575904A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1.3.9.21</w:t>
            </w:r>
          </w:p>
        </w:tc>
        <w:tc>
          <w:tcPr>
            <w:tcW w:w="3367" w:type="dxa"/>
            <w:shd w:val="clear" w:color="auto" w:fill="auto"/>
            <w:vAlign w:val="center"/>
            <w:hideMark/>
          </w:tcPr>
          <w:p w14:paraId="0D1596A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избора правног лица које обавља послове од јавног интереса у области средстава за заштиту биља (шифра поступка 16.02.0023)</w:t>
            </w:r>
          </w:p>
        </w:tc>
        <w:tc>
          <w:tcPr>
            <w:tcW w:w="2976" w:type="dxa"/>
            <w:shd w:val="clear" w:color="auto" w:fill="auto"/>
            <w:vAlign w:val="center"/>
            <w:hideMark/>
          </w:tcPr>
          <w:p w14:paraId="104050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обрасца захтева </w:t>
            </w:r>
            <w:r w:rsidRPr="00AE5B46">
              <w:rPr>
                <w:rFonts w:ascii="Times New Roman" w:eastAsia="Times New Roman" w:hAnsi="Times New Roman" w:cs="Times New Roman"/>
                <w:color w:val="000000"/>
                <w:sz w:val="18"/>
                <w:szCs w:val="18"/>
              </w:rPr>
              <w:br/>
              <w:t xml:space="preserve">2. Електронско подношење захтева </w:t>
            </w:r>
            <w:r w:rsidRPr="00AE5B46">
              <w:rPr>
                <w:rFonts w:ascii="Times New Roman" w:eastAsia="Times New Roman" w:hAnsi="Times New Roman" w:cs="Times New Roman"/>
                <w:color w:val="000000"/>
                <w:sz w:val="18"/>
                <w:szCs w:val="18"/>
              </w:rPr>
              <w:br/>
              <w:t>3. Увођење јавног доступног регистра</w:t>
            </w:r>
            <w:r w:rsidRPr="00AE5B46">
              <w:rPr>
                <w:rFonts w:ascii="Times New Roman" w:eastAsia="Times New Roman" w:hAnsi="Times New Roman" w:cs="Times New Roman"/>
                <w:color w:val="000000"/>
                <w:sz w:val="18"/>
                <w:szCs w:val="18"/>
              </w:rPr>
              <w:br/>
              <w:t>4. Прибављање података по службеној дужности</w:t>
            </w:r>
          </w:p>
        </w:tc>
        <w:tc>
          <w:tcPr>
            <w:tcW w:w="1847" w:type="dxa"/>
            <w:shd w:val="clear" w:color="auto" w:fill="auto"/>
            <w:noWrap/>
            <w:vAlign w:val="center"/>
            <w:hideMark/>
          </w:tcPr>
          <w:p w14:paraId="0E58E51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МПНТР</w:t>
            </w:r>
          </w:p>
        </w:tc>
        <w:tc>
          <w:tcPr>
            <w:tcW w:w="3780" w:type="dxa"/>
            <w:shd w:val="clear" w:color="auto" w:fill="auto"/>
            <w:vAlign w:val="center"/>
            <w:hideMark/>
          </w:tcPr>
          <w:p w14:paraId="035A931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000000" w:fill="FFFFFF"/>
            <w:vAlign w:val="center"/>
            <w:hideMark/>
          </w:tcPr>
          <w:p w14:paraId="44CA392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4CEA620" w14:textId="77777777" w:rsidTr="00EA120C">
        <w:trPr>
          <w:jc w:val="center"/>
        </w:trPr>
        <w:tc>
          <w:tcPr>
            <w:tcW w:w="1459" w:type="dxa"/>
            <w:shd w:val="clear" w:color="000000" w:fill="FFFFFF"/>
            <w:noWrap/>
            <w:vAlign w:val="center"/>
            <w:hideMark/>
          </w:tcPr>
          <w:p w14:paraId="2197BDA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1.3.9.22</w:t>
            </w:r>
          </w:p>
        </w:tc>
        <w:tc>
          <w:tcPr>
            <w:tcW w:w="3367" w:type="dxa"/>
            <w:shd w:val="clear" w:color="auto" w:fill="auto"/>
            <w:vAlign w:val="center"/>
            <w:hideMark/>
          </w:tcPr>
          <w:p w14:paraId="5552F6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751F4C">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поједностављење поступка уписа у Регистар дистрибутера и увозника средстава за исхрану биља (шифра поступка 16.02.0024)</w:t>
            </w:r>
          </w:p>
        </w:tc>
        <w:tc>
          <w:tcPr>
            <w:tcW w:w="2976" w:type="dxa"/>
            <w:shd w:val="clear" w:color="auto" w:fill="auto"/>
            <w:vAlign w:val="center"/>
            <w:hideMark/>
          </w:tcPr>
          <w:p w14:paraId="6AB8F048"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Информисање странке на интернет страници органа о свим фазама и елементима поступка кроз објављен водич кроз поступак</w:t>
            </w:r>
            <w:r w:rsidRPr="00AE5B46">
              <w:rPr>
                <w:rFonts w:ascii="Times New Roman" w:eastAsia="Times New Roman" w:hAnsi="Times New Roman" w:cs="Times New Roman"/>
                <w:color w:val="000000"/>
                <w:sz w:val="18"/>
                <w:szCs w:val="18"/>
              </w:rPr>
              <w:br/>
              <w:t>2. Прибављање података по службеној дужности</w:t>
            </w:r>
          </w:p>
          <w:p w14:paraId="53E6DF02" w14:textId="77777777" w:rsidR="00751F4C" w:rsidRPr="00751F4C" w:rsidRDefault="00751F4C"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3. </w:t>
            </w:r>
            <w:r w:rsidRPr="00751F4C">
              <w:rPr>
                <w:rFonts w:ascii="Times New Roman" w:eastAsia="Times New Roman" w:hAnsi="Times New Roman" w:cs="Times New Roman"/>
                <w:color w:val="000000"/>
                <w:sz w:val="18"/>
                <w:szCs w:val="18"/>
              </w:rPr>
              <w:t>Дигитализација</w:t>
            </w:r>
            <w:r>
              <w:rPr>
                <w:rFonts w:ascii="Times New Roman" w:eastAsia="Times New Roman" w:hAnsi="Times New Roman" w:cs="Times New Roman"/>
                <w:color w:val="000000"/>
                <w:sz w:val="18"/>
                <w:szCs w:val="18"/>
                <w:lang w:val="sr-Cyrl-RS"/>
              </w:rPr>
              <w:t xml:space="preserve"> поступка</w:t>
            </w:r>
          </w:p>
        </w:tc>
        <w:tc>
          <w:tcPr>
            <w:tcW w:w="1847" w:type="dxa"/>
            <w:shd w:val="clear" w:color="auto" w:fill="auto"/>
            <w:vAlign w:val="center"/>
            <w:hideMark/>
          </w:tcPr>
          <w:p w14:paraId="5B063C4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 АПР</w:t>
            </w:r>
          </w:p>
        </w:tc>
        <w:tc>
          <w:tcPr>
            <w:tcW w:w="3780" w:type="dxa"/>
            <w:shd w:val="clear" w:color="auto" w:fill="auto"/>
            <w:vAlign w:val="center"/>
            <w:hideMark/>
          </w:tcPr>
          <w:p w14:paraId="1944110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обрасцу и садржини захтева за упис у Регистар дистрибутера и увозника средстава за исхрану биља и садржини и начину вођења тог регистра („Службени гласник РС”, бр. 66/09, 46/11 и 44/18)</w:t>
            </w:r>
          </w:p>
        </w:tc>
        <w:tc>
          <w:tcPr>
            <w:tcW w:w="1530" w:type="dxa"/>
            <w:shd w:val="clear" w:color="auto" w:fill="auto"/>
            <w:vAlign w:val="center"/>
            <w:hideMark/>
          </w:tcPr>
          <w:p w14:paraId="634DA56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23321EC" w14:textId="77777777" w:rsidTr="00EA120C">
        <w:trPr>
          <w:jc w:val="center"/>
        </w:trPr>
        <w:tc>
          <w:tcPr>
            <w:tcW w:w="1459" w:type="dxa"/>
            <w:shd w:val="clear" w:color="000000" w:fill="FFFFFF"/>
            <w:noWrap/>
            <w:vAlign w:val="center"/>
            <w:hideMark/>
          </w:tcPr>
          <w:p w14:paraId="76C7E75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1.3.9.23</w:t>
            </w:r>
          </w:p>
        </w:tc>
        <w:tc>
          <w:tcPr>
            <w:tcW w:w="3367" w:type="dxa"/>
            <w:shd w:val="clear" w:color="auto" w:fill="auto"/>
            <w:vAlign w:val="center"/>
            <w:hideMark/>
          </w:tcPr>
          <w:p w14:paraId="6E0242D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751F4C">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sz w:val="18"/>
                <w:szCs w:val="18"/>
              </w:rPr>
              <w:t>уз поједностављење поступка уписа у Регистар средстава за исхрану биља и оплемењивача земљишта (шифра поступка 16.02.0025)</w:t>
            </w:r>
          </w:p>
        </w:tc>
        <w:tc>
          <w:tcPr>
            <w:tcW w:w="2976" w:type="dxa"/>
            <w:shd w:val="clear" w:color="auto" w:fill="auto"/>
            <w:vAlign w:val="center"/>
            <w:hideMark/>
          </w:tcPr>
          <w:p w14:paraId="67CB8E05"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Достављање копије документа Уговора о заступању или дистрибуцији, односно уговора о купопродаји на језику на ком је склопљен и превод уговора на српском језику без обавезе превода од стране судског тумача</w:t>
            </w:r>
          </w:p>
          <w:p w14:paraId="07143428" w14:textId="77777777" w:rsidR="00751F4C" w:rsidRDefault="00751F4C"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751F4C">
              <w:rPr>
                <w:rFonts w:ascii="Times New Roman" w:eastAsia="Times New Roman" w:hAnsi="Times New Roman" w:cs="Times New Roman"/>
                <w:color w:val="000000"/>
                <w:sz w:val="18"/>
                <w:szCs w:val="18"/>
              </w:rPr>
              <w:t>Дигитализација поступка</w:t>
            </w:r>
          </w:p>
          <w:p w14:paraId="2D2189F2" w14:textId="77777777" w:rsidR="00751F4C" w:rsidRPr="00AE5B46" w:rsidRDefault="00751F4C" w:rsidP="00AE5B46">
            <w:pPr>
              <w:spacing w:after="0" w:line="240" w:lineRule="auto"/>
              <w:rPr>
                <w:rFonts w:ascii="Times New Roman" w:eastAsia="Times New Roman" w:hAnsi="Times New Roman" w:cs="Times New Roman"/>
                <w:color w:val="000000"/>
                <w:sz w:val="18"/>
                <w:szCs w:val="18"/>
              </w:rPr>
            </w:pPr>
          </w:p>
        </w:tc>
        <w:tc>
          <w:tcPr>
            <w:tcW w:w="1847" w:type="dxa"/>
            <w:shd w:val="clear" w:color="auto" w:fill="auto"/>
            <w:vAlign w:val="center"/>
            <w:hideMark/>
          </w:tcPr>
          <w:p w14:paraId="7AB5D13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 МЗЖС, АПР</w:t>
            </w:r>
          </w:p>
        </w:tc>
        <w:tc>
          <w:tcPr>
            <w:tcW w:w="3780" w:type="dxa"/>
            <w:shd w:val="clear" w:color="auto" w:fill="auto"/>
            <w:vAlign w:val="center"/>
            <w:hideMark/>
          </w:tcPr>
          <w:p w14:paraId="2C28360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(„Службени гласник РС”, бр. 104/09 и 44/18)</w:t>
            </w:r>
          </w:p>
        </w:tc>
        <w:tc>
          <w:tcPr>
            <w:tcW w:w="1530" w:type="dxa"/>
            <w:shd w:val="clear" w:color="auto" w:fill="auto"/>
            <w:vAlign w:val="center"/>
            <w:hideMark/>
          </w:tcPr>
          <w:p w14:paraId="1DAE48F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F6F73C4" w14:textId="77777777" w:rsidTr="00EA120C">
        <w:trPr>
          <w:jc w:val="center"/>
        </w:trPr>
        <w:tc>
          <w:tcPr>
            <w:tcW w:w="1459" w:type="dxa"/>
            <w:shd w:val="clear" w:color="000000" w:fill="FFFFFF"/>
            <w:noWrap/>
            <w:vAlign w:val="center"/>
            <w:hideMark/>
          </w:tcPr>
          <w:p w14:paraId="3EA938E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1.3.9.24</w:t>
            </w:r>
          </w:p>
        </w:tc>
        <w:tc>
          <w:tcPr>
            <w:tcW w:w="3367" w:type="dxa"/>
            <w:shd w:val="clear" w:color="auto" w:fill="auto"/>
            <w:vAlign w:val="center"/>
            <w:hideMark/>
          </w:tcPr>
          <w:p w14:paraId="7CF9759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 xml:space="preserve">оједностављење поступка издавања решења којим се дозвољава увоз и царињење пошиљке средстава за исхрану биља и оплемењивача земљишта (шифра </w:t>
            </w:r>
            <w:r w:rsidRPr="00751F4C">
              <w:rPr>
                <w:rFonts w:ascii="Times New Roman" w:eastAsia="Times New Roman" w:hAnsi="Times New Roman" w:cs="Times New Roman"/>
                <w:sz w:val="18"/>
                <w:szCs w:val="18"/>
              </w:rPr>
              <w:t>поступка 16.02.0026)</w:t>
            </w:r>
          </w:p>
        </w:tc>
        <w:tc>
          <w:tcPr>
            <w:tcW w:w="2976" w:type="dxa"/>
            <w:shd w:val="clear" w:color="auto" w:fill="auto"/>
            <w:vAlign w:val="center"/>
            <w:hideMark/>
          </w:tcPr>
          <w:p w14:paraId="092058F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r w:rsidRPr="00AE5B46">
              <w:rPr>
                <w:rFonts w:ascii="Times New Roman" w:eastAsia="Times New Roman" w:hAnsi="Times New Roman" w:cs="Times New Roman"/>
                <w:color w:val="000000"/>
                <w:sz w:val="18"/>
                <w:szCs w:val="18"/>
              </w:rPr>
              <w:br/>
              <w:t>2. Унапређење обрасца захтева</w:t>
            </w:r>
          </w:p>
        </w:tc>
        <w:tc>
          <w:tcPr>
            <w:tcW w:w="1847" w:type="dxa"/>
            <w:shd w:val="clear" w:color="auto" w:fill="auto"/>
            <w:vAlign w:val="center"/>
            <w:hideMark/>
          </w:tcPr>
          <w:p w14:paraId="3901464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780" w:type="dxa"/>
            <w:shd w:val="clear" w:color="auto" w:fill="auto"/>
            <w:vAlign w:val="center"/>
            <w:hideMark/>
          </w:tcPr>
          <w:p w14:paraId="00F30AF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средствима за исхрану биља и оплемењивачима земљишта („Службени гласник РС”, бр.  41/09 и 17/19)</w:t>
            </w:r>
            <w:r w:rsidRPr="00AE5B46">
              <w:rPr>
                <w:rFonts w:ascii="Times New Roman" w:eastAsia="Times New Roman" w:hAnsi="Times New Roman" w:cs="Times New Roman"/>
                <w:color w:val="000000"/>
                <w:sz w:val="18"/>
                <w:szCs w:val="18"/>
              </w:rPr>
              <w:br/>
              <w:t>2.Правилник о условима и начину вршења прегледа и узорковања пошиљке при увозу, начину најављивања приспећа пошиљке, обрасцу и садржини захтева за преглед пошиљке и условима које увозник мора да обезбеди ради обављања фитосанитарног прегледа, као и начину достављања узорака, броју и величини узорака ради испитивања и начину поступања са одузетом пошиљком („Службени гласник РС”, бр. 86/10 и 22/12)</w:t>
            </w:r>
          </w:p>
        </w:tc>
        <w:tc>
          <w:tcPr>
            <w:tcW w:w="1530" w:type="dxa"/>
            <w:shd w:val="clear" w:color="auto" w:fill="auto"/>
            <w:vAlign w:val="center"/>
            <w:hideMark/>
          </w:tcPr>
          <w:p w14:paraId="06F9279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33065FD" w14:textId="77777777" w:rsidTr="00EA120C">
        <w:trPr>
          <w:jc w:val="center"/>
        </w:trPr>
        <w:tc>
          <w:tcPr>
            <w:tcW w:w="1459" w:type="dxa"/>
            <w:shd w:val="clear" w:color="000000" w:fill="FFFFFF"/>
            <w:noWrap/>
            <w:vAlign w:val="center"/>
            <w:hideMark/>
          </w:tcPr>
          <w:p w14:paraId="11B8EAE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1.3.9.25</w:t>
            </w:r>
          </w:p>
        </w:tc>
        <w:tc>
          <w:tcPr>
            <w:tcW w:w="3367" w:type="dxa"/>
            <w:shd w:val="clear" w:color="auto" w:fill="auto"/>
            <w:vAlign w:val="center"/>
            <w:hideMark/>
          </w:tcPr>
          <w:p w14:paraId="7E176C3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rPr>
              <w:t>П</w:t>
            </w:r>
            <w:r w:rsidRPr="00AE5B46">
              <w:rPr>
                <w:rFonts w:ascii="Times New Roman" w:eastAsia="Times New Roman" w:hAnsi="Times New Roman" w:cs="Times New Roman"/>
                <w:sz w:val="18"/>
                <w:szCs w:val="18"/>
              </w:rPr>
              <w:t>оједностављење поступка измене решења о регистрацији средстава за заштиту биља (шифра поступка 16.02.0032)</w:t>
            </w:r>
          </w:p>
        </w:tc>
        <w:tc>
          <w:tcPr>
            <w:tcW w:w="2976" w:type="dxa"/>
            <w:shd w:val="clear" w:color="auto" w:fill="auto"/>
            <w:vAlign w:val="center"/>
            <w:hideMark/>
          </w:tcPr>
          <w:p w14:paraId="639EDA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 и јавна доступност обрасцаа</w:t>
            </w:r>
            <w:r w:rsidRPr="00AE5B46">
              <w:rPr>
                <w:rFonts w:ascii="Times New Roman" w:eastAsia="Times New Roman" w:hAnsi="Times New Roman" w:cs="Times New Roman"/>
                <w:color w:val="000000"/>
                <w:sz w:val="18"/>
                <w:szCs w:val="18"/>
              </w:rPr>
              <w:br/>
              <w:t xml:space="preserve">2. Прихватање обавезе странке да достави само један примерак документације на адекватном електронском носачу података или </w:t>
            </w:r>
            <w:r w:rsidRPr="00AE5B46">
              <w:rPr>
                <w:rFonts w:ascii="Times New Roman" w:eastAsia="Times New Roman" w:hAnsi="Times New Roman" w:cs="Times New Roman"/>
                <w:color w:val="000000"/>
                <w:sz w:val="18"/>
                <w:szCs w:val="18"/>
              </w:rPr>
              <w:lastRenderedPageBreak/>
              <w:t>у папирном облику</w:t>
            </w:r>
          </w:p>
        </w:tc>
        <w:tc>
          <w:tcPr>
            <w:tcW w:w="1847" w:type="dxa"/>
            <w:shd w:val="clear" w:color="auto" w:fill="auto"/>
            <w:noWrap/>
            <w:vAlign w:val="center"/>
            <w:hideMark/>
          </w:tcPr>
          <w:p w14:paraId="602D52A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780" w:type="dxa"/>
            <w:shd w:val="clear" w:color="auto" w:fill="auto"/>
            <w:noWrap/>
            <w:vAlign w:val="center"/>
            <w:hideMark/>
          </w:tcPr>
          <w:p w14:paraId="45C86AB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4B3DCF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8EB53DE" w14:textId="77777777" w:rsidTr="00EA120C">
        <w:trPr>
          <w:jc w:val="center"/>
        </w:trPr>
        <w:tc>
          <w:tcPr>
            <w:tcW w:w="1459" w:type="dxa"/>
            <w:shd w:val="clear" w:color="000000" w:fill="FFFFFF"/>
            <w:noWrap/>
            <w:vAlign w:val="center"/>
            <w:hideMark/>
          </w:tcPr>
          <w:p w14:paraId="22C5839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1.3.9.26</w:t>
            </w:r>
          </w:p>
        </w:tc>
        <w:tc>
          <w:tcPr>
            <w:tcW w:w="3367" w:type="dxa"/>
            <w:shd w:val="clear" w:color="auto" w:fill="auto"/>
            <w:vAlign w:val="center"/>
            <w:hideMark/>
          </w:tcPr>
          <w:p w14:paraId="0E55E1E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одобрења за употребу ГМО у затвореном систему (шифра поступка 16.02.0034)</w:t>
            </w:r>
          </w:p>
        </w:tc>
        <w:tc>
          <w:tcPr>
            <w:tcW w:w="2976" w:type="dxa"/>
            <w:shd w:val="clear" w:color="auto" w:fill="auto"/>
            <w:vAlign w:val="center"/>
            <w:hideMark/>
          </w:tcPr>
          <w:p w14:paraId="0FC7BDD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рокова прописом</w:t>
            </w:r>
            <w:r w:rsidRPr="00AE5B46">
              <w:rPr>
                <w:rFonts w:ascii="Times New Roman" w:eastAsia="Times New Roman" w:hAnsi="Times New Roman" w:cs="Times New Roman"/>
                <w:color w:val="000000"/>
                <w:sz w:val="18"/>
                <w:szCs w:val="18"/>
              </w:rPr>
              <w:br/>
              <w:t>2. Продужетак времена важења</w:t>
            </w:r>
          </w:p>
          <w:p w14:paraId="7CCAF56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Електронско подношење захтева</w:t>
            </w:r>
          </w:p>
        </w:tc>
        <w:tc>
          <w:tcPr>
            <w:tcW w:w="1847" w:type="dxa"/>
            <w:shd w:val="clear" w:color="auto" w:fill="auto"/>
            <w:vAlign w:val="center"/>
            <w:hideMark/>
          </w:tcPr>
          <w:p w14:paraId="1134C2B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1,2. МПШВ</w:t>
            </w:r>
          </w:p>
        </w:tc>
        <w:tc>
          <w:tcPr>
            <w:tcW w:w="3780" w:type="dxa"/>
            <w:shd w:val="clear" w:color="auto" w:fill="auto"/>
            <w:vAlign w:val="center"/>
            <w:hideMark/>
          </w:tcPr>
          <w:p w14:paraId="301EA1C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1,2. Закон о генетички модификованим организмима („Службени гласник РС”, број 41/09)</w:t>
            </w:r>
          </w:p>
        </w:tc>
        <w:tc>
          <w:tcPr>
            <w:tcW w:w="1530" w:type="dxa"/>
            <w:shd w:val="clear" w:color="auto" w:fill="auto"/>
            <w:vAlign w:val="center"/>
            <w:hideMark/>
          </w:tcPr>
          <w:p w14:paraId="2230103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C0B0AD3" w14:textId="77777777" w:rsidTr="00EA120C">
        <w:trPr>
          <w:jc w:val="center"/>
        </w:trPr>
        <w:tc>
          <w:tcPr>
            <w:tcW w:w="1459" w:type="dxa"/>
            <w:shd w:val="clear" w:color="000000" w:fill="FFFFFF"/>
            <w:noWrap/>
            <w:vAlign w:val="center"/>
            <w:hideMark/>
          </w:tcPr>
          <w:p w14:paraId="66FD3A7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1.3.9.27</w:t>
            </w:r>
          </w:p>
        </w:tc>
        <w:tc>
          <w:tcPr>
            <w:tcW w:w="3367" w:type="dxa"/>
            <w:shd w:val="clear" w:color="auto" w:fill="auto"/>
            <w:vAlign w:val="center"/>
            <w:hideMark/>
          </w:tcPr>
          <w:p w14:paraId="1BB911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намерно увођење ГМО у животну средину (шифра поступка 16.02.0035)</w:t>
            </w:r>
          </w:p>
        </w:tc>
        <w:tc>
          <w:tcPr>
            <w:tcW w:w="2976" w:type="dxa"/>
            <w:shd w:val="clear" w:color="auto" w:fill="auto"/>
            <w:vAlign w:val="center"/>
            <w:hideMark/>
          </w:tcPr>
          <w:p w14:paraId="25D197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рокова прописом</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3. Продужетак времена важења</w:t>
            </w:r>
            <w:r w:rsidRPr="00AE5B46">
              <w:rPr>
                <w:rFonts w:ascii="Times New Roman" w:eastAsia="Times New Roman" w:hAnsi="Times New Roman" w:cs="Times New Roman"/>
                <w:color w:val="000000"/>
                <w:sz w:val="18"/>
                <w:szCs w:val="18"/>
              </w:rPr>
              <w:br/>
              <w:t>4. Електронско подношење захтева</w:t>
            </w:r>
          </w:p>
        </w:tc>
        <w:tc>
          <w:tcPr>
            <w:tcW w:w="1847" w:type="dxa"/>
            <w:shd w:val="clear" w:color="auto" w:fill="auto"/>
            <w:vAlign w:val="center"/>
            <w:hideMark/>
          </w:tcPr>
          <w:p w14:paraId="749E313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1,3. МПШВ</w:t>
            </w:r>
          </w:p>
        </w:tc>
        <w:tc>
          <w:tcPr>
            <w:tcW w:w="3780" w:type="dxa"/>
            <w:shd w:val="clear" w:color="auto" w:fill="auto"/>
            <w:vAlign w:val="center"/>
            <w:hideMark/>
          </w:tcPr>
          <w:p w14:paraId="73D3A98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1,3. Закон о генетички модификованим организмима </w:t>
            </w:r>
          </w:p>
        </w:tc>
        <w:tc>
          <w:tcPr>
            <w:tcW w:w="1530" w:type="dxa"/>
            <w:shd w:val="clear" w:color="auto" w:fill="auto"/>
            <w:vAlign w:val="center"/>
            <w:hideMark/>
          </w:tcPr>
          <w:p w14:paraId="1A1AAA7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456182B" w14:textId="77777777" w:rsidTr="00EA120C">
        <w:trPr>
          <w:jc w:val="center"/>
        </w:trPr>
        <w:tc>
          <w:tcPr>
            <w:tcW w:w="1459" w:type="dxa"/>
            <w:shd w:val="clear" w:color="000000" w:fill="FFFFFF"/>
            <w:noWrap/>
            <w:vAlign w:val="center"/>
            <w:hideMark/>
          </w:tcPr>
          <w:p w14:paraId="1EAB07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1.3.9.28</w:t>
            </w:r>
          </w:p>
        </w:tc>
        <w:tc>
          <w:tcPr>
            <w:tcW w:w="3367" w:type="dxa"/>
            <w:shd w:val="clear" w:color="auto" w:fill="auto"/>
            <w:vAlign w:val="center"/>
            <w:hideMark/>
          </w:tcPr>
          <w:p w14:paraId="225865A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лабораторији за испитивање ГМО и производа од ГМО у циљу идентификације и квантификације генетичке модификације (шифра поступка 16.02.0036)</w:t>
            </w:r>
          </w:p>
        </w:tc>
        <w:tc>
          <w:tcPr>
            <w:tcW w:w="2976" w:type="dxa"/>
            <w:shd w:val="clear" w:color="auto" w:fill="auto"/>
            <w:vAlign w:val="center"/>
            <w:hideMark/>
          </w:tcPr>
          <w:p w14:paraId="3440610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Прописивање рокова прописом</w:t>
            </w:r>
            <w:r w:rsidRPr="00AE5B46">
              <w:rPr>
                <w:rFonts w:ascii="Times New Roman" w:eastAsia="Times New Roman" w:hAnsi="Times New Roman" w:cs="Times New Roman"/>
                <w:color w:val="000000"/>
                <w:sz w:val="18"/>
                <w:szCs w:val="18"/>
              </w:rPr>
              <w:br/>
              <w:t>3. Увођење обрасца захтева</w:t>
            </w:r>
            <w:r w:rsidRPr="00AE5B46">
              <w:rPr>
                <w:rFonts w:ascii="Times New Roman" w:eastAsia="Times New Roman" w:hAnsi="Times New Roman" w:cs="Times New Roman"/>
                <w:color w:val="000000"/>
                <w:sz w:val="18"/>
                <w:szCs w:val="18"/>
              </w:rPr>
              <w:br/>
              <w:t>4. Прибављање података по службеној дужности</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24D72D9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МПШВ </w:t>
            </w:r>
            <w:r w:rsidRPr="00AE5B46">
              <w:rPr>
                <w:rFonts w:ascii="Times New Roman" w:eastAsia="Times New Roman" w:hAnsi="Times New Roman" w:cs="Times New Roman"/>
                <w:color w:val="000000"/>
                <w:sz w:val="18"/>
                <w:szCs w:val="18"/>
              </w:rPr>
              <w:br/>
              <w:t>4. AТС</w:t>
            </w:r>
          </w:p>
        </w:tc>
        <w:tc>
          <w:tcPr>
            <w:tcW w:w="3780" w:type="dxa"/>
            <w:shd w:val="clear" w:color="auto" w:fill="auto"/>
            <w:vAlign w:val="center"/>
            <w:hideMark/>
          </w:tcPr>
          <w:p w14:paraId="6DFC26A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Доношење правилника којим се прописују услови које мора да испуњава овлашћена лабораторија у погледу објекта, техничке опремљености и кадровске оспособљености</w:t>
            </w:r>
            <w:r w:rsidRPr="00AE5B46">
              <w:rPr>
                <w:rFonts w:ascii="Times New Roman" w:eastAsia="Times New Roman" w:hAnsi="Times New Roman" w:cs="Times New Roman"/>
                <w:color w:val="000000"/>
                <w:sz w:val="18"/>
                <w:szCs w:val="18"/>
              </w:rPr>
              <w:br/>
              <w:t>2. Закон о генетички модификованим организмима</w:t>
            </w:r>
          </w:p>
        </w:tc>
        <w:tc>
          <w:tcPr>
            <w:tcW w:w="1530" w:type="dxa"/>
            <w:shd w:val="clear" w:color="auto" w:fill="auto"/>
            <w:vAlign w:val="center"/>
            <w:hideMark/>
          </w:tcPr>
          <w:p w14:paraId="7D64EFF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91289F2" w14:textId="77777777" w:rsidTr="00EA120C">
        <w:trPr>
          <w:jc w:val="center"/>
        </w:trPr>
        <w:tc>
          <w:tcPr>
            <w:tcW w:w="1459" w:type="dxa"/>
            <w:shd w:val="clear" w:color="000000" w:fill="FFFFFF"/>
            <w:noWrap/>
            <w:vAlign w:val="center"/>
            <w:hideMark/>
          </w:tcPr>
          <w:p w14:paraId="15E9E9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1.3.9.29</w:t>
            </w:r>
          </w:p>
        </w:tc>
        <w:tc>
          <w:tcPr>
            <w:tcW w:w="3367" w:type="dxa"/>
            <w:shd w:val="clear" w:color="auto" w:fill="auto"/>
            <w:vAlign w:val="center"/>
            <w:hideMark/>
          </w:tcPr>
          <w:p w14:paraId="49BC83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Укидање поступка испуњености услова за производњу садног материјала ружа (шифра поступка 16.02.0037)</w:t>
            </w:r>
          </w:p>
        </w:tc>
        <w:tc>
          <w:tcPr>
            <w:tcW w:w="2976" w:type="dxa"/>
            <w:shd w:val="clear" w:color="auto" w:fill="auto"/>
            <w:vAlign w:val="center"/>
            <w:hideMark/>
          </w:tcPr>
          <w:p w14:paraId="6017EBE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Укидање поступка</w:t>
            </w:r>
          </w:p>
        </w:tc>
        <w:tc>
          <w:tcPr>
            <w:tcW w:w="1847" w:type="dxa"/>
            <w:shd w:val="clear" w:color="auto" w:fill="auto"/>
            <w:vAlign w:val="center"/>
            <w:hideMark/>
          </w:tcPr>
          <w:p w14:paraId="10C2579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0AA5E3D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семену и садном материјалу („Службени гласник РС”, бр. 54/93, 67/93, 35/94, 43/94, 135/04, 18/05, 45/05 и 101/05)</w:t>
            </w:r>
          </w:p>
        </w:tc>
        <w:tc>
          <w:tcPr>
            <w:tcW w:w="1530" w:type="dxa"/>
            <w:shd w:val="clear" w:color="auto" w:fill="auto"/>
            <w:vAlign w:val="center"/>
            <w:hideMark/>
          </w:tcPr>
          <w:p w14:paraId="19226F3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43F99DC" w14:textId="77777777" w:rsidTr="00EA120C">
        <w:trPr>
          <w:jc w:val="center"/>
        </w:trPr>
        <w:tc>
          <w:tcPr>
            <w:tcW w:w="1459" w:type="dxa"/>
            <w:shd w:val="clear" w:color="000000" w:fill="FFFFFF"/>
            <w:noWrap/>
            <w:vAlign w:val="center"/>
            <w:hideMark/>
          </w:tcPr>
          <w:p w14:paraId="3742DC6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1.3.9.30</w:t>
            </w:r>
          </w:p>
        </w:tc>
        <w:tc>
          <w:tcPr>
            <w:tcW w:w="3367" w:type="dxa"/>
            <w:shd w:val="clear" w:color="auto" w:fill="auto"/>
            <w:vAlign w:val="center"/>
            <w:hideMark/>
          </w:tcPr>
          <w:p w14:paraId="1B0D82C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испуњености услова за третирање и обележавање дрвеног материјала за паковање (шифра поступка 16.02.0039)</w:t>
            </w:r>
          </w:p>
        </w:tc>
        <w:tc>
          <w:tcPr>
            <w:tcW w:w="2976" w:type="dxa"/>
            <w:shd w:val="clear" w:color="auto" w:fill="auto"/>
            <w:vAlign w:val="center"/>
            <w:hideMark/>
          </w:tcPr>
          <w:p w14:paraId="705EEAB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нотификације уместо одлучивања по захтеву</w:t>
            </w:r>
          </w:p>
        </w:tc>
        <w:tc>
          <w:tcPr>
            <w:tcW w:w="1847" w:type="dxa"/>
            <w:shd w:val="clear" w:color="auto" w:fill="auto"/>
            <w:vAlign w:val="center"/>
            <w:hideMark/>
          </w:tcPr>
          <w:p w14:paraId="045ED02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446392F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Уредба о условима за третирање и обележавање дрвеног материјала за паковање („Службени гласник РС”, број 49/06)</w:t>
            </w:r>
          </w:p>
        </w:tc>
        <w:tc>
          <w:tcPr>
            <w:tcW w:w="1530" w:type="dxa"/>
            <w:shd w:val="clear" w:color="auto" w:fill="auto"/>
            <w:vAlign w:val="center"/>
            <w:hideMark/>
          </w:tcPr>
          <w:p w14:paraId="3B0A468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F0E154E" w14:textId="77777777" w:rsidTr="00EA120C">
        <w:trPr>
          <w:jc w:val="center"/>
        </w:trPr>
        <w:tc>
          <w:tcPr>
            <w:tcW w:w="1459" w:type="dxa"/>
            <w:shd w:val="clear" w:color="000000" w:fill="FFFFFF"/>
            <w:noWrap/>
            <w:vAlign w:val="center"/>
            <w:hideMark/>
          </w:tcPr>
          <w:p w14:paraId="66FE3BF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1.3.9.31</w:t>
            </w:r>
          </w:p>
        </w:tc>
        <w:tc>
          <w:tcPr>
            <w:tcW w:w="3367" w:type="dxa"/>
            <w:shd w:val="clear" w:color="auto" w:fill="auto"/>
            <w:vAlign w:val="center"/>
            <w:hideMark/>
          </w:tcPr>
          <w:p w14:paraId="424FC25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о дозволи гајења конопље (шифра поступка 16.02.0040)</w:t>
            </w:r>
          </w:p>
        </w:tc>
        <w:tc>
          <w:tcPr>
            <w:tcW w:w="2976" w:type="dxa"/>
            <w:shd w:val="clear" w:color="auto" w:fill="auto"/>
            <w:vAlign w:val="center"/>
            <w:hideMark/>
          </w:tcPr>
          <w:p w14:paraId="08E0036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Продужетак времена важења</w:t>
            </w:r>
          </w:p>
        </w:tc>
        <w:tc>
          <w:tcPr>
            <w:tcW w:w="1847" w:type="dxa"/>
            <w:shd w:val="clear" w:color="auto" w:fill="auto"/>
            <w:vAlign w:val="center"/>
            <w:hideMark/>
          </w:tcPr>
          <w:p w14:paraId="14EFB1A2" w14:textId="77777777" w:rsidR="00AE5B46" w:rsidRPr="00AE5B46" w:rsidRDefault="00AE5B46" w:rsidP="00AE5B46">
            <w:pPr>
              <w:spacing w:after="0" w:line="240" w:lineRule="auto"/>
              <w:rPr>
                <w:rFonts w:ascii="Times New Roman" w:eastAsia="Times New Roman" w:hAnsi="Times New Roman" w:cs="Times New Roman"/>
                <w:color w:val="000000"/>
                <w:sz w:val="18"/>
                <w:szCs w:val="18"/>
                <w:lang w:val="sr-Cyrl-RS"/>
              </w:rPr>
            </w:pPr>
            <w:r w:rsidRPr="00AE5B46">
              <w:rPr>
                <w:rFonts w:ascii="Times New Roman" w:eastAsia="Times New Roman" w:hAnsi="Times New Roman" w:cs="Times New Roman"/>
                <w:color w:val="000000"/>
                <w:sz w:val="18"/>
                <w:szCs w:val="18"/>
              </w:rPr>
              <w:t>1. МУП</w:t>
            </w:r>
            <w:r w:rsidRPr="00AE5B46">
              <w:rPr>
                <w:rFonts w:ascii="Times New Roman" w:eastAsia="Times New Roman" w:hAnsi="Times New Roman" w:cs="Times New Roman"/>
                <w:color w:val="000000"/>
                <w:sz w:val="18"/>
                <w:szCs w:val="18"/>
              </w:rPr>
              <w:br/>
              <w:t>2</w:t>
            </w:r>
            <w:r w:rsidRPr="00AE5B46">
              <w:rPr>
                <w:rFonts w:ascii="Times New Roman" w:eastAsia="Times New Roman" w:hAnsi="Times New Roman" w:cs="Times New Roman"/>
                <w:color w:val="000000"/>
                <w:sz w:val="18"/>
                <w:szCs w:val="18"/>
                <w:lang w:val="sr-Cyrl-RS"/>
              </w:rPr>
              <w:t>. М3</w:t>
            </w:r>
          </w:p>
          <w:p w14:paraId="4A7E493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 xml:space="preserve">3. </w:t>
            </w:r>
            <w:r w:rsidRPr="00AE5B46">
              <w:rPr>
                <w:rFonts w:ascii="Times New Roman" w:eastAsia="Times New Roman" w:hAnsi="Times New Roman" w:cs="Times New Roman"/>
                <w:color w:val="000000"/>
                <w:sz w:val="18"/>
                <w:szCs w:val="18"/>
              </w:rPr>
              <w:t>МПШВ</w:t>
            </w:r>
          </w:p>
        </w:tc>
        <w:tc>
          <w:tcPr>
            <w:tcW w:w="3780" w:type="dxa"/>
            <w:shd w:val="clear" w:color="auto" w:fill="auto"/>
            <w:vAlign w:val="center"/>
            <w:hideMark/>
          </w:tcPr>
          <w:p w14:paraId="69CB0FF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Закон о психоактивним контролисаним супстанцама („Службени гласник РС”, бр. 99/10 и 57/18)</w:t>
            </w:r>
            <w:r w:rsidRPr="00AE5B46">
              <w:rPr>
                <w:rFonts w:ascii="Times New Roman" w:eastAsia="Times New Roman" w:hAnsi="Times New Roman" w:cs="Times New Roman"/>
                <w:color w:val="000000"/>
                <w:sz w:val="18"/>
                <w:szCs w:val="18"/>
              </w:rPr>
              <w:br/>
              <w:t>3. Правилник о условима за гајење конопље („Службени гласник РС”, број  64/13)</w:t>
            </w:r>
          </w:p>
        </w:tc>
        <w:tc>
          <w:tcPr>
            <w:tcW w:w="1530" w:type="dxa"/>
            <w:shd w:val="clear" w:color="auto" w:fill="auto"/>
            <w:vAlign w:val="center"/>
            <w:hideMark/>
          </w:tcPr>
          <w:p w14:paraId="2E2FE9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89F99DA" w14:textId="77777777" w:rsidTr="00EA120C">
        <w:trPr>
          <w:jc w:val="center"/>
        </w:trPr>
        <w:tc>
          <w:tcPr>
            <w:tcW w:w="1459" w:type="dxa"/>
            <w:shd w:val="clear" w:color="000000" w:fill="FFFFFF"/>
            <w:noWrap/>
            <w:vAlign w:val="center"/>
            <w:hideMark/>
          </w:tcPr>
          <w:p w14:paraId="5A545E8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1.3.9.32</w:t>
            </w:r>
          </w:p>
        </w:tc>
        <w:tc>
          <w:tcPr>
            <w:tcW w:w="3367" w:type="dxa"/>
            <w:shd w:val="clear" w:color="auto" w:fill="auto"/>
            <w:vAlign w:val="center"/>
            <w:hideMark/>
          </w:tcPr>
          <w:p w14:paraId="71BA366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решења за увоз семена односно садног материјала за потребе демонстрационих огледа (шифра поступка 16.02.0041)</w:t>
            </w:r>
          </w:p>
        </w:tc>
        <w:tc>
          <w:tcPr>
            <w:tcW w:w="2976" w:type="dxa"/>
            <w:shd w:val="clear" w:color="auto" w:fill="auto"/>
            <w:vAlign w:val="center"/>
            <w:hideMark/>
          </w:tcPr>
          <w:p w14:paraId="0FC7035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2.Престанак употребе печата</w:t>
            </w:r>
          </w:p>
        </w:tc>
        <w:tc>
          <w:tcPr>
            <w:tcW w:w="1847" w:type="dxa"/>
            <w:shd w:val="clear" w:color="auto" w:fill="auto"/>
            <w:vAlign w:val="center"/>
            <w:hideMark/>
          </w:tcPr>
          <w:p w14:paraId="60D6D68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2CF0B0F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8C0D45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3051280" w14:textId="77777777" w:rsidTr="00EA120C">
        <w:trPr>
          <w:jc w:val="center"/>
        </w:trPr>
        <w:tc>
          <w:tcPr>
            <w:tcW w:w="1459" w:type="dxa"/>
            <w:shd w:val="clear" w:color="000000" w:fill="FFFFFF"/>
            <w:noWrap/>
            <w:vAlign w:val="center"/>
            <w:hideMark/>
          </w:tcPr>
          <w:p w14:paraId="6DDDFE2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1.3.9.33</w:t>
            </w:r>
          </w:p>
        </w:tc>
        <w:tc>
          <w:tcPr>
            <w:tcW w:w="3367" w:type="dxa"/>
            <w:shd w:val="clear" w:color="auto" w:fill="auto"/>
            <w:vAlign w:val="center"/>
            <w:hideMark/>
          </w:tcPr>
          <w:p w14:paraId="786C4D0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решења за увоз семена, односно садног материјала за предиспитивање сорте која није уписана у регистар сорти (шифра поступка 16.02.0042)</w:t>
            </w:r>
          </w:p>
        </w:tc>
        <w:tc>
          <w:tcPr>
            <w:tcW w:w="2976" w:type="dxa"/>
            <w:shd w:val="clear" w:color="auto" w:fill="auto"/>
            <w:vAlign w:val="center"/>
            <w:hideMark/>
          </w:tcPr>
          <w:p w14:paraId="6DD4C3C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2. Престанак употребе печата</w:t>
            </w:r>
          </w:p>
        </w:tc>
        <w:tc>
          <w:tcPr>
            <w:tcW w:w="1847" w:type="dxa"/>
            <w:shd w:val="clear" w:color="auto" w:fill="auto"/>
            <w:vAlign w:val="center"/>
            <w:hideMark/>
          </w:tcPr>
          <w:p w14:paraId="1666FA2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780" w:type="dxa"/>
            <w:shd w:val="clear" w:color="auto" w:fill="auto"/>
            <w:vAlign w:val="center"/>
            <w:hideMark/>
          </w:tcPr>
          <w:p w14:paraId="0797ED8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A7F5C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88E3770" w14:textId="77777777" w:rsidTr="00EA120C">
        <w:trPr>
          <w:jc w:val="center"/>
        </w:trPr>
        <w:tc>
          <w:tcPr>
            <w:tcW w:w="1459" w:type="dxa"/>
            <w:shd w:val="clear" w:color="000000" w:fill="FFFFFF"/>
            <w:noWrap/>
            <w:vAlign w:val="center"/>
            <w:hideMark/>
          </w:tcPr>
          <w:p w14:paraId="64A37D2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1.3.9.34</w:t>
            </w:r>
          </w:p>
        </w:tc>
        <w:tc>
          <w:tcPr>
            <w:tcW w:w="3367" w:type="dxa"/>
            <w:shd w:val="clear" w:color="auto" w:fill="auto"/>
            <w:vAlign w:val="center"/>
            <w:hideMark/>
          </w:tcPr>
          <w:p w14:paraId="6F0469E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примене средстава за заштиту биља којима је истекао рок употребе (шифра поступка 16.02.0043)</w:t>
            </w:r>
          </w:p>
        </w:tc>
        <w:tc>
          <w:tcPr>
            <w:tcW w:w="2976" w:type="dxa"/>
            <w:shd w:val="clear" w:color="auto" w:fill="auto"/>
            <w:vAlign w:val="center"/>
            <w:hideMark/>
          </w:tcPr>
          <w:p w14:paraId="175E9F2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примене средстава за заштиту биља</w:t>
            </w:r>
            <w:r w:rsidRPr="00AE5B46">
              <w:rPr>
                <w:rFonts w:ascii="Times New Roman" w:eastAsia="Times New Roman" w:hAnsi="Times New Roman" w:cs="Times New Roman"/>
                <w:color w:val="000000"/>
                <w:sz w:val="18"/>
                <w:szCs w:val="18"/>
              </w:rPr>
              <w:br/>
              <w:t>2. Увођење обрасца захтева и јавна доступност обрасцаа</w:t>
            </w:r>
            <w:r w:rsidRPr="00AE5B46">
              <w:rPr>
                <w:rFonts w:ascii="Times New Roman" w:eastAsia="Times New Roman" w:hAnsi="Times New Roman" w:cs="Times New Roman"/>
                <w:color w:val="000000"/>
                <w:sz w:val="18"/>
                <w:szCs w:val="18"/>
              </w:rPr>
              <w:br/>
              <w:t>3. Електронско подношење захтева</w:t>
            </w:r>
          </w:p>
        </w:tc>
        <w:tc>
          <w:tcPr>
            <w:tcW w:w="1847" w:type="dxa"/>
            <w:shd w:val="clear" w:color="auto" w:fill="auto"/>
            <w:noWrap/>
            <w:vAlign w:val="center"/>
            <w:hideMark/>
          </w:tcPr>
          <w:p w14:paraId="240B661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780" w:type="dxa"/>
            <w:shd w:val="clear" w:color="auto" w:fill="auto"/>
            <w:vAlign w:val="center"/>
            <w:hideMark/>
          </w:tcPr>
          <w:p w14:paraId="645773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средствима за заштиту биља </w:t>
            </w:r>
          </w:p>
        </w:tc>
        <w:tc>
          <w:tcPr>
            <w:tcW w:w="1530" w:type="dxa"/>
            <w:shd w:val="clear" w:color="auto" w:fill="auto"/>
            <w:vAlign w:val="center"/>
            <w:hideMark/>
          </w:tcPr>
          <w:p w14:paraId="09E530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AB6F873" w14:textId="77777777" w:rsidTr="00EA120C">
        <w:trPr>
          <w:jc w:val="center"/>
        </w:trPr>
        <w:tc>
          <w:tcPr>
            <w:tcW w:w="1459" w:type="dxa"/>
            <w:shd w:val="clear" w:color="000000" w:fill="FFFFFF"/>
            <w:noWrap/>
            <w:vAlign w:val="center"/>
            <w:hideMark/>
          </w:tcPr>
          <w:p w14:paraId="42F18D0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1.3.9.35</w:t>
            </w:r>
          </w:p>
        </w:tc>
        <w:tc>
          <w:tcPr>
            <w:tcW w:w="3367" w:type="dxa"/>
            <w:shd w:val="clear" w:color="auto" w:fill="auto"/>
            <w:vAlign w:val="center"/>
            <w:hideMark/>
          </w:tcPr>
          <w:p w14:paraId="47BCB22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примене нарочито опасних средстава за заштиту биља (шифра поступка 16.02.0044)</w:t>
            </w:r>
          </w:p>
        </w:tc>
        <w:tc>
          <w:tcPr>
            <w:tcW w:w="2976" w:type="dxa"/>
            <w:shd w:val="clear" w:color="auto" w:fill="auto"/>
            <w:vAlign w:val="center"/>
            <w:hideMark/>
          </w:tcPr>
          <w:p w14:paraId="2D0BE6E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Усвајање подзаконских аката којима ће се дефинисати услови у погледу објеката, опреме и стручне спреме код подносиоца захтева за </w:t>
            </w:r>
            <w:r w:rsidRPr="00AE5B46">
              <w:rPr>
                <w:rFonts w:ascii="Times New Roman" w:eastAsia="Times New Roman" w:hAnsi="Times New Roman" w:cs="Times New Roman"/>
                <w:color w:val="000000"/>
                <w:sz w:val="18"/>
                <w:szCs w:val="18"/>
              </w:rPr>
              <w:lastRenderedPageBreak/>
              <w:t>примену нарочито опасних средстава за заштиту биља</w:t>
            </w:r>
            <w:r w:rsidRPr="00AE5B46">
              <w:rPr>
                <w:rFonts w:ascii="Times New Roman" w:eastAsia="Times New Roman" w:hAnsi="Times New Roman" w:cs="Times New Roman"/>
                <w:color w:val="000000"/>
                <w:sz w:val="18"/>
                <w:szCs w:val="18"/>
              </w:rPr>
              <w:br/>
              <w:t>2. Увођење обрасцаа захтева и јавна доступност обрасцаа</w:t>
            </w:r>
            <w:r w:rsidRPr="00AE5B46">
              <w:rPr>
                <w:rFonts w:ascii="Times New Roman" w:eastAsia="Times New Roman" w:hAnsi="Times New Roman" w:cs="Times New Roman"/>
                <w:color w:val="000000"/>
                <w:sz w:val="18"/>
                <w:szCs w:val="18"/>
              </w:rPr>
              <w:br/>
              <w:t xml:space="preserve">3. Прибављање података по службеној дужности </w:t>
            </w:r>
            <w:r w:rsidRPr="00AE5B46">
              <w:rPr>
                <w:rFonts w:ascii="Times New Roman" w:eastAsia="Times New Roman" w:hAnsi="Times New Roman" w:cs="Times New Roman"/>
                <w:color w:val="000000"/>
                <w:sz w:val="18"/>
                <w:szCs w:val="18"/>
              </w:rPr>
              <w:br/>
              <w:t>4. Електронско подношење захтева</w:t>
            </w:r>
          </w:p>
        </w:tc>
        <w:tc>
          <w:tcPr>
            <w:tcW w:w="1847" w:type="dxa"/>
            <w:shd w:val="clear" w:color="auto" w:fill="auto"/>
            <w:noWrap/>
            <w:vAlign w:val="center"/>
            <w:hideMark/>
          </w:tcPr>
          <w:p w14:paraId="3CA6DAA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МПШВ</w:t>
            </w:r>
          </w:p>
        </w:tc>
        <w:tc>
          <w:tcPr>
            <w:tcW w:w="3780" w:type="dxa"/>
            <w:shd w:val="clear" w:color="auto" w:fill="auto"/>
            <w:vAlign w:val="center"/>
            <w:hideMark/>
          </w:tcPr>
          <w:p w14:paraId="681E25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Доношење нових подзаконских аката којима ће се дефинисати услови у погледу објеката, опреме и стручне спреме код подносиоца захтева за примену нарочито </w:t>
            </w:r>
            <w:r w:rsidRPr="00AE5B46">
              <w:rPr>
                <w:rFonts w:ascii="Times New Roman" w:eastAsia="Times New Roman" w:hAnsi="Times New Roman" w:cs="Times New Roman"/>
                <w:color w:val="000000"/>
                <w:sz w:val="18"/>
                <w:szCs w:val="18"/>
              </w:rPr>
              <w:lastRenderedPageBreak/>
              <w:t>опасних средстава за заштиту биља</w:t>
            </w:r>
          </w:p>
        </w:tc>
        <w:tc>
          <w:tcPr>
            <w:tcW w:w="1530" w:type="dxa"/>
            <w:shd w:val="clear" w:color="auto" w:fill="auto"/>
            <w:vAlign w:val="center"/>
            <w:hideMark/>
          </w:tcPr>
          <w:p w14:paraId="679A6F9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648010BD" w14:textId="77777777" w:rsidTr="00EA120C">
        <w:trPr>
          <w:jc w:val="center"/>
        </w:trPr>
        <w:tc>
          <w:tcPr>
            <w:tcW w:w="1459" w:type="dxa"/>
            <w:shd w:val="clear" w:color="000000" w:fill="FFFFFF"/>
            <w:noWrap/>
            <w:vAlign w:val="center"/>
            <w:hideMark/>
          </w:tcPr>
          <w:p w14:paraId="486627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1.3.9.36</w:t>
            </w:r>
          </w:p>
        </w:tc>
        <w:tc>
          <w:tcPr>
            <w:tcW w:w="3367" w:type="dxa"/>
            <w:shd w:val="clear" w:color="auto" w:fill="auto"/>
            <w:vAlign w:val="center"/>
            <w:hideMark/>
          </w:tcPr>
          <w:p w14:paraId="120242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коришћење средства за исхрану биља у научно-истраживачке сврхе (шифра поступка 16.02.0045)</w:t>
            </w:r>
          </w:p>
        </w:tc>
        <w:tc>
          <w:tcPr>
            <w:tcW w:w="2976" w:type="dxa"/>
            <w:shd w:val="clear" w:color="auto" w:fill="auto"/>
            <w:vAlign w:val="center"/>
            <w:hideMark/>
          </w:tcPr>
          <w:p w14:paraId="7BC9AF0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noWrap/>
            <w:vAlign w:val="center"/>
            <w:hideMark/>
          </w:tcPr>
          <w:p w14:paraId="034B8ED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 АПР</w:t>
            </w:r>
          </w:p>
        </w:tc>
        <w:tc>
          <w:tcPr>
            <w:tcW w:w="3780" w:type="dxa"/>
            <w:shd w:val="clear" w:color="auto" w:fill="auto"/>
            <w:vAlign w:val="center"/>
            <w:hideMark/>
          </w:tcPr>
          <w:p w14:paraId="04B44B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w:t>
            </w:r>
          </w:p>
        </w:tc>
        <w:tc>
          <w:tcPr>
            <w:tcW w:w="1530" w:type="dxa"/>
            <w:shd w:val="clear" w:color="auto" w:fill="auto"/>
            <w:vAlign w:val="center"/>
            <w:hideMark/>
          </w:tcPr>
          <w:p w14:paraId="13B366E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ED0181" w:rsidRPr="00AE5B46" w14:paraId="5A085062" w14:textId="77777777" w:rsidTr="00EA120C">
        <w:trPr>
          <w:jc w:val="center"/>
        </w:trPr>
        <w:tc>
          <w:tcPr>
            <w:tcW w:w="1459" w:type="dxa"/>
            <w:shd w:val="clear" w:color="000000" w:fill="FFFFFF"/>
            <w:noWrap/>
            <w:vAlign w:val="center"/>
          </w:tcPr>
          <w:p w14:paraId="200F0947" w14:textId="77777777" w:rsidR="00ED0181" w:rsidRPr="00FB3EA9" w:rsidRDefault="00FB3EA9" w:rsidP="00AE5B46">
            <w:pPr>
              <w:spacing w:after="0" w:line="240" w:lineRule="auto"/>
              <w:jc w:val="cente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1.3.9.37</w:t>
            </w:r>
          </w:p>
        </w:tc>
        <w:tc>
          <w:tcPr>
            <w:tcW w:w="3367" w:type="dxa"/>
            <w:shd w:val="clear" w:color="auto" w:fill="auto"/>
            <w:vAlign w:val="center"/>
          </w:tcPr>
          <w:p w14:paraId="7BE3A615" w14:textId="77777777" w:rsidR="00ED0181" w:rsidRDefault="00ED0181"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Дигитализација</w:t>
            </w:r>
            <w:r w:rsidR="00B82D7F">
              <w:rPr>
                <w:rFonts w:ascii="Times New Roman" w:eastAsia="Times New Roman" w:hAnsi="Times New Roman" w:cs="Times New Roman"/>
                <w:color w:val="000000"/>
                <w:sz w:val="18"/>
                <w:szCs w:val="18"/>
                <w:lang w:val="sr-Cyrl-RS"/>
              </w:rPr>
              <w:t xml:space="preserve"> уз поједностављење</w:t>
            </w:r>
            <w:r w:rsidRPr="00E71B1B">
              <w:rPr>
                <w:rFonts w:ascii="Times New Roman" w:eastAsia="Times New Roman" w:hAnsi="Times New Roman" w:cs="Times New Roman"/>
                <w:color w:val="000000"/>
                <w:sz w:val="18"/>
                <w:szCs w:val="18"/>
                <w:lang w:val="sr-Cyrl-RS"/>
              </w:rPr>
              <w:t xml:space="preserve"> поступка</w:t>
            </w:r>
            <w:r>
              <w:rPr>
                <w:rFonts w:ascii="Times New Roman" w:eastAsia="Times New Roman" w:hAnsi="Times New Roman" w:cs="Times New Roman"/>
                <w:color w:val="000000"/>
                <w:sz w:val="18"/>
                <w:szCs w:val="18"/>
                <w:lang w:val="sr-Cyrl-RS"/>
              </w:rPr>
              <w:t xml:space="preserve"> издавања </w:t>
            </w:r>
            <w:r w:rsidR="00B4061C">
              <w:rPr>
                <w:rFonts w:ascii="Times New Roman" w:eastAsia="Times New Roman" w:hAnsi="Times New Roman" w:cs="Times New Roman"/>
                <w:color w:val="000000"/>
                <w:sz w:val="18"/>
                <w:szCs w:val="18"/>
                <w:lang w:val="sr-Cyrl-RS"/>
              </w:rPr>
              <w:t>с</w:t>
            </w:r>
            <w:r w:rsidRPr="00ED0181">
              <w:rPr>
                <w:rFonts w:ascii="Times New Roman" w:eastAsia="Times New Roman" w:hAnsi="Times New Roman" w:cs="Times New Roman"/>
                <w:color w:val="000000"/>
                <w:sz w:val="18"/>
                <w:szCs w:val="18"/>
                <w:lang w:val="sr-Cyrl-RS"/>
              </w:rPr>
              <w:t>агласност</w:t>
            </w:r>
            <w:r>
              <w:rPr>
                <w:rFonts w:ascii="Times New Roman" w:eastAsia="Times New Roman" w:hAnsi="Times New Roman" w:cs="Times New Roman"/>
                <w:color w:val="000000"/>
                <w:sz w:val="18"/>
                <w:szCs w:val="18"/>
                <w:lang w:val="sr-Cyrl-RS"/>
              </w:rPr>
              <w:t>и</w:t>
            </w:r>
            <w:r w:rsidRPr="00ED0181">
              <w:rPr>
                <w:rFonts w:ascii="Times New Roman" w:eastAsia="Times New Roman" w:hAnsi="Times New Roman" w:cs="Times New Roman"/>
                <w:color w:val="000000"/>
                <w:sz w:val="18"/>
                <w:szCs w:val="18"/>
                <w:lang w:val="sr-Cyrl-RS"/>
              </w:rPr>
              <w:t xml:space="preserve"> за препакивање семена</w:t>
            </w:r>
            <w:r w:rsidR="00FB3EA9">
              <w:rPr>
                <w:rFonts w:ascii="Times New Roman" w:eastAsia="Times New Roman" w:hAnsi="Times New Roman" w:cs="Times New Roman"/>
                <w:color w:val="000000"/>
                <w:sz w:val="18"/>
                <w:szCs w:val="18"/>
                <w:lang w:val="sr-Cyrl-RS"/>
              </w:rPr>
              <w:t xml:space="preserve"> </w:t>
            </w:r>
            <w:r w:rsidR="00FB3EA9" w:rsidRPr="00FB3EA9">
              <w:rPr>
                <w:rFonts w:ascii="Times New Roman" w:eastAsia="Times New Roman" w:hAnsi="Times New Roman" w:cs="Times New Roman"/>
                <w:color w:val="000000"/>
                <w:sz w:val="18"/>
                <w:szCs w:val="18"/>
                <w:lang w:val="sr-Cyrl-RS"/>
              </w:rPr>
              <w:t>(шифра поступка 16.02.004</w:t>
            </w:r>
            <w:r w:rsidR="00FB3EA9">
              <w:rPr>
                <w:rFonts w:ascii="Times New Roman" w:eastAsia="Times New Roman" w:hAnsi="Times New Roman" w:cs="Times New Roman"/>
                <w:color w:val="000000"/>
                <w:sz w:val="18"/>
                <w:szCs w:val="18"/>
                <w:lang w:val="sr-Cyrl-RS"/>
              </w:rPr>
              <w:t>8)</w:t>
            </w:r>
          </w:p>
          <w:p w14:paraId="676763CB" w14:textId="77777777" w:rsidR="00FB3EA9" w:rsidRPr="00ED0181" w:rsidRDefault="00FB3EA9" w:rsidP="00AE5B46">
            <w:pPr>
              <w:spacing w:after="0" w:line="240" w:lineRule="auto"/>
              <w:rPr>
                <w:rFonts w:ascii="Times New Roman" w:eastAsia="Times New Roman" w:hAnsi="Times New Roman" w:cs="Times New Roman"/>
                <w:color w:val="000000"/>
                <w:sz w:val="18"/>
                <w:szCs w:val="18"/>
                <w:lang w:val="sr-Cyrl-RS"/>
              </w:rPr>
            </w:pPr>
          </w:p>
        </w:tc>
        <w:tc>
          <w:tcPr>
            <w:tcW w:w="2976" w:type="dxa"/>
            <w:shd w:val="clear" w:color="auto" w:fill="auto"/>
            <w:vAlign w:val="center"/>
          </w:tcPr>
          <w:p w14:paraId="046C5FCE" w14:textId="77777777" w:rsidR="00850E7A" w:rsidRDefault="00ED0181"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w:t>
            </w:r>
            <w:r w:rsidR="00850E7A" w:rsidRPr="00850E7A">
              <w:rPr>
                <w:rFonts w:ascii="Times New Roman" w:eastAsia="Times New Roman" w:hAnsi="Times New Roman" w:cs="Times New Roman"/>
                <w:color w:val="000000"/>
                <w:sz w:val="18"/>
                <w:szCs w:val="18"/>
                <w:lang w:val="sr-Cyrl-RS"/>
              </w:rPr>
              <w:t>Прихватање доказа о електронској уплати таксе, без печата банке</w:t>
            </w:r>
          </w:p>
          <w:p w14:paraId="4CA41B61" w14:textId="77777777" w:rsidR="00850E7A" w:rsidRDefault="00850E7A"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w:t>
            </w:r>
            <w:r w:rsidRPr="00E71B1B">
              <w:rPr>
                <w:lang w:val="sr-Cyrl-RS"/>
              </w:rPr>
              <w:t xml:space="preserve"> </w:t>
            </w:r>
            <w:r w:rsidRPr="00850E7A">
              <w:rPr>
                <w:rFonts w:ascii="Times New Roman" w:eastAsia="Times New Roman" w:hAnsi="Times New Roman" w:cs="Times New Roman"/>
                <w:color w:val="000000"/>
                <w:sz w:val="18"/>
                <w:szCs w:val="18"/>
                <w:lang w:val="sr-Cyrl-RS"/>
              </w:rPr>
              <w:t>Прибављање података по службеној дужности</w:t>
            </w:r>
          </w:p>
          <w:p w14:paraId="4EBB4542" w14:textId="77777777" w:rsidR="00850E7A" w:rsidRDefault="00850E7A"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3. Увођење обрасца захтева</w:t>
            </w:r>
          </w:p>
          <w:p w14:paraId="015CD9D6" w14:textId="77777777" w:rsidR="00ED0181" w:rsidRPr="00936A8B" w:rsidRDefault="00850E7A" w:rsidP="00AE5B46">
            <w:pPr>
              <w:spacing w:after="0" w:line="240" w:lineRule="auto"/>
              <w:rPr>
                <w:rFonts w:ascii="Times New Roman" w:eastAsia="Times New Roman" w:hAnsi="Times New Roman" w:cs="Times New Roman"/>
                <w:sz w:val="18"/>
                <w:szCs w:val="18"/>
                <w:lang w:val="sr-Cyrl-RS"/>
              </w:rPr>
            </w:pPr>
            <w:r w:rsidRPr="00936A8B">
              <w:rPr>
                <w:rFonts w:ascii="Times New Roman" w:eastAsia="Times New Roman" w:hAnsi="Times New Roman" w:cs="Times New Roman"/>
                <w:sz w:val="18"/>
                <w:szCs w:val="18"/>
                <w:lang w:val="sr-Cyrl-RS"/>
              </w:rPr>
              <w:t xml:space="preserve">4. </w:t>
            </w:r>
            <w:r w:rsidR="00ED0181" w:rsidRPr="00936A8B">
              <w:rPr>
                <w:rFonts w:ascii="Times New Roman" w:eastAsia="Times New Roman" w:hAnsi="Times New Roman" w:cs="Times New Roman"/>
                <w:sz w:val="18"/>
                <w:szCs w:val="18"/>
                <w:lang w:val="sr-Cyrl-RS"/>
              </w:rPr>
              <w:t>Дигитализација поступка</w:t>
            </w:r>
          </w:p>
          <w:p w14:paraId="621D8696" w14:textId="77777777" w:rsidR="00850E7A" w:rsidRPr="00ED0181" w:rsidRDefault="00850E7A" w:rsidP="00AE5B46">
            <w:pPr>
              <w:spacing w:after="0" w:line="240" w:lineRule="auto"/>
              <w:rPr>
                <w:rFonts w:ascii="Times New Roman" w:eastAsia="Times New Roman" w:hAnsi="Times New Roman" w:cs="Times New Roman"/>
                <w:color w:val="000000"/>
                <w:sz w:val="18"/>
                <w:szCs w:val="18"/>
                <w:lang w:val="sr-Cyrl-RS"/>
              </w:rPr>
            </w:pPr>
          </w:p>
        </w:tc>
        <w:tc>
          <w:tcPr>
            <w:tcW w:w="1847" w:type="dxa"/>
            <w:shd w:val="clear" w:color="auto" w:fill="auto"/>
            <w:noWrap/>
            <w:vAlign w:val="center"/>
          </w:tcPr>
          <w:p w14:paraId="21C109E7" w14:textId="77777777" w:rsidR="00ED0181" w:rsidRPr="003235B3" w:rsidRDefault="00850E7A" w:rsidP="003235B3">
            <w:pPr>
              <w:spacing w:after="0" w:line="240" w:lineRule="auto"/>
              <w:ind w:left="360" w:hanging="360"/>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2, 3. </w:t>
            </w:r>
            <w:r w:rsidRPr="003235B3">
              <w:rPr>
                <w:rFonts w:ascii="Times New Roman" w:eastAsia="Times New Roman" w:hAnsi="Times New Roman" w:cs="Times New Roman"/>
                <w:color w:val="000000"/>
                <w:sz w:val="18"/>
                <w:szCs w:val="18"/>
                <w:lang w:val="sr-Cyrl-RS"/>
              </w:rPr>
              <w:t>МПШВ</w:t>
            </w:r>
          </w:p>
        </w:tc>
        <w:tc>
          <w:tcPr>
            <w:tcW w:w="3780" w:type="dxa"/>
            <w:shd w:val="clear" w:color="auto" w:fill="auto"/>
            <w:vAlign w:val="center"/>
          </w:tcPr>
          <w:p w14:paraId="05A5A6F5" w14:textId="77777777" w:rsidR="00A968F0" w:rsidRDefault="00A968F0" w:rsidP="003235B3">
            <w:pPr>
              <w:spacing w:after="0" w:line="240" w:lineRule="auto"/>
              <w:ind w:left="-18"/>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2, 3. </w:t>
            </w:r>
            <w:r w:rsidRPr="00A968F0">
              <w:rPr>
                <w:rFonts w:ascii="Times New Roman" w:eastAsia="Times New Roman" w:hAnsi="Times New Roman" w:cs="Times New Roman"/>
                <w:color w:val="000000"/>
                <w:sz w:val="18"/>
                <w:szCs w:val="18"/>
                <w:lang w:val="sr-Cyrl-RS"/>
              </w:rPr>
              <w:t>Закон о семену („Службени гласник РС”, бр. 45/05 и 30/10)</w:t>
            </w:r>
          </w:p>
          <w:p w14:paraId="3F02B5C8" w14:textId="77777777" w:rsidR="00ED0181" w:rsidRPr="003235B3" w:rsidRDefault="00850E7A" w:rsidP="003235B3">
            <w:pPr>
              <w:spacing w:after="0" w:line="240" w:lineRule="auto"/>
              <w:ind w:left="-18"/>
              <w:rPr>
                <w:rFonts w:ascii="Times New Roman" w:eastAsia="Times New Roman" w:hAnsi="Times New Roman" w:cs="Times New Roman"/>
                <w:color w:val="000000"/>
                <w:sz w:val="18"/>
                <w:szCs w:val="18"/>
                <w:lang w:val="sr-Cyrl-RS"/>
              </w:rPr>
            </w:pPr>
            <w:r w:rsidRPr="00AB6C9D">
              <w:rPr>
                <w:rFonts w:ascii="Times New Roman" w:eastAsia="Times New Roman" w:hAnsi="Times New Roman" w:cs="Times New Roman"/>
                <w:color w:val="000000"/>
                <w:sz w:val="18"/>
                <w:szCs w:val="18"/>
                <w:lang w:val="sr-Cyrl-RS"/>
              </w:rPr>
              <w:t>2, 3. Доношење новог правилника којим ће се прописати документација која се доставља уз захтев, као и садржина и изглед обрасца захтева у поступку издавања сагласности за препакивање с</w:t>
            </w:r>
            <w:r w:rsidRPr="005C27F3">
              <w:rPr>
                <w:rFonts w:ascii="Times New Roman" w:eastAsia="Times New Roman" w:hAnsi="Times New Roman" w:cs="Times New Roman"/>
                <w:color w:val="000000"/>
                <w:sz w:val="18"/>
                <w:szCs w:val="18"/>
                <w:lang w:val="sr-Cyrl-RS"/>
              </w:rPr>
              <w:t>емена</w:t>
            </w:r>
          </w:p>
        </w:tc>
        <w:tc>
          <w:tcPr>
            <w:tcW w:w="1530" w:type="dxa"/>
            <w:shd w:val="clear" w:color="auto" w:fill="auto"/>
            <w:vAlign w:val="center"/>
          </w:tcPr>
          <w:p w14:paraId="66049D02" w14:textId="77777777" w:rsidR="00ED0181" w:rsidRPr="00FB3EA9" w:rsidRDefault="00645A62"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Четврти</w:t>
            </w:r>
            <w:r w:rsidR="00FB3EA9">
              <w:rPr>
                <w:rFonts w:ascii="Times New Roman" w:eastAsia="Times New Roman" w:hAnsi="Times New Roman" w:cs="Times New Roman"/>
                <w:color w:val="000000"/>
                <w:sz w:val="18"/>
                <w:szCs w:val="18"/>
                <w:lang w:val="sr-Cyrl-RS"/>
              </w:rPr>
              <w:t xml:space="preserve">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5B6C3E72" w14:textId="77777777" w:rsidTr="00EA120C">
        <w:trPr>
          <w:trHeight w:val="140"/>
          <w:jc w:val="center"/>
        </w:trPr>
        <w:tc>
          <w:tcPr>
            <w:tcW w:w="1969" w:type="pct"/>
            <w:vMerge w:val="restart"/>
            <w:shd w:val="clear" w:color="auto" w:fill="E2EFD9"/>
          </w:tcPr>
          <w:p w14:paraId="0C00A6B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10081ED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2293AA3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15F6F6B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3E62F34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51B410E"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19BAF9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3CAD323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23E8706" w14:textId="77777777" w:rsidTr="00EA120C">
        <w:trPr>
          <w:trHeight w:val="386"/>
          <w:jc w:val="center"/>
        </w:trPr>
        <w:tc>
          <w:tcPr>
            <w:tcW w:w="1969" w:type="pct"/>
            <w:vMerge/>
            <w:shd w:val="clear" w:color="auto" w:fill="E2EFD9"/>
          </w:tcPr>
          <w:p w14:paraId="62A48CC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5DB9A7A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36627B94"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7B2BAD8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55AD59A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6544EE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1B62DBF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3A9D5E7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0CC0A81" w14:textId="77777777" w:rsidTr="00EA120C">
        <w:trPr>
          <w:trHeight w:val="296"/>
          <w:jc w:val="center"/>
        </w:trPr>
        <w:tc>
          <w:tcPr>
            <w:tcW w:w="1969" w:type="pct"/>
            <w:shd w:val="clear" w:color="auto" w:fill="E2EFD9"/>
          </w:tcPr>
          <w:p w14:paraId="73CED20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1.3.10. Оптимизација 12 и укидање 1 административниог поступка Управе за шуме</w:t>
            </w:r>
          </w:p>
        </w:tc>
        <w:tc>
          <w:tcPr>
            <w:tcW w:w="343" w:type="pct"/>
            <w:shd w:val="clear" w:color="auto" w:fill="E2EFD9"/>
          </w:tcPr>
          <w:p w14:paraId="605D8454"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УЗШ</w:t>
            </w:r>
          </w:p>
        </w:tc>
        <w:tc>
          <w:tcPr>
            <w:tcW w:w="400" w:type="pct"/>
            <w:shd w:val="clear" w:color="auto" w:fill="E2EFD9"/>
          </w:tcPr>
          <w:p w14:paraId="7EAA868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МПШВ</w:t>
            </w:r>
          </w:p>
        </w:tc>
        <w:tc>
          <w:tcPr>
            <w:tcW w:w="772" w:type="pct"/>
            <w:shd w:val="clear" w:color="auto" w:fill="E2EFD9"/>
          </w:tcPr>
          <w:p w14:paraId="6EF78DC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12 и укидање 1 поступка у 2020. години</w:t>
            </w:r>
          </w:p>
        </w:tc>
        <w:tc>
          <w:tcPr>
            <w:tcW w:w="458" w:type="pct"/>
            <w:shd w:val="clear" w:color="auto" w:fill="E2EFD9"/>
          </w:tcPr>
          <w:p w14:paraId="2A06259E"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48DDE5A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3C02DE9"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EADE8E1"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667"/>
        <w:gridCol w:w="3960"/>
        <w:gridCol w:w="1620"/>
      </w:tblGrid>
      <w:tr w:rsidR="00AE5B46" w:rsidRPr="00AE5B46" w14:paraId="2E795601" w14:textId="77777777" w:rsidTr="00EA120C">
        <w:trPr>
          <w:trHeight w:val="284"/>
          <w:jc w:val="center"/>
        </w:trPr>
        <w:tc>
          <w:tcPr>
            <w:tcW w:w="1459" w:type="dxa"/>
            <w:shd w:val="clear" w:color="FEF2CB" w:fill="FEF2CB"/>
            <w:vAlign w:val="center"/>
            <w:hideMark/>
          </w:tcPr>
          <w:p w14:paraId="5EBBDFF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 бр. активности</w:t>
            </w:r>
          </w:p>
        </w:tc>
        <w:tc>
          <w:tcPr>
            <w:tcW w:w="3367" w:type="dxa"/>
            <w:shd w:val="clear" w:color="000000" w:fill="FFF2CC"/>
            <w:vAlign w:val="center"/>
            <w:hideMark/>
          </w:tcPr>
          <w:p w14:paraId="688CC0C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активности</w:t>
            </w:r>
          </w:p>
        </w:tc>
        <w:tc>
          <w:tcPr>
            <w:tcW w:w="2976" w:type="dxa"/>
            <w:shd w:val="clear" w:color="FEF2CB" w:fill="FEF2CB"/>
            <w:vAlign w:val="center"/>
            <w:hideMark/>
          </w:tcPr>
          <w:p w14:paraId="7ACB8FC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активности</w:t>
            </w:r>
          </w:p>
        </w:tc>
        <w:tc>
          <w:tcPr>
            <w:tcW w:w="1667" w:type="dxa"/>
            <w:shd w:val="clear" w:color="FEF2CB" w:fill="FEF2CB"/>
            <w:vAlign w:val="center"/>
            <w:hideMark/>
          </w:tcPr>
          <w:p w14:paraId="6E57425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активности</w:t>
            </w:r>
          </w:p>
        </w:tc>
        <w:tc>
          <w:tcPr>
            <w:tcW w:w="3960" w:type="dxa"/>
            <w:shd w:val="clear" w:color="FEF2CB" w:fill="FEF2CB"/>
            <w:vAlign w:val="center"/>
            <w:hideMark/>
          </w:tcPr>
          <w:p w14:paraId="249A0D3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 (уколико је потребна измена прописа за спровођење активности)</w:t>
            </w:r>
          </w:p>
        </w:tc>
        <w:tc>
          <w:tcPr>
            <w:tcW w:w="1620" w:type="dxa"/>
            <w:shd w:val="clear" w:color="FEF2CB" w:fill="FEF2CB"/>
            <w:vAlign w:val="center"/>
            <w:hideMark/>
          </w:tcPr>
          <w:p w14:paraId="44F963E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активности</w:t>
            </w:r>
          </w:p>
        </w:tc>
      </w:tr>
      <w:tr w:rsidR="00AE5B46" w:rsidRPr="00AE5B46" w14:paraId="4DB29567" w14:textId="77777777" w:rsidTr="00EA120C">
        <w:trPr>
          <w:jc w:val="center"/>
        </w:trPr>
        <w:tc>
          <w:tcPr>
            <w:tcW w:w="1459" w:type="dxa"/>
            <w:shd w:val="clear" w:color="000000" w:fill="FFFFFF"/>
            <w:noWrap/>
            <w:vAlign w:val="center"/>
            <w:hideMark/>
          </w:tcPr>
          <w:p w14:paraId="7FE51EB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1.3.10.1</w:t>
            </w:r>
          </w:p>
        </w:tc>
        <w:tc>
          <w:tcPr>
            <w:tcW w:w="3367" w:type="dxa"/>
            <w:shd w:val="clear" w:color="000000" w:fill="FFFFFF"/>
            <w:vAlign w:val="center"/>
            <w:hideMark/>
          </w:tcPr>
          <w:p w14:paraId="13D8D8E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годишњег извештаја о предузетим мерама и проблемима у заштити шума (шифра поступка 16.04.0006)</w:t>
            </w:r>
          </w:p>
        </w:tc>
        <w:tc>
          <w:tcPr>
            <w:tcW w:w="2976" w:type="dxa"/>
            <w:shd w:val="clear" w:color="000000" w:fill="FFFFFF"/>
            <w:vAlign w:val="center"/>
            <w:hideMark/>
          </w:tcPr>
          <w:p w14:paraId="01050D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прекршаја</w:t>
            </w:r>
            <w:r w:rsidRPr="00AE5B46">
              <w:rPr>
                <w:rFonts w:ascii="Times New Roman" w:eastAsia="Times New Roman" w:hAnsi="Times New Roman" w:cs="Times New Roman"/>
                <w:color w:val="000000"/>
                <w:sz w:val="18"/>
                <w:szCs w:val="18"/>
              </w:rPr>
              <w:br/>
              <w:t>2. Увођење подношења нотификације</w:t>
            </w:r>
          </w:p>
        </w:tc>
        <w:tc>
          <w:tcPr>
            <w:tcW w:w="1667" w:type="dxa"/>
            <w:shd w:val="clear" w:color="000000" w:fill="FFFFFF"/>
            <w:vAlign w:val="center"/>
            <w:hideMark/>
          </w:tcPr>
          <w:p w14:paraId="39EE3D3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МПШВ</w:t>
            </w:r>
          </w:p>
        </w:tc>
        <w:tc>
          <w:tcPr>
            <w:tcW w:w="3960" w:type="dxa"/>
            <w:shd w:val="clear" w:color="000000" w:fill="FFFFFF"/>
            <w:vAlign w:val="center"/>
            <w:hideMark/>
          </w:tcPr>
          <w:p w14:paraId="03AE7FF6" w14:textId="059813F9" w:rsidR="00AE5B46" w:rsidRPr="00AE5B46" w:rsidRDefault="00AE5B46" w:rsidP="00221A79">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w:t>
            </w:r>
            <w:r w:rsidRPr="00AE5B46">
              <w:rPr>
                <w:rFonts w:ascii="Times New Roman" w:eastAsia="Times New Roman" w:hAnsi="Times New Roman" w:cs="Times New Roman"/>
                <w:sz w:val="18"/>
                <w:szCs w:val="18"/>
                <w:lang w:val="sr-Cyrl-RS"/>
              </w:rPr>
              <w:t>, 2</w:t>
            </w:r>
            <w:r w:rsidRPr="00AE5B46">
              <w:rPr>
                <w:rFonts w:ascii="Times New Roman" w:eastAsia="Times New Roman" w:hAnsi="Times New Roman" w:cs="Times New Roman"/>
                <w:sz w:val="18"/>
                <w:szCs w:val="18"/>
              </w:rPr>
              <w:t>. Закон о шумама („Службени гласник РС”, бр. 30/10, 93/12, 89/15</w:t>
            </w:r>
            <w:r w:rsidR="00221A79">
              <w:rPr>
                <w:rFonts w:ascii="Times New Roman" w:eastAsia="Times New Roman" w:hAnsi="Times New Roman" w:cs="Times New Roman"/>
                <w:sz w:val="18"/>
                <w:szCs w:val="18"/>
                <w:lang w:val="sr-Cyrl-RS"/>
              </w:rPr>
              <w:t xml:space="preserve"> и</w:t>
            </w:r>
            <w:r w:rsidRPr="00AE5B46">
              <w:rPr>
                <w:rFonts w:ascii="Times New Roman" w:eastAsia="Times New Roman" w:hAnsi="Times New Roman" w:cs="Times New Roman"/>
                <w:sz w:val="18"/>
                <w:szCs w:val="18"/>
              </w:rPr>
              <w:t xml:space="preserve"> 95/18)</w:t>
            </w:r>
          </w:p>
        </w:tc>
        <w:tc>
          <w:tcPr>
            <w:tcW w:w="1620" w:type="dxa"/>
            <w:shd w:val="clear" w:color="auto" w:fill="auto"/>
            <w:vAlign w:val="center"/>
            <w:hideMark/>
          </w:tcPr>
          <w:p w14:paraId="586FA24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5371294" w14:textId="77777777" w:rsidTr="00EA120C">
        <w:trPr>
          <w:jc w:val="center"/>
        </w:trPr>
        <w:tc>
          <w:tcPr>
            <w:tcW w:w="1459" w:type="dxa"/>
            <w:shd w:val="clear" w:color="000000" w:fill="FFFFFF"/>
            <w:noWrap/>
            <w:vAlign w:val="center"/>
            <w:hideMark/>
          </w:tcPr>
          <w:p w14:paraId="571A6F0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1.3.10.2</w:t>
            </w:r>
          </w:p>
        </w:tc>
        <w:tc>
          <w:tcPr>
            <w:tcW w:w="3367" w:type="dxa"/>
            <w:shd w:val="clear" w:color="000000" w:fill="FFFFFF"/>
            <w:vAlign w:val="center"/>
            <w:hideMark/>
          </w:tcPr>
          <w:p w14:paraId="2C232F6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евиденције о пожарима (шифра поступка 16.04.0007)</w:t>
            </w:r>
          </w:p>
        </w:tc>
        <w:tc>
          <w:tcPr>
            <w:tcW w:w="2976" w:type="dxa"/>
            <w:shd w:val="clear" w:color="000000" w:fill="FFFFFF"/>
            <w:vAlign w:val="center"/>
            <w:hideMark/>
          </w:tcPr>
          <w:p w14:paraId="5CDD2DB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 за подношење извештаја</w:t>
            </w:r>
            <w:r w:rsidRPr="00AE5B46">
              <w:rPr>
                <w:rFonts w:ascii="Times New Roman" w:eastAsia="Times New Roman" w:hAnsi="Times New Roman" w:cs="Times New Roman"/>
                <w:color w:val="000000"/>
                <w:sz w:val="18"/>
                <w:szCs w:val="18"/>
              </w:rPr>
              <w:br/>
              <w:t>2. Увођење подношења нотификације</w:t>
            </w:r>
          </w:p>
        </w:tc>
        <w:tc>
          <w:tcPr>
            <w:tcW w:w="1667" w:type="dxa"/>
            <w:shd w:val="clear" w:color="000000" w:fill="FFFFFF"/>
            <w:noWrap/>
            <w:vAlign w:val="center"/>
            <w:hideMark/>
          </w:tcPr>
          <w:p w14:paraId="2C2EEB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МПШВ</w:t>
            </w:r>
          </w:p>
        </w:tc>
        <w:tc>
          <w:tcPr>
            <w:tcW w:w="3960" w:type="dxa"/>
            <w:shd w:val="clear" w:color="auto" w:fill="auto"/>
            <w:vAlign w:val="center"/>
            <w:hideMark/>
          </w:tcPr>
          <w:p w14:paraId="1F1B743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шумама </w:t>
            </w:r>
          </w:p>
        </w:tc>
        <w:tc>
          <w:tcPr>
            <w:tcW w:w="1620" w:type="dxa"/>
            <w:shd w:val="clear" w:color="auto" w:fill="auto"/>
            <w:vAlign w:val="center"/>
            <w:hideMark/>
          </w:tcPr>
          <w:p w14:paraId="7B45861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4C987EB" w14:textId="77777777" w:rsidTr="00EA120C">
        <w:trPr>
          <w:jc w:val="center"/>
        </w:trPr>
        <w:tc>
          <w:tcPr>
            <w:tcW w:w="1459" w:type="dxa"/>
            <w:shd w:val="clear" w:color="000000" w:fill="FFFFFF"/>
            <w:noWrap/>
            <w:vAlign w:val="center"/>
            <w:hideMark/>
          </w:tcPr>
          <w:p w14:paraId="1CD07DF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1.3.10.3</w:t>
            </w:r>
          </w:p>
        </w:tc>
        <w:tc>
          <w:tcPr>
            <w:tcW w:w="3367" w:type="dxa"/>
            <w:shd w:val="clear" w:color="000000" w:fill="FFFFFF"/>
            <w:vAlign w:val="center"/>
            <w:hideMark/>
          </w:tcPr>
          <w:p w14:paraId="057D9A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пријаве за </w:t>
            </w:r>
            <w:r w:rsidRPr="00AE5B46">
              <w:rPr>
                <w:rFonts w:ascii="Times New Roman" w:eastAsia="Times New Roman" w:hAnsi="Times New Roman" w:cs="Times New Roman"/>
                <w:color w:val="000000"/>
                <w:sz w:val="18"/>
                <w:szCs w:val="18"/>
              </w:rPr>
              <w:lastRenderedPageBreak/>
              <w:t>контролу производње и здравственог прегледа (шифра поступка 16.04.0012)</w:t>
            </w:r>
          </w:p>
        </w:tc>
        <w:tc>
          <w:tcPr>
            <w:tcW w:w="2976" w:type="dxa"/>
            <w:shd w:val="clear" w:color="000000" w:fill="FFFFFF"/>
            <w:vAlign w:val="center"/>
            <w:hideMark/>
          </w:tcPr>
          <w:p w14:paraId="3EAAEF3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Прописивање рокова прописом</w:t>
            </w:r>
          </w:p>
        </w:tc>
        <w:tc>
          <w:tcPr>
            <w:tcW w:w="1667" w:type="dxa"/>
            <w:shd w:val="clear" w:color="000000" w:fill="FFFFFF"/>
            <w:noWrap/>
            <w:vAlign w:val="center"/>
            <w:hideMark/>
          </w:tcPr>
          <w:p w14:paraId="3EA8168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5174209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репродуктивном материјалу шумског </w:t>
            </w:r>
            <w:r w:rsidRPr="00AE5B46">
              <w:rPr>
                <w:rFonts w:ascii="Times New Roman" w:eastAsia="Times New Roman" w:hAnsi="Times New Roman" w:cs="Times New Roman"/>
                <w:sz w:val="18"/>
                <w:szCs w:val="18"/>
              </w:rPr>
              <w:lastRenderedPageBreak/>
              <w:t>дрвећа („Службени гласник РС”, бр. 135/04, 8/05 и 41/09)</w:t>
            </w:r>
          </w:p>
        </w:tc>
        <w:tc>
          <w:tcPr>
            <w:tcW w:w="1620" w:type="dxa"/>
            <w:shd w:val="clear" w:color="auto" w:fill="auto"/>
            <w:vAlign w:val="center"/>
            <w:hideMark/>
          </w:tcPr>
          <w:p w14:paraId="6F121C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 xml:space="preserve">Четврти квартал </w:t>
            </w:r>
            <w:r w:rsidRPr="00AE5B46">
              <w:rPr>
                <w:rFonts w:ascii="Times New Roman" w:eastAsia="Times New Roman" w:hAnsi="Times New Roman" w:cs="Times New Roman"/>
                <w:color w:val="000000"/>
                <w:sz w:val="18"/>
                <w:szCs w:val="18"/>
              </w:rPr>
              <w:lastRenderedPageBreak/>
              <w:t>2020. године</w:t>
            </w:r>
          </w:p>
        </w:tc>
      </w:tr>
      <w:tr w:rsidR="00AE5B46" w:rsidRPr="00AE5B46" w14:paraId="4268B3E8" w14:textId="77777777" w:rsidTr="00EA120C">
        <w:trPr>
          <w:jc w:val="center"/>
        </w:trPr>
        <w:tc>
          <w:tcPr>
            <w:tcW w:w="1459" w:type="dxa"/>
            <w:shd w:val="clear" w:color="000000" w:fill="FFFFFF"/>
            <w:noWrap/>
            <w:vAlign w:val="center"/>
            <w:hideMark/>
          </w:tcPr>
          <w:p w14:paraId="626FFA5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1.3.10.4</w:t>
            </w:r>
          </w:p>
        </w:tc>
        <w:tc>
          <w:tcPr>
            <w:tcW w:w="3367" w:type="dxa"/>
            <w:shd w:val="clear" w:color="000000" w:fill="FFFFFF"/>
            <w:vAlign w:val="center"/>
            <w:hideMark/>
          </w:tcPr>
          <w:p w14:paraId="7CE3CF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уверења о пореклу садног материјала и семена (шифра поступка 16.04.0013)</w:t>
            </w:r>
          </w:p>
        </w:tc>
        <w:tc>
          <w:tcPr>
            <w:tcW w:w="2976" w:type="dxa"/>
            <w:shd w:val="clear" w:color="000000" w:fill="FFFFFF"/>
            <w:vAlign w:val="center"/>
            <w:hideMark/>
          </w:tcPr>
          <w:p w14:paraId="4AA59A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p>
        </w:tc>
        <w:tc>
          <w:tcPr>
            <w:tcW w:w="1667" w:type="dxa"/>
            <w:shd w:val="clear" w:color="000000" w:fill="FFFFFF"/>
            <w:noWrap/>
            <w:vAlign w:val="center"/>
            <w:hideMark/>
          </w:tcPr>
          <w:p w14:paraId="4E2C5D1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16FBADD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репродуктивном материјалу шумског дрвећа </w:t>
            </w:r>
          </w:p>
        </w:tc>
        <w:tc>
          <w:tcPr>
            <w:tcW w:w="1620" w:type="dxa"/>
            <w:shd w:val="clear" w:color="auto" w:fill="auto"/>
            <w:vAlign w:val="center"/>
            <w:hideMark/>
          </w:tcPr>
          <w:p w14:paraId="504A032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B71EA7F" w14:textId="77777777" w:rsidTr="00EA120C">
        <w:trPr>
          <w:jc w:val="center"/>
        </w:trPr>
        <w:tc>
          <w:tcPr>
            <w:tcW w:w="1459" w:type="dxa"/>
            <w:shd w:val="clear" w:color="000000" w:fill="FFFFFF"/>
            <w:noWrap/>
            <w:vAlign w:val="center"/>
            <w:hideMark/>
          </w:tcPr>
          <w:p w14:paraId="45CAADF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1.3.10.5</w:t>
            </w:r>
          </w:p>
        </w:tc>
        <w:tc>
          <w:tcPr>
            <w:tcW w:w="3367" w:type="dxa"/>
            <w:shd w:val="clear" w:color="000000" w:fill="FFFFFF"/>
            <w:vAlign w:val="center"/>
            <w:hideMark/>
          </w:tcPr>
          <w:p w14:paraId="0B8098A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о количини и врсти произведеног репродуктивног материјала у текућој години (шифра поступка 16.04.0014)</w:t>
            </w:r>
          </w:p>
        </w:tc>
        <w:tc>
          <w:tcPr>
            <w:tcW w:w="2976" w:type="dxa"/>
            <w:shd w:val="clear" w:color="000000" w:fill="FFFFFF"/>
            <w:vAlign w:val="center"/>
            <w:hideMark/>
          </w:tcPr>
          <w:p w14:paraId="5F6DE44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подношења нотификације </w:t>
            </w:r>
          </w:p>
        </w:tc>
        <w:tc>
          <w:tcPr>
            <w:tcW w:w="1667" w:type="dxa"/>
            <w:shd w:val="clear" w:color="000000" w:fill="FFFFFF"/>
            <w:noWrap/>
            <w:vAlign w:val="center"/>
            <w:hideMark/>
          </w:tcPr>
          <w:p w14:paraId="15DCA52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4CB7DB8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репродуктивном материјалу шумског дрвећа </w:t>
            </w:r>
          </w:p>
        </w:tc>
        <w:tc>
          <w:tcPr>
            <w:tcW w:w="1620" w:type="dxa"/>
            <w:shd w:val="clear" w:color="auto" w:fill="auto"/>
            <w:vAlign w:val="center"/>
            <w:hideMark/>
          </w:tcPr>
          <w:p w14:paraId="446E6DA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85B4D27" w14:textId="77777777" w:rsidTr="00EA120C">
        <w:trPr>
          <w:jc w:val="center"/>
        </w:trPr>
        <w:tc>
          <w:tcPr>
            <w:tcW w:w="1459" w:type="dxa"/>
            <w:shd w:val="clear" w:color="000000" w:fill="FFFFFF"/>
            <w:noWrap/>
            <w:vAlign w:val="center"/>
            <w:hideMark/>
          </w:tcPr>
          <w:p w14:paraId="3C3DFEE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1.3.10.6</w:t>
            </w:r>
          </w:p>
        </w:tc>
        <w:tc>
          <w:tcPr>
            <w:tcW w:w="3367" w:type="dxa"/>
            <w:shd w:val="clear" w:color="000000" w:fill="FFFFFF"/>
            <w:vAlign w:val="center"/>
            <w:hideMark/>
          </w:tcPr>
          <w:p w14:paraId="3167B11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о количини и врсти увезеног репродуктивног материјала (шифра поступка 16.04.0015)</w:t>
            </w:r>
          </w:p>
        </w:tc>
        <w:tc>
          <w:tcPr>
            <w:tcW w:w="2976" w:type="dxa"/>
            <w:shd w:val="clear" w:color="000000" w:fill="FFFFFF"/>
            <w:vAlign w:val="center"/>
            <w:hideMark/>
          </w:tcPr>
          <w:p w14:paraId="72009CE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подношења нотификације </w:t>
            </w:r>
          </w:p>
        </w:tc>
        <w:tc>
          <w:tcPr>
            <w:tcW w:w="1667" w:type="dxa"/>
            <w:shd w:val="clear" w:color="000000" w:fill="FFFFFF"/>
            <w:noWrap/>
            <w:vAlign w:val="center"/>
            <w:hideMark/>
          </w:tcPr>
          <w:p w14:paraId="1C90784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6D63095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репродуктивном материјалу шумског дрвећа </w:t>
            </w:r>
          </w:p>
        </w:tc>
        <w:tc>
          <w:tcPr>
            <w:tcW w:w="1620" w:type="dxa"/>
            <w:shd w:val="clear" w:color="auto" w:fill="auto"/>
            <w:vAlign w:val="center"/>
            <w:hideMark/>
          </w:tcPr>
          <w:p w14:paraId="0B6A4EB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31E70A8" w14:textId="77777777" w:rsidTr="00EA120C">
        <w:trPr>
          <w:jc w:val="center"/>
        </w:trPr>
        <w:tc>
          <w:tcPr>
            <w:tcW w:w="1459" w:type="dxa"/>
            <w:shd w:val="clear" w:color="000000" w:fill="FFFFFF"/>
            <w:noWrap/>
            <w:vAlign w:val="center"/>
            <w:hideMark/>
          </w:tcPr>
          <w:p w14:paraId="31AB964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1.3.10.7</w:t>
            </w:r>
          </w:p>
        </w:tc>
        <w:tc>
          <w:tcPr>
            <w:tcW w:w="3367" w:type="dxa"/>
            <w:shd w:val="clear" w:color="000000" w:fill="FFFFFF"/>
            <w:vAlign w:val="center"/>
            <w:hideMark/>
          </w:tcPr>
          <w:p w14:paraId="1EB0013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увоз шумског семена (шифра поступка 16.04.0016)</w:t>
            </w:r>
          </w:p>
        </w:tc>
        <w:tc>
          <w:tcPr>
            <w:tcW w:w="2976" w:type="dxa"/>
            <w:shd w:val="clear" w:color="000000" w:fill="FFFFFF"/>
            <w:vAlign w:val="center"/>
            <w:hideMark/>
          </w:tcPr>
          <w:p w14:paraId="612BB7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рока прописом</w:t>
            </w:r>
          </w:p>
        </w:tc>
        <w:tc>
          <w:tcPr>
            <w:tcW w:w="1667" w:type="dxa"/>
            <w:shd w:val="clear" w:color="000000" w:fill="FFFFFF"/>
            <w:noWrap/>
            <w:vAlign w:val="center"/>
            <w:hideMark/>
          </w:tcPr>
          <w:p w14:paraId="65345A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247FB0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репродуктивном материјалу шумског дрвећа </w:t>
            </w:r>
          </w:p>
        </w:tc>
        <w:tc>
          <w:tcPr>
            <w:tcW w:w="1620" w:type="dxa"/>
            <w:shd w:val="clear" w:color="auto" w:fill="auto"/>
            <w:vAlign w:val="center"/>
            <w:hideMark/>
          </w:tcPr>
          <w:p w14:paraId="519458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88D4259" w14:textId="77777777" w:rsidTr="00EA120C">
        <w:trPr>
          <w:jc w:val="center"/>
        </w:trPr>
        <w:tc>
          <w:tcPr>
            <w:tcW w:w="1459" w:type="dxa"/>
            <w:shd w:val="clear" w:color="000000" w:fill="FFFFFF"/>
            <w:noWrap/>
            <w:vAlign w:val="center"/>
            <w:hideMark/>
          </w:tcPr>
          <w:p w14:paraId="01D4B6E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1.3.10.8</w:t>
            </w:r>
          </w:p>
        </w:tc>
        <w:tc>
          <w:tcPr>
            <w:tcW w:w="3367" w:type="dxa"/>
            <w:shd w:val="clear" w:color="000000" w:fill="FFFFFF"/>
            <w:vAlign w:val="center"/>
            <w:hideMark/>
          </w:tcPr>
          <w:p w14:paraId="58785AA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изузетке од забране држања дивљачи у затвореном и ограђеном простору, сакупљања јаја заштићених птица, као и узимања јаја од дивљачи (шифра поступка 16.04.0017)</w:t>
            </w:r>
          </w:p>
        </w:tc>
        <w:tc>
          <w:tcPr>
            <w:tcW w:w="2976" w:type="dxa"/>
            <w:shd w:val="clear" w:color="000000" w:fill="FFFFFF"/>
            <w:vAlign w:val="center"/>
            <w:hideMark/>
          </w:tcPr>
          <w:p w14:paraId="1C3BC4F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p>
        </w:tc>
        <w:tc>
          <w:tcPr>
            <w:tcW w:w="1667" w:type="dxa"/>
            <w:shd w:val="clear" w:color="000000" w:fill="FFFFFF"/>
            <w:noWrap/>
            <w:vAlign w:val="center"/>
            <w:hideMark/>
          </w:tcPr>
          <w:p w14:paraId="3C001C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6B63CC0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дивљачи и ловству („Службени гласник РС”, бр. 18/10 и 95/18)</w:t>
            </w:r>
          </w:p>
        </w:tc>
        <w:tc>
          <w:tcPr>
            <w:tcW w:w="1620" w:type="dxa"/>
            <w:shd w:val="clear" w:color="auto" w:fill="auto"/>
            <w:vAlign w:val="center"/>
            <w:hideMark/>
          </w:tcPr>
          <w:p w14:paraId="6E9801E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2020. године </w:t>
            </w:r>
          </w:p>
        </w:tc>
      </w:tr>
      <w:tr w:rsidR="00AE5B46" w:rsidRPr="00AE5B46" w14:paraId="62A95BBB" w14:textId="77777777" w:rsidTr="00EA120C">
        <w:trPr>
          <w:jc w:val="center"/>
        </w:trPr>
        <w:tc>
          <w:tcPr>
            <w:tcW w:w="1459" w:type="dxa"/>
            <w:shd w:val="clear" w:color="000000" w:fill="FFFFFF"/>
            <w:noWrap/>
            <w:vAlign w:val="center"/>
            <w:hideMark/>
          </w:tcPr>
          <w:p w14:paraId="3E3724E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1.3.10.9</w:t>
            </w:r>
          </w:p>
        </w:tc>
        <w:tc>
          <w:tcPr>
            <w:tcW w:w="3367" w:type="dxa"/>
            <w:shd w:val="clear" w:color="000000" w:fill="FFFFFF"/>
            <w:vAlign w:val="center"/>
            <w:hideMark/>
          </w:tcPr>
          <w:p w14:paraId="649074B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уношење дивљачи у ловиште (шифра поступка 16.04.0018)</w:t>
            </w:r>
          </w:p>
        </w:tc>
        <w:tc>
          <w:tcPr>
            <w:tcW w:w="2976" w:type="dxa"/>
            <w:shd w:val="clear" w:color="000000" w:fill="FFFFFF"/>
            <w:vAlign w:val="center"/>
            <w:hideMark/>
          </w:tcPr>
          <w:p w14:paraId="14DA311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Прецизирање поступка и потребне документације</w:t>
            </w:r>
          </w:p>
        </w:tc>
        <w:tc>
          <w:tcPr>
            <w:tcW w:w="1667" w:type="dxa"/>
            <w:shd w:val="clear" w:color="000000" w:fill="FFFFFF"/>
            <w:noWrap/>
            <w:vAlign w:val="center"/>
            <w:hideMark/>
          </w:tcPr>
          <w:p w14:paraId="1199804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48DA8CC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дивљачи и ловству </w:t>
            </w:r>
          </w:p>
        </w:tc>
        <w:tc>
          <w:tcPr>
            <w:tcW w:w="1620" w:type="dxa"/>
            <w:shd w:val="clear" w:color="auto" w:fill="auto"/>
            <w:vAlign w:val="center"/>
            <w:hideMark/>
          </w:tcPr>
          <w:p w14:paraId="0358044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2020. године </w:t>
            </w:r>
          </w:p>
        </w:tc>
      </w:tr>
      <w:tr w:rsidR="00AE5B46" w:rsidRPr="00AE5B46" w14:paraId="061178D0" w14:textId="77777777" w:rsidTr="00EA120C">
        <w:trPr>
          <w:jc w:val="center"/>
        </w:trPr>
        <w:tc>
          <w:tcPr>
            <w:tcW w:w="1459" w:type="dxa"/>
            <w:shd w:val="clear" w:color="000000" w:fill="FFFFFF"/>
            <w:noWrap/>
            <w:vAlign w:val="center"/>
            <w:hideMark/>
          </w:tcPr>
          <w:p w14:paraId="1630EE6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1.3.10.10</w:t>
            </w:r>
          </w:p>
        </w:tc>
        <w:tc>
          <w:tcPr>
            <w:tcW w:w="3367" w:type="dxa"/>
            <w:shd w:val="clear" w:color="000000" w:fill="FFFFFF"/>
            <w:vAlign w:val="center"/>
            <w:hideMark/>
          </w:tcPr>
          <w:p w14:paraId="6E36943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Укидање поступка сагласности за лов на неловним површинама (шифра поступка 16.04.0019)</w:t>
            </w:r>
          </w:p>
        </w:tc>
        <w:tc>
          <w:tcPr>
            <w:tcW w:w="2976" w:type="dxa"/>
            <w:shd w:val="clear" w:color="000000" w:fill="FFFFFF"/>
            <w:vAlign w:val="center"/>
            <w:hideMark/>
          </w:tcPr>
          <w:p w14:paraId="3EE222E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Укидање поступка</w:t>
            </w:r>
          </w:p>
        </w:tc>
        <w:tc>
          <w:tcPr>
            <w:tcW w:w="1667" w:type="dxa"/>
            <w:shd w:val="clear" w:color="000000" w:fill="FFFFFF"/>
            <w:noWrap/>
            <w:vAlign w:val="center"/>
            <w:hideMark/>
          </w:tcPr>
          <w:p w14:paraId="046104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18F4B38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дивљачи и ловству </w:t>
            </w:r>
          </w:p>
        </w:tc>
        <w:tc>
          <w:tcPr>
            <w:tcW w:w="1620" w:type="dxa"/>
            <w:shd w:val="clear" w:color="auto" w:fill="auto"/>
            <w:vAlign w:val="center"/>
            <w:hideMark/>
          </w:tcPr>
          <w:p w14:paraId="7E971BC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2020. године </w:t>
            </w:r>
          </w:p>
        </w:tc>
      </w:tr>
      <w:tr w:rsidR="00AE5B46" w:rsidRPr="00AE5B46" w14:paraId="2A7BB473" w14:textId="77777777" w:rsidTr="00EA120C">
        <w:trPr>
          <w:jc w:val="center"/>
        </w:trPr>
        <w:tc>
          <w:tcPr>
            <w:tcW w:w="1459" w:type="dxa"/>
            <w:shd w:val="clear" w:color="000000" w:fill="FFFFFF"/>
            <w:noWrap/>
            <w:vAlign w:val="center"/>
            <w:hideMark/>
          </w:tcPr>
          <w:p w14:paraId="67547D0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1.3.10.11</w:t>
            </w:r>
          </w:p>
        </w:tc>
        <w:tc>
          <w:tcPr>
            <w:tcW w:w="3367" w:type="dxa"/>
            <w:shd w:val="clear" w:color="000000" w:fill="FFFFFF"/>
            <w:vAlign w:val="center"/>
            <w:hideMark/>
          </w:tcPr>
          <w:p w14:paraId="2F4D81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Спајање поступка издавања сагласности на планска документа у ловству и сагласности за ограђивања ловишта (шифра поступка 16.04.0021_16.04.0025)</w:t>
            </w:r>
          </w:p>
        </w:tc>
        <w:tc>
          <w:tcPr>
            <w:tcW w:w="2976" w:type="dxa"/>
            <w:shd w:val="clear" w:color="000000" w:fill="FFFFFF"/>
            <w:vAlign w:val="center"/>
            <w:hideMark/>
          </w:tcPr>
          <w:p w14:paraId="4B7F7C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Спајање поступка</w:t>
            </w:r>
            <w:r w:rsidRPr="00AE5B46">
              <w:rPr>
                <w:rFonts w:ascii="Times New Roman" w:eastAsia="Times New Roman" w:hAnsi="Times New Roman" w:cs="Times New Roman"/>
                <w:color w:val="000000"/>
                <w:sz w:val="18"/>
                <w:szCs w:val="18"/>
              </w:rPr>
              <w:br/>
              <w:t>2. Прописивање висине износа финансијског издатка</w:t>
            </w:r>
            <w:r w:rsidRPr="00AE5B46">
              <w:rPr>
                <w:rFonts w:ascii="Times New Roman" w:eastAsia="Times New Roman" w:hAnsi="Times New Roman" w:cs="Times New Roman"/>
                <w:color w:val="000000"/>
                <w:sz w:val="18"/>
                <w:szCs w:val="18"/>
              </w:rPr>
              <w:br/>
              <w:t>3. Промена претходне сагласности у сагласност</w:t>
            </w:r>
          </w:p>
        </w:tc>
        <w:tc>
          <w:tcPr>
            <w:tcW w:w="1667" w:type="dxa"/>
            <w:shd w:val="clear" w:color="000000" w:fill="FFFFFF"/>
            <w:vAlign w:val="center"/>
            <w:hideMark/>
          </w:tcPr>
          <w:p w14:paraId="74EA6F0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3. МПШВ</w:t>
            </w:r>
          </w:p>
        </w:tc>
        <w:tc>
          <w:tcPr>
            <w:tcW w:w="3960" w:type="dxa"/>
            <w:shd w:val="clear" w:color="000000" w:fill="FFFFFF"/>
            <w:vAlign w:val="center"/>
            <w:hideMark/>
          </w:tcPr>
          <w:p w14:paraId="60B1D161" w14:textId="3F08FEE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w:t>
            </w:r>
            <w:r w:rsidRPr="00AE5B46">
              <w:rPr>
                <w:rFonts w:ascii="Times New Roman" w:eastAsia="Times New Roman" w:hAnsi="Times New Roman" w:cs="Times New Roman"/>
                <w:color w:val="000000"/>
                <w:sz w:val="18"/>
                <w:szCs w:val="18"/>
                <w:lang w:val="sr-Cyrl-RS"/>
              </w:rPr>
              <w:t>, 3.</w:t>
            </w:r>
            <w:r w:rsidRPr="00AE5B46">
              <w:rPr>
                <w:rFonts w:ascii="Times New Roman" w:eastAsia="Times New Roman" w:hAnsi="Times New Roman" w:cs="Times New Roman"/>
                <w:color w:val="000000"/>
                <w:sz w:val="18"/>
                <w:szCs w:val="18"/>
              </w:rPr>
              <w:t xml:space="preserve"> Закон о дивљачи и ловству</w:t>
            </w:r>
            <w:r w:rsidRPr="00AE5B46">
              <w:rPr>
                <w:rFonts w:ascii="Times New Roman" w:eastAsia="Times New Roman" w:hAnsi="Times New Roman" w:cs="Times New Roman"/>
                <w:color w:val="000000"/>
                <w:sz w:val="18"/>
                <w:szCs w:val="18"/>
              </w:rPr>
              <w:br/>
              <w:t>2. Правилник о садржини и начину израде планских докумената у ловству (</w:t>
            </w:r>
            <w:r w:rsidR="00221A79">
              <w:rPr>
                <w:rFonts w:ascii="Times New Roman" w:eastAsia="Times New Roman" w:hAnsi="Times New Roman" w:cs="Times New Roman"/>
                <w:color w:val="000000"/>
                <w:sz w:val="18"/>
                <w:szCs w:val="18"/>
              </w:rPr>
              <w:t>„Службени гласник РС”, бр. 9/12 и</w:t>
            </w:r>
            <w:r w:rsidRPr="00AE5B46">
              <w:rPr>
                <w:rFonts w:ascii="Times New Roman" w:eastAsia="Times New Roman" w:hAnsi="Times New Roman" w:cs="Times New Roman"/>
                <w:color w:val="000000"/>
                <w:sz w:val="18"/>
                <w:szCs w:val="18"/>
              </w:rPr>
              <w:t xml:space="preserve"> 44/18)</w:t>
            </w:r>
          </w:p>
        </w:tc>
        <w:tc>
          <w:tcPr>
            <w:tcW w:w="1620" w:type="dxa"/>
            <w:shd w:val="clear" w:color="auto" w:fill="auto"/>
            <w:vAlign w:val="center"/>
            <w:hideMark/>
          </w:tcPr>
          <w:p w14:paraId="20BA69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690CB75" w14:textId="77777777" w:rsidTr="00EA120C">
        <w:trPr>
          <w:jc w:val="center"/>
        </w:trPr>
        <w:tc>
          <w:tcPr>
            <w:tcW w:w="1459" w:type="dxa"/>
            <w:shd w:val="clear" w:color="000000" w:fill="FFFFFF"/>
            <w:noWrap/>
            <w:vAlign w:val="center"/>
            <w:hideMark/>
          </w:tcPr>
          <w:p w14:paraId="66C67AF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1.3.10.12</w:t>
            </w:r>
          </w:p>
        </w:tc>
        <w:tc>
          <w:tcPr>
            <w:tcW w:w="3367" w:type="dxa"/>
            <w:shd w:val="clear" w:color="000000" w:fill="FFFFFF"/>
            <w:vAlign w:val="center"/>
            <w:hideMark/>
          </w:tcPr>
          <w:p w14:paraId="676831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акте корисника ловишта (шифра поступка 16.04.0022)</w:t>
            </w:r>
          </w:p>
        </w:tc>
        <w:tc>
          <w:tcPr>
            <w:tcW w:w="2976" w:type="dxa"/>
            <w:shd w:val="clear" w:color="000000" w:fill="FFFFFF"/>
            <w:vAlign w:val="center"/>
            <w:hideMark/>
          </w:tcPr>
          <w:p w14:paraId="234921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Јавна доступност регистра/евиденције издатих аката</w:t>
            </w:r>
          </w:p>
        </w:tc>
        <w:tc>
          <w:tcPr>
            <w:tcW w:w="1667" w:type="dxa"/>
            <w:shd w:val="clear" w:color="000000" w:fill="FFFFFF"/>
            <w:noWrap/>
            <w:vAlign w:val="center"/>
            <w:hideMark/>
          </w:tcPr>
          <w:p w14:paraId="47A8AF5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960" w:type="dxa"/>
            <w:shd w:val="clear" w:color="000000" w:fill="FFFFFF"/>
            <w:vAlign w:val="center"/>
            <w:hideMark/>
          </w:tcPr>
          <w:p w14:paraId="2D5B4F5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дивљачи и ловству </w:t>
            </w:r>
          </w:p>
        </w:tc>
        <w:tc>
          <w:tcPr>
            <w:tcW w:w="1620" w:type="dxa"/>
            <w:shd w:val="clear" w:color="auto" w:fill="auto"/>
            <w:vAlign w:val="center"/>
            <w:hideMark/>
          </w:tcPr>
          <w:p w14:paraId="22FF489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2007"/>
        <w:gridCol w:w="1576"/>
        <w:gridCol w:w="1399"/>
        <w:gridCol w:w="1307"/>
        <w:gridCol w:w="962"/>
        <w:gridCol w:w="959"/>
      </w:tblGrid>
      <w:tr w:rsidR="00AE5B46" w:rsidRPr="00B34610" w14:paraId="06A7983E" w14:textId="77777777" w:rsidTr="00FE34A7">
        <w:trPr>
          <w:trHeight w:val="140"/>
          <w:jc w:val="center"/>
        </w:trPr>
        <w:tc>
          <w:tcPr>
            <w:tcW w:w="1969" w:type="pct"/>
            <w:vMerge w:val="restart"/>
            <w:shd w:val="clear" w:color="auto" w:fill="E2EFD9"/>
          </w:tcPr>
          <w:p w14:paraId="6BDA11F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27F0B92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657" w:type="pct"/>
            <w:vMerge w:val="restart"/>
            <w:shd w:val="clear" w:color="auto" w:fill="E2EFD9"/>
          </w:tcPr>
          <w:p w14:paraId="58FBE77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516" w:type="pct"/>
            <w:vMerge w:val="restart"/>
            <w:shd w:val="clear" w:color="auto" w:fill="E2EFD9"/>
          </w:tcPr>
          <w:p w14:paraId="52EB489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274DE2C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2022FDA"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58F2C18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30" w:type="pct"/>
            <w:gridSpan w:val="2"/>
            <w:shd w:val="clear" w:color="auto" w:fill="E2EFD9"/>
          </w:tcPr>
          <w:p w14:paraId="73F7DB5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1D44BA6D" w14:textId="77777777" w:rsidTr="00FE34A7">
        <w:trPr>
          <w:trHeight w:val="386"/>
          <w:jc w:val="center"/>
        </w:trPr>
        <w:tc>
          <w:tcPr>
            <w:tcW w:w="1969" w:type="pct"/>
            <w:vMerge/>
            <w:shd w:val="clear" w:color="auto" w:fill="E2EFD9"/>
          </w:tcPr>
          <w:p w14:paraId="668835F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128C6FA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57" w:type="pct"/>
            <w:vMerge/>
            <w:shd w:val="clear" w:color="auto" w:fill="E2EFD9"/>
          </w:tcPr>
          <w:p w14:paraId="30A4F2E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6" w:type="pct"/>
            <w:vMerge/>
            <w:shd w:val="clear" w:color="auto" w:fill="E2EFD9"/>
          </w:tcPr>
          <w:p w14:paraId="4306499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34264B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51DF30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69004E3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BC69B6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87FA9A0" w14:textId="77777777" w:rsidTr="00FE34A7">
        <w:trPr>
          <w:trHeight w:val="296"/>
          <w:jc w:val="center"/>
        </w:trPr>
        <w:tc>
          <w:tcPr>
            <w:tcW w:w="1969" w:type="pct"/>
            <w:shd w:val="clear" w:color="auto" w:fill="E2EFD9"/>
          </w:tcPr>
          <w:p w14:paraId="70B0B2A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1.3.11. </w:t>
            </w:r>
            <w:r w:rsidRPr="00AE5B46">
              <w:rPr>
                <w:rFonts w:ascii="Times New Roman" w:eastAsia="Calibri" w:hAnsi="Times New Roman" w:cs="Times New Roman"/>
                <w:color w:val="000000"/>
                <w:sz w:val="18"/>
                <w:szCs w:val="18"/>
                <w:lang w:val="sr-Cyrl-RS"/>
              </w:rPr>
              <w:t xml:space="preserve">Оптимизација  </w:t>
            </w:r>
            <w:r w:rsidRPr="00AE5B46">
              <w:rPr>
                <w:rFonts w:ascii="Times New Roman" w:eastAsia="Calibri" w:hAnsi="Times New Roman" w:cs="Times New Roman"/>
                <w:color w:val="000000"/>
                <w:sz w:val="18"/>
                <w:szCs w:val="18"/>
              </w:rPr>
              <w:t xml:space="preserve">6 </w:t>
            </w:r>
            <w:r w:rsidRPr="00AE5B46">
              <w:rPr>
                <w:rFonts w:ascii="Times New Roman" w:eastAsia="Calibri" w:hAnsi="Times New Roman" w:cs="Times New Roman"/>
                <w:color w:val="000000"/>
                <w:sz w:val="18"/>
                <w:szCs w:val="18"/>
                <w:lang w:val="sr-Cyrl-RS"/>
              </w:rPr>
              <w:t>административних поступака Управе за пољопривредно земљиште</w:t>
            </w:r>
          </w:p>
        </w:tc>
        <w:tc>
          <w:tcPr>
            <w:tcW w:w="343" w:type="pct"/>
            <w:shd w:val="clear" w:color="auto" w:fill="E2EFD9"/>
          </w:tcPr>
          <w:p w14:paraId="45C370D6"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УПЗ</w:t>
            </w:r>
          </w:p>
        </w:tc>
        <w:tc>
          <w:tcPr>
            <w:tcW w:w="657" w:type="pct"/>
            <w:shd w:val="clear" w:color="auto" w:fill="E2EFD9"/>
          </w:tcPr>
          <w:p w14:paraId="75CCA16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АР,ЈЛС,</w:t>
            </w:r>
            <w:r w:rsidRPr="00AE5B46">
              <w:rPr>
                <w:rFonts w:ascii="Times New Roman" w:eastAsia="Times New Roman" w:hAnsi="Times New Roman" w:cs="Times New Roman"/>
                <w:color w:val="000000"/>
                <w:sz w:val="18"/>
                <w:szCs w:val="18"/>
              </w:rPr>
              <w:t>АПР</w:t>
            </w:r>
            <w:r w:rsidRPr="00AE5B46">
              <w:rPr>
                <w:rFonts w:ascii="Times New Roman" w:eastAsia="Times New Roman" w:hAnsi="Times New Roman" w:cs="Times New Roman"/>
                <w:color w:val="000000"/>
                <w:sz w:val="18"/>
                <w:szCs w:val="18"/>
                <w:lang w:val="sr-Cyrl-RS"/>
              </w:rPr>
              <w:t xml:space="preserve">, </w:t>
            </w:r>
            <w:r w:rsidRPr="00AE5B46">
              <w:rPr>
                <w:rFonts w:ascii="Times New Roman" w:eastAsia="Calibri" w:hAnsi="Times New Roman" w:cs="Times New Roman"/>
                <w:color w:val="000000"/>
                <w:sz w:val="18"/>
                <w:szCs w:val="18"/>
                <w:lang w:val="sr-Cyrl-RS"/>
              </w:rPr>
              <w:t>МУП,</w:t>
            </w:r>
            <w:r w:rsidRPr="00E71B1B">
              <w:rPr>
                <w:rFonts w:ascii="Times New Roman" w:eastAsia="Times New Roman" w:hAnsi="Times New Roman" w:cs="Times New Roman"/>
                <w:color w:val="000000"/>
                <w:sz w:val="18"/>
                <w:szCs w:val="18"/>
                <w:lang w:val="sr-Latn-RS"/>
              </w:rPr>
              <w:t xml:space="preserve"> </w:t>
            </w:r>
            <w:r w:rsidRPr="00AE5B46">
              <w:rPr>
                <w:rFonts w:ascii="Times New Roman" w:eastAsia="Times New Roman" w:hAnsi="Times New Roman" w:cs="Times New Roman"/>
                <w:color w:val="000000"/>
                <w:sz w:val="18"/>
                <w:szCs w:val="18"/>
              </w:rPr>
              <w:t>МПШВ</w:t>
            </w:r>
          </w:p>
        </w:tc>
        <w:tc>
          <w:tcPr>
            <w:tcW w:w="516" w:type="pct"/>
            <w:shd w:val="clear" w:color="auto" w:fill="E2EFD9"/>
          </w:tcPr>
          <w:p w14:paraId="4659AAB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6 поступака у 2020. години</w:t>
            </w:r>
          </w:p>
        </w:tc>
        <w:tc>
          <w:tcPr>
            <w:tcW w:w="458" w:type="pct"/>
            <w:shd w:val="clear" w:color="auto" w:fill="E2EFD9"/>
          </w:tcPr>
          <w:p w14:paraId="78F6F955"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35C81D54"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919E54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17D8C64"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757"/>
        <w:gridCol w:w="3870"/>
        <w:gridCol w:w="1620"/>
      </w:tblGrid>
      <w:tr w:rsidR="00AE5B46" w:rsidRPr="00AE5B46" w14:paraId="0FEA0EB4" w14:textId="77777777" w:rsidTr="00EA120C">
        <w:trPr>
          <w:trHeight w:val="284"/>
          <w:jc w:val="center"/>
        </w:trPr>
        <w:tc>
          <w:tcPr>
            <w:tcW w:w="1459" w:type="dxa"/>
            <w:shd w:val="clear" w:color="FEF2CB" w:fill="FEF2CB"/>
            <w:vAlign w:val="center"/>
            <w:hideMark/>
          </w:tcPr>
          <w:p w14:paraId="349B3C0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lastRenderedPageBreak/>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425B081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952975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757" w:type="dxa"/>
            <w:shd w:val="clear" w:color="FEF2CB" w:fill="FEF2CB"/>
            <w:vAlign w:val="center"/>
            <w:hideMark/>
          </w:tcPr>
          <w:p w14:paraId="308428BD"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870" w:type="dxa"/>
            <w:shd w:val="clear" w:color="FEF2CB" w:fill="FEF2CB"/>
            <w:vAlign w:val="center"/>
            <w:hideMark/>
          </w:tcPr>
          <w:p w14:paraId="591BAF7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1627CCD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3F5AA6FA" w14:textId="77777777" w:rsidTr="00EA120C">
        <w:trPr>
          <w:jc w:val="center"/>
        </w:trPr>
        <w:tc>
          <w:tcPr>
            <w:tcW w:w="1459" w:type="dxa"/>
            <w:shd w:val="clear" w:color="000000" w:fill="FFFFFF"/>
            <w:noWrap/>
            <w:vAlign w:val="center"/>
            <w:hideMark/>
          </w:tcPr>
          <w:p w14:paraId="2142C48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1.3.11.1</w:t>
            </w:r>
          </w:p>
        </w:tc>
        <w:tc>
          <w:tcPr>
            <w:tcW w:w="3367" w:type="dxa"/>
            <w:shd w:val="clear" w:color="000000" w:fill="FFFFFF"/>
            <w:vAlign w:val="center"/>
            <w:hideMark/>
          </w:tcPr>
          <w:p w14:paraId="1979CD7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на инвестиционо улагање на пољопривредном земљишту у државној својини (шифра поступка 16.06.0001)</w:t>
            </w:r>
          </w:p>
        </w:tc>
        <w:tc>
          <w:tcPr>
            <w:tcW w:w="2976" w:type="dxa"/>
            <w:shd w:val="clear" w:color="000000" w:fill="FFFFFF"/>
            <w:vAlign w:val="center"/>
            <w:hideMark/>
          </w:tcPr>
          <w:p w14:paraId="70CC8C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документације и корака у поступку</w:t>
            </w:r>
            <w:r w:rsidRPr="00AE5B46">
              <w:rPr>
                <w:rFonts w:ascii="Times New Roman" w:eastAsia="Times New Roman" w:hAnsi="Times New Roman" w:cs="Times New Roman"/>
                <w:color w:val="000000"/>
                <w:sz w:val="18"/>
                <w:szCs w:val="18"/>
              </w:rPr>
              <w:br/>
              <w:t>3. Увођење обрасца захтева</w:t>
            </w:r>
            <w:r w:rsidRPr="00AE5B46">
              <w:rPr>
                <w:rFonts w:ascii="Times New Roman" w:eastAsia="Times New Roman" w:hAnsi="Times New Roman" w:cs="Times New Roman"/>
                <w:color w:val="000000"/>
                <w:sz w:val="18"/>
                <w:szCs w:val="18"/>
              </w:rPr>
              <w:br/>
              <w:t>4. Елиминација документације</w:t>
            </w:r>
            <w:r w:rsidRPr="00AE5B46">
              <w:rPr>
                <w:rFonts w:ascii="Times New Roman" w:eastAsia="Times New Roman" w:hAnsi="Times New Roman" w:cs="Times New Roman"/>
                <w:color w:val="000000"/>
                <w:sz w:val="18"/>
                <w:szCs w:val="18"/>
              </w:rPr>
              <w:br/>
              <w:t>5. Подношење захтева и достављање акта надлежног органа подносиоцу захтева електронским путем</w:t>
            </w:r>
            <w:r w:rsidRPr="00AE5B46">
              <w:rPr>
                <w:rFonts w:ascii="Times New Roman" w:eastAsia="Times New Roman" w:hAnsi="Times New Roman" w:cs="Times New Roman"/>
                <w:color w:val="000000"/>
                <w:sz w:val="18"/>
                <w:szCs w:val="18"/>
              </w:rPr>
              <w:br/>
              <w:t>6. Вођење евиденција и јавна доступност</w:t>
            </w:r>
          </w:p>
        </w:tc>
        <w:tc>
          <w:tcPr>
            <w:tcW w:w="1757" w:type="dxa"/>
            <w:shd w:val="clear" w:color="auto" w:fill="auto"/>
            <w:vAlign w:val="center"/>
            <w:hideMark/>
          </w:tcPr>
          <w:p w14:paraId="72415E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АР, МПШВ</w:t>
            </w:r>
            <w:r w:rsidRPr="00AE5B46">
              <w:rPr>
                <w:rFonts w:ascii="Times New Roman" w:eastAsia="Times New Roman" w:hAnsi="Times New Roman" w:cs="Times New Roman"/>
                <w:color w:val="000000"/>
                <w:sz w:val="18"/>
                <w:szCs w:val="18"/>
              </w:rPr>
              <w:br/>
              <w:t>2. МПШВ</w:t>
            </w:r>
          </w:p>
        </w:tc>
        <w:tc>
          <w:tcPr>
            <w:tcW w:w="3870" w:type="dxa"/>
            <w:shd w:val="clear" w:color="auto" w:fill="auto"/>
            <w:vAlign w:val="center"/>
            <w:hideMark/>
          </w:tcPr>
          <w:p w14:paraId="50CF3A3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условима и поступку давања у закуп и на коришћење пољопривредног земљишта у државној својини („Службени гласник РС”, бр. 6/17, 111/17, 18/19, 45/19 и 3/20)</w:t>
            </w:r>
          </w:p>
        </w:tc>
        <w:tc>
          <w:tcPr>
            <w:tcW w:w="1620" w:type="dxa"/>
            <w:shd w:val="clear" w:color="auto" w:fill="auto"/>
            <w:vAlign w:val="center"/>
            <w:hideMark/>
          </w:tcPr>
          <w:p w14:paraId="38F8E44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8948D50" w14:textId="77777777" w:rsidTr="00EA120C">
        <w:trPr>
          <w:jc w:val="center"/>
        </w:trPr>
        <w:tc>
          <w:tcPr>
            <w:tcW w:w="1459" w:type="dxa"/>
            <w:shd w:val="clear" w:color="000000" w:fill="FFFFFF"/>
            <w:noWrap/>
            <w:vAlign w:val="center"/>
            <w:hideMark/>
          </w:tcPr>
          <w:p w14:paraId="13C4923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1.3.11.2</w:t>
            </w:r>
          </w:p>
        </w:tc>
        <w:tc>
          <w:tcPr>
            <w:tcW w:w="3367" w:type="dxa"/>
            <w:shd w:val="clear" w:color="000000" w:fill="FFFFFF"/>
            <w:vAlign w:val="center"/>
            <w:hideMark/>
          </w:tcPr>
          <w:p w14:paraId="772A608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сагласности на промену намене пољопривредног земљишта у случају експлоатације минералних сировина (шифра поступка 16.06.0002)</w:t>
            </w:r>
          </w:p>
        </w:tc>
        <w:tc>
          <w:tcPr>
            <w:tcW w:w="2976" w:type="dxa"/>
            <w:shd w:val="clear" w:color="000000" w:fill="FFFFFF"/>
            <w:vAlign w:val="center"/>
            <w:hideMark/>
          </w:tcPr>
          <w:p w14:paraId="2FC63A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Спровођење поступка кроз једношалтерски систем</w:t>
            </w:r>
            <w:r w:rsidRPr="00AE5B46">
              <w:rPr>
                <w:rFonts w:ascii="Times New Roman" w:eastAsia="Times New Roman" w:hAnsi="Times New Roman" w:cs="Times New Roman"/>
                <w:sz w:val="18"/>
                <w:szCs w:val="18"/>
              </w:rPr>
              <w:br/>
              <w:t xml:space="preserve">2. Вођење евиденција и јавна доступност </w:t>
            </w:r>
          </w:p>
        </w:tc>
        <w:tc>
          <w:tcPr>
            <w:tcW w:w="1757" w:type="dxa"/>
            <w:shd w:val="clear" w:color="auto" w:fill="auto"/>
            <w:vAlign w:val="center"/>
            <w:hideMark/>
          </w:tcPr>
          <w:p w14:paraId="62C75B5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МПШВ, ЈЛС</w:t>
            </w:r>
          </w:p>
        </w:tc>
        <w:tc>
          <w:tcPr>
            <w:tcW w:w="3870" w:type="dxa"/>
            <w:shd w:val="clear" w:color="auto" w:fill="auto"/>
            <w:vAlign w:val="center"/>
            <w:hideMark/>
          </w:tcPr>
          <w:p w14:paraId="15070E4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Закон о пољопривредном земљишту („Службени гласник РС”, бр. 62/06, 65/08, 41/09, 112/15, 80/17 и 95/18)</w:t>
            </w:r>
          </w:p>
        </w:tc>
        <w:tc>
          <w:tcPr>
            <w:tcW w:w="1620" w:type="dxa"/>
            <w:shd w:val="clear" w:color="auto" w:fill="auto"/>
            <w:vAlign w:val="center"/>
            <w:hideMark/>
          </w:tcPr>
          <w:p w14:paraId="4ABBFAE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47F52296" w14:textId="77777777" w:rsidTr="00EA120C">
        <w:trPr>
          <w:jc w:val="center"/>
        </w:trPr>
        <w:tc>
          <w:tcPr>
            <w:tcW w:w="1459" w:type="dxa"/>
            <w:shd w:val="clear" w:color="000000" w:fill="FFFFFF"/>
            <w:noWrap/>
            <w:vAlign w:val="center"/>
            <w:hideMark/>
          </w:tcPr>
          <w:p w14:paraId="65FE0E6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1.3.11.3</w:t>
            </w:r>
          </w:p>
        </w:tc>
        <w:tc>
          <w:tcPr>
            <w:tcW w:w="3367" w:type="dxa"/>
            <w:shd w:val="clear" w:color="000000" w:fill="FFFFFF"/>
            <w:vAlign w:val="center"/>
            <w:hideMark/>
          </w:tcPr>
          <w:p w14:paraId="5E7B652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сагласности на промену намене пољопривредног земљишта у случају одлагање јаловине (шифра поступка 16.06.0003)</w:t>
            </w:r>
          </w:p>
        </w:tc>
        <w:tc>
          <w:tcPr>
            <w:tcW w:w="2976" w:type="dxa"/>
            <w:shd w:val="clear" w:color="000000" w:fill="FFFFFF"/>
            <w:vAlign w:val="center"/>
            <w:hideMark/>
          </w:tcPr>
          <w:p w14:paraId="3EE54E6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Спровођење поступка кроз једношалтерски систем</w:t>
            </w:r>
            <w:r w:rsidRPr="00AE5B46">
              <w:rPr>
                <w:rFonts w:ascii="Times New Roman" w:eastAsia="Times New Roman" w:hAnsi="Times New Roman" w:cs="Times New Roman"/>
                <w:sz w:val="18"/>
                <w:szCs w:val="18"/>
              </w:rPr>
              <w:br/>
              <w:t xml:space="preserve">2. Вођење евиденција и јавна доступност </w:t>
            </w:r>
          </w:p>
        </w:tc>
        <w:tc>
          <w:tcPr>
            <w:tcW w:w="1757" w:type="dxa"/>
            <w:shd w:val="clear" w:color="auto" w:fill="auto"/>
            <w:vAlign w:val="center"/>
            <w:hideMark/>
          </w:tcPr>
          <w:p w14:paraId="7DFEBF0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МПШВ, ЈЛС</w:t>
            </w:r>
          </w:p>
        </w:tc>
        <w:tc>
          <w:tcPr>
            <w:tcW w:w="3870" w:type="dxa"/>
            <w:shd w:val="clear" w:color="auto" w:fill="auto"/>
            <w:vAlign w:val="center"/>
            <w:hideMark/>
          </w:tcPr>
          <w:p w14:paraId="30F467E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пољопривредном земљишту </w:t>
            </w:r>
          </w:p>
        </w:tc>
        <w:tc>
          <w:tcPr>
            <w:tcW w:w="1620" w:type="dxa"/>
            <w:shd w:val="clear" w:color="auto" w:fill="auto"/>
            <w:vAlign w:val="center"/>
            <w:hideMark/>
          </w:tcPr>
          <w:p w14:paraId="2B4317C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46CC994B" w14:textId="77777777" w:rsidTr="00EA120C">
        <w:trPr>
          <w:jc w:val="center"/>
        </w:trPr>
        <w:tc>
          <w:tcPr>
            <w:tcW w:w="1459" w:type="dxa"/>
            <w:shd w:val="clear" w:color="000000" w:fill="FFFFFF"/>
            <w:noWrap/>
            <w:vAlign w:val="center"/>
            <w:hideMark/>
          </w:tcPr>
          <w:p w14:paraId="223CABC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1.3.11.4</w:t>
            </w:r>
          </w:p>
        </w:tc>
        <w:tc>
          <w:tcPr>
            <w:tcW w:w="3367" w:type="dxa"/>
            <w:shd w:val="clear" w:color="000000" w:fill="FFFFFF"/>
            <w:vAlign w:val="center"/>
            <w:hideMark/>
          </w:tcPr>
          <w:p w14:paraId="0C9708F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сагласности на промену намене пољопривредног земљишта у случају пошумљавања обрадивог пољопривредног земљишта (шифра поступка 16.06.0004)</w:t>
            </w:r>
          </w:p>
        </w:tc>
        <w:tc>
          <w:tcPr>
            <w:tcW w:w="2976" w:type="dxa"/>
            <w:shd w:val="clear" w:color="000000" w:fill="FFFFFF"/>
            <w:vAlign w:val="center"/>
            <w:hideMark/>
          </w:tcPr>
          <w:p w14:paraId="193F1E5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Спровођење поступка кроз једношалтерски систем</w:t>
            </w:r>
            <w:r w:rsidRPr="00AE5B46">
              <w:rPr>
                <w:rFonts w:ascii="Times New Roman" w:eastAsia="Times New Roman" w:hAnsi="Times New Roman" w:cs="Times New Roman"/>
                <w:sz w:val="18"/>
                <w:szCs w:val="18"/>
              </w:rPr>
              <w:br/>
              <w:t xml:space="preserve">2. Вођење евиденција и јавна доступност </w:t>
            </w:r>
          </w:p>
        </w:tc>
        <w:tc>
          <w:tcPr>
            <w:tcW w:w="1757" w:type="dxa"/>
            <w:shd w:val="clear" w:color="auto" w:fill="auto"/>
            <w:vAlign w:val="center"/>
            <w:hideMark/>
          </w:tcPr>
          <w:p w14:paraId="257B645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МПШВ, ЈЛС</w:t>
            </w:r>
          </w:p>
        </w:tc>
        <w:tc>
          <w:tcPr>
            <w:tcW w:w="3870" w:type="dxa"/>
            <w:shd w:val="clear" w:color="auto" w:fill="auto"/>
            <w:vAlign w:val="center"/>
            <w:hideMark/>
          </w:tcPr>
          <w:p w14:paraId="09C63A8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пољопривредном земљишту </w:t>
            </w:r>
          </w:p>
        </w:tc>
        <w:tc>
          <w:tcPr>
            <w:tcW w:w="1620" w:type="dxa"/>
            <w:shd w:val="clear" w:color="auto" w:fill="auto"/>
            <w:vAlign w:val="center"/>
            <w:hideMark/>
          </w:tcPr>
          <w:p w14:paraId="14C0E2E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44BC1B4F" w14:textId="77777777" w:rsidTr="00EA120C">
        <w:trPr>
          <w:jc w:val="center"/>
        </w:trPr>
        <w:tc>
          <w:tcPr>
            <w:tcW w:w="1459" w:type="dxa"/>
            <w:shd w:val="clear" w:color="000000" w:fill="FFFFFF"/>
            <w:noWrap/>
            <w:vAlign w:val="center"/>
            <w:hideMark/>
          </w:tcPr>
          <w:p w14:paraId="3221BDF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1.3.11.5</w:t>
            </w:r>
          </w:p>
        </w:tc>
        <w:tc>
          <w:tcPr>
            <w:tcW w:w="3367" w:type="dxa"/>
            <w:shd w:val="clear" w:color="000000" w:fill="FFFFFF"/>
            <w:vAlign w:val="center"/>
            <w:hideMark/>
          </w:tcPr>
          <w:p w14:paraId="53829AC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сагласности на промену намене пољопривредног земљишта у случају подизања вештачких ливада и пашњака (шифра поступка 16.06.0005)</w:t>
            </w:r>
          </w:p>
        </w:tc>
        <w:tc>
          <w:tcPr>
            <w:tcW w:w="2976" w:type="dxa"/>
            <w:shd w:val="clear" w:color="000000" w:fill="FFFFFF"/>
            <w:vAlign w:val="center"/>
            <w:hideMark/>
          </w:tcPr>
          <w:p w14:paraId="5477C40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Спровођење поступка кроз једношалтерски систем</w:t>
            </w:r>
            <w:r w:rsidRPr="00AE5B46">
              <w:rPr>
                <w:rFonts w:ascii="Times New Roman" w:eastAsia="Times New Roman" w:hAnsi="Times New Roman" w:cs="Times New Roman"/>
                <w:sz w:val="18"/>
                <w:szCs w:val="18"/>
              </w:rPr>
              <w:br/>
              <w:t xml:space="preserve">2. Вођење евиденција и јавна доступност </w:t>
            </w:r>
          </w:p>
        </w:tc>
        <w:tc>
          <w:tcPr>
            <w:tcW w:w="1757" w:type="dxa"/>
            <w:shd w:val="clear" w:color="auto" w:fill="auto"/>
            <w:vAlign w:val="center"/>
            <w:hideMark/>
          </w:tcPr>
          <w:p w14:paraId="11A7A87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МПШВ, ЈЛС</w:t>
            </w:r>
          </w:p>
        </w:tc>
        <w:tc>
          <w:tcPr>
            <w:tcW w:w="3870" w:type="dxa"/>
            <w:shd w:val="clear" w:color="auto" w:fill="auto"/>
            <w:vAlign w:val="center"/>
            <w:hideMark/>
          </w:tcPr>
          <w:p w14:paraId="67F7B7D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пољопривредном земљишту </w:t>
            </w:r>
          </w:p>
        </w:tc>
        <w:tc>
          <w:tcPr>
            <w:tcW w:w="1620" w:type="dxa"/>
            <w:shd w:val="clear" w:color="auto" w:fill="auto"/>
            <w:vAlign w:val="center"/>
            <w:hideMark/>
          </w:tcPr>
          <w:p w14:paraId="2554E40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0CBF2C38" w14:textId="77777777" w:rsidTr="00EA120C">
        <w:trPr>
          <w:jc w:val="center"/>
        </w:trPr>
        <w:tc>
          <w:tcPr>
            <w:tcW w:w="1459" w:type="dxa"/>
            <w:shd w:val="clear" w:color="000000" w:fill="FFFFFF"/>
            <w:noWrap/>
            <w:vAlign w:val="center"/>
            <w:hideMark/>
          </w:tcPr>
          <w:p w14:paraId="7F7085D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1.3.11.6</w:t>
            </w:r>
          </w:p>
        </w:tc>
        <w:tc>
          <w:tcPr>
            <w:tcW w:w="3367" w:type="dxa"/>
            <w:shd w:val="clear" w:color="000000" w:fill="FFFFFF"/>
            <w:vAlign w:val="center"/>
            <w:hideMark/>
          </w:tcPr>
          <w:p w14:paraId="1ACB17F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повраћаја новца уплаћеног по основу закупа пољопривредног земљишта у државној својини (шифра поступка 16.06.0008)</w:t>
            </w:r>
          </w:p>
        </w:tc>
        <w:tc>
          <w:tcPr>
            <w:tcW w:w="2976" w:type="dxa"/>
            <w:shd w:val="clear" w:color="000000" w:fill="FFFFFF"/>
            <w:vAlign w:val="center"/>
            <w:hideMark/>
          </w:tcPr>
          <w:p w14:paraId="7C62513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обрасца за подношење захтева </w:t>
            </w:r>
            <w:r w:rsidRPr="00AE5B46">
              <w:rPr>
                <w:rFonts w:ascii="Times New Roman" w:eastAsia="Times New Roman" w:hAnsi="Times New Roman" w:cs="Times New Roman"/>
                <w:color w:val="000000"/>
                <w:sz w:val="18"/>
                <w:szCs w:val="18"/>
              </w:rPr>
              <w:br/>
              <w:t>2. Електронско подношење захтева и документације</w:t>
            </w:r>
            <w:r w:rsidRPr="00AE5B46">
              <w:rPr>
                <w:rFonts w:ascii="Times New Roman" w:eastAsia="Times New Roman" w:hAnsi="Times New Roman" w:cs="Times New Roman"/>
                <w:color w:val="000000"/>
                <w:sz w:val="18"/>
                <w:szCs w:val="18"/>
              </w:rPr>
              <w:br/>
              <w:t xml:space="preserve">3. Прихватање доказа о електронској уплати таксе без печата банке </w:t>
            </w:r>
            <w:r w:rsidRPr="00AE5B46">
              <w:rPr>
                <w:rFonts w:ascii="Times New Roman" w:eastAsia="Times New Roman" w:hAnsi="Times New Roman" w:cs="Times New Roman"/>
                <w:color w:val="000000"/>
                <w:sz w:val="18"/>
                <w:szCs w:val="18"/>
              </w:rPr>
              <w:br/>
              <w:t>4. Прибављање података по службеној дужности</w:t>
            </w:r>
          </w:p>
        </w:tc>
        <w:tc>
          <w:tcPr>
            <w:tcW w:w="1757" w:type="dxa"/>
            <w:shd w:val="clear" w:color="auto" w:fill="auto"/>
            <w:vAlign w:val="center"/>
            <w:hideMark/>
          </w:tcPr>
          <w:p w14:paraId="62D19A11" w14:textId="77777777" w:rsidR="00AE5B46" w:rsidRPr="00AE5B46" w:rsidRDefault="00AE5B46" w:rsidP="00C641C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 МУП</w:t>
            </w:r>
          </w:p>
        </w:tc>
        <w:tc>
          <w:tcPr>
            <w:tcW w:w="3870" w:type="dxa"/>
            <w:shd w:val="clear" w:color="auto" w:fill="auto"/>
            <w:noWrap/>
            <w:vAlign w:val="center"/>
            <w:hideMark/>
          </w:tcPr>
          <w:p w14:paraId="1E10734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7823B40C"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bl>
    <w:tbl>
      <w:tblPr>
        <w:tblStyle w:val="TableGrid9"/>
        <w:tblW w:w="5122"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811"/>
        <w:gridCol w:w="1312"/>
        <w:gridCol w:w="1312"/>
        <w:gridCol w:w="2531"/>
        <w:gridCol w:w="1483"/>
        <w:gridCol w:w="1917"/>
        <w:gridCol w:w="963"/>
        <w:gridCol w:w="957"/>
      </w:tblGrid>
      <w:tr w:rsidR="00AE5B46" w:rsidRPr="00B34610" w14:paraId="770F1D36" w14:textId="77777777" w:rsidTr="00FE34A7">
        <w:trPr>
          <w:trHeight w:val="140"/>
          <w:jc w:val="center"/>
        </w:trPr>
        <w:tc>
          <w:tcPr>
            <w:tcW w:w="1574" w:type="pct"/>
            <w:vMerge w:val="restart"/>
            <w:shd w:val="clear" w:color="auto" w:fill="E2EFD9"/>
          </w:tcPr>
          <w:p w14:paraId="1D101D9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Назив активности:</w:t>
            </w:r>
          </w:p>
        </w:tc>
        <w:tc>
          <w:tcPr>
            <w:tcW w:w="429" w:type="pct"/>
            <w:vMerge w:val="restart"/>
            <w:shd w:val="clear" w:color="auto" w:fill="E2EFD9"/>
          </w:tcPr>
          <w:p w14:paraId="0E4AE02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29" w:type="pct"/>
            <w:vMerge w:val="restart"/>
            <w:shd w:val="clear" w:color="auto" w:fill="E2EFD9"/>
          </w:tcPr>
          <w:p w14:paraId="6985EC8A"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28" w:type="pct"/>
            <w:vMerge w:val="restart"/>
            <w:shd w:val="clear" w:color="auto" w:fill="E2EFD9"/>
          </w:tcPr>
          <w:p w14:paraId="51D0691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85" w:type="pct"/>
            <w:vMerge w:val="restart"/>
            <w:shd w:val="clear" w:color="auto" w:fill="E2EFD9"/>
          </w:tcPr>
          <w:p w14:paraId="435B591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627" w:type="pct"/>
            <w:vMerge w:val="restart"/>
            <w:shd w:val="clear" w:color="auto" w:fill="E2EFD9"/>
          </w:tcPr>
          <w:p w14:paraId="22768042"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7232BD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8" w:type="pct"/>
            <w:gridSpan w:val="2"/>
            <w:shd w:val="clear" w:color="auto" w:fill="E2EFD9"/>
          </w:tcPr>
          <w:p w14:paraId="5B556BA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1CD320FD" w14:textId="77777777" w:rsidTr="00FE34A7">
        <w:trPr>
          <w:trHeight w:val="386"/>
          <w:jc w:val="center"/>
        </w:trPr>
        <w:tc>
          <w:tcPr>
            <w:tcW w:w="1574" w:type="pct"/>
            <w:vMerge/>
            <w:shd w:val="clear" w:color="auto" w:fill="E2EFD9"/>
          </w:tcPr>
          <w:p w14:paraId="19E0880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29" w:type="pct"/>
            <w:vMerge/>
            <w:shd w:val="clear" w:color="auto" w:fill="E2EFD9"/>
          </w:tcPr>
          <w:p w14:paraId="55CEF4C4"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29" w:type="pct"/>
            <w:vMerge/>
            <w:shd w:val="clear" w:color="auto" w:fill="E2EFD9"/>
          </w:tcPr>
          <w:p w14:paraId="7F90F1F2"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28" w:type="pct"/>
            <w:vMerge/>
            <w:shd w:val="clear" w:color="auto" w:fill="E2EFD9"/>
          </w:tcPr>
          <w:p w14:paraId="769EBC9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85" w:type="pct"/>
            <w:vMerge/>
            <w:shd w:val="clear" w:color="auto" w:fill="E2EFD9"/>
          </w:tcPr>
          <w:p w14:paraId="42B5A11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7" w:type="pct"/>
            <w:vMerge/>
            <w:shd w:val="clear" w:color="auto" w:fill="E2EFD9"/>
          </w:tcPr>
          <w:p w14:paraId="4CF16D5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64FC336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3A4C512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0D5B17D" w14:textId="77777777" w:rsidTr="00FE34A7">
        <w:trPr>
          <w:trHeight w:val="296"/>
          <w:jc w:val="center"/>
        </w:trPr>
        <w:tc>
          <w:tcPr>
            <w:tcW w:w="1574" w:type="pct"/>
            <w:shd w:val="clear" w:color="auto" w:fill="E2EFD9"/>
          </w:tcPr>
          <w:p w14:paraId="6AA5442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1.3.12. </w:t>
            </w:r>
            <w:r w:rsidRPr="00AE5B46">
              <w:rPr>
                <w:rFonts w:ascii="Times New Roman" w:eastAsia="Calibri" w:hAnsi="Times New Roman" w:cs="Times New Roman"/>
                <w:color w:val="000000"/>
                <w:sz w:val="18"/>
                <w:szCs w:val="18"/>
                <w:lang w:val="sr-Cyrl-RS"/>
              </w:rPr>
              <w:t>Оптимизација 4 административна поступка Дирекције за националне референтне лабораторије</w:t>
            </w:r>
          </w:p>
        </w:tc>
        <w:tc>
          <w:tcPr>
            <w:tcW w:w="429" w:type="pct"/>
            <w:shd w:val="clear" w:color="auto" w:fill="E2EFD9"/>
          </w:tcPr>
          <w:p w14:paraId="613384FF"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ДНРЛ</w:t>
            </w:r>
          </w:p>
        </w:tc>
        <w:tc>
          <w:tcPr>
            <w:tcW w:w="429" w:type="pct"/>
            <w:shd w:val="clear" w:color="auto" w:fill="E2EFD9"/>
          </w:tcPr>
          <w:p w14:paraId="108210C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Times New Roman" w:hAnsi="Times New Roman" w:cs="Times New Roman"/>
                <w:color w:val="000000"/>
                <w:sz w:val="18"/>
                <w:szCs w:val="18"/>
              </w:rPr>
              <w:t>МПШВ</w:t>
            </w:r>
          </w:p>
        </w:tc>
        <w:tc>
          <w:tcPr>
            <w:tcW w:w="828" w:type="pct"/>
            <w:shd w:val="clear" w:color="auto" w:fill="E2EFD9"/>
          </w:tcPr>
          <w:p w14:paraId="68C9F8C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4 поступака у 2020. години</w:t>
            </w:r>
          </w:p>
        </w:tc>
        <w:tc>
          <w:tcPr>
            <w:tcW w:w="485" w:type="pct"/>
            <w:shd w:val="clear" w:color="auto" w:fill="E2EFD9"/>
          </w:tcPr>
          <w:p w14:paraId="2759F8BC"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627" w:type="pct"/>
            <w:shd w:val="clear" w:color="auto" w:fill="E2EFD9"/>
          </w:tcPr>
          <w:p w14:paraId="41A8033D"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659104D0"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07728E9C"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937"/>
        <w:gridCol w:w="3600"/>
        <w:gridCol w:w="1710"/>
      </w:tblGrid>
      <w:tr w:rsidR="00AE5B46" w:rsidRPr="00AE5B46" w14:paraId="5691AF64" w14:textId="77777777" w:rsidTr="00FE34A7">
        <w:trPr>
          <w:trHeight w:val="284"/>
          <w:jc w:val="center"/>
        </w:trPr>
        <w:tc>
          <w:tcPr>
            <w:tcW w:w="1459" w:type="dxa"/>
            <w:shd w:val="clear" w:color="FEF2CB" w:fill="FEF2CB"/>
            <w:vAlign w:val="center"/>
            <w:hideMark/>
          </w:tcPr>
          <w:p w14:paraId="3106F8C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7383BBF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FCFF23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937" w:type="dxa"/>
            <w:shd w:val="clear" w:color="FEF2CB" w:fill="FEF2CB"/>
            <w:vAlign w:val="center"/>
            <w:hideMark/>
          </w:tcPr>
          <w:p w14:paraId="078BF40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600" w:type="dxa"/>
            <w:shd w:val="clear" w:color="FEF2CB" w:fill="FEF2CB"/>
            <w:vAlign w:val="center"/>
            <w:hideMark/>
          </w:tcPr>
          <w:p w14:paraId="1F1DBEC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532BE8E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609266D6" w14:textId="77777777" w:rsidTr="00FE34A7">
        <w:trPr>
          <w:jc w:val="center"/>
        </w:trPr>
        <w:tc>
          <w:tcPr>
            <w:tcW w:w="1459" w:type="dxa"/>
            <w:shd w:val="clear" w:color="000000" w:fill="FFFFFF"/>
            <w:noWrap/>
            <w:vAlign w:val="center"/>
            <w:hideMark/>
          </w:tcPr>
          <w:p w14:paraId="2E027D4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1.3.12.1</w:t>
            </w:r>
          </w:p>
        </w:tc>
        <w:tc>
          <w:tcPr>
            <w:tcW w:w="3367" w:type="dxa"/>
            <w:shd w:val="clear" w:color="000000" w:fill="FFFFFF"/>
            <w:vAlign w:val="center"/>
            <w:hideMark/>
          </w:tcPr>
          <w:p w14:paraId="308BC5A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утврђивања испуњености услова за обављање послова контроле и сертификације у органској производњи (шифра поступка 16.07.0001)</w:t>
            </w:r>
          </w:p>
        </w:tc>
        <w:tc>
          <w:tcPr>
            <w:tcW w:w="2976" w:type="dxa"/>
            <w:shd w:val="clear" w:color="000000" w:fill="FFFFFF"/>
            <w:vAlign w:val="center"/>
            <w:hideMark/>
          </w:tcPr>
          <w:p w14:paraId="7D29B95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1.Продужетак времена важења издатог акта</w:t>
            </w:r>
          </w:p>
        </w:tc>
        <w:tc>
          <w:tcPr>
            <w:tcW w:w="1937" w:type="dxa"/>
            <w:shd w:val="clear" w:color="auto" w:fill="auto"/>
            <w:vAlign w:val="center"/>
            <w:hideMark/>
          </w:tcPr>
          <w:p w14:paraId="44B7D7C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00" w:type="dxa"/>
            <w:shd w:val="clear" w:color="auto" w:fill="auto"/>
            <w:vAlign w:val="center"/>
            <w:hideMark/>
          </w:tcPr>
          <w:p w14:paraId="5BDDEE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органској производњи („Службени гласник РС”, бр.  30/10 и 17/19),</w:t>
            </w:r>
            <w:r w:rsidRPr="00AE5B46">
              <w:rPr>
                <w:rFonts w:ascii="Times New Roman" w:eastAsia="Times New Roman" w:hAnsi="Times New Roman" w:cs="Times New Roman"/>
                <w:color w:val="000000"/>
                <w:sz w:val="18"/>
                <w:szCs w:val="18"/>
              </w:rPr>
              <w:br/>
              <w:t>Правилник о контроли и сертификацији у органској производњи и методама органске производње („Службени гласник РС”, бр. 48/11 и 40/12)</w:t>
            </w:r>
          </w:p>
        </w:tc>
        <w:tc>
          <w:tcPr>
            <w:tcW w:w="1710" w:type="dxa"/>
            <w:shd w:val="clear" w:color="auto" w:fill="auto"/>
            <w:vAlign w:val="center"/>
            <w:hideMark/>
          </w:tcPr>
          <w:p w14:paraId="6C1AF0B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22053B73" w14:textId="77777777" w:rsidTr="00FE34A7">
        <w:trPr>
          <w:jc w:val="center"/>
        </w:trPr>
        <w:tc>
          <w:tcPr>
            <w:tcW w:w="1459" w:type="dxa"/>
            <w:shd w:val="clear" w:color="000000" w:fill="FFFFFF"/>
            <w:noWrap/>
            <w:vAlign w:val="center"/>
            <w:hideMark/>
          </w:tcPr>
          <w:p w14:paraId="6B801A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1.3.12.2</w:t>
            </w:r>
          </w:p>
        </w:tc>
        <w:tc>
          <w:tcPr>
            <w:tcW w:w="3367" w:type="dxa"/>
            <w:shd w:val="clear" w:color="000000" w:fill="FFFFFF"/>
            <w:vAlign w:val="center"/>
            <w:hideMark/>
          </w:tcPr>
          <w:p w14:paraId="2C81A22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обнављања овлашћења за обављање послова контроле и сертификације у органској производњи (шифра поступка 16.07.0002)</w:t>
            </w:r>
          </w:p>
        </w:tc>
        <w:tc>
          <w:tcPr>
            <w:tcW w:w="2976" w:type="dxa"/>
            <w:shd w:val="clear" w:color="000000" w:fill="FFFFFF"/>
            <w:vAlign w:val="center"/>
            <w:hideMark/>
          </w:tcPr>
          <w:p w14:paraId="0436AF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Продужетак времена важења издатог акта</w:t>
            </w:r>
          </w:p>
        </w:tc>
        <w:tc>
          <w:tcPr>
            <w:tcW w:w="1937" w:type="dxa"/>
            <w:shd w:val="clear" w:color="auto" w:fill="auto"/>
            <w:vAlign w:val="center"/>
            <w:hideMark/>
          </w:tcPr>
          <w:p w14:paraId="4109BC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00" w:type="dxa"/>
            <w:shd w:val="clear" w:color="auto" w:fill="auto"/>
            <w:vAlign w:val="center"/>
            <w:hideMark/>
          </w:tcPr>
          <w:p w14:paraId="2D8A7F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органској производњи,</w:t>
            </w:r>
            <w:r w:rsidRPr="00AE5B46">
              <w:rPr>
                <w:rFonts w:ascii="Times New Roman" w:eastAsia="Times New Roman" w:hAnsi="Times New Roman" w:cs="Times New Roman"/>
                <w:color w:val="000000"/>
                <w:sz w:val="18"/>
                <w:szCs w:val="18"/>
              </w:rPr>
              <w:br/>
              <w:t xml:space="preserve">Правилник о контроли и сертификацији у органској производњи и методама органске производње </w:t>
            </w:r>
          </w:p>
        </w:tc>
        <w:tc>
          <w:tcPr>
            <w:tcW w:w="1710" w:type="dxa"/>
            <w:shd w:val="clear" w:color="auto" w:fill="auto"/>
            <w:vAlign w:val="center"/>
            <w:hideMark/>
          </w:tcPr>
          <w:p w14:paraId="355BE8F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2468A5D" w14:textId="77777777" w:rsidTr="00FE34A7">
        <w:trPr>
          <w:jc w:val="center"/>
        </w:trPr>
        <w:tc>
          <w:tcPr>
            <w:tcW w:w="1459" w:type="dxa"/>
            <w:shd w:val="clear" w:color="000000" w:fill="FFFFFF"/>
            <w:noWrap/>
            <w:vAlign w:val="center"/>
            <w:hideMark/>
          </w:tcPr>
          <w:p w14:paraId="3DC67DF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1.3.12.3</w:t>
            </w:r>
          </w:p>
        </w:tc>
        <w:tc>
          <w:tcPr>
            <w:tcW w:w="3367" w:type="dxa"/>
            <w:shd w:val="clear" w:color="000000" w:fill="FFFFFF"/>
            <w:vAlign w:val="center"/>
            <w:hideMark/>
          </w:tcPr>
          <w:p w14:paraId="02DA9E9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одобрења коришћења репродуктивног материјала из конвенционалне производње (шифра поступка 16.07.0003)</w:t>
            </w:r>
          </w:p>
        </w:tc>
        <w:tc>
          <w:tcPr>
            <w:tcW w:w="2976" w:type="dxa"/>
            <w:shd w:val="clear" w:color="000000" w:fill="FFFFFF"/>
            <w:vAlign w:val="center"/>
            <w:hideMark/>
          </w:tcPr>
          <w:p w14:paraId="180282A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1.Скраћивање рока прописивањем адекватног рока кроз посебни правни акт</w:t>
            </w:r>
          </w:p>
        </w:tc>
        <w:tc>
          <w:tcPr>
            <w:tcW w:w="1937" w:type="dxa"/>
            <w:shd w:val="clear" w:color="auto" w:fill="auto"/>
            <w:vAlign w:val="center"/>
            <w:hideMark/>
          </w:tcPr>
          <w:p w14:paraId="335B60A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00" w:type="dxa"/>
            <w:shd w:val="clear" w:color="auto" w:fill="auto"/>
            <w:vAlign w:val="center"/>
            <w:hideMark/>
          </w:tcPr>
          <w:p w14:paraId="53975CD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органској производњи </w:t>
            </w:r>
          </w:p>
        </w:tc>
        <w:tc>
          <w:tcPr>
            <w:tcW w:w="1710" w:type="dxa"/>
            <w:shd w:val="clear" w:color="auto" w:fill="auto"/>
            <w:vAlign w:val="center"/>
            <w:hideMark/>
          </w:tcPr>
          <w:p w14:paraId="70D1F8E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50F4436" w14:textId="77777777" w:rsidTr="00FE34A7">
        <w:trPr>
          <w:jc w:val="center"/>
        </w:trPr>
        <w:tc>
          <w:tcPr>
            <w:tcW w:w="1459" w:type="dxa"/>
            <w:shd w:val="clear" w:color="000000" w:fill="FFFFFF"/>
            <w:noWrap/>
            <w:vAlign w:val="center"/>
            <w:hideMark/>
          </w:tcPr>
          <w:p w14:paraId="2736E08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1.3.12.4</w:t>
            </w:r>
          </w:p>
        </w:tc>
        <w:tc>
          <w:tcPr>
            <w:tcW w:w="3367" w:type="dxa"/>
            <w:shd w:val="clear" w:color="000000" w:fill="FFFFFF"/>
            <w:vAlign w:val="center"/>
            <w:hideMark/>
          </w:tcPr>
          <w:p w14:paraId="7F50BDE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обавештења добављача репродуктивног материјала за упис биљних врста и сорти које су произведене методама органске производње у базу репродуктивног материјала (шифра поступка 16.07.0007)</w:t>
            </w:r>
          </w:p>
        </w:tc>
        <w:tc>
          <w:tcPr>
            <w:tcW w:w="2976" w:type="dxa"/>
            <w:shd w:val="clear" w:color="000000" w:fill="FFFFFF"/>
            <w:vAlign w:val="center"/>
            <w:hideMark/>
          </w:tcPr>
          <w:p w14:paraId="579375A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подношења нотификације</w:t>
            </w:r>
          </w:p>
        </w:tc>
        <w:tc>
          <w:tcPr>
            <w:tcW w:w="1937" w:type="dxa"/>
            <w:shd w:val="clear" w:color="auto" w:fill="auto"/>
            <w:vAlign w:val="center"/>
            <w:hideMark/>
          </w:tcPr>
          <w:p w14:paraId="4F1677C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600" w:type="dxa"/>
            <w:shd w:val="clear" w:color="auto" w:fill="auto"/>
            <w:vAlign w:val="center"/>
            <w:hideMark/>
          </w:tcPr>
          <w:p w14:paraId="2BFE699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контроли и сертификацији у органској производњи и методама органске производње </w:t>
            </w:r>
          </w:p>
        </w:tc>
        <w:tc>
          <w:tcPr>
            <w:tcW w:w="1710" w:type="dxa"/>
            <w:shd w:val="clear" w:color="auto" w:fill="auto"/>
            <w:vAlign w:val="center"/>
            <w:hideMark/>
          </w:tcPr>
          <w:p w14:paraId="5A2553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014"/>
        <w:gridCol w:w="1658"/>
        <w:gridCol w:w="1921"/>
        <w:gridCol w:w="2532"/>
        <w:gridCol w:w="1570"/>
        <w:gridCol w:w="1658"/>
        <w:gridCol w:w="962"/>
        <w:gridCol w:w="956"/>
      </w:tblGrid>
      <w:tr w:rsidR="00AE5B46" w:rsidRPr="00B34610" w14:paraId="745AC9F0" w14:textId="77777777" w:rsidTr="00FE34A7">
        <w:trPr>
          <w:trHeight w:val="140"/>
          <w:jc w:val="center"/>
        </w:trPr>
        <w:tc>
          <w:tcPr>
            <w:tcW w:w="1314" w:type="pct"/>
            <w:vMerge w:val="restart"/>
            <w:shd w:val="clear" w:color="auto" w:fill="E2EFD9"/>
          </w:tcPr>
          <w:p w14:paraId="15B8C04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543" w:type="pct"/>
            <w:vMerge w:val="restart"/>
            <w:shd w:val="clear" w:color="auto" w:fill="E2EFD9"/>
          </w:tcPr>
          <w:p w14:paraId="6BB55CE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629" w:type="pct"/>
            <w:vMerge w:val="restart"/>
            <w:shd w:val="clear" w:color="auto" w:fill="E2EFD9"/>
          </w:tcPr>
          <w:p w14:paraId="27B8EB9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29" w:type="pct"/>
            <w:vMerge w:val="restart"/>
            <w:shd w:val="clear" w:color="auto" w:fill="E2EFD9"/>
          </w:tcPr>
          <w:p w14:paraId="7C33078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14" w:type="pct"/>
            <w:vMerge w:val="restart"/>
            <w:shd w:val="clear" w:color="auto" w:fill="E2EFD9"/>
          </w:tcPr>
          <w:p w14:paraId="4CB5843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543" w:type="pct"/>
            <w:vMerge w:val="restart"/>
            <w:shd w:val="clear" w:color="auto" w:fill="E2EFD9"/>
          </w:tcPr>
          <w:p w14:paraId="6A9D08DD"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56A07E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6FBE589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14931A43" w14:textId="77777777" w:rsidTr="00FE34A7">
        <w:trPr>
          <w:trHeight w:val="386"/>
          <w:jc w:val="center"/>
        </w:trPr>
        <w:tc>
          <w:tcPr>
            <w:tcW w:w="1314" w:type="pct"/>
            <w:vMerge/>
            <w:shd w:val="clear" w:color="auto" w:fill="E2EFD9"/>
          </w:tcPr>
          <w:p w14:paraId="5A01F7E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43" w:type="pct"/>
            <w:vMerge/>
            <w:shd w:val="clear" w:color="auto" w:fill="E2EFD9"/>
          </w:tcPr>
          <w:p w14:paraId="188FE1D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29" w:type="pct"/>
            <w:vMerge/>
            <w:shd w:val="clear" w:color="auto" w:fill="E2EFD9"/>
          </w:tcPr>
          <w:p w14:paraId="62D799D2"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29" w:type="pct"/>
            <w:vMerge/>
            <w:shd w:val="clear" w:color="auto" w:fill="E2EFD9"/>
          </w:tcPr>
          <w:p w14:paraId="0434E74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14" w:type="pct"/>
            <w:vMerge/>
            <w:shd w:val="clear" w:color="auto" w:fill="E2EFD9"/>
          </w:tcPr>
          <w:p w14:paraId="7C996E6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43" w:type="pct"/>
            <w:vMerge/>
            <w:shd w:val="clear" w:color="auto" w:fill="E2EFD9"/>
          </w:tcPr>
          <w:p w14:paraId="252D369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529327B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7267D63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0AE2EED2" w14:textId="77777777" w:rsidTr="00FE34A7">
        <w:trPr>
          <w:trHeight w:val="296"/>
          <w:jc w:val="center"/>
        </w:trPr>
        <w:tc>
          <w:tcPr>
            <w:tcW w:w="1314" w:type="pct"/>
            <w:shd w:val="clear" w:color="auto" w:fill="E2EFD9"/>
          </w:tcPr>
          <w:p w14:paraId="6A633B0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1.3.13. </w:t>
            </w:r>
            <w:r w:rsidRPr="00AE5B46">
              <w:rPr>
                <w:rFonts w:ascii="Times New Roman" w:eastAsia="Calibri" w:hAnsi="Times New Roman" w:cs="Times New Roman"/>
                <w:color w:val="000000"/>
                <w:sz w:val="18"/>
                <w:szCs w:val="18"/>
                <w:lang w:val="sr-Cyrl-RS"/>
              </w:rPr>
              <w:t xml:space="preserve">Оптимизација </w:t>
            </w:r>
            <w:r w:rsidR="00924084">
              <w:rPr>
                <w:rFonts w:ascii="Times New Roman" w:eastAsia="Calibri" w:hAnsi="Times New Roman" w:cs="Times New Roman"/>
                <w:color w:val="000000"/>
                <w:sz w:val="18"/>
                <w:szCs w:val="18"/>
                <w:lang w:val="sr-Cyrl-RS"/>
              </w:rPr>
              <w:t>6</w:t>
            </w:r>
            <w:r w:rsidRPr="00AE5B46">
              <w:rPr>
                <w:rFonts w:ascii="Times New Roman" w:eastAsia="Calibri" w:hAnsi="Times New Roman" w:cs="Times New Roman"/>
                <w:color w:val="000000"/>
                <w:sz w:val="18"/>
                <w:szCs w:val="18"/>
                <w:lang w:val="sr-Cyrl-RS"/>
              </w:rPr>
              <w:t xml:space="preserve"> административних поступака ЈВП „Србијаводе“</w:t>
            </w:r>
          </w:p>
        </w:tc>
        <w:tc>
          <w:tcPr>
            <w:tcW w:w="543" w:type="pct"/>
            <w:shd w:val="clear" w:color="auto" w:fill="E2EFD9"/>
          </w:tcPr>
          <w:p w14:paraId="7BDD6332"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ЈВПСВ</w:t>
            </w:r>
          </w:p>
        </w:tc>
        <w:tc>
          <w:tcPr>
            <w:tcW w:w="629" w:type="pct"/>
            <w:shd w:val="clear" w:color="auto" w:fill="E2EFD9"/>
          </w:tcPr>
          <w:p w14:paraId="77337091"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РДВ</w:t>
            </w:r>
            <w:r w:rsidRPr="00AE5B46">
              <w:rPr>
                <w:rFonts w:ascii="Times New Roman" w:eastAsia="Calibri" w:hAnsi="Times New Roman" w:cs="Times New Roman"/>
                <w:color w:val="000000"/>
                <w:sz w:val="18"/>
                <w:szCs w:val="18"/>
              </w:rPr>
              <w:t>,</w:t>
            </w:r>
            <w:r w:rsidRPr="00AE5B46">
              <w:rPr>
                <w:rFonts w:ascii="Times New Roman" w:eastAsia="Times New Roman" w:hAnsi="Times New Roman" w:cs="Times New Roman"/>
                <w:color w:val="000000"/>
                <w:sz w:val="18"/>
                <w:szCs w:val="18"/>
              </w:rPr>
              <w:t xml:space="preserve"> МПШВ</w:t>
            </w:r>
          </w:p>
        </w:tc>
        <w:tc>
          <w:tcPr>
            <w:tcW w:w="829" w:type="pct"/>
            <w:shd w:val="clear" w:color="auto" w:fill="E2EFD9"/>
          </w:tcPr>
          <w:p w14:paraId="0B72712D" w14:textId="77777777" w:rsidR="00AE5B46" w:rsidRPr="00AE5B46" w:rsidRDefault="003A1181"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rPr>
              <w:t>6</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514" w:type="pct"/>
            <w:shd w:val="clear" w:color="auto" w:fill="E2EFD9"/>
          </w:tcPr>
          <w:p w14:paraId="406C809F"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543" w:type="pct"/>
            <w:shd w:val="clear" w:color="auto" w:fill="E2EFD9"/>
          </w:tcPr>
          <w:p w14:paraId="1D8F3339"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9ACD4EC"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6711297"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07"/>
        <w:gridCol w:w="3150"/>
        <w:gridCol w:w="1890"/>
      </w:tblGrid>
      <w:tr w:rsidR="00AE5B46" w:rsidRPr="00AE5B46" w14:paraId="0A21408A" w14:textId="77777777" w:rsidTr="00FE34A7">
        <w:trPr>
          <w:trHeight w:val="284"/>
          <w:jc w:val="center"/>
        </w:trPr>
        <w:tc>
          <w:tcPr>
            <w:tcW w:w="1459" w:type="dxa"/>
            <w:shd w:val="clear" w:color="FEF2CB" w:fill="FEF2CB"/>
            <w:vAlign w:val="center"/>
            <w:hideMark/>
          </w:tcPr>
          <w:p w14:paraId="3EF0981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F07DE8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5BF1E7D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07" w:type="dxa"/>
            <w:shd w:val="clear" w:color="FEF2CB" w:fill="FEF2CB"/>
            <w:vAlign w:val="center"/>
            <w:hideMark/>
          </w:tcPr>
          <w:p w14:paraId="6A591A4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150" w:type="dxa"/>
            <w:shd w:val="clear" w:color="FEF2CB" w:fill="FEF2CB"/>
            <w:vAlign w:val="center"/>
            <w:hideMark/>
          </w:tcPr>
          <w:p w14:paraId="7751B51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149DF08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145F647C" w14:textId="77777777" w:rsidTr="00FE34A7">
        <w:trPr>
          <w:jc w:val="center"/>
        </w:trPr>
        <w:tc>
          <w:tcPr>
            <w:tcW w:w="1459" w:type="dxa"/>
            <w:shd w:val="clear" w:color="000000" w:fill="FFFFFF"/>
            <w:noWrap/>
            <w:vAlign w:val="center"/>
            <w:hideMark/>
          </w:tcPr>
          <w:p w14:paraId="38B5AB4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1.3.13.1</w:t>
            </w:r>
          </w:p>
        </w:tc>
        <w:tc>
          <w:tcPr>
            <w:tcW w:w="3367" w:type="dxa"/>
            <w:shd w:val="clear" w:color="000000" w:fill="FFFFFF"/>
            <w:vAlign w:val="center"/>
            <w:hideMark/>
          </w:tcPr>
          <w:p w14:paraId="2C787EA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w:t>
            </w:r>
            <w:r w:rsidRPr="00AE5B46">
              <w:rPr>
                <w:rFonts w:ascii="Times New Roman" w:eastAsia="Times New Roman" w:hAnsi="Times New Roman" w:cs="Times New Roman"/>
                <w:color w:val="000000"/>
                <w:sz w:val="18"/>
                <w:szCs w:val="18"/>
              </w:rPr>
              <w:lastRenderedPageBreak/>
              <w:t>водних услова (ван обједињене процедуре) (шифра поступка 16.13.0001)</w:t>
            </w:r>
          </w:p>
        </w:tc>
        <w:tc>
          <w:tcPr>
            <w:tcW w:w="2976" w:type="dxa"/>
            <w:shd w:val="clear" w:color="000000" w:fill="FFFFFF"/>
            <w:vAlign w:val="center"/>
            <w:hideMark/>
          </w:tcPr>
          <w:p w14:paraId="259FF84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 xml:space="preserve">1. Прибављање података по </w:t>
            </w:r>
            <w:r w:rsidRPr="00AE5B46">
              <w:rPr>
                <w:rFonts w:ascii="Times New Roman" w:eastAsia="Times New Roman" w:hAnsi="Times New Roman" w:cs="Times New Roman"/>
                <w:color w:val="000000"/>
                <w:sz w:val="18"/>
                <w:szCs w:val="18"/>
              </w:rPr>
              <w:lastRenderedPageBreak/>
              <w:t xml:space="preserve">службеној дужности </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2B2F40">
              <w:rPr>
                <w:rFonts w:ascii="Times New Roman" w:eastAsia="Times New Roman" w:hAnsi="Times New Roman" w:cs="Times New Roman"/>
                <w:color w:val="000000"/>
                <w:sz w:val="18"/>
                <w:szCs w:val="18"/>
              </w:rPr>
              <w:t>2</w:t>
            </w:r>
            <w:r w:rsidRPr="00AE5B46">
              <w:rPr>
                <w:rFonts w:ascii="Times New Roman" w:eastAsia="Times New Roman" w:hAnsi="Times New Roman" w:cs="Times New Roman"/>
                <w:color w:val="000000"/>
                <w:sz w:val="18"/>
                <w:szCs w:val="18"/>
              </w:rPr>
              <w:t>. Унапређење обрасца захтева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2B2F40">
              <w:rPr>
                <w:rFonts w:ascii="Times New Roman" w:eastAsia="Times New Roman" w:hAnsi="Times New Roman" w:cs="Times New Roman"/>
                <w:color w:val="000000"/>
                <w:sz w:val="18"/>
                <w:szCs w:val="18"/>
              </w:rPr>
              <w:t>3</w:t>
            </w:r>
            <w:r w:rsidRPr="00AE5B46">
              <w:rPr>
                <w:rFonts w:ascii="Times New Roman" w:eastAsia="Times New Roman" w:hAnsi="Times New Roman" w:cs="Times New Roman"/>
                <w:color w:val="000000"/>
                <w:sz w:val="18"/>
                <w:szCs w:val="18"/>
              </w:rPr>
              <w:t>. Увођење јавно доступног регистра/евиденције</w:t>
            </w:r>
          </w:p>
        </w:tc>
        <w:tc>
          <w:tcPr>
            <w:tcW w:w="2207" w:type="dxa"/>
            <w:shd w:val="clear" w:color="auto" w:fill="auto"/>
            <w:vAlign w:val="center"/>
            <w:hideMark/>
          </w:tcPr>
          <w:p w14:paraId="0503AD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r>
            <w:r w:rsidRPr="00AE5B46">
              <w:rPr>
                <w:rFonts w:ascii="Times New Roman" w:eastAsia="Times New Roman" w:hAnsi="Times New Roman" w:cs="Times New Roman"/>
                <w:color w:val="000000"/>
                <w:sz w:val="18"/>
                <w:szCs w:val="18"/>
              </w:rPr>
              <w:lastRenderedPageBreak/>
              <w:t>3. МПШВ</w:t>
            </w:r>
          </w:p>
        </w:tc>
        <w:tc>
          <w:tcPr>
            <w:tcW w:w="3150" w:type="dxa"/>
            <w:shd w:val="clear" w:color="auto" w:fill="auto"/>
            <w:vAlign w:val="center"/>
            <w:hideMark/>
          </w:tcPr>
          <w:p w14:paraId="792F89A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 xml:space="preserve">3. Правилник о садржини и обрасцу </w:t>
            </w:r>
            <w:r w:rsidRPr="00AE5B46">
              <w:rPr>
                <w:rFonts w:ascii="Times New Roman" w:eastAsia="Times New Roman" w:hAnsi="Times New Roman" w:cs="Times New Roman"/>
                <w:sz w:val="18"/>
                <w:szCs w:val="18"/>
              </w:rPr>
              <w:lastRenderedPageBreak/>
              <w:t>захтева за издавање водних аката и садржини мишљења у поступку издавања водних услова и садржини извештаја у поступку издавања водне дозволе („Службени гласник РС”, бр. 72/17 и 44/18)</w:t>
            </w:r>
          </w:p>
        </w:tc>
        <w:tc>
          <w:tcPr>
            <w:tcW w:w="1890" w:type="dxa"/>
            <w:shd w:val="clear" w:color="auto" w:fill="auto"/>
            <w:vAlign w:val="center"/>
            <w:hideMark/>
          </w:tcPr>
          <w:p w14:paraId="2FC0D95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 xml:space="preserve">Измене Правилника - </w:t>
            </w:r>
            <w:r w:rsidRPr="00AE5B46">
              <w:rPr>
                <w:rFonts w:ascii="Times New Roman" w:eastAsia="Times New Roman" w:hAnsi="Times New Roman" w:cs="Times New Roman"/>
                <w:color w:val="000000"/>
                <w:sz w:val="18"/>
                <w:szCs w:val="18"/>
              </w:rPr>
              <w:lastRenderedPageBreak/>
              <w:t xml:space="preserve">четврти квартал 2020. године </w:t>
            </w:r>
            <w:r w:rsidRPr="00AE5B46">
              <w:rPr>
                <w:rFonts w:ascii="Times New Roman" w:eastAsia="Times New Roman" w:hAnsi="Times New Roman" w:cs="Times New Roman"/>
                <w:color w:val="000000"/>
                <w:sz w:val="18"/>
                <w:szCs w:val="18"/>
              </w:rPr>
              <w:br/>
              <w:t xml:space="preserve">Остале препоруке - </w:t>
            </w:r>
            <w:r w:rsidR="00756095">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AE5B46" w:rsidRPr="00AE5B46" w14:paraId="70376446" w14:textId="77777777" w:rsidTr="00FE34A7">
        <w:trPr>
          <w:jc w:val="center"/>
        </w:trPr>
        <w:tc>
          <w:tcPr>
            <w:tcW w:w="1459" w:type="dxa"/>
            <w:shd w:val="clear" w:color="000000" w:fill="FFFFFF"/>
            <w:noWrap/>
            <w:vAlign w:val="center"/>
            <w:hideMark/>
          </w:tcPr>
          <w:p w14:paraId="2A9E962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1.3.13.2</w:t>
            </w:r>
          </w:p>
        </w:tc>
        <w:tc>
          <w:tcPr>
            <w:tcW w:w="3367" w:type="dxa"/>
            <w:shd w:val="clear" w:color="000000" w:fill="FFFFFF"/>
            <w:vAlign w:val="center"/>
            <w:hideMark/>
          </w:tcPr>
          <w:p w14:paraId="20F33D5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водне сагласности (шифра поступка 16.13.0002)</w:t>
            </w:r>
          </w:p>
        </w:tc>
        <w:tc>
          <w:tcPr>
            <w:tcW w:w="2976" w:type="dxa"/>
            <w:shd w:val="clear" w:color="000000" w:fill="FFFFFF"/>
            <w:vAlign w:val="center"/>
            <w:hideMark/>
          </w:tcPr>
          <w:p w14:paraId="2E853761" w14:textId="77777777" w:rsidR="00AE5B46" w:rsidRPr="00AE5B46" w:rsidRDefault="00500D11"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Унапређење обрасца захтева</w:t>
            </w:r>
            <w:r w:rsidR="00AE5B46" w:rsidRPr="00AE5B46">
              <w:rPr>
                <w:rFonts w:ascii="Times New Roman" w:eastAsia="Times New Roman" w:hAnsi="Times New Roman" w:cs="Times New Roman"/>
                <w:color w:val="000000"/>
                <w:sz w:val="18"/>
                <w:szCs w:val="18"/>
              </w:rPr>
              <w:br/>
            </w:r>
            <w:r w:rsidRPr="00AE5B46" w:rsidDel="00500D11">
              <w:rPr>
                <w:rFonts w:ascii="Times New Roman" w:eastAsia="Times New Roman" w:hAnsi="Times New Roman" w:cs="Times New Roman"/>
                <w:color w:val="000000"/>
                <w:sz w:val="18"/>
                <w:szCs w:val="18"/>
              </w:rPr>
              <w:t xml:space="preserve"> </w:t>
            </w:r>
            <w:r w:rsidR="00AE5B46" w:rsidRPr="00AE5B46">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2</w:t>
            </w:r>
            <w:r w:rsidR="00AE5B46" w:rsidRPr="00AE5B46">
              <w:rPr>
                <w:rFonts w:ascii="Times New Roman" w:eastAsia="Times New Roman" w:hAnsi="Times New Roman" w:cs="Times New Roman"/>
                <w:color w:val="000000"/>
                <w:sz w:val="18"/>
                <w:szCs w:val="18"/>
              </w:rPr>
              <w:t>. Увођење јавно доступног регистра/евиденције</w:t>
            </w:r>
          </w:p>
        </w:tc>
        <w:tc>
          <w:tcPr>
            <w:tcW w:w="2207" w:type="dxa"/>
            <w:shd w:val="clear" w:color="auto" w:fill="auto"/>
            <w:vAlign w:val="center"/>
            <w:hideMark/>
          </w:tcPr>
          <w:p w14:paraId="47AA58F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2. МПШВ</w:t>
            </w:r>
          </w:p>
        </w:tc>
        <w:tc>
          <w:tcPr>
            <w:tcW w:w="3150" w:type="dxa"/>
            <w:shd w:val="clear" w:color="auto" w:fill="auto"/>
            <w:vAlign w:val="center"/>
            <w:hideMark/>
          </w:tcPr>
          <w:p w14:paraId="6D247FB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2.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p>
        </w:tc>
        <w:tc>
          <w:tcPr>
            <w:tcW w:w="1890" w:type="dxa"/>
            <w:shd w:val="clear" w:color="auto" w:fill="auto"/>
            <w:vAlign w:val="center"/>
            <w:hideMark/>
          </w:tcPr>
          <w:p w14:paraId="2C450E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Измене Правилника - четврти квартал 2020. године </w:t>
            </w:r>
            <w:r w:rsidRPr="00AE5B46">
              <w:rPr>
                <w:rFonts w:ascii="Times New Roman" w:eastAsia="Times New Roman" w:hAnsi="Times New Roman" w:cs="Times New Roman"/>
                <w:color w:val="000000"/>
                <w:sz w:val="18"/>
                <w:szCs w:val="18"/>
              </w:rPr>
              <w:br/>
              <w:t xml:space="preserve">Остале препоруке - </w:t>
            </w:r>
            <w:r w:rsidR="00756095">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AE5B46" w:rsidRPr="00AE5B46" w14:paraId="021CE58D" w14:textId="77777777" w:rsidTr="00FE34A7">
        <w:trPr>
          <w:jc w:val="center"/>
        </w:trPr>
        <w:tc>
          <w:tcPr>
            <w:tcW w:w="1459" w:type="dxa"/>
            <w:shd w:val="clear" w:color="000000" w:fill="FFFFFF"/>
            <w:noWrap/>
            <w:vAlign w:val="center"/>
            <w:hideMark/>
          </w:tcPr>
          <w:p w14:paraId="180ED3C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1.3.13.3</w:t>
            </w:r>
          </w:p>
        </w:tc>
        <w:tc>
          <w:tcPr>
            <w:tcW w:w="3367" w:type="dxa"/>
            <w:shd w:val="clear" w:color="000000" w:fill="FFFFFF"/>
            <w:vAlign w:val="center"/>
            <w:hideMark/>
          </w:tcPr>
          <w:p w14:paraId="0BE061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извештаја о испуњености услова из водних услова, водне сагласности или водне дозволе (шифра поступка 16.13.0003)</w:t>
            </w:r>
          </w:p>
        </w:tc>
        <w:tc>
          <w:tcPr>
            <w:tcW w:w="2976" w:type="dxa"/>
            <w:shd w:val="clear" w:color="000000" w:fill="FFFFFF"/>
            <w:vAlign w:val="center"/>
            <w:hideMark/>
          </w:tcPr>
          <w:p w14:paraId="3A13BDE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Спровођење поступка кроз једношалтерски систем</w:t>
            </w:r>
          </w:p>
        </w:tc>
        <w:tc>
          <w:tcPr>
            <w:tcW w:w="2207" w:type="dxa"/>
            <w:shd w:val="clear" w:color="auto" w:fill="auto"/>
            <w:vAlign w:val="center"/>
            <w:hideMark/>
          </w:tcPr>
          <w:p w14:paraId="2268F9A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 РДВ</w:t>
            </w:r>
          </w:p>
        </w:tc>
        <w:tc>
          <w:tcPr>
            <w:tcW w:w="3150" w:type="dxa"/>
            <w:shd w:val="clear" w:color="auto" w:fill="auto"/>
            <w:vAlign w:val="center"/>
            <w:hideMark/>
          </w:tcPr>
          <w:p w14:paraId="303E07A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водама („Службени гласник РС”, бр. 30/10, 93/12, 101/16, 95/18),</w:t>
            </w:r>
            <w:r w:rsidRPr="00AE5B46">
              <w:rPr>
                <w:rFonts w:ascii="Times New Roman" w:eastAsia="Times New Roman" w:hAnsi="Times New Roman" w:cs="Times New Roman"/>
                <w:color w:val="000000"/>
                <w:sz w:val="18"/>
                <w:szCs w:val="18"/>
              </w:rPr>
              <w:br/>
              <w:t xml:space="preserve">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p>
        </w:tc>
        <w:tc>
          <w:tcPr>
            <w:tcW w:w="1890" w:type="dxa"/>
            <w:shd w:val="clear" w:color="auto" w:fill="auto"/>
            <w:vAlign w:val="center"/>
            <w:hideMark/>
          </w:tcPr>
          <w:p w14:paraId="56B8944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938A97B" w14:textId="77777777" w:rsidTr="00FE34A7">
        <w:trPr>
          <w:jc w:val="center"/>
        </w:trPr>
        <w:tc>
          <w:tcPr>
            <w:tcW w:w="1459" w:type="dxa"/>
            <w:shd w:val="clear" w:color="000000" w:fill="FFFFFF"/>
            <w:noWrap/>
            <w:vAlign w:val="center"/>
            <w:hideMark/>
          </w:tcPr>
          <w:p w14:paraId="299EF47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1.3.13.4</w:t>
            </w:r>
          </w:p>
        </w:tc>
        <w:tc>
          <w:tcPr>
            <w:tcW w:w="3367" w:type="dxa"/>
            <w:shd w:val="clear" w:color="000000" w:fill="FFFFFF"/>
            <w:vAlign w:val="center"/>
            <w:hideMark/>
          </w:tcPr>
          <w:p w14:paraId="5215537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издавања Водне дозволе (шифра поступка 16.13.0004)</w:t>
            </w:r>
          </w:p>
        </w:tc>
        <w:tc>
          <w:tcPr>
            <w:tcW w:w="2976" w:type="dxa"/>
            <w:shd w:val="clear" w:color="000000" w:fill="FFFFFF"/>
            <w:vAlign w:val="center"/>
            <w:hideMark/>
          </w:tcPr>
          <w:p w14:paraId="172F219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 модификација обрасца захтева </w:t>
            </w:r>
            <w:r w:rsidRPr="00AE5B46">
              <w:rPr>
                <w:rFonts w:ascii="Times New Roman" w:eastAsia="Times New Roman" w:hAnsi="Times New Roman" w:cs="Times New Roman"/>
                <w:color w:val="000000"/>
                <w:sz w:val="18"/>
                <w:szCs w:val="18"/>
              </w:rPr>
              <w:br/>
            </w:r>
          </w:p>
        </w:tc>
        <w:tc>
          <w:tcPr>
            <w:tcW w:w="2207" w:type="dxa"/>
            <w:shd w:val="clear" w:color="auto" w:fill="auto"/>
            <w:vAlign w:val="center"/>
            <w:hideMark/>
          </w:tcPr>
          <w:p w14:paraId="062799C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w:t>
            </w:r>
          </w:p>
        </w:tc>
        <w:tc>
          <w:tcPr>
            <w:tcW w:w="3150" w:type="dxa"/>
            <w:shd w:val="clear" w:color="auto" w:fill="auto"/>
            <w:vAlign w:val="center"/>
            <w:hideMark/>
          </w:tcPr>
          <w:p w14:paraId="3842786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p>
        </w:tc>
        <w:tc>
          <w:tcPr>
            <w:tcW w:w="1890" w:type="dxa"/>
            <w:shd w:val="clear" w:color="auto" w:fill="auto"/>
            <w:vAlign w:val="center"/>
            <w:hideMark/>
          </w:tcPr>
          <w:p w14:paraId="6911C17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Измене Правилника - четврти квартал 2020. године </w:t>
            </w:r>
            <w:r w:rsidRPr="00AE5B46">
              <w:rPr>
                <w:rFonts w:ascii="Times New Roman" w:eastAsia="Times New Roman" w:hAnsi="Times New Roman" w:cs="Times New Roman"/>
                <w:color w:val="000000"/>
                <w:sz w:val="18"/>
                <w:szCs w:val="18"/>
              </w:rPr>
              <w:br/>
              <w:t xml:space="preserve">Остале препоруке - </w:t>
            </w:r>
            <w:r w:rsidR="00756095">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AE5B46" w:rsidRPr="00AE5B46" w14:paraId="0C6E84A8" w14:textId="77777777" w:rsidTr="00FE34A7">
        <w:trPr>
          <w:jc w:val="center"/>
        </w:trPr>
        <w:tc>
          <w:tcPr>
            <w:tcW w:w="1459" w:type="dxa"/>
            <w:shd w:val="clear" w:color="000000" w:fill="FFFFFF"/>
            <w:noWrap/>
            <w:vAlign w:val="center"/>
            <w:hideMark/>
          </w:tcPr>
          <w:p w14:paraId="3DCAC20E" w14:textId="77777777" w:rsidR="00AE5B46" w:rsidRPr="00AE5B46" w:rsidRDefault="00837FD8"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1.3.13.5</w:t>
            </w:r>
          </w:p>
        </w:tc>
        <w:tc>
          <w:tcPr>
            <w:tcW w:w="3367" w:type="dxa"/>
            <w:shd w:val="clear" w:color="000000" w:fill="FFFFFF"/>
            <w:vAlign w:val="center"/>
            <w:hideMark/>
          </w:tcPr>
          <w:p w14:paraId="26835BE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у поступку усвајања Плана детаљне регулације и урбанистичко техничке документације (шифра поступка 16.13.0009)</w:t>
            </w:r>
          </w:p>
        </w:tc>
        <w:tc>
          <w:tcPr>
            <w:tcW w:w="2976" w:type="dxa"/>
            <w:shd w:val="clear" w:color="000000" w:fill="FFFFFF"/>
            <w:vAlign w:val="center"/>
            <w:hideMark/>
          </w:tcPr>
          <w:p w14:paraId="186A0F2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обрасца административног захтева </w:t>
            </w:r>
            <w:r w:rsidRPr="00AE5B46">
              <w:rPr>
                <w:rFonts w:ascii="Times New Roman" w:eastAsia="Times New Roman" w:hAnsi="Times New Roman" w:cs="Times New Roman"/>
                <w:color w:val="000000"/>
                <w:sz w:val="18"/>
                <w:szCs w:val="18"/>
              </w:rPr>
              <w:br/>
              <w:t>2. Електронско подношење захтева</w:t>
            </w:r>
            <w:r w:rsidRPr="00AE5B46">
              <w:rPr>
                <w:rFonts w:ascii="Times New Roman" w:eastAsia="Times New Roman" w:hAnsi="Times New Roman" w:cs="Times New Roman"/>
                <w:color w:val="000000"/>
                <w:sz w:val="18"/>
                <w:szCs w:val="18"/>
              </w:rPr>
              <w:br/>
            </w:r>
            <w:r w:rsidR="00770D55" w:rsidRPr="00AE5B46" w:rsidDel="00770D55">
              <w:rPr>
                <w:rFonts w:ascii="Times New Roman" w:eastAsia="Times New Roman" w:hAnsi="Times New Roman" w:cs="Times New Roman"/>
                <w:color w:val="000000"/>
                <w:sz w:val="18"/>
                <w:szCs w:val="18"/>
              </w:rPr>
              <w:t xml:space="preserve"> </w:t>
            </w:r>
            <w:r w:rsidRPr="00AE5B46">
              <w:rPr>
                <w:rFonts w:ascii="Times New Roman" w:eastAsia="Times New Roman" w:hAnsi="Times New Roman" w:cs="Times New Roman"/>
                <w:color w:val="000000"/>
                <w:sz w:val="18"/>
                <w:szCs w:val="18"/>
              </w:rPr>
              <w:br/>
            </w:r>
            <w:r w:rsidR="00770D55">
              <w:rPr>
                <w:rFonts w:ascii="Times New Roman" w:eastAsia="Times New Roman" w:hAnsi="Times New Roman" w:cs="Times New Roman"/>
                <w:color w:val="000000"/>
                <w:sz w:val="18"/>
                <w:szCs w:val="18"/>
                <w:lang w:val="sr-Cyrl-RS"/>
              </w:rPr>
              <w:t>3</w:t>
            </w:r>
            <w:r w:rsidRPr="00AE5B46">
              <w:rPr>
                <w:rFonts w:ascii="Times New Roman" w:eastAsia="Times New Roman" w:hAnsi="Times New Roman" w:cs="Times New Roman"/>
                <w:color w:val="000000"/>
                <w:sz w:val="18"/>
                <w:szCs w:val="18"/>
              </w:rPr>
              <w:t xml:space="preserve">. Промена форме докумената </w:t>
            </w:r>
          </w:p>
        </w:tc>
        <w:tc>
          <w:tcPr>
            <w:tcW w:w="2207" w:type="dxa"/>
            <w:shd w:val="clear" w:color="auto" w:fill="auto"/>
            <w:noWrap/>
            <w:vAlign w:val="center"/>
            <w:hideMark/>
          </w:tcPr>
          <w:p w14:paraId="37D326C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150" w:type="dxa"/>
            <w:shd w:val="clear" w:color="auto" w:fill="auto"/>
            <w:noWrap/>
            <w:vAlign w:val="center"/>
            <w:hideMark/>
          </w:tcPr>
          <w:p w14:paraId="3A83663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000000" w:fill="FFFFFF"/>
            <w:vAlign w:val="center"/>
            <w:hideMark/>
          </w:tcPr>
          <w:p w14:paraId="5DF49E6C"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B207D07" w14:textId="77777777" w:rsidTr="00FE34A7">
        <w:trPr>
          <w:jc w:val="center"/>
        </w:trPr>
        <w:tc>
          <w:tcPr>
            <w:tcW w:w="1459" w:type="dxa"/>
            <w:shd w:val="clear" w:color="000000" w:fill="FFFFFF"/>
            <w:noWrap/>
            <w:vAlign w:val="center"/>
            <w:hideMark/>
          </w:tcPr>
          <w:p w14:paraId="06E3D85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1.3.13.</w:t>
            </w:r>
            <w:r w:rsidR="00837FD8">
              <w:rPr>
                <w:rFonts w:ascii="Times New Roman" w:eastAsia="Calibri" w:hAnsi="Times New Roman" w:cs="Times New Roman"/>
                <w:sz w:val="18"/>
                <w:szCs w:val="18"/>
                <w:lang w:val="sr-Cyrl-RS"/>
              </w:rPr>
              <w:t>6</w:t>
            </w:r>
          </w:p>
        </w:tc>
        <w:tc>
          <w:tcPr>
            <w:tcW w:w="3367" w:type="dxa"/>
            <w:shd w:val="clear" w:color="000000" w:fill="FFFFFF"/>
            <w:vAlign w:val="center"/>
            <w:hideMark/>
          </w:tcPr>
          <w:p w14:paraId="6DEEEA4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мишљења о оцени испуњености услова за обављање предметних послова (шифра поступка 16.13.0014)</w:t>
            </w:r>
          </w:p>
        </w:tc>
        <w:tc>
          <w:tcPr>
            <w:tcW w:w="2976" w:type="dxa"/>
            <w:shd w:val="clear" w:color="auto" w:fill="auto"/>
            <w:vAlign w:val="center"/>
            <w:hideMark/>
          </w:tcPr>
          <w:p w14:paraId="019F795F"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Спровођење поступка кроз једношалтерски систем</w:t>
            </w:r>
            <w:r w:rsidRPr="00AE5B46">
              <w:rPr>
                <w:rFonts w:ascii="Times New Roman" w:eastAsia="Times New Roman" w:hAnsi="Times New Roman" w:cs="Times New Roman"/>
                <w:color w:val="000000"/>
                <w:sz w:val="18"/>
                <w:szCs w:val="18"/>
              </w:rPr>
              <w:br/>
              <w:t xml:space="preserve">2. Промена назива издатог акта </w:t>
            </w:r>
          </w:p>
        </w:tc>
        <w:tc>
          <w:tcPr>
            <w:tcW w:w="2207" w:type="dxa"/>
            <w:shd w:val="clear" w:color="auto" w:fill="auto"/>
            <w:vAlign w:val="center"/>
            <w:hideMark/>
          </w:tcPr>
          <w:p w14:paraId="5DFFEC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МПШВ, РДВ</w:t>
            </w:r>
          </w:p>
        </w:tc>
        <w:tc>
          <w:tcPr>
            <w:tcW w:w="3150" w:type="dxa"/>
            <w:shd w:val="clear" w:color="auto" w:fill="auto"/>
            <w:vAlign w:val="center"/>
            <w:hideMark/>
          </w:tcPr>
          <w:p w14:paraId="3E2002A7"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водама     </w:t>
            </w:r>
          </w:p>
        </w:tc>
        <w:tc>
          <w:tcPr>
            <w:tcW w:w="1890" w:type="dxa"/>
            <w:shd w:val="clear" w:color="auto" w:fill="auto"/>
            <w:vAlign w:val="center"/>
            <w:hideMark/>
          </w:tcPr>
          <w:p w14:paraId="6D12890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Измене Закона - четврти квартал 2020. године </w:t>
            </w:r>
            <w:r w:rsidRPr="00AE5B46">
              <w:rPr>
                <w:rFonts w:ascii="Times New Roman" w:eastAsia="Times New Roman" w:hAnsi="Times New Roman" w:cs="Times New Roman"/>
                <w:color w:val="000000"/>
                <w:sz w:val="18"/>
                <w:szCs w:val="18"/>
              </w:rPr>
              <w:br/>
              <w:t xml:space="preserve">Остале препоруке - </w:t>
            </w:r>
            <w:r w:rsidR="00756095">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22CEA073" w14:textId="77777777" w:rsidTr="00FE34A7">
        <w:trPr>
          <w:trHeight w:val="140"/>
          <w:jc w:val="center"/>
        </w:trPr>
        <w:tc>
          <w:tcPr>
            <w:tcW w:w="1969" w:type="pct"/>
            <w:vMerge w:val="restart"/>
            <w:shd w:val="clear" w:color="auto" w:fill="E2EFD9"/>
          </w:tcPr>
          <w:p w14:paraId="2869767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70F3B0D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4FD4059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13E84C4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51C2028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1AE7AF4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53B7C5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61E487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70791217" w14:textId="77777777" w:rsidTr="00FE34A7">
        <w:trPr>
          <w:trHeight w:val="386"/>
          <w:jc w:val="center"/>
        </w:trPr>
        <w:tc>
          <w:tcPr>
            <w:tcW w:w="1969" w:type="pct"/>
            <w:vMerge/>
            <w:shd w:val="clear" w:color="auto" w:fill="E2EFD9"/>
          </w:tcPr>
          <w:p w14:paraId="6BEE1D7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8EE29B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53C31B22"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7EF4D66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11D1C1E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707787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4A5D2D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58953E0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3A69A7B8" w14:textId="77777777" w:rsidTr="00FE34A7">
        <w:trPr>
          <w:trHeight w:val="296"/>
          <w:jc w:val="center"/>
        </w:trPr>
        <w:tc>
          <w:tcPr>
            <w:tcW w:w="1969" w:type="pct"/>
            <w:shd w:val="clear" w:color="auto" w:fill="E2EFD9"/>
          </w:tcPr>
          <w:p w14:paraId="6FB7F91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1.3.14. </w:t>
            </w:r>
            <w:r w:rsidR="00691A68">
              <w:rPr>
                <w:rFonts w:ascii="Times New Roman" w:eastAsia="Calibri" w:hAnsi="Times New Roman" w:cs="Times New Roman"/>
                <w:color w:val="000000"/>
                <w:sz w:val="18"/>
                <w:szCs w:val="18"/>
                <w:lang w:val="sr-Cyrl-RS"/>
              </w:rPr>
              <w:t>Оптимизација 6</w:t>
            </w:r>
            <w:r w:rsidRPr="00AE5B46">
              <w:rPr>
                <w:rFonts w:ascii="Times New Roman" w:eastAsia="Calibri" w:hAnsi="Times New Roman" w:cs="Times New Roman"/>
                <w:color w:val="000000"/>
                <w:sz w:val="18"/>
                <w:szCs w:val="18"/>
                <w:lang w:val="sr-Cyrl-RS"/>
              </w:rPr>
              <w:t xml:space="preserve"> административних поступака Привредне коморе Србије</w:t>
            </w:r>
          </w:p>
        </w:tc>
        <w:tc>
          <w:tcPr>
            <w:tcW w:w="343" w:type="pct"/>
            <w:shd w:val="clear" w:color="auto" w:fill="E2EFD9"/>
          </w:tcPr>
          <w:p w14:paraId="7FDC91A4"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ПКС</w:t>
            </w:r>
          </w:p>
        </w:tc>
        <w:tc>
          <w:tcPr>
            <w:tcW w:w="400" w:type="pct"/>
            <w:shd w:val="clear" w:color="auto" w:fill="E2EFD9"/>
          </w:tcPr>
          <w:p w14:paraId="4BCC452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w:t>
            </w:r>
          </w:p>
        </w:tc>
        <w:tc>
          <w:tcPr>
            <w:tcW w:w="772" w:type="pct"/>
            <w:shd w:val="clear" w:color="auto" w:fill="E2EFD9"/>
          </w:tcPr>
          <w:p w14:paraId="7684C2E6" w14:textId="77777777" w:rsidR="00AE5B46" w:rsidRPr="00AE5B46" w:rsidRDefault="00691A68"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6</w:t>
            </w:r>
            <w:r w:rsidR="00AE5B46" w:rsidRPr="00AE5B46">
              <w:rPr>
                <w:rFonts w:ascii="Times New Roman" w:eastAsia="Calibri" w:hAnsi="Times New Roman" w:cs="Times New Roman"/>
                <w:color w:val="000000"/>
                <w:sz w:val="18"/>
                <w:szCs w:val="18"/>
                <w:lang w:val="sr-Cyrl-RS"/>
              </w:rPr>
              <w:t xml:space="preserve"> поступ</w:t>
            </w:r>
            <w:r>
              <w:rPr>
                <w:rFonts w:ascii="Times New Roman" w:eastAsia="Calibri" w:hAnsi="Times New Roman" w:cs="Times New Roman"/>
                <w:color w:val="000000"/>
                <w:sz w:val="18"/>
                <w:szCs w:val="18"/>
                <w:lang w:val="sr-Cyrl-RS"/>
              </w:rPr>
              <w:t>а</w:t>
            </w:r>
            <w:r w:rsidR="00AE5B46" w:rsidRPr="00AE5B46">
              <w:rPr>
                <w:rFonts w:ascii="Times New Roman" w:eastAsia="Calibri" w:hAnsi="Times New Roman" w:cs="Times New Roman"/>
                <w:color w:val="000000"/>
                <w:sz w:val="18"/>
                <w:szCs w:val="18"/>
                <w:lang w:val="sr-Cyrl-RS"/>
              </w:rPr>
              <w:t>ка у 2020. години</w:t>
            </w:r>
          </w:p>
        </w:tc>
        <w:tc>
          <w:tcPr>
            <w:tcW w:w="458" w:type="pct"/>
            <w:shd w:val="clear" w:color="auto" w:fill="E2EFD9"/>
          </w:tcPr>
          <w:p w14:paraId="5E35EF6F" w14:textId="77777777" w:rsidR="00AE5B46" w:rsidRPr="00691A68"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ГГФ</w:t>
            </w:r>
            <w:r w:rsidR="00691A68">
              <w:rPr>
                <w:rFonts w:ascii="Times New Roman" w:eastAsia="Calibri" w:hAnsi="Times New Roman" w:cs="Times New Roman"/>
                <w:sz w:val="18"/>
                <w:szCs w:val="18"/>
                <w:lang w:val="sr-Cyrl-RS"/>
              </w:rPr>
              <w:t xml:space="preserve"> и ИПА 2013</w:t>
            </w:r>
          </w:p>
        </w:tc>
        <w:tc>
          <w:tcPr>
            <w:tcW w:w="428" w:type="pct"/>
            <w:shd w:val="clear" w:color="auto" w:fill="E2EFD9"/>
          </w:tcPr>
          <w:p w14:paraId="562F552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0E2C595"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46C2CE1A"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117"/>
        <w:gridCol w:w="3420"/>
        <w:gridCol w:w="1620"/>
      </w:tblGrid>
      <w:tr w:rsidR="00AE5B46" w:rsidRPr="00AE5B46" w14:paraId="280B9CEE" w14:textId="77777777" w:rsidTr="00FE34A7">
        <w:trPr>
          <w:trHeight w:val="284"/>
          <w:jc w:val="center"/>
        </w:trPr>
        <w:tc>
          <w:tcPr>
            <w:tcW w:w="1459" w:type="dxa"/>
            <w:shd w:val="clear" w:color="FEF2CB" w:fill="FEF2CB"/>
            <w:vAlign w:val="center"/>
            <w:hideMark/>
          </w:tcPr>
          <w:p w14:paraId="0254036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lastRenderedPageBreak/>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C12694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95E3FE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4FC69A2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111468B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5702F8B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7A04CD99" w14:textId="77777777" w:rsidTr="00FE34A7">
        <w:trPr>
          <w:jc w:val="center"/>
        </w:trPr>
        <w:tc>
          <w:tcPr>
            <w:tcW w:w="1459" w:type="dxa"/>
            <w:shd w:val="clear" w:color="000000" w:fill="FFFFFF"/>
            <w:noWrap/>
            <w:vAlign w:val="center"/>
            <w:hideMark/>
          </w:tcPr>
          <w:p w14:paraId="60902F4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Times New Roman" w:hAnsi="Times New Roman" w:cs="Times New Roman"/>
                <w:color w:val="000000"/>
                <w:sz w:val="18"/>
                <w:szCs w:val="18"/>
                <w:lang w:val="sr-Cyrl-RS"/>
              </w:rPr>
              <w:t>1.3.14.1</w:t>
            </w:r>
          </w:p>
        </w:tc>
        <w:tc>
          <w:tcPr>
            <w:tcW w:w="3367" w:type="dxa"/>
            <w:shd w:val="clear" w:color="auto" w:fill="auto"/>
            <w:vAlign w:val="center"/>
            <w:hideMark/>
          </w:tcPr>
          <w:p w14:paraId="16718D75" w14:textId="77777777" w:rsidR="00AE5B46" w:rsidRPr="00712CEA" w:rsidRDefault="00AE5B46" w:rsidP="00AE5B46">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t>Поједностављење административног поступка издавања сагласности за доделу контигената радника по основу уговора о извођењу радова у СР Немачкој (шифра поступка 124.00.0018)</w:t>
            </w:r>
          </w:p>
        </w:tc>
        <w:tc>
          <w:tcPr>
            <w:tcW w:w="2976" w:type="dxa"/>
            <w:shd w:val="clear" w:color="auto" w:fill="auto"/>
            <w:vAlign w:val="center"/>
            <w:hideMark/>
          </w:tcPr>
          <w:p w14:paraId="1D4C87D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E71B1B">
              <w:rPr>
                <w:rFonts w:ascii="Times New Roman" w:eastAsia="Times New Roman" w:hAnsi="Times New Roman" w:cs="Times New Roman"/>
                <w:color w:val="000000"/>
                <w:sz w:val="18"/>
                <w:szCs w:val="18"/>
                <w:lang w:val="sr-Cyrl-RS"/>
              </w:rPr>
              <w:t>1. Унапр</w:t>
            </w:r>
            <w:r w:rsidRPr="00AE5B46">
              <w:rPr>
                <w:rFonts w:ascii="Times New Roman" w:eastAsia="Times New Roman" w:hAnsi="Times New Roman" w:cs="Times New Roman"/>
                <w:color w:val="000000"/>
                <w:sz w:val="18"/>
                <w:szCs w:val="18"/>
              </w:rPr>
              <w:t>e</w:t>
            </w:r>
            <w:r w:rsidRPr="00E71B1B">
              <w:rPr>
                <w:rFonts w:ascii="Times New Roman" w:eastAsia="Times New Roman" w:hAnsi="Times New Roman" w:cs="Times New Roman"/>
                <w:color w:val="000000"/>
                <w:sz w:val="18"/>
                <w:szCs w:val="18"/>
                <w:lang w:val="sr-Cyrl-RS"/>
              </w:rPr>
              <w:t>ђење обрасца за подношење захтева</w:t>
            </w:r>
            <w:r w:rsidRPr="00E71B1B">
              <w:rPr>
                <w:rFonts w:ascii="Times New Roman" w:eastAsia="Times New Roman" w:hAnsi="Times New Roman" w:cs="Times New Roman"/>
                <w:color w:val="000000"/>
                <w:sz w:val="18"/>
                <w:szCs w:val="18"/>
                <w:lang w:val="sr-Cyrl-RS"/>
              </w:rPr>
              <w:br/>
              <w:t xml:space="preserve">2. </w:t>
            </w:r>
            <w:r w:rsidRPr="00AE5B46">
              <w:rPr>
                <w:rFonts w:ascii="Times New Roman" w:eastAsia="Times New Roman" w:hAnsi="Times New Roman" w:cs="Times New Roman"/>
                <w:color w:val="000000"/>
                <w:sz w:val="18"/>
                <w:szCs w:val="18"/>
              </w:rPr>
              <w:t>Увођење јавно доступне евиденције</w:t>
            </w:r>
          </w:p>
        </w:tc>
        <w:tc>
          <w:tcPr>
            <w:tcW w:w="2117" w:type="dxa"/>
            <w:shd w:val="clear" w:color="auto" w:fill="auto"/>
            <w:vAlign w:val="center"/>
            <w:hideMark/>
          </w:tcPr>
          <w:p w14:paraId="1C04F24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420" w:type="dxa"/>
            <w:shd w:val="clear" w:color="auto" w:fill="auto"/>
            <w:vAlign w:val="center"/>
            <w:hideMark/>
          </w:tcPr>
          <w:p w14:paraId="04CEF1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000000" w:fill="FFFFFF"/>
            <w:vAlign w:val="center"/>
            <w:hideMark/>
          </w:tcPr>
          <w:p w14:paraId="120F8F9A"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29AA848" w14:textId="77777777" w:rsidTr="00FE34A7">
        <w:trPr>
          <w:jc w:val="center"/>
        </w:trPr>
        <w:tc>
          <w:tcPr>
            <w:tcW w:w="1459" w:type="dxa"/>
            <w:shd w:val="clear" w:color="000000" w:fill="FFFFFF"/>
            <w:noWrap/>
            <w:vAlign w:val="center"/>
            <w:hideMark/>
          </w:tcPr>
          <w:p w14:paraId="255071C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1.3.14.2</w:t>
            </w:r>
          </w:p>
        </w:tc>
        <w:tc>
          <w:tcPr>
            <w:tcW w:w="3367" w:type="dxa"/>
            <w:shd w:val="clear" w:color="auto" w:fill="auto"/>
            <w:vAlign w:val="center"/>
            <w:hideMark/>
          </w:tcPr>
          <w:p w14:paraId="1A2A8BD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Поједностављивање поступка издавања и контрола ТИР карнета (шифра поступка 124.00.0034)</w:t>
            </w:r>
          </w:p>
        </w:tc>
        <w:tc>
          <w:tcPr>
            <w:tcW w:w="2976" w:type="dxa"/>
            <w:shd w:val="clear" w:color="auto" w:fill="auto"/>
            <w:vAlign w:val="center"/>
            <w:hideMark/>
          </w:tcPr>
          <w:p w14:paraId="6D43335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Утврђивање потребне документације</w:t>
            </w:r>
          </w:p>
        </w:tc>
        <w:tc>
          <w:tcPr>
            <w:tcW w:w="2117" w:type="dxa"/>
            <w:shd w:val="clear" w:color="auto" w:fill="auto"/>
            <w:vAlign w:val="center"/>
            <w:hideMark/>
          </w:tcPr>
          <w:p w14:paraId="4616271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420" w:type="dxa"/>
            <w:shd w:val="clear" w:color="000000" w:fill="FFFFFF"/>
            <w:vAlign w:val="center"/>
            <w:hideMark/>
          </w:tcPr>
          <w:p w14:paraId="5AE7638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9E1B2F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712CEA" w:rsidRPr="00AE5B46" w14:paraId="1BF350AE" w14:textId="77777777" w:rsidTr="00C8291B">
        <w:trPr>
          <w:jc w:val="center"/>
        </w:trPr>
        <w:tc>
          <w:tcPr>
            <w:tcW w:w="1459" w:type="dxa"/>
            <w:shd w:val="clear" w:color="000000" w:fill="FFFFFF"/>
            <w:noWrap/>
            <w:vAlign w:val="center"/>
          </w:tcPr>
          <w:p w14:paraId="6236BF2D" w14:textId="77777777" w:rsidR="00712CEA" w:rsidRPr="00AE5B46" w:rsidRDefault="00697514" w:rsidP="00712CEA">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1.3.14.3</w:t>
            </w:r>
          </w:p>
        </w:tc>
        <w:tc>
          <w:tcPr>
            <w:tcW w:w="3367" w:type="dxa"/>
            <w:shd w:val="clear" w:color="auto" w:fill="auto"/>
          </w:tcPr>
          <w:p w14:paraId="69510633" w14:textId="77777777" w:rsidR="00712CEA" w:rsidRPr="00712CEA" w:rsidRDefault="00712CEA" w:rsidP="0025155A">
            <w:pPr>
              <w:spacing w:after="0" w:line="240" w:lineRule="auto"/>
              <w:rPr>
                <w:rFonts w:ascii="Times New Roman" w:eastAsia="Times New Roman" w:hAnsi="Times New Roman" w:cs="Times New Roman"/>
                <w:color w:val="000000"/>
                <w:sz w:val="18"/>
                <w:szCs w:val="18"/>
                <w:lang w:val="sr-Cyrl-RS"/>
              </w:rPr>
            </w:pPr>
            <w:r w:rsidRPr="00DA1256">
              <w:rPr>
                <w:rFonts w:ascii="Times New Roman" w:eastAsia="Times New Roman" w:hAnsi="Times New Roman" w:cs="Times New Roman"/>
                <w:color w:val="000000"/>
                <w:sz w:val="18"/>
                <w:szCs w:val="18"/>
              </w:rPr>
              <w:t xml:space="preserve">Поједностављивање поступка </w:t>
            </w:r>
            <w:r w:rsidR="0025155A">
              <w:rPr>
                <w:rFonts w:ascii="Times New Roman" w:eastAsia="Times New Roman" w:hAnsi="Times New Roman" w:cs="Times New Roman"/>
                <w:color w:val="000000"/>
                <w:sz w:val="18"/>
                <w:szCs w:val="18"/>
                <w:lang w:val="sr-Cyrl-RS"/>
              </w:rPr>
              <w:t>издавања п</w:t>
            </w:r>
            <w:r w:rsidR="0025155A">
              <w:rPr>
                <w:rFonts w:ascii="Times New Roman" w:eastAsia="Times New Roman" w:hAnsi="Times New Roman" w:cs="Times New Roman"/>
                <w:color w:val="000000"/>
                <w:sz w:val="18"/>
                <w:szCs w:val="18"/>
              </w:rPr>
              <w:t>отврде</w:t>
            </w:r>
            <w:r w:rsidRPr="00712CEA">
              <w:rPr>
                <w:rFonts w:ascii="Times New Roman" w:eastAsia="Times New Roman" w:hAnsi="Times New Roman" w:cs="Times New Roman"/>
                <w:color w:val="000000"/>
                <w:sz w:val="18"/>
                <w:szCs w:val="18"/>
              </w:rPr>
              <w:t xml:space="preserve"> да се одређена роба која се увози не производи у земљи</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lang w:val="sr-Cyrl-RS"/>
              </w:rPr>
              <w:t>(шифра поступка 124.00.0010)</w:t>
            </w:r>
          </w:p>
        </w:tc>
        <w:tc>
          <w:tcPr>
            <w:tcW w:w="2976" w:type="dxa"/>
            <w:shd w:val="clear" w:color="auto" w:fill="auto"/>
            <w:vAlign w:val="center"/>
          </w:tcPr>
          <w:p w14:paraId="6467BF19" w14:textId="77777777" w:rsidR="00712CEA" w:rsidRDefault="00712CEA" w:rsidP="00712CEA">
            <w:pPr>
              <w:spacing w:after="0" w:line="240" w:lineRule="auto"/>
              <w:rPr>
                <w:rFonts w:ascii="Times New Roman" w:eastAsia="Times New Roman" w:hAnsi="Times New Roman" w:cs="Times New Roman"/>
                <w:color w:val="000000"/>
                <w:sz w:val="18"/>
                <w:szCs w:val="18"/>
              </w:rPr>
            </w:pPr>
            <w:r w:rsidRPr="00712CEA">
              <w:rPr>
                <w:rFonts w:ascii="Times New Roman" w:eastAsia="Times New Roman" w:hAnsi="Times New Roman" w:cs="Times New Roman"/>
                <w:color w:val="000000"/>
                <w:sz w:val="18"/>
                <w:szCs w:val="18"/>
              </w:rPr>
              <w:t xml:space="preserve">1. </w:t>
            </w:r>
            <w:r>
              <w:rPr>
                <w:rFonts w:ascii="Times New Roman" w:eastAsia="Times New Roman" w:hAnsi="Times New Roman" w:cs="Times New Roman"/>
                <w:color w:val="000000"/>
                <w:sz w:val="18"/>
                <w:szCs w:val="18"/>
                <w:lang w:val="sr-Cyrl-RS"/>
              </w:rPr>
              <w:t>Прописивање додатне</w:t>
            </w:r>
            <w:r w:rsidRPr="00712CEA">
              <w:rPr>
                <w:rFonts w:ascii="Times New Roman" w:eastAsia="Times New Roman" w:hAnsi="Times New Roman" w:cs="Times New Roman"/>
                <w:color w:val="000000"/>
                <w:sz w:val="18"/>
                <w:szCs w:val="18"/>
              </w:rPr>
              <w:t xml:space="preserve"> документације</w:t>
            </w:r>
          </w:p>
          <w:p w14:paraId="7B1B037C" w14:textId="77777777" w:rsidR="00712CEA" w:rsidRPr="00712CEA" w:rsidRDefault="00712CEA" w:rsidP="00712CEA">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2.Елиминација непотребне документације</w:t>
            </w:r>
          </w:p>
        </w:tc>
        <w:tc>
          <w:tcPr>
            <w:tcW w:w="2117" w:type="dxa"/>
            <w:shd w:val="clear" w:color="auto" w:fill="auto"/>
            <w:vAlign w:val="center"/>
          </w:tcPr>
          <w:p w14:paraId="5661B158" w14:textId="77777777" w:rsidR="00712CEA" w:rsidRPr="00712CEA" w:rsidRDefault="00712CEA" w:rsidP="00712CEA">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 АПР</w:t>
            </w:r>
          </w:p>
        </w:tc>
        <w:tc>
          <w:tcPr>
            <w:tcW w:w="3420" w:type="dxa"/>
            <w:shd w:val="clear" w:color="000000" w:fill="FFFFFF"/>
            <w:vAlign w:val="center"/>
          </w:tcPr>
          <w:p w14:paraId="7CDD5C33" w14:textId="77777777" w:rsidR="00712CEA" w:rsidRPr="00AE5B46" w:rsidRDefault="00712CEA" w:rsidP="00712CE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Pr="00712CEA">
              <w:rPr>
                <w:rFonts w:ascii="Times New Roman" w:eastAsia="Times New Roman" w:hAnsi="Times New Roman" w:cs="Times New Roman"/>
                <w:color w:val="000000"/>
                <w:sz w:val="18"/>
                <w:szCs w:val="18"/>
              </w:rPr>
              <w:t>Упутство о начину издавања уверења Привредне коморе Србије и оверавања исправа (”Службени гласник РС”, број 96/18)</w:t>
            </w:r>
          </w:p>
        </w:tc>
        <w:tc>
          <w:tcPr>
            <w:tcW w:w="1620" w:type="dxa"/>
            <w:shd w:val="clear" w:color="auto" w:fill="auto"/>
            <w:vAlign w:val="center"/>
          </w:tcPr>
          <w:p w14:paraId="53270B8F" w14:textId="77777777" w:rsidR="00712CEA" w:rsidRDefault="00712CEA" w:rsidP="00712CEA">
            <w:pPr>
              <w:spacing w:after="0" w:line="240" w:lineRule="auto"/>
              <w:rPr>
                <w:rFonts w:ascii="Times New Roman" w:eastAsia="Times New Roman" w:hAnsi="Times New Roman" w:cs="Times New Roman"/>
                <w:color w:val="000000"/>
                <w:sz w:val="18"/>
                <w:szCs w:val="18"/>
              </w:rPr>
            </w:pPr>
            <w:r w:rsidRPr="00712CEA">
              <w:rPr>
                <w:rFonts w:ascii="Times New Roman" w:eastAsia="Times New Roman" w:hAnsi="Times New Roman" w:cs="Times New Roman"/>
                <w:color w:val="000000"/>
                <w:sz w:val="18"/>
                <w:szCs w:val="18"/>
              </w:rPr>
              <w:t>Четврти квартал 2020.</w:t>
            </w:r>
            <w:r w:rsidR="009C22AD">
              <w:t xml:space="preserve"> </w:t>
            </w:r>
            <w:r w:rsidR="009C22AD" w:rsidRPr="009C22AD">
              <w:rPr>
                <w:rFonts w:ascii="Times New Roman" w:eastAsia="Times New Roman" w:hAnsi="Times New Roman" w:cs="Times New Roman"/>
                <w:color w:val="000000"/>
                <w:sz w:val="18"/>
                <w:szCs w:val="18"/>
              </w:rPr>
              <w:t>године</w:t>
            </w:r>
          </w:p>
        </w:tc>
      </w:tr>
      <w:tr w:rsidR="00015E6C" w:rsidRPr="00AE5B46" w14:paraId="4AAFCEEB" w14:textId="77777777" w:rsidTr="00C8291B">
        <w:trPr>
          <w:jc w:val="center"/>
        </w:trPr>
        <w:tc>
          <w:tcPr>
            <w:tcW w:w="1459" w:type="dxa"/>
            <w:shd w:val="clear" w:color="000000" w:fill="FFFFFF"/>
            <w:noWrap/>
          </w:tcPr>
          <w:p w14:paraId="606AF3FB" w14:textId="77777777" w:rsidR="00015E6C" w:rsidRPr="00AE5B46" w:rsidRDefault="00697514" w:rsidP="00015E6C">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1.3.14.4</w:t>
            </w:r>
          </w:p>
        </w:tc>
        <w:tc>
          <w:tcPr>
            <w:tcW w:w="3367" w:type="dxa"/>
            <w:shd w:val="clear" w:color="auto" w:fill="auto"/>
          </w:tcPr>
          <w:p w14:paraId="021EDD0C" w14:textId="77777777" w:rsidR="00015E6C" w:rsidRPr="001116C7" w:rsidRDefault="00015E6C" w:rsidP="0025155A">
            <w:pPr>
              <w:spacing w:after="0" w:line="240" w:lineRule="auto"/>
              <w:rPr>
                <w:rFonts w:ascii="Times New Roman" w:eastAsia="Times New Roman" w:hAnsi="Times New Roman" w:cs="Times New Roman"/>
                <w:color w:val="000000"/>
                <w:sz w:val="18"/>
                <w:szCs w:val="18"/>
                <w:lang w:val="sr-Cyrl-RS"/>
              </w:rPr>
            </w:pPr>
            <w:r w:rsidRPr="00DA1256">
              <w:rPr>
                <w:rFonts w:ascii="Times New Roman" w:eastAsia="Times New Roman" w:hAnsi="Times New Roman" w:cs="Times New Roman"/>
                <w:color w:val="000000"/>
                <w:sz w:val="18"/>
                <w:szCs w:val="18"/>
              </w:rPr>
              <w:t xml:space="preserve">Поједностављивање поступка </w:t>
            </w:r>
            <w:r w:rsidR="0025155A" w:rsidRPr="0025155A">
              <w:rPr>
                <w:rFonts w:ascii="Times New Roman" w:eastAsia="Times New Roman" w:hAnsi="Times New Roman" w:cs="Times New Roman"/>
                <w:color w:val="000000"/>
                <w:sz w:val="18"/>
                <w:szCs w:val="18"/>
              </w:rPr>
              <w:t xml:space="preserve">издавања </w:t>
            </w:r>
            <w:r w:rsidR="0025155A">
              <w:rPr>
                <w:rFonts w:ascii="Times New Roman" w:eastAsia="Times New Roman" w:hAnsi="Times New Roman" w:cs="Times New Roman"/>
                <w:color w:val="000000"/>
                <w:sz w:val="18"/>
                <w:szCs w:val="18"/>
                <w:lang w:val="sr-Cyrl-RS"/>
              </w:rPr>
              <w:t>м</w:t>
            </w:r>
            <w:r w:rsidR="0025155A">
              <w:rPr>
                <w:rFonts w:ascii="Times New Roman" w:eastAsia="Times New Roman" w:hAnsi="Times New Roman" w:cs="Times New Roman"/>
                <w:color w:val="000000"/>
                <w:sz w:val="18"/>
                <w:szCs w:val="18"/>
              </w:rPr>
              <w:t>ишљења</w:t>
            </w:r>
            <w:r w:rsidRPr="00EB2E6E">
              <w:rPr>
                <w:rFonts w:ascii="Times New Roman" w:eastAsia="Times New Roman" w:hAnsi="Times New Roman" w:cs="Times New Roman"/>
                <w:color w:val="000000"/>
                <w:sz w:val="18"/>
                <w:szCs w:val="18"/>
              </w:rPr>
              <w:t xml:space="preserve"> да се реч „Србија“ унесе у пословно име привредног друштва</w:t>
            </w:r>
            <w:r w:rsidR="001116C7">
              <w:rPr>
                <w:rFonts w:ascii="Times New Roman" w:eastAsia="Times New Roman" w:hAnsi="Times New Roman" w:cs="Times New Roman"/>
                <w:color w:val="000000"/>
                <w:sz w:val="18"/>
                <w:szCs w:val="18"/>
                <w:lang w:val="sr-Cyrl-RS"/>
              </w:rPr>
              <w:t xml:space="preserve"> (шифра поступка 124.00.0013)</w:t>
            </w:r>
          </w:p>
        </w:tc>
        <w:tc>
          <w:tcPr>
            <w:tcW w:w="2976" w:type="dxa"/>
            <w:shd w:val="clear" w:color="auto" w:fill="auto"/>
            <w:vAlign w:val="center"/>
          </w:tcPr>
          <w:p w14:paraId="7512C84F" w14:textId="77777777" w:rsidR="00015E6C" w:rsidRDefault="00015E6C" w:rsidP="00015E6C">
            <w:pPr>
              <w:spacing w:after="0" w:line="240" w:lineRule="auto"/>
              <w:rPr>
                <w:rFonts w:ascii="Times New Roman" w:eastAsia="Times New Roman" w:hAnsi="Times New Roman" w:cs="Times New Roman"/>
                <w:color w:val="000000"/>
                <w:sz w:val="18"/>
                <w:szCs w:val="18"/>
              </w:rPr>
            </w:pPr>
            <w:r w:rsidRPr="00712CEA">
              <w:rPr>
                <w:rFonts w:ascii="Times New Roman" w:eastAsia="Times New Roman" w:hAnsi="Times New Roman" w:cs="Times New Roman"/>
                <w:color w:val="000000"/>
                <w:sz w:val="18"/>
                <w:szCs w:val="18"/>
              </w:rPr>
              <w:t xml:space="preserve">1. </w:t>
            </w:r>
            <w:r>
              <w:rPr>
                <w:rFonts w:ascii="Times New Roman" w:eastAsia="Times New Roman" w:hAnsi="Times New Roman" w:cs="Times New Roman"/>
                <w:color w:val="000000"/>
                <w:sz w:val="18"/>
                <w:szCs w:val="18"/>
                <w:lang w:val="sr-Cyrl-RS"/>
              </w:rPr>
              <w:t>Прописивање додатне</w:t>
            </w:r>
            <w:r w:rsidRPr="00712CEA">
              <w:rPr>
                <w:rFonts w:ascii="Times New Roman" w:eastAsia="Times New Roman" w:hAnsi="Times New Roman" w:cs="Times New Roman"/>
                <w:color w:val="000000"/>
                <w:sz w:val="18"/>
                <w:szCs w:val="18"/>
              </w:rPr>
              <w:t xml:space="preserve"> документације</w:t>
            </w:r>
          </w:p>
          <w:p w14:paraId="6C9B6C52" w14:textId="77777777" w:rsidR="00015E6C" w:rsidRPr="00AE5B46" w:rsidRDefault="00015E6C" w:rsidP="00015E6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2.Елиминација непотребне документације</w:t>
            </w:r>
          </w:p>
        </w:tc>
        <w:tc>
          <w:tcPr>
            <w:tcW w:w="2117" w:type="dxa"/>
            <w:shd w:val="clear" w:color="auto" w:fill="auto"/>
            <w:vAlign w:val="center"/>
          </w:tcPr>
          <w:p w14:paraId="21976CAB" w14:textId="77777777" w:rsidR="00015E6C" w:rsidRPr="00AE5B46" w:rsidRDefault="00015E6C" w:rsidP="00015E6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 АПР</w:t>
            </w:r>
          </w:p>
        </w:tc>
        <w:tc>
          <w:tcPr>
            <w:tcW w:w="3420" w:type="dxa"/>
            <w:shd w:val="clear" w:color="000000" w:fill="FFFFFF"/>
            <w:vAlign w:val="center"/>
          </w:tcPr>
          <w:p w14:paraId="49309EBB" w14:textId="77777777" w:rsidR="00015E6C" w:rsidRPr="00AE5B46" w:rsidRDefault="00E52ED2" w:rsidP="00015E6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00015E6C" w:rsidRPr="00EB2E6E">
              <w:rPr>
                <w:rFonts w:ascii="Times New Roman" w:eastAsia="Times New Roman" w:hAnsi="Times New Roman" w:cs="Times New Roman"/>
                <w:color w:val="000000"/>
                <w:sz w:val="18"/>
                <w:szCs w:val="18"/>
              </w:rPr>
              <w:t>Упутство о начину давања мишљења да се реч „Србија“ унесе у пословно име друштва Управног одбора Привредне коморе Србије од 21.12.2018. године</w:t>
            </w:r>
          </w:p>
        </w:tc>
        <w:tc>
          <w:tcPr>
            <w:tcW w:w="1620" w:type="dxa"/>
            <w:shd w:val="clear" w:color="auto" w:fill="auto"/>
            <w:vAlign w:val="center"/>
          </w:tcPr>
          <w:p w14:paraId="69465821" w14:textId="77777777" w:rsidR="00015E6C" w:rsidRDefault="00015E6C" w:rsidP="00015E6C">
            <w:pPr>
              <w:spacing w:after="0" w:line="240" w:lineRule="auto"/>
              <w:rPr>
                <w:rFonts w:ascii="Times New Roman" w:eastAsia="Times New Roman" w:hAnsi="Times New Roman" w:cs="Times New Roman"/>
                <w:color w:val="000000"/>
                <w:sz w:val="18"/>
                <w:szCs w:val="18"/>
              </w:rPr>
            </w:pPr>
            <w:r w:rsidRPr="00EB2E6E">
              <w:rPr>
                <w:rFonts w:ascii="Times New Roman" w:eastAsia="Times New Roman" w:hAnsi="Times New Roman" w:cs="Times New Roman"/>
                <w:color w:val="000000"/>
                <w:sz w:val="18"/>
                <w:szCs w:val="18"/>
              </w:rPr>
              <w:t>Четврти квартал 2020.</w:t>
            </w:r>
            <w:r w:rsidR="009C22AD">
              <w:t xml:space="preserve"> </w:t>
            </w:r>
            <w:r w:rsidR="009C22AD" w:rsidRPr="009C22AD">
              <w:rPr>
                <w:rFonts w:ascii="Times New Roman" w:eastAsia="Times New Roman" w:hAnsi="Times New Roman" w:cs="Times New Roman"/>
                <w:color w:val="000000"/>
                <w:sz w:val="18"/>
                <w:szCs w:val="18"/>
              </w:rPr>
              <w:t>године</w:t>
            </w:r>
          </w:p>
        </w:tc>
      </w:tr>
      <w:tr w:rsidR="00015E6C" w:rsidRPr="00AE5B46" w14:paraId="7ADF6227" w14:textId="77777777" w:rsidTr="00C8291B">
        <w:trPr>
          <w:jc w:val="center"/>
        </w:trPr>
        <w:tc>
          <w:tcPr>
            <w:tcW w:w="1459" w:type="dxa"/>
            <w:shd w:val="clear" w:color="000000" w:fill="FFFFFF"/>
            <w:noWrap/>
          </w:tcPr>
          <w:p w14:paraId="55A1DA8C" w14:textId="77777777" w:rsidR="00015E6C" w:rsidRPr="00AE5B46" w:rsidRDefault="00697514" w:rsidP="00015E6C">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1.3.14.5</w:t>
            </w:r>
          </w:p>
        </w:tc>
        <w:tc>
          <w:tcPr>
            <w:tcW w:w="3367" w:type="dxa"/>
            <w:shd w:val="clear" w:color="auto" w:fill="auto"/>
          </w:tcPr>
          <w:p w14:paraId="3D4A0A25" w14:textId="77777777" w:rsidR="00015E6C" w:rsidRPr="009C22AD" w:rsidRDefault="00015E6C" w:rsidP="00015E6C">
            <w:pPr>
              <w:spacing w:after="0" w:line="240" w:lineRule="auto"/>
              <w:rPr>
                <w:rFonts w:ascii="Times New Roman" w:eastAsia="Times New Roman" w:hAnsi="Times New Roman" w:cs="Times New Roman"/>
                <w:color w:val="000000"/>
                <w:sz w:val="18"/>
                <w:szCs w:val="18"/>
                <w:lang w:val="sr-Cyrl-RS"/>
              </w:rPr>
            </w:pPr>
            <w:r w:rsidRPr="00DA1256">
              <w:rPr>
                <w:rFonts w:ascii="Times New Roman" w:eastAsia="Times New Roman" w:hAnsi="Times New Roman" w:cs="Times New Roman"/>
                <w:color w:val="000000"/>
                <w:sz w:val="18"/>
                <w:szCs w:val="18"/>
              </w:rPr>
              <w:t xml:space="preserve">Поједностављивање поступка </w:t>
            </w:r>
            <w:r w:rsidR="00E52ED2" w:rsidRPr="00E52ED2">
              <w:rPr>
                <w:rFonts w:ascii="Times New Roman" w:eastAsia="Times New Roman" w:hAnsi="Times New Roman" w:cs="Times New Roman"/>
                <w:color w:val="000000"/>
                <w:sz w:val="18"/>
                <w:szCs w:val="18"/>
              </w:rPr>
              <w:t>издавања мишљења о једином понуђачу робе домаћег порекла</w:t>
            </w:r>
            <w:r w:rsidR="009C22AD">
              <w:rPr>
                <w:rFonts w:ascii="Times New Roman" w:eastAsia="Times New Roman" w:hAnsi="Times New Roman" w:cs="Times New Roman"/>
                <w:color w:val="000000"/>
                <w:sz w:val="18"/>
                <w:szCs w:val="18"/>
                <w:lang w:val="sr-Cyrl-RS"/>
              </w:rPr>
              <w:t xml:space="preserve"> (шифра поступка 124.00.0014)</w:t>
            </w:r>
          </w:p>
        </w:tc>
        <w:tc>
          <w:tcPr>
            <w:tcW w:w="2976" w:type="dxa"/>
            <w:shd w:val="clear" w:color="auto" w:fill="auto"/>
            <w:vAlign w:val="center"/>
          </w:tcPr>
          <w:p w14:paraId="5C740CC0" w14:textId="77777777" w:rsidR="00015E6C" w:rsidRPr="00AE5B46" w:rsidRDefault="006C34A3" w:rsidP="00015E6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6C34A3">
              <w:rPr>
                <w:rFonts w:ascii="Times New Roman" w:eastAsia="Times New Roman" w:hAnsi="Times New Roman" w:cs="Times New Roman"/>
                <w:color w:val="000000"/>
                <w:sz w:val="18"/>
                <w:szCs w:val="18"/>
              </w:rPr>
              <w:t>Елиминација непотребне документације</w:t>
            </w:r>
          </w:p>
        </w:tc>
        <w:tc>
          <w:tcPr>
            <w:tcW w:w="2117" w:type="dxa"/>
            <w:shd w:val="clear" w:color="auto" w:fill="auto"/>
            <w:vAlign w:val="center"/>
          </w:tcPr>
          <w:p w14:paraId="6B19FD63" w14:textId="77777777" w:rsidR="00015E6C" w:rsidRPr="006C34A3" w:rsidRDefault="006C34A3" w:rsidP="006C34A3">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 АПР</w:t>
            </w:r>
          </w:p>
        </w:tc>
        <w:tc>
          <w:tcPr>
            <w:tcW w:w="3420" w:type="dxa"/>
            <w:shd w:val="clear" w:color="000000" w:fill="FFFFFF"/>
            <w:vAlign w:val="center"/>
          </w:tcPr>
          <w:p w14:paraId="5F1A9E6C" w14:textId="77777777" w:rsidR="00015E6C" w:rsidRPr="00AE5B46" w:rsidRDefault="00E52ED2" w:rsidP="00E52ED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E52ED2">
              <w:rPr>
                <w:rFonts w:ascii="Times New Roman" w:eastAsia="Times New Roman" w:hAnsi="Times New Roman" w:cs="Times New Roman"/>
                <w:color w:val="000000"/>
                <w:sz w:val="18"/>
                <w:szCs w:val="18"/>
              </w:rPr>
              <w:t>Упутство за издавања мишљења да је привредно друштво или друго правно лице једини понуђач робе домаћег порекла, једини пружалац услуге или извођач радова од 27. јула 2009. године</w:t>
            </w:r>
          </w:p>
        </w:tc>
        <w:tc>
          <w:tcPr>
            <w:tcW w:w="1620" w:type="dxa"/>
            <w:shd w:val="clear" w:color="auto" w:fill="auto"/>
            <w:vAlign w:val="center"/>
          </w:tcPr>
          <w:p w14:paraId="1B3C7EF6" w14:textId="77777777" w:rsidR="00015E6C" w:rsidRDefault="009C22AD" w:rsidP="00015E6C">
            <w:pPr>
              <w:spacing w:after="0" w:line="240" w:lineRule="auto"/>
              <w:rPr>
                <w:rFonts w:ascii="Times New Roman" w:eastAsia="Times New Roman" w:hAnsi="Times New Roman" w:cs="Times New Roman"/>
                <w:color w:val="000000"/>
                <w:sz w:val="18"/>
                <w:szCs w:val="18"/>
              </w:rPr>
            </w:pPr>
            <w:r w:rsidRPr="009C22AD">
              <w:rPr>
                <w:rFonts w:ascii="Times New Roman" w:eastAsia="Times New Roman" w:hAnsi="Times New Roman" w:cs="Times New Roman"/>
                <w:color w:val="000000"/>
                <w:sz w:val="18"/>
                <w:szCs w:val="18"/>
              </w:rPr>
              <w:t>Четврти квартал 2020.</w:t>
            </w:r>
            <w:r>
              <w:t xml:space="preserve"> </w:t>
            </w:r>
            <w:r w:rsidRPr="009C22AD">
              <w:rPr>
                <w:rFonts w:ascii="Times New Roman" w:eastAsia="Times New Roman" w:hAnsi="Times New Roman" w:cs="Times New Roman"/>
                <w:color w:val="000000"/>
                <w:sz w:val="18"/>
                <w:szCs w:val="18"/>
              </w:rPr>
              <w:t>године</w:t>
            </w:r>
          </w:p>
        </w:tc>
      </w:tr>
      <w:tr w:rsidR="0044090A" w:rsidRPr="00AE5B46" w14:paraId="6CB4376B" w14:textId="77777777" w:rsidTr="00C8291B">
        <w:trPr>
          <w:jc w:val="center"/>
        </w:trPr>
        <w:tc>
          <w:tcPr>
            <w:tcW w:w="1459" w:type="dxa"/>
            <w:shd w:val="clear" w:color="000000" w:fill="FFFFFF"/>
            <w:noWrap/>
            <w:vAlign w:val="center"/>
          </w:tcPr>
          <w:p w14:paraId="66C57A9C" w14:textId="77777777" w:rsidR="0044090A" w:rsidRPr="00AE5B46" w:rsidRDefault="00697514" w:rsidP="0044090A">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1.3.14.6</w:t>
            </w:r>
          </w:p>
        </w:tc>
        <w:tc>
          <w:tcPr>
            <w:tcW w:w="3367" w:type="dxa"/>
            <w:shd w:val="clear" w:color="auto" w:fill="auto"/>
          </w:tcPr>
          <w:p w14:paraId="40FDAA08" w14:textId="77777777" w:rsidR="0044090A" w:rsidRPr="00697514" w:rsidRDefault="0044090A" w:rsidP="0044090A">
            <w:pPr>
              <w:spacing w:after="0" w:line="240" w:lineRule="auto"/>
              <w:rPr>
                <w:rFonts w:ascii="Times New Roman" w:eastAsia="Times New Roman" w:hAnsi="Times New Roman" w:cs="Times New Roman"/>
                <w:color w:val="000000"/>
                <w:sz w:val="18"/>
                <w:szCs w:val="18"/>
                <w:lang w:val="sr-Cyrl-RS"/>
              </w:rPr>
            </w:pPr>
            <w:r w:rsidRPr="00DA1256">
              <w:rPr>
                <w:rFonts w:ascii="Times New Roman" w:eastAsia="Times New Roman" w:hAnsi="Times New Roman" w:cs="Times New Roman"/>
                <w:color w:val="000000"/>
                <w:sz w:val="18"/>
                <w:szCs w:val="18"/>
              </w:rPr>
              <w:t>Поједностављивање поступка</w:t>
            </w:r>
            <w:r>
              <w:t xml:space="preserve"> </w:t>
            </w:r>
            <w:r w:rsidRPr="0044090A">
              <w:rPr>
                <w:rFonts w:ascii="Times New Roman" w:eastAsia="Times New Roman" w:hAnsi="Times New Roman" w:cs="Times New Roman"/>
                <w:color w:val="000000"/>
                <w:sz w:val="18"/>
                <w:szCs w:val="18"/>
              </w:rPr>
              <w:t>издавања потврде</w:t>
            </w:r>
            <w:r w:rsidRPr="00DA1256">
              <w:rPr>
                <w:rFonts w:ascii="Times New Roman" w:eastAsia="Times New Roman" w:hAnsi="Times New Roman" w:cs="Times New Roman"/>
                <w:color w:val="000000"/>
                <w:sz w:val="18"/>
                <w:szCs w:val="18"/>
              </w:rPr>
              <w:t xml:space="preserve"> </w:t>
            </w:r>
            <w:r w:rsidRPr="0044090A">
              <w:rPr>
                <w:rFonts w:ascii="Times New Roman" w:eastAsia="Times New Roman" w:hAnsi="Times New Roman" w:cs="Times New Roman"/>
                <w:color w:val="000000"/>
                <w:sz w:val="18"/>
                <w:szCs w:val="18"/>
              </w:rPr>
              <w:t>о чланству у Привредној комори Србије (за тендере, визе, остале намене)</w:t>
            </w:r>
            <w:r w:rsidR="00697514">
              <w:rPr>
                <w:rFonts w:ascii="Times New Roman" w:eastAsia="Times New Roman" w:hAnsi="Times New Roman" w:cs="Times New Roman"/>
                <w:color w:val="000000"/>
                <w:sz w:val="18"/>
                <w:szCs w:val="18"/>
                <w:lang w:val="sr-Cyrl-RS"/>
              </w:rPr>
              <w:t xml:space="preserve"> (шифра поступка 124.00.0016)</w:t>
            </w:r>
          </w:p>
        </w:tc>
        <w:tc>
          <w:tcPr>
            <w:tcW w:w="2976" w:type="dxa"/>
            <w:shd w:val="clear" w:color="auto" w:fill="auto"/>
            <w:vAlign w:val="center"/>
          </w:tcPr>
          <w:p w14:paraId="5E70DC4E" w14:textId="77777777" w:rsidR="0044090A" w:rsidRPr="00356151" w:rsidRDefault="0044090A" w:rsidP="0044090A">
            <w:pPr>
              <w:spacing w:after="0" w:line="240" w:lineRule="auto"/>
              <w:rPr>
                <w:rFonts w:ascii="Times New Roman" w:eastAsia="Times New Roman" w:hAnsi="Times New Roman" w:cs="Times New Roman"/>
                <w:color w:val="000000"/>
                <w:sz w:val="18"/>
                <w:szCs w:val="18"/>
                <w:lang w:val="sr-Latn-CS"/>
              </w:rPr>
            </w:pPr>
            <w:r>
              <w:rPr>
                <w:rFonts w:ascii="Times New Roman" w:eastAsia="Times New Roman" w:hAnsi="Times New Roman" w:cs="Times New Roman"/>
                <w:color w:val="000000"/>
                <w:sz w:val="18"/>
                <w:szCs w:val="18"/>
                <w:lang w:val="sr-Cyrl-RS"/>
              </w:rPr>
              <w:t xml:space="preserve">1. </w:t>
            </w:r>
            <w:r w:rsidRPr="006C34A3">
              <w:rPr>
                <w:rFonts w:ascii="Times New Roman" w:eastAsia="Times New Roman" w:hAnsi="Times New Roman" w:cs="Times New Roman"/>
                <w:color w:val="000000"/>
                <w:sz w:val="18"/>
                <w:szCs w:val="18"/>
              </w:rPr>
              <w:t>Елиминација непотребне документације</w:t>
            </w:r>
          </w:p>
        </w:tc>
        <w:tc>
          <w:tcPr>
            <w:tcW w:w="2117" w:type="dxa"/>
            <w:shd w:val="clear" w:color="auto" w:fill="auto"/>
            <w:vAlign w:val="center"/>
          </w:tcPr>
          <w:p w14:paraId="2AC08FA7" w14:textId="77777777" w:rsidR="0044090A" w:rsidRPr="00AE5B46" w:rsidRDefault="0044090A" w:rsidP="00B600F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 АПР</w:t>
            </w:r>
          </w:p>
        </w:tc>
        <w:tc>
          <w:tcPr>
            <w:tcW w:w="3420" w:type="dxa"/>
            <w:shd w:val="clear" w:color="000000" w:fill="FFFFFF"/>
            <w:vAlign w:val="center"/>
          </w:tcPr>
          <w:p w14:paraId="3853C20D" w14:textId="77777777" w:rsidR="0044090A" w:rsidRPr="0044090A" w:rsidRDefault="0044090A" w:rsidP="0044090A">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vAlign w:val="center"/>
          </w:tcPr>
          <w:p w14:paraId="00483209" w14:textId="77777777" w:rsidR="0044090A" w:rsidRDefault="0044090A" w:rsidP="0044090A">
            <w:pPr>
              <w:spacing w:after="0" w:line="240" w:lineRule="auto"/>
              <w:rPr>
                <w:rFonts w:ascii="Times New Roman" w:eastAsia="Times New Roman" w:hAnsi="Times New Roman" w:cs="Times New Roman"/>
                <w:color w:val="000000"/>
                <w:sz w:val="18"/>
                <w:szCs w:val="18"/>
              </w:rPr>
            </w:pPr>
            <w:r w:rsidRPr="009C22AD">
              <w:rPr>
                <w:rFonts w:ascii="Times New Roman" w:eastAsia="Times New Roman" w:hAnsi="Times New Roman" w:cs="Times New Roman"/>
                <w:color w:val="000000"/>
                <w:sz w:val="18"/>
                <w:szCs w:val="18"/>
              </w:rPr>
              <w:t>Четврти квартал 2020.</w:t>
            </w:r>
            <w:r>
              <w:t xml:space="preserve"> </w:t>
            </w:r>
            <w:r w:rsidRPr="009C22AD">
              <w:rPr>
                <w:rFonts w:ascii="Times New Roman" w:eastAsia="Times New Roman" w:hAnsi="Times New Roman" w:cs="Times New Roman"/>
                <w:color w:val="000000"/>
                <w:sz w:val="18"/>
                <w:szCs w:val="18"/>
              </w:rPr>
              <w:t>године</w:t>
            </w:r>
          </w:p>
        </w:tc>
      </w:tr>
    </w:tbl>
    <w:tbl>
      <w:tblPr>
        <w:tblStyle w:val="TableGrid9"/>
        <w:tblW w:w="507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059"/>
        <w:gridCol w:w="1136"/>
        <w:gridCol w:w="2792"/>
        <w:gridCol w:w="2268"/>
        <w:gridCol w:w="1660"/>
        <w:gridCol w:w="1308"/>
        <w:gridCol w:w="963"/>
        <w:gridCol w:w="957"/>
      </w:tblGrid>
      <w:tr w:rsidR="00AE5B46" w:rsidRPr="00B34610" w14:paraId="133FDDE6" w14:textId="77777777" w:rsidTr="00FE34A7">
        <w:trPr>
          <w:trHeight w:val="140"/>
          <w:jc w:val="center"/>
        </w:trPr>
        <w:tc>
          <w:tcPr>
            <w:tcW w:w="1340" w:type="pct"/>
            <w:vMerge w:val="restart"/>
            <w:shd w:val="clear" w:color="auto" w:fill="E2EFD9"/>
          </w:tcPr>
          <w:p w14:paraId="58BEEDE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75" w:type="pct"/>
            <w:vMerge w:val="restart"/>
            <w:shd w:val="clear" w:color="auto" w:fill="E2EFD9"/>
          </w:tcPr>
          <w:p w14:paraId="2FB95351"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922" w:type="pct"/>
            <w:vMerge w:val="restart"/>
            <w:shd w:val="clear" w:color="auto" w:fill="E2EFD9"/>
          </w:tcPr>
          <w:p w14:paraId="73BE1E3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49" w:type="pct"/>
            <w:vMerge w:val="restart"/>
            <w:shd w:val="clear" w:color="auto" w:fill="E2EFD9"/>
          </w:tcPr>
          <w:p w14:paraId="5F9940D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48" w:type="pct"/>
            <w:vMerge w:val="restart"/>
            <w:shd w:val="clear" w:color="auto" w:fill="E2EFD9"/>
          </w:tcPr>
          <w:p w14:paraId="1559B93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32" w:type="pct"/>
            <w:vMerge w:val="restart"/>
            <w:shd w:val="clear" w:color="auto" w:fill="E2EFD9"/>
          </w:tcPr>
          <w:p w14:paraId="2E22906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7F098B3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34" w:type="pct"/>
            <w:gridSpan w:val="2"/>
            <w:shd w:val="clear" w:color="auto" w:fill="E2EFD9"/>
          </w:tcPr>
          <w:p w14:paraId="2C2E9CB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6C964C6" w14:textId="77777777" w:rsidTr="00FE34A7">
        <w:trPr>
          <w:trHeight w:val="386"/>
          <w:jc w:val="center"/>
        </w:trPr>
        <w:tc>
          <w:tcPr>
            <w:tcW w:w="1340" w:type="pct"/>
            <w:vMerge/>
            <w:shd w:val="clear" w:color="auto" w:fill="E2EFD9"/>
          </w:tcPr>
          <w:p w14:paraId="14306ED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75" w:type="pct"/>
            <w:vMerge/>
            <w:shd w:val="clear" w:color="auto" w:fill="E2EFD9"/>
          </w:tcPr>
          <w:p w14:paraId="2119D18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922" w:type="pct"/>
            <w:vMerge/>
            <w:shd w:val="clear" w:color="auto" w:fill="E2EFD9"/>
          </w:tcPr>
          <w:p w14:paraId="768704B2"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49" w:type="pct"/>
            <w:vMerge/>
            <w:shd w:val="clear" w:color="auto" w:fill="E2EFD9"/>
          </w:tcPr>
          <w:p w14:paraId="34CC21C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48" w:type="pct"/>
            <w:vMerge/>
            <w:shd w:val="clear" w:color="auto" w:fill="E2EFD9"/>
          </w:tcPr>
          <w:p w14:paraId="163834D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32" w:type="pct"/>
            <w:vMerge/>
            <w:shd w:val="clear" w:color="auto" w:fill="E2EFD9"/>
          </w:tcPr>
          <w:p w14:paraId="055017B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8" w:type="pct"/>
            <w:shd w:val="clear" w:color="auto" w:fill="E2EFD9"/>
          </w:tcPr>
          <w:p w14:paraId="6CAB7C4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7" w:type="pct"/>
            <w:shd w:val="clear" w:color="auto" w:fill="E2EFD9"/>
          </w:tcPr>
          <w:p w14:paraId="09CADE9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8E7CD8E" w14:textId="77777777" w:rsidTr="00FE34A7">
        <w:trPr>
          <w:trHeight w:val="296"/>
          <w:jc w:val="center"/>
        </w:trPr>
        <w:tc>
          <w:tcPr>
            <w:tcW w:w="1340" w:type="pct"/>
            <w:shd w:val="clear" w:color="auto" w:fill="E2EFD9"/>
          </w:tcPr>
          <w:p w14:paraId="372BE2B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1.3.15. </w:t>
            </w:r>
            <w:r w:rsidRPr="00AE5B46">
              <w:rPr>
                <w:rFonts w:ascii="Times New Roman" w:eastAsia="Calibri" w:hAnsi="Times New Roman" w:cs="Times New Roman"/>
                <w:color w:val="000000"/>
                <w:sz w:val="18"/>
                <w:szCs w:val="18"/>
                <w:lang w:val="sr-Cyrl-RS"/>
              </w:rPr>
              <w:t>Оптимизација 8</w:t>
            </w:r>
            <w:r w:rsidR="00115BE8">
              <w:rPr>
                <w:rFonts w:ascii="Times New Roman" w:eastAsia="Calibri" w:hAnsi="Times New Roman" w:cs="Times New Roman"/>
                <w:color w:val="000000"/>
                <w:sz w:val="18"/>
                <w:szCs w:val="18"/>
                <w:lang w:val="sr-Cyrl-RS"/>
              </w:rPr>
              <w:t>2</w:t>
            </w:r>
            <w:r w:rsidRPr="00AE5B46">
              <w:rPr>
                <w:rFonts w:ascii="Times New Roman" w:eastAsia="Calibri" w:hAnsi="Times New Roman" w:cs="Times New Roman"/>
                <w:color w:val="000000"/>
                <w:sz w:val="18"/>
                <w:szCs w:val="18"/>
                <w:lang w:val="sr-Cyrl-RS"/>
              </w:rPr>
              <w:t xml:space="preserve"> административних поступака Министарства заштите животне средине</w:t>
            </w:r>
          </w:p>
        </w:tc>
        <w:tc>
          <w:tcPr>
            <w:tcW w:w="375" w:type="pct"/>
            <w:shd w:val="clear" w:color="auto" w:fill="E2EFD9"/>
          </w:tcPr>
          <w:p w14:paraId="29A43CDA"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МЗЖС</w:t>
            </w:r>
          </w:p>
        </w:tc>
        <w:tc>
          <w:tcPr>
            <w:tcW w:w="922" w:type="pct"/>
            <w:shd w:val="clear" w:color="auto" w:fill="E2EFD9"/>
          </w:tcPr>
          <w:p w14:paraId="1CBF328A" w14:textId="77777777" w:rsidR="00AE5B46" w:rsidRPr="00AE5B46" w:rsidRDefault="00AE5B46" w:rsidP="003251C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АПР,ПС,МУП,</w:t>
            </w:r>
            <w:r w:rsidR="003251C6" w:rsidRPr="00AE5B46">
              <w:rPr>
                <w:rFonts w:ascii="Times New Roman" w:eastAsia="Calibri" w:hAnsi="Times New Roman" w:cs="Times New Roman"/>
                <w:color w:val="000000"/>
                <w:sz w:val="18"/>
                <w:szCs w:val="18"/>
                <w:lang w:val="sr-Cyrl-RS"/>
              </w:rPr>
              <w:t xml:space="preserve"> </w:t>
            </w:r>
            <w:r w:rsidRPr="00AE5B46">
              <w:rPr>
                <w:rFonts w:ascii="Times New Roman" w:eastAsia="Calibri" w:hAnsi="Times New Roman" w:cs="Times New Roman"/>
                <w:color w:val="000000"/>
                <w:sz w:val="18"/>
                <w:szCs w:val="18"/>
                <w:lang w:val="sr-Cyrl-RS"/>
              </w:rPr>
              <w:t>ЦРОСО,</w:t>
            </w:r>
            <w:r w:rsidR="00EF10F1" w:rsidRPr="00AE5B46" w:rsidDel="00EF10F1">
              <w:rPr>
                <w:rFonts w:ascii="Times New Roman" w:eastAsia="Calibri" w:hAnsi="Times New Roman" w:cs="Times New Roman"/>
                <w:color w:val="000000"/>
                <w:sz w:val="18"/>
                <w:szCs w:val="18"/>
                <w:lang w:val="sr-Cyrl-RS"/>
              </w:rPr>
              <w:t xml:space="preserve"> </w:t>
            </w:r>
            <w:r w:rsidRPr="00AE5B46">
              <w:rPr>
                <w:rFonts w:ascii="Times New Roman" w:eastAsia="Calibri" w:hAnsi="Times New Roman" w:cs="Times New Roman"/>
                <w:color w:val="000000"/>
                <w:sz w:val="18"/>
                <w:szCs w:val="18"/>
                <w:lang w:val="sr-Cyrl-RS"/>
              </w:rPr>
              <w:t>, АТС,ЈВПСВ ,ЈЛС,МГСИ,</w:t>
            </w:r>
            <w:r w:rsidRPr="00AE5B46">
              <w:rPr>
                <w:rFonts w:ascii="Times New Roman" w:eastAsia="Times New Roman" w:hAnsi="Times New Roman" w:cs="Times New Roman"/>
                <w:color w:val="000000"/>
                <w:sz w:val="18"/>
                <w:szCs w:val="18"/>
              </w:rPr>
              <w:t>МФ</w:t>
            </w:r>
            <w:r w:rsidRPr="00AE5B46">
              <w:rPr>
                <w:rFonts w:ascii="Times New Roman" w:eastAsia="Times New Roman" w:hAnsi="Times New Roman" w:cs="Times New Roman"/>
                <w:color w:val="000000"/>
                <w:sz w:val="18"/>
                <w:szCs w:val="18"/>
                <w:lang w:val="sr-Cyrl-RS"/>
              </w:rPr>
              <w:t>,АП</w:t>
            </w:r>
          </w:p>
        </w:tc>
        <w:tc>
          <w:tcPr>
            <w:tcW w:w="749" w:type="pct"/>
            <w:shd w:val="clear" w:color="auto" w:fill="E2EFD9"/>
          </w:tcPr>
          <w:p w14:paraId="6E02AC9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8</w:t>
            </w:r>
            <w:r w:rsidR="00115BE8">
              <w:rPr>
                <w:rFonts w:ascii="Times New Roman" w:eastAsia="Calibri" w:hAnsi="Times New Roman" w:cs="Times New Roman"/>
                <w:color w:val="000000"/>
                <w:sz w:val="18"/>
                <w:szCs w:val="18"/>
                <w:lang w:val="sr-Cyrl-RS"/>
              </w:rPr>
              <w:t>2</w:t>
            </w:r>
            <w:r w:rsidRPr="00AE5B46">
              <w:rPr>
                <w:rFonts w:ascii="Times New Roman" w:eastAsia="Calibri" w:hAnsi="Times New Roman" w:cs="Times New Roman"/>
                <w:color w:val="000000"/>
                <w:sz w:val="18"/>
                <w:szCs w:val="18"/>
                <w:lang w:val="sr-Cyrl-RS"/>
              </w:rPr>
              <w:t xml:space="preserve"> поступка у 2020. години</w:t>
            </w:r>
          </w:p>
        </w:tc>
        <w:tc>
          <w:tcPr>
            <w:tcW w:w="548" w:type="pct"/>
            <w:shd w:val="clear" w:color="auto" w:fill="E2EFD9"/>
          </w:tcPr>
          <w:p w14:paraId="77A37870"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32" w:type="pct"/>
            <w:shd w:val="clear" w:color="auto" w:fill="E2EFD9"/>
          </w:tcPr>
          <w:p w14:paraId="5550566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8" w:type="pct"/>
            <w:shd w:val="clear" w:color="auto" w:fill="E2EFD9"/>
          </w:tcPr>
          <w:p w14:paraId="060F6EA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7" w:type="pct"/>
            <w:shd w:val="clear" w:color="auto" w:fill="E2EFD9"/>
          </w:tcPr>
          <w:p w14:paraId="1915EB12"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027"/>
        <w:gridCol w:w="3510"/>
        <w:gridCol w:w="1620"/>
      </w:tblGrid>
      <w:tr w:rsidR="00AE5B46" w:rsidRPr="00AE5B46" w14:paraId="645B6B56" w14:textId="77777777" w:rsidTr="00FE34A7">
        <w:trPr>
          <w:trHeight w:val="284"/>
          <w:jc w:val="center"/>
        </w:trPr>
        <w:tc>
          <w:tcPr>
            <w:tcW w:w="1459" w:type="dxa"/>
            <w:shd w:val="clear" w:color="FEF2CB" w:fill="FEF2CB"/>
            <w:vAlign w:val="center"/>
            <w:hideMark/>
          </w:tcPr>
          <w:p w14:paraId="6FC5AD6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0D99588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4EE6EBD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027" w:type="dxa"/>
            <w:shd w:val="clear" w:color="FEF2CB" w:fill="FEF2CB"/>
            <w:vAlign w:val="center"/>
            <w:hideMark/>
          </w:tcPr>
          <w:p w14:paraId="0BF38AE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19247EE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2826677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29BEA635" w14:textId="77777777" w:rsidTr="00FE34A7">
        <w:trPr>
          <w:jc w:val="center"/>
        </w:trPr>
        <w:tc>
          <w:tcPr>
            <w:tcW w:w="1459" w:type="dxa"/>
            <w:shd w:val="clear" w:color="000000" w:fill="FFFFFF"/>
            <w:noWrap/>
            <w:vAlign w:val="center"/>
            <w:hideMark/>
          </w:tcPr>
          <w:p w14:paraId="2231A3C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1.3.15.1</w:t>
            </w:r>
          </w:p>
        </w:tc>
        <w:tc>
          <w:tcPr>
            <w:tcW w:w="3367" w:type="dxa"/>
            <w:shd w:val="clear" w:color="auto" w:fill="auto"/>
            <w:vAlign w:val="center"/>
            <w:hideMark/>
          </w:tcPr>
          <w:p w14:paraId="6565B5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сакупљање и стављање у промет заштићених врста у комерцијалне сврхе (шифра поступка 134.00.0001)</w:t>
            </w:r>
          </w:p>
        </w:tc>
        <w:tc>
          <w:tcPr>
            <w:tcW w:w="2976" w:type="dxa"/>
            <w:shd w:val="clear" w:color="auto" w:fill="auto"/>
            <w:vAlign w:val="center"/>
            <w:hideMark/>
          </w:tcPr>
          <w:p w14:paraId="0A03351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 модификација обрасца административног захтева</w:t>
            </w:r>
            <w:r w:rsidRPr="00AE5B46">
              <w:rPr>
                <w:rFonts w:ascii="Times New Roman" w:eastAsia="Times New Roman" w:hAnsi="Times New Roman" w:cs="Times New Roman"/>
                <w:color w:val="000000"/>
                <w:sz w:val="18"/>
                <w:szCs w:val="18"/>
              </w:rPr>
              <w:br/>
              <w:t>2. Електронско подношење захтева</w:t>
            </w:r>
            <w:r w:rsidRPr="00AE5B46">
              <w:rPr>
                <w:rFonts w:ascii="Times New Roman" w:eastAsia="Times New Roman" w:hAnsi="Times New Roman" w:cs="Times New Roman"/>
                <w:color w:val="000000"/>
                <w:sz w:val="18"/>
                <w:szCs w:val="18"/>
              </w:rPr>
              <w:br/>
              <w:t>3. Прибављање података по службеној дужности</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4. Промена форме докумената</w:t>
            </w:r>
            <w:r w:rsidRPr="00AE5B46">
              <w:rPr>
                <w:rFonts w:ascii="Times New Roman" w:eastAsia="Times New Roman" w:hAnsi="Times New Roman" w:cs="Times New Roman"/>
                <w:color w:val="000000"/>
                <w:sz w:val="18"/>
                <w:szCs w:val="18"/>
              </w:rPr>
              <w:br/>
              <w:t>5. Престанак употребе печата на обрасцу захтева</w:t>
            </w:r>
          </w:p>
        </w:tc>
        <w:tc>
          <w:tcPr>
            <w:tcW w:w="2027" w:type="dxa"/>
            <w:shd w:val="clear" w:color="auto" w:fill="auto"/>
            <w:vAlign w:val="center"/>
            <w:hideMark/>
          </w:tcPr>
          <w:p w14:paraId="3818F4E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t>3. АПР</w:t>
            </w:r>
          </w:p>
        </w:tc>
        <w:tc>
          <w:tcPr>
            <w:tcW w:w="3510" w:type="dxa"/>
            <w:shd w:val="clear" w:color="auto" w:fill="auto"/>
            <w:vAlign w:val="center"/>
            <w:hideMark/>
          </w:tcPr>
          <w:p w14:paraId="3077D5DA" w14:textId="48415665"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1,5. Уредба о стављању под контролу коришћења и промета дивље флоре и фауне („Службени гласник РС”, бр. 3</w:t>
            </w:r>
            <w:r w:rsidR="00221A79">
              <w:rPr>
                <w:rFonts w:ascii="Times New Roman" w:eastAsia="Times New Roman" w:hAnsi="Times New Roman" w:cs="Times New Roman"/>
                <w:color w:val="000000"/>
                <w:sz w:val="18"/>
                <w:szCs w:val="18"/>
              </w:rPr>
              <w:t>1/05, 45/05, 22/07, 38/08, 9/10 и</w:t>
            </w:r>
            <w:r w:rsidRPr="00AE5B46">
              <w:rPr>
                <w:rFonts w:ascii="Times New Roman" w:eastAsia="Times New Roman" w:hAnsi="Times New Roman" w:cs="Times New Roman"/>
                <w:color w:val="000000"/>
                <w:sz w:val="18"/>
                <w:szCs w:val="18"/>
              </w:rPr>
              <w:t xml:space="preserve"> 69/11)</w:t>
            </w:r>
          </w:p>
        </w:tc>
        <w:tc>
          <w:tcPr>
            <w:tcW w:w="1620" w:type="dxa"/>
            <w:shd w:val="clear" w:color="auto" w:fill="auto"/>
            <w:vAlign w:val="center"/>
            <w:hideMark/>
          </w:tcPr>
          <w:p w14:paraId="0053CBD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AB708E1" w14:textId="77777777" w:rsidTr="00FE34A7">
        <w:trPr>
          <w:jc w:val="center"/>
        </w:trPr>
        <w:tc>
          <w:tcPr>
            <w:tcW w:w="1459" w:type="dxa"/>
            <w:shd w:val="clear" w:color="000000" w:fill="FFFFFF"/>
            <w:noWrap/>
            <w:vAlign w:val="center"/>
            <w:hideMark/>
          </w:tcPr>
          <w:p w14:paraId="11FB093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1.3.15.2</w:t>
            </w:r>
          </w:p>
        </w:tc>
        <w:tc>
          <w:tcPr>
            <w:tcW w:w="3367" w:type="dxa"/>
            <w:shd w:val="clear" w:color="auto" w:fill="auto"/>
            <w:vAlign w:val="center"/>
            <w:hideMark/>
          </w:tcPr>
          <w:p w14:paraId="669D29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сакупљање заштићених врста дивље флоре, фауне и гљива ради заснивања узгајалишта (плантаже, расадници и др. облици узгајалишта) (шифра поступка 134.00.0002)</w:t>
            </w:r>
          </w:p>
        </w:tc>
        <w:tc>
          <w:tcPr>
            <w:tcW w:w="2976" w:type="dxa"/>
            <w:shd w:val="clear" w:color="auto" w:fill="auto"/>
            <w:vAlign w:val="center"/>
            <w:hideMark/>
          </w:tcPr>
          <w:p w14:paraId="36422F1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прописивањем адекватног рока кроз посебни правни акт</w:t>
            </w:r>
            <w:r w:rsidRPr="00AE5B46">
              <w:rPr>
                <w:rFonts w:ascii="Times New Roman" w:eastAsia="Times New Roman" w:hAnsi="Times New Roman" w:cs="Times New Roman"/>
                <w:color w:val="000000"/>
                <w:sz w:val="18"/>
                <w:szCs w:val="18"/>
              </w:rPr>
              <w:br/>
              <w:t>2. Увођење / модификација обрасца административног захтева</w:t>
            </w:r>
            <w:r w:rsidRPr="00AE5B46">
              <w:rPr>
                <w:rFonts w:ascii="Times New Roman" w:eastAsia="Times New Roman" w:hAnsi="Times New Roman" w:cs="Times New Roman"/>
                <w:color w:val="000000"/>
                <w:sz w:val="18"/>
                <w:szCs w:val="18"/>
              </w:rPr>
              <w:br/>
              <w:t>3. Електронско подношење захтева</w:t>
            </w:r>
            <w:r w:rsidRPr="00AE5B46">
              <w:rPr>
                <w:rFonts w:ascii="Times New Roman" w:eastAsia="Times New Roman" w:hAnsi="Times New Roman" w:cs="Times New Roman"/>
                <w:color w:val="000000"/>
                <w:sz w:val="18"/>
                <w:szCs w:val="18"/>
              </w:rPr>
              <w:br/>
              <w:t>4. Престанак употребе печата на обрасцу захтева</w:t>
            </w:r>
            <w:r w:rsidRPr="00AE5B46">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noWrap/>
            <w:vAlign w:val="center"/>
            <w:hideMark/>
          </w:tcPr>
          <w:p w14:paraId="2414791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0763FF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4. Уредба о стављању под контролу коришћења и промета дивље флоре и фауне  </w:t>
            </w:r>
          </w:p>
        </w:tc>
        <w:tc>
          <w:tcPr>
            <w:tcW w:w="1620" w:type="dxa"/>
            <w:shd w:val="clear" w:color="auto" w:fill="auto"/>
            <w:vAlign w:val="center"/>
            <w:hideMark/>
          </w:tcPr>
          <w:p w14:paraId="1381EEE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57B127B" w14:textId="77777777" w:rsidTr="00FE34A7">
        <w:trPr>
          <w:jc w:val="center"/>
        </w:trPr>
        <w:tc>
          <w:tcPr>
            <w:tcW w:w="1459" w:type="dxa"/>
            <w:shd w:val="clear" w:color="000000" w:fill="FFFFFF"/>
            <w:noWrap/>
            <w:vAlign w:val="center"/>
            <w:hideMark/>
          </w:tcPr>
          <w:p w14:paraId="5ADC8E5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1.3.15.3</w:t>
            </w:r>
          </w:p>
        </w:tc>
        <w:tc>
          <w:tcPr>
            <w:tcW w:w="3367" w:type="dxa"/>
            <w:shd w:val="clear" w:color="auto" w:fill="auto"/>
            <w:vAlign w:val="center"/>
            <w:hideMark/>
          </w:tcPr>
          <w:p w14:paraId="5A4D309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извоз заштићених врста дивље флоре, фауне и гљива (шифра поступка 134.00.0003)</w:t>
            </w:r>
          </w:p>
        </w:tc>
        <w:tc>
          <w:tcPr>
            <w:tcW w:w="2976" w:type="dxa"/>
            <w:shd w:val="clear" w:color="auto" w:fill="auto"/>
            <w:vAlign w:val="center"/>
            <w:hideMark/>
          </w:tcPr>
          <w:p w14:paraId="5E4ED9CA"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прописивањем адекватног рока кроз посебни правни акт</w:t>
            </w:r>
            <w:r w:rsidRPr="00B9499B">
              <w:rPr>
                <w:rFonts w:ascii="Times New Roman" w:eastAsia="Times New Roman" w:hAnsi="Times New Roman" w:cs="Times New Roman"/>
                <w:color w:val="000000"/>
                <w:sz w:val="18"/>
                <w:szCs w:val="18"/>
              </w:rPr>
              <w:br/>
              <w:t>2. Увођење / модификација обрасца административног захтева</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Прибављање података по службеној дужности</w:t>
            </w:r>
            <w:r w:rsidRPr="00B9499B">
              <w:rPr>
                <w:rFonts w:ascii="Times New Roman" w:eastAsia="Times New Roman" w:hAnsi="Times New Roman" w:cs="Times New Roman"/>
                <w:color w:val="000000"/>
                <w:sz w:val="18"/>
                <w:szCs w:val="18"/>
              </w:rPr>
              <w:br/>
              <w:t>5. Промена форме докумената</w:t>
            </w:r>
            <w:r w:rsidRPr="00B9499B">
              <w:rPr>
                <w:rFonts w:ascii="Times New Roman" w:eastAsia="Times New Roman" w:hAnsi="Times New Roman" w:cs="Times New Roman"/>
                <w:color w:val="000000"/>
                <w:sz w:val="18"/>
                <w:szCs w:val="18"/>
              </w:rPr>
              <w:br/>
              <w:t>6. Престанак употребе печата на обрасцу захтева</w:t>
            </w:r>
          </w:p>
        </w:tc>
        <w:tc>
          <w:tcPr>
            <w:tcW w:w="2027" w:type="dxa"/>
            <w:shd w:val="clear" w:color="auto" w:fill="auto"/>
            <w:noWrap/>
            <w:vAlign w:val="center"/>
            <w:hideMark/>
          </w:tcPr>
          <w:p w14:paraId="120603A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BC725B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6. Уредба о стављању под контролу коришћења и промета дивље флоре и фауне  </w:t>
            </w:r>
          </w:p>
        </w:tc>
        <w:tc>
          <w:tcPr>
            <w:tcW w:w="1620" w:type="dxa"/>
            <w:shd w:val="clear" w:color="auto" w:fill="auto"/>
            <w:vAlign w:val="center"/>
            <w:hideMark/>
          </w:tcPr>
          <w:p w14:paraId="71FF981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0E65D96" w14:textId="77777777" w:rsidTr="00FE34A7">
        <w:trPr>
          <w:jc w:val="center"/>
        </w:trPr>
        <w:tc>
          <w:tcPr>
            <w:tcW w:w="1459" w:type="dxa"/>
            <w:shd w:val="clear" w:color="000000" w:fill="FFFFFF"/>
            <w:noWrap/>
            <w:vAlign w:val="center"/>
            <w:hideMark/>
          </w:tcPr>
          <w:p w14:paraId="0D80EE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1.3.15.4</w:t>
            </w:r>
          </w:p>
        </w:tc>
        <w:tc>
          <w:tcPr>
            <w:tcW w:w="3367" w:type="dxa"/>
            <w:shd w:val="clear" w:color="auto" w:fill="auto"/>
            <w:vAlign w:val="center"/>
            <w:hideMark/>
          </w:tcPr>
          <w:p w14:paraId="264680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заштићених врста дивље флоре, фауне и гљива (шифра поступка 134.00.0004)</w:t>
            </w:r>
          </w:p>
        </w:tc>
        <w:tc>
          <w:tcPr>
            <w:tcW w:w="2976" w:type="dxa"/>
            <w:shd w:val="clear" w:color="auto" w:fill="auto"/>
            <w:vAlign w:val="center"/>
            <w:hideMark/>
          </w:tcPr>
          <w:p w14:paraId="79B5854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прописивањем адекватног рока кроз посебни правни акт</w:t>
            </w:r>
            <w:r w:rsidRPr="00B9499B">
              <w:rPr>
                <w:rFonts w:ascii="Times New Roman" w:eastAsia="Times New Roman" w:hAnsi="Times New Roman" w:cs="Times New Roman"/>
                <w:color w:val="000000"/>
                <w:sz w:val="18"/>
                <w:szCs w:val="18"/>
              </w:rPr>
              <w:br/>
              <w:t>2. Увођење / модификација обрасца административног захтева</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Престанак употребе печата на обрасцу захтева</w:t>
            </w:r>
            <w:r w:rsidRPr="00B9499B">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noWrap/>
            <w:vAlign w:val="center"/>
            <w:hideMark/>
          </w:tcPr>
          <w:p w14:paraId="43C6FD8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3F95DA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4. Уредба о стављању под контролу коришћења и промета дивље флоре и фауне  </w:t>
            </w:r>
          </w:p>
        </w:tc>
        <w:tc>
          <w:tcPr>
            <w:tcW w:w="1620" w:type="dxa"/>
            <w:shd w:val="clear" w:color="auto" w:fill="auto"/>
            <w:vAlign w:val="center"/>
            <w:hideMark/>
          </w:tcPr>
          <w:p w14:paraId="508A337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58932A0" w14:textId="77777777" w:rsidTr="00FE34A7">
        <w:trPr>
          <w:jc w:val="center"/>
        </w:trPr>
        <w:tc>
          <w:tcPr>
            <w:tcW w:w="1459" w:type="dxa"/>
            <w:shd w:val="clear" w:color="000000" w:fill="FFFFFF"/>
            <w:noWrap/>
            <w:vAlign w:val="center"/>
            <w:hideMark/>
          </w:tcPr>
          <w:p w14:paraId="00A1242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w:t>
            </w:r>
          </w:p>
        </w:tc>
        <w:tc>
          <w:tcPr>
            <w:tcW w:w="3367" w:type="dxa"/>
            <w:shd w:val="clear" w:color="auto" w:fill="auto"/>
            <w:vAlign w:val="center"/>
            <w:hideMark/>
          </w:tcPr>
          <w:p w14:paraId="40F4ABC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Главној оцени прихватљивости (шифра поступка 134.00.0008)</w:t>
            </w:r>
          </w:p>
        </w:tc>
        <w:tc>
          <w:tcPr>
            <w:tcW w:w="2976" w:type="dxa"/>
            <w:shd w:val="clear" w:color="auto" w:fill="auto"/>
            <w:vAlign w:val="center"/>
            <w:hideMark/>
          </w:tcPr>
          <w:p w14:paraId="056EF9AB"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Доношење уредбе као правног основа административног поступка са обрасцаем захтева и потребном документацијом, као и измена Закона о стратешкој процени утицаја на животну средину и Закона о процени утицаја на животну средину</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t xml:space="preserve">3. Прихватање доказа о електронској уплати таксе без печата банке </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vAlign w:val="center"/>
            <w:hideMark/>
          </w:tcPr>
          <w:p w14:paraId="0D6CC42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 ПС</w:t>
            </w:r>
          </w:p>
        </w:tc>
        <w:tc>
          <w:tcPr>
            <w:tcW w:w="3510" w:type="dxa"/>
            <w:shd w:val="clear" w:color="auto" w:fill="auto"/>
            <w:vAlign w:val="center"/>
            <w:hideMark/>
          </w:tcPr>
          <w:p w14:paraId="20AECEE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стратешкој процени утицаја на животну средину („Службени гласник РС”, бр. 135/04 и 88/10), Закон о процени утицаја на животну средину („Службени гласник РС”, бр. 135/04 и 36/09)</w:t>
            </w:r>
          </w:p>
        </w:tc>
        <w:tc>
          <w:tcPr>
            <w:tcW w:w="1620" w:type="dxa"/>
            <w:shd w:val="clear" w:color="auto" w:fill="auto"/>
            <w:vAlign w:val="center"/>
            <w:hideMark/>
          </w:tcPr>
          <w:p w14:paraId="6D439A7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CC20963" w14:textId="77777777" w:rsidTr="00FE34A7">
        <w:trPr>
          <w:jc w:val="center"/>
        </w:trPr>
        <w:tc>
          <w:tcPr>
            <w:tcW w:w="1459" w:type="dxa"/>
            <w:shd w:val="clear" w:color="000000" w:fill="FFFFFF"/>
            <w:noWrap/>
            <w:vAlign w:val="center"/>
            <w:hideMark/>
          </w:tcPr>
          <w:p w14:paraId="0B67FFEA"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w:t>
            </w:r>
          </w:p>
        </w:tc>
        <w:tc>
          <w:tcPr>
            <w:tcW w:w="3367" w:type="dxa"/>
            <w:shd w:val="clear" w:color="auto" w:fill="auto"/>
            <w:vAlign w:val="center"/>
            <w:hideMark/>
          </w:tcPr>
          <w:p w14:paraId="2FD17B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давања </w:t>
            </w:r>
            <w:r w:rsidRPr="00AE5B46">
              <w:rPr>
                <w:rFonts w:ascii="Times New Roman" w:eastAsia="Times New Roman" w:hAnsi="Times New Roman" w:cs="Times New Roman"/>
                <w:color w:val="000000"/>
                <w:sz w:val="18"/>
                <w:szCs w:val="18"/>
              </w:rPr>
              <w:lastRenderedPageBreak/>
              <w:t>сагласности на коришћење хемијских средстава у заштићеним подручјима (шифра поступка 134.00.0012)</w:t>
            </w:r>
          </w:p>
        </w:tc>
        <w:tc>
          <w:tcPr>
            <w:tcW w:w="2976" w:type="dxa"/>
            <w:shd w:val="clear" w:color="auto" w:fill="auto"/>
            <w:vAlign w:val="center"/>
            <w:hideMark/>
          </w:tcPr>
          <w:p w14:paraId="126A0FF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1. Скраћивање рока</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lastRenderedPageBreak/>
              <w:t xml:space="preserve">2. Увођење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Промена форме докумената</w:t>
            </w:r>
          </w:p>
        </w:tc>
        <w:tc>
          <w:tcPr>
            <w:tcW w:w="2027" w:type="dxa"/>
            <w:shd w:val="clear" w:color="auto" w:fill="auto"/>
            <w:noWrap/>
            <w:vAlign w:val="center"/>
            <w:hideMark/>
          </w:tcPr>
          <w:p w14:paraId="09F34E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510" w:type="dxa"/>
            <w:shd w:val="clear" w:color="auto" w:fill="auto"/>
            <w:noWrap/>
            <w:vAlign w:val="center"/>
            <w:hideMark/>
          </w:tcPr>
          <w:p w14:paraId="561EE5F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A68423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Четврти квартал </w:t>
            </w:r>
            <w:r>
              <w:rPr>
                <w:rFonts w:ascii="Times New Roman" w:eastAsia="Times New Roman" w:hAnsi="Times New Roman" w:cs="Times New Roman"/>
                <w:color w:val="000000"/>
                <w:sz w:val="18"/>
                <w:szCs w:val="18"/>
              </w:rPr>
              <w:lastRenderedPageBreak/>
              <w:t>2020</w:t>
            </w:r>
            <w:r w:rsidR="00AE5B46" w:rsidRPr="00AE5B46">
              <w:rPr>
                <w:rFonts w:ascii="Times New Roman" w:eastAsia="Times New Roman" w:hAnsi="Times New Roman" w:cs="Times New Roman"/>
                <w:color w:val="000000"/>
                <w:sz w:val="18"/>
                <w:szCs w:val="18"/>
              </w:rPr>
              <w:t>. године</w:t>
            </w:r>
          </w:p>
        </w:tc>
      </w:tr>
      <w:tr w:rsidR="00AE5B46" w:rsidRPr="00AE5B46" w14:paraId="42AAFBB8" w14:textId="77777777" w:rsidTr="00FE34A7">
        <w:trPr>
          <w:jc w:val="center"/>
        </w:trPr>
        <w:tc>
          <w:tcPr>
            <w:tcW w:w="1459" w:type="dxa"/>
            <w:shd w:val="clear" w:color="000000" w:fill="FFFFFF"/>
            <w:noWrap/>
            <w:vAlign w:val="center"/>
            <w:hideMark/>
          </w:tcPr>
          <w:p w14:paraId="0AEECBBF" w14:textId="77777777" w:rsidR="00AE5B46" w:rsidRPr="00744BE3" w:rsidRDefault="00744BE3" w:rsidP="00AE5B46">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Calibri" w:hAnsi="Times New Roman" w:cs="Times New Roman"/>
                <w:sz w:val="18"/>
                <w:szCs w:val="18"/>
              </w:rPr>
              <w:lastRenderedPageBreak/>
              <w:t>1.3.15.</w:t>
            </w:r>
            <w:r>
              <w:rPr>
                <w:rFonts w:ascii="Times New Roman" w:eastAsia="Calibri" w:hAnsi="Times New Roman" w:cs="Times New Roman"/>
                <w:sz w:val="18"/>
                <w:szCs w:val="18"/>
                <w:lang w:val="sr-Cyrl-RS"/>
              </w:rPr>
              <w:t>7</w:t>
            </w:r>
          </w:p>
        </w:tc>
        <w:tc>
          <w:tcPr>
            <w:tcW w:w="3367" w:type="dxa"/>
            <w:shd w:val="clear" w:color="auto" w:fill="auto"/>
            <w:vAlign w:val="center"/>
            <w:hideMark/>
          </w:tcPr>
          <w:p w14:paraId="060B1B6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одлучивања о потреби израде процене утицаја на животну средину (шифра поступка 134.00.0013)</w:t>
            </w:r>
          </w:p>
        </w:tc>
        <w:tc>
          <w:tcPr>
            <w:tcW w:w="2976" w:type="dxa"/>
            <w:shd w:val="clear" w:color="auto" w:fill="auto"/>
            <w:vAlign w:val="center"/>
            <w:hideMark/>
          </w:tcPr>
          <w:p w14:paraId="73262C8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1A87448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525C06A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садржини захтева о потреби процене утицаја и садржини захтева за одређивање обима и садржаја студије о процени утицаја на животну средину („Службени гласник РС”, број 69/05)</w:t>
            </w:r>
          </w:p>
        </w:tc>
        <w:tc>
          <w:tcPr>
            <w:tcW w:w="1620" w:type="dxa"/>
            <w:shd w:val="clear" w:color="auto" w:fill="auto"/>
            <w:vAlign w:val="center"/>
            <w:hideMark/>
          </w:tcPr>
          <w:p w14:paraId="2F78A6F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8724AC4" w14:textId="77777777" w:rsidTr="00FE34A7">
        <w:trPr>
          <w:jc w:val="center"/>
        </w:trPr>
        <w:tc>
          <w:tcPr>
            <w:tcW w:w="1459" w:type="dxa"/>
            <w:shd w:val="clear" w:color="000000" w:fill="FFFFFF"/>
            <w:noWrap/>
            <w:vAlign w:val="center"/>
            <w:hideMark/>
          </w:tcPr>
          <w:p w14:paraId="3487AA7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1.3.15.8</w:t>
            </w:r>
          </w:p>
        </w:tc>
        <w:tc>
          <w:tcPr>
            <w:tcW w:w="3367" w:type="dxa"/>
            <w:shd w:val="clear" w:color="auto" w:fill="auto"/>
            <w:vAlign w:val="center"/>
            <w:hideMark/>
          </w:tcPr>
          <w:p w14:paraId="53A2A0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одређивања обима и садржаја студије о процени утицаја (шифра поступка 134.00.0014)</w:t>
            </w:r>
          </w:p>
        </w:tc>
        <w:tc>
          <w:tcPr>
            <w:tcW w:w="2976" w:type="dxa"/>
            <w:shd w:val="clear" w:color="auto" w:fill="auto"/>
            <w:vAlign w:val="center"/>
            <w:hideMark/>
          </w:tcPr>
          <w:p w14:paraId="20FE78BD"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5D6AB5F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1D38D42"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садржини захтева о потреби процене утицаја и садржини захтева за одређивање обима и садржаја студије о процени утицаја на животну средину </w:t>
            </w:r>
          </w:p>
        </w:tc>
        <w:tc>
          <w:tcPr>
            <w:tcW w:w="1620" w:type="dxa"/>
            <w:shd w:val="clear" w:color="auto" w:fill="auto"/>
            <w:vAlign w:val="center"/>
            <w:hideMark/>
          </w:tcPr>
          <w:p w14:paraId="0BDF169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056405A" w14:textId="77777777" w:rsidTr="00FE34A7">
        <w:trPr>
          <w:jc w:val="center"/>
        </w:trPr>
        <w:tc>
          <w:tcPr>
            <w:tcW w:w="1459" w:type="dxa"/>
            <w:shd w:val="clear" w:color="000000" w:fill="FFFFFF"/>
            <w:noWrap/>
            <w:vAlign w:val="center"/>
            <w:hideMark/>
          </w:tcPr>
          <w:p w14:paraId="23AB059D"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1.3.15.9</w:t>
            </w:r>
          </w:p>
        </w:tc>
        <w:tc>
          <w:tcPr>
            <w:tcW w:w="3367" w:type="dxa"/>
            <w:shd w:val="clear" w:color="auto" w:fill="auto"/>
            <w:vAlign w:val="center"/>
            <w:hideMark/>
          </w:tcPr>
          <w:p w14:paraId="73032B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на студију о процени утицаја (шифра поступка 134.00.0015)</w:t>
            </w:r>
          </w:p>
        </w:tc>
        <w:tc>
          <w:tcPr>
            <w:tcW w:w="2976" w:type="dxa"/>
            <w:shd w:val="clear" w:color="auto" w:fill="auto"/>
            <w:vAlign w:val="center"/>
            <w:hideMark/>
          </w:tcPr>
          <w:p w14:paraId="5BAE9AC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5474C0E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1E19140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4321BCD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B5AC3B2" w14:textId="77777777" w:rsidTr="00FE34A7">
        <w:trPr>
          <w:jc w:val="center"/>
        </w:trPr>
        <w:tc>
          <w:tcPr>
            <w:tcW w:w="1459" w:type="dxa"/>
            <w:shd w:val="clear" w:color="000000" w:fill="FFFFFF"/>
            <w:noWrap/>
            <w:vAlign w:val="center"/>
            <w:hideMark/>
          </w:tcPr>
          <w:p w14:paraId="07EF71A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1.3.15.10</w:t>
            </w:r>
          </w:p>
        </w:tc>
        <w:tc>
          <w:tcPr>
            <w:tcW w:w="3367" w:type="dxa"/>
            <w:shd w:val="clear" w:color="auto" w:fill="auto"/>
            <w:vAlign w:val="center"/>
            <w:hideMark/>
          </w:tcPr>
          <w:p w14:paraId="07E8971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на студију о процени утицаја затеченог стања (шифра поступка 134.00.0016)</w:t>
            </w:r>
          </w:p>
        </w:tc>
        <w:tc>
          <w:tcPr>
            <w:tcW w:w="2976" w:type="dxa"/>
            <w:shd w:val="clear" w:color="auto" w:fill="auto"/>
            <w:vAlign w:val="center"/>
            <w:hideMark/>
          </w:tcPr>
          <w:p w14:paraId="00F86F9D"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55DE9B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580807C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471F004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AEEE093" w14:textId="77777777" w:rsidTr="00FE34A7">
        <w:trPr>
          <w:jc w:val="center"/>
        </w:trPr>
        <w:tc>
          <w:tcPr>
            <w:tcW w:w="1459" w:type="dxa"/>
            <w:shd w:val="clear" w:color="000000" w:fill="FFFFFF"/>
            <w:noWrap/>
            <w:vAlign w:val="center"/>
            <w:hideMark/>
          </w:tcPr>
          <w:p w14:paraId="3412289B"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1.3.15.11</w:t>
            </w:r>
          </w:p>
        </w:tc>
        <w:tc>
          <w:tcPr>
            <w:tcW w:w="3367" w:type="dxa"/>
            <w:shd w:val="clear" w:color="auto" w:fill="auto"/>
            <w:vAlign w:val="center"/>
            <w:hideMark/>
          </w:tcPr>
          <w:p w14:paraId="37AC8AD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ажурирања студије о процени утицаја (шифра поступка 134.00.0017)</w:t>
            </w:r>
          </w:p>
        </w:tc>
        <w:tc>
          <w:tcPr>
            <w:tcW w:w="2976" w:type="dxa"/>
            <w:shd w:val="clear" w:color="auto" w:fill="auto"/>
            <w:vAlign w:val="center"/>
            <w:hideMark/>
          </w:tcPr>
          <w:p w14:paraId="71572D59"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3873A7F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47FF99A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33B67D3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C82D05C" w14:textId="77777777" w:rsidTr="00FE34A7">
        <w:trPr>
          <w:jc w:val="center"/>
        </w:trPr>
        <w:tc>
          <w:tcPr>
            <w:tcW w:w="1459" w:type="dxa"/>
            <w:shd w:val="clear" w:color="000000" w:fill="FFFFFF"/>
            <w:noWrap/>
            <w:vAlign w:val="center"/>
            <w:hideMark/>
          </w:tcPr>
          <w:p w14:paraId="392A64AF"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1.3.15.1</w:t>
            </w:r>
            <w:r w:rsidR="00744BE3">
              <w:rPr>
                <w:rFonts w:ascii="Times New Roman" w:eastAsia="Calibri" w:hAnsi="Times New Roman" w:cs="Times New Roman"/>
                <w:sz w:val="18"/>
                <w:szCs w:val="18"/>
                <w:lang w:val="sr-Cyrl-RS"/>
              </w:rPr>
              <w:t>2</w:t>
            </w:r>
          </w:p>
        </w:tc>
        <w:tc>
          <w:tcPr>
            <w:tcW w:w="3367" w:type="dxa"/>
            <w:shd w:val="clear" w:color="auto" w:fill="auto"/>
            <w:vAlign w:val="center"/>
            <w:hideMark/>
          </w:tcPr>
          <w:p w14:paraId="2A655C0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на пројект санације и рекултивације комуналних депонија (шифра поступка 134.00.0018)</w:t>
            </w:r>
          </w:p>
        </w:tc>
        <w:tc>
          <w:tcPr>
            <w:tcW w:w="2976" w:type="dxa"/>
            <w:shd w:val="clear" w:color="auto" w:fill="auto"/>
            <w:vAlign w:val="center"/>
            <w:hideMark/>
          </w:tcPr>
          <w:p w14:paraId="0D8832D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3D1321B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220171D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C79822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576BABB" w14:textId="77777777" w:rsidTr="00FE34A7">
        <w:trPr>
          <w:jc w:val="center"/>
        </w:trPr>
        <w:tc>
          <w:tcPr>
            <w:tcW w:w="1459" w:type="dxa"/>
            <w:shd w:val="clear" w:color="000000" w:fill="FFFFFF"/>
            <w:noWrap/>
            <w:vAlign w:val="center"/>
            <w:hideMark/>
          </w:tcPr>
          <w:p w14:paraId="51802A1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1.3.15.13</w:t>
            </w:r>
          </w:p>
        </w:tc>
        <w:tc>
          <w:tcPr>
            <w:tcW w:w="3367" w:type="dxa"/>
            <w:shd w:val="clear" w:color="auto" w:fill="auto"/>
            <w:vAlign w:val="center"/>
            <w:hideMark/>
          </w:tcPr>
          <w:p w14:paraId="3CDCB2C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доделe права на коришћење еколошког знака (шифра поступка 134.00.0019)</w:t>
            </w:r>
          </w:p>
        </w:tc>
        <w:tc>
          <w:tcPr>
            <w:tcW w:w="2976" w:type="dxa"/>
            <w:shd w:val="clear" w:color="auto" w:fill="auto"/>
            <w:vAlign w:val="center"/>
            <w:hideMark/>
          </w:tcPr>
          <w:p w14:paraId="79C3CCD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Престанак употребе печата на обрасцу захтева</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t xml:space="preserve">3. Прихватање доказа о електронској уплати таксе без печата банке </w:t>
            </w:r>
          </w:p>
        </w:tc>
        <w:tc>
          <w:tcPr>
            <w:tcW w:w="2027" w:type="dxa"/>
            <w:shd w:val="clear" w:color="auto" w:fill="auto"/>
            <w:vAlign w:val="center"/>
            <w:hideMark/>
          </w:tcPr>
          <w:p w14:paraId="67955B2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w:t>
            </w:r>
          </w:p>
        </w:tc>
        <w:tc>
          <w:tcPr>
            <w:tcW w:w="3510" w:type="dxa"/>
            <w:shd w:val="clear" w:color="auto" w:fill="auto"/>
            <w:vAlign w:val="center"/>
            <w:hideMark/>
          </w:tcPr>
          <w:p w14:paraId="67D77A8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Правилник о 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 („Службени гласник РС”, број 49/16)</w:t>
            </w:r>
          </w:p>
        </w:tc>
        <w:tc>
          <w:tcPr>
            <w:tcW w:w="1620" w:type="dxa"/>
            <w:shd w:val="clear" w:color="auto" w:fill="auto"/>
            <w:vAlign w:val="center"/>
            <w:hideMark/>
          </w:tcPr>
          <w:p w14:paraId="50847B3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5076BD8" w14:textId="77777777" w:rsidTr="00FE34A7">
        <w:trPr>
          <w:jc w:val="center"/>
        </w:trPr>
        <w:tc>
          <w:tcPr>
            <w:tcW w:w="1459" w:type="dxa"/>
            <w:shd w:val="clear" w:color="000000" w:fill="FFFFFF"/>
            <w:noWrap/>
            <w:vAlign w:val="center"/>
            <w:hideMark/>
          </w:tcPr>
          <w:p w14:paraId="36E646B1"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1.3.15.14</w:t>
            </w:r>
          </w:p>
        </w:tc>
        <w:tc>
          <w:tcPr>
            <w:tcW w:w="3367" w:type="dxa"/>
            <w:shd w:val="clear" w:color="auto" w:fill="auto"/>
            <w:vAlign w:val="center"/>
            <w:hideMark/>
          </w:tcPr>
          <w:p w14:paraId="3B32B4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овлашћивања стручне организације за мерење нивоа буке (шифра поступка 134.00.0020)</w:t>
            </w:r>
          </w:p>
        </w:tc>
        <w:tc>
          <w:tcPr>
            <w:tcW w:w="2976" w:type="dxa"/>
            <w:shd w:val="clear" w:color="auto" w:fill="auto"/>
            <w:vAlign w:val="center"/>
            <w:hideMark/>
          </w:tcPr>
          <w:p w14:paraId="2355383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4. Електронско подношење захтева</w:t>
            </w:r>
            <w:r w:rsidRPr="00B9499B">
              <w:rPr>
                <w:rFonts w:ascii="Times New Roman" w:eastAsia="Times New Roman" w:hAnsi="Times New Roman" w:cs="Times New Roman"/>
                <w:color w:val="000000"/>
                <w:sz w:val="18"/>
                <w:szCs w:val="18"/>
              </w:rPr>
              <w:br/>
              <w:t xml:space="preserve">5. Престанак употребе печата на </w:t>
            </w:r>
            <w:r w:rsidRPr="00B9499B">
              <w:rPr>
                <w:rFonts w:ascii="Times New Roman" w:eastAsia="Times New Roman" w:hAnsi="Times New Roman" w:cs="Times New Roman"/>
                <w:color w:val="000000"/>
                <w:sz w:val="18"/>
                <w:szCs w:val="18"/>
              </w:rPr>
              <w:lastRenderedPageBreak/>
              <w:t>обрасцу захтева</w:t>
            </w:r>
            <w:r w:rsidRPr="00B9499B">
              <w:rPr>
                <w:rFonts w:ascii="Times New Roman" w:eastAsia="Times New Roman" w:hAnsi="Times New Roman" w:cs="Times New Roman"/>
                <w:color w:val="000000"/>
                <w:sz w:val="18"/>
                <w:szCs w:val="18"/>
              </w:rPr>
              <w:br/>
              <w:t>6. Промена форме докумената</w:t>
            </w:r>
          </w:p>
        </w:tc>
        <w:tc>
          <w:tcPr>
            <w:tcW w:w="2027" w:type="dxa"/>
            <w:shd w:val="clear" w:color="auto" w:fill="auto"/>
            <w:vAlign w:val="center"/>
            <w:hideMark/>
          </w:tcPr>
          <w:p w14:paraId="1759FFE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АПР, ПС</w:t>
            </w:r>
          </w:p>
        </w:tc>
        <w:tc>
          <w:tcPr>
            <w:tcW w:w="3510" w:type="dxa"/>
            <w:shd w:val="clear" w:color="auto" w:fill="auto"/>
            <w:vAlign w:val="center"/>
            <w:hideMark/>
          </w:tcPr>
          <w:p w14:paraId="72BA1E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5. Правилник о условима које мора да испуњава стручна организација за мерење буке, као и о документацији која се подноси уз захтев за добијање овлашћења за мерење буке („Службени гласник РС”, број 72/10)</w:t>
            </w:r>
          </w:p>
        </w:tc>
        <w:tc>
          <w:tcPr>
            <w:tcW w:w="1620" w:type="dxa"/>
            <w:shd w:val="clear" w:color="auto" w:fill="auto"/>
            <w:vAlign w:val="center"/>
            <w:hideMark/>
          </w:tcPr>
          <w:p w14:paraId="69246A1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7969316" w14:textId="77777777" w:rsidTr="00FE34A7">
        <w:trPr>
          <w:jc w:val="center"/>
        </w:trPr>
        <w:tc>
          <w:tcPr>
            <w:tcW w:w="1459" w:type="dxa"/>
            <w:shd w:val="clear" w:color="000000" w:fill="FFFFFF"/>
            <w:noWrap/>
            <w:vAlign w:val="center"/>
            <w:hideMark/>
          </w:tcPr>
          <w:p w14:paraId="78C115BB"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1.3.15.15</w:t>
            </w:r>
          </w:p>
        </w:tc>
        <w:tc>
          <w:tcPr>
            <w:tcW w:w="3367" w:type="dxa"/>
            <w:shd w:val="clear" w:color="auto" w:fill="auto"/>
            <w:vAlign w:val="center"/>
            <w:hideMark/>
          </w:tcPr>
          <w:p w14:paraId="226BA6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добијање сагласности на Извештај о безбедности и на План заштите од удеса (шифра поступка 134.00.0021)</w:t>
            </w:r>
          </w:p>
        </w:tc>
        <w:tc>
          <w:tcPr>
            <w:tcW w:w="2976" w:type="dxa"/>
            <w:shd w:val="clear" w:color="auto" w:fill="auto"/>
            <w:vAlign w:val="center"/>
            <w:hideMark/>
          </w:tcPr>
          <w:p w14:paraId="16CF7D46"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и прописивањем адекватног рока кроз посебни правни акт</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Престанак употребе печата на обрасцу захтева</w:t>
            </w:r>
            <w:r w:rsidRPr="00B9499B">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noWrap/>
            <w:vAlign w:val="center"/>
            <w:hideMark/>
          </w:tcPr>
          <w:p w14:paraId="3105B3C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2CDDE5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4. Правилник о садржини обавештења о новом севесо постројењу односно комплексу, постојећем севесо постројењу, односно комплексу и о трајном престанку рада севесо постројења, односно комплекса („Службени гласник РС”, број 41/10)</w:t>
            </w:r>
          </w:p>
        </w:tc>
        <w:tc>
          <w:tcPr>
            <w:tcW w:w="1620" w:type="dxa"/>
            <w:shd w:val="clear" w:color="auto" w:fill="auto"/>
            <w:vAlign w:val="center"/>
            <w:hideMark/>
          </w:tcPr>
          <w:p w14:paraId="6ED7604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55AA68B" w14:textId="77777777" w:rsidTr="00FE34A7">
        <w:trPr>
          <w:jc w:val="center"/>
        </w:trPr>
        <w:tc>
          <w:tcPr>
            <w:tcW w:w="1459" w:type="dxa"/>
            <w:shd w:val="clear" w:color="000000" w:fill="FFFFFF"/>
            <w:noWrap/>
            <w:vAlign w:val="center"/>
            <w:hideMark/>
          </w:tcPr>
          <w:p w14:paraId="46958B7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1.3.15.16</w:t>
            </w:r>
          </w:p>
        </w:tc>
        <w:tc>
          <w:tcPr>
            <w:tcW w:w="3367" w:type="dxa"/>
            <w:shd w:val="clear" w:color="auto" w:fill="auto"/>
            <w:vAlign w:val="center"/>
            <w:hideMark/>
          </w:tcPr>
          <w:p w14:paraId="7214DB6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ажурирања Извештаја о безбедности и Плана заштите од удеса (шифра поступка 134.00.0022)</w:t>
            </w:r>
          </w:p>
        </w:tc>
        <w:tc>
          <w:tcPr>
            <w:tcW w:w="2976" w:type="dxa"/>
            <w:shd w:val="clear" w:color="auto" w:fill="auto"/>
            <w:vAlign w:val="center"/>
            <w:hideMark/>
          </w:tcPr>
          <w:p w14:paraId="2530EF1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 xml:space="preserve">2. Прихватање доказа о електронској уплати таксе без печата банке </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vAlign w:val="center"/>
            <w:hideMark/>
          </w:tcPr>
          <w:p w14:paraId="6150C02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71E9B6D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E1777C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BF05D7B" w14:textId="77777777" w:rsidTr="00FE34A7">
        <w:trPr>
          <w:jc w:val="center"/>
        </w:trPr>
        <w:tc>
          <w:tcPr>
            <w:tcW w:w="1459" w:type="dxa"/>
            <w:shd w:val="clear" w:color="000000" w:fill="FFFFFF"/>
            <w:noWrap/>
            <w:vAlign w:val="center"/>
            <w:hideMark/>
          </w:tcPr>
          <w:p w14:paraId="11B40481"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1.3.15.17</w:t>
            </w:r>
          </w:p>
        </w:tc>
        <w:tc>
          <w:tcPr>
            <w:tcW w:w="3367" w:type="dxa"/>
            <w:shd w:val="clear" w:color="auto" w:fill="auto"/>
            <w:vAlign w:val="center"/>
            <w:hideMark/>
          </w:tcPr>
          <w:p w14:paraId="421D92D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неопасног отпада ради третмана (шифра поступка 134.00.0023)</w:t>
            </w:r>
          </w:p>
        </w:tc>
        <w:tc>
          <w:tcPr>
            <w:tcW w:w="2976" w:type="dxa"/>
            <w:shd w:val="clear" w:color="auto" w:fill="auto"/>
            <w:vAlign w:val="center"/>
            <w:hideMark/>
          </w:tcPr>
          <w:p w14:paraId="0396407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Прописивање адекватног рока</w:t>
            </w:r>
            <w:r w:rsidRPr="00B9499B">
              <w:rPr>
                <w:rFonts w:ascii="Times New Roman" w:eastAsia="Times New Roman" w:hAnsi="Times New Roman" w:cs="Times New Roman"/>
                <w:color w:val="000000"/>
                <w:sz w:val="18"/>
                <w:szCs w:val="18"/>
              </w:rPr>
              <w:br/>
              <w:t xml:space="preserve">2. Промена форме докумената </w:t>
            </w:r>
            <w:r w:rsidRPr="00B9499B">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noWrap/>
            <w:vAlign w:val="center"/>
            <w:hideMark/>
          </w:tcPr>
          <w:p w14:paraId="36347F6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7079E2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управљању отпадом („Службени гласник РС”, бр. 36/09, 88/10, 14/16 и 95/18)</w:t>
            </w:r>
          </w:p>
        </w:tc>
        <w:tc>
          <w:tcPr>
            <w:tcW w:w="1620" w:type="dxa"/>
            <w:shd w:val="clear" w:color="auto" w:fill="auto"/>
            <w:vAlign w:val="center"/>
            <w:hideMark/>
          </w:tcPr>
          <w:p w14:paraId="1A4A356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4302112" w14:textId="77777777" w:rsidTr="00FE34A7">
        <w:trPr>
          <w:jc w:val="center"/>
        </w:trPr>
        <w:tc>
          <w:tcPr>
            <w:tcW w:w="1459" w:type="dxa"/>
            <w:shd w:val="clear" w:color="000000" w:fill="FFFFFF"/>
            <w:noWrap/>
            <w:vAlign w:val="center"/>
            <w:hideMark/>
          </w:tcPr>
          <w:p w14:paraId="3F3F0B14"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1.3.15.18</w:t>
            </w:r>
          </w:p>
        </w:tc>
        <w:tc>
          <w:tcPr>
            <w:tcW w:w="3367" w:type="dxa"/>
            <w:shd w:val="clear" w:color="auto" w:fill="auto"/>
            <w:vAlign w:val="center"/>
            <w:hideMark/>
          </w:tcPr>
          <w:p w14:paraId="7098DE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извоз неопасног отпада (шифра поступка 134.00.0024)</w:t>
            </w:r>
          </w:p>
        </w:tc>
        <w:tc>
          <w:tcPr>
            <w:tcW w:w="2976" w:type="dxa"/>
            <w:shd w:val="clear" w:color="auto" w:fill="auto"/>
            <w:vAlign w:val="center"/>
            <w:hideMark/>
          </w:tcPr>
          <w:p w14:paraId="339BAA7D"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Прописивање рокова посебним прописом</w:t>
            </w:r>
            <w:r w:rsidRPr="00B9499B">
              <w:rPr>
                <w:rFonts w:ascii="Times New Roman" w:eastAsia="Times New Roman" w:hAnsi="Times New Roman" w:cs="Times New Roman"/>
                <w:color w:val="000000"/>
                <w:sz w:val="18"/>
                <w:szCs w:val="18"/>
              </w:rPr>
              <w:br/>
              <w:t xml:space="preserve">2. Промена форме докумената </w:t>
            </w:r>
            <w:r w:rsidRPr="00B9499B">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noWrap/>
            <w:vAlign w:val="center"/>
            <w:hideMark/>
          </w:tcPr>
          <w:p w14:paraId="75E851D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C990D3B"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управљању отпадом </w:t>
            </w:r>
          </w:p>
        </w:tc>
        <w:tc>
          <w:tcPr>
            <w:tcW w:w="1620" w:type="dxa"/>
            <w:shd w:val="clear" w:color="auto" w:fill="auto"/>
            <w:vAlign w:val="center"/>
            <w:hideMark/>
          </w:tcPr>
          <w:p w14:paraId="469D8625"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719442A" w14:textId="77777777" w:rsidTr="00FE34A7">
        <w:trPr>
          <w:jc w:val="center"/>
        </w:trPr>
        <w:tc>
          <w:tcPr>
            <w:tcW w:w="1459" w:type="dxa"/>
            <w:shd w:val="clear" w:color="000000" w:fill="FFFFFF"/>
            <w:noWrap/>
            <w:vAlign w:val="center"/>
            <w:hideMark/>
          </w:tcPr>
          <w:p w14:paraId="65716B08"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1.3.15.19</w:t>
            </w:r>
          </w:p>
        </w:tc>
        <w:tc>
          <w:tcPr>
            <w:tcW w:w="3367" w:type="dxa"/>
            <w:shd w:val="clear" w:color="auto" w:fill="auto"/>
            <w:vAlign w:val="center"/>
            <w:hideMark/>
          </w:tcPr>
          <w:p w14:paraId="4B23F44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поједине врсте опасног отпада које се могу увозити као секундарне сировине (шифра поступка 134.00.0025)</w:t>
            </w:r>
          </w:p>
        </w:tc>
        <w:tc>
          <w:tcPr>
            <w:tcW w:w="2976" w:type="dxa"/>
            <w:shd w:val="clear" w:color="auto" w:fill="auto"/>
            <w:vAlign w:val="center"/>
            <w:hideMark/>
          </w:tcPr>
          <w:p w14:paraId="3D5F815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Промена форме докумената </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13F0D06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1876C57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F8186B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9143203" w14:textId="77777777" w:rsidTr="00FE34A7">
        <w:trPr>
          <w:jc w:val="center"/>
        </w:trPr>
        <w:tc>
          <w:tcPr>
            <w:tcW w:w="1459" w:type="dxa"/>
            <w:shd w:val="clear" w:color="000000" w:fill="FFFFFF"/>
            <w:noWrap/>
            <w:vAlign w:val="center"/>
            <w:hideMark/>
          </w:tcPr>
          <w:p w14:paraId="2F58CF8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1.3.15.20</w:t>
            </w:r>
          </w:p>
        </w:tc>
        <w:tc>
          <w:tcPr>
            <w:tcW w:w="3367" w:type="dxa"/>
            <w:shd w:val="clear" w:color="auto" w:fill="auto"/>
            <w:vAlign w:val="center"/>
            <w:hideMark/>
          </w:tcPr>
          <w:p w14:paraId="7D1D76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извоз опасног отпада (шифра поступка 134.00.0026)</w:t>
            </w:r>
          </w:p>
        </w:tc>
        <w:tc>
          <w:tcPr>
            <w:tcW w:w="2976" w:type="dxa"/>
            <w:shd w:val="clear" w:color="auto" w:fill="auto"/>
            <w:vAlign w:val="center"/>
            <w:hideMark/>
          </w:tcPr>
          <w:p w14:paraId="6E50847F"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 xml:space="preserve">2. Елиминација непотребне документације </w:t>
            </w:r>
            <w:r w:rsidRPr="00B9499B">
              <w:rPr>
                <w:rFonts w:ascii="Times New Roman" w:eastAsia="Times New Roman" w:hAnsi="Times New Roman" w:cs="Times New Roman"/>
                <w:color w:val="000000"/>
                <w:sz w:val="18"/>
                <w:szCs w:val="18"/>
              </w:rPr>
              <w:br/>
              <w:t>3. Промена форме докумената</w:t>
            </w:r>
            <w:r w:rsidRPr="00B9499B">
              <w:rPr>
                <w:rFonts w:ascii="Times New Roman" w:eastAsia="Times New Roman" w:hAnsi="Times New Roman" w:cs="Times New Roman"/>
                <w:color w:val="000000"/>
                <w:sz w:val="18"/>
                <w:szCs w:val="18"/>
              </w:rPr>
              <w:br/>
              <w:t xml:space="preserve">4.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5. Електронско подношење захтева</w:t>
            </w:r>
          </w:p>
        </w:tc>
        <w:tc>
          <w:tcPr>
            <w:tcW w:w="2027" w:type="dxa"/>
            <w:shd w:val="clear" w:color="auto" w:fill="auto"/>
            <w:noWrap/>
            <w:vAlign w:val="center"/>
            <w:hideMark/>
          </w:tcPr>
          <w:p w14:paraId="21F7E73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3E6DCBD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53122E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9D42044" w14:textId="77777777" w:rsidTr="00FE34A7">
        <w:trPr>
          <w:jc w:val="center"/>
        </w:trPr>
        <w:tc>
          <w:tcPr>
            <w:tcW w:w="1459" w:type="dxa"/>
            <w:shd w:val="clear" w:color="000000" w:fill="FFFFFF"/>
            <w:noWrap/>
            <w:vAlign w:val="center"/>
            <w:hideMark/>
          </w:tcPr>
          <w:p w14:paraId="36CF64D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1.3.15.21</w:t>
            </w:r>
          </w:p>
        </w:tc>
        <w:tc>
          <w:tcPr>
            <w:tcW w:w="3367" w:type="dxa"/>
            <w:shd w:val="clear" w:color="auto" w:fill="auto"/>
            <w:vAlign w:val="center"/>
            <w:hideMark/>
          </w:tcPr>
          <w:p w14:paraId="4D5D994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транзит опасног отпада (шифра поступка 134.00.0027)</w:t>
            </w:r>
          </w:p>
        </w:tc>
        <w:tc>
          <w:tcPr>
            <w:tcW w:w="2976" w:type="dxa"/>
            <w:shd w:val="clear" w:color="auto" w:fill="auto"/>
            <w:vAlign w:val="center"/>
            <w:hideMark/>
          </w:tcPr>
          <w:p w14:paraId="1ACEF41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2. Промена форме докумената</w:t>
            </w:r>
            <w:r w:rsidRPr="00B9499B">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lastRenderedPageBreak/>
              <w:t>4. Електронско подношење захтева</w:t>
            </w:r>
          </w:p>
        </w:tc>
        <w:tc>
          <w:tcPr>
            <w:tcW w:w="2027" w:type="dxa"/>
            <w:shd w:val="clear" w:color="auto" w:fill="auto"/>
            <w:noWrap/>
            <w:vAlign w:val="center"/>
            <w:hideMark/>
          </w:tcPr>
          <w:p w14:paraId="1076FD6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510" w:type="dxa"/>
            <w:shd w:val="clear" w:color="auto" w:fill="auto"/>
            <w:noWrap/>
            <w:vAlign w:val="center"/>
            <w:hideMark/>
          </w:tcPr>
          <w:p w14:paraId="3FE3691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242DAE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2687693" w14:textId="77777777" w:rsidTr="00FE34A7">
        <w:trPr>
          <w:jc w:val="center"/>
        </w:trPr>
        <w:tc>
          <w:tcPr>
            <w:tcW w:w="1459" w:type="dxa"/>
            <w:shd w:val="clear" w:color="000000" w:fill="FFFFFF"/>
            <w:noWrap/>
            <w:vAlign w:val="center"/>
            <w:hideMark/>
          </w:tcPr>
          <w:p w14:paraId="49E69676"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1.3.15.2</w:t>
            </w:r>
            <w:r w:rsidR="00744BE3">
              <w:rPr>
                <w:rFonts w:ascii="Times New Roman" w:eastAsia="Calibri" w:hAnsi="Times New Roman" w:cs="Times New Roman"/>
                <w:sz w:val="18"/>
                <w:szCs w:val="18"/>
                <w:lang w:val="sr-Cyrl-RS"/>
              </w:rPr>
              <w:t>2</w:t>
            </w:r>
          </w:p>
        </w:tc>
        <w:tc>
          <w:tcPr>
            <w:tcW w:w="3367" w:type="dxa"/>
            <w:shd w:val="clear" w:color="auto" w:fill="auto"/>
            <w:vAlign w:val="center"/>
            <w:hideMark/>
          </w:tcPr>
          <w:p w14:paraId="2E270A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испитивање отпада (шифра поступка 134.00.0029)</w:t>
            </w:r>
          </w:p>
        </w:tc>
        <w:tc>
          <w:tcPr>
            <w:tcW w:w="2976" w:type="dxa"/>
            <w:shd w:val="clear" w:color="auto" w:fill="auto"/>
            <w:vAlign w:val="center"/>
            <w:hideMark/>
          </w:tcPr>
          <w:p w14:paraId="2AD7385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1D9831F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72C2004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791E0C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A85641E" w14:textId="77777777" w:rsidTr="00FE34A7">
        <w:trPr>
          <w:jc w:val="center"/>
        </w:trPr>
        <w:tc>
          <w:tcPr>
            <w:tcW w:w="1459" w:type="dxa"/>
            <w:shd w:val="clear" w:color="000000" w:fill="FFFFFF"/>
            <w:noWrap/>
            <w:vAlign w:val="center"/>
            <w:hideMark/>
          </w:tcPr>
          <w:p w14:paraId="0C99C829"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1.3.15.2</w:t>
            </w:r>
            <w:r w:rsidR="00744BE3">
              <w:rPr>
                <w:rFonts w:ascii="Times New Roman" w:eastAsia="Calibri" w:hAnsi="Times New Roman" w:cs="Times New Roman"/>
                <w:sz w:val="18"/>
                <w:szCs w:val="18"/>
                <w:lang w:val="sr-Cyrl-RS"/>
              </w:rPr>
              <w:t>3</w:t>
            </w:r>
          </w:p>
        </w:tc>
        <w:tc>
          <w:tcPr>
            <w:tcW w:w="3367" w:type="dxa"/>
            <w:shd w:val="clear" w:color="auto" w:fill="auto"/>
            <w:vAlign w:val="center"/>
            <w:hideMark/>
          </w:tcPr>
          <w:p w14:paraId="02A08F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сакупљање и/или транспорт отпада (шифра поступка 134.00.0030)</w:t>
            </w:r>
          </w:p>
        </w:tc>
        <w:tc>
          <w:tcPr>
            <w:tcW w:w="2976" w:type="dxa"/>
            <w:shd w:val="clear" w:color="auto" w:fill="auto"/>
            <w:vAlign w:val="center"/>
            <w:hideMark/>
          </w:tcPr>
          <w:p w14:paraId="64B9B38A"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r w:rsidRPr="00B9499B">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vAlign w:val="center"/>
            <w:hideMark/>
          </w:tcPr>
          <w:p w14:paraId="4329AFF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w:t>
            </w:r>
          </w:p>
        </w:tc>
        <w:tc>
          <w:tcPr>
            <w:tcW w:w="3510" w:type="dxa"/>
            <w:shd w:val="clear" w:color="auto" w:fill="auto"/>
            <w:noWrap/>
            <w:vAlign w:val="center"/>
            <w:hideMark/>
          </w:tcPr>
          <w:p w14:paraId="314F963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5431B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F147AB2" w14:textId="77777777" w:rsidTr="00FE34A7">
        <w:trPr>
          <w:jc w:val="center"/>
        </w:trPr>
        <w:tc>
          <w:tcPr>
            <w:tcW w:w="1459" w:type="dxa"/>
            <w:shd w:val="clear" w:color="000000" w:fill="FFFFFF"/>
            <w:noWrap/>
            <w:vAlign w:val="center"/>
            <w:hideMark/>
          </w:tcPr>
          <w:p w14:paraId="3A5E8F97"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1.3.15.2</w:t>
            </w:r>
            <w:r w:rsidR="00744BE3">
              <w:rPr>
                <w:rFonts w:ascii="Times New Roman" w:eastAsia="Calibri" w:hAnsi="Times New Roman" w:cs="Times New Roman"/>
                <w:sz w:val="18"/>
                <w:szCs w:val="18"/>
                <w:lang w:val="sr-Cyrl-RS"/>
              </w:rPr>
              <w:t>4</w:t>
            </w:r>
          </w:p>
        </w:tc>
        <w:tc>
          <w:tcPr>
            <w:tcW w:w="3367" w:type="dxa"/>
            <w:shd w:val="clear" w:color="auto" w:fill="auto"/>
            <w:vAlign w:val="center"/>
            <w:hideMark/>
          </w:tcPr>
          <w:p w14:paraId="58B772A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управљање отпадом (шифра поступка 134.00.0031)</w:t>
            </w:r>
          </w:p>
        </w:tc>
        <w:tc>
          <w:tcPr>
            <w:tcW w:w="2976" w:type="dxa"/>
            <w:shd w:val="clear" w:color="auto" w:fill="auto"/>
            <w:vAlign w:val="center"/>
            <w:hideMark/>
          </w:tcPr>
          <w:p w14:paraId="10B5CECE"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Прибављање података по службеној дужности </w:t>
            </w:r>
            <w:r w:rsidRPr="00B9499B">
              <w:rPr>
                <w:rFonts w:ascii="Times New Roman" w:eastAsia="Times New Roman" w:hAnsi="Times New Roman" w:cs="Times New Roman"/>
                <w:color w:val="000000"/>
                <w:sz w:val="18"/>
                <w:szCs w:val="18"/>
              </w:rPr>
              <w:br/>
              <w:t>2. Промена форма докумената</w:t>
            </w:r>
            <w:r w:rsidRPr="00B9499B">
              <w:rPr>
                <w:rFonts w:ascii="Times New Roman" w:eastAsia="Times New Roman" w:hAnsi="Times New Roman" w:cs="Times New Roman"/>
                <w:color w:val="000000"/>
                <w:sz w:val="18"/>
                <w:szCs w:val="18"/>
              </w:rPr>
              <w:br/>
              <w:t>3. Увођење / модификација обрасца административног захтева</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vAlign w:val="center"/>
            <w:hideMark/>
          </w:tcPr>
          <w:p w14:paraId="29CB646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АПР, МУП</w:t>
            </w:r>
          </w:p>
        </w:tc>
        <w:tc>
          <w:tcPr>
            <w:tcW w:w="3510" w:type="dxa"/>
            <w:shd w:val="clear" w:color="auto" w:fill="auto"/>
            <w:noWrap/>
            <w:vAlign w:val="center"/>
            <w:hideMark/>
          </w:tcPr>
          <w:p w14:paraId="7AD81D75" w14:textId="77777777" w:rsidR="00AE5B46" w:rsidRPr="00AE5B46" w:rsidRDefault="00316C73" w:rsidP="003235B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3. </w:t>
            </w:r>
            <w:r w:rsidRPr="00316C73">
              <w:rPr>
                <w:rFonts w:ascii="Times New Roman" w:eastAsia="Times New Roman" w:hAnsi="Times New Roman" w:cs="Times New Roman"/>
                <w:color w:val="000000"/>
                <w:sz w:val="18"/>
                <w:szCs w:val="18"/>
                <w:lang w:val="sr-Cyrl-RS"/>
              </w:rPr>
              <w:t>Правилник о обрасцу захтева за издавање дозволе за третман, односно складиштење, поновно искоришћење и одлагање отпада  („Службени гласник РС”, број 38/18)</w:t>
            </w:r>
          </w:p>
        </w:tc>
        <w:tc>
          <w:tcPr>
            <w:tcW w:w="1620" w:type="dxa"/>
            <w:shd w:val="clear" w:color="auto" w:fill="auto"/>
            <w:vAlign w:val="center"/>
            <w:hideMark/>
          </w:tcPr>
          <w:p w14:paraId="4FEF015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C644767" w14:textId="77777777" w:rsidTr="00FE34A7">
        <w:trPr>
          <w:jc w:val="center"/>
        </w:trPr>
        <w:tc>
          <w:tcPr>
            <w:tcW w:w="1459" w:type="dxa"/>
            <w:shd w:val="clear" w:color="000000" w:fill="FFFFFF"/>
            <w:noWrap/>
            <w:vAlign w:val="center"/>
            <w:hideMark/>
          </w:tcPr>
          <w:p w14:paraId="6FB3C8B1"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1.3.15.25</w:t>
            </w:r>
          </w:p>
        </w:tc>
        <w:tc>
          <w:tcPr>
            <w:tcW w:w="3367" w:type="dxa"/>
            <w:shd w:val="clear" w:color="auto" w:fill="auto"/>
            <w:vAlign w:val="center"/>
            <w:hideMark/>
          </w:tcPr>
          <w:p w14:paraId="5F2719D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изменама и допунама података у дозволама за управљање отпадом (шифра поступка 134.00.0033)</w:t>
            </w:r>
          </w:p>
        </w:tc>
        <w:tc>
          <w:tcPr>
            <w:tcW w:w="2976" w:type="dxa"/>
            <w:shd w:val="clear" w:color="auto" w:fill="auto"/>
            <w:vAlign w:val="center"/>
            <w:hideMark/>
          </w:tcPr>
          <w:p w14:paraId="7A16804D"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Увођење / модификација обрасца административног захтева</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 xml:space="preserve">3. Прибављање података по службеној дужности </w:t>
            </w:r>
            <w:r w:rsidRPr="00B9499B">
              <w:rPr>
                <w:rFonts w:ascii="Times New Roman" w:eastAsia="Times New Roman" w:hAnsi="Times New Roman" w:cs="Times New Roman"/>
                <w:color w:val="000000"/>
                <w:sz w:val="18"/>
                <w:szCs w:val="18"/>
              </w:rPr>
              <w:br/>
              <w:t>4. Промена форма докумената</w:t>
            </w:r>
          </w:p>
        </w:tc>
        <w:tc>
          <w:tcPr>
            <w:tcW w:w="2027" w:type="dxa"/>
            <w:shd w:val="clear" w:color="auto" w:fill="auto"/>
            <w:vAlign w:val="center"/>
            <w:hideMark/>
          </w:tcPr>
          <w:p w14:paraId="4C45033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МУП</w:t>
            </w:r>
          </w:p>
        </w:tc>
        <w:tc>
          <w:tcPr>
            <w:tcW w:w="3510" w:type="dxa"/>
            <w:shd w:val="clear" w:color="auto" w:fill="auto"/>
            <w:noWrap/>
            <w:vAlign w:val="center"/>
            <w:hideMark/>
          </w:tcPr>
          <w:p w14:paraId="0E98DE33" w14:textId="77777777" w:rsidR="00AE5B46" w:rsidRPr="00AE5B46" w:rsidRDefault="00316C73" w:rsidP="003235B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316C73">
              <w:rPr>
                <w:rFonts w:ascii="Times New Roman" w:eastAsia="Times New Roman" w:hAnsi="Times New Roman" w:cs="Times New Roman"/>
                <w:color w:val="000000"/>
                <w:sz w:val="18"/>
                <w:szCs w:val="18"/>
                <w:lang w:val="sr-Cyrl-RS"/>
              </w:rPr>
              <w:t>Правилник о обрасцу захтева за издавање дозволе за третман, односно складиштење, поновно искоришћење и одлагање отпада</w:t>
            </w:r>
          </w:p>
        </w:tc>
        <w:tc>
          <w:tcPr>
            <w:tcW w:w="1620" w:type="dxa"/>
            <w:shd w:val="clear" w:color="auto" w:fill="auto"/>
            <w:vAlign w:val="center"/>
            <w:hideMark/>
          </w:tcPr>
          <w:p w14:paraId="19910B1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D6571AC" w14:textId="77777777" w:rsidTr="00FE34A7">
        <w:trPr>
          <w:jc w:val="center"/>
        </w:trPr>
        <w:tc>
          <w:tcPr>
            <w:tcW w:w="1459" w:type="dxa"/>
            <w:shd w:val="clear" w:color="000000" w:fill="FFFFFF"/>
            <w:noWrap/>
            <w:vAlign w:val="center"/>
            <w:hideMark/>
          </w:tcPr>
          <w:p w14:paraId="5E141B86"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1.3.15.26</w:t>
            </w:r>
          </w:p>
        </w:tc>
        <w:tc>
          <w:tcPr>
            <w:tcW w:w="3367" w:type="dxa"/>
            <w:shd w:val="clear" w:color="auto" w:fill="auto"/>
            <w:vAlign w:val="center"/>
            <w:hideMark/>
          </w:tcPr>
          <w:p w14:paraId="4470CD1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сопствено управљање амбалажним отпадом (шифра поступка 134.00.0035)</w:t>
            </w:r>
          </w:p>
        </w:tc>
        <w:tc>
          <w:tcPr>
            <w:tcW w:w="2976" w:type="dxa"/>
            <w:shd w:val="clear" w:color="auto" w:fill="auto"/>
            <w:vAlign w:val="center"/>
            <w:hideMark/>
          </w:tcPr>
          <w:p w14:paraId="36794E1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r w:rsidRPr="00B9499B">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vAlign w:val="center"/>
            <w:hideMark/>
          </w:tcPr>
          <w:p w14:paraId="66B5948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w:t>
            </w:r>
          </w:p>
        </w:tc>
        <w:tc>
          <w:tcPr>
            <w:tcW w:w="3510" w:type="dxa"/>
            <w:shd w:val="clear" w:color="auto" w:fill="auto"/>
            <w:noWrap/>
            <w:vAlign w:val="center"/>
            <w:hideMark/>
          </w:tcPr>
          <w:p w14:paraId="5F11015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A6E880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BAD50FE" w14:textId="77777777" w:rsidTr="00FE34A7">
        <w:trPr>
          <w:jc w:val="center"/>
        </w:trPr>
        <w:tc>
          <w:tcPr>
            <w:tcW w:w="1459" w:type="dxa"/>
            <w:shd w:val="clear" w:color="000000" w:fill="FFFFFF"/>
            <w:noWrap/>
            <w:vAlign w:val="center"/>
            <w:hideMark/>
          </w:tcPr>
          <w:p w14:paraId="67C6BA5C"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1.3.15.2</w:t>
            </w:r>
            <w:r w:rsidR="00744BE3">
              <w:rPr>
                <w:rFonts w:ascii="Times New Roman" w:eastAsia="Calibri" w:hAnsi="Times New Roman" w:cs="Times New Roman"/>
                <w:sz w:val="18"/>
                <w:szCs w:val="18"/>
                <w:lang w:val="sr-Cyrl-RS"/>
              </w:rPr>
              <w:t>7</w:t>
            </w:r>
          </w:p>
        </w:tc>
        <w:tc>
          <w:tcPr>
            <w:tcW w:w="3367" w:type="dxa"/>
            <w:shd w:val="clear" w:color="auto" w:fill="auto"/>
            <w:vAlign w:val="center"/>
            <w:hideMark/>
          </w:tcPr>
          <w:p w14:paraId="4DE844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о издавању дозволе оператеру система управљања амбалажа отпадом (шифра поступка 134.00.0036)</w:t>
            </w:r>
          </w:p>
        </w:tc>
        <w:tc>
          <w:tcPr>
            <w:tcW w:w="2976" w:type="dxa"/>
            <w:shd w:val="clear" w:color="auto" w:fill="auto"/>
            <w:vAlign w:val="center"/>
            <w:hideMark/>
          </w:tcPr>
          <w:p w14:paraId="6294C2E3"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кроз примену члана 145 ЗоУП-а</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r w:rsidRPr="00B9499B">
              <w:rPr>
                <w:rFonts w:ascii="Times New Roman" w:eastAsia="Times New Roman" w:hAnsi="Times New Roman" w:cs="Times New Roman"/>
                <w:color w:val="000000"/>
                <w:sz w:val="18"/>
                <w:szCs w:val="18"/>
              </w:rPr>
              <w:br/>
              <w:t>5. Промена форме докумената</w:t>
            </w:r>
          </w:p>
        </w:tc>
        <w:tc>
          <w:tcPr>
            <w:tcW w:w="2027" w:type="dxa"/>
            <w:shd w:val="clear" w:color="auto" w:fill="auto"/>
            <w:vAlign w:val="center"/>
            <w:hideMark/>
          </w:tcPr>
          <w:p w14:paraId="000563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w:t>
            </w:r>
          </w:p>
        </w:tc>
        <w:tc>
          <w:tcPr>
            <w:tcW w:w="3510" w:type="dxa"/>
            <w:shd w:val="clear" w:color="auto" w:fill="auto"/>
            <w:noWrap/>
            <w:vAlign w:val="center"/>
            <w:hideMark/>
          </w:tcPr>
          <w:p w14:paraId="69C2E6D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51FAFE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50EB8AC" w14:textId="77777777" w:rsidTr="00FE34A7">
        <w:trPr>
          <w:jc w:val="center"/>
        </w:trPr>
        <w:tc>
          <w:tcPr>
            <w:tcW w:w="1459" w:type="dxa"/>
            <w:shd w:val="clear" w:color="000000" w:fill="FFFFFF"/>
            <w:noWrap/>
            <w:vAlign w:val="center"/>
            <w:hideMark/>
          </w:tcPr>
          <w:p w14:paraId="23091324"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1.3.15.28</w:t>
            </w:r>
          </w:p>
        </w:tc>
        <w:tc>
          <w:tcPr>
            <w:tcW w:w="3367" w:type="dxa"/>
            <w:shd w:val="clear" w:color="auto" w:fill="auto"/>
            <w:vAlign w:val="center"/>
            <w:hideMark/>
          </w:tcPr>
          <w:p w14:paraId="2E3011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да роба, која се увози, служи непосредно за заштиту животне средине (шифра поступка 134.00.0037)</w:t>
            </w:r>
          </w:p>
        </w:tc>
        <w:tc>
          <w:tcPr>
            <w:tcW w:w="2976" w:type="dxa"/>
            <w:shd w:val="clear" w:color="auto" w:fill="auto"/>
            <w:vAlign w:val="center"/>
            <w:hideMark/>
          </w:tcPr>
          <w:p w14:paraId="05097E2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lastRenderedPageBreak/>
              <w:t>3. Прописивање посебне таксе за потврду</w:t>
            </w:r>
            <w:r w:rsidRPr="00B9499B">
              <w:rPr>
                <w:rFonts w:ascii="Times New Roman" w:eastAsia="Times New Roman" w:hAnsi="Times New Roman" w:cs="Times New Roman"/>
                <w:color w:val="000000"/>
                <w:sz w:val="18"/>
                <w:szCs w:val="18"/>
              </w:rPr>
              <w:br/>
              <w:t>4. Прихватање превода купопродајног уговора који не мора бити извршен од стране судског тумача</w:t>
            </w:r>
            <w:r w:rsidRPr="00B9499B">
              <w:rPr>
                <w:rFonts w:ascii="Times New Roman" w:eastAsia="Times New Roman" w:hAnsi="Times New Roman" w:cs="Times New Roman"/>
                <w:color w:val="000000"/>
                <w:sz w:val="18"/>
                <w:szCs w:val="18"/>
              </w:rPr>
              <w:br/>
              <w:t>5.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6. Електронско подношење захтева</w:t>
            </w:r>
          </w:p>
        </w:tc>
        <w:tc>
          <w:tcPr>
            <w:tcW w:w="2027" w:type="dxa"/>
            <w:shd w:val="clear" w:color="auto" w:fill="auto"/>
            <w:vAlign w:val="center"/>
            <w:hideMark/>
          </w:tcPr>
          <w:p w14:paraId="583869E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АПР</w:t>
            </w:r>
            <w:r w:rsidRPr="00AE5B46">
              <w:rPr>
                <w:rFonts w:ascii="Times New Roman" w:eastAsia="Times New Roman" w:hAnsi="Times New Roman" w:cs="Times New Roman"/>
                <w:color w:val="000000"/>
                <w:sz w:val="18"/>
                <w:szCs w:val="18"/>
              </w:rPr>
              <w:br/>
              <w:t>3. МФ</w:t>
            </w:r>
          </w:p>
        </w:tc>
        <w:tc>
          <w:tcPr>
            <w:tcW w:w="3510" w:type="dxa"/>
            <w:shd w:val="clear" w:color="auto" w:fill="auto"/>
            <w:vAlign w:val="center"/>
            <w:hideMark/>
          </w:tcPr>
          <w:p w14:paraId="0743289F"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ЗОРАТ</w:t>
            </w:r>
          </w:p>
        </w:tc>
        <w:tc>
          <w:tcPr>
            <w:tcW w:w="1620" w:type="dxa"/>
            <w:shd w:val="clear" w:color="auto" w:fill="auto"/>
            <w:vAlign w:val="center"/>
            <w:hideMark/>
          </w:tcPr>
          <w:p w14:paraId="367A189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23B0684" w14:textId="77777777" w:rsidTr="00FE34A7">
        <w:trPr>
          <w:jc w:val="center"/>
        </w:trPr>
        <w:tc>
          <w:tcPr>
            <w:tcW w:w="1459" w:type="dxa"/>
            <w:shd w:val="clear" w:color="000000" w:fill="FFFFFF"/>
            <w:noWrap/>
            <w:vAlign w:val="center"/>
            <w:hideMark/>
          </w:tcPr>
          <w:p w14:paraId="20CF411A"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1.3.15.29</w:t>
            </w:r>
          </w:p>
        </w:tc>
        <w:tc>
          <w:tcPr>
            <w:tcW w:w="3367" w:type="dxa"/>
            <w:shd w:val="clear" w:color="auto" w:fill="auto"/>
            <w:vAlign w:val="center"/>
            <w:hideMark/>
          </w:tcPr>
          <w:p w14:paraId="4A01592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промета нарочито опасних хемикалија (шифра поступка 134.00.0039)</w:t>
            </w:r>
          </w:p>
        </w:tc>
        <w:tc>
          <w:tcPr>
            <w:tcW w:w="2976" w:type="dxa"/>
            <w:shd w:val="clear" w:color="auto" w:fill="auto"/>
            <w:vAlign w:val="center"/>
            <w:hideMark/>
          </w:tcPr>
          <w:p w14:paraId="30C573A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Прибављање података по службеној дужности </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br/>
            </w:r>
            <w:r w:rsidR="008F1A80" w:rsidRPr="00B9499B">
              <w:rPr>
                <w:rFonts w:ascii="Times New Roman" w:eastAsia="Times New Roman" w:hAnsi="Times New Roman" w:cs="Times New Roman"/>
                <w:color w:val="000000"/>
                <w:sz w:val="18"/>
                <w:szCs w:val="18"/>
              </w:rPr>
              <w:t>4</w:t>
            </w:r>
            <w:r w:rsidRPr="00B9499B">
              <w:rPr>
                <w:rFonts w:ascii="Times New Roman" w:eastAsia="Times New Roman" w:hAnsi="Times New Roman" w:cs="Times New Roman"/>
                <w:color w:val="000000"/>
                <w:sz w:val="18"/>
                <w:szCs w:val="18"/>
              </w:rPr>
              <w:t>. Промена форме докумената</w:t>
            </w:r>
          </w:p>
        </w:tc>
        <w:tc>
          <w:tcPr>
            <w:tcW w:w="2027" w:type="dxa"/>
            <w:shd w:val="clear" w:color="auto" w:fill="auto"/>
            <w:vAlign w:val="center"/>
            <w:hideMark/>
          </w:tcPr>
          <w:p w14:paraId="21F187C9" w14:textId="77777777" w:rsidR="00AE5B46" w:rsidRPr="003251C6" w:rsidRDefault="003251C6" w:rsidP="003251C6">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3510" w:type="dxa"/>
            <w:shd w:val="clear" w:color="auto" w:fill="auto"/>
            <w:vAlign w:val="center"/>
            <w:hideMark/>
          </w:tcPr>
          <w:p w14:paraId="49F2E88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дозволама за обављање делатности промета, односно дозволама за коришћење нарочито опасних хемикалија („Службени гласник РС”, бр. 6/17 и 29/18)</w:t>
            </w:r>
          </w:p>
        </w:tc>
        <w:tc>
          <w:tcPr>
            <w:tcW w:w="1620" w:type="dxa"/>
            <w:shd w:val="clear" w:color="auto" w:fill="auto"/>
            <w:vAlign w:val="center"/>
            <w:hideMark/>
          </w:tcPr>
          <w:p w14:paraId="06CEAFC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C64FC50" w14:textId="77777777" w:rsidTr="00FE34A7">
        <w:trPr>
          <w:jc w:val="center"/>
        </w:trPr>
        <w:tc>
          <w:tcPr>
            <w:tcW w:w="1459" w:type="dxa"/>
            <w:shd w:val="clear" w:color="000000" w:fill="FFFFFF"/>
            <w:noWrap/>
            <w:vAlign w:val="center"/>
            <w:hideMark/>
          </w:tcPr>
          <w:p w14:paraId="6D75D4E3"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1.3.15.30</w:t>
            </w:r>
          </w:p>
        </w:tc>
        <w:tc>
          <w:tcPr>
            <w:tcW w:w="3367" w:type="dxa"/>
            <w:shd w:val="clear" w:color="auto" w:fill="auto"/>
            <w:vAlign w:val="center"/>
            <w:hideMark/>
          </w:tcPr>
          <w:p w14:paraId="5C74E79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претходног обавештења о извозу одређених опасних хемикалија (шифра поступка 134.00.0040)</w:t>
            </w:r>
          </w:p>
        </w:tc>
        <w:tc>
          <w:tcPr>
            <w:tcW w:w="2976" w:type="dxa"/>
            <w:shd w:val="clear" w:color="auto" w:fill="auto"/>
            <w:vAlign w:val="center"/>
            <w:hideMark/>
          </w:tcPr>
          <w:p w14:paraId="0BE6B2FB"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Наплата таксе по тарифном броју 11. уместо тарифног броја 9. Закона о РАТ</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2C6CF01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A43A94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40C2CDF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3547F4B" w14:textId="77777777" w:rsidTr="00FE34A7">
        <w:trPr>
          <w:jc w:val="center"/>
        </w:trPr>
        <w:tc>
          <w:tcPr>
            <w:tcW w:w="1459" w:type="dxa"/>
            <w:shd w:val="clear" w:color="000000" w:fill="FFFFFF"/>
            <w:noWrap/>
            <w:vAlign w:val="center"/>
            <w:hideMark/>
          </w:tcPr>
          <w:p w14:paraId="193052A5"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1.3.15.31</w:t>
            </w:r>
          </w:p>
        </w:tc>
        <w:tc>
          <w:tcPr>
            <w:tcW w:w="3367" w:type="dxa"/>
            <w:shd w:val="clear" w:color="auto" w:fill="auto"/>
            <w:vAlign w:val="center"/>
            <w:hideMark/>
          </w:tcPr>
          <w:p w14:paraId="6DDF45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сагласности на основу претходног обавештења за извоз одређених опасних хемикалија (шифра поступка 134.00.0041)</w:t>
            </w:r>
          </w:p>
        </w:tc>
        <w:tc>
          <w:tcPr>
            <w:tcW w:w="2976" w:type="dxa"/>
            <w:shd w:val="clear" w:color="auto" w:fill="auto"/>
            <w:vAlign w:val="center"/>
            <w:hideMark/>
          </w:tcPr>
          <w:p w14:paraId="297FFCF9"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Промена форме докумената</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2E18A61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2A96F3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увозу и извозу одређених опасних хемикалија („Службени гласник РС”, бр. 89/10, 15/13 и 114/14)</w:t>
            </w:r>
          </w:p>
        </w:tc>
        <w:tc>
          <w:tcPr>
            <w:tcW w:w="1620" w:type="dxa"/>
            <w:shd w:val="clear" w:color="auto" w:fill="auto"/>
            <w:vAlign w:val="center"/>
            <w:hideMark/>
          </w:tcPr>
          <w:p w14:paraId="391C722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FC5F3FE" w14:textId="77777777" w:rsidTr="00FE34A7">
        <w:trPr>
          <w:jc w:val="center"/>
        </w:trPr>
        <w:tc>
          <w:tcPr>
            <w:tcW w:w="1459" w:type="dxa"/>
            <w:shd w:val="clear" w:color="000000" w:fill="FFFFFF"/>
            <w:noWrap/>
            <w:vAlign w:val="center"/>
            <w:hideMark/>
          </w:tcPr>
          <w:p w14:paraId="2BA4160C"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1.3.15.3</w:t>
            </w:r>
            <w:r w:rsidR="00744BE3">
              <w:rPr>
                <w:rFonts w:ascii="Times New Roman" w:eastAsia="Calibri" w:hAnsi="Times New Roman" w:cs="Times New Roman"/>
                <w:sz w:val="18"/>
                <w:szCs w:val="18"/>
                <w:lang w:val="sr-Cyrl-RS"/>
              </w:rPr>
              <w:t>2</w:t>
            </w:r>
          </w:p>
        </w:tc>
        <w:tc>
          <w:tcPr>
            <w:tcW w:w="3367" w:type="dxa"/>
            <w:shd w:val="clear" w:color="auto" w:fill="auto"/>
            <w:vAlign w:val="center"/>
            <w:hideMark/>
          </w:tcPr>
          <w:p w14:paraId="50EE8D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одобрења за употребу алтернативног хемијског назива (шифра поступка 134.00.0042)</w:t>
            </w:r>
          </w:p>
        </w:tc>
        <w:tc>
          <w:tcPr>
            <w:tcW w:w="2976" w:type="dxa"/>
            <w:shd w:val="clear" w:color="auto" w:fill="auto"/>
            <w:vAlign w:val="center"/>
            <w:hideMark/>
          </w:tcPr>
          <w:p w14:paraId="6AC570B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Скраћивање рока и прописивање адекватног рока кроз посебни правни акт</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Промена форме докумената</w:t>
            </w:r>
          </w:p>
        </w:tc>
        <w:tc>
          <w:tcPr>
            <w:tcW w:w="2027" w:type="dxa"/>
            <w:shd w:val="clear" w:color="auto" w:fill="auto"/>
            <w:noWrap/>
            <w:vAlign w:val="center"/>
            <w:hideMark/>
          </w:tcPr>
          <w:p w14:paraId="3382DC8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3E51EC3F" w14:textId="77777777" w:rsidR="00AE5B46" w:rsidRPr="00AE5B46" w:rsidRDefault="00AE5B46" w:rsidP="00AE5B46">
            <w:pPr>
              <w:spacing w:after="0" w:line="240" w:lineRule="auto"/>
              <w:contextualSpacing/>
              <w:rPr>
                <w:rFonts w:ascii="Times New Roman" w:eastAsia="Times New Roman" w:hAnsi="Times New Roman" w:cs="Times New Roman"/>
                <w:color w:val="000000"/>
                <w:sz w:val="18"/>
                <w:szCs w:val="18"/>
                <w:lang w:val="sr-Cyrl-RS"/>
              </w:rPr>
            </w:pPr>
            <w:r w:rsidRPr="00AE5B46">
              <w:rPr>
                <w:rFonts w:ascii="Times New Roman" w:eastAsia="Times New Roman" w:hAnsi="Times New Roman" w:cs="Times New Roman"/>
                <w:color w:val="000000"/>
                <w:sz w:val="18"/>
                <w:szCs w:val="18"/>
                <w:lang w:val="sr-Cyrl-RS"/>
              </w:rPr>
              <w:t xml:space="preserve">1. </w:t>
            </w:r>
            <w:r w:rsidRPr="00AE5B46">
              <w:rPr>
                <w:rFonts w:ascii="Times New Roman" w:eastAsia="Times New Roman" w:hAnsi="Times New Roman" w:cs="Times New Roman"/>
                <w:color w:val="000000"/>
                <w:sz w:val="18"/>
                <w:szCs w:val="18"/>
              </w:rPr>
              <w:t>Закон о хемикалијама („Службени гласник РС”, бр. 36/09, 88/10, 92/11, 93/12 и 25/15)</w:t>
            </w:r>
            <w:r w:rsidRPr="00AE5B46">
              <w:rPr>
                <w:rFonts w:ascii="Times New Roman" w:eastAsia="Times New Roman" w:hAnsi="Times New Roman" w:cs="Times New Roman"/>
                <w:color w:val="000000"/>
                <w:sz w:val="18"/>
                <w:szCs w:val="18"/>
              </w:rPr>
              <w:br/>
              <w:t>2. 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(„Службени гласник РС”, бр. 105/13,52/17 и 21/1</w:t>
            </w:r>
            <w:r w:rsidRPr="00AE5B46">
              <w:rPr>
                <w:rFonts w:ascii="Times New Roman" w:eastAsia="Times New Roman" w:hAnsi="Times New Roman" w:cs="Times New Roman"/>
                <w:color w:val="000000"/>
                <w:sz w:val="18"/>
                <w:szCs w:val="18"/>
                <w:lang w:val="sr-Cyrl-RS"/>
              </w:rPr>
              <w:t>9</w:t>
            </w: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7E10D3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47907D0" w14:textId="77777777" w:rsidTr="00FE34A7">
        <w:trPr>
          <w:jc w:val="center"/>
        </w:trPr>
        <w:tc>
          <w:tcPr>
            <w:tcW w:w="1459" w:type="dxa"/>
            <w:shd w:val="clear" w:color="000000" w:fill="FFFFFF"/>
            <w:noWrap/>
            <w:vAlign w:val="center"/>
            <w:hideMark/>
          </w:tcPr>
          <w:p w14:paraId="282E236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1.3.15.33</w:t>
            </w:r>
          </w:p>
        </w:tc>
        <w:tc>
          <w:tcPr>
            <w:tcW w:w="3367" w:type="dxa"/>
            <w:shd w:val="clear" w:color="auto" w:fill="auto"/>
            <w:vAlign w:val="center"/>
            <w:hideMark/>
          </w:tcPr>
          <w:p w14:paraId="0D10EEE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одобрења за вршење обуке и провере знања за саветника за хемикалије (шифра поступка 134.00.0043)</w:t>
            </w:r>
          </w:p>
        </w:tc>
        <w:tc>
          <w:tcPr>
            <w:tcW w:w="2976" w:type="dxa"/>
            <w:shd w:val="clear" w:color="auto" w:fill="auto"/>
            <w:vAlign w:val="center"/>
            <w:hideMark/>
          </w:tcPr>
          <w:p w14:paraId="5DA8D3A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30CC841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30F31DD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9CCE4F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08875EB" w14:textId="77777777" w:rsidTr="00FE34A7">
        <w:trPr>
          <w:jc w:val="center"/>
        </w:trPr>
        <w:tc>
          <w:tcPr>
            <w:tcW w:w="1459" w:type="dxa"/>
            <w:shd w:val="clear" w:color="000000" w:fill="FFFFFF"/>
            <w:noWrap/>
            <w:vAlign w:val="center"/>
            <w:hideMark/>
          </w:tcPr>
          <w:p w14:paraId="722D8B01"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1.3.15.34</w:t>
            </w:r>
          </w:p>
        </w:tc>
        <w:tc>
          <w:tcPr>
            <w:tcW w:w="3367" w:type="dxa"/>
            <w:shd w:val="clear" w:color="auto" w:fill="auto"/>
            <w:vAlign w:val="center"/>
            <w:hideMark/>
          </w:tcPr>
          <w:p w14:paraId="583A9A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давања одобрења за стављање у промет и коришћење сурфактанта који не испуњава услове потпуне аеробне </w:t>
            </w:r>
            <w:r w:rsidRPr="00AE5B46">
              <w:rPr>
                <w:rFonts w:ascii="Times New Roman" w:eastAsia="Times New Roman" w:hAnsi="Times New Roman" w:cs="Times New Roman"/>
                <w:color w:val="000000"/>
                <w:sz w:val="18"/>
                <w:szCs w:val="18"/>
              </w:rPr>
              <w:lastRenderedPageBreak/>
              <w:t>биоразградљивости у индустријске и професионалне сврхе (шифра поступка 134.00.0044)</w:t>
            </w:r>
          </w:p>
        </w:tc>
        <w:tc>
          <w:tcPr>
            <w:tcW w:w="2976" w:type="dxa"/>
            <w:shd w:val="clear" w:color="auto" w:fill="auto"/>
            <w:vAlign w:val="center"/>
            <w:hideMark/>
          </w:tcPr>
          <w:p w14:paraId="5B4230C4"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1555B6C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1450E50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E6E178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920304F" w14:textId="77777777" w:rsidTr="00FE34A7">
        <w:trPr>
          <w:jc w:val="center"/>
        </w:trPr>
        <w:tc>
          <w:tcPr>
            <w:tcW w:w="1459" w:type="dxa"/>
            <w:shd w:val="clear" w:color="000000" w:fill="FFFFFF"/>
            <w:noWrap/>
            <w:vAlign w:val="center"/>
            <w:hideMark/>
          </w:tcPr>
          <w:p w14:paraId="6E20B24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1.3.15.35</w:t>
            </w:r>
          </w:p>
        </w:tc>
        <w:tc>
          <w:tcPr>
            <w:tcW w:w="3367" w:type="dxa"/>
            <w:shd w:val="clear" w:color="auto" w:fill="auto"/>
            <w:vAlign w:val="center"/>
            <w:hideMark/>
          </w:tcPr>
          <w:p w14:paraId="77643BE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уписа биоцидног производа у Привремену листу биоцидних производа за достављање техничког досијеа (шифра поступка 134.00.0045)</w:t>
            </w:r>
          </w:p>
        </w:tc>
        <w:tc>
          <w:tcPr>
            <w:tcW w:w="2976" w:type="dxa"/>
            <w:shd w:val="clear" w:color="auto" w:fill="auto"/>
            <w:vAlign w:val="center"/>
            <w:hideMark/>
          </w:tcPr>
          <w:p w14:paraId="5B5C40A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p>
        </w:tc>
        <w:tc>
          <w:tcPr>
            <w:tcW w:w="2027" w:type="dxa"/>
            <w:shd w:val="clear" w:color="auto" w:fill="auto"/>
            <w:noWrap/>
            <w:vAlign w:val="center"/>
            <w:hideMark/>
          </w:tcPr>
          <w:p w14:paraId="7D281D4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6F72C5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36DDF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64AB85F" w14:textId="77777777" w:rsidTr="00FE34A7">
        <w:trPr>
          <w:jc w:val="center"/>
        </w:trPr>
        <w:tc>
          <w:tcPr>
            <w:tcW w:w="1459" w:type="dxa"/>
            <w:shd w:val="clear" w:color="000000" w:fill="FFFFFF"/>
            <w:noWrap/>
            <w:vAlign w:val="center"/>
            <w:hideMark/>
          </w:tcPr>
          <w:p w14:paraId="22EA21E4"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1.3.15.36</w:t>
            </w:r>
          </w:p>
        </w:tc>
        <w:tc>
          <w:tcPr>
            <w:tcW w:w="3367" w:type="dxa"/>
            <w:shd w:val="clear" w:color="auto" w:fill="auto"/>
            <w:vAlign w:val="center"/>
            <w:hideMark/>
          </w:tcPr>
          <w:p w14:paraId="0B22DD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измене решења о упису биоцидног производа у Привремену листу биоцидних производа за достављање техничког досијеа (шифра поступка 134.00.0046)</w:t>
            </w:r>
          </w:p>
        </w:tc>
        <w:tc>
          <w:tcPr>
            <w:tcW w:w="2976" w:type="dxa"/>
            <w:shd w:val="clear" w:color="auto" w:fill="auto"/>
            <w:vAlign w:val="center"/>
            <w:hideMark/>
          </w:tcPr>
          <w:p w14:paraId="53976D42"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p>
        </w:tc>
        <w:tc>
          <w:tcPr>
            <w:tcW w:w="2027" w:type="dxa"/>
            <w:shd w:val="clear" w:color="auto" w:fill="auto"/>
            <w:noWrap/>
            <w:vAlign w:val="center"/>
            <w:hideMark/>
          </w:tcPr>
          <w:p w14:paraId="734751F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21F8A0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EFE21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3BC75D3" w14:textId="77777777" w:rsidTr="00FE34A7">
        <w:trPr>
          <w:jc w:val="center"/>
        </w:trPr>
        <w:tc>
          <w:tcPr>
            <w:tcW w:w="1459" w:type="dxa"/>
            <w:shd w:val="clear" w:color="000000" w:fill="FFFFFF"/>
            <w:noWrap/>
            <w:vAlign w:val="center"/>
            <w:hideMark/>
          </w:tcPr>
          <w:p w14:paraId="0B90013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1.3.15.37</w:t>
            </w:r>
          </w:p>
        </w:tc>
        <w:tc>
          <w:tcPr>
            <w:tcW w:w="3367" w:type="dxa"/>
            <w:shd w:val="clear" w:color="auto" w:fill="auto"/>
            <w:vAlign w:val="center"/>
            <w:hideMark/>
          </w:tcPr>
          <w:p w14:paraId="2E8C23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престанка важења решења о упису биоцидног производа у Привремену листу биоцидних производа за достављање техничког досијеа (шифра поступка 134.00.0047)</w:t>
            </w:r>
          </w:p>
        </w:tc>
        <w:tc>
          <w:tcPr>
            <w:tcW w:w="2976" w:type="dxa"/>
            <w:shd w:val="clear" w:color="auto" w:fill="auto"/>
            <w:vAlign w:val="center"/>
            <w:hideMark/>
          </w:tcPr>
          <w:p w14:paraId="51455FF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6D80267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8501D2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47B92D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CB8DEA5" w14:textId="77777777" w:rsidTr="00FE34A7">
        <w:trPr>
          <w:jc w:val="center"/>
        </w:trPr>
        <w:tc>
          <w:tcPr>
            <w:tcW w:w="1459" w:type="dxa"/>
            <w:shd w:val="clear" w:color="000000" w:fill="FFFFFF"/>
            <w:noWrap/>
            <w:vAlign w:val="center"/>
            <w:hideMark/>
          </w:tcPr>
          <w:p w14:paraId="2001234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1.3.15.38</w:t>
            </w:r>
          </w:p>
        </w:tc>
        <w:tc>
          <w:tcPr>
            <w:tcW w:w="3367" w:type="dxa"/>
            <w:shd w:val="clear" w:color="auto" w:fill="auto"/>
            <w:vAlign w:val="center"/>
            <w:hideMark/>
          </w:tcPr>
          <w:p w14:paraId="66B4205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одобрења за стављање у промет биоцидног производа (шифра поступка 134.00.0048)</w:t>
            </w:r>
          </w:p>
        </w:tc>
        <w:tc>
          <w:tcPr>
            <w:tcW w:w="2976" w:type="dxa"/>
            <w:shd w:val="clear" w:color="auto" w:fill="auto"/>
            <w:vAlign w:val="center"/>
            <w:hideMark/>
          </w:tcPr>
          <w:p w14:paraId="274A25AB"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6293C61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5A2370A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CA623D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8B71CB7" w14:textId="77777777" w:rsidTr="00FE34A7">
        <w:trPr>
          <w:jc w:val="center"/>
        </w:trPr>
        <w:tc>
          <w:tcPr>
            <w:tcW w:w="1459" w:type="dxa"/>
            <w:shd w:val="clear" w:color="000000" w:fill="FFFFFF"/>
            <w:noWrap/>
            <w:vAlign w:val="center"/>
            <w:hideMark/>
          </w:tcPr>
          <w:p w14:paraId="4B4231FD"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1.3.15.39</w:t>
            </w:r>
          </w:p>
        </w:tc>
        <w:tc>
          <w:tcPr>
            <w:tcW w:w="3367" w:type="dxa"/>
            <w:shd w:val="clear" w:color="auto" w:fill="auto"/>
            <w:vAlign w:val="center"/>
            <w:hideMark/>
          </w:tcPr>
          <w:p w14:paraId="45848C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давања одобрења за стављање у промет биоцидног производа на основу акта којим се одобрава стављање у промет биоцидног производа од стране надлежног органа ЕУ (шифра поступка 134.00.0049)</w:t>
            </w:r>
          </w:p>
        </w:tc>
        <w:tc>
          <w:tcPr>
            <w:tcW w:w="2976" w:type="dxa"/>
            <w:shd w:val="clear" w:color="auto" w:fill="auto"/>
            <w:vAlign w:val="center"/>
            <w:hideMark/>
          </w:tcPr>
          <w:p w14:paraId="09198E4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3474076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624D749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07F24E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F607249" w14:textId="77777777" w:rsidTr="00FE34A7">
        <w:trPr>
          <w:jc w:val="center"/>
        </w:trPr>
        <w:tc>
          <w:tcPr>
            <w:tcW w:w="1459" w:type="dxa"/>
            <w:shd w:val="clear" w:color="000000" w:fill="FFFFFF"/>
            <w:noWrap/>
            <w:vAlign w:val="center"/>
            <w:hideMark/>
          </w:tcPr>
          <w:p w14:paraId="63D562C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1.3.15.40</w:t>
            </w:r>
          </w:p>
        </w:tc>
        <w:tc>
          <w:tcPr>
            <w:tcW w:w="3367" w:type="dxa"/>
            <w:shd w:val="clear" w:color="auto" w:fill="auto"/>
            <w:vAlign w:val="center"/>
            <w:hideMark/>
          </w:tcPr>
          <w:p w14:paraId="0C3C803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процес–оријентисано истраживање и развој (шифра поступка 134.00.0050)</w:t>
            </w:r>
          </w:p>
        </w:tc>
        <w:tc>
          <w:tcPr>
            <w:tcW w:w="2976" w:type="dxa"/>
            <w:shd w:val="clear" w:color="auto" w:fill="auto"/>
            <w:vAlign w:val="center"/>
            <w:hideMark/>
          </w:tcPr>
          <w:p w14:paraId="081039E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7189AD3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49C77C4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4F6E94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D1E3A35" w14:textId="77777777" w:rsidTr="00FE34A7">
        <w:trPr>
          <w:jc w:val="center"/>
        </w:trPr>
        <w:tc>
          <w:tcPr>
            <w:tcW w:w="1459" w:type="dxa"/>
            <w:shd w:val="clear" w:color="000000" w:fill="FFFFFF"/>
            <w:noWrap/>
            <w:vAlign w:val="center"/>
            <w:hideMark/>
          </w:tcPr>
          <w:p w14:paraId="020D090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1.3.15.41</w:t>
            </w:r>
          </w:p>
        </w:tc>
        <w:tc>
          <w:tcPr>
            <w:tcW w:w="3367" w:type="dxa"/>
            <w:shd w:val="clear" w:color="auto" w:fill="auto"/>
            <w:vAlign w:val="center"/>
            <w:hideMark/>
          </w:tcPr>
          <w:p w14:paraId="492109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престанка важења одобрења за стављање у промет биоцидног производа (шифра поступка 134.00.0051)</w:t>
            </w:r>
          </w:p>
        </w:tc>
        <w:tc>
          <w:tcPr>
            <w:tcW w:w="2976" w:type="dxa"/>
            <w:shd w:val="clear" w:color="auto" w:fill="auto"/>
            <w:vAlign w:val="center"/>
            <w:hideMark/>
          </w:tcPr>
          <w:p w14:paraId="1383804F"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36DE233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2F946D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301EEAB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C979522" w14:textId="77777777" w:rsidTr="00FE34A7">
        <w:trPr>
          <w:jc w:val="center"/>
        </w:trPr>
        <w:tc>
          <w:tcPr>
            <w:tcW w:w="1459" w:type="dxa"/>
            <w:shd w:val="clear" w:color="000000" w:fill="FFFFFF"/>
            <w:noWrap/>
            <w:vAlign w:val="center"/>
            <w:hideMark/>
          </w:tcPr>
          <w:p w14:paraId="7BABCCA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1.3.15.42</w:t>
            </w:r>
          </w:p>
        </w:tc>
        <w:tc>
          <w:tcPr>
            <w:tcW w:w="3367" w:type="dxa"/>
            <w:shd w:val="clear" w:color="auto" w:fill="auto"/>
            <w:vAlign w:val="center"/>
            <w:hideMark/>
          </w:tcPr>
          <w:p w14:paraId="08D82FB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престанка важења одобрења за стављање у промет биоцидног производа унутар утврђене оквирне формулације биоцидних производа (шифра поступка 134.00.0052)</w:t>
            </w:r>
          </w:p>
        </w:tc>
        <w:tc>
          <w:tcPr>
            <w:tcW w:w="2976" w:type="dxa"/>
            <w:shd w:val="clear" w:color="auto" w:fill="auto"/>
            <w:vAlign w:val="center"/>
            <w:hideMark/>
          </w:tcPr>
          <w:p w14:paraId="68AB46B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0DC5908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6F46A35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3F657E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94AC2E3" w14:textId="77777777" w:rsidTr="00FE34A7">
        <w:trPr>
          <w:jc w:val="center"/>
        </w:trPr>
        <w:tc>
          <w:tcPr>
            <w:tcW w:w="1459" w:type="dxa"/>
            <w:shd w:val="clear" w:color="000000" w:fill="FFFFFF"/>
            <w:noWrap/>
            <w:vAlign w:val="center"/>
            <w:hideMark/>
          </w:tcPr>
          <w:p w14:paraId="7E410D1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1.3.15.43</w:t>
            </w:r>
          </w:p>
        </w:tc>
        <w:tc>
          <w:tcPr>
            <w:tcW w:w="3367" w:type="dxa"/>
            <w:shd w:val="clear" w:color="auto" w:fill="auto"/>
            <w:vAlign w:val="center"/>
            <w:hideMark/>
          </w:tcPr>
          <w:p w14:paraId="20A13AF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о стављању у промет биоцидног производа ради коришћења за процес – оријентисано истраживање и развој (шифра поступка 134.00.0053)</w:t>
            </w:r>
          </w:p>
        </w:tc>
        <w:tc>
          <w:tcPr>
            <w:tcW w:w="2976" w:type="dxa"/>
            <w:shd w:val="clear" w:color="auto" w:fill="auto"/>
            <w:vAlign w:val="center"/>
            <w:hideMark/>
          </w:tcPr>
          <w:p w14:paraId="645F4A4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36B1630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E2FF5B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0F1DA2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360EF8F" w14:textId="77777777" w:rsidTr="00FE34A7">
        <w:trPr>
          <w:jc w:val="center"/>
        </w:trPr>
        <w:tc>
          <w:tcPr>
            <w:tcW w:w="1459" w:type="dxa"/>
            <w:shd w:val="clear" w:color="000000" w:fill="FFFFFF"/>
            <w:noWrap/>
            <w:vAlign w:val="center"/>
            <w:hideMark/>
          </w:tcPr>
          <w:p w14:paraId="44236B8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1.3.15.44</w:t>
            </w:r>
          </w:p>
        </w:tc>
        <w:tc>
          <w:tcPr>
            <w:tcW w:w="3367" w:type="dxa"/>
            <w:shd w:val="clear" w:color="auto" w:fill="auto"/>
            <w:vAlign w:val="center"/>
            <w:hideMark/>
          </w:tcPr>
          <w:p w14:paraId="1DE238C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научно истраживање и развој биоцидног производа (шифра поступка 134.00.0054)</w:t>
            </w:r>
          </w:p>
        </w:tc>
        <w:tc>
          <w:tcPr>
            <w:tcW w:w="2976" w:type="dxa"/>
            <w:shd w:val="clear" w:color="auto" w:fill="auto"/>
            <w:vAlign w:val="center"/>
            <w:hideMark/>
          </w:tcPr>
          <w:p w14:paraId="0AA8C60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07C1693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21EEFE3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89B282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7193E40" w14:textId="77777777" w:rsidTr="00FE34A7">
        <w:trPr>
          <w:jc w:val="center"/>
        </w:trPr>
        <w:tc>
          <w:tcPr>
            <w:tcW w:w="1459" w:type="dxa"/>
            <w:shd w:val="clear" w:color="000000" w:fill="FFFFFF"/>
            <w:noWrap/>
            <w:vAlign w:val="center"/>
            <w:hideMark/>
          </w:tcPr>
          <w:p w14:paraId="58D3170A"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1.3.15.45</w:t>
            </w:r>
          </w:p>
        </w:tc>
        <w:tc>
          <w:tcPr>
            <w:tcW w:w="3367" w:type="dxa"/>
            <w:shd w:val="clear" w:color="auto" w:fill="auto"/>
            <w:vAlign w:val="center"/>
            <w:hideMark/>
          </w:tcPr>
          <w:p w14:paraId="3527CF8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привремене дозволе за стављање у промет биоцидног производа (шифра поступка 134.00.0055)</w:t>
            </w:r>
          </w:p>
        </w:tc>
        <w:tc>
          <w:tcPr>
            <w:tcW w:w="2976" w:type="dxa"/>
            <w:shd w:val="clear" w:color="auto" w:fill="auto"/>
            <w:vAlign w:val="center"/>
            <w:hideMark/>
          </w:tcPr>
          <w:p w14:paraId="535108F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3. Промена форме докумената</w:t>
            </w:r>
          </w:p>
        </w:tc>
        <w:tc>
          <w:tcPr>
            <w:tcW w:w="2027" w:type="dxa"/>
            <w:shd w:val="clear" w:color="auto" w:fill="auto"/>
            <w:noWrap/>
            <w:vAlign w:val="center"/>
            <w:hideMark/>
          </w:tcPr>
          <w:p w14:paraId="66D0E76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774A632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7BCB08B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C921ADE" w14:textId="77777777" w:rsidTr="00FE34A7">
        <w:trPr>
          <w:jc w:val="center"/>
        </w:trPr>
        <w:tc>
          <w:tcPr>
            <w:tcW w:w="1459" w:type="dxa"/>
            <w:shd w:val="clear" w:color="000000" w:fill="FFFFFF"/>
            <w:noWrap/>
            <w:vAlign w:val="center"/>
            <w:hideMark/>
          </w:tcPr>
          <w:p w14:paraId="5E75EFE5"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1.3.15.46</w:t>
            </w:r>
          </w:p>
        </w:tc>
        <w:tc>
          <w:tcPr>
            <w:tcW w:w="3367" w:type="dxa"/>
            <w:shd w:val="clear" w:color="auto" w:fill="auto"/>
            <w:vAlign w:val="center"/>
            <w:hideMark/>
          </w:tcPr>
          <w:p w14:paraId="6D810B7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мерење квалитета ваздуха (шифра поступка 134.00.0056)</w:t>
            </w:r>
          </w:p>
        </w:tc>
        <w:tc>
          <w:tcPr>
            <w:tcW w:w="2976" w:type="dxa"/>
            <w:shd w:val="clear" w:color="auto" w:fill="auto"/>
            <w:vAlign w:val="center"/>
            <w:hideMark/>
          </w:tcPr>
          <w:p w14:paraId="0AA0D36F"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Продужење рока важења дозволе и увођење нотификације уместо захтева за обнову акта</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w:t>
            </w:r>
            <w:r w:rsidR="003A784C">
              <w:rPr>
                <w:rFonts w:ascii="Times New Roman" w:eastAsia="Times New Roman" w:hAnsi="Times New Roman" w:cs="Times New Roman"/>
                <w:color w:val="000000"/>
                <w:sz w:val="18"/>
                <w:szCs w:val="18"/>
                <w:lang w:val="sr-Cyrl-RS"/>
              </w:rPr>
              <w:t>Смање</w:t>
            </w:r>
            <w:r w:rsidR="003A784C" w:rsidRPr="0080341D">
              <w:rPr>
                <w:rFonts w:ascii="Times New Roman" w:eastAsia="Times New Roman" w:hAnsi="Times New Roman" w:cs="Times New Roman"/>
                <w:color w:val="000000"/>
                <w:sz w:val="18"/>
                <w:szCs w:val="18"/>
                <w:lang w:val="sr-Cyrl-RS"/>
              </w:rPr>
              <w:t>ње</w:t>
            </w:r>
            <w:r w:rsidRPr="0080341D">
              <w:rPr>
                <w:rFonts w:ascii="Times New Roman" w:eastAsia="Times New Roman" w:hAnsi="Times New Roman" w:cs="Times New Roman"/>
                <w:color w:val="000000"/>
                <w:sz w:val="18"/>
                <w:szCs w:val="18"/>
              </w:rPr>
              <w:t xml:space="preserve"> таксе из Закона о републичким административним таксама</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56DBF3A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МФ</w:t>
            </w:r>
            <w:r w:rsidRPr="00AE5B46">
              <w:rPr>
                <w:rFonts w:ascii="Times New Roman" w:eastAsia="Times New Roman" w:hAnsi="Times New Roman" w:cs="Times New Roman"/>
                <w:color w:val="000000"/>
                <w:sz w:val="18"/>
                <w:szCs w:val="18"/>
              </w:rPr>
              <w:br/>
              <w:t>5. АПР, ЦРОСО</w:t>
            </w:r>
          </w:p>
        </w:tc>
        <w:tc>
          <w:tcPr>
            <w:tcW w:w="3510" w:type="dxa"/>
            <w:shd w:val="clear" w:color="auto" w:fill="auto"/>
            <w:vAlign w:val="center"/>
            <w:hideMark/>
          </w:tcPr>
          <w:p w14:paraId="4F1F65E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заштити ваздуха („Службени гласник РС”, бр. 36/09 и 10/13)</w:t>
            </w:r>
            <w:r w:rsidRPr="00AE5B46">
              <w:rPr>
                <w:rFonts w:ascii="Times New Roman" w:eastAsia="Times New Roman" w:hAnsi="Times New Roman" w:cs="Times New Roman"/>
                <w:color w:val="000000"/>
                <w:sz w:val="18"/>
                <w:szCs w:val="18"/>
              </w:rPr>
              <w:br/>
              <w:t>4. ЗОРАТ</w:t>
            </w:r>
          </w:p>
        </w:tc>
        <w:tc>
          <w:tcPr>
            <w:tcW w:w="1620" w:type="dxa"/>
            <w:shd w:val="clear" w:color="auto" w:fill="auto"/>
            <w:vAlign w:val="center"/>
            <w:hideMark/>
          </w:tcPr>
          <w:p w14:paraId="0295EC2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4FCCD57" w14:textId="77777777" w:rsidTr="00FE34A7">
        <w:trPr>
          <w:jc w:val="center"/>
        </w:trPr>
        <w:tc>
          <w:tcPr>
            <w:tcW w:w="1459" w:type="dxa"/>
            <w:shd w:val="clear" w:color="000000" w:fill="FFFFFF"/>
            <w:noWrap/>
            <w:vAlign w:val="center"/>
            <w:hideMark/>
          </w:tcPr>
          <w:p w14:paraId="1C1D8A0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1.3.15.47</w:t>
            </w:r>
          </w:p>
        </w:tc>
        <w:tc>
          <w:tcPr>
            <w:tcW w:w="3367" w:type="dxa"/>
            <w:shd w:val="clear" w:color="auto" w:fill="auto"/>
            <w:vAlign w:val="center"/>
            <w:hideMark/>
          </w:tcPr>
          <w:p w14:paraId="3445BF3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оператерима за мерење квалитета ваздуха (шифра поступка 134.00.0057)</w:t>
            </w:r>
          </w:p>
        </w:tc>
        <w:tc>
          <w:tcPr>
            <w:tcW w:w="2976" w:type="dxa"/>
            <w:shd w:val="clear" w:color="auto" w:fill="auto"/>
            <w:vAlign w:val="center"/>
            <w:hideMark/>
          </w:tcPr>
          <w:p w14:paraId="72C52DB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Продужење рока важења дозволе и увођење нотификације уместо захтева за обнову акта</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r>
            <w:r w:rsidRPr="0080341D">
              <w:rPr>
                <w:rFonts w:ascii="Times New Roman" w:eastAsia="Times New Roman" w:hAnsi="Times New Roman" w:cs="Times New Roman"/>
                <w:color w:val="000000"/>
                <w:sz w:val="18"/>
                <w:szCs w:val="18"/>
              </w:rPr>
              <w:t xml:space="preserve">4. </w:t>
            </w:r>
            <w:r w:rsidR="00E57962" w:rsidRPr="0080341D">
              <w:rPr>
                <w:rFonts w:ascii="Times New Roman" w:eastAsia="Times New Roman" w:hAnsi="Times New Roman" w:cs="Times New Roman"/>
                <w:color w:val="000000"/>
                <w:sz w:val="18"/>
                <w:szCs w:val="18"/>
                <w:lang w:val="sr-Cyrl-RS"/>
              </w:rPr>
              <w:t>Смањење</w:t>
            </w:r>
            <w:r w:rsidRPr="0080341D">
              <w:rPr>
                <w:rFonts w:ascii="Times New Roman" w:eastAsia="Times New Roman" w:hAnsi="Times New Roman" w:cs="Times New Roman"/>
                <w:color w:val="000000"/>
                <w:sz w:val="18"/>
                <w:szCs w:val="18"/>
              </w:rPr>
              <w:t>таксе из Закона о републичким административним таксама</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1177C1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МФ</w:t>
            </w:r>
            <w:r w:rsidRPr="00AE5B46">
              <w:rPr>
                <w:rFonts w:ascii="Times New Roman" w:eastAsia="Times New Roman" w:hAnsi="Times New Roman" w:cs="Times New Roman"/>
                <w:color w:val="000000"/>
                <w:sz w:val="18"/>
                <w:szCs w:val="18"/>
              </w:rPr>
              <w:br/>
              <w:t>5. АПР, ЦРОСО</w:t>
            </w:r>
          </w:p>
        </w:tc>
        <w:tc>
          <w:tcPr>
            <w:tcW w:w="3510" w:type="dxa"/>
            <w:shd w:val="clear" w:color="auto" w:fill="auto"/>
            <w:vAlign w:val="center"/>
            <w:hideMark/>
          </w:tcPr>
          <w:p w14:paraId="3A35645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заштити ваздуха </w:t>
            </w:r>
            <w:r w:rsidRPr="00AE5B46">
              <w:rPr>
                <w:rFonts w:ascii="Times New Roman" w:eastAsia="Times New Roman" w:hAnsi="Times New Roman" w:cs="Times New Roman"/>
                <w:color w:val="000000"/>
                <w:sz w:val="18"/>
                <w:szCs w:val="18"/>
              </w:rPr>
              <w:br/>
              <w:t>4. ЗОРАТ</w:t>
            </w:r>
          </w:p>
        </w:tc>
        <w:tc>
          <w:tcPr>
            <w:tcW w:w="1620" w:type="dxa"/>
            <w:shd w:val="clear" w:color="auto" w:fill="auto"/>
            <w:vAlign w:val="center"/>
            <w:hideMark/>
          </w:tcPr>
          <w:p w14:paraId="2D5730E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C5D9213" w14:textId="77777777" w:rsidTr="00FE34A7">
        <w:trPr>
          <w:jc w:val="center"/>
        </w:trPr>
        <w:tc>
          <w:tcPr>
            <w:tcW w:w="1459" w:type="dxa"/>
            <w:shd w:val="clear" w:color="000000" w:fill="FFFFFF"/>
            <w:noWrap/>
            <w:vAlign w:val="center"/>
            <w:hideMark/>
          </w:tcPr>
          <w:p w14:paraId="715E42E4"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1.3.15.4</w:t>
            </w:r>
            <w:r w:rsidR="00744BE3">
              <w:rPr>
                <w:rFonts w:ascii="Times New Roman" w:eastAsia="Calibri" w:hAnsi="Times New Roman" w:cs="Times New Roman"/>
                <w:sz w:val="18"/>
                <w:szCs w:val="18"/>
                <w:lang w:val="sr-Cyrl-RS"/>
              </w:rPr>
              <w:t>8</w:t>
            </w:r>
          </w:p>
        </w:tc>
        <w:tc>
          <w:tcPr>
            <w:tcW w:w="3367" w:type="dxa"/>
            <w:shd w:val="clear" w:color="auto" w:fill="auto"/>
            <w:vAlign w:val="center"/>
            <w:hideMark/>
          </w:tcPr>
          <w:p w14:paraId="48391F3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мерење емисије из стационарних извора загађивања (шифра поступка 134.00.0058)</w:t>
            </w:r>
          </w:p>
        </w:tc>
        <w:tc>
          <w:tcPr>
            <w:tcW w:w="2976" w:type="dxa"/>
            <w:shd w:val="clear" w:color="auto" w:fill="auto"/>
            <w:vAlign w:val="center"/>
            <w:hideMark/>
          </w:tcPr>
          <w:p w14:paraId="526E3FBD"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Продужење рока важења дозволе и увођење нотификације уместо захтева за обнову акта</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w:t>
            </w:r>
            <w:r w:rsidRPr="0080341D">
              <w:rPr>
                <w:rFonts w:ascii="Times New Roman" w:eastAsia="Times New Roman" w:hAnsi="Times New Roman" w:cs="Times New Roman"/>
                <w:color w:val="000000"/>
                <w:sz w:val="18"/>
                <w:szCs w:val="18"/>
              </w:rPr>
              <w:t>. Електронско подношење захтева</w:t>
            </w:r>
            <w:r w:rsidRPr="0080341D">
              <w:rPr>
                <w:rFonts w:ascii="Times New Roman" w:eastAsia="Times New Roman" w:hAnsi="Times New Roman" w:cs="Times New Roman"/>
                <w:color w:val="000000"/>
                <w:sz w:val="18"/>
                <w:szCs w:val="18"/>
              </w:rPr>
              <w:br/>
              <w:t xml:space="preserve">4. </w:t>
            </w:r>
            <w:r w:rsidR="00E57962" w:rsidRPr="0080341D">
              <w:rPr>
                <w:rFonts w:ascii="Times New Roman" w:eastAsia="Times New Roman" w:hAnsi="Times New Roman" w:cs="Times New Roman"/>
                <w:color w:val="000000"/>
                <w:sz w:val="18"/>
                <w:szCs w:val="18"/>
                <w:lang w:val="sr-Cyrl-RS"/>
              </w:rPr>
              <w:t>Смањење</w:t>
            </w:r>
            <w:r w:rsidRPr="0080341D">
              <w:rPr>
                <w:rFonts w:ascii="Times New Roman" w:eastAsia="Times New Roman" w:hAnsi="Times New Roman" w:cs="Times New Roman"/>
                <w:color w:val="000000"/>
                <w:sz w:val="18"/>
                <w:szCs w:val="18"/>
              </w:rPr>
              <w:t xml:space="preserve">таксе из Закона о републичким административним </w:t>
            </w:r>
            <w:r w:rsidRPr="0080341D">
              <w:rPr>
                <w:rFonts w:ascii="Times New Roman" w:eastAsia="Times New Roman" w:hAnsi="Times New Roman" w:cs="Times New Roman"/>
                <w:color w:val="000000"/>
                <w:sz w:val="18"/>
                <w:szCs w:val="18"/>
              </w:rPr>
              <w:lastRenderedPageBreak/>
              <w:t>таксама</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6A90248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4. МФ</w:t>
            </w:r>
            <w:r w:rsidRPr="00AE5B46">
              <w:rPr>
                <w:rFonts w:ascii="Times New Roman" w:eastAsia="Times New Roman" w:hAnsi="Times New Roman" w:cs="Times New Roman"/>
                <w:color w:val="000000"/>
                <w:sz w:val="18"/>
                <w:szCs w:val="18"/>
              </w:rPr>
              <w:br/>
              <w:t>5. АПР, ЦРОСО</w:t>
            </w:r>
          </w:p>
        </w:tc>
        <w:tc>
          <w:tcPr>
            <w:tcW w:w="3510" w:type="dxa"/>
            <w:shd w:val="clear" w:color="auto" w:fill="auto"/>
            <w:vAlign w:val="center"/>
            <w:hideMark/>
          </w:tcPr>
          <w:p w14:paraId="36D72ED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заштити ваздуха </w:t>
            </w:r>
            <w:r w:rsidRPr="00AE5B46">
              <w:rPr>
                <w:rFonts w:ascii="Times New Roman" w:eastAsia="Times New Roman" w:hAnsi="Times New Roman" w:cs="Times New Roman"/>
                <w:color w:val="000000"/>
                <w:sz w:val="18"/>
                <w:szCs w:val="18"/>
              </w:rPr>
              <w:br/>
              <w:t>4. ЗОРАТ</w:t>
            </w:r>
          </w:p>
        </w:tc>
        <w:tc>
          <w:tcPr>
            <w:tcW w:w="1620" w:type="dxa"/>
            <w:shd w:val="clear" w:color="auto" w:fill="auto"/>
            <w:vAlign w:val="center"/>
            <w:hideMark/>
          </w:tcPr>
          <w:p w14:paraId="782C73A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6E19938" w14:textId="77777777" w:rsidTr="00FE34A7">
        <w:trPr>
          <w:jc w:val="center"/>
        </w:trPr>
        <w:tc>
          <w:tcPr>
            <w:tcW w:w="1459" w:type="dxa"/>
            <w:shd w:val="clear" w:color="000000" w:fill="FFFFFF"/>
            <w:noWrap/>
            <w:vAlign w:val="center"/>
            <w:hideMark/>
          </w:tcPr>
          <w:p w14:paraId="0CB9DCF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1.3.15.49</w:t>
            </w:r>
          </w:p>
        </w:tc>
        <w:tc>
          <w:tcPr>
            <w:tcW w:w="3367" w:type="dxa"/>
            <w:shd w:val="clear" w:color="auto" w:fill="auto"/>
            <w:vAlign w:val="center"/>
            <w:hideMark/>
          </w:tcPr>
          <w:p w14:paraId="515E9F1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оператерима за мерење емисије из стационарних извора загађивања (шифра поступка 134.00.0059)</w:t>
            </w:r>
          </w:p>
        </w:tc>
        <w:tc>
          <w:tcPr>
            <w:tcW w:w="2976" w:type="dxa"/>
            <w:shd w:val="clear" w:color="auto" w:fill="auto"/>
            <w:vAlign w:val="center"/>
            <w:hideMark/>
          </w:tcPr>
          <w:p w14:paraId="3609E10A"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Продужење рока важења дозволе и увођење нотификације уместо захтева за обнову акта</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w:t>
            </w:r>
            <w:r w:rsidRPr="0080341D">
              <w:rPr>
                <w:rFonts w:ascii="Times New Roman" w:eastAsia="Times New Roman" w:hAnsi="Times New Roman" w:cs="Times New Roman"/>
                <w:color w:val="000000"/>
                <w:sz w:val="18"/>
                <w:szCs w:val="18"/>
              </w:rPr>
              <w:t>. Електронско подношење захтева</w:t>
            </w:r>
            <w:r w:rsidRPr="0080341D">
              <w:rPr>
                <w:rFonts w:ascii="Times New Roman" w:eastAsia="Times New Roman" w:hAnsi="Times New Roman" w:cs="Times New Roman"/>
                <w:color w:val="000000"/>
                <w:sz w:val="18"/>
                <w:szCs w:val="18"/>
              </w:rPr>
              <w:br/>
              <w:t xml:space="preserve">4. </w:t>
            </w:r>
            <w:r w:rsidR="009670CF" w:rsidRPr="0080341D">
              <w:rPr>
                <w:rFonts w:ascii="Times New Roman" w:eastAsia="Times New Roman" w:hAnsi="Times New Roman" w:cs="Times New Roman"/>
                <w:color w:val="000000"/>
                <w:sz w:val="18"/>
                <w:szCs w:val="18"/>
                <w:lang w:val="sr-Cyrl-RS"/>
              </w:rPr>
              <w:t>Смањење</w:t>
            </w:r>
            <w:r w:rsidRPr="0080341D">
              <w:rPr>
                <w:rFonts w:ascii="Times New Roman" w:eastAsia="Times New Roman" w:hAnsi="Times New Roman" w:cs="Times New Roman"/>
                <w:color w:val="000000"/>
                <w:sz w:val="18"/>
                <w:szCs w:val="18"/>
              </w:rPr>
              <w:t>таксе из Закона о републичким административним таксама</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340B128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МФ</w:t>
            </w:r>
            <w:r w:rsidRPr="00AE5B46">
              <w:rPr>
                <w:rFonts w:ascii="Times New Roman" w:eastAsia="Times New Roman" w:hAnsi="Times New Roman" w:cs="Times New Roman"/>
                <w:color w:val="000000"/>
                <w:sz w:val="18"/>
                <w:szCs w:val="18"/>
              </w:rPr>
              <w:br/>
              <w:t>5. АПР, ЦРОСО</w:t>
            </w:r>
          </w:p>
        </w:tc>
        <w:tc>
          <w:tcPr>
            <w:tcW w:w="3510" w:type="dxa"/>
            <w:shd w:val="clear" w:color="auto" w:fill="auto"/>
            <w:vAlign w:val="center"/>
            <w:hideMark/>
          </w:tcPr>
          <w:p w14:paraId="27D1987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Закон о заштити ваздуха </w:t>
            </w:r>
            <w:r w:rsidRPr="00AE5B46">
              <w:rPr>
                <w:rFonts w:ascii="Times New Roman" w:eastAsia="Times New Roman" w:hAnsi="Times New Roman" w:cs="Times New Roman"/>
                <w:color w:val="000000"/>
                <w:sz w:val="18"/>
                <w:szCs w:val="18"/>
              </w:rPr>
              <w:br/>
              <w:t>4. ЗОРАТ</w:t>
            </w:r>
          </w:p>
        </w:tc>
        <w:tc>
          <w:tcPr>
            <w:tcW w:w="1620" w:type="dxa"/>
            <w:shd w:val="clear" w:color="auto" w:fill="auto"/>
            <w:vAlign w:val="center"/>
            <w:hideMark/>
          </w:tcPr>
          <w:p w14:paraId="2ED39AA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4BAF036" w14:textId="77777777" w:rsidTr="00FE34A7">
        <w:trPr>
          <w:jc w:val="center"/>
        </w:trPr>
        <w:tc>
          <w:tcPr>
            <w:tcW w:w="1459" w:type="dxa"/>
            <w:shd w:val="clear" w:color="000000" w:fill="FFFFFF"/>
            <w:noWrap/>
            <w:vAlign w:val="center"/>
            <w:hideMark/>
          </w:tcPr>
          <w:p w14:paraId="17BFBFEE"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1.3.15.50</w:t>
            </w:r>
          </w:p>
        </w:tc>
        <w:tc>
          <w:tcPr>
            <w:tcW w:w="3367" w:type="dxa"/>
            <w:shd w:val="clear" w:color="auto" w:fill="auto"/>
            <w:vAlign w:val="center"/>
            <w:hideMark/>
          </w:tcPr>
          <w:p w14:paraId="3232C4F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супстанци које оштећују озонски омотач (шифра поступка 134.00.0060)</w:t>
            </w:r>
          </w:p>
        </w:tc>
        <w:tc>
          <w:tcPr>
            <w:tcW w:w="2976" w:type="dxa"/>
            <w:shd w:val="clear" w:color="auto" w:fill="auto"/>
            <w:vAlign w:val="center"/>
            <w:hideMark/>
          </w:tcPr>
          <w:p w14:paraId="60BBC1E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2. Електронско подношење захтева</w:t>
            </w:r>
          </w:p>
        </w:tc>
        <w:tc>
          <w:tcPr>
            <w:tcW w:w="2027" w:type="dxa"/>
            <w:shd w:val="clear" w:color="auto" w:fill="auto"/>
            <w:noWrap/>
            <w:vAlign w:val="center"/>
            <w:hideMark/>
          </w:tcPr>
          <w:p w14:paraId="1E098F6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6FCF6B3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351D0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5D9EB18" w14:textId="77777777" w:rsidTr="00FE34A7">
        <w:trPr>
          <w:jc w:val="center"/>
        </w:trPr>
        <w:tc>
          <w:tcPr>
            <w:tcW w:w="1459" w:type="dxa"/>
            <w:shd w:val="clear" w:color="000000" w:fill="FFFFFF"/>
            <w:noWrap/>
            <w:vAlign w:val="center"/>
            <w:hideMark/>
          </w:tcPr>
          <w:p w14:paraId="429E47E6"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1.3.15.51</w:t>
            </w:r>
          </w:p>
        </w:tc>
        <w:tc>
          <w:tcPr>
            <w:tcW w:w="3367" w:type="dxa"/>
            <w:shd w:val="clear" w:color="auto" w:fill="auto"/>
            <w:vAlign w:val="center"/>
            <w:hideMark/>
          </w:tcPr>
          <w:p w14:paraId="4D390BE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извоз контролисаних и нових супстанци (шифра поступка 134.00.0061)</w:t>
            </w:r>
          </w:p>
        </w:tc>
        <w:tc>
          <w:tcPr>
            <w:tcW w:w="2976" w:type="dxa"/>
            <w:shd w:val="clear" w:color="auto" w:fill="auto"/>
            <w:vAlign w:val="center"/>
            <w:hideMark/>
          </w:tcPr>
          <w:p w14:paraId="208ABCD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2. Електронско подношење захтева</w:t>
            </w:r>
          </w:p>
        </w:tc>
        <w:tc>
          <w:tcPr>
            <w:tcW w:w="2027" w:type="dxa"/>
            <w:shd w:val="clear" w:color="auto" w:fill="auto"/>
            <w:noWrap/>
            <w:vAlign w:val="center"/>
            <w:hideMark/>
          </w:tcPr>
          <w:p w14:paraId="057A693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4423C4F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B480AF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63BB906" w14:textId="77777777" w:rsidTr="00FE34A7">
        <w:trPr>
          <w:jc w:val="center"/>
        </w:trPr>
        <w:tc>
          <w:tcPr>
            <w:tcW w:w="1459" w:type="dxa"/>
            <w:shd w:val="clear" w:color="000000" w:fill="FFFFFF"/>
            <w:noWrap/>
            <w:vAlign w:val="center"/>
            <w:hideMark/>
          </w:tcPr>
          <w:p w14:paraId="141CBC2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1.3.15.52</w:t>
            </w:r>
          </w:p>
        </w:tc>
        <w:tc>
          <w:tcPr>
            <w:tcW w:w="3367" w:type="dxa"/>
            <w:shd w:val="clear" w:color="auto" w:fill="auto"/>
            <w:vAlign w:val="center"/>
            <w:hideMark/>
          </w:tcPr>
          <w:p w14:paraId="2D6A119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производа и/или опреме који садрже или се ослањају на контролисане супстанце (шифра поступка 134.00.0062)</w:t>
            </w:r>
          </w:p>
        </w:tc>
        <w:tc>
          <w:tcPr>
            <w:tcW w:w="2976" w:type="dxa"/>
            <w:shd w:val="clear" w:color="auto" w:fill="auto"/>
            <w:vAlign w:val="center"/>
            <w:hideMark/>
          </w:tcPr>
          <w:p w14:paraId="59325C6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0075126E" w:rsidRPr="00B9499B">
              <w:rPr>
                <w:rFonts w:ascii="Times New Roman" w:eastAsia="Times New Roman" w:hAnsi="Times New Roman" w:cs="Times New Roman"/>
                <w:color w:val="000000"/>
                <w:sz w:val="18"/>
                <w:szCs w:val="18"/>
              </w:rPr>
              <w:t>1</w:t>
            </w:r>
            <w:r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r>
            <w:r w:rsidR="0075126E" w:rsidRPr="00B9499B">
              <w:rPr>
                <w:rFonts w:ascii="Times New Roman" w:eastAsia="Times New Roman" w:hAnsi="Times New Roman" w:cs="Times New Roman"/>
                <w:color w:val="000000"/>
                <w:sz w:val="18"/>
                <w:szCs w:val="18"/>
                <w:lang w:val="sr-Latn-RS"/>
              </w:rPr>
              <w:t>2</w:t>
            </w:r>
            <w:r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noWrap/>
            <w:vAlign w:val="center"/>
            <w:hideMark/>
          </w:tcPr>
          <w:p w14:paraId="7C1071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DDB51EA" w14:textId="77777777" w:rsidR="00EA30CD" w:rsidRDefault="00EA30CD" w:rsidP="003235B3">
            <w:pPr>
              <w:spacing w:after="0" w:line="240" w:lineRule="auto"/>
              <w:jc w:val="center"/>
              <w:rPr>
                <w:rFonts w:ascii="Times New Roman" w:eastAsia="Times New Roman" w:hAnsi="Times New Roman" w:cs="Times New Roman"/>
                <w:color w:val="000000"/>
                <w:sz w:val="18"/>
                <w:szCs w:val="18"/>
              </w:rPr>
            </w:pPr>
            <w:r w:rsidRPr="00EA30CD">
              <w:rPr>
                <w:rFonts w:ascii="Times New Roman" w:eastAsia="Times New Roman" w:hAnsi="Times New Roman" w:cs="Times New Roman"/>
                <w:color w:val="000000"/>
                <w:sz w:val="18"/>
                <w:szCs w:val="18"/>
              </w:rPr>
              <w:t>/</w:t>
            </w:r>
          </w:p>
          <w:p w14:paraId="01E23B3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1620" w:type="dxa"/>
            <w:shd w:val="clear" w:color="auto" w:fill="auto"/>
            <w:vAlign w:val="center"/>
            <w:hideMark/>
          </w:tcPr>
          <w:p w14:paraId="5F06E2E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BE3CD74" w14:textId="77777777" w:rsidTr="00FE34A7">
        <w:trPr>
          <w:jc w:val="center"/>
        </w:trPr>
        <w:tc>
          <w:tcPr>
            <w:tcW w:w="1459" w:type="dxa"/>
            <w:shd w:val="clear" w:color="000000" w:fill="FFFFFF"/>
            <w:noWrap/>
            <w:vAlign w:val="center"/>
            <w:hideMark/>
          </w:tcPr>
          <w:p w14:paraId="5C35E46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1.3.15.53</w:t>
            </w:r>
          </w:p>
        </w:tc>
        <w:tc>
          <w:tcPr>
            <w:tcW w:w="3367" w:type="dxa"/>
            <w:shd w:val="clear" w:color="auto" w:fill="auto"/>
            <w:vAlign w:val="center"/>
            <w:hideMark/>
          </w:tcPr>
          <w:p w14:paraId="1A876F3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извоз производа и/или опреме који садрже или се ослањају на контролисане супстанце (шифра поступка 134.00.0063)</w:t>
            </w:r>
          </w:p>
        </w:tc>
        <w:tc>
          <w:tcPr>
            <w:tcW w:w="2976" w:type="dxa"/>
            <w:shd w:val="clear" w:color="auto" w:fill="auto"/>
            <w:vAlign w:val="center"/>
            <w:hideMark/>
          </w:tcPr>
          <w:p w14:paraId="58C1CB12"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007C5381" w:rsidRPr="00B9499B">
              <w:rPr>
                <w:rFonts w:ascii="Times New Roman" w:eastAsia="Times New Roman" w:hAnsi="Times New Roman" w:cs="Times New Roman"/>
                <w:color w:val="000000"/>
                <w:sz w:val="18"/>
                <w:szCs w:val="18"/>
              </w:rPr>
              <w:t>1</w:t>
            </w:r>
            <w:r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r>
            <w:r w:rsidR="007C5381" w:rsidRPr="00B9499B">
              <w:rPr>
                <w:rFonts w:ascii="Times New Roman" w:eastAsia="Times New Roman" w:hAnsi="Times New Roman" w:cs="Times New Roman"/>
                <w:color w:val="000000"/>
                <w:sz w:val="18"/>
                <w:szCs w:val="18"/>
                <w:lang w:val="sr-Latn-RS"/>
              </w:rPr>
              <w:t>2</w:t>
            </w:r>
            <w:r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noWrap/>
            <w:vAlign w:val="center"/>
            <w:hideMark/>
          </w:tcPr>
          <w:p w14:paraId="1D985FB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799B96DC" w14:textId="77777777" w:rsidR="007A06AB" w:rsidRDefault="007A06AB" w:rsidP="007A06AB">
            <w:pPr>
              <w:spacing w:after="0" w:line="240" w:lineRule="auto"/>
              <w:jc w:val="center"/>
              <w:rPr>
                <w:rFonts w:ascii="Times New Roman" w:eastAsia="Times New Roman" w:hAnsi="Times New Roman" w:cs="Times New Roman"/>
                <w:color w:val="000000"/>
                <w:sz w:val="18"/>
                <w:szCs w:val="18"/>
              </w:rPr>
            </w:pPr>
            <w:r w:rsidRPr="00EA30CD">
              <w:rPr>
                <w:rFonts w:ascii="Times New Roman" w:eastAsia="Times New Roman" w:hAnsi="Times New Roman" w:cs="Times New Roman"/>
                <w:color w:val="000000"/>
                <w:sz w:val="18"/>
                <w:szCs w:val="18"/>
              </w:rPr>
              <w:t>/</w:t>
            </w:r>
          </w:p>
          <w:p w14:paraId="60F77167" w14:textId="77777777" w:rsidR="007A06AB" w:rsidRDefault="007A06AB" w:rsidP="00AE5B46">
            <w:pPr>
              <w:spacing w:after="0" w:line="240" w:lineRule="auto"/>
              <w:jc w:val="both"/>
              <w:rPr>
                <w:rFonts w:ascii="Times New Roman" w:eastAsia="Times New Roman" w:hAnsi="Times New Roman" w:cs="Times New Roman"/>
                <w:color w:val="000000"/>
                <w:sz w:val="18"/>
                <w:szCs w:val="18"/>
              </w:rPr>
            </w:pPr>
          </w:p>
          <w:p w14:paraId="0FC66373"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p>
        </w:tc>
        <w:tc>
          <w:tcPr>
            <w:tcW w:w="1620" w:type="dxa"/>
            <w:shd w:val="clear" w:color="auto" w:fill="auto"/>
            <w:vAlign w:val="center"/>
            <w:hideMark/>
          </w:tcPr>
          <w:p w14:paraId="48E1DCE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B38D6FA" w14:textId="77777777" w:rsidTr="00FE34A7">
        <w:trPr>
          <w:jc w:val="center"/>
        </w:trPr>
        <w:tc>
          <w:tcPr>
            <w:tcW w:w="1459" w:type="dxa"/>
            <w:shd w:val="clear" w:color="000000" w:fill="FFFFFF"/>
            <w:noWrap/>
            <w:vAlign w:val="center"/>
            <w:hideMark/>
          </w:tcPr>
          <w:p w14:paraId="0D4D9E94"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1.3.15.54</w:t>
            </w:r>
          </w:p>
        </w:tc>
        <w:tc>
          <w:tcPr>
            <w:tcW w:w="3367" w:type="dxa"/>
            <w:shd w:val="clear" w:color="auto" w:fill="auto"/>
            <w:vAlign w:val="center"/>
            <w:hideMark/>
          </w:tcPr>
          <w:p w14:paraId="75C9598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мишљења да није потребна дозвола за увоз и/или извоз производа и/или опреме која садржи контролисане супстанце или флуороване гасове (шифра поступка 134.00.0064)</w:t>
            </w:r>
          </w:p>
        </w:tc>
        <w:tc>
          <w:tcPr>
            <w:tcW w:w="2976" w:type="dxa"/>
            <w:shd w:val="clear" w:color="auto" w:fill="auto"/>
            <w:vAlign w:val="center"/>
            <w:hideMark/>
          </w:tcPr>
          <w:p w14:paraId="487C47A4"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Прописивање поступка</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Скраћивање прописаног рока за одлучивање по захтеву</w:t>
            </w:r>
          </w:p>
        </w:tc>
        <w:tc>
          <w:tcPr>
            <w:tcW w:w="2027" w:type="dxa"/>
            <w:shd w:val="clear" w:color="auto" w:fill="auto"/>
            <w:noWrap/>
            <w:vAlign w:val="center"/>
            <w:hideMark/>
          </w:tcPr>
          <w:p w14:paraId="62D5300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27A0410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3. Уредба о поступању са супстанцама које оштећују озонски омотач, као и о условима издавање дозвола за увоз и извоз тих супстанци</w:t>
            </w:r>
            <w:r w:rsidR="0050104E">
              <w:rPr>
                <w:rFonts w:ascii="Times New Roman" w:eastAsia="Times New Roman" w:hAnsi="Times New Roman" w:cs="Times New Roman"/>
                <w:color w:val="000000"/>
                <w:sz w:val="18"/>
                <w:szCs w:val="18"/>
                <w:lang w:val="sr-Cyrl-RS"/>
              </w:rPr>
              <w:t xml:space="preserve"> </w:t>
            </w:r>
            <w:r w:rsidR="0050104E" w:rsidRPr="0050104E">
              <w:rPr>
                <w:rFonts w:ascii="Times New Roman" w:eastAsia="Times New Roman" w:hAnsi="Times New Roman" w:cs="Times New Roman"/>
                <w:color w:val="000000"/>
                <w:sz w:val="18"/>
                <w:szCs w:val="18"/>
                <w:lang w:val="sr-Cyrl-RS"/>
              </w:rPr>
              <w:t>(„Службени гласник РС”, бр. 114/13, 23/18, 44/18 и 95/18)</w:t>
            </w:r>
            <w:r w:rsidRPr="00AE5B46">
              <w:rPr>
                <w:rFonts w:ascii="Times New Roman" w:eastAsia="Times New Roman" w:hAnsi="Times New Roman" w:cs="Times New Roman"/>
                <w:color w:val="000000"/>
                <w:sz w:val="18"/>
                <w:szCs w:val="18"/>
              </w:rPr>
              <w:br/>
              <w:t>Уредба о поступању са флуорованим гасовима са ефектом стаклене баште, као и о условима издавање дозвола за увоз и извоз тих гасова („Службени гласник РС”, бр. 120/13 и 44/18)</w:t>
            </w:r>
          </w:p>
        </w:tc>
        <w:tc>
          <w:tcPr>
            <w:tcW w:w="1620" w:type="dxa"/>
            <w:shd w:val="clear" w:color="auto" w:fill="auto"/>
            <w:vAlign w:val="center"/>
            <w:hideMark/>
          </w:tcPr>
          <w:p w14:paraId="49EB842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FBD294F" w14:textId="77777777" w:rsidTr="00FE34A7">
        <w:trPr>
          <w:jc w:val="center"/>
        </w:trPr>
        <w:tc>
          <w:tcPr>
            <w:tcW w:w="1459" w:type="dxa"/>
            <w:shd w:val="clear" w:color="000000" w:fill="FFFFFF"/>
            <w:noWrap/>
            <w:vAlign w:val="center"/>
            <w:hideMark/>
          </w:tcPr>
          <w:p w14:paraId="7E9C31B9"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1.3.15.55</w:t>
            </w:r>
          </w:p>
        </w:tc>
        <w:tc>
          <w:tcPr>
            <w:tcW w:w="3367" w:type="dxa"/>
            <w:shd w:val="clear" w:color="auto" w:fill="auto"/>
            <w:vAlign w:val="center"/>
            <w:hideMark/>
          </w:tcPr>
          <w:p w14:paraId="492C7E9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уписа у евиденцију правних лица и/или предузетника који се баве делатношћу </w:t>
            </w:r>
            <w:r w:rsidRPr="00AE5B46">
              <w:rPr>
                <w:rFonts w:ascii="Times New Roman" w:eastAsia="Times New Roman" w:hAnsi="Times New Roman" w:cs="Times New Roman"/>
                <w:color w:val="000000"/>
                <w:sz w:val="18"/>
                <w:szCs w:val="18"/>
              </w:rPr>
              <w:lastRenderedPageBreak/>
              <w:t>увоза и/или извоза контролисаних супстанци и нових супстанци, увоза и/или извоза производа и/или опреме који садрже контролисане супстанце и других делатности (шифра поступка 134.00.0065)</w:t>
            </w:r>
          </w:p>
        </w:tc>
        <w:tc>
          <w:tcPr>
            <w:tcW w:w="2976" w:type="dxa"/>
            <w:shd w:val="clear" w:color="auto" w:fill="auto"/>
            <w:vAlign w:val="center"/>
            <w:hideMark/>
          </w:tcPr>
          <w:p w14:paraId="4B02495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 xml:space="preserve">1.  Прибављање података по службеној дужности </w:t>
            </w:r>
            <w:r w:rsidRPr="00B9499B">
              <w:rPr>
                <w:rFonts w:ascii="Times New Roman" w:eastAsia="Times New Roman" w:hAnsi="Times New Roman" w:cs="Times New Roman"/>
                <w:color w:val="000000"/>
                <w:sz w:val="18"/>
                <w:szCs w:val="18"/>
              </w:rPr>
              <w:br/>
              <w:t xml:space="preserve">2. Скраћивање прописаног рока за </w:t>
            </w:r>
            <w:r w:rsidRPr="00B9499B">
              <w:rPr>
                <w:rFonts w:ascii="Times New Roman" w:eastAsia="Times New Roman" w:hAnsi="Times New Roman" w:cs="Times New Roman"/>
                <w:color w:val="000000"/>
                <w:sz w:val="18"/>
                <w:szCs w:val="18"/>
              </w:rPr>
              <w:lastRenderedPageBreak/>
              <w:t>одлучивање по захтеву</w:t>
            </w:r>
            <w:r w:rsidRPr="00B9499B">
              <w:rPr>
                <w:rFonts w:ascii="Times New Roman" w:eastAsia="Times New Roman" w:hAnsi="Times New Roman" w:cs="Times New Roman"/>
                <w:color w:val="000000"/>
                <w:sz w:val="18"/>
                <w:szCs w:val="18"/>
              </w:rPr>
              <w:br/>
              <w:t>3. Објављивање евиденције на интернет страници министарства</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vAlign w:val="center"/>
            <w:hideMark/>
          </w:tcPr>
          <w:p w14:paraId="31C4758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АПР</w:t>
            </w:r>
          </w:p>
        </w:tc>
        <w:tc>
          <w:tcPr>
            <w:tcW w:w="3510" w:type="dxa"/>
            <w:shd w:val="clear" w:color="auto" w:fill="auto"/>
            <w:vAlign w:val="center"/>
            <w:hideMark/>
          </w:tcPr>
          <w:p w14:paraId="58DEB874"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Уредба о поступању са супстанцама које оштећују озонски омотач, као и о условима издавања дозвола за увоз и </w:t>
            </w:r>
            <w:r w:rsidRPr="00AE5B46">
              <w:rPr>
                <w:rFonts w:ascii="Times New Roman" w:eastAsia="Times New Roman" w:hAnsi="Times New Roman" w:cs="Times New Roman"/>
                <w:color w:val="000000"/>
                <w:sz w:val="18"/>
                <w:szCs w:val="18"/>
              </w:rPr>
              <w:lastRenderedPageBreak/>
              <w:t xml:space="preserve">извоз тих супстанци </w:t>
            </w:r>
          </w:p>
        </w:tc>
        <w:tc>
          <w:tcPr>
            <w:tcW w:w="1620" w:type="dxa"/>
            <w:shd w:val="clear" w:color="auto" w:fill="auto"/>
            <w:vAlign w:val="center"/>
            <w:hideMark/>
          </w:tcPr>
          <w:p w14:paraId="73571B3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69B32BB" w14:textId="77777777" w:rsidTr="00FE34A7">
        <w:trPr>
          <w:jc w:val="center"/>
        </w:trPr>
        <w:tc>
          <w:tcPr>
            <w:tcW w:w="1459" w:type="dxa"/>
            <w:shd w:val="clear" w:color="000000" w:fill="FFFFFF"/>
            <w:noWrap/>
            <w:vAlign w:val="center"/>
            <w:hideMark/>
          </w:tcPr>
          <w:p w14:paraId="46E6AB6B"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1.3.15.56</w:t>
            </w:r>
          </w:p>
        </w:tc>
        <w:tc>
          <w:tcPr>
            <w:tcW w:w="3367" w:type="dxa"/>
            <w:shd w:val="clear" w:color="auto" w:fill="auto"/>
            <w:vAlign w:val="center"/>
            <w:hideMark/>
          </w:tcPr>
          <w:p w14:paraId="1A4AFB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дозволе за увоз флуорованих гасова са ефектом стаклене баште (шифра поступка 134.00.0066)</w:t>
            </w:r>
          </w:p>
        </w:tc>
        <w:tc>
          <w:tcPr>
            <w:tcW w:w="2976" w:type="dxa"/>
            <w:shd w:val="clear" w:color="auto" w:fill="auto"/>
            <w:vAlign w:val="center"/>
            <w:hideMark/>
          </w:tcPr>
          <w:p w14:paraId="4990802B"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00651C88" w:rsidRPr="00B9499B">
              <w:rPr>
                <w:rFonts w:ascii="Times New Roman" w:eastAsia="Times New Roman" w:hAnsi="Times New Roman" w:cs="Times New Roman"/>
                <w:color w:val="000000"/>
                <w:sz w:val="18"/>
                <w:szCs w:val="18"/>
                <w:lang w:val="sr-Cyrl-RS"/>
              </w:rPr>
              <w:t>1</w:t>
            </w:r>
            <w:r w:rsidRPr="00B9499B">
              <w:rPr>
                <w:rFonts w:ascii="Times New Roman" w:eastAsia="Times New Roman" w:hAnsi="Times New Roman" w:cs="Times New Roman"/>
                <w:color w:val="000000"/>
                <w:sz w:val="18"/>
                <w:szCs w:val="18"/>
              </w:rPr>
              <w:t>. Елиминација документације</w:t>
            </w:r>
          </w:p>
        </w:tc>
        <w:tc>
          <w:tcPr>
            <w:tcW w:w="2027" w:type="dxa"/>
            <w:shd w:val="clear" w:color="auto" w:fill="auto"/>
            <w:noWrap/>
            <w:vAlign w:val="center"/>
            <w:hideMark/>
          </w:tcPr>
          <w:p w14:paraId="4791DC6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1C0E250"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FFFFFF" w:fill="FFFFFF"/>
            <w:noWrap/>
            <w:vAlign w:val="center"/>
            <w:hideMark/>
          </w:tcPr>
          <w:p w14:paraId="1FB6E5D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267CBFE" w14:textId="77777777" w:rsidTr="00FE34A7">
        <w:trPr>
          <w:jc w:val="center"/>
        </w:trPr>
        <w:tc>
          <w:tcPr>
            <w:tcW w:w="1459" w:type="dxa"/>
            <w:shd w:val="clear" w:color="000000" w:fill="FFFFFF"/>
            <w:noWrap/>
            <w:vAlign w:val="center"/>
            <w:hideMark/>
          </w:tcPr>
          <w:p w14:paraId="4AF6056D"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1.3.15.57</w:t>
            </w:r>
          </w:p>
        </w:tc>
        <w:tc>
          <w:tcPr>
            <w:tcW w:w="3367" w:type="dxa"/>
            <w:shd w:val="clear" w:color="auto" w:fill="auto"/>
            <w:vAlign w:val="center"/>
            <w:hideMark/>
          </w:tcPr>
          <w:p w14:paraId="5B3B0A1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дозволе за извоз флуорованих гасова са ефектом стаклене баште (шифра поступка 134.00.0067)</w:t>
            </w:r>
          </w:p>
        </w:tc>
        <w:tc>
          <w:tcPr>
            <w:tcW w:w="2976" w:type="dxa"/>
            <w:shd w:val="clear" w:color="auto" w:fill="auto"/>
            <w:vAlign w:val="center"/>
            <w:hideMark/>
          </w:tcPr>
          <w:p w14:paraId="02FF69AE"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br/>
            </w:r>
            <w:r w:rsidR="00202424" w:rsidRPr="00B9499B">
              <w:rPr>
                <w:rFonts w:ascii="Times New Roman" w:eastAsia="Times New Roman" w:hAnsi="Times New Roman" w:cs="Times New Roman"/>
                <w:color w:val="000000"/>
                <w:sz w:val="18"/>
                <w:szCs w:val="18"/>
                <w:lang w:val="sr-Cyrl-RS"/>
              </w:rPr>
              <w:t>1</w:t>
            </w:r>
            <w:r w:rsidRPr="00B9499B">
              <w:rPr>
                <w:rFonts w:ascii="Times New Roman" w:eastAsia="Times New Roman" w:hAnsi="Times New Roman" w:cs="Times New Roman"/>
                <w:color w:val="000000"/>
                <w:sz w:val="18"/>
                <w:szCs w:val="18"/>
              </w:rPr>
              <w:t>. Елиминација документације</w:t>
            </w:r>
          </w:p>
        </w:tc>
        <w:tc>
          <w:tcPr>
            <w:tcW w:w="2027" w:type="dxa"/>
            <w:shd w:val="clear" w:color="auto" w:fill="auto"/>
            <w:noWrap/>
            <w:vAlign w:val="center"/>
            <w:hideMark/>
          </w:tcPr>
          <w:p w14:paraId="1B85F0B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7C7027F2"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FFFFFF" w:fill="FFFFFF"/>
            <w:noWrap/>
            <w:vAlign w:val="center"/>
            <w:hideMark/>
          </w:tcPr>
          <w:p w14:paraId="75B957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5C83251" w14:textId="77777777" w:rsidTr="00FE34A7">
        <w:trPr>
          <w:jc w:val="center"/>
        </w:trPr>
        <w:tc>
          <w:tcPr>
            <w:tcW w:w="1459" w:type="dxa"/>
            <w:shd w:val="clear" w:color="000000" w:fill="FFFFFF"/>
            <w:noWrap/>
            <w:vAlign w:val="center"/>
            <w:hideMark/>
          </w:tcPr>
          <w:p w14:paraId="4309C37D"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1.3.15.58</w:t>
            </w:r>
          </w:p>
        </w:tc>
        <w:tc>
          <w:tcPr>
            <w:tcW w:w="3367" w:type="dxa"/>
            <w:shd w:val="clear" w:color="auto" w:fill="auto"/>
            <w:vAlign w:val="center"/>
            <w:hideMark/>
          </w:tcPr>
          <w:p w14:paraId="689D61A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дозволе за увоз производа и/или опреме који садрже или се ослањају на флуороване гасове са ефектом стаклене баште (шифра поступка 134.00.0068)</w:t>
            </w:r>
          </w:p>
        </w:tc>
        <w:tc>
          <w:tcPr>
            <w:tcW w:w="2976" w:type="dxa"/>
            <w:shd w:val="clear" w:color="auto" w:fill="auto"/>
            <w:vAlign w:val="center"/>
            <w:hideMark/>
          </w:tcPr>
          <w:p w14:paraId="78B9572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br/>
            </w:r>
            <w:r w:rsidR="00154466" w:rsidRPr="00B9499B">
              <w:rPr>
                <w:rFonts w:ascii="Times New Roman" w:eastAsia="Times New Roman" w:hAnsi="Times New Roman" w:cs="Times New Roman"/>
                <w:color w:val="000000"/>
                <w:sz w:val="18"/>
                <w:szCs w:val="18"/>
                <w:lang w:val="sr-Cyrl-RS"/>
              </w:rPr>
              <w:t>1</w:t>
            </w:r>
            <w:r w:rsidRPr="00B9499B">
              <w:rPr>
                <w:rFonts w:ascii="Times New Roman" w:eastAsia="Times New Roman" w:hAnsi="Times New Roman" w:cs="Times New Roman"/>
                <w:color w:val="000000"/>
                <w:sz w:val="18"/>
                <w:szCs w:val="18"/>
              </w:rPr>
              <w:t>. Елиминација документације</w:t>
            </w:r>
          </w:p>
        </w:tc>
        <w:tc>
          <w:tcPr>
            <w:tcW w:w="2027" w:type="dxa"/>
            <w:shd w:val="clear" w:color="auto" w:fill="auto"/>
            <w:noWrap/>
            <w:vAlign w:val="center"/>
            <w:hideMark/>
          </w:tcPr>
          <w:p w14:paraId="7951788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58A2C43"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FFFFFF" w:fill="FFFFFF"/>
            <w:noWrap/>
            <w:vAlign w:val="center"/>
            <w:hideMark/>
          </w:tcPr>
          <w:p w14:paraId="60D0CFF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22AAD07" w14:textId="77777777" w:rsidTr="00FE34A7">
        <w:trPr>
          <w:jc w:val="center"/>
        </w:trPr>
        <w:tc>
          <w:tcPr>
            <w:tcW w:w="1459" w:type="dxa"/>
            <w:shd w:val="clear" w:color="000000" w:fill="FFFFFF"/>
            <w:noWrap/>
            <w:vAlign w:val="center"/>
            <w:hideMark/>
          </w:tcPr>
          <w:p w14:paraId="2C3F2E9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1.3.15.59</w:t>
            </w:r>
          </w:p>
        </w:tc>
        <w:tc>
          <w:tcPr>
            <w:tcW w:w="3367" w:type="dxa"/>
            <w:shd w:val="clear" w:color="auto" w:fill="auto"/>
            <w:vAlign w:val="center"/>
            <w:hideMark/>
          </w:tcPr>
          <w:p w14:paraId="0EEBE0B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дозволе за извоз производа и/или опреме који садрже или се ослањају на флуороване гасове са ефектом стаклене баште (шифра поступка 134.00.0069)</w:t>
            </w:r>
          </w:p>
        </w:tc>
        <w:tc>
          <w:tcPr>
            <w:tcW w:w="2976" w:type="dxa"/>
            <w:shd w:val="clear" w:color="auto" w:fill="auto"/>
            <w:vAlign w:val="center"/>
            <w:hideMark/>
          </w:tcPr>
          <w:p w14:paraId="0A181E8E"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br/>
            </w:r>
            <w:r w:rsidR="0091173C" w:rsidRPr="00B9499B">
              <w:rPr>
                <w:rFonts w:ascii="Times New Roman" w:eastAsia="Times New Roman" w:hAnsi="Times New Roman" w:cs="Times New Roman"/>
                <w:color w:val="000000"/>
                <w:sz w:val="18"/>
                <w:szCs w:val="18"/>
                <w:lang w:val="sr-Cyrl-RS"/>
              </w:rPr>
              <w:t>1</w:t>
            </w:r>
            <w:r w:rsidRPr="00B9499B">
              <w:rPr>
                <w:rFonts w:ascii="Times New Roman" w:eastAsia="Times New Roman" w:hAnsi="Times New Roman" w:cs="Times New Roman"/>
                <w:color w:val="000000"/>
                <w:sz w:val="18"/>
                <w:szCs w:val="18"/>
              </w:rPr>
              <w:t>. Елиминација документације</w:t>
            </w:r>
          </w:p>
        </w:tc>
        <w:tc>
          <w:tcPr>
            <w:tcW w:w="2027" w:type="dxa"/>
            <w:shd w:val="clear" w:color="auto" w:fill="auto"/>
            <w:noWrap/>
            <w:vAlign w:val="center"/>
            <w:hideMark/>
          </w:tcPr>
          <w:p w14:paraId="5A58D3C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CC22B61"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FFFFFF" w:fill="FFFFFF"/>
            <w:noWrap/>
            <w:vAlign w:val="center"/>
            <w:hideMark/>
          </w:tcPr>
          <w:p w14:paraId="6006DBC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29B8698" w14:textId="77777777" w:rsidTr="00FE34A7">
        <w:trPr>
          <w:jc w:val="center"/>
        </w:trPr>
        <w:tc>
          <w:tcPr>
            <w:tcW w:w="1459" w:type="dxa"/>
            <w:shd w:val="clear" w:color="000000" w:fill="FFFFFF"/>
            <w:noWrap/>
            <w:vAlign w:val="center"/>
            <w:hideMark/>
          </w:tcPr>
          <w:p w14:paraId="3A3C9473"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1.3.15.60</w:t>
            </w:r>
          </w:p>
        </w:tc>
        <w:tc>
          <w:tcPr>
            <w:tcW w:w="3367" w:type="dxa"/>
            <w:shd w:val="clear" w:color="auto" w:fill="auto"/>
            <w:vAlign w:val="center"/>
            <w:hideMark/>
          </w:tcPr>
          <w:p w14:paraId="4117CE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евиденцију правних лица и/или предузетника који се баве делатношћу увоза и/или извоза флуорованих гасова са ефектом стаклене баште, увоза и/или извоза производа и/или опреме који садрже флуороване гасове и других делатности (шифра поступка 134.00.0070)</w:t>
            </w:r>
          </w:p>
        </w:tc>
        <w:tc>
          <w:tcPr>
            <w:tcW w:w="2976" w:type="dxa"/>
            <w:shd w:val="clear" w:color="auto" w:fill="auto"/>
            <w:vAlign w:val="center"/>
            <w:hideMark/>
          </w:tcPr>
          <w:p w14:paraId="49553E79"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Прибављање података по службеној дужности </w:t>
            </w:r>
            <w:r w:rsidRPr="00B9499B">
              <w:rPr>
                <w:rFonts w:ascii="Times New Roman" w:eastAsia="Times New Roman" w:hAnsi="Times New Roman" w:cs="Times New Roman"/>
                <w:color w:val="000000"/>
                <w:sz w:val="18"/>
                <w:szCs w:val="18"/>
              </w:rPr>
              <w:br/>
              <w:t>2. Прописивање рока за решавање посебним прописом/скраћење рока</w:t>
            </w:r>
            <w:r w:rsidRPr="00B9499B">
              <w:rPr>
                <w:rFonts w:ascii="Times New Roman" w:eastAsia="Times New Roman" w:hAnsi="Times New Roman" w:cs="Times New Roman"/>
                <w:color w:val="000000"/>
                <w:sz w:val="18"/>
                <w:szCs w:val="18"/>
              </w:rPr>
              <w:br/>
              <w:t>3. Објављивање евиденције на интернет страници министарства</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vAlign w:val="center"/>
            <w:hideMark/>
          </w:tcPr>
          <w:p w14:paraId="664A7CA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АПР</w:t>
            </w:r>
          </w:p>
        </w:tc>
        <w:tc>
          <w:tcPr>
            <w:tcW w:w="3510" w:type="dxa"/>
            <w:shd w:val="clear" w:color="auto" w:fill="auto"/>
            <w:vAlign w:val="center"/>
            <w:hideMark/>
          </w:tcPr>
          <w:p w14:paraId="529BE9B4"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2.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auto" w:fill="auto"/>
            <w:vAlign w:val="center"/>
            <w:hideMark/>
          </w:tcPr>
          <w:p w14:paraId="4261879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EB02E15" w14:textId="77777777" w:rsidTr="00FE34A7">
        <w:trPr>
          <w:jc w:val="center"/>
        </w:trPr>
        <w:tc>
          <w:tcPr>
            <w:tcW w:w="1459" w:type="dxa"/>
            <w:shd w:val="clear" w:color="000000" w:fill="FFFFFF"/>
            <w:noWrap/>
            <w:vAlign w:val="center"/>
            <w:hideMark/>
          </w:tcPr>
          <w:p w14:paraId="13874DC9"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1.3.15.61</w:t>
            </w:r>
          </w:p>
        </w:tc>
        <w:tc>
          <w:tcPr>
            <w:tcW w:w="3367" w:type="dxa"/>
            <w:shd w:val="clear" w:color="auto" w:fill="auto"/>
            <w:vAlign w:val="center"/>
            <w:hideMark/>
          </w:tcPr>
          <w:p w14:paraId="48BFE6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рад центра за обављање делатности сакупљања, обнављања, обраде и стављања у промет обновљених и обрађених контролисаних супстанци и флуорованих гасова са ефектом стаклене баште (шифра поступка 134.00.0071)</w:t>
            </w:r>
          </w:p>
        </w:tc>
        <w:tc>
          <w:tcPr>
            <w:tcW w:w="2976" w:type="dxa"/>
            <w:shd w:val="clear" w:color="auto" w:fill="auto"/>
            <w:vAlign w:val="center"/>
            <w:hideMark/>
          </w:tcPr>
          <w:p w14:paraId="04F3AA84"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Електронско подношење захтева</w:t>
            </w:r>
            <w:r w:rsidRPr="00B9499B">
              <w:rPr>
                <w:rFonts w:ascii="Times New Roman" w:eastAsia="Times New Roman" w:hAnsi="Times New Roman" w:cs="Times New Roman"/>
                <w:color w:val="000000"/>
                <w:sz w:val="18"/>
                <w:szCs w:val="18"/>
              </w:rPr>
              <w:br/>
              <w:t xml:space="preserve">3. Прибављање података по службеној дужности </w:t>
            </w:r>
          </w:p>
        </w:tc>
        <w:tc>
          <w:tcPr>
            <w:tcW w:w="2027" w:type="dxa"/>
            <w:shd w:val="clear" w:color="auto" w:fill="auto"/>
            <w:vAlign w:val="center"/>
            <w:hideMark/>
          </w:tcPr>
          <w:p w14:paraId="12E12B7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АПР, ЦРОСО</w:t>
            </w:r>
          </w:p>
        </w:tc>
        <w:tc>
          <w:tcPr>
            <w:tcW w:w="3510" w:type="dxa"/>
            <w:shd w:val="clear" w:color="auto" w:fill="auto"/>
            <w:noWrap/>
            <w:vAlign w:val="center"/>
            <w:hideMark/>
          </w:tcPr>
          <w:p w14:paraId="634C95A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C16B87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381757B" w14:textId="77777777" w:rsidTr="00FE34A7">
        <w:trPr>
          <w:jc w:val="center"/>
        </w:trPr>
        <w:tc>
          <w:tcPr>
            <w:tcW w:w="1459" w:type="dxa"/>
            <w:shd w:val="clear" w:color="000000" w:fill="FFFFFF"/>
            <w:noWrap/>
            <w:vAlign w:val="center"/>
            <w:hideMark/>
          </w:tcPr>
          <w:p w14:paraId="27E4CEF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1.3.15.62</w:t>
            </w:r>
          </w:p>
        </w:tc>
        <w:tc>
          <w:tcPr>
            <w:tcW w:w="3367" w:type="dxa"/>
            <w:shd w:val="clear" w:color="auto" w:fill="auto"/>
            <w:vAlign w:val="center"/>
            <w:hideMark/>
          </w:tcPr>
          <w:p w14:paraId="0FE3E24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Сертификата А за обављање делатности инсталације, одржавања или сервисирања и провере испуштања расхладне и климатизационе опреме и </w:t>
            </w:r>
            <w:r w:rsidRPr="00AE5B46">
              <w:rPr>
                <w:rFonts w:ascii="Times New Roman" w:eastAsia="Times New Roman" w:hAnsi="Times New Roman" w:cs="Times New Roman"/>
                <w:color w:val="000000"/>
                <w:sz w:val="18"/>
                <w:szCs w:val="18"/>
              </w:rPr>
              <w:lastRenderedPageBreak/>
              <w:t>топлотних пумпи које садрже или се ослањају на супстанце које оштећују озонски омотач или на флуороване гасове (шифра поступка 134.00.0072)</w:t>
            </w:r>
          </w:p>
        </w:tc>
        <w:tc>
          <w:tcPr>
            <w:tcW w:w="2976" w:type="dxa"/>
            <w:shd w:val="clear" w:color="auto" w:fill="auto"/>
            <w:vAlign w:val="center"/>
            <w:hideMark/>
          </w:tcPr>
          <w:p w14:paraId="346D42EB"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br/>
            </w:r>
            <w:r w:rsidR="00F1159E" w:rsidRPr="00B9499B">
              <w:rPr>
                <w:rFonts w:ascii="Times New Roman" w:eastAsia="Times New Roman" w:hAnsi="Times New Roman" w:cs="Times New Roman"/>
                <w:color w:val="000000"/>
                <w:sz w:val="18"/>
                <w:szCs w:val="18"/>
              </w:rPr>
              <w:lastRenderedPageBreak/>
              <w:t>3</w:t>
            </w:r>
            <w:r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r>
            <w:r w:rsidR="00F1159E" w:rsidRPr="00B9499B">
              <w:rPr>
                <w:rFonts w:ascii="Times New Roman" w:eastAsia="Times New Roman" w:hAnsi="Times New Roman" w:cs="Times New Roman"/>
                <w:color w:val="000000"/>
                <w:sz w:val="18"/>
                <w:szCs w:val="18"/>
              </w:rPr>
              <w:t>4</w:t>
            </w:r>
            <w:r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vAlign w:val="center"/>
            <w:hideMark/>
          </w:tcPr>
          <w:p w14:paraId="5EAD0BE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ЦРОСО, МУП</w:t>
            </w:r>
          </w:p>
        </w:tc>
        <w:tc>
          <w:tcPr>
            <w:tcW w:w="3510" w:type="dxa"/>
            <w:shd w:val="clear" w:color="auto" w:fill="auto"/>
            <w:vAlign w:val="center"/>
            <w:hideMark/>
          </w:tcPr>
          <w:p w14:paraId="2FADC72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Уредба о сертификацији лица која обављају одређене делатности у вези са супстанцама које оштећују озонски омотач и одређеним </w:t>
            </w:r>
            <w:r w:rsidRPr="00AE5B46">
              <w:rPr>
                <w:rFonts w:ascii="Times New Roman" w:eastAsia="Times New Roman" w:hAnsi="Times New Roman" w:cs="Times New Roman"/>
                <w:color w:val="000000"/>
                <w:sz w:val="18"/>
                <w:szCs w:val="18"/>
              </w:rPr>
              <w:br/>
              <w:t xml:space="preserve">флуорованим гасовима са ефектом </w:t>
            </w:r>
            <w:r w:rsidRPr="00AE5B46">
              <w:rPr>
                <w:rFonts w:ascii="Times New Roman" w:eastAsia="Times New Roman" w:hAnsi="Times New Roman" w:cs="Times New Roman"/>
                <w:color w:val="000000"/>
                <w:sz w:val="18"/>
                <w:szCs w:val="18"/>
              </w:rPr>
              <w:lastRenderedPageBreak/>
              <w:t>стаклене баште („Службени гласник РС”, број 24/16)</w:t>
            </w:r>
          </w:p>
        </w:tc>
        <w:tc>
          <w:tcPr>
            <w:tcW w:w="1620" w:type="dxa"/>
            <w:shd w:val="clear" w:color="auto" w:fill="auto"/>
            <w:vAlign w:val="center"/>
            <w:hideMark/>
          </w:tcPr>
          <w:p w14:paraId="38BCF14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CB7E773" w14:textId="77777777" w:rsidTr="00FE34A7">
        <w:trPr>
          <w:jc w:val="center"/>
        </w:trPr>
        <w:tc>
          <w:tcPr>
            <w:tcW w:w="1459" w:type="dxa"/>
            <w:shd w:val="clear" w:color="000000" w:fill="FFFFFF"/>
            <w:noWrap/>
            <w:vAlign w:val="center"/>
            <w:hideMark/>
          </w:tcPr>
          <w:p w14:paraId="5884C21B"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1.3.15.63</w:t>
            </w:r>
          </w:p>
        </w:tc>
        <w:tc>
          <w:tcPr>
            <w:tcW w:w="3367" w:type="dxa"/>
            <w:shd w:val="clear" w:color="auto" w:fill="auto"/>
            <w:vAlign w:val="center"/>
            <w:hideMark/>
          </w:tcPr>
          <w:p w14:paraId="781758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Сертификата Б за обављање делатности сакупљања супстанци које оштећују озонски омотач или флуорованих гасова са ефектом стаклене баште из климатизационих система одређених моторних возила (шифра поступка 134.00.0073)</w:t>
            </w:r>
          </w:p>
        </w:tc>
        <w:tc>
          <w:tcPr>
            <w:tcW w:w="2976" w:type="dxa"/>
            <w:shd w:val="clear" w:color="auto" w:fill="auto"/>
            <w:vAlign w:val="center"/>
            <w:hideMark/>
          </w:tcPr>
          <w:p w14:paraId="329DC1E9"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br/>
            </w:r>
            <w:r w:rsidR="00F1159E" w:rsidRPr="00B9499B">
              <w:rPr>
                <w:rFonts w:ascii="Times New Roman" w:eastAsia="Times New Roman" w:hAnsi="Times New Roman" w:cs="Times New Roman"/>
                <w:color w:val="000000"/>
                <w:sz w:val="18"/>
                <w:szCs w:val="18"/>
              </w:rPr>
              <w:t>3</w:t>
            </w:r>
            <w:r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r>
            <w:r w:rsidR="00F1159E" w:rsidRPr="00B9499B">
              <w:rPr>
                <w:rFonts w:ascii="Times New Roman" w:eastAsia="Times New Roman" w:hAnsi="Times New Roman" w:cs="Times New Roman"/>
                <w:color w:val="000000"/>
                <w:sz w:val="18"/>
                <w:szCs w:val="18"/>
              </w:rPr>
              <w:t>4</w:t>
            </w:r>
            <w:r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vAlign w:val="center"/>
            <w:hideMark/>
          </w:tcPr>
          <w:p w14:paraId="6924D74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ЦРОСО, МУП</w:t>
            </w:r>
          </w:p>
        </w:tc>
        <w:tc>
          <w:tcPr>
            <w:tcW w:w="3510" w:type="dxa"/>
            <w:shd w:val="clear" w:color="auto" w:fill="auto"/>
            <w:vAlign w:val="center"/>
            <w:hideMark/>
          </w:tcPr>
          <w:p w14:paraId="4564354F"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Уредба о сертификацији лица која обављају одређене делатности у вези са супстанцама које оштећују озонски омотач и одређеним </w:t>
            </w:r>
            <w:r w:rsidRPr="00AE5B46">
              <w:rPr>
                <w:rFonts w:ascii="Times New Roman" w:eastAsia="Times New Roman" w:hAnsi="Times New Roman" w:cs="Times New Roman"/>
                <w:color w:val="000000"/>
                <w:sz w:val="18"/>
                <w:szCs w:val="18"/>
              </w:rPr>
              <w:br/>
              <w:t>флуорованим гасовима са ефектом стаклене баште</w:t>
            </w:r>
          </w:p>
        </w:tc>
        <w:tc>
          <w:tcPr>
            <w:tcW w:w="1620" w:type="dxa"/>
            <w:shd w:val="clear" w:color="auto" w:fill="auto"/>
            <w:vAlign w:val="center"/>
            <w:hideMark/>
          </w:tcPr>
          <w:p w14:paraId="305DE21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12531DD" w14:textId="77777777" w:rsidTr="00FE34A7">
        <w:trPr>
          <w:jc w:val="center"/>
        </w:trPr>
        <w:tc>
          <w:tcPr>
            <w:tcW w:w="1459" w:type="dxa"/>
            <w:shd w:val="clear" w:color="000000" w:fill="FFFFFF"/>
            <w:noWrap/>
            <w:vAlign w:val="center"/>
            <w:hideMark/>
          </w:tcPr>
          <w:p w14:paraId="5636DEB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1.3.15.64</w:t>
            </w:r>
          </w:p>
        </w:tc>
        <w:tc>
          <w:tcPr>
            <w:tcW w:w="3367" w:type="dxa"/>
            <w:shd w:val="clear" w:color="auto" w:fill="auto"/>
            <w:vAlign w:val="center"/>
            <w:hideMark/>
          </w:tcPr>
          <w:p w14:paraId="120C398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сервисе за обављање делатности инсталација, одржавање или сервисирање и искључивање из употребе производа и/или опреме који садрже или се ослањају на флуороване гасове са ефектом стаклене баште (шифра поступка 134.00.0074)</w:t>
            </w:r>
          </w:p>
        </w:tc>
        <w:tc>
          <w:tcPr>
            <w:tcW w:w="2976" w:type="dxa"/>
            <w:shd w:val="clear" w:color="auto" w:fill="auto"/>
            <w:vAlign w:val="center"/>
            <w:hideMark/>
          </w:tcPr>
          <w:p w14:paraId="7A07B85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Увођење нотификације уместо захтева за обнову дозволе</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153813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5. ЦРОСО, МУП</w:t>
            </w:r>
          </w:p>
        </w:tc>
        <w:tc>
          <w:tcPr>
            <w:tcW w:w="3510" w:type="dxa"/>
            <w:shd w:val="clear" w:color="auto" w:fill="auto"/>
            <w:vAlign w:val="center"/>
            <w:hideMark/>
          </w:tcPr>
          <w:p w14:paraId="233F1EE8"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4. Уредба о поступању са флуорованим гасовима са ефектом стаклене баште, као и о условима издавање дозвола за увоз и извоз тих гасова  </w:t>
            </w:r>
          </w:p>
        </w:tc>
        <w:tc>
          <w:tcPr>
            <w:tcW w:w="1620" w:type="dxa"/>
            <w:shd w:val="clear" w:color="auto" w:fill="auto"/>
            <w:vAlign w:val="center"/>
            <w:hideMark/>
          </w:tcPr>
          <w:p w14:paraId="47916D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936AA25" w14:textId="77777777" w:rsidTr="00FE34A7">
        <w:trPr>
          <w:jc w:val="center"/>
        </w:trPr>
        <w:tc>
          <w:tcPr>
            <w:tcW w:w="1459" w:type="dxa"/>
            <w:shd w:val="clear" w:color="000000" w:fill="FFFFFF"/>
            <w:noWrap/>
            <w:vAlign w:val="center"/>
            <w:hideMark/>
          </w:tcPr>
          <w:p w14:paraId="7AF6AB1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1.3.15.65</w:t>
            </w:r>
          </w:p>
        </w:tc>
        <w:tc>
          <w:tcPr>
            <w:tcW w:w="3367" w:type="dxa"/>
            <w:shd w:val="clear" w:color="auto" w:fill="auto"/>
            <w:vAlign w:val="center"/>
            <w:hideMark/>
          </w:tcPr>
          <w:p w14:paraId="640FBB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сервисе за обављање делатности инсталација, одржавање или сервисирање и искључивање из употребе производа и/или опреме који садрже или се ослањају на контролисане супстанце (шифра поступка 134.00.0075)</w:t>
            </w:r>
          </w:p>
        </w:tc>
        <w:tc>
          <w:tcPr>
            <w:tcW w:w="2976" w:type="dxa"/>
            <w:shd w:val="clear" w:color="auto" w:fill="auto"/>
            <w:vAlign w:val="center"/>
            <w:hideMark/>
          </w:tcPr>
          <w:p w14:paraId="4A8C6B03"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4. Увођење нотификације уместо захтева за обнову дозволе</w:t>
            </w:r>
            <w:r w:rsidRPr="00B9499B">
              <w:rPr>
                <w:rFonts w:ascii="Times New Roman" w:eastAsia="Times New Roman" w:hAnsi="Times New Roman" w:cs="Times New Roman"/>
                <w:color w:val="000000"/>
                <w:sz w:val="18"/>
                <w:szCs w:val="18"/>
              </w:rPr>
              <w:br/>
              <w:t xml:space="preserve">5. Прибављање података по службеној дужности </w:t>
            </w:r>
          </w:p>
        </w:tc>
        <w:tc>
          <w:tcPr>
            <w:tcW w:w="2027" w:type="dxa"/>
            <w:shd w:val="clear" w:color="auto" w:fill="auto"/>
            <w:vAlign w:val="center"/>
            <w:hideMark/>
          </w:tcPr>
          <w:p w14:paraId="07F23EB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5. ЦРОСО, АПР</w:t>
            </w:r>
          </w:p>
        </w:tc>
        <w:tc>
          <w:tcPr>
            <w:tcW w:w="3510" w:type="dxa"/>
            <w:shd w:val="clear" w:color="auto" w:fill="auto"/>
            <w:vAlign w:val="center"/>
            <w:hideMark/>
          </w:tcPr>
          <w:p w14:paraId="735D9AAB"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4. Уредба о поступању са супстанцама које оштећују озонски омотач, као и о условима издавање дозвола за увоз и извоз тих супстанци  </w:t>
            </w:r>
          </w:p>
        </w:tc>
        <w:tc>
          <w:tcPr>
            <w:tcW w:w="1620" w:type="dxa"/>
            <w:shd w:val="clear" w:color="auto" w:fill="auto"/>
            <w:vAlign w:val="center"/>
            <w:hideMark/>
          </w:tcPr>
          <w:p w14:paraId="6903934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5527DFF" w14:textId="77777777" w:rsidTr="00FE34A7">
        <w:trPr>
          <w:jc w:val="center"/>
        </w:trPr>
        <w:tc>
          <w:tcPr>
            <w:tcW w:w="1459" w:type="dxa"/>
            <w:shd w:val="clear" w:color="000000" w:fill="FFFFFF"/>
            <w:noWrap/>
            <w:vAlign w:val="center"/>
            <w:hideMark/>
          </w:tcPr>
          <w:p w14:paraId="512A179F"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1.3.15.66</w:t>
            </w:r>
          </w:p>
        </w:tc>
        <w:tc>
          <w:tcPr>
            <w:tcW w:w="3367" w:type="dxa"/>
            <w:shd w:val="clear" w:color="auto" w:fill="auto"/>
            <w:vAlign w:val="center"/>
            <w:hideMark/>
          </w:tcPr>
          <w:p w14:paraId="56D901D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пројекат заштите и санације животне средине током и после коришћења природног ресурса (шифра поступка 134.00.0076)</w:t>
            </w:r>
          </w:p>
        </w:tc>
        <w:tc>
          <w:tcPr>
            <w:tcW w:w="2976" w:type="dxa"/>
            <w:shd w:val="clear" w:color="auto" w:fill="auto"/>
            <w:vAlign w:val="center"/>
            <w:hideMark/>
          </w:tcPr>
          <w:p w14:paraId="5E29194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p>
        </w:tc>
        <w:tc>
          <w:tcPr>
            <w:tcW w:w="2027" w:type="dxa"/>
            <w:shd w:val="clear" w:color="auto" w:fill="auto"/>
            <w:vAlign w:val="center"/>
            <w:hideMark/>
          </w:tcPr>
          <w:p w14:paraId="69BAC5A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3510" w:type="dxa"/>
            <w:shd w:val="clear" w:color="auto" w:fill="auto"/>
            <w:noWrap/>
            <w:vAlign w:val="center"/>
            <w:hideMark/>
          </w:tcPr>
          <w:p w14:paraId="3D3C845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5AE933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02DD45A" w14:textId="77777777" w:rsidTr="00FE34A7">
        <w:trPr>
          <w:jc w:val="center"/>
        </w:trPr>
        <w:tc>
          <w:tcPr>
            <w:tcW w:w="1459" w:type="dxa"/>
            <w:shd w:val="clear" w:color="000000" w:fill="FFFFFF"/>
            <w:noWrap/>
            <w:vAlign w:val="center"/>
            <w:hideMark/>
          </w:tcPr>
          <w:p w14:paraId="68B8716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1.3.15.67</w:t>
            </w:r>
          </w:p>
        </w:tc>
        <w:tc>
          <w:tcPr>
            <w:tcW w:w="3367" w:type="dxa"/>
            <w:shd w:val="clear" w:color="auto" w:fill="auto"/>
            <w:vAlign w:val="center"/>
            <w:hideMark/>
          </w:tcPr>
          <w:p w14:paraId="06E29C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пројекте санације и ремедијације (шифра поступка 134.00.0077)</w:t>
            </w:r>
          </w:p>
        </w:tc>
        <w:tc>
          <w:tcPr>
            <w:tcW w:w="2976" w:type="dxa"/>
            <w:shd w:val="clear" w:color="auto" w:fill="auto"/>
            <w:vAlign w:val="center"/>
            <w:hideMark/>
          </w:tcPr>
          <w:p w14:paraId="3EAC5379" w14:textId="77777777" w:rsidR="00AE5B46" w:rsidRPr="00B9499B" w:rsidRDefault="0029562C"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noProof/>
                <w:color w:val="000000"/>
                <w:sz w:val="18"/>
                <w:szCs w:val="18"/>
              </w:rPr>
              <mc:AlternateContent>
                <mc:Choice Requires="wpi">
                  <w:drawing>
                    <wp:anchor distT="0" distB="0" distL="114300" distR="114300" simplePos="0" relativeHeight="251659264" behindDoc="0" locked="0" layoutInCell="1" allowOverlap="1" wp14:anchorId="372DD561" wp14:editId="745FC533">
                      <wp:simplePos x="0" y="0"/>
                      <wp:positionH relativeFrom="column">
                        <wp:posOffset>1718175</wp:posOffset>
                      </wp:positionH>
                      <wp:positionV relativeFrom="paragraph">
                        <wp:posOffset>505790</wp:posOffset>
                      </wp:positionV>
                      <wp:extent cx="360" cy="360"/>
                      <wp:effectExtent l="38100" t="19050" r="57150" b="57150"/>
                      <wp:wrapNone/>
                      <wp:docPr id="1" name="Ink 1"/>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type w14:anchorId="45C470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135.1pt;margin-top:39.65pt;width:.5pt;height:.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">
                      <v:imagedata r:id="rId19" o:title=""/>
                    </v:shape>
                  </w:pict>
                </mc:Fallback>
              </mc:AlternateContent>
            </w:r>
            <w:r w:rsidR="00AE5B46"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00AE5B46"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00AE5B46"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vAlign w:val="center"/>
            <w:hideMark/>
          </w:tcPr>
          <w:p w14:paraId="740B151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6834B57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4921C92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70485B0" w14:textId="77777777" w:rsidTr="00FE34A7">
        <w:trPr>
          <w:jc w:val="center"/>
        </w:trPr>
        <w:tc>
          <w:tcPr>
            <w:tcW w:w="1459" w:type="dxa"/>
            <w:shd w:val="clear" w:color="000000" w:fill="FFFFFF"/>
            <w:noWrap/>
            <w:vAlign w:val="center"/>
            <w:hideMark/>
          </w:tcPr>
          <w:p w14:paraId="6938409B"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1.3.15.68</w:t>
            </w:r>
          </w:p>
        </w:tc>
        <w:tc>
          <w:tcPr>
            <w:tcW w:w="3367" w:type="dxa"/>
            <w:shd w:val="clear" w:color="auto" w:fill="auto"/>
            <w:vAlign w:val="center"/>
            <w:hideMark/>
          </w:tcPr>
          <w:p w14:paraId="2E1378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мониторинг земљишта (шифра поступка 134.00.0078)</w:t>
            </w:r>
          </w:p>
        </w:tc>
        <w:tc>
          <w:tcPr>
            <w:tcW w:w="2976" w:type="dxa"/>
            <w:shd w:val="clear" w:color="auto" w:fill="auto"/>
            <w:vAlign w:val="center"/>
            <w:hideMark/>
          </w:tcPr>
          <w:p w14:paraId="3BF6A945" w14:textId="77777777" w:rsidR="00AE5B46" w:rsidRPr="00B9499B" w:rsidRDefault="00F6500E"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lang w:val="sr-Cyrl-RS"/>
              </w:rPr>
              <w:t>1</w:t>
            </w:r>
            <w:r w:rsidR="00AE5B46"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00AE5B46"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lang w:val="sr-Cyrl-RS"/>
              </w:rPr>
              <w:t>2</w:t>
            </w:r>
            <w:r w:rsidR="00AE5B46" w:rsidRPr="00B9499B">
              <w:rPr>
                <w:rFonts w:ascii="Times New Roman" w:eastAsia="Times New Roman" w:hAnsi="Times New Roman" w:cs="Times New Roman"/>
                <w:color w:val="000000"/>
                <w:sz w:val="18"/>
                <w:szCs w:val="18"/>
              </w:rPr>
              <w:t xml:space="preserve">. Увођење / модификација обрасца административног захтева </w:t>
            </w:r>
            <w:r w:rsidR="00AE5B46"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lang w:val="sr-Cyrl-RS"/>
              </w:rPr>
              <w:t>3</w:t>
            </w:r>
            <w:r w:rsidR="00AE5B46"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vAlign w:val="center"/>
            <w:hideMark/>
          </w:tcPr>
          <w:p w14:paraId="00C8A21F" w14:textId="77777777" w:rsidR="00AE5B46" w:rsidRPr="00AE5B46" w:rsidRDefault="002407E6" w:rsidP="003235B3">
            <w:pPr>
              <w:spacing w:after="0" w:line="240" w:lineRule="auto"/>
              <w:jc w:val="center"/>
              <w:rPr>
                <w:rFonts w:ascii="Times New Roman" w:eastAsia="Times New Roman" w:hAnsi="Times New Roman" w:cs="Times New Roman"/>
                <w:color w:val="000000"/>
                <w:sz w:val="18"/>
                <w:szCs w:val="18"/>
              </w:rPr>
            </w:pPr>
            <w:r w:rsidRPr="002407E6">
              <w:rPr>
                <w:rFonts w:ascii="Times New Roman" w:eastAsia="Times New Roman" w:hAnsi="Times New Roman" w:cs="Times New Roman"/>
                <w:color w:val="000000"/>
                <w:sz w:val="18"/>
                <w:szCs w:val="18"/>
              </w:rPr>
              <w:t>/</w:t>
            </w:r>
          </w:p>
        </w:tc>
        <w:tc>
          <w:tcPr>
            <w:tcW w:w="3510" w:type="dxa"/>
            <w:shd w:val="clear" w:color="auto" w:fill="auto"/>
            <w:vAlign w:val="center"/>
            <w:hideMark/>
          </w:tcPr>
          <w:p w14:paraId="2C0041E0" w14:textId="77777777" w:rsidR="00AE5B46" w:rsidRPr="00AE5B46" w:rsidRDefault="002407E6" w:rsidP="003235B3">
            <w:pPr>
              <w:spacing w:after="0" w:line="240" w:lineRule="auto"/>
              <w:jc w:val="center"/>
              <w:rPr>
                <w:rFonts w:ascii="Times New Roman" w:eastAsia="Times New Roman" w:hAnsi="Times New Roman" w:cs="Times New Roman"/>
                <w:color w:val="000000"/>
                <w:sz w:val="18"/>
                <w:szCs w:val="18"/>
              </w:rPr>
            </w:pPr>
            <w:r w:rsidRPr="002407E6">
              <w:rPr>
                <w:rFonts w:ascii="Times New Roman" w:eastAsia="Times New Roman" w:hAnsi="Times New Roman" w:cs="Times New Roman"/>
                <w:color w:val="000000"/>
                <w:sz w:val="18"/>
                <w:szCs w:val="18"/>
              </w:rPr>
              <w:t>/</w:t>
            </w:r>
          </w:p>
        </w:tc>
        <w:tc>
          <w:tcPr>
            <w:tcW w:w="1620" w:type="dxa"/>
            <w:shd w:val="clear" w:color="auto" w:fill="auto"/>
            <w:vAlign w:val="center"/>
            <w:hideMark/>
          </w:tcPr>
          <w:p w14:paraId="20EBF43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4E5B296" w14:textId="77777777" w:rsidTr="00FE34A7">
        <w:trPr>
          <w:jc w:val="center"/>
        </w:trPr>
        <w:tc>
          <w:tcPr>
            <w:tcW w:w="1459" w:type="dxa"/>
            <w:shd w:val="clear" w:color="000000" w:fill="FFFFFF"/>
            <w:noWrap/>
            <w:vAlign w:val="center"/>
            <w:hideMark/>
          </w:tcPr>
          <w:p w14:paraId="2389666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1.3.15.69</w:t>
            </w:r>
          </w:p>
        </w:tc>
        <w:tc>
          <w:tcPr>
            <w:tcW w:w="3367" w:type="dxa"/>
            <w:shd w:val="clear" w:color="auto" w:fill="auto"/>
            <w:vAlign w:val="center"/>
            <w:hideMark/>
          </w:tcPr>
          <w:p w14:paraId="692A34C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испитивање нивоа зрачења нејонизујућих зрачења од посебног интереса у животној средини (шифра поступка 134.00.0079)</w:t>
            </w:r>
          </w:p>
        </w:tc>
        <w:tc>
          <w:tcPr>
            <w:tcW w:w="2976" w:type="dxa"/>
            <w:shd w:val="clear" w:color="auto" w:fill="auto"/>
            <w:vAlign w:val="center"/>
            <w:hideMark/>
          </w:tcPr>
          <w:p w14:paraId="13369C3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Увођење / модификација обрасцаа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p>
        </w:tc>
        <w:tc>
          <w:tcPr>
            <w:tcW w:w="2027" w:type="dxa"/>
            <w:shd w:val="clear" w:color="auto" w:fill="auto"/>
            <w:vAlign w:val="center"/>
            <w:hideMark/>
          </w:tcPr>
          <w:p w14:paraId="31134F0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 АТС</w:t>
            </w:r>
          </w:p>
        </w:tc>
        <w:tc>
          <w:tcPr>
            <w:tcW w:w="3510" w:type="dxa"/>
            <w:shd w:val="clear" w:color="auto" w:fill="auto"/>
            <w:vAlign w:val="center"/>
            <w:hideMark/>
          </w:tcPr>
          <w:p w14:paraId="4CCACA9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1ACA7B3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99BE964" w14:textId="77777777" w:rsidTr="00FE34A7">
        <w:trPr>
          <w:jc w:val="center"/>
        </w:trPr>
        <w:tc>
          <w:tcPr>
            <w:tcW w:w="1459" w:type="dxa"/>
            <w:shd w:val="clear" w:color="000000" w:fill="FFFFFF"/>
            <w:noWrap/>
            <w:vAlign w:val="center"/>
            <w:hideMark/>
          </w:tcPr>
          <w:p w14:paraId="5B011AE1"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1.3.15.70</w:t>
            </w:r>
          </w:p>
        </w:tc>
        <w:tc>
          <w:tcPr>
            <w:tcW w:w="3367" w:type="dxa"/>
            <w:shd w:val="clear" w:color="auto" w:fill="auto"/>
            <w:vAlign w:val="center"/>
            <w:hideMark/>
          </w:tcPr>
          <w:p w14:paraId="5471034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утврђивања испуњености прописаних услова за систематско испитивање нивоа нејонизујућих зрачења у животној средини (шифра поступка 134.00.0080)</w:t>
            </w:r>
          </w:p>
        </w:tc>
        <w:tc>
          <w:tcPr>
            <w:tcW w:w="2976" w:type="dxa"/>
            <w:shd w:val="clear" w:color="auto" w:fill="auto"/>
            <w:vAlign w:val="center"/>
            <w:hideMark/>
          </w:tcPr>
          <w:p w14:paraId="0E9796F5"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3. Електронско подношење захтева</w:t>
            </w:r>
            <w:r w:rsidRPr="00B9499B">
              <w:rPr>
                <w:rFonts w:ascii="Times New Roman" w:eastAsia="Times New Roman" w:hAnsi="Times New Roman" w:cs="Times New Roman"/>
                <w:color w:val="000000"/>
                <w:sz w:val="18"/>
                <w:szCs w:val="18"/>
              </w:rPr>
              <w:br/>
              <w:t xml:space="preserve">4. Прибављање података по службеној дужности </w:t>
            </w:r>
          </w:p>
        </w:tc>
        <w:tc>
          <w:tcPr>
            <w:tcW w:w="2027" w:type="dxa"/>
            <w:shd w:val="clear" w:color="auto" w:fill="auto"/>
            <w:vAlign w:val="center"/>
            <w:hideMark/>
          </w:tcPr>
          <w:p w14:paraId="6886F88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АПР, АТС</w:t>
            </w:r>
          </w:p>
        </w:tc>
        <w:tc>
          <w:tcPr>
            <w:tcW w:w="3510" w:type="dxa"/>
            <w:shd w:val="clear" w:color="auto" w:fill="auto"/>
            <w:vAlign w:val="center"/>
            <w:hideMark/>
          </w:tcPr>
          <w:p w14:paraId="1CF8ACA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0B05690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8E61DCE" w14:textId="77777777" w:rsidTr="00FE34A7">
        <w:trPr>
          <w:jc w:val="center"/>
        </w:trPr>
        <w:tc>
          <w:tcPr>
            <w:tcW w:w="1459" w:type="dxa"/>
            <w:shd w:val="clear" w:color="000000" w:fill="FFFFFF"/>
            <w:noWrap/>
            <w:vAlign w:val="center"/>
            <w:hideMark/>
          </w:tcPr>
          <w:p w14:paraId="1D55A115"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1.3.15.71</w:t>
            </w:r>
          </w:p>
        </w:tc>
        <w:tc>
          <w:tcPr>
            <w:tcW w:w="3367" w:type="dxa"/>
            <w:shd w:val="clear" w:color="auto" w:fill="auto"/>
            <w:vAlign w:val="center"/>
            <w:hideMark/>
          </w:tcPr>
          <w:p w14:paraId="791170D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за коришћење извора нејонизујућег зрачења од посебног интереса (шифра поступка 134.00.0081)</w:t>
            </w:r>
          </w:p>
        </w:tc>
        <w:tc>
          <w:tcPr>
            <w:tcW w:w="2976" w:type="dxa"/>
            <w:shd w:val="clear" w:color="auto" w:fill="auto"/>
            <w:vAlign w:val="center"/>
            <w:hideMark/>
          </w:tcPr>
          <w:p w14:paraId="2D234D5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Смањење висине износа финансијског издатка</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vAlign w:val="center"/>
            <w:hideMark/>
          </w:tcPr>
          <w:p w14:paraId="3E59C21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МФ</w:t>
            </w:r>
          </w:p>
        </w:tc>
        <w:tc>
          <w:tcPr>
            <w:tcW w:w="3510" w:type="dxa"/>
            <w:shd w:val="clear" w:color="auto" w:fill="auto"/>
            <w:vAlign w:val="center"/>
            <w:hideMark/>
          </w:tcPr>
          <w:p w14:paraId="1478BA64"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ЗОРАТ</w:t>
            </w:r>
          </w:p>
        </w:tc>
        <w:tc>
          <w:tcPr>
            <w:tcW w:w="1620" w:type="dxa"/>
            <w:shd w:val="clear" w:color="auto" w:fill="auto"/>
            <w:vAlign w:val="center"/>
            <w:hideMark/>
          </w:tcPr>
          <w:p w14:paraId="7693385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59FDB65" w14:textId="77777777" w:rsidTr="00FE34A7">
        <w:trPr>
          <w:jc w:val="center"/>
        </w:trPr>
        <w:tc>
          <w:tcPr>
            <w:tcW w:w="1459" w:type="dxa"/>
            <w:shd w:val="clear" w:color="000000" w:fill="FFFFFF"/>
            <w:noWrap/>
            <w:vAlign w:val="center"/>
            <w:hideMark/>
          </w:tcPr>
          <w:p w14:paraId="7F122F64"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1.3.15.72</w:t>
            </w:r>
          </w:p>
        </w:tc>
        <w:tc>
          <w:tcPr>
            <w:tcW w:w="3367" w:type="dxa"/>
            <w:shd w:val="clear" w:color="auto" w:fill="auto"/>
            <w:vAlign w:val="center"/>
            <w:hideMark/>
          </w:tcPr>
          <w:p w14:paraId="77B0FB1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интегрисане дозволе (шифра поступка 134.00.0082)</w:t>
            </w:r>
          </w:p>
        </w:tc>
        <w:tc>
          <w:tcPr>
            <w:tcW w:w="2976" w:type="dxa"/>
            <w:shd w:val="clear" w:color="auto" w:fill="auto"/>
            <w:vAlign w:val="center"/>
            <w:hideMark/>
          </w:tcPr>
          <w:p w14:paraId="5B9CE98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p>
        </w:tc>
        <w:tc>
          <w:tcPr>
            <w:tcW w:w="2027" w:type="dxa"/>
            <w:shd w:val="clear" w:color="auto" w:fill="auto"/>
            <w:vAlign w:val="center"/>
            <w:hideMark/>
          </w:tcPr>
          <w:p w14:paraId="2DB7FA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 МУП</w:t>
            </w:r>
          </w:p>
        </w:tc>
        <w:tc>
          <w:tcPr>
            <w:tcW w:w="3510" w:type="dxa"/>
            <w:shd w:val="clear" w:color="auto" w:fill="auto"/>
            <w:vAlign w:val="center"/>
            <w:hideMark/>
          </w:tcPr>
          <w:p w14:paraId="060AF58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D7B134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96126F0" w14:textId="77777777" w:rsidTr="00FE34A7">
        <w:trPr>
          <w:jc w:val="center"/>
        </w:trPr>
        <w:tc>
          <w:tcPr>
            <w:tcW w:w="1459" w:type="dxa"/>
            <w:shd w:val="clear" w:color="000000" w:fill="FFFFFF"/>
            <w:noWrap/>
            <w:vAlign w:val="center"/>
            <w:hideMark/>
          </w:tcPr>
          <w:p w14:paraId="00B07F8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1.3.15.73</w:t>
            </w:r>
          </w:p>
        </w:tc>
        <w:tc>
          <w:tcPr>
            <w:tcW w:w="3367" w:type="dxa"/>
            <w:shd w:val="clear" w:color="auto" w:fill="auto"/>
            <w:vAlign w:val="center"/>
            <w:hideMark/>
          </w:tcPr>
          <w:p w14:paraId="0E19C6C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ревизије података у интегрисаној дозволи (шифра поступка 134.00.0083)</w:t>
            </w:r>
          </w:p>
        </w:tc>
        <w:tc>
          <w:tcPr>
            <w:tcW w:w="2976" w:type="dxa"/>
            <w:shd w:val="clear" w:color="auto" w:fill="auto"/>
            <w:vAlign w:val="center"/>
            <w:hideMark/>
          </w:tcPr>
          <w:p w14:paraId="0DEB5427"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Прибављање података по службеној дужности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p>
        </w:tc>
        <w:tc>
          <w:tcPr>
            <w:tcW w:w="2027" w:type="dxa"/>
            <w:shd w:val="clear" w:color="FFFFFF" w:fill="FFFFFF"/>
            <w:vAlign w:val="center"/>
            <w:hideMark/>
          </w:tcPr>
          <w:p w14:paraId="1808205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АПР, </w:t>
            </w:r>
            <w:r w:rsidRPr="00AE5B46">
              <w:rPr>
                <w:rFonts w:ascii="Times New Roman" w:eastAsia="Times New Roman" w:hAnsi="Times New Roman" w:cs="Times New Roman"/>
                <w:color w:val="000000"/>
                <w:sz w:val="18"/>
                <w:szCs w:val="18"/>
                <w:lang w:val="sr-Cyrl-RS"/>
              </w:rPr>
              <w:t>ЈВПСВ</w:t>
            </w:r>
            <w:r w:rsidRPr="00AE5B46">
              <w:rPr>
                <w:rFonts w:ascii="Times New Roman" w:eastAsia="Times New Roman" w:hAnsi="Times New Roman" w:cs="Times New Roman"/>
                <w:color w:val="000000"/>
                <w:sz w:val="18"/>
                <w:szCs w:val="18"/>
              </w:rPr>
              <w:t>, ЈЛС, АП, МГСИ</w:t>
            </w:r>
          </w:p>
        </w:tc>
        <w:tc>
          <w:tcPr>
            <w:tcW w:w="3510" w:type="dxa"/>
            <w:shd w:val="clear" w:color="auto" w:fill="auto"/>
            <w:vAlign w:val="center"/>
            <w:hideMark/>
          </w:tcPr>
          <w:p w14:paraId="0ACC91D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503AF1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55BB806" w14:textId="77777777" w:rsidTr="00FE34A7">
        <w:trPr>
          <w:jc w:val="center"/>
        </w:trPr>
        <w:tc>
          <w:tcPr>
            <w:tcW w:w="1459" w:type="dxa"/>
            <w:shd w:val="clear" w:color="000000" w:fill="FFFFFF"/>
            <w:noWrap/>
            <w:vAlign w:val="center"/>
            <w:hideMark/>
          </w:tcPr>
          <w:p w14:paraId="7F1FA70A"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1.3.15.74</w:t>
            </w:r>
          </w:p>
        </w:tc>
        <w:tc>
          <w:tcPr>
            <w:tcW w:w="3367" w:type="dxa"/>
            <w:shd w:val="clear" w:color="auto" w:fill="auto"/>
            <w:vAlign w:val="center"/>
            <w:hideMark/>
          </w:tcPr>
          <w:p w14:paraId="7C58336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продужења важности интегрисане дозволе (шифра поступка 134.00.0084)</w:t>
            </w:r>
          </w:p>
        </w:tc>
        <w:tc>
          <w:tcPr>
            <w:tcW w:w="2976" w:type="dxa"/>
            <w:shd w:val="clear" w:color="auto" w:fill="auto"/>
            <w:vAlign w:val="center"/>
            <w:hideMark/>
          </w:tcPr>
          <w:p w14:paraId="5EB7D6BF"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 xml:space="preserve">2. Прибављање података по службеној дужности </w:t>
            </w:r>
          </w:p>
        </w:tc>
        <w:tc>
          <w:tcPr>
            <w:tcW w:w="2027" w:type="dxa"/>
            <w:shd w:val="clear" w:color="auto" w:fill="auto"/>
            <w:vAlign w:val="center"/>
            <w:hideMark/>
          </w:tcPr>
          <w:p w14:paraId="4DB634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 МУП</w:t>
            </w:r>
          </w:p>
        </w:tc>
        <w:tc>
          <w:tcPr>
            <w:tcW w:w="3510" w:type="dxa"/>
            <w:shd w:val="clear" w:color="auto" w:fill="auto"/>
            <w:vAlign w:val="center"/>
            <w:hideMark/>
          </w:tcPr>
          <w:p w14:paraId="620442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587E03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547FB0A" w14:textId="77777777" w:rsidTr="00FE34A7">
        <w:trPr>
          <w:jc w:val="center"/>
        </w:trPr>
        <w:tc>
          <w:tcPr>
            <w:tcW w:w="1459" w:type="dxa"/>
            <w:shd w:val="clear" w:color="000000" w:fill="FFFFFF"/>
            <w:noWrap/>
            <w:vAlign w:val="center"/>
            <w:hideMark/>
          </w:tcPr>
          <w:p w14:paraId="5AAFC30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1.3.15.75</w:t>
            </w:r>
          </w:p>
        </w:tc>
        <w:tc>
          <w:tcPr>
            <w:tcW w:w="3367" w:type="dxa"/>
            <w:shd w:val="clear" w:color="auto" w:fill="auto"/>
            <w:vAlign w:val="center"/>
            <w:hideMark/>
          </w:tcPr>
          <w:p w14:paraId="23D9BF55" w14:textId="77777777" w:rsidR="00AE5B46" w:rsidRPr="00F17A69" w:rsidRDefault="00AE5B46" w:rsidP="00AE5B46">
            <w:pPr>
              <w:spacing w:after="0" w:line="240" w:lineRule="auto"/>
              <w:rPr>
                <w:rFonts w:ascii="Times New Roman" w:eastAsia="Times New Roman" w:hAnsi="Times New Roman" w:cs="Times New Roman"/>
                <w:color w:val="000000"/>
                <w:sz w:val="18"/>
                <w:szCs w:val="18"/>
                <w:highlight w:val="yellow"/>
              </w:rPr>
            </w:pPr>
            <w:r w:rsidRPr="0080341D">
              <w:rPr>
                <w:rFonts w:ascii="Times New Roman" w:eastAsia="Times New Roman" w:hAnsi="Times New Roman" w:cs="Times New Roman"/>
                <w:color w:val="000000"/>
                <w:sz w:val="18"/>
                <w:szCs w:val="18"/>
              </w:rPr>
              <w:t xml:space="preserve">Поједностављење поступка престанка важења интегрисане дозволе (шифра </w:t>
            </w:r>
            <w:r w:rsidRPr="0080341D">
              <w:rPr>
                <w:rFonts w:ascii="Times New Roman" w:eastAsia="Times New Roman" w:hAnsi="Times New Roman" w:cs="Times New Roman"/>
                <w:color w:val="000000"/>
                <w:sz w:val="18"/>
                <w:szCs w:val="18"/>
              </w:rPr>
              <w:lastRenderedPageBreak/>
              <w:t xml:space="preserve">поступка 134.00.0085) </w:t>
            </w:r>
          </w:p>
        </w:tc>
        <w:tc>
          <w:tcPr>
            <w:tcW w:w="2976" w:type="dxa"/>
            <w:shd w:val="clear" w:color="auto" w:fill="auto"/>
            <w:vAlign w:val="center"/>
            <w:hideMark/>
          </w:tcPr>
          <w:p w14:paraId="738DE6E8"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r>
            <w:r w:rsidRPr="00B9499B">
              <w:rPr>
                <w:rFonts w:ascii="Times New Roman" w:eastAsia="Times New Roman" w:hAnsi="Times New Roman" w:cs="Times New Roman"/>
                <w:color w:val="000000"/>
                <w:sz w:val="18"/>
                <w:szCs w:val="18"/>
              </w:rPr>
              <w:lastRenderedPageBreak/>
              <w:t>2. Прибављање података по службеној дужности</w:t>
            </w:r>
            <w:r w:rsidRPr="00B9499B">
              <w:rPr>
                <w:rFonts w:ascii="Times New Roman" w:eastAsia="Times New Roman" w:hAnsi="Times New Roman" w:cs="Times New Roman"/>
                <w:color w:val="000000"/>
                <w:sz w:val="18"/>
                <w:szCs w:val="18"/>
              </w:rPr>
              <w:br/>
            </w:r>
            <w:r w:rsidR="00DE0712" w:rsidRPr="00B9499B">
              <w:rPr>
                <w:rFonts w:ascii="Times New Roman" w:eastAsia="Times New Roman" w:hAnsi="Times New Roman" w:cs="Times New Roman"/>
                <w:color w:val="000000"/>
                <w:sz w:val="18"/>
                <w:szCs w:val="18"/>
                <w:lang w:val="sr-Cyrl-RS"/>
              </w:rPr>
              <w:t>3</w:t>
            </w:r>
            <w:r w:rsidRPr="00B9499B">
              <w:rPr>
                <w:rFonts w:ascii="Times New Roman" w:eastAsia="Times New Roman" w:hAnsi="Times New Roman" w:cs="Times New Roman"/>
                <w:color w:val="000000"/>
                <w:sz w:val="18"/>
                <w:szCs w:val="18"/>
              </w:rPr>
              <w:t>.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r>
            <w:r w:rsidR="00DE0712" w:rsidRPr="00B9499B">
              <w:rPr>
                <w:rFonts w:ascii="Times New Roman" w:eastAsia="Times New Roman" w:hAnsi="Times New Roman" w:cs="Times New Roman"/>
                <w:color w:val="000000"/>
                <w:sz w:val="18"/>
                <w:szCs w:val="18"/>
                <w:lang w:val="sr-Cyrl-RS"/>
              </w:rPr>
              <w:t>4</w:t>
            </w:r>
            <w:r w:rsidRPr="00B9499B">
              <w:rPr>
                <w:rFonts w:ascii="Times New Roman" w:eastAsia="Times New Roman" w:hAnsi="Times New Roman" w:cs="Times New Roman"/>
                <w:color w:val="000000"/>
                <w:sz w:val="18"/>
                <w:szCs w:val="18"/>
              </w:rPr>
              <w:t>. Електронско подношење захтева</w:t>
            </w:r>
          </w:p>
        </w:tc>
        <w:tc>
          <w:tcPr>
            <w:tcW w:w="2027" w:type="dxa"/>
            <w:shd w:val="clear" w:color="auto" w:fill="auto"/>
            <w:vAlign w:val="center"/>
            <w:hideMark/>
          </w:tcPr>
          <w:p w14:paraId="25E059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АПР</w:t>
            </w:r>
          </w:p>
        </w:tc>
        <w:tc>
          <w:tcPr>
            <w:tcW w:w="3510" w:type="dxa"/>
            <w:shd w:val="clear" w:color="auto" w:fill="auto"/>
            <w:vAlign w:val="center"/>
            <w:hideMark/>
          </w:tcPr>
          <w:p w14:paraId="2AE8A3DD" w14:textId="77777777" w:rsidR="00466968" w:rsidRDefault="00466968" w:rsidP="003235B3">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p w14:paraId="39E319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1620" w:type="dxa"/>
            <w:shd w:val="clear" w:color="auto" w:fill="auto"/>
            <w:vAlign w:val="center"/>
            <w:hideMark/>
          </w:tcPr>
          <w:p w14:paraId="5849763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9D65028" w14:textId="77777777" w:rsidTr="00FE34A7">
        <w:trPr>
          <w:jc w:val="center"/>
        </w:trPr>
        <w:tc>
          <w:tcPr>
            <w:tcW w:w="1459" w:type="dxa"/>
            <w:shd w:val="clear" w:color="000000" w:fill="FFFFFF"/>
            <w:noWrap/>
            <w:vAlign w:val="center"/>
            <w:hideMark/>
          </w:tcPr>
          <w:p w14:paraId="05765BD2"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1.3.15.76</w:t>
            </w:r>
          </w:p>
        </w:tc>
        <w:tc>
          <w:tcPr>
            <w:tcW w:w="3367" w:type="dxa"/>
            <w:shd w:val="clear" w:color="auto" w:fill="auto"/>
            <w:vAlign w:val="center"/>
            <w:hideMark/>
          </w:tcPr>
          <w:p w14:paraId="28AD28B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извоз, унос, износ примерака дивљих врста њихових делова и деривата заштићених у складу са Конвенцијом о међународној трговини угроженим врстама флоре и фауне (шифра поступка 134.00.0086)</w:t>
            </w:r>
          </w:p>
        </w:tc>
        <w:tc>
          <w:tcPr>
            <w:tcW w:w="2976" w:type="dxa"/>
            <w:shd w:val="clear" w:color="auto" w:fill="auto"/>
            <w:vAlign w:val="center"/>
            <w:hideMark/>
          </w:tcPr>
          <w:p w14:paraId="15FF820C"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2. Електронско подношење захтева</w:t>
            </w:r>
          </w:p>
        </w:tc>
        <w:tc>
          <w:tcPr>
            <w:tcW w:w="2027" w:type="dxa"/>
            <w:shd w:val="clear" w:color="auto" w:fill="auto"/>
            <w:vAlign w:val="center"/>
            <w:hideMark/>
          </w:tcPr>
          <w:p w14:paraId="062CB51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7C2D008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57B64C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93761D6" w14:textId="77777777" w:rsidTr="00FE34A7">
        <w:trPr>
          <w:jc w:val="center"/>
        </w:trPr>
        <w:tc>
          <w:tcPr>
            <w:tcW w:w="1459" w:type="dxa"/>
            <w:shd w:val="clear" w:color="000000" w:fill="FFFFFF"/>
            <w:noWrap/>
            <w:vAlign w:val="center"/>
            <w:hideMark/>
          </w:tcPr>
          <w:p w14:paraId="3DCDDFE7"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1.3.15.77</w:t>
            </w:r>
          </w:p>
        </w:tc>
        <w:tc>
          <w:tcPr>
            <w:tcW w:w="3367" w:type="dxa"/>
            <w:shd w:val="clear" w:color="auto" w:fill="auto"/>
            <w:vAlign w:val="center"/>
            <w:hideMark/>
          </w:tcPr>
          <w:p w14:paraId="1E1384C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о законитом стицању примерка заштићене врсте у складу са Конвенцијoм о међународној трговини угроженим врстама дивље фауне и флоре (CITES) (шифра поступка 134.00.0087)</w:t>
            </w:r>
          </w:p>
        </w:tc>
        <w:tc>
          <w:tcPr>
            <w:tcW w:w="2976" w:type="dxa"/>
            <w:shd w:val="clear" w:color="auto" w:fill="auto"/>
            <w:vAlign w:val="center"/>
            <w:hideMark/>
          </w:tcPr>
          <w:p w14:paraId="6DDA64D1"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Прибављање података по службеној дужности</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6E5A968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244E2CA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6613307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C0D612D" w14:textId="77777777" w:rsidTr="00FE34A7">
        <w:trPr>
          <w:jc w:val="center"/>
        </w:trPr>
        <w:tc>
          <w:tcPr>
            <w:tcW w:w="1459" w:type="dxa"/>
            <w:shd w:val="clear" w:color="000000" w:fill="FFFFFF"/>
            <w:noWrap/>
            <w:vAlign w:val="center"/>
            <w:hideMark/>
          </w:tcPr>
          <w:p w14:paraId="2CB0F3FC"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1.3.15.78</w:t>
            </w:r>
          </w:p>
        </w:tc>
        <w:tc>
          <w:tcPr>
            <w:tcW w:w="3367" w:type="dxa"/>
            <w:shd w:val="clear" w:color="auto" w:fill="auto"/>
            <w:vAlign w:val="center"/>
            <w:hideMark/>
          </w:tcPr>
          <w:p w14:paraId="1B8CC89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за комерцијалне активности са примерком заштићене врсте у складу са Конвенцијoм о међународној трговини угроженим врстама дивље фауне и флоре (CITES) (шифра поступка 134.00.0088)</w:t>
            </w:r>
          </w:p>
        </w:tc>
        <w:tc>
          <w:tcPr>
            <w:tcW w:w="2976" w:type="dxa"/>
            <w:shd w:val="clear" w:color="auto" w:fill="auto"/>
            <w:vAlign w:val="center"/>
            <w:hideMark/>
          </w:tcPr>
          <w:p w14:paraId="02F80B9F"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Прибављање података по службеној дужности</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00E2802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noWrap/>
            <w:vAlign w:val="center"/>
            <w:hideMark/>
          </w:tcPr>
          <w:p w14:paraId="0C5BCE5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3906919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662D815" w14:textId="77777777" w:rsidTr="00FE34A7">
        <w:trPr>
          <w:jc w:val="center"/>
        </w:trPr>
        <w:tc>
          <w:tcPr>
            <w:tcW w:w="1459" w:type="dxa"/>
            <w:shd w:val="clear" w:color="000000" w:fill="FFFFFF"/>
            <w:noWrap/>
            <w:vAlign w:val="center"/>
            <w:hideMark/>
          </w:tcPr>
          <w:p w14:paraId="3855D44A"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1.3.15.79</w:t>
            </w:r>
          </w:p>
        </w:tc>
        <w:tc>
          <w:tcPr>
            <w:tcW w:w="3367" w:type="dxa"/>
            <w:shd w:val="clear" w:color="auto" w:fill="auto"/>
            <w:vAlign w:val="center"/>
            <w:hideMark/>
          </w:tcPr>
          <w:p w14:paraId="4FBDE5A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обавештење о увозу примерака врста које се налазе на прилогу 3. и 4. Конвенције о међународној трговини угроженим врстама дивље фауне и флоре (CITES) (шифра поступка 134.00.0090)</w:t>
            </w:r>
          </w:p>
        </w:tc>
        <w:tc>
          <w:tcPr>
            <w:tcW w:w="2976" w:type="dxa"/>
            <w:shd w:val="clear" w:color="auto" w:fill="auto"/>
            <w:vAlign w:val="center"/>
            <w:hideMark/>
          </w:tcPr>
          <w:p w14:paraId="432068E0"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Јавна доступност обрасца обавештења на интернет страници органа</w:t>
            </w:r>
            <w:r w:rsidRPr="00B9499B">
              <w:rPr>
                <w:rFonts w:ascii="Times New Roman" w:eastAsia="Times New Roman" w:hAnsi="Times New Roman" w:cs="Times New Roman"/>
                <w:color w:val="000000"/>
                <w:sz w:val="18"/>
                <w:szCs w:val="18"/>
              </w:rPr>
              <w:br/>
              <w:t>2. Прописивање краћег рока трајања поступка</w:t>
            </w:r>
            <w:r w:rsidRPr="00B9499B">
              <w:rPr>
                <w:rFonts w:ascii="Times New Roman" w:eastAsia="Times New Roman" w:hAnsi="Times New Roman" w:cs="Times New Roman"/>
                <w:color w:val="000000"/>
                <w:sz w:val="18"/>
                <w:szCs w:val="18"/>
              </w:rPr>
              <w:br/>
              <w:t>3.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4.  Електронско подношење захтева</w:t>
            </w:r>
          </w:p>
        </w:tc>
        <w:tc>
          <w:tcPr>
            <w:tcW w:w="2027" w:type="dxa"/>
            <w:shd w:val="clear" w:color="auto" w:fill="auto"/>
            <w:noWrap/>
            <w:vAlign w:val="center"/>
            <w:hideMark/>
          </w:tcPr>
          <w:p w14:paraId="4D64231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15A3927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прекограничном промету и трговини заштићеним врстама („Службени гласник РС”, бр.  99/09, 6/14)</w:t>
            </w:r>
          </w:p>
        </w:tc>
        <w:tc>
          <w:tcPr>
            <w:tcW w:w="1620" w:type="dxa"/>
            <w:shd w:val="clear" w:color="auto" w:fill="auto"/>
            <w:vAlign w:val="center"/>
            <w:hideMark/>
          </w:tcPr>
          <w:p w14:paraId="3F366F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4E1C114" w14:textId="77777777" w:rsidTr="00FE34A7">
        <w:trPr>
          <w:jc w:val="center"/>
        </w:trPr>
        <w:tc>
          <w:tcPr>
            <w:tcW w:w="1459" w:type="dxa"/>
            <w:shd w:val="clear" w:color="000000" w:fill="FFFFFF"/>
            <w:noWrap/>
            <w:vAlign w:val="center"/>
            <w:hideMark/>
          </w:tcPr>
          <w:p w14:paraId="39085F44" w14:textId="77777777" w:rsidR="00AE5B46" w:rsidRPr="00744BE3" w:rsidRDefault="00AE5B46" w:rsidP="00744BE3">
            <w:pPr>
              <w:spacing w:after="0" w:line="240" w:lineRule="auto"/>
              <w:jc w:val="center"/>
              <w:rPr>
                <w:rFonts w:ascii="Times New Roman" w:eastAsia="Times New Roman" w:hAnsi="Times New Roman" w:cs="Times New Roman"/>
                <w:color w:val="000000"/>
                <w:sz w:val="18"/>
                <w:szCs w:val="18"/>
                <w:lang w:val="sr-Cyrl-RS"/>
              </w:rPr>
            </w:pPr>
            <w:r w:rsidRPr="00AE5B46">
              <w:rPr>
                <w:rFonts w:ascii="Times New Roman" w:eastAsia="Calibri" w:hAnsi="Times New Roman" w:cs="Times New Roman"/>
                <w:sz w:val="18"/>
                <w:szCs w:val="18"/>
              </w:rPr>
              <w:t>1.3.15.8</w:t>
            </w:r>
            <w:r w:rsidR="00744BE3">
              <w:rPr>
                <w:rFonts w:ascii="Times New Roman" w:eastAsia="Calibri" w:hAnsi="Times New Roman" w:cs="Times New Roman"/>
                <w:sz w:val="18"/>
                <w:szCs w:val="18"/>
                <w:lang w:val="sr-Cyrl-RS"/>
              </w:rPr>
              <w:t>0</w:t>
            </w:r>
          </w:p>
        </w:tc>
        <w:tc>
          <w:tcPr>
            <w:tcW w:w="3367" w:type="dxa"/>
            <w:shd w:val="clear" w:color="auto" w:fill="auto"/>
            <w:vAlign w:val="center"/>
            <w:hideMark/>
          </w:tcPr>
          <w:p w14:paraId="113B92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увоз живих примерака алохтоних дивљих врста (шифра поступка 134.00.0091)</w:t>
            </w:r>
          </w:p>
        </w:tc>
        <w:tc>
          <w:tcPr>
            <w:tcW w:w="2976" w:type="dxa"/>
            <w:shd w:val="clear" w:color="auto" w:fill="auto"/>
            <w:vAlign w:val="center"/>
            <w:hideMark/>
          </w:tcPr>
          <w:p w14:paraId="355E5769"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2. Електронско подношење захтева</w:t>
            </w:r>
          </w:p>
        </w:tc>
        <w:tc>
          <w:tcPr>
            <w:tcW w:w="2027" w:type="dxa"/>
            <w:shd w:val="clear" w:color="auto" w:fill="auto"/>
            <w:vAlign w:val="center"/>
            <w:hideMark/>
          </w:tcPr>
          <w:p w14:paraId="7F4C1F7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265F637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3478445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A133AC2" w14:textId="77777777" w:rsidTr="00FE34A7">
        <w:trPr>
          <w:jc w:val="center"/>
        </w:trPr>
        <w:tc>
          <w:tcPr>
            <w:tcW w:w="1459" w:type="dxa"/>
            <w:shd w:val="clear" w:color="000000" w:fill="FFFFFF"/>
            <w:noWrap/>
            <w:vAlign w:val="center"/>
            <w:hideMark/>
          </w:tcPr>
          <w:p w14:paraId="63B8D416"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1.3.15.81</w:t>
            </w:r>
          </w:p>
        </w:tc>
        <w:tc>
          <w:tcPr>
            <w:tcW w:w="3367" w:type="dxa"/>
            <w:shd w:val="clear" w:color="auto" w:fill="auto"/>
            <w:vAlign w:val="center"/>
            <w:hideMark/>
          </w:tcPr>
          <w:p w14:paraId="44AD363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дозволе за извоз делова и деривата врста заштићених националним прописима из области заштите природе и које се не налазе на додацима Конвенције о међународној трговини угроженим врстама дивље фауне и флоре (CITES) </w:t>
            </w:r>
            <w:r w:rsidRPr="00AE5B46">
              <w:rPr>
                <w:rFonts w:ascii="Times New Roman" w:eastAsia="Times New Roman" w:hAnsi="Times New Roman" w:cs="Times New Roman"/>
                <w:color w:val="000000"/>
                <w:sz w:val="18"/>
                <w:szCs w:val="18"/>
              </w:rPr>
              <w:lastRenderedPageBreak/>
              <w:t>(шифра поступка 134.00.0092)</w:t>
            </w:r>
          </w:p>
        </w:tc>
        <w:tc>
          <w:tcPr>
            <w:tcW w:w="2976" w:type="dxa"/>
            <w:shd w:val="clear" w:color="auto" w:fill="auto"/>
            <w:vAlign w:val="center"/>
            <w:hideMark/>
          </w:tcPr>
          <w:p w14:paraId="4404ECB6"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lastRenderedPageBreak/>
              <w:t>1.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2. Електронско подношење захтева</w:t>
            </w:r>
          </w:p>
        </w:tc>
        <w:tc>
          <w:tcPr>
            <w:tcW w:w="2027" w:type="dxa"/>
            <w:shd w:val="clear" w:color="auto" w:fill="auto"/>
            <w:vAlign w:val="center"/>
            <w:hideMark/>
          </w:tcPr>
          <w:p w14:paraId="0BF9E61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0CFC263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620" w:type="dxa"/>
            <w:shd w:val="clear" w:color="auto" w:fill="auto"/>
            <w:vAlign w:val="center"/>
            <w:hideMark/>
          </w:tcPr>
          <w:p w14:paraId="4052F87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A740127" w14:textId="77777777" w:rsidTr="00FE34A7">
        <w:trPr>
          <w:jc w:val="center"/>
        </w:trPr>
        <w:tc>
          <w:tcPr>
            <w:tcW w:w="1459" w:type="dxa"/>
            <w:shd w:val="clear" w:color="000000" w:fill="FFFFFF"/>
            <w:noWrap/>
            <w:vAlign w:val="center"/>
            <w:hideMark/>
          </w:tcPr>
          <w:p w14:paraId="5EC20788" w14:textId="77777777" w:rsidR="00AE5B46" w:rsidRPr="00AE5B46" w:rsidRDefault="00744BE3"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1.3.15.82</w:t>
            </w:r>
          </w:p>
        </w:tc>
        <w:tc>
          <w:tcPr>
            <w:tcW w:w="3367" w:type="dxa"/>
            <w:shd w:val="clear" w:color="auto" w:fill="auto"/>
            <w:vAlign w:val="center"/>
            <w:hideMark/>
          </w:tcPr>
          <w:p w14:paraId="54A7CB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за увоз или унос мртвих примерака, делова и деривата дивљих врста, као и за извоз или износ примерака ових врста за коју није потребно прибављати посебну дозволу (шифра поступка 134.00.0093)</w:t>
            </w:r>
          </w:p>
        </w:tc>
        <w:tc>
          <w:tcPr>
            <w:tcW w:w="2976" w:type="dxa"/>
            <w:shd w:val="clear" w:color="auto" w:fill="auto"/>
            <w:vAlign w:val="center"/>
            <w:hideMark/>
          </w:tcPr>
          <w:p w14:paraId="442AE806" w14:textId="77777777" w:rsidR="00AE5B46" w:rsidRPr="00B9499B" w:rsidRDefault="00AE5B46" w:rsidP="00AE5B46">
            <w:pPr>
              <w:spacing w:after="0" w:line="240" w:lineRule="auto"/>
              <w:rPr>
                <w:rFonts w:ascii="Times New Roman" w:eastAsia="Times New Roman" w:hAnsi="Times New Roman" w:cs="Times New Roman"/>
                <w:color w:val="000000"/>
                <w:sz w:val="18"/>
                <w:szCs w:val="18"/>
              </w:rPr>
            </w:pPr>
            <w:r w:rsidRPr="00B9499B">
              <w:rPr>
                <w:rFonts w:ascii="Times New Roman" w:eastAsia="Times New Roman" w:hAnsi="Times New Roman" w:cs="Times New Roman"/>
                <w:color w:val="000000"/>
                <w:sz w:val="18"/>
                <w:szCs w:val="18"/>
              </w:rPr>
              <w:t xml:space="preserve">1. Увођење / модификација обрасца административног захтева </w:t>
            </w:r>
            <w:r w:rsidRPr="00B9499B">
              <w:rPr>
                <w:rFonts w:ascii="Times New Roman" w:eastAsia="Times New Roman" w:hAnsi="Times New Roman" w:cs="Times New Roman"/>
                <w:color w:val="000000"/>
                <w:sz w:val="18"/>
                <w:szCs w:val="18"/>
              </w:rPr>
              <w:br/>
              <w:t>2. Прихватање доказа о електронској уплати таксе без печата банке</w:t>
            </w:r>
            <w:r w:rsidRPr="00B9499B">
              <w:rPr>
                <w:rFonts w:ascii="Times New Roman" w:eastAsia="Times New Roman" w:hAnsi="Times New Roman" w:cs="Times New Roman"/>
                <w:color w:val="000000"/>
                <w:sz w:val="18"/>
                <w:szCs w:val="18"/>
              </w:rPr>
              <w:br/>
              <w:t>3. Електронско подношење захтева</w:t>
            </w:r>
          </w:p>
        </w:tc>
        <w:tc>
          <w:tcPr>
            <w:tcW w:w="2027" w:type="dxa"/>
            <w:shd w:val="clear" w:color="auto" w:fill="auto"/>
            <w:noWrap/>
            <w:vAlign w:val="center"/>
            <w:hideMark/>
          </w:tcPr>
          <w:p w14:paraId="3D14041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510" w:type="dxa"/>
            <w:shd w:val="clear" w:color="auto" w:fill="auto"/>
            <w:vAlign w:val="center"/>
            <w:hideMark/>
          </w:tcPr>
          <w:p w14:paraId="43EF0037"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прекограничном промету и трговини заштићеним врстама  </w:t>
            </w:r>
          </w:p>
        </w:tc>
        <w:tc>
          <w:tcPr>
            <w:tcW w:w="1620" w:type="dxa"/>
            <w:shd w:val="clear" w:color="auto" w:fill="auto"/>
            <w:vAlign w:val="center"/>
            <w:hideMark/>
          </w:tcPr>
          <w:p w14:paraId="42E8077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bl>
    <w:tbl>
      <w:tblPr>
        <w:tblStyle w:val="TableGrid9"/>
        <w:tblW w:w="5122"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727"/>
        <w:gridCol w:w="1049"/>
        <w:gridCol w:w="2617"/>
        <w:gridCol w:w="2262"/>
        <w:gridCol w:w="1397"/>
        <w:gridCol w:w="1308"/>
        <w:gridCol w:w="963"/>
        <w:gridCol w:w="963"/>
      </w:tblGrid>
      <w:tr w:rsidR="00AE5B46" w:rsidRPr="00B34610" w14:paraId="7D679AA1" w14:textId="77777777" w:rsidTr="00FE34A7">
        <w:trPr>
          <w:trHeight w:val="140"/>
          <w:jc w:val="center"/>
        </w:trPr>
        <w:tc>
          <w:tcPr>
            <w:tcW w:w="1546" w:type="pct"/>
            <w:vMerge w:val="restart"/>
            <w:shd w:val="clear" w:color="auto" w:fill="E2EFD9"/>
          </w:tcPr>
          <w:p w14:paraId="2F5D1E9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226B768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856" w:type="pct"/>
            <w:vMerge w:val="restart"/>
            <w:shd w:val="clear" w:color="auto" w:fill="E2EFD9"/>
          </w:tcPr>
          <w:p w14:paraId="0FADD8B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40" w:type="pct"/>
            <w:vMerge w:val="restart"/>
            <w:shd w:val="clear" w:color="auto" w:fill="E2EFD9"/>
          </w:tcPr>
          <w:p w14:paraId="1B5F40D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7" w:type="pct"/>
            <w:vMerge w:val="restart"/>
            <w:shd w:val="clear" w:color="auto" w:fill="E2EFD9"/>
          </w:tcPr>
          <w:p w14:paraId="30465A1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15FAAE6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D013F9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43F0869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B86D80F" w14:textId="77777777" w:rsidTr="00FE34A7">
        <w:trPr>
          <w:trHeight w:val="386"/>
          <w:jc w:val="center"/>
        </w:trPr>
        <w:tc>
          <w:tcPr>
            <w:tcW w:w="1546" w:type="pct"/>
            <w:vMerge/>
            <w:shd w:val="clear" w:color="auto" w:fill="E2EFD9"/>
          </w:tcPr>
          <w:p w14:paraId="0AA3FB8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4FF5AA1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56" w:type="pct"/>
            <w:vMerge/>
            <w:shd w:val="clear" w:color="auto" w:fill="E2EFD9"/>
          </w:tcPr>
          <w:p w14:paraId="1E8AD66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40" w:type="pct"/>
            <w:vMerge/>
            <w:shd w:val="clear" w:color="auto" w:fill="E2EFD9"/>
          </w:tcPr>
          <w:p w14:paraId="4F4EE62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7" w:type="pct"/>
            <w:vMerge/>
            <w:shd w:val="clear" w:color="auto" w:fill="E2EFD9"/>
          </w:tcPr>
          <w:p w14:paraId="20E1739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41C2B8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47BE419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68E81BF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37D4198" w14:textId="77777777" w:rsidTr="00FE34A7">
        <w:trPr>
          <w:trHeight w:val="296"/>
          <w:jc w:val="center"/>
        </w:trPr>
        <w:tc>
          <w:tcPr>
            <w:tcW w:w="1546" w:type="pct"/>
            <w:shd w:val="clear" w:color="auto" w:fill="E2EFD9"/>
          </w:tcPr>
          <w:p w14:paraId="6F1B89CB" w14:textId="77777777" w:rsidR="00AE5B46" w:rsidRPr="00AE5B46" w:rsidRDefault="00AE5B46" w:rsidP="00F0488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1.3.16. </w:t>
            </w:r>
            <w:r w:rsidRPr="00AE5B46">
              <w:rPr>
                <w:rFonts w:ascii="Times New Roman" w:eastAsia="Calibri" w:hAnsi="Times New Roman" w:cs="Times New Roman"/>
                <w:color w:val="000000"/>
                <w:sz w:val="18"/>
                <w:szCs w:val="18"/>
                <w:lang w:val="sr-Cyrl-RS"/>
              </w:rPr>
              <w:t>Оптимизација 7</w:t>
            </w:r>
            <w:r w:rsidR="00F0488F">
              <w:rPr>
                <w:rFonts w:ascii="Times New Roman" w:eastAsia="Calibri" w:hAnsi="Times New Roman" w:cs="Times New Roman"/>
                <w:color w:val="000000"/>
                <w:sz w:val="18"/>
                <w:szCs w:val="18"/>
                <w:lang w:val="sr-Cyrl-RS"/>
              </w:rPr>
              <w:t xml:space="preserve">2 </w:t>
            </w:r>
            <w:r w:rsidRPr="00AE5B46">
              <w:rPr>
                <w:rFonts w:ascii="Times New Roman" w:eastAsia="Calibri" w:hAnsi="Times New Roman" w:cs="Times New Roman"/>
                <w:color w:val="000000"/>
                <w:sz w:val="18"/>
                <w:szCs w:val="18"/>
                <w:lang w:val="sr-Cyrl-RS"/>
              </w:rPr>
              <w:t xml:space="preserve"> од чега </w:t>
            </w:r>
            <w:r w:rsidRPr="00860D95">
              <w:rPr>
                <w:rFonts w:ascii="Times New Roman" w:eastAsia="Calibri" w:hAnsi="Times New Roman" w:cs="Times New Roman"/>
                <w:sz w:val="18"/>
                <w:szCs w:val="18"/>
                <w:lang w:val="sr-Cyrl-RS"/>
              </w:rPr>
              <w:t xml:space="preserve">дигитализација </w:t>
            </w:r>
            <w:r w:rsidR="00860D95">
              <w:rPr>
                <w:rFonts w:ascii="Times New Roman" w:eastAsia="Calibri" w:hAnsi="Times New Roman" w:cs="Times New Roman"/>
                <w:color w:val="000000"/>
                <w:sz w:val="18"/>
                <w:szCs w:val="18"/>
                <w:lang w:val="sr-Cyrl-RS"/>
              </w:rPr>
              <w:t xml:space="preserve">16 </w:t>
            </w:r>
            <w:r w:rsidRPr="00AE5B46">
              <w:rPr>
                <w:rFonts w:ascii="Times New Roman" w:eastAsia="Calibri" w:hAnsi="Times New Roman" w:cs="Times New Roman"/>
                <w:color w:val="000000"/>
                <w:sz w:val="18"/>
                <w:szCs w:val="18"/>
                <w:lang w:val="sr-Cyrl-RS"/>
              </w:rPr>
              <w:t>административн</w:t>
            </w:r>
            <w:r w:rsidR="00860D95">
              <w:rPr>
                <w:rFonts w:ascii="Times New Roman" w:eastAsia="Calibri" w:hAnsi="Times New Roman" w:cs="Times New Roman"/>
                <w:color w:val="000000"/>
                <w:sz w:val="18"/>
                <w:szCs w:val="18"/>
                <w:lang w:val="sr-Cyrl-RS"/>
              </w:rPr>
              <w:t>их</w:t>
            </w:r>
            <w:r w:rsidRPr="00AE5B46">
              <w:rPr>
                <w:rFonts w:ascii="Times New Roman" w:eastAsia="Calibri" w:hAnsi="Times New Roman" w:cs="Times New Roman"/>
                <w:color w:val="000000"/>
                <w:sz w:val="18"/>
                <w:szCs w:val="18"/>
                <w:lang w:val="sr-Cyrl-RS"/>
              </w:rPr>
              <w:t xml:space="preserve"> поступ</w:t>
            </w:r>
            <w:r w:rsidR="00860D95">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ка Министарства унутрашњих послова</w:t>
            </w:r>
          </w:p>
        </w:tc>
        <w:tc>
          <w:tcPr>
            <w:tcW w:w="343" w:type="pct"/>
            <w:shd w:val="clear" w:color="auto" w:fill="E2EFD9"/>
          </w:tcPr>
          <w:p w14:paraId="0E82227E"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МУП</w:t>
            </w:r>
          </w:p>
        </w:tc>
        <w:tc>
          <w:tcPr>
            <w:tcW w:w="856" w:type="pct"/>
            <w:shd w:val="clear" w:color="auto" w:fill="E2EFD9"/>
          </w:tcPr>
          <w:p w14:paraId="3171E50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НС,АПР,ЈЛС,АП,</w:t>
            </w:r>
          </w:p>
          <w:p w14:paraId="796D4D8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МГСИ,АТС,СРБАТОМ</w:t>
            </w:r>
            <w:r w:rsidR="00C97509">
              <w:rPr>
                <w:rFonts w:ascii="Times New Roman" w:eastAsia="Calibri" w:hAnsi="Times New Roman" w:cs="Times New Roman"/>
                <w:color w:val="000000"/>
                <w:sz w:val="18"/>
                <w:szCs w:val="18"/>
                <w:lang w:val="sr-Cyrl-RS"/>
              </w:rPr>
              <w:t xml:space="preserve"> </w:t>
            </w:r>
            <w:r w:rsidRPr="00AE5B46">
              <w:rPr>
                <w:rFonts w:ascii="Times New Roman" w:eastAsia="Calibri" w:hAnsi="Times New Roman" w:cs="Times New Roman"/>
                <w:color w:val="000000"/>
                <w:sz w:val="18"/>
                <w:szCs w:val="18"/>
                <w:lang w:val="sr-Cyrl-RS"/>
              </w:rPr>
              <w:t>,МЗЖЗ,</w:t>
            </w:r>
          </w:p>
          <w:p w14:paraId="714364F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МРЕ,МТТТ,</w:t>
            </w:r>
            <w:r w:rsidRPr="00E71B1B">
              <w:rPr>
                <w:rFonts w:ascii="Times New Roman" w:eastAsia="Times New Roman" w:hAnsi="Times New Roman" w:cs="Times New Roman"/>
                <w:color w:val="000000"/>
                <w:sz w:val="18"/>
                <w:szCs w:val="18"/>
                <w:lang w:val="sr-Cyrl-RS"/>
              </w:rPr>
              <w:t>МФ</w:t>
            </w:r>
            <w:r w:rsidRPr="00AE5B46">
              <w:rPr>
                <w:rFonts w:ascii="Times New Roman" w:eastAsia="Times New Roman" w:hAnsi="Times New Roman" w:cs="Times New Roman"/>
                <w:color w:val="000000"/>
                <w:sz w:val="18"/>
                <w:szCs w:val="18"/>
                <w:lang w:val="sr-Cyrl-RS"/>
              </w:rPr>
              <w:t>,</w:t>
            </w:r>
            <w:r w:rsidRPr="00E71B1B">
              <w:rPr>
                <w:rFonts w:ascii="Times New Roman" w:eastAsia="Times New Roman" w:hAnsi="Times New Roman" w:cs="Times New Roman"/>
                <w:color w:val="000000"/>
                <w:sz w:val="18"/>
                <w:szCs w:val="18"/>
                <w:lang w:val="sr-Cyrl-RS"/>
              </w:rPr>
              <w:t xml:space="preserve"> МДУЛС</w:t>
            </w:r>
          </w:p>
        </w:tc>
        <w:tc>
          <w:tcPr>
            <w:tcW w:w="740" w:type="pct"/>
            <w:shd w:val="clear" w:color="auto" w:fill="E2EFD9"/>
          </w:tcPr>
          <w:p w14:paraId="41864C59" w14:textId="77777777" w:rsidR="00AE5B46" w:rsidRPr="00AE5B46" w:rsidRDefault="00AE5B46" w:rsidP="00F0488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F0488F">
              <w:rPr>
                <w:rFonts w:ascii="Times New Roman" w:eastAsia="Calibri" w:hAnsi="Times New Roman" w:cs="Times New Roman"/>
                <w:color w:val="000000"/>
                <w:sz w:val="18"/>
                <w:szCs w:val="18"/>
                <w:lang w:val="sr-Cyrl-RS"/>
              </w:rPr>
              <w:t>64  у 2020. и 8 поступака у 2021.</w:t>
            </w:r>
            <w:r w:rsidRPr="00E71B1B">
              <w:rPr>
                <w:rFonts w:ascii="Times New Roman" w:eastAsia="Calibri" w:hAnsi="Times New Roman" w:cs="Times New Roman"/>
                <w:sz w:val="18"/>
                <w:szCs w:val="18"/>
                <w:lang w:val="sr-Cyrl-RS"/>
              </w:rPr>
              <w:t xml:space="preserve"> </w:t>
            </w:r>
            <w:r w:rsidRPr="00AE5B46">
              <w:rPr>
                <w:rFonts w:ascii="Times New Roman" w:eastAsia="Calibri" w:hAnsi="Times New Roman" w:cs="Times New Roman"/>
                <w:color w:val="000000"/>
                <w:sz w:val="18"/>
                <w:szCs w:val="18"/>
                <w:lang w:val="sr-Cyrl-RS"/>
              </w:rPr>
              <w:t xml:space="preserve">од чега дигитализација </w:t>
            </w:r>
            <w:r w:rsidR="00860D95">
              <w:rPr>
                <w:rFonts w:ascii="Times New Roman" w:eastAsia="Calibri" w:hAnsi="Times New Roman" w:cs="Times New Roman"/>
                <w:color w:val="000000"/>
                <w:sz w:val="18"/>
                <w:szCs w:val="18"/>
                <w:lang w:val="sr-Cyrl-RS"/>
              </w:rPr>
              <w:t xml:space="preserve">16 </w:t>
            </w:r>
            <w:r w:rsidRPr="00AE5B46">
              <w:rPr>
                <w:rFonts w:ascii="Times New Roman" w:eastAsia="Calibri" w:hAnsi="Times New Roman" w:cs="Times New Roman"/>
                <w:color w:val="000000"/>
                <w:sz w:val="18"/>
                <w:szCs w:val="18"/>
                <w:lang w:val="sr-Cyrl-RS"/>
              </w:rPr>
              <w:t>поступ</w:t>
            </w:r>
            <w:r w:rsidR="00860D95">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ка у 2020. години</w:t>
            </w:r>
          </w:p>
        </w:tc>
        <w:tc>
          <w:tcPr>
            <w:tcW w:w="457" w:type="pct"/>
            <w:shd w:val="clear" w:color="auto" w:fill="E2EFD9"/>
          </w:tcPr>
          <w:p w14:paraId="582BD7B5"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24FF31BE"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Latn-RS"/>
              </w:rPr>
              <w:t>/</w:t>
            </w:r>
          </w:p>
        </w:tc>
        <w:tc>
          <w:tcPr>
            <w:tcW w:w="315" w:type="pct"/>
            <w:shd w:val="clear" w:color="auto" w:fill="E2EFD9"/>
          </w:tcPr>
          <w:p w14:paraId="6D240A95"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Latn-RS"/>
              </w:rPr>
              <w:t>/</w:t>
            </w:r>
          </w:p>
        </w:tc>
        <w:tc>
          <w:tcPr>
            <w:tcW w:w="315" w:type="pct"/>
            <w:shd w:val="clear" w:color="auto" w:fill="E2EFD9"/>
          </w:tcPr>
          <w:p w14:paraId="1AB6D7B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rPr>
              <w:t>/</w:t>
            </w: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847"/>
        <w:gridCol w:w="3870"/>
        <w:gridCol w:w="1530"/>
      </w:tblGrid>
      <w:tr w:rsidR="00AE5B46" w:rsidRPr="00AE5B46" w14:paraId="4401243B" w14:textId="77777777" w:rsidTr="00FE34A7">
        <w:trPr>
          <w:trHeight w:val="284"/>
          <w:jc w:val="center"/>
        </w:trPr>
        <w:tc>
          <w:tcPr>
            <w:tcW w:w="1459" w:type="dxa"/>
            <w:shd w:val="clear" w:color="FEF2CB" w:fill="FEF2CB"/>
            <w:vAlign w:val="center"/>
            <w:hideMark/>
          </w:tcPr>
          <w:p w14:paraId="274A491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7E2244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995E75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847" w:type="dxa"/>
            <w:shd w:val="clear" w:color="FEF2CB" w:fill="FEF2CB"/>
            <w:vAlign w:val="center"/>
            <w:hideMark/>
          </w:tcPr>
          <w:p w14:paraId="36D80B7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870" w:type="dxa"/>
            <w:shd w:val="clear" w:color="FEF2CB" w:fill="FEF2CB"/>
            <w:vAlign w:val="center"/>
            <w:hideMark/>
          </w:tcPr>
          <w:p w14:paraId="193D4D9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530" w:type="dxa"/>
            <w:shd w:val="clear" w:color="FEF2CB" w:fill="FEF2CB"/>
            <w:vAlign w:val="center"/>
            <w:hideMark/>
          </w:tcPr>
          <w:p w14:paraId="5FD686E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494F839D" w14:textId="77777777" w:rsidTr="00FE34A7">
        <w:trPr>
          <w:jc w:val="center"/>
        </w:trPr>
        <w:tc>
          <w:tcPr>
            <w:tcW w:w="1459" w:type="dxa"/>
            <w:shd w:val="clear" w:color="000000" w:fill="FFFFFF"/>
            <w:noWrap/>
            <w:vAlign w:val="center"/>
            <w:hideMark/>
          </w:tcPr>
          <w:p w14:paraId="7AD7B1A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w:t>
            </w:r>
          </w:p>
        </w:tc>
        <w:tc>
          <w:tcPr>
            <w:tcW w:w="3367" w:type="dxa"/>
            <w:shd w:val="clear" w:color="auto" w:fill="auto"/>
            <w:vAlign w:val="center"/>
            <w:hideMark/>
          </w:tcPr>
          <w:p w14:paraId="3FC6C1FC" w14:textId="77777777" w:rsidR="00AE5B46" w:rsidRPr="00AE5B46" w:rsidRDefault="00860D95" w:rsidP="00860D95">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издавања дозволе за одржавање спортске или друге приредбе на путу (шифра поступка 03.00.0001)</w:t>
            </w:r>
          </w:p>
        </w:tc>
        <w:tc>
          <w:tcPr>
            <w:tcW w:w="2976" w:type="dxa"/>
            <w:shd w:val="clear" w:color="auto" w:fill="auto"/>
            <w:vAlign w:val="center"/>
            <w:hideMark/>
          </w:tcPr>
          <w:p w14:paraId="470CBF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                                                  2. Прецизније прописивања рока посебним прописом                                                                                  3. Смањење висине износа финансијских издатака</w:t>
            </w:r>
          </w:p>
        </w:tc>
        <w:tc>
          <w:tcPr>
            <w:tcW w:w="1847" w:type="dxa"/>
            <w:shd w:val="clear" w:color="auto" w:fill="auto"/>
            <w:vAlign w:val="center"/>
            <w:hideMark/>
          </w:tcPr>
          <w:p w14:paraId="4F1AB0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МФ</w:t>
            </w:r>
          </w:p>
        </w:tc>
        <w:tc>
          <w:tcPr>
            <w:tcW w:w="3870" w:type="dxa"/>
            <w:shd w:val="clear" w:color="auto" w:fill="auto"/>
            <w:vAlign w:val="center"/>
            <w:hideMark/>
          </w:tcPr>
          <w:p w14:paraId="4DFF1C2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Закон о безбедности саобраћаја на путевима („Службени гласник РС”, бр. 41/09, 53/10, 101/11, 32/13, 55/14, 96/15, 9/16, 24/18, 41/18, 41/18, 87/18 и 23/19)</w:t>
            </w:r>
            <w:r w:rsidRPr="00AE5B46">
              <w:rPr>
                <w:rFonts w:ascii="Times New Roman" w:eastAsia="Times New Roman" w:hAnsi="Times New Roman" w:cs="Times New Roman"/>
                <w:color w:val="000000"/>
                <w:sz w:val="18"/>
                <w:szCs w:val="18"/>
              </w:rPr>
              <w:br/>
              <w:t>3. ЗОРАТ</w:t>
            </w:r>
          </w:p>
        </w:tc>
        <w:tc>
          <w:tcPr>
            <w:tcW w:w="1530" w:type="dxa"/>
            <w:shd w:val="clear" w:color="auto" w:fill="auto"/>
            <w:vAlign w:val="center"/>
            <w:hideMark/>
          </w:tcPr>
          <w:p w14:paraId="4EE88552" w14:textId="77777777" w:rsidR="00AE5B46" w:rsidRPr="00AE5B46" w:rsidRDefault="008F0AD0" w:rsidP="008F0AD0">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Први </w:t>
            </w:r>
            <w:r w:rsidR="00AE5B46" w:rsidRPr="00AE5B46">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8F0AD0" w:rsidRPr="00AE5B46" w14:paraId="51601926" w14:textId="77777777" w:rsidTr="008F0AD0">
        <w:trPr>
          <w:jc w:val="center"/>
        </w:trPr>
        <w:tc>
          <w:tcPr>
            <w:tcW w:w="1459" w:type="dxa"/>
            <w:shd w:val="clear" w:color="000000" w:fill="FFFFFF"/>
            <w:noWrap/>
            <w:vAlign w:val="center"/>
            <w:hideMark/>
          </w:tcPr>
          <w:p w14:paraId="0A78FC4C"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1.3.16.2</w:t>
            </w:r>
          </w:p>
        </w:tc>
        <w:tc>
          <w:tcPr>
            <w:tcW w:w="3367" w:type="dxa"/>
            <w:shd w:val="clear" w:color="auto" w:fill="auto"/>
            <w:vAlign w:val="center"/>
            <w:hideMark/>
          </w:tcPr>
          <w:p w14:paraId="5E73B66A"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дозволе за вршење пробних вожњи ради испитивања произведеног или преправљеног моторног, односно прикључног возила (шифра поступка 03.00.0003)</w:t>
            </w:r>
          </w:p>
        </w:tc>
        <w:tc>
          <w:tcPr>
            <w:tcW w:w="2976" w:type="dxa"/>
            <w:shd w:val="clear" w:color="auto" w:fill="auto"/>
            <w:vAlign w:val="center"/>
            <w:hideMark/>
          </w:tcPr>
          <w:p w14:paraId="1829F34D"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начина провере испуњености услова и потребне документације                                                    </w:t>
            </w:r>
          </w:p>
          <w:p w14:paraId="1C678EF1"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Увођење обрасца захтева                                                     </w:t>
            </w:r>
          </w:p>
          <w:p w14:paraId="4BE36F58"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3. Елиминација документације                                           </w:t>
            </w:r>
          </w:p>
          <w:p w14:paraId="6F335ADB" w14:textId="77777777" w:rsidR="008F0AD0"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Прописивање вођења евиденције</w:t>
            </w:r>
          </w:p>
          <w:p w14:paraId="2031863C" w14:textId="77777777" w:rsidR="008F0AD0" w:rsidRPr="00860D95" w:rsidRDefault="008F0AD0" w:rsidP="008F0AD0">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5. Дигитализација поступка</w:t>
            </w:r>
          </w:p>
        </w:tc>
        <w:tc>
          <w:tcPr>
            <w:tcW w:w="1847" w:type="dxa"/>
            <w:shd w:val="clear" w:color="auto" w:fill="auto"/>
            <w:vAlign w:val="center"/>
            <w:hideMark/>
          </w:tcPr>
          <w:p w14:paraId="26F77D3F"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w:t>
            </w:r>
          </w:p>
        </w:tc>
        <w:tc>
          <w:tcPr>
            <w:tcW w:w="3870" w:type="dxa"/>
            <w:shd w:val="clear" w:color="FFFFFF" w:fill="FFFFFF"/>
            <w:vAlign w:val="center"/>
            <w:hideMark/>
          </w:tcPr>
          <w:p w14:paraId="7F8C9E5E" w14:textId="77777777" w:rsidR="008F0AD0" w:rsidRPr="00AE5B46" w:rsidRDefault="008F0AD0" w:rsidP="008F0AD0">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4. ЗОБС</w:t>
            </w:r>
          </w:p>
        </w:tc>
        <w:tc>
          <w:tcPr>
            <w:tcW w:w="1530" w:type="dxa"/>
            <w:shd w:val="clear" w:color="auto" w:fill="auto"/>
            <w:hideMark/>
          </w:tcPr>
          <w:p w14:paraId="50A47D19"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FF11EE">
              <w:rPr>
                <w:rFonts w:ascii="Times New Roman" w:eastAsia="Times New Roman" w:hAnsi="Times New Roman" w:cs="Times New Roman"/>
                <w:color w:val="000000"/>
                <w:sz w:val="18"/>
                <w:szCs w:val="18"/>
                <w:lang w:val="sr-Cyrl-RS"/>
              </w:rPr>
              <w:t xml:space="preserve">Први </w:t>
            </w:r>
            <w:r w:rsidRPr="00FF11EE">
              <w:rPr>
                <w:rFonts w:ascii="Times New Roman" w:eastAsia="Times New Roman" w:hAnsi="Times New Roman" w:cs="Times New Roman"/>
                <w:color w:val="000000"/>
                <w:sz w:val="18"/>
                <w:szCs w:val="18"/>
              </w:rPr>
              <w:t>квартал 202</w:t>
            </w:r>
            <w:r w:rsidRPr="00FF11EE">
              <w:rPr>
                <w:rFonts w:ascii="Times New Roman" w:eastAsia="Times New Roman" w:hAnsi="Times New Roman" w:cs="Times New Roman"/>
                <w:color w:val="000000"/>
                <w:sz w:val="18"/>
                <w:szCs w:val="18"/>
                <w:lang w:val="sr-Cyrl-RS"/>
              </w:rPr>
              <w:t>1</w:t>
            </w:r>
            <w:r w:rsidRPr="00FF11EE">
              <w:rPr>
                <w:rFonts w:ascii="Times New Roman" w:eastAsia="Times New Roman" w:hAnsi="Times New Roman" w:cs="Times New Roman"/>
                <w:color w:val="000000"/>
                <w:sz w:val="18"/>
                <w:szCs w:val="18"/>
              </w:rPr>
              <w:t>. године</w:t>
            </w:r>
          </w:p>
        </w:tc>
      </w:tr>
      <w:tr w:rsidR="008F0AD0" w:rsidRPr="00AE5B46" w14:paraId="24FBA215" w14:textId="77777777" w:rsidTr="008F0AD0">
        <w:trPr>
          <w:jc w:val="center"/>
        </w:trPr>
        <w:tc>
          <w:tcPr>
            <w:tcW w:w="1459" w:type="dxa"/>
            <w:shd w:val="clear" w:color="000000" w:fill="FFFFFF"/>
            <w:noWrap/>
            <w:vAlign w:val="center"/>
            <w:hideMark/>
          </w:tcPr>
          <w:p w14:paraId="6EB1A450"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1.3.16.3</w:t>
            </w:r>
          </w:p>
        </w:tc>
        <w:tc>
          <w:tcPr>
            <w:tcW w:w="3367" w:type="dxa"/>
            <w:shd w:val="clear" w:color="auto" w:fill="auto"/>
            <w:vAlign w:val="center"/>
            <w:hideMark/>
          </w:tcPr>
          <w:p w14:paraId="2FF98547"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овлашћења за вршење техничких прегледа возила (шифра поступка 03.00.0004)</w:t>
            </w:r>
          </w:p>
        </w:tc>
        <w:tc>
          <w:tcPr>
            <w:tcW w:w="2976" w:type="dxa"/>
            <w:shd w:val="clear" w:color="auto" w:fill="auto"/>
            <w:vAlign w:val="center"/>
            <w:hideMark/>
          </w:tcPr>
          <w:p w14:paraId="127AC425" w14:textId="77777777" w:rsidR="008F0AD0"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начина провере испуњености услова</w:t>
            </w:r>
            <w:r w:rsidRPr="00AE5B46">
              <w:rPr>
                <w:rFonts w:ascii="Times New Roman" w:eastAsia="Times New Roman" w:hAnsi="Times New Roman" w:cs="Times New Roman"/>
                <w:color w:val="000000"/>
                <w:sz w:val="18"/>
                <w:szCs w:val="18"/>
              </w:rPr>
              <w:br/>
              <w:t xml:space="preserve">2. Прописивање документације                                     </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4. Смањење висине износа финансијских издатака</w:t>
            </w:r>
          </w:p>
          <w:p w14:paraId="0AC380A2"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860D95">
              <w:rPr>
                <w:rFonts w:ascii="Times New Roman" w:eastAsia="Times New Roman" w:hAnsi="Times New Roman" w:cs="Times New Roman"/>
                <w:color w:val="000000"/>
                <w:sz w:val="18"/>
                <w:szCs w:val="18"/>
                <w:lang w:val="sr-Cyrl-RS"/>
              </w:rPr>
              <w:t>5. Дигитализација поступка</w:t>
            </w:r>
          </w:p>
        </w:tc>
        <w:tc>
          <w:tcPr>
            <w:tcW w:w="1847" w:type="dxa"/>
            <w:shd w:val="clear" w:color="auto" w:fill="auto"/>
            <w:vAlign w:val="center"/>
            <w:hideMark/>
          </w:tcPr>
          <w:p w14:paraId="092A7B61"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МФ</w:t>
            </w:r>
          </w:p>
        </w:tc>
        <w:tc>
          <w:tcPr>
            <w:tcW w:w="3870" w:type="dxa"/>
            <w:shd w:val="clear" w:color="auto" w:fill="auto"/>
            <w:vAlign w:val="center"/>
            <w:hideMark/>
          </w:tcPr>
          <w:p w14:paraId="3DCBF861"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lang w:val="sr-Cyrl-RS"/>
              </w:rPr>
              <w:t xml:space="preserve">1, </w:t>
            </w:r>
            <w:r w:rsidRPr="00AE5B46">
              <w:rPr>
                <w:rFonts w:ascii="Times New Roman" w:eastAsia="Times New Roman" w:hAnsi="Times New Roman" w:cs="Times New Roman"/>
                <w:color w:val="000000"/>
                <w:sz w:val="18"/>
                <w:szCs w:val="18"/>
              </w:rPr>
              <w:t xml:space="preserve">2. </w:t>
            </w:r>
            <w:r>
              <w:rPr>
                <w:rFonts w:ascii="Times New Roman" w:eastAsia="Times New Roman" w:hAnsi="Times New Roman" w:cs="Times New Roman"/>
                <w:color w:val="000000"/>
                <w:sz w:val="18"/>
                <w:szCs w:val="18"/>
                <w:lang w:val="sr-Cyrl-RS"/>
              </w:rPr>
              <w:t xml:space="preserve"> </w:t>
            </w:r>
            <w:r w:rsidRPr="00AE5B46">
              <w:rPr>
                <w:rFonts w:ascii="Times New Roman" w:eastAsia="Times New Roman" w:hAnsi="Times New Roman" w:cs="Times New Roman"/>
                <w:color w:val="000000"/>
                <w:sz w:val="18"/>
                <w:szCs w:val="18"/>
              </w:rPr>
              <w:t>Правилник о техничком прегледу возила („Службени гласник РС”, бр. 31/18 и 70/18)</w:t>
            </w:r>
            <w:r w:rsidRPr="00AE5B46">
              <w:rPr>
                <w:rFonts w:ascii="Times New Roman" w:eastAsia="Times New Roman" w:hAnsi="Times New Roman" w:cs="Times New Roman"/>
                <w:color w:val="000000"/>
                <w:sz w:val="18"/>
                <w:szCs w:val="18"/>
              </w:rPr>
              <w:br/>
              <w:t>4. ЗОРАТ</w:t>
            </w:r>
          </w:p>
        </w:tc>
        <w:tc>
          <w:tcPr>
            <w:tcW w:w="1530" w:type="dxa"/>
            <w:shd w:val="clear" w:color="auto" w:fill="auto"/>
            <w:hideMark/>
          </w:tcPr>
          <w:p w14:paraId="5504674C"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FF11EE">
              <w:rPr>
                <w:rFonts w:ascii="Times New Roman" w:eastAsia="Times New Roman" w:hAnsi="Times New Roman" w:cs="Times New Roman"/>
                <w:color w:val="000000"/>
                <w:sz w:val="18"/>
                <w:szCs w:val="18"/>
                <w:lang w:val="sr-Cyrl-RS"/>
              </w:rPr>
              <w:t xml:space="preserve">Први </w:t>
            </w:r>
            <w:r w:rsidRPr="00FF11EE">
              <w:rPr>
                <w:rFonts w:ascii="Times New Roman" w:eastAsia="Times New Roman" w:hAnsi="Times New Roman" w:cs="Times New Roman"/>
                <w:color w:val="000000"/>
                <w:sz w:val="18"/>
                <w:szCs w:val="18"/>
              </w:rPr>
              <w:t>квартал 202</w:t>
            </w:r>
            <w:r w:rsidRPr="00FF11EE">
              <w:rPr>
                <w:rFonts w:ascii="Times New Roman" w:eastAsia="Times New Roman" w:hAnsi="Times New Roman" w:cs="Times New Roman"/>
                <w:color w:val="000000"/>
                <w:sz w:val="18"/>
                <w:szCs w:val="18"/>
                <w:lang w:val="sr-Cyrl-RS"/>
              </w:rPr>
              <w:t>1</w:t>
            </w:r>
            <w:r w:rsidRPr="00FF11EE">
              <w:rPr>
                <w:rFonts w:ascii="Times New Roman" w:eastAsia="Times New Roman" w:hAnsi="Times New Roman" w:cs="Times New Roman"/>
                <w:color w:val="000000"/>
                <w:sz w:val="18"/>
                <w:szCs w:val="18"/>
              </w:rPr>
              <w:t>. године</w:t>
            </w:r>
          </w:p>
        </w:tc>
      </w:tr>
      <w:tr w:rsidR="008F0AD0" w:rsidRPr="00AE5B46" w14:paraId="4FC11B3C" w14:textId="77777777" w:rsidTr="008F0AD0">
        <w:trPr>
          <w:jc w:val="center"/>
        </w:trPr>
        <w:tc>
          <w:tcPr>
            <w:tcW w:w="1459" w:type="dxa"/>
            <w:shd w:val="clear" w:color="000000" w:fill="FFFFFF"/>
            <w:noWrap/>
            <w:vAlign w:val="center"/>
            <w:hideMark/>
          </w:tcPr>
          <w:p w14:paraId="6485C071"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1.3.16.4</w:t>
            </w:r>
          </w:p>
        </w:tc>
        <w:tc>
          <w:tcPr>
            <w:tcW w:w="3367" w:type="dxa"/>
            <w:shd w:val="clear" w:color="auto" w:fill="auto"/>
            <w:vAlign w:val="center"/>
            <w:hideMark/>
          </w:tcPr>
          <w:p w14:paraId="7A348D75"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одузимања овлашћења за вршење техничких прегледа возила (шифра поступка 03.00.0005)</w:t>
            </w:r>
          </w:p>
        </w:tc>
        <w:tc>
          <w:tcPr>
            <w:tcW w:w="2976" w:type="dxa"/>
            <w:shd w:val="clear" w:color="auto" w:fill="auto"/>
            <w:vAlign w:val="center"/>
            <w:hideMark/>
          </w:tcPr>
          <w:p w14:paraId="4D23BC9C" w14:textId="77777777" w:rsidR="008F0AD0"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поступка подношења обавештења о престанку рада                                                                 </w:t>
            </w:r>
            <w:r w:rsidRPr="00AE5B46">
              <w:rPr>
                <w:rFonts w:ascii="Times New Roman" w:eastAsia="Times New Roman" w:hAnsi="Times New Roman" w:cs="Times New Roman"/>
                <w:color w:val="000000"/>
                <w:sz w:val="18"/>
                <w:szCs w:val="18"/>
              </w:rPr>
              <w:br/>
              <w:t xml:space="preserve">2. Увођење обрасца обавештења                                    </w:t>
            </w:r>
            <w:r w:rsidRPr="00AE5B46">
              <w:rPr>
                <w:rFonts w:ascii="Times New Roman" w:eastAsia="Times New Roman" w:hAnsi="Times New Roman" w:cs="Times New Roman"/>
                <w:color w:val="000000"/>
                <w:sz w:val="18"/>
                <w:szCs w:val="18"/>
              </w:rPr>
              <w:br/>
              <w:t>3. Прописивање рока посебним прописом</w:t>
            </w:r>
          </w:p>
          <w:p w14:paraId="6F07974B"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4</w:t>
            </w:r>
            <w:r w:rsidRPr="00860D95">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1144044C"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3870" w:type="dxa"/>
            <w:shd w:val="clear" w:color="auto" w:fill="auto"/>
            <w:vAlign w:val="center"/>
            <w:hideMark/>
          </w:tcPr>
          <w:p w14:paraId="79658862" w14:textId="77777777" w:rsidR="008F0AD0" w:rsidRPr="00AE5B46" w:rsidRDefault="008F0AD0" w:rsidP="008F0AD0">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3. ЗОБС</w:t>
            </w:r>
          </w:p>
        </w:tc>
        <w:tc>
          <w:tcPr>
            <w:tcW w:w="1530" w:type="dxa"/>
            <w:shd w:val="clear" w:color="auto" w:fill="auto"/>
            <w:hideMark/>
          </w:tcPr>
          <w:p w14:paraId="472E2152"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75192D">
              <w:rPr>
                <w:rFonts w:ascii="Times New Roman" w:eastAsia="Times New Roman" w:hAnsi="Times New Roman" w:cs="Times New Roman"/>
                <w:color w:val="000000"/>
                <w:sz w:val="18"/>
                <w:szCs w:val="18"/>
                <w:lang w:val="sr-Cyrl-RS"/>
              </w:rPr>
              <w:t xml:space="preserve">Први </w:t>
            </w:r>
            <w:r w:rsidRPr="0075192D">
              <w:rPr>
                <w:rFonts w:ascii="Times New Roman" w:eastAsia="Times New Roman" w:hAnsi="Times New Roman" w:cs="Times New Roman"/>
                <w:color w:val="000000"/>
                <w:sz w:val="18"/>
                <w:szCs w:val="18"/>
              </w:rPr>
              <w:t>квартал 202</w:t>
            </w:r>
            <w:r w:rsidRPr="0075192D">
              <w:rPr>
                <w:rFonts w:ascii="Times New Roman" w:eastAsia="Times New Roman" w:hAnsi="Times New Roman" w:cs="Times New Roman"/>
                <w:color w:val="000000"/>
                <w:sz w:val="18"/>
                <w:szCs w:val="18"/>
                <w:lang w:val="sr-Cyrl-RS"/>
              </w:rPr>
              <w:t>1</w:t>
            </w:r>
            <w:r w:rsidRPr="0075192D">
              <w:rPr>
                <w:rFonts w:ascii="Times New Roman" w:eastAsia="Times New Roman" w:hAnsi="Times New Roman" w:cs="Times New Roman"/>
                <w:color w:val="000000"/>
                <w:sz w:val="18"/>
                <w:szCs w:val="18"/>
              </w:rPr>
              <w:t>. године</w:t>
            </w:r>
          </w:p>
        </w:tc>
      </w:tr>
      <w:tr w:rsidR="008F0AD0" w:rsidRPr="00AE5B46" w14:paraId="279BB3C9" w14:textId="77777777" w:rsidTr="008F0AD0">
        <w:trPr>
          <w:jc w:val="center"/>
        </w:trPr>
        <w:tc>
          <w:tcPr>
            <w:tcW w:w="1459" w:type="dxa"/>
            <w:shd w:val="clear" w:color="000000" w:fill="FFFFFF"/>
            <w:noWrap/>
            <w:vAlign w:val="center"/>
            <w:hideMark/>
          </w:tcPr>
          <w:p w14:paraId="3E3E9B79"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1.3.16.5</w:t>
            </w:r>
          </w:p>
        </w:tc>
        <w:tc>
          <w:tcPr>
            <w:tcW w:w="3367" w:type="dxa"/>
            <w:shd w:val="clear" w:color="auto" w:fill="auto"/>
            <w:vAlign w:val="center"/>
            <w:hideMark/>
          </w:tcPr>
          <w:p w14:paraId="02DF4029"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дозволе за оспособљавање кандидата за возаче (шифра поступка 03.00.0006)</w:t>
            </w:r>
          </w:p>
        </w:tc>
        <w:tc>
          <w:tcPr>
            <w:tcW w:w="2976" w:type="dxa"/>
            <w:shd w:val="clear" w:color="auto" w:fill="auto"/>
            <w:vAlign w:val="center"/>
            <w:hideMark/>
          </w:tcPr>
          <w:p w14:paraId="49AD1825"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потребне документације                      </w:t>
            </w:r>
          </w:p>
          <w:p w14:paraId="10842694"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Промена форме докумената                                          </w:t>
            </w:r>
          </w:p>
          <w:p w14:paraId="38C8ABCC" w14:textId="77777777" w:rsidR="008F0AD0"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3. Увођење обрасца захтева                                             </w:t>
            </w:r>
            <w:r w:rsidRPr="00AE5B46">
              <w:rPr>
                <w:rFonts w:ascii="Times New Roman" w:eastAsia="Times New Roman" w:hAnsi="Times New Roman" w:cs="Times New Roman"/>
                <w:color w:val="000000"/>
                <w:sz w:val="18"/>
                <w:szCs w:val="18"/>
              </w:rPr>
              <w:br/>
              <w:t>4. Смањење висине износа финансијских издатака</w:t>
            </w:r>
          </w:p>
          <w:p w14:paraId="05737526"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860D95">
              <w:rPr>
                <w:rFonts w:ascii="Times New Roman" w:eastAsia="Times New Roman" w:hAnsi="Times New Roman" w:cs="Times New Roman"/>
                <w:color w:val="000000"/>
                <w:sz w:val="18"/>
                <w:szCs w:val="18"/>
              </w:rPr>
              <w:t>5. Дигитализација поступка</w:t>
            </w:r>
          </w:p>
        </w:tc>
        <w:tc>
          <w:tcPr>
            <w:tcW w:w="1847" w:type="dxa"/>
            <w:shd w:val="clear" w:color="auto" w:fill="auto"/>
            <w:vAlign w:val="center"/>
            <w:hideMark/>
          </w:tcPr>
          <w:p w14:paraId="3961E395"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МФ</w:t>
            </w:r>
          </w:p>
        </w:tc>
        <w:tc>
          <w:tcPr>
            <w:tcW w:w="3870" w:type="dxa"/>
            <w:shd w:val="clear" w:color="auto" w:fill="auto"/>
            <w:vAlign w:val="center"/>
            <w:hideMark/>
          </w:tcPr>
          <w:p w14:paraId="7B64AE7B"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Правилник о условима које мора да испуњава привредно друштво односно огранак привредног друштва или средња стручна школа који врше оспособљавање кандидата за возаче („Службени гласник РС”, бр. 93/13, 116/13, 108/14, 127/14, 36/15, 51/15, 86/15, 104/15, 77/16, 63/17, 112/17 и 70/18)</w:t>
            </w:r>
            <w:r w:rsidRPr="00AE5B46">
              <w:rPr>
                <w:rFonts w:ascii="Times New Roman" w:eastAsia="Times New Roman" w:hAnsi="Times New Roman" w:cs="Times New Roman"/>
                <w:color w:val="000000"/>
                <w:sz w:val="18"/>
                <w:szCs w:val="18"/>
              </w:rPr>
              <w:br/>
              <w:t>4. ЗОРАТ</w:t>
            </w:r>
          </w:p>
        </w:tc>
        <w:tc>
          <w:tcPr>
            <w:tcW w:w="1530" w:type="dxa"/>
            <w:shd w:val="clear" w:color="auto" w:fill="auto"/>
            <w:hideMark/>
          </w:tcPr>
          <w:p w14:paraId="60869F57"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75192D">
              <w:rPr>
                <w:rFonts w:ascii="Times New Roman" w:eastAsia="Times New Roman" w:hAnsi="Times New Roman" w:cs="Times New Roman"/>
                <w:color w:val="000000"/>
                <w:sz w:val="18"/>
                <w:szCs w:val="18"/>
                <w:lang w:val="sr-Cyrl-RS"/>
              </w:rPr>
              <w:t xml:space="preserve">Први </w:t>
            </w:r>
            <w:r w:rsidRPr="0075192D">
              <w:rPr>
                <w:rFonts w:ascii="Times New Roman" w:eastAsia="Times New Roman" w:hAnsi="Times New Roman" w:cs="Times New Roman"/>
                <w:color w:val="000000"/>
                <w:sz w:val="18"/>
                <w:szCs w:val="18"/>
              </w:rPr>
              <w:t>квартал 202</w:t>
            </w:r>
            <w:r w:rsidRPr="0075192D">
              <w:rPr>
                <w:rFonts w:ascii="Times New Roman" w:eastAsia="Times New Roman" w:hAnsi="Times New Roman" w:cs="Times New Roman"/>
                <w:color w:val="000000"/>
                <w:sz w:val="18"/>
                <w:szCs w:val="18"/>
                <w:lang w:val="sr-Cyrl-RS"/>
              </w:rPr>
              <w:t>1</w:t>
            </w:r>
            <w:r w:rsidRPr="0075192D">
              <w:rPr>
                <w:rFonts w:ascii="Times New Roman" w:eastAsia="Times New Roman" w:hAnsi="Times New Roman" w:cs="Times New Roman"/>
                <w:color w:val="000000"/>
                <w:sz w:val="18"/>
                <w:szCs w:val="18"/>
              </w:rPr>
              <w:t>. године</w:t>
            </w:r>
          </w:p>
        </w:tc>
      </w:tr>
      <w:tr w:rsidR="008F0AD0" w:rsidRPr="00AE5B46" w14:paraId="4DF8FCC6" w14:textId="77777777" w:rsidTr="008F0AD0">
        <w:trPr>
          <w:jc w:val="center"/>
        </w:trPr>
        <w:tc>
          <w:tcPr>
            <w:tcW w:w="1459" w:type="dxa"/>
            <w:shd w:val="clear" w:color="000000" w:fill="FFFFFF"/>
            <w:noWrap/>
            <w:vAlign w:val="center"/>
            <w:hideMark/>
          </w:tcPr>
          <w:p w14:paraId="1B4CDE12"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1.3.16.6</w:t>
            </w:r>
          </w:p>
        </w:tc>
        <w:tc>
          <w:tcPr>
            <w:tcW w:w="3367" w:type="dxa"/>
            <w:shd w:val="clear" w:color="auto" w:fill="auto"/>
            <w:vAlign w:val="center"/>
            <w:hideMark/>
          </w:tcPr>
          <w:p w14:paraId="6EF006EB"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одузимања дозволе за оспособљавање кандидата за возаче (шифра поступка 03.00.0007)</w:t>
            </w:r>
          </w:p>
        </w:tc>
        <w:tc>
          <w:tcPr>
            <w:tcW w:w="2976" w:type="dxa"/>
            <w:shd w:val="clear" w:color="auto" w:fill="auto"/>
            <w:vAlign w:val="center"/>
            <w:hideMark/>
          </w:tcPr>
          <w:p w14:paraId="09464FEC"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Прописивање поступка подношења обавештења о престанку рада </w:t>
            </w:r>
            <w:r w:rsidRPr="00AE5B46">
              <w:rPr>
                <w:rFonts w:ascii="Times New Roman" w:eastAsia="Times New Roman" w:hAnsi="Times New Roman" w:cs="Times New Roman"/>
                <w:color w:val="000000"/>
                <w:sz w:val="18"/>
                <w:szCs w:val="18"/>
              </w:rPr>
              <w:br/>
              <w:t xml:space="preserve">2. Увођење обрасца обавештења                                    </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 xml:space="preserve">4. Прописивање рока посебним прописом                      </w:t>
            </w:r>
          </w:p>
          <w:p w14:paraId="6974CF99" w14:textId="77777777" w:rsidR="008F0AD0"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5. Прописивање евиденције и јавна доступност</w:t>
            </w:r>
          </w:p>
          <w:p w14:paraId="414D09A2"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6</w:t>
            </w:r>
            <w:r w:rsidRPr="00860D95">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437758A7" w14:textId="77777777" w:rsidR="008F0AD0" w:rsidRPr="00AE5B46" w:rsidRDefault="008F0AD0" w:rsidP="008F0AD0">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490DF79"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4. ЗОБС</w:t>
            </w:r>
            <w:r w:rsidRPr="00AE5B46">
              <w:rPr>
                <w:rFonts w:ascii="Times New Roman" w:eastAsia="Times New Roman" w:hAnsi="Times New Roman" w:cs="Times New Roman"/>
                <w:color w:val="000000"/>
                <w:sz w:val="18"/>
                <w:szCs w:val="18"/>
              </w:rPr>
              <w:br/>
              <w:t>5. Правилник о начину вођења регистра привредних друштава, односно средњих стручних школа, за које је издата дозвола за оспособљавања кандидата за возаче („Службени гласник РС</w:t>
            </w:r>
            <w:r w:rsidRPr="00AE5B46">
              <w:rPr>
                <w:rFonts w:ascii="Times New Roman" w:eastAsia="Times New Roman" w:hAnsi="Times New Roman" w:cs="Times New Roman"/>
                <w:sz w:val="18"/>
                <w:szCs w:val="18"/>
              </w:rPr>
              <w:t>”</w:t>
            </w:r>
            <w:r w:rsidRPr="00AE5B46">
              <w:rPr>
                <w:rFonts w:ascii="Times New Roman" w:eastAsia="Times New Roman" w:hAnsi="Times New Roman" w:cs="Times New Roman"/>
                <w:color w:val="000000"/>
                <w:sz w:val="18"/>
                <w:szCs w:val="18"/>
              </w:rPr>
              <w:t xml:space="preserve">, број 53/12) </w:t>
            </w:r>
          </w:p>
        </w:tc>
        <w:tc>
          <w:tcPr>
            <w:tcW w:w="1530" w:type="dxa"/>
            <w:shd w:val="clear" w:color="auto" w:fill="auto"/>
            <w:hideMark/>
          </w:tcPr>
          <w:p w14:paraId="54DA18DF" w14:textId="77777777" w:rsidR="008F0AD0" w:rsidRPr="00AE5B46" w:rsidRDefault="008F0AD0" w:rsidP="008F0AD0">
            <w:pPr>
              <w:spacing w:after="0" w:line="240" w:lineRule="auto"/>
              <w:rPr>
                <w:rFonts w:ascii="Times New Roman" w:eastAsia="Times New Roman" w:hAnsi="Times New Roman" w:cs="Times New Roman"/>
                <w:color w:val="000000"/>
                <w:sz w:val="18"/>
                <w:szCs w:val="18"/>
              </w:rPr>
            </w:pPr>
            <w:r w:rsidRPr="0075192D">
              <w:rPr>
                <w:rFonts w:ascii="Times New Roman" w:eastAsia="Times New Roman" w:hAnsi="Times New Roman" w:cs="Times New Roman"/>
                <w:color w:val="000000"/>
                <w:sz w:val="18"/>
                <w:szCs w:val="18"/>
                <w:lang w:val="sr-Cyrl-RS"/>
              </w:rPr>
              <w:t xml:space="preserve">Први </w:t>
            </w:r>
            <w:r w:rsidRPr="0075192D">
              <w:rPr>
                <w:rFonts w:ascii="Times New Roman" w:eastAsia="Times New Roman" w:hAnsi="Times New Roman" w:cs="Times New Roman"/>
                <w:color w:val="000000"/>
                <w:sz w:val="18"/>
                <w:szCs w:val="18"/>
              </w:rPr>
              <w:t>квартал 202</w:t>
            </w:r>
            <w:r w:rsidRPr="0075192D">
              <w:rPr>
                <w:rFonts w:ascii="Times New Roman" w:eastAsia="Times New Roman" w:hAnsi="Times New Roman" w:cs="Times New Roman"/>
                <w:color w:val="000000"/>
                <w:sz w:val="18"/>
                <w:szCs w:val="18"/>
                <w:lang w:val="sr-Cyrl-RS"/>
              </w:rPr>
              <w:t>1</w:t>
            </w:r>
            <w:r w:rsidRPr="0075192D">
              <w:rPr>
                <w:rFonts w:ascii="Times New Roman" w:eastAsia="Times New Roman" w:hAnsi="Times New Roman" w:cs="Times New Roman"/>
                <w:color w:val="000000"/>
                <w:sz w:val="18"/>
                <w:szCs w:val="18"/>
              </w:rPr>
              <w:t>. године</w:t>
            </w:r>
          </w:p>
        </w:tc>
      </w:tr>
      <w:tr w:rsidR="00AE5B46" w:rsidRPr="00AE5B46" w14:paraId="7DE15825" w14:textId="77777777" w:rsidTr="00FE34A7">
        <w:trPr>
          <w:jc w:val="center"/>
        </w:trPr>
        <w:tc>
          <w:tcPr>
            <w:tcW w:w="1459" w:type="dxa"/>
            <w:shd w:val="clear" w:color="000000" w:fill="FFFFFF"/>
            <w:noWrap/>
            <w:vAlign w:val="center"/>
            <w:hideMark/>
          </w:tcPr>
          <w:p w14:paraId="640628F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1.3.16.7</w:t>
            </w:r>
          </w:p>
        </w:tc>
        <w:tc>
          <w:tcPr>
            <w:tcW w:w="3367" w:type="dxa"/>
            <w:shd w:val="clear" w:color="auto" w:fill="auto"/>
            <w:vAlign w:val="center"/>
            <w:hideMark/>
          </w:tcPr>
          <w:p w14:paraId="5B5F9C2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за извођење радова на подручју граничних прелаза (шифра поступка 03.00.0008)</w:t>
            </w:r>
          </w:p>
        </w:tc>
        <w:tc>
          <w:tcPr>
            <w:tcW w:w="2976" w:type="dxa"/>
            <w:shd w:val="clear" w:color="auto" w:fill="auto"/>
            <w:vAlign w:val="center"/>
            <w:hideMark/>
          </w:tcPr>
          <w:p w14:paraId="7DF62B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Прибављање података по службеној дужности        </w:t>
            </w:r>
            <w:r w:rsidRPr="00AE5B46">
              <w:rPr>
                <w:rFonts w:ascii="Times New Roman" w:eastAsia="Times New Roman" w:hAnsi="Times New Roman" w:cs="Times New Roman"/>
                <w:color w:val="000000"/>
                <w:sz w:val="18"/>
                <w:szCs w:val="18"/>
              </w:rPr>
              <w:br/>
              <w:t xml:space="preserve">2. Промена форме докумената                                         </w:t>
            </w:r>
            <w:r w:rsidRPr="00AE5B46">
              <w:rPr>
                <w:rFonts w:ascii="Times New Roman" w:eastAsia="Times New Roman" w:hAnsi="Times New Roman" w:cs="Times New Roman"/>
                <w:color w:val="000000"/>
                <w:sz w:val="18"/>
                <w:szCs w:val="18"/>
              </w:rPr>
              <w:br/>
              <w:t xml:space="preserve">3. Електронско подношење захтева    </w:t>
            </w:r>
            <w:r w:rsidRPr="00AE5B46">
              <w:rPr>
                <w:rFonts w:ascii="Times New Roman" w:eastAsia="Times New Roman" w:hAnsi="Times New Roman" w:cs="Times New Roman"/>
                <w:color w:val="000000"/>
                <w:sz w:val="18"/>
                <w:szCs w:val="18"/>
              </w:rPr>
              <w:br/>
              <w:t>4. Увођење обрасца захтева</w:t>
            </w:r>
          </w:p>
        </w:tc>
        <w:tc>
          <w:tcPr>
            <w:tcW w:w="1847" w:type="dxa"/>
            <w:shd w:val="clear" w:color="auto" w:fill="auto"/>
            <w:vAlign w:val="center"/>
            <w:hideMark/>
          </w:tcPr>
          <w:p w14:paraId="67F59B4E" w14:textId="77777777" w:rsidR="00AE5B46" w:rsidRPr="00AE5B46" w:rsidRDefault="00B01D12"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sidR="00AE5B46" w:rsidRPr="00AE5B46">
              <w:rPr>
                <w:rFonts w:ascii="Times New Roman" w:eastAsia="Times New Roman" w:hAnsi="Times New Roman" w:cs="Times New Roman"/>
                <w:color w:val="000000"/>
                <w:sz w:val="18"/>
                <w:szCs w:val="18"/>
              </w:rPr>
              <w:t xml:space="preserve"> АПР</w:t>
            </w:r>
          </w:p>
        </w:tc>
        <w:tc>
          <w:tcPr>
            <w:tcW w:w="3870" w:type="dxa"/>
            <w:shd w:val="clear" w:color="auto" w:fill="auto"/>
            <w:vAlign w:val="center"/>
            <w:hideMark/>
          </w:tcPr>
          <w:p w14:paraId="5453E01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0C7D91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2AE9363" w14:textId="77777777" w:rsidTr="00FE34A7">
        <w:trPr>
          <w:jc w:val="center"/>
        </w:trPr>
        <w:tc>
          <w:tcPr>
            <w:tcW w:w="1459" w:type="dxa"/>
            <w:shd w:val="clear" w:color="000000" w:fill="FFFFFF"/>
            <w:noWrap/>
            <w:vAlign w:val="center"/>
            <w:hideMark/>
          </w:tcPr>
          <w:p w14:paraId="48FF742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1.3.16.8</w:t>
            </w:r>
          </w:p>
        </w:tc>
        <w:tc>
          <w:tcPr>
            <w:tcW w:w="3367" w:type="dxa"/>
            <w:shd w:val="clear" w:color="auto" w:fill="auto"/>
            <w:vAlign w:val="center"/>
            <w:hideMark/>
          </w:tcPr>
          <w:p w14:paraId="0B171D6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дозволе за кретање и задржавање на подручју граничног прелаза (шифра поступка 03.00.0010)</w:t>
            </w:r>
          </w:p>
        </w:tc>
        <w:tc>
          <w:tcPr>
            <w:tcW w:w="2976" w:type="dxa"/>
            <w:shd w:val="clear" w:color="auto" w:fill="auto"/>
            <w:vAlign w:val="center"/>
            <w:hideMark/>
          </w:tcPr>
          <w:p w14:paraId="10CF1B0F" w14:textId="77777777" w:rsidR="00860D95" w:rsidRPr="00AE5B46" w:rsidRDefault="00D671CE"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00860D95" w:rsidRPr="00860D95">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744DDBD9" w14:textId="77777777" w:rsidR="00AE5B46" w:rsidRPr="003235B3" w:rsidRDefault="00D671CE" w:rsidP="00AE5B46">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3870" w:type="dxa"/>
            <w:shd w:val="clear" w:color="auto" w:fill="auto"/>
            <w:vAlign w:val="center"/>
            <w:hideMark/>
          </w:tcPr>
          <w:p w14:paraId="69F80605" w14:textId="77777777" w:rsidR="00AE5B46" w:rsidRPr="00AE5B46" w:rsidRDefault="00D671CE" w:rsidP="003235B3">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w:t>
            </w:r>
          </w:p>
        </w:tc>
        <w:tc>
          <w:tcPr>
            <w:tcW w:w="1530" w:type="dxa"/>
            <w:shd w:val="clear" w:color="auto" w:fill="auto"/>
            <w:vAlign w:val="center"/>
            <w:hideMark/>
          </w:tcPr>
          <w:p w14:paraId="6B0BE71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42FE8AE" w14:textId="77777777" w:rsidTr="00FE34A7">
        <w:trPr>
          <w:jc w:val="center"/>
        </w:trPr>
        <w:tc>
          <w:tcPr>
            <w:tcW w:w="1459" w:type="dxa"/>
            <w:shd w:val="clear" w:color="000000" w:fill="FFFFFF"/>
            <w:noWrap/>
            <w:vAlign w:val="center"/>
            <w:hideMark/>
          </w:tcPr>
          <w:p w14:paraId="3E59120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1.3.16.9</w:t>
            </w:r>
          </w:p>
        </w:tc>
        <w:tc>
          <w:tcPr>
            <w:tcW w:w="3367" w:type="dxa"/>
            <w:shd w:val="clear" w:color="auto" w:fill="auto"/>
            <w:vAlign w:val="center"/>
            <w:hideMark/>
          </w:tcPr>
          <w:p w14:paraId="7A14B6C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граничног одобрења (шифра поступка 03.00.0011)</w:t>
            </w:r>
          </w:p>
        </w:tc>
        <w:tc>
          <w:tcPr>
            <w:tcW w:w="2976" w:type="dxa"/>
            <w:shd w:val="clear" w:color="auto" w:fill="auto"/>
            <w:vAlign w:val="center"/>
            <w:hideMark/>
          </w:tcPr>
          <w:p w14:paraId="07B5119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Унапређење обрасцаа захтева</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B4061C">
              <w:rPr>
                <w:rFonts w:ascii="Times New Roman" w:eastAsia="Times New Roman" w:hAnsi="Times New Roman" w:cs="Times New Roman"/>
                <w:color w:val="000000"/>
                <w:sz w:val="18"/>
                <w:szCs w:val="18"/>
                <w:lang w:val="sr-Cyrl-RS"/>
              </w:rPr>
              <w:t>3</w:t>
            </w:r>
            <w:r w:rsidRPr="00AE5B46">
              <w:rPr>
                <w:rFonts w:ascii="Times New Roman" w:eastAsia="Times New Roman" w:hAnsi="Times New Roman" w:cs="Times New Roman"/>
                <w:color w:val="000000"/>
                <w:sz w:val="18"/>
                <w:szCs w:val="18"/>
              </w:rPr>
              <w:t>. Електронско подношење захтева</w:t>
            </w:r>
          </w:p>
        </w:tc>
        <w:tc>
          <w:tcPr>
            <w:tcW w:w="1847" w:type="dxa"/>
            <w:shd w:val="clear" w:color="auto" w:fill="auto"/>
            <w:vAlign w:val="center"/>
            <w:hideMark/>
          </w:tcPr>
          <w:p w14:paraId="487190B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7C9D722" w14:textId="77777777" w:rsidR="00AE5B46" w:rsidRPr="003235B3" w:rsidRDefault="00B4061C" w:rsidP="003235B3">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530" w:type="dxa"/>
            <w:shd w:val="clear" w:color="auto" w:fill="auto"/>
            <w:vAlign w:val="center"/>
            <w:hideMark/>
          </w:tcPr>
          <w:p w14:paraId="254F099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80E25B9" w14:textId="77777777" w:rsidTr="00FE34A7">
        <w:trPr>
          <w:jc w:val="center"/>
        </w:trPr>
        <w:tc>
          <w:tcPr>
            <w:tcW w:w="1459" w:type="dxa"/>
            <w:shd w:val="clear" w:color="000000" w:fill="FFFFFF"/>
            <w:noWrap/>
            <w:vAlign w:val="center"/>
            <w:hideMark/>
          </w:tcPr>
          <w:p w14:paraId="1CFE3A9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1.3.16.10</w:t>
            </w:r>
          </w:p>
        </w:tc>
        <w:tc>
          <w:tcPr>
            <w:tcW w:w="3367" w:type="dxa"/>
            <w:shd w:val="clear" w:color="auto" w:fill="auto"/>
            <w:vAlign w:val="center"/>
            <w:hideMark/>
          </w:tcPr>
          <w:p w14:paraId="601ABBD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уверења о положеном стручном испиту за вршење послова приватног обезбеђења (шифра поступка 03.00.0013)</w:t>
            </w:r>
          </w:p>
        </w:tc>
        <w:tc>
          <w:tcPr>
            <w:tcW w:w="2976" w:type="dxa"/>
            <w:shd w:val="clear" w:color="auto" w:fill="auto"/>
            <w:vAlign w:val="center"/>
            <w:hideMark/>
          </w:tcPr>
          <w:p w14:paraId="7CA468F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Унапређење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1847" w:type="dxa"/>
            <w:shd w:val="clear" w:color="auto" w:fill="auto"/>
            <w:vAlign w:val="center"/>
            <w:hideMark/>
          </w:tcPr>
          <w:p w14:paraId="4A5C9BD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DD41AC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D13B4D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79B641C" w14:textId="77777777" w:rsidTr="00FE34A7">
        <w:trPr>
          <w:jc w:val="center"/>
        </w:trPr>
        <w:tc>
          <w:tcPr>
            <w:tcW w:w="1459" w:type="dxa"/>
            <w:shd w:val="clear" w:color="000000" w:fill="FFFFFF"/>
            <w:noWrap/>
            <w:vAlign w:val="center"/>
            <w:hideMark/>
          </w:tcPr>
          <w:p w14:paraId="01CA273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1.3.16.11</w:t>
            </w:r>
          </w:p>
        </w:tc>
        <w:tc>
          <w:tcPr>
            <w:tcW w:w="3367" w:type="dxa"/>
            <w:shd w:val="clear" w:color="auto" w:fill="auto"/>
            <w:vAlign w:val="center"/>
            <w:hideMark/>
          </w:tcPr>
          <w:p w14:paraId="434E35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уверења о положеном стручном испиту за вршење детективских послова (шифра поступка 03.00.0014)</w:t>
            </w:r>
          </w:p>
        </w:tc>
        <w:tc>
          <w:tcPr>
            <w:tcW w:w="2976" w:type="dxa"/>
            <w:shd w:val="clear" w:color="auto" w:fill="auto"/>
            <w:vAlign w:val="center"/>
            <w:hideMark/>
          </w:tcPr>
          <w:p w14:paraId="2A62950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1847" w:type="dxa"/>
            <w:shd w:val="clear" w:color="auto" w:fill="auto"/>
            <w:vAlign w:val="center"/>
            <w:hideMark/>
          </w:tcPr>
          <w:p w14:paraId="22FBB5F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D7F78D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0E4C13A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E2D6A5A" w14:textId="77777777" w:rsidTr="00FE34A7">
        <w:trPr>
          <w:jc w:val="center"/>
        </w:trPr>
        <w:tc>
          <w:tcPr>
            <w:tcW w:w="1459" w:type="dxa"/>
            <w:shd w:val="clear" w:color="000000" w:fill="FFFFFF"/>
            <w:noWrap/>
            <w:vAlign w:val="center"/>
            <w:hideMark/>
          </w:tcPr>
          <w:p w14:paraId="3F5C499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1.3.16.12</w:t>
            </w:r>
          </w:p>
        </w:tc>
        <w:tc>
          <w:tcPr>
            <w:tcW w:w="3367" w:type="dxa"/>
            <w:shd w:val="clear" w:color="auto" w:fill="auto"/>
            <w:vAlign w:val="center"/>
            <w:hideMark/>
          </w:tcPr>
          <w:p w14:paraId="5280AB6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лиценце за вршење послова приватног обезбеђења (шифра поступка 03.00.0015)</w:t>
            </w:r>
          </w:p>
        </w:tc>
        <w:tc>
          <w:tcPr>
            <w:tcW w:w="2976" w:type="dxa"/>
            <w:shd w:val="clear" w:color="auto" w:fill="auto"/>
            <w:vAlign w:val="center"/>
            <w:hideMark/>
          </w:tcPr>
          <w:p w14:paraId="2D3D78E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t xml:space="preserve">3. Промена форме докумената </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 xml:space="preserve">4. Увођење обрасцаа захтева </w:t>
            </w:r>
          </w:p>
        </w:tc>
        <w:tc>
          <w:tcPr>
            <w:tcW w:w="1847" w:type="dxa"/>
            <w:shd w:val="clear" w:color="auto" w:fill="auto"/>
            <w:vAlign w:val="center"/>
            <w:hideMark/>
          </w:tcPr>
          <w:p w14:paraId="2A54C70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2. МДУЛС</w:t>
            </w:r>
          </w:p>
        </w:tc>
        <w:tc>
          <w:tcPr>
            <w:tcW w:w="3870" w:type="dxa"/>
            <w:shd w:val="clear" w:color="auto" w:fill="auto"/>
            <w:vAlign w:val="center"/>
            <w:hideMark/>
          </w:tcPr>
          <w:p w14:paraId="11645AD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1FCE6C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0B693C6" w14:textId="77777777" w:rsidTr="00FE34A7">
        <w:trPr>
          <w:jc w:val="center"/>
        </w:trPr>
        <w:tc>
          <w:tcPr>
            <w:tcW w:w="1459" w:type="dxa"/>
            <w:shd w:val="clear" w:color="000000" w:fill="FFFFFF"/>
            <w:noWrap/>
            <w:vAlign w:val="center"/>
            <w:hideMark/>
          </w:tcPr>
          <w:p w14:paraId="5F5602A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1.3.16.13</w:t>
            </w:r>
          </w:p>
        </w:tc>
        <w:tc>
          <w:tcPr>
            <w:tcW w:w="3367" w:type="dxa"/>
            <w:shd w:val="clear" w:color="auto" w:fill="auto"/>
            <w:vAlign w:val="center"/>
            <w:hideMark/>
          </w:tcPr>
          <w:p w14:paraId="01B048D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лиценце за вршење детективских послова (шифра поступка 03.00.0016)</w:t>
            </w:r>
          </w:p>
        </w:tc>
        <w:tc>
          <w:tcPr>
            <w:tcW w:w="2976" w:type="dxa"/>
            <w:shd w:val="clear" w:color="auto" w:fill="auto"/>
            <w:vAlign w:val="center"/>
            <w:hideMark/>
          </w:tcPr>
          <w:p w14:paraId="62E70BD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r w:rsidRPr="00AE5B46">
              <w:rPr>
                <w:rFonts w:ascii="Times New Roman" w:eastAsia="Times New Roman" w:hAnsi="Times New Roman" w:cs="Times New Roman"/>
                <w:color w:val="000000"/>
                <w:sz w:val="18"/>
                <w:szCs w:val="18"/>
              </w:rPr>
              <w:br/>
              <w:t xml:space="preserve">2. Промена форме докумената </w:t>
            </w:r>
            <w:r w:rsidRPr="00AE5B46">
              <w:rPr>
                <w:rFonts w:ascii="Times New Roman" w:eastAsia="Times New Roman" w:hAnsi="Times New Roman" w:cs="Times New Roman"/>
                <w:color w:val="000000"/>
                <w:sz w:val="18"/>
                <w:szCs w:val="18"/>
              </w:rPr>
              <w:br/>
              <w:t>3. Прибављање података по службеној дужности</w:t>
            </w:r>
            <w:r w:rsidRPr="00AE5B46">
              <w:rPr>
                <w:rFonts w:ascii="Times New Roman" w:eastAsia="Times New Roman" w:hAnsi="Times New Roman" w:cs="Times New Roman"/>
                <w:color w:val="000000"/>
                <w:sz w:val="18"/>
                <w:szCs w:val="18"/>
              </w:rPr>
              <w:br/>
              <w:t xml:space="preserve">4. Увођење обрасца захтева </w:t>
            </w:r>
          </w:p>
        </w:tc>
        <w:tc>
          <w:tcPr>
            <w:tcW w:w="1847" w:type="dxa"/>
            <w:shd w:val="clear" w:color="auto" w:fill="auto"/>
            <w:vAlign w:val="center"/>
            <w:hideMark/>
          </w:tcPr>
          <w:p w14:paraId="54BEFA1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МДУЛС</w:t>
            </w:r>
          </w:p>
        </w:tc>
        <w:tc>
          <w:tcPr>
            <w:tcW w:w="3870" w:type="dxa"/>
            <w:shd w:val="clear" w:color="auto" w:fill="auto"/>
            <w:vAlign w:val="center"/>
            <w:hideMark/>
          </w:tcPr>
          <w:p w14:paraId="3D8E6A2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B8A38E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F26253C" w14:textId="77777777" w:rsidTr="00564B52">
        <w:trPr>
          <w:jc w:val="center"/>
        </w:trPr>
        <w:tc>
          <w:tcPr>
            <w:tcW w:w="1459" w:type="dxa"/>
            <w:shd w:val="clear" w:color="000000" w:fill="FFFFFF"/>
            <w:noWrap/>
            <w:vAlign w:val="center"/>
            <w:hideMark/>
          </w:tcPr>
          <w:p w14:paraId="174FC4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1.3.16.14</w:t>
            </w:r>
          </w:p>
        </w:tc>
        <w:tc>
          <w:tcPr>
            <w:tcW w:w="3367" w:type="dxa"/>
            <w:shd w:val="clear" w:color="auto" w:fill="auto"/>
            <w:vAlign w:val="center"/>
            <w:hideMark/>
          </w:tcPr>
          <w:p w14:paraId="6A3EF82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службене легитимације службеника обезбеђења (шифра поступка 03.00.0017)</w:t>
            </w:r>
          </w:p>
        </w:tc>
        <w:tc>
          <w:tcPr>
            <w:tcW w:w="2976" w:type="dxa"/>
            <w:shd w:val="clear" w:color="auto" w:fill="auto"/>
            <w:vAlign w:val="center"/>
            <w:hideMark/>
          </w:tcPr>
          <w:p w14:paraId="0CC36C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Електронско подношење захтева</w:t>
            </w:r>
          </w:p>
        </w:tc>
        <w:tc>
          <w:tcPr>
            <w:tcW w:w="1847" w:type="dxa"/>
            <w:shd w:val="clear" w:color="auto" w:fill="auto"/>
            <w:vAlign w:val="center"/>
          </w:tcPr>
          <w:p w14:paraId="4032C76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3870" w:type="dxa"/>
            <w:shd w:val="clear" w:color="auto" w:fill="auto"/>
            <w:vAlign w:val="center"/>
            <w:hideMark/>
          </w:tcPr>
          <w:p w14:paraId="771776D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A37864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F74A0E0" w14:textId="77777777" w:rsidTr="00FE34A7">
        <w:trPr>
          <w:jc w:val="center"/>
        </w:trPr>
        <w:tc>
          <w:tcPr>
            <w:tcW w:w="1459" w:type="dxa"/>
            <w:shd w:val="clear" w:color="000000" w:fill="FFFFFF"/>
            <w:noWrap/>
            <w:vAlign w:val="center"/>
            <w:hideMark/>
          </w:tcPr>
          <w:p w14:paraId="156F3C6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1.3.16.15</w:t>
            </w:r>
          </w:p>
        </w:tc>
        <w:tc>
          <w:tcPr>
            <w:tcW w:w="3367" w:type="dxa"/>
            <w:shd w:val="clear" w:color="auto" w:fill="auto"/>
            <w:vAlign w:val="center"/>
            <w:hideMark/>
          </w:tcPr>
          <w:p w14:paraId="676DDB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детективске легитимације (шифра поступка 03.00.0018)</w:t>
            </w:r>
          </w:p>
        </w:tc>
        <w:tc>
          <w:tcPr>
            <w:tcW w:w="2976" w:type="dxa"/>
            <w:shd w:val="clear" w:color="auto" w:fill="auto"/>
            <w:vAlign w:val="center"/>
            <w:hideMark/>
          </w:tcPr>
          <w:p w14:paraId="7C9C7FA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Електронско подношење захтева</w:t>
            </w:r>
          </w:p>
        </w:tc>
        <w:tc>
          <w:tcPr>
            <w:tcW w:w="1847" w:type="dxa"/>
            <w:shd w:val="clear" w:color="auto" w:fill="auto"/>
            <w:vAlign w:val="center"/>
            <w:hideMark/>
          </w:tcPr>
          <w:p w14:paraId="1ADAED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3870" w:type="dxa"/>
            <w:shd w:val="clear" w:color="auto" w:fill="auto"/>
            <w:vAlign w:val="center"/>
            <w:hideMark/>
          </w:tcPr>
          <w:p w14:paraId="5BDF0F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76A2E0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8B87DDC" w14:textId="77777777" w:rsidTr="00FE34A7">
        <w:trPr>
          <w:jc w:val="center"/>
        </w:trPr>
        <w:tc>
          <w:tcPr>
            <w:tcW w:w="1459" w:type="dxa"/>
            <w:shd w:val="clear" w:color="000000" w:fill="FFFFFF"/>
            <w:noWrap/>
            <w:vAlign w:val="center"/>
            <w:hideMark/>
          </w:tcPr>
          <w:p w14:paraId="184CA58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1.3.16.16</w:t>
            </w:r>
          </w:p>
        </w:tc>
        <w:tc>
          <w:tcPr>
            <w:tcW w:w="3367" w:type="dxa"/>
            <w:shd w:val="clear" w:color="auto" w:fill="auto"/>
            <w:vAlign w:val="center"/>
            <w:hideMark/>
          </w:tcPr>
          <w:p w14:paraId="4F76814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лиценце правном лицу и предузетнику за вршење послова приватног обезбеђења (шифра поступка 03.00.0019)</w:t>
            </w:r>
          </w:p>
        </w:tc>
        <w:tc>
          <w:tcPr>
            <w:tcW w:w="2976" w:type="dxa"/>
            <w:shd w:val="clear" w:color="auto" w:fill="auto"/>
            <w:vAlign w:val="center"/>
            <w:hideMark/>
          </w:tcPr>
          <w:p w14:paraId="1049A5AF"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Прибављање података по службеној дужности</w:t>
            </w:r>
            <w:r w:rsidRPr="00AE5B46">
              <w:rPr>
                <w:rFonts w:ascii="Times New Roman" w:eastAsia="Times New Roman" w:hAnsi="Times New Roman" w:cs="Times New Roman"/>
                <w:color w:val="000000"/>
                <w:sz w:val="18"/>
                <w:szCs w:val="18"/>
              </w:rPr>
              <w:br/>
              <w:t>4. Увођење обрасца захтева</w:t>
            </w:r>
            <w:r w:rsidRPr="00AE5B46">
              <w:rPr>
                <w:rFonts w:ascii="Times New Roman" w:eastAsia="Times New Roman" w:hAnsi="Times New Roman" w:cs="Times New Roman"/>
                <w:color w:val="000000"/>
                <w:sz w:val="18"/>
                <w:szCs w:val="18"/>
              </w:rPr>
              <w:br/>
              <w:t>5. Јавна</w:t>
            </w:r>
            <w:r w:rsidR="003A1181">
              <w:rPr>
                <w:rFonts w:ascii="Times New Roman" w:eastAsia="Times New Roman" w:hAnsi="Times New Roman" w:cs="Times New Roman"/>
                <w:color w:val="000000"/>
                <w:sz w:val="18"/>
                <w:szCs w:val="18"/>
              </w:rPr>
              <w:t xml:space="preserve"> доступност регистра/евиденција</w:t>
            </w:r>
          </w:p>
          <w:p w14:paraId="7465E2D8" w14:textId="77777777" w:rsidR="00860D95" w:rsidRPr="00AE5B46" w:rsidRDefault="00343377"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6</w:t>
            </w:r>
            <w:r w:rsidR="00860D95" w:rsidRPr="00860D95">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03BC621F" w14:textId="77777777" w:rsidR="00AE5B46" w:rsidRPr="00AE5B46" w:rsidRDefault="00B01D12" w:rsidP="00564B5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3. АПР, </w:t>
            </w:r>
          </w:p>
        </w:tc>
        <w:tc>
          <w:tcPr>
            <w:tcW w:w="3870" w:type="dxa"/>
            <w:shd w:val="clear" w:color="auto" w:fill="auto"/>
            <w:vAlign w:val="center"/>
            <w:hideMark/>
          </w:tcPr>
          <w:p w14:paraId="6D0CF73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575869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C191913" w14:textId="77777777" w:rsidTr="00FE34A7">
        <w:trPr>
          <w:jc w:val="center"/>
        </w:trPr>
        <w:tc>
          <w:tcPr>
            <w:tcW w:w="1459" w:type="dxa"/>
            <w:shd w:val="clear" w:color="000000" w:fill="FFFFFF"/>
            <w:noWrap/>
            <w:vAlign w:val="center"/>
            <w:hideMark/>
          </w:tcPr>
          <w:p w14:paraId="48C12D3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1.3.16.17</w:t>
            </w:r>
          </w:p>
        </w:tc>
        <w:tc>
          <w:tcPr>
            <w:tcW w:w="3367" w:type="dxa"/>
            <w:shd w:val="clear" w:color="auto" w:fill="auto"/>
            <w:vAlign w:val="center"/>
            <w:hideMark/>
          </w:tcPr>
          <w:p w14:paraId="35EFD3E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лиценце правном лицу и предузетнику који врше детективску делатност (шифра поступка 03.00.0020)</w:t>
            </w:r>
          </w:p>
        </w:tc>
        <w:tc>
          <w:tcPr>
            <w:tcW w:w="2976" w:type="dxa"/>
            <w:shd w:val="clear" w:color="auto" w:fill="auto"/>
            <w:vAlign w:val="center"/>
            <w:hideMark/>
          </w:tcPr>
          <w:p w14:paraId="4CA1C8C5" w14:textId="137DD524"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r>
            <w:r w:rsidR="00C15721">
              <w:rPr>
                <w:rFonts w:ascii="Times New Roman" w:eastAsia="Times New Roman" w:hAnsi="Times New Roman" w:cs="Times New Roman"/>
                <w:color w:val="000000"/>
                <w:sz w:val="18"/>
                <w:szCs w:val="18"/>
                <w:lang w:val="sr-Cyrl-RS"/>
              </w:rPr>
              <w:t>1</w:t>
            </w:r>
            <w:r w:rsidRPr="00AE5B46">
              <w:rPr>
                <w:rFonts w:ascii="Times New Roman" w:eastAsia="Times New Roman" w:hAnsi="Times New Roman" w:cs="Times New Roman"/>
                <w:color w:val="000000"/>
                <w:sz w:val="18"/>
                <w:szCs w:val="18"/>
              </w:rPr>
              <w:t>. Промена форме документа</w:t>
            </w:r>
            <w:r w:rsidRPr="00AE5B46">
              <w:rPr>
                <w:rFonts w:ascii="Times New Roman" w:eastAsia="Times New Roman" w:hAnsi="Times New Roman" w:cs="Times New Roman"/>
                <w:color w:val="000000"/>
                <w:sz w:val="18"/>
                <w:szCs w:val="18"/>
              </w:rPr>
              <w:br/>
            </w:r>
            <w:r w:rsidR="00C15721">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Увођење обрасца захтева</w:t>
            </w:r>
            <w:r w:rsidRPr="00AE5B46">
              <w:rPr>
                <w:rFonts w:ascii="Times New Roman" w:eastAsia="Times New Roman" w:hAnsi="Times New Roman" w:cs="Times New Roman"/>
                <w:color w:val="000000"/>
                <w:sz w:val="18"/>
                <w:szCs w:val="18"/>
              </w:rPr>
              <w:br/>
            </w:r>
            <w:r w:rsidR="00C15721">
              <w:rPr>
                <w:rFonts w:ascii="Times New Roman" w:eastAsia="Times New Roman" w:hAnsi="Times New Roman" w:cs="Times New Roman"/>
                <w:color w:val="000000"/>
                <w:sz w:val="18"/>
                <w:szCs w:val="18"/>
                <w:lang w:val="sr-Cyrl-RS"/>
              </w:rPr>
              <w:t>3.</w:t>
            </w:r>
            <w:r w:rsidRPr="00AE5B46">
              <w:rPr>
                <w:rFonts w:ascii="Times New Roman" w:eastAsia="Times New Roman" w:hAnsi="Times New Roman" w:cs="Times New Roman"/>
                <w:color w:val="000000"/>
                <w:sz w:val="18"/>
                <w:szCs w:val="18"/>
              </w:rPr>
              <w:t xml:space="preserve"> Јавна доступност регистра/евиденција</w:t>
            </w:r>
            <w:r w:rsidRPr="00AE5B46">
              <w:rPr>
                <w:rFonts w:ascii="Times New Roman" w:eastAsia="Times New Roman" w:hAnsi="Times New Roman" w:cs="Times New Roman"/>
                <w:color w:val="000000"/>
                <w:sz w:val="18"/>
                <w:szCs w:val="18"/>
              </w:rPr>
              <w:br/>
            </w:r>
          </w:p>
        </w:tc>
        <w:tc>
          <w:tcPr>
            <w:tcW w:w="1847" w:type="dxa"/>
            <w:shd w:val="clear" w:color="auto" w:fill="auto"/>
            <w:vAlign w:val="center"/>
            <w:hideMark/>
          </w:tcPr>
          <w:p w14:paraId="75A004B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16E1771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p>
        </w:tc>
        <w:tc>
          <w:tcPr>
            <w:tcW w:w="1530" w:type="dxa"/>
            <w:shd w:val="clear" w:color="auto" w:fill="auto"/>
            <w:vAlign w:val="center"/>
            <w:hideMark/>
          </w:tcPr>
          <w:p w14:paraId="62A3419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D8F53DD" w14:textId="77777777" w:rsidTr="00FE34A7">
        <w:trPr>
          <w:jc w:val="center"/>
        </w:trPr>
        <w:tc>
          <w:tcPr>
            <w:tcW w:w="1459" w:type="dxa"/>
            <w:shd w:val="clear" w:color="000000" w:fill="FFFFFF"/>
            <w:noWrap/>
            <w:vAlign w:val="center"/>
            <w:hideMark/>
          </w:tcPr>
          <w:p w14:paraId="59E3BD1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1.3.16.18</w:t>
            </w:r>
          </w:p>
        </w:tc>
        <w:tc>
          <w:tcPr>
            <w:tcW w:w="3367" w:type="dxa"/>
            <w:shd w:val="clear" w:color="auto" w:fill="auto"/>
            <w:vAlign w:val="center"/>
            <w:hideMark/>
          </w:tcPr>
          <w:p w14:paraId="10DA681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лиценце правном лицу и предузетнику за вршење послова приватног обезбеђења – самозаштитна делатност (шифра поступка 03.00.0021)</w:t>
            </w:r>
          </w:p>
        </w:tc>
        <w:tc>
          <w:tcPr>
            <w:tcW w:w="2976" w:type="dxa"/>
            <w:shd w:val="clear" w:color="auto" w:fill="auto"/>
            <w:vAlign w:val="center"/>
            <w:hideMark/>
          </w:tcPr>
          <w:p w14:paraId="25D6EA9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Прописивање потребне документације</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t>3. Елиминација документације</w:t>
            </w:r>
            <w:r w:rsidRPr="00AE5B46">
              <w:rPr>
                <w:rFonts w:ascii="Times New Roman" w:eastAsia="Times New Roman" w:hAnsi="Times New Roman" w:cs="Times New Roman"/>
                <w:color w:val="000000"/>
                <w:sz w:val="18"/>
                <w:szCs w:val="18"/>
              </w:rPr>
              <w:br/>
              <w:t>4. Промена форме документа</w:t>
            </w:r>
            <w:r w:rsidRPr="00AE5B46">
              <w:rPr>
                <w:rFonts w:ascii="Times New Roman" w:eastAsia="Times New Roman" w:hAnsi="Times New Roman" w:cs="Times New Roman"/>
                <w:color w:val="000000"/>
                <w:sz w:val="18"/>
                <w:szCs w:val="18"/>
              </w:rPr>
              <w:br/>
              <w:t>5. Увођење обрасца захтева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t>7. Јавна</w:t>
            </w:r>
            <w:r w:rsidR="003A1181">
              <w:rPr>
                <w:rFonts w:ascii="Times New Roman" w:eastAsia="Times New Roman" w:hAnsi="Times New Roman" w:cs="Times New Roman"/>
                <w:color w:val="000000"/>
                <w:sz w:val="18"/>
                <w:szCs w:val="18"/>
              </w:rPr>
              <w:t xml:space="preserve"> доступност регистра/евиденција</w:t>
            </w:r>
          </w:p>
        </w:tc>
        <w:tc>
          <w:tcPr>
            <w:tcW w:w="1847" w:type="dxa"/>
            <w:shd w:val="clear" w:color="auto" w:fill="auto"/>
            <w:vAlign w:val="center"/>
            <w:hideMark/>
          </w:tcPr>
          <w:p w14:paraId="40F21585" w14:textId="77777777" w:rsidR="00AE5B46" w:rsidRPr="00AE5B46" w:rsidRDefault="00B01D12" w:rsidP="003B212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2. АПР, </w:t>
            </w:r>
          </w:p>
        </w:tc>
        <w:tc>
          <w:tcPr>
            <w:tcW w:w="3870" w:type="dxa"/>
            <w:shd w:val="clear" w:color="auto" w:fill="auto"/>
            <w:vAlign w:val="center"/>
            <w:hideMark/>
          </w:tcPr>
          <w:p w14:paraId="22305C6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4564B3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C1FC982" w14:textId="77777777" w:rsidTr="00FE34A7">
        <w:trPr>
          <w:jc w:val="center"/>
        </w:trPr>
        <w:tc>
          <w:tcPr>
            <w:tcW w:w="1459" w:type="dxa"/>
            <w:shd w:val="clear" w:color="000000" w:fill="FFFFFF"/>
            <w:noWrap/>
            <w:vAlign w:val="center"/>
            <w:hideMark/>
          </w:tcPr>
          <w:p w14:paraId="2E9146E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1.3.16.19</w:t>
            </w:r>
          </w:p>
        </w:tc>
        <w:tc>
          <w:tcPr>
            <w:tcW w:w="3367" w:type="dxa"/>
            <w:shd w:val="clear" w:color="auto" w:fill="auto"/>
            <w:vAlign w:val="center"/>
            <w:hideMark/>
          </w:tcPr>
          <w:p w14:paraId="165A3BC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овлашћења правним и физичким лицима за спровођење стручне обуке за вршење послова приватног обезбеђења (шифра поступка 03.00.0022)</w:t>
            </w:r>
          </w:p>
        </w:tc>
        <w:tc>
          <w:tcPr>
            <w:tcW w:w="2976" w:type="dxa"/>
            <w:shd w:val="clear" w:color="auto" w:fill="auto"/>
            <w:vAlign w:val="center"/>
            <w:hideMark/>
          </w:tcPr>
          <w:p w14:paraId="1EB400AF"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Јавна доступност регистра/евиденција</w:t>
            </w:r>
          </w:p>
          <w:p w14:paraId="7A8B06AC" w14:textId="77777777" w:rsidR="00860D95" w:rsidRPr="00AE5B46" w:rsidRDefault="00860D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Pr="00860D95">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428BF12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0DAFBBB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9C02A3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14D874E" w14:textId="77777777" w:rsidTr="00FE34A7">
        <w:trPr>
          <w:jc w:val="center"/>
        </w:trPr>
        <w:tc>
          <w:tcPr>
            <w:tcW w:w="1459" w:type="dxa"/>
            <w:shd w:val="clear" w:color="000000" w:fill="FFFFFF"/>
            <w:noWrap/>
            <w:vAlign w:val="center"/>
            <w:hideMark/>
          </w:tcPr>
          <w:p w14:paraId="7A82580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1.3.16.20</w:t>
            </w:r>
          </w:p>
        </w:tc>
        <w:tc>
          <w:tcPr>
            <w:tcW w:w="3367" w:type="dxa"/>
            <w:shd w:val="clear" w:color="auto" w:fill="auto"/>
            <w:vAlign w:val="center"/>
            <w:hideMark/>
          </w:tcPr>
          <w:p w14:paraId="75787356" w14:textId="77777777" w:rsidR="00AE5B46" w:rsidRPr="00AE5B46" w:rsidRDefault="002C0398" w:rsidP="002C039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00AE5B46" w:rsidRPr="00AE5B46">
              <w:rPr>
                <w:rFonts w:ascii="Times New Roman" w:eastAsia="Times New Roman" w:hAnsi="Times New Roman" w:cs="Times New Roman"/>
                <w:color w:val="000000"/>
                <w:sz w:val="18"/>
                <w:szCs w:val="18"/>
              </w:rPr>
              <w:t>оједностављење поступка давања обавештења о закљученом уговору, анексу уговора или раскиду уговора са корисником услуга приватног обезбеђења (шифра поступка 03.00.0023)</w:t>
            </w:r>
          </w:p>
        </w:tc>
        <w:tc>
          <w:tcPr>
            <w:tcW w:w="2976" w:type="dxa"/>
            <w:shd w:val="clear" w:color="auto" w:fill="auto"/>
            <w:vAlign w:val="center"/>
            <w:hideMark/>
          </w:tcPr>
          <w:p w14:paraId="28EDA64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могућности достављања обавештења електронским путем </w:t>
            </w:r>
          </w:p>
        </w:tc>
        <w:tc>
          <w:tcPr>
            <w:tcW w:w="1847" w:type="dxa"/>
            <w:shd w:val="clear" w:color="auto" w:fill="auto"/>
            <w:vAlign w:val="center"/>
            <w:hideMark/>
          </w:tcPr>
          <w:p w14:paraId="400FB06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34EF406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9857E5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1399DF9" w14:textId="77777777" w:rsidTr="00FE34A7">
        <w:trPr>
          <w:jc w:val="center"/>
        </w:trPr>
        <w:tc>
          <w:tcPr>
            <w:tcW w:w="1459" w:type="dxa"/>
            <w:shd w:val="clear" w:color="000000" w:fill="FFFFFF"/>
            <w:noWrap/>
            <w:vAlign w:val="center"/>
            <w:hideMark/>
          </w:tcPr>
          <w:p w14:paraId="464CAD2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1.3.16.21</w:t>
            </w:r>
          </w:p>
        </w:tc>
        <w:tc>
          <w:tcPr>
            <w:tcW w:w="3367" w:type="dxa"/>
            <w:shd w:val="clear" w:color="auto" w:fill="auto"/>
            <w:vAlign w:val="center"/>
            <w:hideMark/>
          </w:tcPr>
          <w:p w14:paraId="069B87B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пријаве окупљања (шифра поступка 03.00.0024)</w:t>
            </w:r>
          </w:p>
        </w:tc>
        <w:tc>
          <w:tcPr>
            <w:tcW w:w="2976" w:type="dxa"/>
            <w:shd w:val="clear" w:color="auto" w:fill="auto"/>
            <w:vAlign w:val="center"/>
            <w:hideMark/>
          </w:tcPr>
          <w:p w14:paraId="17B223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w:t>
            </w:r>
            <w:r w:rsidRPr="002C0398">
              <w:rPr>
                <w:rFonts w:ascii="Times New Roman" w:eastAsia="Times New Roman" w:hAnsi="Times New Roman" w:cs="Times New Roman"/>
                <w:sz w:val="18"/>
                <w:szCs w:val="18"/>
              </w:rPr>
              <w:t xml:space="preserve">Дигитализација </w:t>
            </w:r>
            <w:r w:rsidRPr="00AE5B46">
              <w:rPr>
                <w:rFonts w:ascii="Times New Roman" w:eastAsia="Times New Roman" w:hAnsi="Times New Roman" w:cs="Times New Roman"/>
                <w:color w:val="000000"/>
                <w:sz w:val="18"/>
                <w:szCs w:val="18"/>
              </w:rPr>
              <w:t>поступка</w:t>
            </w:r>
          </w:p>
        </w:tc>
        <w:tc>
          <w:tcPr>
            <w:tcW w:w="1847" w:type="dxa"/>
            <w:shd w:val="clear" w:color="auto" w:fill="auto"/>
            <w:vAlign w:val="center"/>
            <w:hideMark/>
          </w:tcPr>
          <w:p w14:paraId="27F8F84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1558B9B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07D9951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8354D72" w14:textId="77777777" w:rsidTr="00FE34A7">
        <w:trPr>
          <w:jc w:val="center"/>
        </w:trPr>
        <w:tc>
          <w:tcPr>
            <w:tcW w:w="1459" w:type="dxa"/>
            <w:shd w:val="clear" w:color="000000" w:fill="FFFFFF"/>
            <w:noWrap/>
            <w:vAlign w:val="center"/>
            <w:hideMark/>
          </w:tcPr>
          <w:p w14:paraId="5A6E34A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1.3.16.22</w:t>
            </w:r>
          </w:p>
        </w:tc>
        <w:tc>
          <w:tcPr>
            <w:tcW w:w="3367" w:type="dxa"/>
            <w:shd w:val="clear" w:color="auto" w:fill="auto"/>
            <w:vAlign w:val="center"/>
            <w:hideMark/>
          </w:tcPr>
          <w:p w14:paraId="50E679F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о употреби средства принуде са мишљењем (шифра поступка 03.00.0025)</w:t>
            </w:r>
          </w:p>
        </w:tc>
        <w:tc>
          <w:tcPr>
            <w:tcW w:w="2976" w:type="dxa"/>
            <w:shd w:val="clear" w:color="auto" w:fill="auto"/>
            <w:vAlign w:val="center"/>
            <w:hideMark/>
          </w:tcPr>
          <w:p w14:paraId="34E1619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Увођење могућности достављања извештаја електронским путем </w:t>
            </w:r>
            <w:r w:rsidRPr="00AE5B46">
              <w:rPr>
                <w:rFonts w:ascii="Times New Roman" w:eastAsia="Times New Roman" w:hAnsi="Times New Roman" w:cs="Times New Roman"/>
                <w:color w:val="000000"/>
                <w:sz w:val="18"/>
                <w:szCs w:val="18"/>
              </w:rPr>
              <w:br/>
            </w:r>
          </w:p>
        </w:tc>
        <w:tc>
          <w:tcPr>
            <w:tcW w:w="1847" w:type="dxa"/>
            <w:shd w:val="clear" w:color="auto" w:fill="auto"/>
            <w:vAlign w:val="center"/>
            <w:hideMark/>
          </w:tcPr>
          <w:p w14:paraId="45693FB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71BEE86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3E5F6A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503A922" w14:textId="77777777" w:rsidTr="00FE34A7">
        <w:trPr>
          <w:jc w:val="center"/>
        </w:trPr>
        <w:tc>
          <w:tcPr>
            <w:tcW w:w="1459" w:type="dxa"/>
            <w:shd w:val="clear" w:color="000000" w:fill="FFFFFF"/>
            <w:noWrap/>
            <w:vAlign w:val="center"/>
            <w:hideMark/>
          </w:tcPr>
          <w:p w14:paraId="5FE8FF4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1.3.16.23</w:t>
            </w:r>
          </w:p>
        </w:tc>
        <w:tc>
          <w:tcPr>
            <w:tcW w:w="3367" w:type="dxa"/>
            <w:shd w:val="clear" w:color="auto" w:fill="auto"/>
            <w:vAlign w:val="center"/>
            <w:hideMark/>
          </w:tcPr>
          <w:p w14:paraId="08954F9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овлашћења правном лицу за издавања регистрационих налепница (шифра поступка 03.00.0034)</w:t>
            </w:r>
          </w:p>
        </w:tc>
        <w:tc>
          <w:tcPr>
            <w:tcW w:w="2976" w:type="dxa"/>
            <w:shd w:val="clear" w:color="auto" w:fill="auto"/>
            <w:vAlign w:val="center"/>
            <w:hideMark/>
          </w:tcPr>
          <w:p w14:paraId="631AE157"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2. Прописивање документације која се доставља</w:t>
            </w:r>
            <w:r w:rsidRPr="00AE5B46">
              <w:rPr>
                <w:rFonts w:ascii="Times New Roman" w:eastAsia="Times New Roman" w:hAnsi="Times New Roman" w:cs="Times New Roman"/>
                <w:color w:val="000000"/>
                <w:sz w:val="18"/>
                <w:szCs w:val="18"/>
              </w:rPr>
              <w:br/>
              <w:t xml:space="preserve">3. Увођење обрасцаа захтева </w:t>
            </w:r>
          </w:p>
          <w:p w14:paraId="1943BB1F" w14:textId="77777777" w:rsidR="002C0398" w:rsidRPr="00AE5B46" w:rsidRDefault="002C0398"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Pr="002C0398">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566E590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625AF1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Правилник о регистрацији моторних и прикључних возила („Службени гласник РС”, бр. 69/10, 101/10, 53/11, 22/12, 121/12, 42/14, 108/14, 65/15, 95/15, 71/17, 43/18, 63/18 и 96/19)</w:t>
            </w:r>
          </w:p>
        </w:tc>
        <w:tc>
          <w:tcPr>
            <w:tcW w:w="1530" w:type="dxa"/>
            <w:shd w:val="clear" w:color="auto" w:fill="auto"/>
            <w:vAlign w:val="center"/>
            <w:hideMark/>
          </w:tcPr>
          <w:p w14:paraId="55EDF603" w14:textId="77777777" w:rsidR="00AE5B46" w:rsidRPr="00AE5B46" w:rsidRDefault="00C55214" w:rsidP="00C55214">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Први</w:t>
            </w:r>
            <w:r>
              <w:rPr>
                <w:rFonts w:ascii="Times New Roman" w:eastAsia="Times New Roman" w:hAnsi="Times New Roman" w:cs="Times New Roman"/>
                <w:color w:val="000000"/>
                <w:sz w:val="18"/>
                <w:szCs w:val="18"/>
              </w:rPr>
              <w:t xml:space="preserve"> </w:t>
            </w:r>
            <w:r w:rsidR="0075609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10846EC7" w14:textId="77777777" w:rsidTr="00FE34A7">
        <w:trPr>
          <w:jc w:val="center"/>
        </w:trPr>
        <w:tc>
          <w:tcPr>
            <w:tcW w:w="1459" w:type="dxa"/>
            <w:shd w:val="clear" w:color="000000" w:fill="FFFFFF"/>
            <w:noWrap/>
            <w:vAlign w:val="center"/>
            <w:hideMark/>
          </w:tcPr>
          <w:p w14:paraId="187C413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1.3.16.24</w:t>
            </w:r>
          </w:p>
        </w:tc>
        <w:tc>
          <w:tcPr>
            <w:tcW w:w="3367" w:type="dxa"/>
            <w:shd w:val="clear" w:color="auto" w:fill="auto"/>
            <w:vAlign w:val="center"/>
            <w:hideMark/>
          </w:tcPr>
          <w:p w14:paraId="71DF8A5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правном лицу за издавање таблица за привремено означавање возила и потврда о њиховом коришћењу (шифра поступка 03.00.0035)</w:t>
            </w:r>
          </w:p>
        </w:tc>
        <w:tc>
          <w:tcPr>
            <w:tcW w:w="2976" w:type="dxa"/>
            <w:shd w:val="clear" w:color="auto" w:fill="auto"/>
            <w:vAlign w:val="center"/>
            <w:hideMark/>
          </w:tcPr>
          <w:p w14:paraId="27CBFD6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Елиминација документације</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 xml:space="preserve">3. Прописивање документације која се доставља </w:t>
            </w:r>
            <w:r w:rsidRPr="00AE5B46">
              <w:rPr>
                <w:rFonts w:ascii="Times New Roman" w:eastAsia="Times New Roman" w:hAnsi="Times New Roman" w:cs="Times New Roman"/>
                <w:color w:val="000000"/>
                <w:sz w:val="18"/>
                <w:szCs w:val="18"/>
              </w:rPr>
              <w:br/>
              <w:t>4. Увођење обрасца захтева</w:t>
            </w:r>
            <w:r w:rsidRPr="00AE5B46">
              <w:rPr>
                <w:rFonts w:ascii="Times New Roman" w:eastAsia="Times New Roman" w:hAnsi="Times New Roman" w:cs="Times New Roman"/>
                <w:color w:val="000000"/>
                <w:sz w:val="18"/>
                <w:szCs w:val="18"/>
              </w:rPr>
              <w:br/>
              <w:t>5. Укидање времена важења акта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t>7. Прописивање вођења евиденције и јавна доступност</w:t>
            </w:r>
          </w:p>
        </w:tc>
        <w:tc>
          <w:tcPr>
            <w:tcW w:w="1847" w:type="dxa"/>
            <w:shd w:val="clear" w:color="auto" w:fill="auto"/>
            <w:vAlign w:val="center"/>
            <w:hideMark/>
          </w:tcPr>
          <w:p w14:paraId="57C46C2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575B597"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3, 5.  Правилник о регистрацији моторних и прикључних возила</w:t>
            </w:r>
            <w:r w:rsidRPr="00AE5B46">
              <w:rPr>
                <w:rFonts w:ascii="Times New Roman" w:eastAsia="Times New Roman" w:hAnsi="Times New Roman" w:cs="Times New Roman"/>
                <w:color w:val="000000"/>
                <w:sz w:val="18"/>
                <w:szCs w:val="18"/>
              </w:rPr>
              <w:br/>
              <w:t>7. ЗОБС</w:t>
            </w:r>
          </w:p>
        </w:tc>
        <w:tc>
          <w:tcPr>
            <w:tcW w:w="1530" w:type="dxa"/>
            <w:shd w:val="clear" w:color="auto" w:fill="auto"/>
            <w:vAlign w:val="center"/>
            <w:hideMark/>
          </w:tcPr>
          <w:p w14:paraId="2FC415C8" w14:textId="77777777" w:rsidR="00AE5B46" w:rsidRPr="00AE5B46" w:rsidRDefault="00C55214" w:rsidP="00C55214">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Први </w:t>
            </w:r>
            <w:r w:rsidR="0075609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321649AB" w14:textId="77777777" w:rsidTr="00FE34A7">
        <w:trPr>
          <w:jc w:val="center"/>
        </w:trPr>
        <w:tc>
          <w:tcPr>
            <w:tcW w:w="1459" w:type="dxa"/>
            <w:shd w:val="clear" w:color="000000" w:fill="FFFFFF"/>
            <w:noWrap/>
            <w:vAlign w:val="center"/>
            <w:hideMark/>
          </w:tcPr>
          <w:p w14:paraId="439A88F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1.3.16.25</w:t>
            </w:r>
          </w:p>
        </w:tc>
        <w:tc>
          <w:tcPr>
            <w:tcW w:w="3367" w:type="dxa"/>
            <w:shd w:val="clear" w:color="auto" w:fill="auto"/>
            <w:vAlign w:val="center"/>
            <w:hideMark/>
          </w:tcPr>
          <w:p w14:paraId="1A84EF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за бављење прометом оружја, основних делова оружја и муниције (шифра поступка 03.00.0036)</w:t>
            </w:r>
          </w:p>
        </w:tc>
        <w:tc>
          <w:tcPr>
            <w:tcW w:w="2976" w:type="dxa"/>
            <w:shd w:val="clear" w:color="auto" w:fill="auto"/>
            <w:vAlign w:val="center"/>
            <w:hideMark/>
          </w:tcPr>
          <w:p w14:paraId="78E3F8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5CB9B22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AF3AE7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17935E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3C6F4D3" w14:textId="77777777" w:rsidTr="00FE34A7">
        <w:trPr>
          <w:jc w:val="center"/>
        </w:trPr>
        <w:tc>
          <w:tcPr>
            <w:tcW w:w="1459" w:type="dxa"/>
            <w:shd w:val="clear" w:color="000000" w:fill="FFFFFF"/>
            <w:noWrap/>
            <w:vAlign w:val="center"/>
            <w:hideMark/>
          </w:tcPr>
          <w:p w14:paraId="1C150209"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1.3.16.26</w:t>
            </w:r>
          </w:p>
        </w:tc>
        <w:tc>
          <w:tcPr>
            <w:tcW w:w="3367" w:type="dxa"/>
            <w:shd w:val="clear" w:color="auto" w:fill="auto"/>
            <w:vAlign w:val="center"/>
            <w:hideMark/>
          </w:tcPr>
          <w:p w14:paraId="6CFBCF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за бављење обуком у руковању ватреним оружјем (шифра поступка 03.00.0037)</w:t>
            </w:r>
          </w:p>
        </w:tc>
        <w:tc>
          <w:tcPr>
            <w:tcW w:w="2976" w:type="dxa"/>
            <w:shd w:val="clear" w:color="auto" w:fill="auto"/>
            <w:vAlign w:val="center"/>
            <w:hideMark/>
          </w:tcPr>
          <w:p w14:paraId="135D4F8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7DC13ED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7995AD6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E2A31D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CB6EDFB" w14:textId="77777777" w:rsidTr="00FE34A7">
        <w:trPr>
          <w:jc w:val="center"/>
        </w:trPr>
        <w:tc>
          <w:tcPr>
            <w:tcW w:w="1459" w:type="dxa"/>
            <w:shd w:val="clear" w:color="000000" w:fill="FFFFFF"/>
            <w:noWrap/>
            <w:vAlign w:val="center"/>
            <w:hideMark/>
          </w:tcPr>
          <w:p w14:paraId="72AB15E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1.3.16.27</w:t>
            </w:r>
          </w:p>
        </w:tc>
        <w:tc>
          <w:tcPr>
            <w:tcW w:w="3367" w:type="dxa"/>
            <w:shd w:val="clear" w:color="auto" w:fill="auto"/>
            <w:vAlign w:val="center"/>
            <w:hideMark/>
          </w:tcPr>
          <w:p w14:paraId="2873EA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решења за бављење поправљањем и преправљањем оружја (шифра поступка 03.00.0038)</w:t>
            </w:r>
          </w:p>
        </w:tc>
        <w:tc>
          <w:tcPr>
            <w:tcW w:w="2976" w:type="dxa"/>
            <w:shd w:val="clear" w:color="auto" w:fill="auto"/>
            <w:vAlign w:val="center"/>
            <w:hideMark/>
          </w:tcPr>
          <w:p w14:paraId="02048B9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036B67F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A800EE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DC7954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4B78444" w14:textId="77777777" w:rsidTr="00FE34A7">
        <w:trPr>
          <w:jc w:val="center"/>
        </w:trPr>
        <w:tc>
          <w:tcPr>
            <w:tcW w:w="1459" w:type="dxa"/>
            <w:shd w:val="clear" w:color="000000" w:fill="FFFFFF"/>
            <w:noWrap/>
            <w:vAlign w:val="center"/>
            <w:hideMark/>
          </w:tcPr>
          <w:p w14:paraId="70D4959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1.3.16.28</w:t>
            </w:r>
          </w:p>
        </w:tc>
        <w:tc>
          <w:tcPr>
            <w:tcW w:w="3367" w:type="dxa"/>
            <w:shd w:val="clear" w:color="auto" w:fill="auto"/>
            <w:vAlign w:val="center"/>
            <w:hideMark/>
          </w:tcPr>
          <w:p w14:paraId="267ABE4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правном лицу и предузетнику за набављање аутоматског дугог оружја из категорије А (шифра поступка 03.00.0039)</w:t>
            </w:r>
          </w:p>
        </w:tc>
        <w:tc>
          <w:tcPr>
            <w:tcW w:w="2976" w:type="dxa"/>
            <w:shd w:val="clear" w:color="auto" w:fill="auto"/>
            <w:vAlign w:val="center"/>
            <w:hideMark/>
          </w:tcPr>
          <w:p w14:paraId="4DE2AB7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0BD9EAB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20E8EE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38D09A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7D8BC8C" w14:textId="77777777" w:rsidTr="00FE34A7">
        <w:trPr>
          <w:jc w:val="center"/>
        </w:trPr>
        <w:tc>
          <w:tcPr>
            <w:tcW w:w="1459" w:type="dxa"/>
            <w:shd w:val="clear" w:color="000000" w:fill="FFFFFF"/>
            <w:noWrap/>
            <w:vAlign w:val="center"/>
            <w:hideMark/>
          </w:tcPr>
          <w:p w14:paraId="5F59D43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1.3.16.29</w:t>
            </w:r>
          </w:p>
        </w:tc>
        <w:tc>
          <w:tcPr>
            <w:tcW w:w="3367" w:type="dxa"/>
            <w:shd w:val="clear" w:color="auto" w:fill="auto"/>
            <w:vAlign w:val="center"/>
            <w:hideMark/>
          </w:tcPr>
          <w:p w14:paraId="142ED53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одобрења овлашћеном продавцу за </w:t>
            </w:r>
            <w:r w:rsidRPr="00AE5B46">
              <w:rPr>
                <w:rFonts w:ascii="Times New Roman" w:eastAsia="Times New Roman" w:hAnsi="Times New Roman" w:cs="Times New Roman"/>
                <w:color w:val="000000"/>
                <w:sz w:val="18"/>
                <w:szCs w:val="18"/>
              </w:rPr>
              <w:lastRenderedPageBreak/>
              <w:t>набављање оружја, основних делова за оружје и муниције из категорије Б и Ц, ради даље продаје (шифра поступка 03.00.0040)</w:t>
            </w:r>
          </w:p>
        </w:tc>
        <w:tc>
          <w:tcPr>
            <w:tcW w:w="2976" w:type="dxa"/>
            <w:shd w:val="clear" w:color="auto" w:fill="auto"/>
            <w:vAlign w:val="center"/>
            <w:hideMark/>
          </w:tcPr>
          <w:p w14:paraId="63B752C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0AEFC9C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C1BB7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E63058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46B4A8B" w14:textId="77777777" w:rsidTr="00FE34A7">
        <w:trPr>
          <w:jc w:val="center"/>
        </w:trPr>
        <w:tc>
          <w:tcPr>
            <w:tcW w:w="1459" w:type="dxa"/>
            <w:shd w:val="clear" w:color="000000" w:fill="FFFFFF"/>
            <w:noWrap/>
            <w:vAlign w:val="center"/>
            <w:hideMark/>
          </w:tcPr>
          <w:p w14:paraId="50C64E4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1.3.16.30</w:t>
            </w:r>
          </w:p>
        </w:tc>
        <w:tc>
          <w:tcPr>
            <w:tcW w:w="3367" w:type="dxa"/>
            <w:shd w:val="clear" w:color="auto" w:fill="auto"/>
            <w:vAlign w:val="center"/>
            <w:hideMark/>
          </w:tcPr>
          <w:p w14:paraId="62B4F6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бављење посредовањем у промету оружја и муниције (брокеринг) (шифра поступка 03.00.0041)</w:t>
            </w:r>
          </w:p>
        </w:tc>
        <w:tc>
          <w:tcPr>
            <w:tcW w:w="2976" w:type="dxa"/>
            <w:shd w:val="clear" w:color="auto" w:fill="auto"/>
            <w:vAlign w:val="center"/>
            <w:hideMark/>
          </w:tcPr>
          <w:p w14:paraId="5353BDC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r>
            <w:r w:rsidR="000603A1">
              <w:rPr>
                <w:rFonts w:ascii="Times New Roman" w:eastAsia="Times New Roman" w:hAnsi="Times New Roman" w:cs="Times New Roman"/>
                <w:color w:val="000000"/>
                <w:sz w:val="18"/>
                <w:szCs w:val="18"/>
                <w:lang w:val="sr-Cyrl-RS"/>
              </w:rPr>
              <w:t>1</w:t>
            </w:r>
            <w:r w:rsidRPr="00AE5B46">
              <w:rPr>
                <w:rFonts w:ascii="Times New Roman" w:eastAsia="Times New Roman" w:hAnsi="Times New Roman" w:cs="Times New Roman"/>
                <w:color w:val="000000"/>
                <w:sz w:val="18"/>
                <w:szCs w:val="18"/>
              </w:rPr>
              <w:t>. Промена форме докумената</w:t>
            </w:r>
            <w:r w:rsidRPr="00AE5B46">
              <w:rPr>
                <w:rFonts w:ascii="Times New Roman" w:eastAsia="Times New Roman" w:hAnsi="Times New Roman" w:cs="Times New Roman"/>
                <w:color w:val="000000"/>
                <w:sz w:val="18"/>
                <w:szCs w:val="18"/>
              </w:rPr>
              <w:br/>
            </w:r>
            <w:r w:rsidR="000603A1">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Електронско подношење захтева</w:t>
            </w:r>
          </w:p>
        </w:tc>
        <w:tc>
          <w:tcPr>
            <w:tcW w:w="1847" w:type="dxa"/>
            <w:shd w:val="clear" w:color="auto" w:fill="auto"/>
            <w:vAlign w:val="center"/>
            <w:hideMark/>
          </w:tcPr>
          <w:p w14:paraId="4EA59C45" w14:textId="77777777" w:rsidR="00AE5B46" w:rsidRPr="00AE5B46" w:rsidRDefault="000603A1" w:rsidP="00E651AB">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tc>
        <w:tc>
          <w:tcPr>
            <w:tcW w:w="3870" w:type="dxa"/>
            <w:shd w:val="clear" w:color="auto" w:fill="auto"/>
            <w:vAlign w:val="center"/>
            <w:hideMark/>
          </w:tcPr>
          <w:p w14:paraId="4268D66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AF56D3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2C1749A" w14:textId="77777777" w:rsidTr="00FE34A7">
        <w:trPr>
          <w:jc w:val="center"/>
        </w:trPr>
        <w:tc>
          <w:tcPr>
            <w:tcW w:w="1459" w:type="dxa"/>
            <w:shd w:val="clear" w:color="000000" w:fill="FFFFFF"/>
            <w:noWrap/>
            <w:vAlign w:val="center"/>
            <w:hideMark/>
          </w:tcPr>
          <w:p w14:paraId="63178A7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1.3.16.31</w:t>
            </w:r>
          </w:p>
        </w:tc>
        <w:tc>
          <w:tcPr>
            <w:tcW w:w="3367" w:type="dxa"/>
            <w:shd w:val="clear" w:color="auto" w:fill="auto"/>
            <w:vAlign w:val="center"/>
            <w:hideMark/>
          </w:tcPr>
          <w:p w14:paraId="1928CF0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правном лицу и предузетнику за набављање оружја из категорије Б (шифра поступка 03.00.0042)</w:t>
            </w:r>
          </w:p>
        </w:tc>
        <w:tc>
          <w:tcPr>
            <w:tcW w:w="2976" w:type="dxa"/>
            <w:shd w:val="clear" w:color="auto" w:fill="auto"/>
            <w:vAlign w:val="center"/>
            <w:hideMark/>
          </w:tcPr>
          <w:p w14:paraId="4D9A1AE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2C07CD7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262202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97759E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1FC315A" w14:textId="77777777" w:rsidTr="00FE34A7">
        <w:trPr>
          <w:jc w:val="center"/>
        </w:trPr>
        <w:tc>
          <w:tcPr>
            <w:tcW w:w="1459" w:type="dxa"/>
            <w:shd w:val="clear" w:color="000000" w:fill="FFFFFF"/>
            <w:noWrap/>
            <w:vAlign w:val="center"/>
            <w:hideMark/>
          </w:tcPr>
          <w:p w14:paraId="52A2DE7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1.3.16.32</w:t>
            </w:r>
          </w:p>
        </w:tc>
        <w:tc>
          <w:tcPr>
            <w:tcW w:w="3367" w:type="dxa"/>
            <w:shd w:val="clear" w:color="auto" w:fill="auto"/>
            <w:vAlign w:val="center"/>
            <w:hideMark/>
          </w:tcPr>
          <w:p w14:paraId="4D3D164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правном лицу и предузетнику за набављање основних делова за оружје из категорије Б (шифра поступка 03.00.0043 )</w:t>
            </w:r>
          </w:p>
        </w:tc>
        <w:tc>
          <w:tcPr>
            <w:tcW w:w="2976" w:type="dxa"/>
            <w:shd w:val="clear" w:color="auto" w:fill="auto"/>
            <w:vAlign w:val="center"/>
            <w:hideMark/>
          </w:tcPr>
          <w:p w14:paraId="3B8CA89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1E2C79E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B4E677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9E42F6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9C51C87" w14:textId="77777777" w:rsidTr="00FE34A7">
        <w:trPr>
          <w:jc w:val="center"/>
        </w:trPr>
        <w:tc>
          <w:tcPr>
            <w:tcW w:w="1459" w:type="dxa"/>
            <w:shd w:val="clear" w:color="000000" w:fill="FFFFFF"/>
            <w:noWrap/>
            <w:vAlign w:val="center"/>
            <w:hideMark/>
          </w:tcPr>
          <w:p w14:paraId="02FE31E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1.3.16.33</w:t>
            </w:r>
          </w:p>
        </w:tc>
        <w:tc>
          <w:tcPr>
            <w:tcW w:w="3367" w:type="dxa"/>
            <w:shd w:val="clear" w:color="auto" w:fill="auto"/>
            <w:vAlign w:val="center"/>
            <w:hideMark/>
          </w:tcPr>
          <w:p w14:paraId="6CCDF79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правном лицу и предузетнику за распоређивање запослених лица која долазе у контакт са оружјем (шифра поступка 03.00.0044)</w:t>
            </w:r>
          </w:p>
        </w:tc>
        <w:tc>
          <w:tcPr>
            <w:tcW w:w="2976" w:type="dxa"/>
            <w:shd w:val="clear" w:color="auto" w:fill="auto"/>
            <w:vAlign w:val="center"/>
            <w:hideMark/>
          </w:tcPr>
          <w:p w14:paraId="34A1037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200E333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BCF6FB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FFCA14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D85D8EB" w14:textId="77777777" w:rsidTr="00FE34A7">
        <w:trPr>
          <w:jc w:val="center"/>
        </w:trPr>
        <w:tc>
          <w:tcPr>
            <w:tcW w:w="1459" w:type="dxa"/>
            <w:shd w:val="clear" w:color="000000" w:fill="FFFFFF"/>
            <w:noWrap/>
            <w:vAlign w:val="center"/>
            <w:hideMark/>
          </w:tcPr>
          <w:p w14:paraId="79E45629"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1.3.16.34</w:t>
            </w:r>
          </w:p>
        </w:tc>
        <w:tc>
          <w:tcPr>
            <w:tcW w:w="3367" w:type="dxa"/>
            <w:shd w:val="clear" w:color="auto" w:fill="auto"/>
            <w:vAlign w:val="center"/>
            <w:hideMark/>
          </w:tcPr>
          <w:p w14:paraId="47CA4B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предузетнику или правном лицу о пријави оружја из категорије Ц (шифра поступка 03.00.0046)</w:t>
            </w:r>
          </w:p>
        </w:tc>
        <w:tc>
          <w:tcPr>
            <w:tcW w:w="2976" w:type="dxa"/>
            <w:shd w:val="clear" w:color="auto" w:fill="auto"/>
            <w:vAlign w:val="center"/>
            <w:hideMark/>
          </w:tcPr>
          <w:p w14:paraId="36ADD16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4547C95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6E03F5C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8F8D81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C1136C6" w14:textId="77777777" w:rsidTr="00FE34A7">
        <w:trPr>
          <w:jc w:val="center"/>
        </w:trPr>
        <w:tc>
          <w:tcPr>
            <w:tcW w:w="1459" w:type="dxa"/>
            <w:shd w:val="clear" w:color="000000" w:fill="FFFFFF"/>
            <w:noWrap/>
            <w:vAlign w:val="center"/>
            <w:hideMark/>
          </w:tcPr>
          <w:p w14:paraId="42DF99EB"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1.3.16.35</w:t>
            </w:r>
          </w:p>
        </w:tc>
        <w:tc>
          <w:tcPr>
            <w:tcW w:w="3367" w:type="dxa"/>
            <w:shd w:val="clear" w:color="auto" w:fill="auto"/>
            <w:vAlign w:val="center"/>
            <w:hideMark/>
          </w:tcPr>
          <w:p w14:paraId="1720B19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изношење оружја и муниције из Републике Србије (шифра поступка 03.00.0047)</w:t>
            </w:r>
          </w:p>
        </w:tc>
        <w:tc>
          <w:tcPr>
            <w:tcW w:w="2976" w:type="dxa"/>
            <w:shd w:val="clear" w:color="auto" w:fill="auto"/>
            <w:vAlign w:val="center"/>
            <w:hideMark/>
          </w:tcPr>
          <w:p w14:paraId="5C4A23A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p>
        </w:tc>
        <w:tc>
          <w:tcPr>
            <w:tcW w:w="1847" w:type="dxa"/>
            <w:shd w:val="clear" w:color="auto" w:fill="auto"/>
            <w:vAlign w:val="center"/>
            <w:hideMark/>
          </w:tcPr>
          <w:p w14:paraId="2345CAA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77C497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061B9AE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23E60A4" w14:textId="77777777" w:rsidTr="00FE34A7">
        <w:trPr>
          <w:jc w:val="center"/>
        </w:trPr>
        <w:tc>
          <w:tcPr>
            <w:tcW w:w="1459" w:type="dxa"/>
            <w:shd w:val="clear" w:color="000000" w:fill="FFFFFF"/>
            <w:noWrap/>
            <w:vAlign w:val="center"/>
            <w:hideMark/>
          </w:tcPr>
          <w:p w14:paraId="6B6F3AFF"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1.3.16.36</w:t>
            </w:r>
          </w:p>
        </w:tc>
        <w:tc>
          <w:tcPr>
            <w:tcW w:w="3367" w:type="dxa"/>
            <w:shd w:val="clear" w:color="auto" w:fill="auto"/>
            <w:vAlign w:val="center"/>
            <w:hideMark/>
          </w:tcPr>
          <w:p w14:paraId="2537263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израду печата државних и других органа (шифра поступка 03.00.0048)</w:t>
            </w:r>
          </w:p>
        </w:tc>
        <w:tc>
          <w:tcPr>
            <w:tcW w:w="2976" w:type="dxa"/>
            <w:shd w:val="clear" w:color="auto" w:fill="auto"/>
            <w:vAlign w:val="center"/>
            <w:hideMark/>
          </w:tcPr>
          <w:p w14:paraId="4FC22D9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Електронско подношење захтева</w:t>
            </w:r>
          </w:p>
        </w:tc>
        <w:tc>
          <w:tcPr>
            <w:tcW w:w="1847" w:type="dxa"/>
            <w:shd w:val="clear" w:color="auto" w:fill="auto"/>
            <w:vAlign w:val="center"/>
            <w:hideMark/>
          </w:tcPr>
          <w:p w14:paraId="675C3F11" w14:textId="77777777" w:rsidR="00AE5B46" w:rsidRPr="00AE5B46" w:rsidRDefault="00B01D12"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00AE5B46" w:rsidRPr="00AE5B46">
              <w:rPr>
                <w:rFonts w:ascii="Times New Roman" w:eastAsia="Times New Roman" w:hAnsi="Times New Roman" w:cs="Times New Roman"/>
                <w:color w:val="000000"/>
                <w:sz w:val="18"/>
                <w:szCs w:val="18"/>
              </w:rPr>
              <w:t>НС</w:t>
            </w:r>
            <w:r w:rsidR="00AE5B46" w:rsidRPr="00AE5B46">
              <w:rPr>
                <w:rFonts w:ascii="Times New Roman" w:eastAsia="Times New Roman" w:hAnsi="Times New Roman" w:cs="Times New Roman"/>
                <w:color w:val="000000"/>
                <w:sz w:val="18"/>
                <w:szCs w:val="18"/>
              </w:rPr>
              <w:br/>
              <w:t>2. МДУЛС</w:t>
            </w:r>
          </w:p>
        </w:tc>
        <w:tc>
          <w:tcPr>
            <w:tcW w:w="3870" w:type="dxa"/>
            <w:shd w:val="clear" w:color="auto" w:fill="auto"/>
            <w:vAlign w:val="center"/>
            <w:hideMark/>
          </w:tcPr>
          <w:p w14:paraId="58EC4C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Закон о печату државних и других органа („Службени гласник РС”, број 101/07),</w:t>
            </w:r>
            <w:r w:rsidRPr="00AE5B46">
              <w:rPr>
                <w:rFonts w:ascii="Times New Roman" w:eastAsia="Times New Roman" w:hAnsi="Times New Roman" w:cs="Times New Roman"/>
                <w:color w:val="000000"/>
                <w:sz w:val="18"/>
                <w:szCs w:val="18"/>
              </w:rPr>
              <w:br/>
              <w:t>Доношење новог правилника о начину рада печаторезница за израду печата државних и других органа</w:t>
            </w:r>
          </w:p>
        </w:tc>
        <w:tc>
          <w:tcPr>
            <w:tcW w:w="1530" w:type="dxa"/>
            <w:shd w:val="clear" w:color="auto" w:fill="auto"/>
            <w:vAlign w:val="center"/>
            <w:hideMark/>
          </w:tcPr>
          <w:p w14:paraId="7C2CEAF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4710ECD" w14:textId="77777777" w:rsidTr="00FE34A7">
        <w:trPr>
          <w:jc w:val="center"/>
        </w:trPr>
        <w:tc>
          <w:tcPr>
            <w:tcW w:w="1459" w:type="dxa"/>
            <w:shd w:val="clear" w:color="000000" w:fill="FFFFFF"/>
            <w:noWrap/>
            <w:vAlign w:val="center"/>
            <w:hideMark/>
          </w:tcPr>
          <w:p w14:paraId="0E0E50DE"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1.3.16.37</w:t>
            </w:r>
          </w:p>
        </w:tc>
        <w:tc>
          <w:tcPr>
            <w:tcW w:w="3367" w:type="dxa"/>
            <w:shd w:val="clear" w:color="auto" w:fill="auto"/>
            <w:vAlign w:val="center"/>
            <w:hideMark/>
          </w:tcPr>
          <w:p w14:paraId="56410D9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мишљења са условима заштите од пожара за потребе израде планског документа (шифра поступка 03.00.0049)</w:t>
            </w:r>
          </w:p>
        </w:tc>
        <w:tc>
          <w:tcPr>
            <w:tcW w:w="2976" w:type="dxa"/>
            <w:shd w:val="clear" w:color="auto" w:fill="auto"/>
            <w:vAlign w:val="center"/>
            <w:hideMark/>
          </w:tcPr>
          <w:p w14:paraId="18B35BD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документа</w:t>
            </w:r>
            <w:r w:rsidRPr="00AE5B46">
              <w:rPr>
                <w:rFonts w:ascii="Times New Roman" w:eastAsia="Times New Roman" w:hAnsi="Times New Roman" w:cs="Times New Roman"/>
                <w:color w:val="000000"/>
                <w:sz w:val="18"/>
                <w:szCs w:val="18"/>
              </w:rPr>
              <w:br/>
              <w:t>2. Увођење обрасца захтева</w:t>
            </w:r>
          </w:p>
        </w:tc>
        <w:tc>
          <w:tcPr>
            <w:tcW w:w="1847" w:type="dxa"/>
            <w:shd w:val="clear" w:color="auto" w:fill="auto"/>
            <w:vAlign w:val="center"/>
            <w:hideMark/>
          </w:tcPr>
          <w:p w14:paraId="33D7C00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76EE430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D8E3AC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8AD88E3" w14:textId="77777777" w:rsidTr="00FE34A7">
        <w:trPr>
          <w:jc w:val="center"/>
        </w:trPr>
        <w:tc>
          <w:tcPr>
            <w:tcW w:w="1459" w:type="dxa"/>
            <w:shd w:val="clear" w:color="000000" w:fill="FFFFFF"/>
            <w:noWrap/>
            <w:vAlign w:val="center"/>
            <w:hideMark/>
          </w:tcPr>
          <w:p w14:paraId="40519EA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1.3.16.38</w:t>
            </w:r>
          </w:p>
        </w:tc>
        <w:tc>
          <w:tcPr>
            <w:tcW w:w="3367" w:type="dxa"/>
            <w:shd w:val="clear" w:color="auto" w:fill="auto"/>
            <w:vAlign w:val="center"/>
            <w:hideMark/>
          </w:tcPr>
          <w:p w14:paraId="1640076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одобрења локације за изградњу и безбедно постављање објеката (шифра поступка 03.00.0052)</w:t>
            </w:r>
          </w:p>
        </w:tc>
        <w:tc>
          <w:tcPr>
            <w:tcW w:w="2976" w:type="dxa"/>
            <w:shd w:val="clear" w:color="auto" w:fill="auto"/>
            <w:vAlign w:val="center"/>
            <w:hideMark/>
          </w:tcPr>
          <w:p w14:paraId="316967CB"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Увођење обрасца захтева</w:t>
            </w:r>
          </w:p>
          <w:p w14:paraId="33BF9B02" w14:textId="77777777" w:rsidR="002C0398" w:rsidRPr="00AE5B46" w:rsidRDefault="002C0398"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Pr="002C0398">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58AA6169" w14:textId="77777777" w:rsidR="00AE5B46" w:rsidRPr="00AE5B46" w:rsidRDefault="00B01D12"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sidR="00AE5B46" w:rsidRPr="00AE5B46">
              <w:rPr>
                <w:rFonts w:ascii="Times New Roman" w:eastAsia="Times New Roman" w:hAnsi="Times New Roman" w:cs="Times New Roman"/>
                <w:color w:val="000000"/>
                <w:sz w:val="18"/>
                <w:szCs w:val="18"/>
              </w:rPr>
              <w:t xml:space="preserve"> ЈЛС, АП, МГСИ</w:t>
            </w:r>
          </w:p>
        </w:tc>
        <w:tc>
          <w:tcPr>
            <w:tcW w:w="3870" w:type="dxa"/>
            <w:shd w:val="clear" w:color="auto" w:fill="auto"/>
            <w:vAlign w:val="center"/>
            <w:hideMark/>
          </w:tcPr>
          <w:p w14:paraId="1B67D0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запаљивим и горивим течностима и запаљивим гасовима („Службени гласник РС”, број 54/15)</w:t>
            </w:r>
          </w:p>
        </w:tc>
        <w:tc>
          <w:tcPr>
            <w:tcW w:w="1530" w:type="dxa"/>
            <w:shd w:val="clear" w:color="auto" w:fill="auto"/>
            <w:vAlign w:val="center"/>
            <w:hideMark/>
          </w:tcPr>
          <w:p w14:paraId="78A8A42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FC4A2B9" w14:textId="77777777" w:rsidTr="00FE34A7">
        <w:trPr>
          <w:jc w:val="center"/>
        </w:trPr>
        <w:tc>
          <w:tcPr>
            <w:tcW w:w="1459" w:type="dxa"/>
            <w:shd w:val="clear" w:color="000000" w:fill="FFFFFF"/>
            <w:noWrap/>
            <w:vAlign w:val="center"/>
            <w:hideMark/>
          </w:tcPr>
          <w:p w14:paraId="346952E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1.3.16.39</w:t>
            </w:r>
          </w:p>
        </w:tc>
        <w:tc>
          <w:tcPr>
            <w:tcW w:w="3367" w:type="dxa"/>
            <w:shd w:val="clear" w:color="auto" w:fill="auto"/>
            <w:vAlign w:val="center"/>
            <w:hideMark/>
          </w:tcPr>
          <w:p w14:paraId="479DDA5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сагласности на техничку документацију у погледу мера заштите од пожара која се издаје ван обједињене процедуре (шифра поступка 03.00.0054)</w:t>
            </w:r>
          </w:p>
        </w:tc>
        <w:tc>
          <w:tcPr>
            <w:tcW w:w="2976" w:type="dxa"/>
            <w:shd w:val="clear" w:color="auto" w:fill="auto"/>
            <w:vAlign w:val="center"/>
            <w:hideMark/>
          </w:tcPr>
          <w:p w14:paraId="0DCEB39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Увођење обрасца захтева</w:t>
            </w:r>
          </w:p>
        </w:tc>
        <w:tc>
          <w:tcPr>
            <w:tcW w:w="1847" w:type="dxa"/>
            <w:shd w:val="clear" w:color="auto" w:fill="auto"/>
            <w:vAlign w:val="center"/>
            <w:hideMark/>
          </w:tcPr>
          <w:p w14:paraId="4DCD971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6329BC9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заштити од пожара („Службени гласник РС”, бр. 111/09, 20/15 и 87/18)</w:t>
            </w:r>
          </w:p>
        </w:tc>
        <w:tc>
          <w:tcPr>
            <w:tcW w:w="1530" w:type="dxa"/>
            <w:shd w:val="clear" w:color="auto" w:fill="auto"/>
            <w:vAlign w:val="center"/>
            <w:hideMark/>
          </w:tcPr>
          <w:p w14:paraId="533412D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4D98F96" w14:textId="77777777" w:rsidTr="00FE34A7">
        <w:trPr>
          <w:jc w:val="center"/>
        </w:trPr>
        <w:tc>
          <w:tcPr>
            <w:tcW w:w="1459" w:type="dxa"/>
            <w:shd w:val="clear" w:color="000000" w:fill="FFFFFF"/>
            <w:noWrap/>
            <w:vAlign w:val="center"/>
            <w:hideMark/>
          </w:tcPr>
          <w:p w14:paraId="05A33F0B"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1.3.16.40</w:t>
            </w:r>
          </w:p>
        </w:tc>
        <w:tc>
          <w:tcPr>
            <w:tcW w:w="3367" w:type="dxa"/>
            <w:shd w:val="clear" w:color="auto" w:fill="auto"/>
            <w:vAlign w:val="center"/>
            <w:hideMark/>
          </w:tcPr>
          <w:p w14:paraId="62B6466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оједностављење поступка издавања сагласности на измене техничке документације у погледу мера заштите пожара, која се издаје ван обједињене процедуре (шифра поступка 03.00.0056)</w:t>
            </w:r>
          </w:p>
        </w:tc>
        <w:tc>
          <w:tcPr>
            <w:tcW w:w="2976" w:type="dxa"/>
            <w:shd w:val="clear" w:color="auto" w:fill="auto"/>
            <w:vAlign w:val="center"/>
            <w:hideMark/>
          </w:tcPr>
          <w:p w14:paraId="05B90E6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правног основа и потребне документације  </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Увођење обрасцаа захтева</w:t>
            </w:r>
          </w:p>
        </w:tc>
        <w:tc>
          <w:tcPr>
            <w:tcW w:w="1847" w:type="dxa"/>
            <w:shd w:val="clear" w:color="auto" w:fill="auto"/>
            <w:vAlign w:val="center"/>
            <w:hideMark/>
          </w:tcPr>
          <w:p w14:paraId="276B605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D5B9CEE"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заштити од пожара</w:t>
            </w:r>
          </w:p>
        </w:tc>
        <w:tc>
          <w:tcPr>
            <w:tcW w:w="1530" w:type="dxa"/>
            <w:shd w:val="clear" w:color="auto" w:fill="auto"/>
            <w:vAlign w:val="center"/>
            <w:hideMark/>
          </w:tcPr>
          <w:p w14:paraId="1EA0409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E0DE6FB" w14:textId="77777777" w:rsidTr="00FE34A7">
        <w:trPr>
          <w:jc w:val="center"/>
        </w:trPr>
        <w:tc>
          <w:tcPr>
            <w:tcW w:w="1459" w:type="dxa"/>
            <w:shd w:val="clear" w:color="000000" w:fill="FFFFFF"/>
            <w:noWrap/>
            <w:vAlign w:val="center"/>
            <w:hideMark/>
          </w:tcPr>
          <w:p w14:paraId="2966149B"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1.3.16.41</w:t>
            </w:r>
          </w:p>
        </w:tc>
        <w:tc>
          <w:tcPr>
            <w:tcW w:w="3367" w:type="dxa"/>
            <w:shd w:val="clear" w:color="auto" w:fill="auto"/>
            <w:vAlign w:val="center"/>
            <w:hideMark/>
          </w:tcPr>
          <w:p w14:paraId="4C31511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утврђивања подобности за употребу објекaта у погледу спроведености мера заштите од пожара (шифра поступка 03.00.0057)</w:t>
            </w:r>
          </w:p>
        </w:tc>
        <w:tc>
          <w:tcPr>
            <w:tcW w:w="2976" w:type="dxa"/>
            <w:shd w:val="clear" w:color="auto" w:fill="auto"/>
            <w:vAlign w:val="center"/>
            <w:hideMark/>
          </w:tcPr>
          <w:p w14:paraId="1B0147A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Утврђивање подобности за употребу објеката који се сматрају рударским објектима, постројењима и уређајима </w:t>
            </w:r>
            <w:r w:rsidRPr="00AE5B46">
              <w:rPr>
                <w:rFonts w:ascii="Times New Roman" w:eastAsia="Times New Roman" w:hAnsi="Times New Roman" w:cs="Times New Roman"/>
                <w:color w:val="000000"/>
                <w:sz w:val="18"/>
                <w:szCs w:val="18"/>
              </w:rPr>
              <w:br/>
              <w:t xml:space="preserve">2. Увођење обрасца захтева </w:t>
            </w:r>
            <w:r w:rsidRPr="00AE5B46">
              <w:rPr>
                <w:rFonts w:ascii="Times New Roman" w:eastAsia="Times New Roman" w:hAnsi="Times New Roman" w:cs="Times New Roman"/>
                <w:color w:val="000000"/>
                <w:sz w:val="18"/>
                <w:szCs w:val="18"/>
              </w:rPr>
              <w:br/>
              <w:t>3. Елиминација документације</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1B25EEF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194E3149"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заштити од пожара</w:t>
            </w:r>
          </w:p>
        </w:tc>
        <w:tc>
          <w:tcPr>
            <w:tcW w:w="1530" w:type="dxa"/>
            <w:shd w:val="clear" w:color="auto" w:fill="auto"/>
            <w:vAlign w:val="center"/>
            <w:hideMark/>
          </w:tcPr>
          <w:p w14:paraId="67C57B0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180C843" w14:textId="77777777" w:rsidTr="00FE34A7">
        <w:trPr>
          <w:jc w:val="center"/>
        </w:trPr>
        <w:tc>
          <w:tcPr>
            <w:tcW w:w="1459" w:type="dxa"/>
            <w:shd w:val="clear" w:color="000000" w:fill="FFFFFF"/>
            <w:noWrap/>
            <w:vAlign w:val="center"/>
            <w:hideMark/>
          </w:tcPr>
          <w:p w14:paraId="1662F57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1.3.16.42</w:t>
            </w:r>
          </w:p>
        </w:tc>
        <w:tc>
          <w:tcPr>
            <w:tcW w:w="3367" w:type="dxa"/>
            <w:shd w:val="clear" w:color="auto" w:fill="auto"/>
            <w:vAlign w:val="center"/>
            <w:hideMark/>
          </w:tcPr>
          <w:p w14:paraId="6D6EA3C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сагласности на План заштите од пожара (шифра поступка 03.00.0058)</w:t>
            </w:r>
          </w:p>
        </w:tc>
        <w:tc>
          <w:tcPr>
            <w:tcW w:w="2976" w:type="dxa"/>
            <w:shd w:val="clear" w:color="auto" w:fill="auto"/>
            <w:vAlign w:val="center"/>
            <w:hideMark/>
          </w:tcPr>
          <w:p w14:paraId="488CE354"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документа</w:t>
            </w:r>
            <w:r w:rsidRPr="00AE5B46">
              <w:rPr>
                <w:rFonts w:ascii="Times New Roman" w:eastAsia="Times New Roman" w:hAnsi="Times New Roman" w:cs="Times New Roman"/>
                <w:color w:val="000000"/>
                <w:sz w:val="18"/>
                <w:szCs w:val="18"/>
              </w:rPr>
              <w:br/>
              <w:t>2. Смањење висине финансијског изд</w:t>
            </w:r>
            <w:r w:rsidR="00E651AB">
              <w:rPr>
                <w:rFonts w:ascii="Times New Roman" w:eastAsia="Times New Roman" w:hAnsi="Times New Roman" w:cs="Times New Roman"/>
                <w:color w:val="000000"/>
                <w:sz w:val="18"/>
                <w:szCs w:val="18"/>
              </w:rPr>
              <w:t>атка</w:t>
            </w:r>
            <w:r w:rsidR="00E651AB">
              <w:rPr>
                <w:rFonts w:ascii="Times New Roman" w:eastAsia="Times New Roman" w:hAnsi="Times New Roman" w:cs="Times New Roman"/>
                <w:color w:val="000000"/>
                <w:sz w:val="18"/>
                <w:szCs w:val="18"/>
              </w:rPr>
              <w:br/>
              <w:t>3. Увођење обрасца захтева</w:t>
            </w:r>
          </w:p>
          <w:p w14:paraId="5FF9DA9D" w14:textId="77777777" w:rsidR="002C0398" w:rsidRPr="00AE5B46" w:rsidRDefault="00DE762A"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002C0398" w:rsidRPr="002C0398">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0F44B5B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МФ</w:t>
            </w:r>
          </w:p>
        </w:tc>
        <w:tc>
          <w:tcPr>
            <w:tcW w:w="3870" w:type="dxa"/>
            <w:shd w:val="clear" w:color="auto" w:fill="auto"/>
            <w:vAlign w:val="center"/>
            <w:hideMark/>
          </w:tcPr>
          <w:p w14:paraId="59FC10E9"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ЗОРАТ</w:t>
            </w:r>
          </w:p>
        </w:tc>
        <w:tc>
          <w:tcPr>
            <w:tcW w:w="1530" w:type="dxa"/>
            <w:shd w:val="clear" w:color="auto" w:fill="auto"/>
            <w:vAlign w:val="center"/>
            <w:hideMark/>
          </w:tcPr>
          <w:p w14:paraId="362195E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051A242" w14:textId="77777777" w:rsidTr="00FE34A7">
        <w:trPr>
          <w:jc w:val="center"/>
        </w:trPr>
        <w:tc>
          <w:tcPr>
            <w:tcW w:w="1459" w:type="dxa"/>
            <w:shd w:val="clear" w:color="000000" w:fill="FFFFFF"/>
            <w:noWrap/>
            <w:vAlign w:val="center"/>
            <w:hideMark/>
          </w:tcPr>
          <w:p w14:paraId="048F8A29"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1.3.16.43</w:t>
            </w:r>
          </w:p>
        </w:tc>
        <w:tc>
          <w:tcPr>
            <w:tcW w:w="3367" w:type="dxa"/>
            <w:shd w:val="clear" w:color="auto" w:fill="auto"/>
            <w:vAlign w:val="center"/>
            <w:hideMark/>
          </w:tcPr>
          <w:p w14:paraId="11B3F5E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сагласности на Програм основне обуке запослених из области заштите од пожара (шифра поступка 03.00.0059)</w:t>
            </w:r>
          </w:p>
        </w:tc>
        <w:tc>
          <w:tcPr>
            <w:tcW w:w="2976" w:type="dxa"/>
            <w:shd w:val="clear" w:color="auto" w:fill="auto"/>
            <w:vAlign w:val="center"/>
            <w:hideMark/>
          </w:tcPr>
          <w:p w14:paraId="3FEC67F2"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w:t>
            </w:r>
            <w:r w:rsidR="00E651AB">
              <w:rPr>
                <w:rFonts w:ascii="Times New Roman" w:eastAsia="Times New Roman" w:hAnsi="Times New Roman" w:cs="Times New Roman"/>
                <w:color w:val="000000"/>
                <w:sz w:val="18"/>
                <w:szCs w:val="18"/>
              </w:rPr>
              <w:t>ата</w:t>
            </w:r>
            <w:r w:rsidR="00E651AB">
              <w:rPr>
                <w:rFonts w:ascii="Times New Roman" w:eastAsia="Times New Roman" w:hAnsi="Times New Roman" w:cs="Times New Roman"/>
                <w:color w:val="000000"/>
                <w:sz w:val="18"/>
                <w:szCs w:val="18"/>
              </w:rPr>
              <w:br/>
              <w:t>2. Увођење обрасцаа захтева</w:t>
            </w:r>
          </w:p>
          <w:p w14:paraId="6B5C7306" w14:textId="77777777" w:rsidR="002C0398" w:rsidRPr="00AE5B46" w:rsidRDefault="00DE762A"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002C0398" w:rsidRPr="002C0398">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54B58B4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3AD751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4072D49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0EEA621" w14:textId="77777777" w:rsidTr="00FE34A7">
        <w:trPr>
          <w:jc w:val="center"/>
        </w:trPr>
        <w:tc>
          <w:tcPr>
            <w:tcW w:w="1459" w:type="dxa"/>
            <w:shd w:val="clear" w:color="000000" w:fill="FFFFFF"/>
            <w:noWrap/>
            <w:vAlign w:val="center"/>
            <w:hideMark/>
          </w:tcPr>
          <w:p w14:paraId="26CA80D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1.3.16.44</w:t>
            </w:r>
          </w:p>
        </w:tc>
        <w:tc>
          <w:tcPr>
            <w:tcW w:w="3367" w:type="dxa"/>
            <w:shd w:val="clear" w:color="auto" w:fill="auto"/>
            <w:vAlign w:val="center"/>
            <w:hideMark/>
          </w:tcPr>
          <w:p w14:paraId="41BC864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утврђивања просторно-техничких услова за безбедан смештај и чување оружја и муниције (шифра поступка 03.00.0062)</w:t>
            </w:r>
          </w:p>
        </w:tc>
        <w:tc>
          <w:tcPr>
            <w:tcW w:w="2976" w:type="dxa"/>
            <w:shd w:val="clear" w:color="auto" w:fill="auto"/>
            <w:vAlign w:val="center"/>
            <w:hideMark/>
          </w:tcPr>
          <w:p w14:paraId="7879108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Електронско подношење захтева</w:t>
            </w:r>
            <w:r w:rsidRPr="00AE5B46">
              <w:rPr>
                <w:rFonts w:ascii="Times New Roman" w:eastAsia="Times New Roman" w:hAnsi="Times New Roman" w:cs="Times New Roman"/>
                <w:color w:val="000000"/>
                <w:sz w:val="18"/>
                <w:szCs w:val="18"/>
              </w:rPr>
              <w:br/>
              <w:t>3. Увођење обрасца захтева</w:t>
            </w:r>
          </w:p>
        </w:tc>
        <w:tc>
          <w:tcPr>
            <w:tcW w:w="1847" w:type="dxa"/>
            <w:shd w:val="clear" w:color="auto" w:fill="auto"/>
            <w:vAlign w:val="center"/>
            <w:hideMark/>
          </w:tcPr>
          <w:p w14:paraId="577C4C6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68D111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CD6A115"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0639639" w14:textId="77777777" w:rsidTr="00FE34A7">
        <w:trPr>
          <w:jc w:val="center"/>
        </w:trPr>
        <w:tc>
          <w:tcPr>
            <w:tcW w:w="1459" w:type="dxa"/>
            <w:shd w:val="clear" w:color="000000" w:fill="FFFFFF"/>
            <w:noWrap/>
            <w:vAlign w:val="center"/>
            <w:hideMark/>
          </w:tcPr>
          <w:p w14:paraId="6E68116F"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1.3.16.45</w:t>
            </w:r>
          </w:p>
        </w:tc>
        <w:tc>
          <w:tcPr>
            <w:tcW w:w="3367" w:type="dxa"/>
            <w:shd w:val="clear" w:color="auto" w:fill="auto"/>
            <w:vAlign w:val="center"/>
            <w:hideMark/>
          </w:tcPr>
          <w:p w14:paraId="2971BA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уверења о насталом пожару (шифра поступка 03.00.0063)</w:t>
            </w:r>
          </w:p>
        </w:tc>
        <w:tc>
          <w:tcPr>
            <w:tcW w:w="2976" w:type="dxa"/>
            <w:shd w:val="clear" w:color="auto" w:fill="auto"/>
            <w:vAlign w:val="center"/>
            <w:hideMark/>
          </w:tcPr>
          <w:p w14:paraId="0B0004BA"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r w:rsidRPr="00AE5B46">
              <w:rPr>
                <w:rFonts w:ascii="Times New Roman" w:eastAsia="Times New Roman" w:hAnsi="Times New Roman" w:cs="Times New Roman"/>
                <w:color w:val="000000"/>
                <w:sz w:val="18"/>
                <w:szCs w:val="18"/>
              </w:rPr>
              <w:br/>
              <w:t>2. Елиминације документације</w:t>
            </w:r>
          </w:p>
          <w:p w14:paraId="1AC205C6" w14:textId="77777777" w:rsidR="00105C50" w:rsidRPr="00AE5B46" w:rsidRDefault="00105C50"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3</w:t>
            </w:r>
            <w:r w:rsidRPr="00105C50">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20644B3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42A6E92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84B6B64" w14:textId="77777777" w:rsidR="00AE5B46" w:rsidRPr="00AE5B46" w:rsidRDefault="00756095" w:rsidP="00AE5B46">
            <w:pPr>
              <w:spacing w:after="0" w:line="240" w:lineRule="auto"/>
              <w:rPr>
                <w:rFonts w:ascii="Times New Roman" w:eastAsia="Times New Roman" w:hAnsi="Times New Roman" w:cs="Times New Roman"/>
                <w:color w:val="000000"/>
                <w:sz w:val="18"/>
                <w:szCs w:val="18"/>
                <w:lang w:val="sr-Latn-RS"/>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7511955" w14:textId="77777777" w:rsidTr="00FE34A7">
        <w:trPr>
          <w:jc w:val="center"/>
        </w:trPr>
        <w:tc>
          <w:tcPr>
            <w:tcW w:w="1459" w:type="dxa"/>
            <w:shd w:val="clear" w:color="000000" w:fill="FFFFFF"/>
            <w:noWrap/>
            <w:vAlign w:val="center"/>
            <w:hideMark/>
          </w:tcPr>
          <w:p w14:paraId="2786D9B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1.3.16.46</w:t>
            </w:r>
          </w:p>
        </w:tc>
        <w:tc>
          <w:tcPr>
            <w:tcW w:w="3367" w:type="dxa"/>
            <w:shd w:val="clear" w:color="auto" w:fill="auto"/>
            <w:vAlign w:val="center"/>
            <w:hideMark/>
          </w:tcPr>
          <w:p w14:paraId="7B5AB5C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овлашћења за израду Главног пројекта заштите од пожара (шифра поступка 03.00.0064)</w:t>
            </w:r>
          </w:p>
        </w:tc>
        <w:tc>
          <w:tcPr>
            <w:tcW w:w="2976" w:type="dxa"/>
            <w:shd w:val="clear" w:color="auto" w:fill="auto"/>
            <w:vAlign w:val="center"/>
            <w:hideMark/>
          </w:tcPr>
          <w:p w14:paraId="61FCF9B2"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 xml:space="preserve">2. Прописивање начина провере испуњености услова </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 xml:space="preserve">5. Смањење висине износа финансијског издатка </w:t>
            </w:r>
            <w:r w:rsidRPr="00AE5B46">
              <w:rPr>
                <w:rFonts w:ascii="Times New Roman" w:eastAsia="Times New Roman" w:hAnsi="Times New Roman" w:cs="Times New Roman"/>
                <w:color w:val="000000"/>
                <w:sz w:val="18"/>
                <w:szCs w:val="18"/>
              </w:rPr>
              <w:br/>
              <w:t>6. Прописивање краћих рокова посебним прописом</w:t>
            </w:r>
          </w:p>
          <w:p w14:paraId="4104107C" w14:textId="77777777" w:rsidR="00105C50" w:rsidRPr="00AE5B46" w:rsidRDefault="00105C50"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7</w:t>
            </w:r>
            <w:r w:rsidRPr="00105C50">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53F93153" w14:textId="77777777" w:rsidR="00AE5B46" w:rsidRPr="00AE5B46" w:rsidRDefault="00AE5B46" w:rsidP="00837099">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АПР</w:t>
            </w:r>
            <w:r w:rsidRPr="00AE5B46">
              <w:rPr>
                <w:rFonts w:ascii="Times New Roman" w:eastAsia="Times New Roman" w:hAnsi="Times New Roman" w:cs="Times New Roman"/>
                <w:color w:val="000000"/>
                <w:sz w:val="18"/>
                <w:szCs w:val="18"/>
              </w:rPr>
              <w:br/>
              <w:t>5. МФ</w:t>
            </w:r>
          </w:p>
        </w:tc>
        <w:tc>
          <w:tcPr>
            <w:tcW w:w="3870" w:type="dxa"/>
            <w:shd w:val="clear" w:color="auto" w:fill="auto"/>
            <w:vAlign w:val="center"/>
            <w:hideMark/>
          </w:tcPr>
          <w:p w14:paraId="19E6138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 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(„Службени гласник РС”, бр. 21/12 и 87/13)</w:t>
            </w:r>
            <w:r w:rsidRPr="00AE5B46">
              <w:rPr>
                <w:rFonts w:ascii="Times New Roman" w:eastAsia="Times New Roman" w:hAnsi="Times New Roman" w:cs="Times New Roman"/>
                <w:color w:val="000000"/>
                <w:sz w:val="18"/>
                <w:szCs w:val="18"/>
              </w:rPr>
              <w:br/>
              <w:t>5. ЗОРАТ</w:t>
            </w:r>
          </w:p>
        </w:tc>
        <w:tc>
          <w:tcPr>
            <w:tcW w:w="1530" w:type="dxa"/>
            <w:shd w:val="clear" w:color="auto" w:fill="auto"/>
            <w:vAlign w:val="center"/>
            <w:hideMark/>
          </w:tcPr>
          <w:p w14:paraId="2A88A5E5"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4B824F0" w14:textId="77777777" w:rsidTr="00FE34A7">
        <w:trPr>
          <w:jc w:val="center"/>
        </w:trPr>
        <w:tc>
          <w:tcPr>
            <w:tcW w:w="1459" w:type="dxa"/>
            <w:shd w:val="clear" w:color="000000" w:fill="FFFFFF"/>
            <w:noWrap/>
            <w:vAlign w:val="center"/>
            <w:hideMark/>
          </w:tcPr>
          <w:p w14:paraId="5D45B53B"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1.3.16.47</w:t>
            </w:r>
          </w:p>
        </w:tc>
        <w:tc>
          <w:tcPr>
            <w:tcW w:w="3367" w:type="dxa"/>
            <w:shd w:val="clear" w:color="auto" w:fill="auto"/>
            <w:vAlign w:val="center"/>
            <w:hideMark/>
          </w:tcPr>
          <w:p w14:paraId="5646931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издавања решења о давању овлашћења за обављање послова пројектовања и/или извођења посебних система и мера заштите од пожара (шифра поступка 03.00.0065)</w:t>
            </w:r>
          </w:p>
        </w:tc>
        <w:tc>
          <w:tcPr>
            <w:tcW w:w="2976" w:type="dxa"/>
            <w:shd w:val="clear" w:color="auto" w:fill="auto"/>
            <w:vAlign w:val="center"/>
            <w:hideMark/>
          </w:tcPr>
          <w:p w14:paraId="6C85C074" w14:textId="77777777" w:rsid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 xml:space="preserve">2. Прописивање начина провере испуњености услова </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 xml:space="preserve">5. Смањење висине износа финансијског издатка </w:t>
            </w:r>
            <w:r w:rsidRPr="00AE5B46">
              <w:rPr>
                <w:rFonts w:ascii="Times New Roman" w:eastAsia="Times New Roman" w:hAnsi="Times New Roman" w:cs="Times New Roman"/>
                <w:color w:val="000000"/>
                <w:sz w:val="18"/>
                <w:szCs w:val="18"/>
              </w:rPr>
              <w:br/>
              <w:t>6. Прописивање краћих рокова посебним прописом</w:t>
            </w:r>
          </w:p>
          <w:p w14:paraId="62351FF2" w14:textId="77777777" w:rsidR="00105C50" w:rsidRPr="00AE5B46" w:rsidRDefault="00105C50"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7</w:t>
            </w:r>
            <w:r w:rsidRPr="00105C50">
              <w:rPr>
                <w:rFonts w:ascii="Times New Roman" w:eastAsia="Times New Roman" w:hAnsi="Times New Roman" w:cs="Times New Roman"/>
                <w:color w:val="000000"/>
                <w:sz w:val="18"/>
                <w:szCs w:val="18"/>
              </w:rPr>
              <w:t>. Дигитализација поступка</w:t>
            </w:r>
          </w:p>
        </w:tc>
        <w:tc>
          <w:tcPr>
            <w:tcW w:w="1847" w:type="dxa"/>
            <w:shd w:val="clear" w:color="auto" w:fill="auto"/>
            <w:vAlign w:val="center"/>
            <w:hideMark/>
          </w:tcPr>
          <w:p w14:paraId="2B175FDB" w14:textId="77777777" w:rsidR="00AE5B46" w:rsidRPr="00AE5B46" w:rsidRDefault="00AE5B46" w:rsidP="00837099">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АПР</w:t>
            </w:r>
            <w:r w:rsidRPr="00AE5B46">
              <w:rPr>
                <w:rFonts w:ascii="Times New Roman" w:eastAsia="Times New Roman" w:hAnsi="Times New Roman" w:cs="Times New Roman"/>
                <w:color w:val="000000"/>
                <w:sz w:val="18"/>
                <w:szCs w:val="18"/>
              </w:rPr>
              <w:br/>
              <w:t>5. МФ</w:t>
            </w:r>
          </w:p>
        </w:tc>
        <w:tc>
          <w:tcPr>
            <w:tcW w:w="3870" w:type="dxa"/>
            <w:shd w:val="clear" w:color="auto" w:fill="auto"/>
            <w:vAlign w:val="center"/>
            <w:hideMark/>
          </w:tcPr>
          <w:p w14:paraId="3AC51F56"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2, 6. 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w:t>
            </w:r>
            <w:r w:rsidRPr="00AE5B46">
              <w:rPr>
                <w:rFonts w:ascii="Times New Roman" w:eastAsia="Times New Roman" w:hAnsi="Times New Roman" w:cs="Times New Roman"/>
                <w:color w:val="000000"/>
                <w:sz w:val="18"/>
                <w:szCs w:val="18"/>
              </w:rPr>
              <w:br/>
              <w:t>5. ЗОРАТ</w:t>
            </w:r>
          </w:p>
        </w:tc>
        <w:tc>
          <w:tcPr>
            <w:tcW w:w="1530" w:type="dxa"/>
            <w:shd w:val="clear" w:color="auto" w:fill="auto"/>
            <w:vAlign w:val="center"/>
            <w:hideMark/>
          </w:tcPr>
          <w:p w14:paraId="37500AB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A82AFA9" w14:textId="77777777" w:rsidTr="00FE34A7">
        <w:trPr>
          <w:jc w:val="center"/>
        </w:trPr>
        <w:tc>
          <w:tcPr>
            <w:tcW w:w="1459" w:type="dxa"/>
            <w:shd w:val="clear" w:color="000000" w:fill="FFFFFF"/>
            <w:noWrap/>
            <w:vAlign w:val="center"/>
            <w:hideMark/>
          </w:tcPr>
          <w:p w14:paraId="776DDAD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1.3.16.48</w:t>
            </w:r>
          </w:p>
        </w:tc>
        <w:tc>
          <w:tcPr>
            <w:tcW w:w="3367" w:type="dxa"/>
            <w:shd w:val="clear" w:color="auto" w:fill="auto"/>
            <w:vAlign w:val="center"/>
            <w:hideMark/>
          </w:tcPr>
          <w:p w14:paraId="4C7120C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инсталација хидрантске мреже за гашење пожара (шифра поступка 03.00.0066)</w:t>
            </w:r>
          </w:p>
        </w:tc>
        <w:tc>
          <w:tcPr>
            <w:tcW w:w="2976" w:type="dxa"/>
            <w:shd w:val="clear" w:color="auto" w:fill="auto"/>
            <w:vAlign w:val="center"/>
            <w:hideMark/>
          </w:tcPr>
          <w:p w14:paraId="2B044964" w14:textId="5F3A26C5"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Прописивање рока посебним прописом</w:t>
            </w:r>
            <w:r w:rsidRPr="00AE5B46">
              <w:rPr>
                <w:rFonts w:ascii="Times New Roman" w:eastAsia="Times New Roman" w:hAnsi="Times New Roman" w:cs="Times New Roman"/>
                <w:color w:val="000000"/>
                <w:sz w:val="18"/>
                <w:szCs w:val="18"/>
              </w:rPr>
              <w:br/>
            </w:r>
          </w:p>
        </w:tc>
        <w:tc>
          <w:tcPr>
            <w:tcW w:w="1847" w:type="dxa"/>
            <w:shd w:val="clear" w:color="auto" w:fill="auto"/>
            <w:vAlign w:val="center"/>
            <w:hideMark/>
          </w:tcPr>
          <w:p w14:paraId="5E8050E7"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7BAC8402" w14:textId="5A0DB3B1"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(„Службени гласник РС”, бр. 52/15 и 59/16)</w:t>
            </w:r>
          </w:p>
        </w:tc>
        <w:tc>
          <w:tcPr>
            <w:tcW w:w="1530" w:type="dxa"/>
            <w:shd w:val="clear" w:color="auto" w:fill="auto"/>
            <w:vAlign w:val="center"/>
            <w:hideMark/>
          </w:tcPr>
          <w:p w14:paraId="2451359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8264886" w14:textId="77777777" w:rsidTr="00FE34A7">
        <w:trPr>
          <w:jc w:val="center"/>
        </w:trPr>
        <w:tc>
          <w:tcPr>
            <w:tcW w:w="1459" w:type="dxa"/>
            <w:shd w:val="clear" w:color="000000" w:fill="FFFFFF"/>
            <w:noWrap/>
            <w:vAlign w:val="center"/>
            <w:hideMark/>
          </w:tcPr>
          <w:p w14:paraId="6299C840"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1.3.16.49</w:t>
            </w:r>
          </w:p>
        </w:tc>
        <w:tc>
          <w:tcPr>
            <w:tcW w:w="3367" w:type="dxa"/>
            <w:shd w:val="clear" w:color="auto" w:fill="auto"/>
            <w:vAlign w:val="center"/>
            <w:hideMark/>
          </w:tcPr>
          <w:p w14:paraId="40A421A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мобилних уређаја за гашење пожара (шифра поступка 03.00.0067)</w:t>
            </w:r>
          </w:p>
        </w:tc>
        <w:tc>
          <w:tcPr>
            <w:tcW w:w="2976" w:type="dxa"/>
            <w:shd w:val="clear" w:color="auto" w:fill="auto"/>
            <w:vAlign w:val="center"/>
            <w:hideMark/>
          </w:tcPr>
          <w:p w14:paraId="73AB0A48" w14:textId="1D8FEE86"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Прописивање рока посебним прописом</w:t>
            </w:r>
          </w:p>
        </w:tc>
        <w:tc>
          <w:tcPr>
            <w:tcW w:w="1847" w:type="dxa"/>
            <w:shd w:val="clear" w:color="auto" w:fill="auto"/>
            <w:vAlign w:val="center"/>
            <w:hideMark/>
          </w:tcPr>
          <w:p w14:paraId="03B66279"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АПР, </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06EC683E" w14:textId="2DA66C6E"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3667D36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D401FCF" w14:textId="77777777" w:rsidTr="00FE34A7">
        <w:trPr>
          <w:jc w:val="center"/>
        </w:trPr>
        <w:tc>
          <w:tcPr>
            <w:tcW w:w="1459" w:type="dxa"/>
            <w:shd w:val="clear" w:color="000000" w:fill="FFFFFF"/>
            <w:noWrap/>
            <w:vAlign w:val="center"/>
            <w:hideMark/>
          </w:tcPr>
          <w:p w14:paraId="7FB90D4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1.3.16.50</w:t>
            </w:r>
          </w:p>
        </w:tc>
        <w:tc>
          <w:tcPr>
            <w:tcW w:w="3367" w:type="dxa"/>
            <w:shd w:val="clear" w:color="auto" w:fill="auto"/>
            <w:vAlign w:val="center"/>
            <w:hideMark/>
          </w:tcPr>
          <w:p w14:paraId="79402DE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инсталација и уређаја за аутоматско откривање и дојаву пожара (шифра поступка 03.00.0068)</w:t>
            </w:r>
          </w:p>
        </w:tc>
        <w:tc>
          <w:tcPr>
            <w:tcW w:w="2976" w:type="dxa"/>
            <w:shd w:val="clear" w:color="auto" w:fill="auto"/>
            <w:vAlign w:val="center"/>
            <w:hideMark/>
          </w:tcPr>
          <w:p w14:paraId="2E2D8BD3" w14:textId="0BF05047"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 xml:space="preserve">2. Елиминација документације </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5. Увођење обрасца захтева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w:t>
            </w:r>
            <w:r w:rsidR="00E651AB">
              <w:rPr>
                <w:rFonts w:ascii="Times New Roman" w:eastAsia="Times New Roman" w:hAnsi="Times New Roman" w:cs="Times New Roman"/>
                <w:color w:val="000000"/>
                <w:sz w:val="18"/>
                <w:szCs w:val="18"/>
              </w:rPr>
              <w:t>писивање рока посебним прописом</w:t>
            </w:r>
          </w:p>
        </w:tc>
        <w:tc>
          <w:tcPr>
            <w:tcW w:w="1847" w:type="dxa"/>
            <w:shd w:val="clear" w:color="auto" w:fill="auto"/>
            <w:vAlign w:val="center"/>
            <w:hideMark/>
          </w:tcPr>
          <w:p w14:paraId="2459EB35"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w:t>
            </w:r>
            <w:r w:rsidR="00AE5B46" w:rsidRPr="00AE5B46">
              <w:rPr>
                <w:rFonts w:ascii="Times New Roman" w:eastAsia="Times New Roman" w:hAnsi="Times New Roman" w:cs="Times New Roman"/>
                <w:color w:val="000000"/>
                <w:sz w:val="18"/>
                <w:szCs w:val="18"/>
              </w:rPr>
              <w:t xml:space="preserve"> АТС, СРБАТОМ</w:t>
            </w:r>
          </w:p>
        </w:tc>
        <w:tc>
          <w:tcPr>
            <w:tcW w:w="3870" w:type="dxa"/>
            <w:shd w:val="clear" w:color="auto" w:fill="auto"/>
            <w:vAlign w:val="center"/>
            <w:hideMark/>
          </w:tcPr>
          <w:p w14:paraId="28A103A8" w14:textId="19DFF79C"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44160EB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3644262" w14:textId="77777777" w:rsidTr="00FE34A7">
        <w:trPr>
          <w:jc w:val="center"/>
        </w:trPr>
        <w:tc>
          <w:tcPr>
            <w:tcW w:w="1459" w:type="dxa"/>
            <w:shd w:val="clear" w:color="000000" w:fill="FFFFFF"/>
            <w:noWrap/>
            <w:vAlign w:val="center"/>
            <w:hideMark/>
          </w:tcPr>
          <w:p w14:paraId="4011160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1.3.16.51</w:t>
            </w:r>
          </w:p>
        </w:tc>
        <w:tc>
          <w:tcPr>
            <w:tcW w:w="3367" w:type="dxa"/>
            <w:shd w:val="clear" w:color="auto" w:fill="auto"/>
            <w:vAlign w:val="center"/>
            <w:hideMark/>
          </w:tcPr>
          <w:p w14:paraId="6A87BFF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овлашћења за обављање послова </w:t>
            </w:r>
            <w:r w:rsidRPr="00AE5B46">
              <w:rPr>
                <w:rFonts w:ascii="Times New Roman" w:eastAsia="Times New Roman" w:hAnsi="Times New Roman" w:cs="Times New Roman"/>
                <w:color w:val="000000"/>
                <w:sz w:val="18"/>
                <w:szCs w:val="18"/>
              </w:rPr>
              <w:lastRenderedPageBreak/>
              <w:t>контролисања инсталација и уређаја за гашење пожара (шифра поступка 03.00.0069)</w:t>
            </w:r>
          </w:p>
        </w:tc>
        <w:tc>
          <w:tcPr>
            <w:tcW w:w="2976" w:type="dxa"/>
            <w:shd w:val="clear" w:color="auto" w:fill="auto"/>
            <w:vAlign w:val="center"/>
            <w:hideMark/>
          </w:tcPr>
          <w:p w14:paraId="74DD7A37" w14:textId="794324E6"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1.Прибављање података по службеној дужности</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w:t>
            </w:r>
            <w:r w:rsidR="00E651AB">
              <w:rPr>
                <w:rFonts w:ascii="Times New Roman" w:eastAsia="Times New Roman" w:hAnsi="Times New Roman" w:cs="Times New Roman"/>
                <w:color w:val="000000"/>
                <w:sz w:val="18"/>
                <w:szCs w:val="18"/>
              </w:rPr>
              <w:t>писивање рока посебним прописом</w:t>
            </w:r>
          </w:p>
        </w:tc>
        <w:tc>
          <w:tcPr>
            <w:tcW w:w="1847" w:type="dxa"/>
            <w:shd w:val="clear" w:color="auto" w:fill="auto"/>
            <w:vAlign w:val="center"/>
            <w:hideMark/>
          </w:tcPr>
          <w:p w14:paraId="6FA6955A"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 xml:space="preserve">1. АПР, </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64BC83D2" w14:textId="66782FE3"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w:t>
            </w:r>
            <w:r w:rsidRPr="00AE5B46">
              <w:rPr>
                <w:rFonts w:ascii="Times New Roman" w:eastAsia="Times New Roman" w:hAnsi="Times New Roman" w:cs="Times New Roman"/>
                <w:color w:val="000000"/>
                <w:sz w:val="18"/>
                <w:szCs w:val="18"/>
              </w:rPr>
              <w:lastRenderedPageBreak/>
              <w:t xml:space="preserve">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2F19FF4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DA454A9" w14:textId="77777777" w:rsidTr="00FE34A7">
        <w:trPr>
          <w:jc w:val="center"/>
        </w:trPr>
        <w:tc>
          <w:tcPr>
            <w:tcW w:w="1459" w:type="dxa"/>
            <w:shd w:val="clear" w:color="000000" w:fill="FFFFFF"/>
            <w:noWrap/>
            <w:vAlign w:val="center"/>
            <w:hideMark/>
          </w:tcPr>
          <w:p w14:paraId="0853646D"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1.3.16.52</w:t>
            </w:r>
          </w:p>
        </w:tc>
        <w:tc>
          <w:tcPr>
            <w:tcW w:w="3367" w:type="dxa"/>
            <w:shd w:val="clear" w:color="auto" w:fill="auto"/>
            <w:vAlign w:val="center"/>
            <w:hideMark/>
          </w:tcPr>
          <w:p w14:paraId="02404D4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инсталација и уређаја за детекцију експлозивних и запаљивих гасова (шифра поступка 03.00.0070)</w:t>
            </w:r>
          </w:p>
        </w:tc>
        <w:tc>
          <w:tcPr>
            <w:tcW w:w="2976" w:type="dxa"/>
            <w:shd w:val="clear" w:color="auto" w:fill="auto"/>
            <w:vAlign w:val="center"/>
            <w:hideMark/>
          </w:tcPr>
          <w:p w14:paraId="77E0EEDC" w14:textId="237BE536"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w:t>
            </w:r>
            <w:r w:rsidR="00E651AB">
              <w:rPr>
                <w:rFonts w:ascii="Times New Roman" w:eastAsia="Times New Roman" w:hAnsi="Times New Roman" w:cs="Times New Roman"/>
                <w:color w:val="000000"/>
                <w:sz w:val="18"/>
                <w:szCs w:val="18"/>
              </w:rPr>
              <w:t>писивање рока посебним прописом</w:t>
            </w:r>
          </w:p>
        </w:tc>
        <w:tc>
          <w:tcPr>
            <w:tcW w:w="1847" w:type="dxa"/>
            <w:shd w:val="clear" w:color="auto" w:fill="auto"/>
            <w:vAlign w:val="center"/>
            <w:hideMark/>
          </w:tcPr>
          <w:p w14:paraId="0B3860DE"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0CE8E145" w14:textId="47DD3171"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5D16C585"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4424E4D" w14:textId="77777777" w:rsidTr="00FE34A7">
        <w:trPr>
          <w:jc w:val="center"/>
        </w:trPr>
        <w:tc>
          <w:tcPr>
            <w:tcW w:w="1459" w:type="dxa"/>
            <w:shd w:val="clear" w:color="000000" w:fill="FFFFFF"/>
            <w:noWrap/>
            <w:vAlign w:val="center"/>
            <w:hideMark/>
          </w:tcPr>
          <w:p w14:paraId="3450ACF7"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1.3.16.53</w:t>
            </w:r>
          </w:p>
        </w:tc>
        <w:tc>
          <w:tcPr>
            <w:tcW w:w="3367" w:type="dxa"/>
            <w:shd w:val="clear" w:color="auto" w:fill="auto"/>
            <w:vAlign w:val="center"/>
            <w:hideMark/>
          </w:tcPr>
          <w:p w14:paraId="160843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инсталација за одвођење дима и топлоте (шифра поступка 03.00.0071)</w:t>
            </w:r>
          </w:p>
        </w:tc>
        <w:tc>
          <w:tcPr>
            <w:tcW w:w="2976" w:type="dxa"/>
            <w:shd w:val="clear" w:color="auto" w:fill="auto"/>
            <w:vAlign w:val="center"/>
            <w:hideMark/>
          </w:tcPr>
          <w:p w14:paraId="561F6D37" w14:textId="58AB3840"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Про</w:t>
            </w:r>
            <w:r w:rsidR="00E651AB">
              <w:rPr>
                <w:rFonts w:ascii="Times New Roman" w:eastAsia="Times New Roman" w:hAnsi="Times New Roman" w:cs="Times New Roman"/>
                <w:color w:val="000000"/>
                <w:sz w:val="18"/>
                <w:szCs w:val="18"/>
              </w:rPr>
              <w:t>писивање рока посебним прописом</w:t>
            </w:r>
          </w:p>
        </w:tc>
        <w:tc>
          <w:tcPr>
            <w:tcW w:w="1847" w:type="dxa"/>
            <w:shd w:val="clear" w:color="auto" w:fill="auto"/>
            <w:vAlign w:val="center"/>
            <w:hideMark/>
          </w:tcPr>
          <w:p w14:paraId="0EADB638"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393430A6" w14:textId="59A8D7B2"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223B33E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1D92F8F" w14:textId="77777777" w:rsidTr="00FE34A7">
        <w:trPr>
          <w:jc w:val="center"/>
        </w:trPr>
        <w:tc>
          <w:tcPr>
            <w:tcW w:w="1459" w:type="dxa"/>
            <w:shd w:val="clear" w:color="000000" w:fill="FFFFFF"/>
            <w:noWrap/>
            <w:vAlign w:val="center"/>
            <w:hideMark/>
          </w:tcPr>
          <w:p w14:paraId="0EC2BAB7"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1.3.16.54</w:t>
            </w:r>
          </w:p>
        </w:tc>
        <w:tc>
          <w:tcPr>
            <w:tcW w:w="3367" w:type="dxa"/>
            <w:shd w:val="clear" w:color="auto" w:fill="auto"/>
            <w:vAlign w:val="center"/>
            <w:hideMark/>
          </w:tcPr>
          <w:p w14:paraId="5F81B0A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послова контролисања инсталација и уређаја у зонама опасности од експлозије (шифра поступка 03.00.0072)</w:t>
            </w:r>
          </w:p>
        </w:tc>
        <w:tc>
          <w:tcPr>
            <w:tcW w:w="2976" w:type="dxa"/>
            <w:shd w:val="clear" w:color="auto" w:fill="auto"/>
            <w:vAlign w:val="center"/>
            <w:hideMark/>
          </w:tcPr>
          <w:p w14:paraId="0D63F7E1" w14:textId="17B6C064"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 xml:space="preserve">3. Увођење обрасца захтева </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r>
            <w:r w:rsidR="00DF598C">
              <w:rPr>
                <w:rFonts w:ascii="Times New Roman" w:eastAsia="Times New Roman" w:hAnsi="Times New Roman" w:cs="Times New Roman"/>
                <w:color w:val="000000"/>
                <w:sz w:val="18"/>
                <w:szCs w:val="18"/>
                <w:lang w:val="sr-Cyrl-RS"/>
              </w:rPr>
              <w:t>7</w:t>
            </w:r>
            <w:r w:rsidRPr="00AE5B46">
              <w:rPr>
                <w:rFonts w:ascii="Times New Roman" w:eastAsia="Times New Roman" w:hAnsi="Times New Roman" w:cs="Times New Roman"/>
                <w:color w:val="000000"/>
                <w:sz w:val="18"/>
                <w:szCs w:val="18"/>
              </w:rPr>
              <w:t xml:space="preserve">. Прописивање рока посебним </w:t>
            </w:r>
            <w:r w:rsidR="00E651AB">
              <w:rPr>
                <w:rFonts w:ascii="Times New Roman" w:eastAsia="Times New Roman" w:hAnsi="Times New Roman" w:cs="Times New Roman"/>
                <w:color w:val="000000"/>
                <w:sz w:val="18"/>
                <w:szCs w:val="18"/>
              </w:rPr>
              <w:t>прописом</w:t>
            </w:r>
          </w:p>
        </w:tc>
        <w:tc>
          <w:tcPr>
            <w:tcW w:w="1847" w:type="dxa"/>
            <w:shd w:val="clear" w:color="auto" w:fill="auto"/>
            <w:vAlign w:val="center"/>
            <w:hideMark/>
          </w:tcPr>
          <w:p w14:paraId="4F291F18" w14:textId="77777777" w:rsidR="00AE5B46" w:rsidRPr="00AE5B46" w:rsidRDefault="00B01D12" w:rsidP="008370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w:t>
            </w:r>
            <w:r w:rsidR="00AE5B46" w:rsidRPr="00AE5B46">
              <w:rPr>
                <w:rFonts w:ascii="Times New Roman" w:eastAsia="Times New Roman" w:hAnsi="Times New Roman" w:cs="Times New Roman"/>
                <w:color w:val="000000"/>
                <w:sz w:val="18"/>
                <w:szCs w:val="18"/>
              </w:rPr>
              <w:t xml:space="preserve"> АТС</w:t>
            </w:r>
          </w:p>
        </w:tc>
        <w:tc>
          <w:tcPr>
            <w:tcW w:w="3870" w:type="dxa"/>
            <w:shd w:val="clear" w:color="auto" w:fill="auto"/>
            <w:vAlign w:val="center"/>
            <w:hideMark/>
          </w:tcPr>
          <w:p w14:paraId="779AC9EF" w14:textId="23CF8EE9"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w:t>
            </w:r>
            <w:r w:rsidR="00DF598C">
              <w:rPr>
                <w:rFonts w:ascii="Times New Roman" w:eastAsia="Times New Roman" w:hAnsi="Times New Roman" w:cs="Times New Roman"/>
                <w:color w:val="000000"/>
                <w:sz w:val="18"/>
                <w:szCs w:val="18"/>
                <w:lang w:val="sr-Cyrl-RS"/>
              </w:rPr>
              <w:t>, 7</w:t>
            </w:r>
            <w:r w:rsidRPr="00AE5B46">
              <w:rPr>
                <w:rFonts w:ascii="Times New Roman" w:eastAsia="Times New Roman" w:hAnsi="Times New Roman" w:cs="Times New Roman"/>
                <w:color w:val="000000"/>
                <w:sz w:val="18"/>
                <w:szCs w:val="18"/>
              </w:rPr>
              <w:t xml:space="preserve">. 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p>
        </w:tc>
        <w:tc>
          <w:tcPr>
            <w:tcW w:w="1530" w:type="dxa"/>
            <w:shd w:val="clear" w:color="auto" w:fill="auto"/>
            <w:vAlign w:val="center"/>
            <w:hideMark/>
          </w:tcPr>
          <w:p w14:paraId="0841DD7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F837EA8" w14:textId="77777777" w:rsidTr="00FE34A7">
        <w:trPr>
          <w:jc w:val="center"/>
        </w:trPr>
        <w:tc>
          <w:tcPr>
            <w:tcW w:w="1459" w:type="dxa"/>
            <w:shd w:val="clear" w:color="000000" w:fill="FFFFFF"/>
            <w:noWrap/>
            <w:vAlign w:val="center"/>
            <w:hideMark/>
          </w:tcPr>
          <w:p w14:paraId="64027649"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1.3.16.55</w:t>
            </w:r>
          </w:p>
        </w:tc>
        <w:tc>
          <w:tcPr>
            <w:tcW w:w="3367" w:type="dxa"/>
            <w:shd w:val="clear" w:color="auto" w:fill="auto"/>
            <w:vAlign w:val="center"/>
            <w:hideMark/>
          </w:tcPr>
          <w:p w14:paraId="4D80B99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производњу експлозивних материја (шифра поступка 03.00.0073</w:t>
            </w:r>
            <w:r w:rsidR="009271DC">
              <w:rPr>
                <w:rFonts w:ascii="Times New Roman" w:eastAsia="Times New Roman" w:hAnsi="Times New Roman" w:cs="Times New Roman"/>
                <w:color w:val="000000"/>
                <w:sz w:val="18"/>
                <w:szCs w:val="18"/>
              </w:rPr>
              <w:t>)</w:t>
            </w:r>
          </w:p>
        </w:tc>
        <w:tc>
          <w:tcPr>
            <w:tcW w:w="2976" w:type="dxa"/>
            <w:shd w:val="clear" w:color="auto" w:fill="auto"/>
            <w:vAlign w:val="center"/>
            <w:hideMark/>
          </w:tcPr>
          <w:p w14:paraId="5E5CC55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 xml:space="preserve">2. Елиминација документације </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Увођење обрасца захтева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5. Електронско подношење захтева</w:t>
            </w:r>
          </w:p>
        </w:tc>
        <w:tc>
          <w:tcPr>
            <w:tcW w:w="1847" w:type="dxa"/>
            <w:shd w:val="clear" w:color="auto" w:fill="auto"/>
            <w:vAlign w:val="center"/>
            <w:hideMark/>
          </w:tcPr>
          <w:p w14:paraId="280BCBF6" w14:textId="77777777" w:rsidR="00AE5B46" w:rsidRPr="00AE5B46" w:rsidRDefault="00AE5B46" w:rsidP="00316659">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АПР, МЗЖС, МГСИ, АП, ЈЛС</w:t>
            </w:r>
          </w:p>
        </w:tc>
        <w:tc>
          <w:tcPr>
            <w:tcW w:w="3870" w:type="dxa"/>
            <w:shd w:val="clear" w:color="auto" w:fill="auto"/>
            <w:vAlign w:val="center"/>
            <w:hideMark/>
          </w:tcPr>
          <w:p w14:paraId="679C740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81C44AC"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D3A9DAC" w14:textId="77777777" w:rsidTr="00FE34A7">
        <w:trPr>
          <w:jc w:val="center"/>
        </w:trPr>
        <w:tc>
          <w:tcPr>
            <w:tcW w:w="1459" w:type="dxa"/>
            <w:shd w:val="clear" w:color="000000" w:fill="FFFFFF"/>
            <w:noWrap/>
            <w:vAlign w:val="center"/>
            <w:hideMark/>
          </w:tcPr>
          <w:p w14:paraId="229EDCC2"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1.3.16.56</w:t>
            </w:r>
          </w:p>
        </w:tc>
        <w:tc>
          <w:tcPr>
            <w:tcW w:w="3367" w:type="dxa"/>
            <w:shd w:val="clear" w:color="auto" w:fill="auto"/>
            <w:vAlign w:val="center"/>
            <w:hideMark/>
          </w:tcPr>
          <w:p w14:paraId="4387BD5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бављење прометом експлозивних материја (шифра поступка 03.00.0074)</w:t>
            </w:r>
          </w:p>
        </w:tc>
        <w:tc>
          <w:tcPr>
            <w:tcW w:w="2976" w:type="dxa"/>
            <w:shd w:val="clear" w:color="auto" w:fill="auto"/>
            <w:vAlign w:val="center"/>
            <w:hideMark/>
          </w:tcPr>
          <w:p w14:paraId="49779BA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 xml:space="preserve">2. Елиминација документације </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Увођење обрасца захтева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0C9B48D6" w14:textId="77777777" w:rsidR="00AE5B46" w:rsidRPr="00AE5B46" w:rsidRDefault="00B01D12" w:rsidP="0031665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АПР, МРЕ,</w:t>
            </w:r>
            <w:r w:rsidR="00AE5B46" w:rsidRPr="00AE5B46">
              <w:rPr>
                <w:rFonts w:ascii="Times New Roman" w:eastAsia="Times New Roman" w:hAnsi="Times New Roman" w:cs="Times New Roman"/>
                <w:color w:val="000000"/>
                <w:sz w:val="18"/>
                <w:szCs w:val="18"/>
              </w:rPr>
              <w:t xml:space="preserve"> МГСИ</w:t>
            </w:r>
          </w:p>
        </w:tc>
        <w:tc>
          <w:tcPr>
            <w:tcW w:w="3870" w:type="dxa"/>
            <w:shd w:val="clear" w:color="auto" w:fill="auto"/>
            <w:vAlign w:val="center"/>
            <w:hideMark/>
          </w:tcPr>
          <w:p w14:paraId="3C45F43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2B5A2F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A64CB83" w14:textId="77777777" w:rsidTr="00FE34A7">
        <w:trPr>
          <w:jc w:val="center"/>
        </w:trPr>
        <w:tc>
          <w:tcPr>
            <w:tcW w:w="1459" w:type="dxa"/>
            <w:shd w:val="clear" w:color="000000" w:fill="FFFFFF"/>
            <w:noWrap/>
            <w:vAlign w:val="center"/>
            <w:hideMark/>
          </w:tcPr>
          <w:p w14:paraId="7CBFC08C"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1.3.16.57</w:t>
            </w:r>
          </w:p>
        </w:tc>
        <w:tc>
          <w:tcPr>
            <w:tcW w:w="3367" w:type="dxa"/>
            <w:shd w:val="clear" w:color="auto" w:fill="auto"/>
            <w:vAlign w:val="center"/>
            <w:hideMark/>
          </w:tcPr>
          <w:p w14:paraId="634ABEC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стављање у промет експлозивних материја (шифра поступка 03.00.0075)</w:t>
            </w:r>
          </w:p>
        </w:tc>
        <w:tc>
          <w:tcPr>
            <w:tcW w:w="2976" w:type="dxa"/>
            <w:shd w:val="clear" w:color="auto" w:fill="auto"/>
            <w:vAlign w:val="center"/>
            <w:hideMark/>
          </w:tcPr>
          <w:p w14:paraId="4586E0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Електронско подношење захтева</w:t>
            </w:r>
          </w:p>
        </w:tc>
        <w:tc>
          <w:tcPr>
            <w:tcW w:w="1847" w:type="dxa"/>
            <w:shd w:val="clear" w:color="auto" w:fill="auto"/>
            <w:vAlign w:val="center"/>
            <w:hideMark/>
          </w:tcPr>
          <w:p w14:paraId="624FCAD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A2576F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A50D76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7925502" w14:textId="77777777" w:rsidTr="00FE34A7">
        <w:trPr>
          <w:jc w:val="center"/>
        </w:trPr>
        <w:tc>
          <w:tcPr>
            <w:tcW w:w="1459" w:type="dxa"/>
            <w:shd w:val="clear" w:color="000000" w:fill="FFFFFF"/>
            <w:noWrap/>
            <w:vAlign w:val="center"/>
            <w:hideMark/>
          </w:tcPr>
          <w:p w14:paraId="57E01783"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1.3.16.58</w:t>
            </w:r>
          </w:p>
        </w:tc>
        <w:tc>
          <w:tcPr>
            <w:tcW w:w="3367" w:type="dxa"/>
            <w:shd w:val="clear" w:color="auto" w:fill="auto"/>
            <w:vAlign w:val="center"/>
            <w:hideMark/>
          </w:tcPr>
          <w:p w14:paraId="4AF2DBE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транспорт експлозивних материја у међународном транспорту (шифра поступка 03.00.0076)</w:t>
            </w:r>
          </w:p>
        </w:tc>
        <w:tc>
          <w:tcPr>
            <w:tcW w:w="2976" w:type="dxa"/>
            <w:shd w:val="clear" w:color="auto" w:fill="auto"/>
            <w:vAlign w:val="center"/>
            <w:hideMark/>
          </w:tcPr>
          <w:p w14:paraId="61EAE2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0AF4514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МТТТ, МГСИ</w:t>
            </w:r>
          </w:p>
        </w:tc>
        <w:tc>
          <w:tcPr>
            <w:tcW w:w="3870" w:type="dxa"/>
            <w:shd w:val="clear" w:color="auto" w:fill="auto"/>
            <w:vAlign w:val="center"/>
            <w:hideMark/>
          </w:tcPr>
          <w:p w14:paraId="59DE3A8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D790A71"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6AEE7EE" w14:textId="77777777" w:rsidTr="00FE34A7">
        <w:trPr>
          <w:jc w:val="center"/>
        </w:trPr>
        <w:tc>
          <w:tcPr>
            <w:tcW w:w="1459" w:type="dxa"/>
            <w:shd w:val="clear" w:color="auto" w:fill="auto"/>
            <w:noWrap/>
            <w:vAlign w:val="center"/>
            <w:hideMark/>
          </w:tcPr>
          <w:p w14:paraId="73D42443"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1.3.16.59</w:t>
            </w:r>
          </w:p>
        </w:tc>
        <w:tc>
          <w:tcPr>
            <w:tcW w:w="3367" w:type="dxa"/>
            <w:shd w:val="clear" w:color="auto" w:fill="auto"/>
            <w:vAlign w:val="center"/>
            <w:hideMark/>
          </w:tcPr>
          <w:p w14:paraId="2C8005D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транспорт и транзит наоружања и војне опреме у међународном транспорту (шифра поступка 03.00.0077)</w:t>
            </w:r>
          </w:p>
        </w:tc>
        <w:tc>
          <w:tcPr>
            <w:tcW w:w="2976" w:type="dxa"/>
            <w:shd w:val="clear" w:color="auto" w:fill="auto"/>
            <w:vAlign w:val="center"/>
            <w:hideMark/>
          </w:tcPr>
          <w:p w14:paraId="466BF6EC" w14:textId="57E6CE2F"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CC0C7E">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Увођење обрасца захтева</w:t>
            </w:r>
            <w:r w:rsidRPr="00AE5B46">
              <w:rPr>
                <w:rFonts w:ascii="Times New Roman" w:eastAsia="Times New Roman" w:hAnsi="Times New Roman" w:cs="Times New Roman"/>
                <w:color w:val="000000"/>
                <w:sz w:val="18"/>
                <w:szCs w:val="18"/>
              </w:rPr>
              <w:br/>
            </w:r>
            <w:r w:rsidR="00CC0C7E">
              <w:rPr>
                <w:rFonts w:ascii="Times New Roman" w:eastAsia="Times New Roman" w:hAnsi="Times New Roman" w:cs="Times New Roman"/>
                <w:color w:val="000000"/>
                <w:sz w:val="18"/>
                <w:szCs w:val="18"/>
                <w:lang w:val="sr-Cyrl-RS"/>
              </w:rPr>
              <w:t>3</w:t>
            </w:r>
            <w:r w:rsidRPr="00AE5B46">
              <w:rPr>
                <w:rFonts w:ascii="Times New Roman" w:eastAsia="Times New Roman" w:hAnsi="Times New Roman" w:cs="Times New Roman"/>
                <w:color w:val="000000"/>
                <w:sz w:val="18"/>
                <w:szCs w:val="18"/>
              </w:rPr>
              <w:t>. Елиминација документације</w:t>
            </w:r>
            <w:r w:rsidRPr="00AE5B46">
              <w:rPr>
                <w:rFonts w:ascii="Times New Roman" w:eastAsia="Times New Roman" w:hAnsi="Times New Roman" w:cs="Times New Roman"/>
                <w:color w:val="000000"/>
                <w:sz w:val="18"/>
                <w:szCs w:val="18"/>
              </w:rPr>
              <w:br/>
            </w:r>
            <w:r w:rsidR="00CC0C7E">
              <w:rPr>
                <w:rFonts w:ascii="Times New Roman" w:eastAsia="Times New Roman" w:hAnsi="Times New Roman" w:cs="Times New Roman"/>
                <w:color w:val="000000"/>
                <w:sz w:val="18"/>
                <w:szCs w:val="18"/>
                <w:lang w:val="sr-Cyrl-RS"/>
              </w:rPr>
              <w:t>4</w:t>
            </w:r>
            <w:r w:rsidRPr="00AE5B46">
              <w:rPr>
                <w:rFonts w:ascii="Times New Roman" w:eastAsia="Times New Roman" w:hAnsi="Times New Roman" w:cs="Times New Roman"/>
                <w:color w:val="000000"/>
                <w:sz w:val="18"/>
                <w:szCs w:val="18"/>
              </w:rPr>
              <w:t>. Промена форме докумената</w:t>
            </w:r>
            <w:r w:rsidRPr="00AE5B46">
              <w:rPr>
                <w:rFonts w:ascii="Times New Roman" w:eastAsia="Times New Roman" w:hAnsi="Times New Roman" w:cs="Times New Roman"/>
                <w:color w:val="000000"/>
                <w:sz w:val="18"/>
                <w:szCs w:val="18"/>
              </w:rPr>
              <w:br/>
            </w:r>
            <w:r w:rsidR="00CC0C7E">
              <w:rPr>
                <w:rFonts w:ascii="Times New Roman" w:eastAsia="Times New Roman" w:hAnsi="Times New Roman" w:cs="Times New Roman"/>
                <w:color w:val="000000"/>
                <w:sz w:val="18"/>
                <w:szCs w:val="18"/>
                <w:lang w:val="sr-Cyrl-RS"/>
              </w:rPr>
              <w:t>5</w:t>
            </w:r>
            <w:r w:rsidRPr="00AE5B46">
              <w:rPr>
                <w:rFonts w:ascii="Times New Roman" w:eastAsia="Times New Roman" w:hAnsi="Times New Roman" w:cs="Times New Roman"/>
                <w:color w:val="000000"/>
                <w:sz w:val="18"/>
                <w:szCs w:val="18"/>
              </w:rPr>
              <w:t>. Електронско подношење захтева</w:t>
            </w:r>
          </w:p>
        </w:tc>
        <w:tc>
          <w:tcPr>
            <w:tcW w:w="1847" w:type="dxa"/>
            <w:shd w:val="clear" w:color="auto" w:fill="auto"/>
            <w:vAlign w:val="center"/>
            <w:hideMark/>
          </w:tcPr>
          <w:p w14:paraId="36EC86F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МГСИ</w:t>
            </w:r>
          </w:p>
        </w:tc>
        <w:tc>
          <w:tcPr>
            <w:tcW w:w="3870" w:type="dxa"/>
            <w:shd w:val="clear" w:color="auto" w:fill="auto"/>
            <w:vAlign w:val="center"/>
            <w:hideMark/>
          </w:tcPr>
          <w:p w14:paraId="2B02734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80DDB9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DD260EE" w14:textId="77777777" w:rsidTr="00FE34A7">
        <w:trPr>
          <w:jc w:val="center"/>
        </w:trPr>
        <w:tc>
          <w:tcPr>
            <w:tcW w:w="1459" w:type="dxa"/>
            <w:shd w:val="clear" w:color="auto" w:fill="auto"/>
            <w:noWrap/>
            <w:vAlign w:val="center"/>
            <w:hideMark/>
          </w:tcPr>
          <w:p w14:paraId="5F0483C1"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1.3.16.60</w:t>
            </w:r>
          </w:p>
        </w:tc>
        <w:tc>
          <w:tcPr>
            <w:tcW w:w="3367" w:type="dxa"/>
            <w:shd w:val="clear" w:color="auto" w:fill="auto"/>
            <w:vAlign w:val="center"/>
            <w:hideMark/>
          </w:tcPr>
          <w:p w14:paraId="4B3F6B5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превоз оружја и муниције у међународном транспорту (шифра поступка 03.00.0078)</w:t>
            </w:r>
          </w:p>
        </w:tc>
        <w:tc>
          <w:tcPr>
            <w:tcW w:w="2976" w:type="dxa"/>
            <w:shd w:val="clear" w:color="auto" w:fill="auto"/>
            <w:vAlign w:val="center"/>
            <w:hideMark/>
          </w:tcPr>
          <w:p w14:paraId="5B05B57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0510177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МТТТ, МГСИ</w:t>
            </w:r>
          </w:p>
        </w:tc>
        <w:tc>
          <w:tcPr>
            <w:tcW w:w="3870" w:type="dxa"/>
            <w:shd w:val="clear" w:color="auto" w:fill="auto"/>
            <w:vAlign w:val="center"/>
            <w:hideMark/>
          </w:tcPr>
          <w:p w14:paraId="5560D34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7E96E4B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B4E3360" w14:textId="77777777" w:rsidTr="00FE34A7">
        <w:trPr>
          <w:jc w:val="center"/>
        </w:trPr>
        <w:tc>
          <w:tcPr>
            <w:tcW w:w="1459" w:type="dxa"/>
            <w:shd w:val="clear" w:color="auto" w:fill="auto"/>
            <w:noWrap/>
            <w:vAlign w:val="center"/>
            <w:hideMark/>
          </w:tcPr>
          <w:p w14:paraId="0ADD79E2"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1.3.16.61</w:t>
            </w:r>
          </w:p>
        </w:tc>
        <w:tc>
          <w:tcPr>
            <w:tcW w:w="3367" w:type="dxa"/>
            <w:shd w:val="clear" w:color="auto" w:fill="auto"/>
            <w:vAlign w:val="center"/>
            <w:hideMark/>
          </w:tcPr>
          <w:p w14:paraId="6D998A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вишекратни транспорт експлозивних материја у унутрашњем транспорту (шифра поступка 03.00.0079)</w:t>
            </w:r>
          </w:p>
        </w:tc>
        <w:tc>
          <w:tcPr>
            <w:tcW w:w="2976" w:type="dxa"/>
            <w:shd w:val="clear" w:color="auto" w:fill="auto"/>
            <w:vAlign w:val="center"/>
            <w:hideMark/>
          </w:tcPr>
          <w:p w14:paraId="366226B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noWrap/>
            <w:vAlign w:val="center"/>
            <w:hideMark/>
          </w:tcPr>
          <w:p w14:paraId="6E73FD8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МГСИ</w:t>
            </w:r>
          </w:p>
        </w:tc>
        <w:tc>
          <w:tcPr>
            <w:tcW w:w="3870" w:type="dxa"/>
            <w:shd w:val="clear" w:color="auto" w:fill="auto"/>
            <w:vAlign w:val="center"/>
            <w:hideMark/>
          </w:tcPr>
          <w:p w14:paraId="72D286C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11894CA6"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70EFCDC" w14:textId="77777777" w:rsidTr="00FE34A7">
        <w:trPr>
          <w:jc w:val="center"/>
        </w:trPr>
        <w:tc>
          <w:tcPr>
            <w:tcW w:w="1459" w:type="dxa"/>
            <w:shd w:val="clear" w:color="auto" w:fill="auto"/>
            <w:noWrap/>
            <w:vAlign w:val="center"/>
            <w:hideMark/>
          </w:tcPr>
          <w:p w14:paraId="6215D71E"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1.3.16.62</w:t>
            </w:r>
          </w:p>
        </w:tc>
        <w:tc>
          <w:tcPr>
            <w:tcW w:w="3367" w:type="dxa"/>
            <w:shd w:val="clear" w:color="auto" w:fill="auto"/>
            <w:vAlign w:val="center"/>
            <w:hideMark/>
          </w:tcPr>
          <w:p w14:paraId="7AEA93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транспорт наоружања и војне опреме у унутрашњем транспорту (шифра поступка 03.00.0080)</w:t>
            </w:r>
          </w:p>
        </w:tc>
        <w:tc>
          <w:tcPr>
            <w:tcW w:w="2976" w:type="dxa"/>
            <w:shd w:val="clear" w:color="auto" w:fill="auto"/>
            <w:vAlign w:val="center"/>
            <w:hideMark/>
          </w:tcPr>
          <w:p w14:paraId="142F743E" w14:textId="1808C713" w:rsidR="00AE5B46" w:rsidRPr="00AE5B46" w:rsidRDefault="00AE5B46" w:rsidP="00DF598C">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br/>
            </w:r>
            <w:r w:rsidR="0000418C">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Увођење обрасца захтева</w:t>
            </w:r>
            <w:r w:rsidRPr="00AE5B46">
              <w:rPr>
                <w:rFonts w:ascii="Times New Roman" w:eastAsia="Times New Roman" w:hAnsi="Times New Roman" w:cs="Times New Roman"/>
                <w:color w:val="000000"/>
                <w:sz w:val="18"/>
                <w:szCs w:val="18"/>
              </w:rPr>
              <w:br/>
            </w:r>
            <w:r w:rsidR="0000418C">
              <w:rPr>
                <w:rFonts w:ascii="Times New Roman" w:eastAsia="Times New Roman" w:hAnsi="Times New Roman" w:cs="Times New Roman"/>
                <w:color w:val="000000"/>
                <w:sz w:val="18"/>
                <w:szCs w:val="18"/>
                <w:lang w:val="sr-Cyrl-RS"/>
              </w:rPr>
              <w:t>3.</w:t>
            </w:r>
            <w:r w:rsidRPr="00AE5B46">
              <w:rPr>
                <w:rFonts w:ascii="Times New Roman" w:eastAsia="Times New Roman" w:hAnsi="Times New Roman" w:cs="Times New Roman"/>
                <w:color w:val="000000"/>
                <w:sz w:val="18"/>
                <w:szCs w:val="18"/>
              </w:rPr>
              <w:t xml:space="preserve"> Елиминација документације</w:t>
            </w:r>
            <w:r w:rsidRPr="00AE5B46">
              <w:rPr>
                <w:rFonts w:ascii="Times New Roman" w:eastAsia="Times New Roman" w:hAnsi="Times New Roman" w:cs="Times New Roman"/>
                <w:color w:val="000000"/>
                <w:sz w:val="18"/>
                <w:szCs w:val="18"/>
              </w:rPr>
              <w:br/>
            </w:r>
            <w:r w:rsidR="0000418C">
              <w:rPr>
                <w:rFonts w:ascii="Times New Roman" w:eastAsia="Times New Roman" w:hAnsi="Times New Roman" w:cs="Times New Roman"/>
                <w:color w:val="000000"/>
                <w:sz w:val="18"/>
                <w:szCs w:val="18"/>
                <w:lang w:val="sr-Cyrl-RS"/>
              </w:rPr>
              <w:t>4</w:t>
            </w:r>
            <w:r w:rsidRPr="00AE5B46">
              <w:rPr>
                <w:rFonts w:ascii="Times New Roman" w:eastAsia="Times New Roman" w:hAnsi="Times New Roman" w:cs="Times New Roman"/>
                <w:color w:val="000000"/>
                <w:sz w:val="18"/>
                <w:szCs w:val="18"/>
              </w:rPr>
              <w:t>. Промена форме докумената</w:t>
            </w:r>
            <w:r w:rsidRPr="00AE5B46">
              <w:rPr>
                <w:rFonts w:ascii="Times New Roman" w:eastAsia="Times New Roman" w:hAnsi="Times New Roman" w:cs="Times New Roman"/>
                <w:color w:val="000000"/>
                <w:sz w:val="18"/>
                <w:szCs w:val="18"/>
              </w:rPr>
              <w:br/>
            </w:r>
            <w:r w:rsidR="0000418C">
              <w:rPr>
                <w:rFonts w:ascii="Times New Roman" w:eastAsia="Times New Roman" w:hAnsi="Times New Roman" w:cs="Times New Roman"/>
                <w:color w:val="000000"/>
                <w:sz w:val="18"/>
                <w:szCs w:val="18"/>
                <w:lang w:val="sr-Cyrl-RS"/>
              </w:rPr>
              <w:t>5</w:t>
            </w:r>
            <w:r w:rsidRPr="00AE5B46">
              <w:rPr>
                <w:rFonts w:ascii="Times New Roman" w:eastAsia="Times New Roman" w:hAnsi="Times New Roman" w:cs="Times New Roman"/>
                <w:color w:val="000000"/>
                <w:sz w:val="18"/>
                <w:szCs w:val="18"/>
              </w:rPr>
              <w:t>. Електронско подношење захтева</w:t>
            </w:r>
          </w:p>
        </w:tc>
        <w:tc>
          <w:tcPr>
            <w:tcW w:w="1847" w:type="dxa"/>
            <w:shd w:val="clear" w:color="auto" w:fill="auto"/>
            <w:noWrap/>
            <w:vAlign w:val="center"/>
            <w:hideMark/>
          </w:tcPr>
          <w:p w14:paraId="7B8B2A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МГСИ</w:t>
            </w:r>
          </w:p>
        </w:tc>
        <w:tc>
          <w:tcPr>
            <w:tcW w:w="3870" w:type="dxa"/>
            <w:shd w:val="clear" w:color="auto" w:fill="auto"/>
            <w:vAlign w:val="center"/>
            <w:hideMark/>
          </w:tcPr>
          <w:p w14:paraId="24F19CA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4143A5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6645FCC" w14:textId="77777777" w:rsidTr="00FE34A7">
        <w:trPr>
          <w:jc w:val="center"/>
        </w:trPr>
        <w:tc>
          <w:tcPr>
            <w:tcW w:w="1459" w:type="dxa"/>
            <w:shd w:val="clear" w:color="000000" w:fill="FFFFFF"/>
            <w:noWrap/>
            <w:vAlign w:val="center"/>
            <w:hideMark/>
          </w:tcPr>
          <w:p w14:paraId="15077B49"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1.3.16.63</w:t>
            </w:r>
          </w:p>
        </w:tc>
        <w:tc>
          <w:tcPr>
            <w:tcW w:w="3367" w:type="dxa"/>
            <w:shd w:val="clear" w:color="auto" w:fill="auto"/>
            <w:vAlign w:val="center"/>
            <w:hideMark/>
          </w:tcPr>
          <w:p w14:paraId="5B1160A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одобрења за превоз оружја и муниције у унутрашњем транспорту (шифра </w:t>
            </w:r>
            <w:r w:rsidRPr="00AE5B46">
              <w:rPr>
                <w:rFonts w:ascii="Times New Roman" w:eastAsia="Times New Roman" w:hAnsi="Times New Roman" w:cs="Times New Roman"/>
                <w:color w:val="000000"/>
                <w:sz w:val="18"/>
                <w:szCs w:val="18"/>
              </w:rPr>
              <w:lastRenderedPageBreak/>
              <w:t>поступка 03.00.0081)</w:t>
            </w:r>
          </w:p>
        </w:tc>
        <w:tc>
          <w:tcPr>
            <w:tcW w:w="2976" w:type="dxa"/>
            <w:shd w:val="clear" w:color="auto" w:fill="auto"/>
            <w:vAlign w:val="center"/>
            <w:hideMark/>
          </w:tcPr>
          <w:p w14:paraId="44B4FA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r>
            <w:r w:rsidRPr="00AE5B46">
              <w:rPr>
                <w:rFonts w:ascii="Times New Roman" w:eastAsia="Times New Roman" w:hAnsi="Times New Roman" w:cs="Times New Roman"/>
                <w:color w:val="000000"/>
                <w:sz w:val="18"/>
                <w:szCs w:val="18"/>
              </w:rPr>
              <w:lastRenderedPageBreak/>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FFFFFF" w:fill="FFFFFF"/>
            <w:noWrap/>
            <w:vAlign w:val="center"/>
            <w:hideMark/>
          </w:tcPr>
          <w:p w14:paraId="6E05423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МГСИ</w:t>
            </w:r>
          </w:p>
        </w:tc>
        <w:tc>
          <w:tcPr>
            <w:tcW w:w="3870" w:type="dxa"/>
            <w:shd w:val="clear" w:color="auto" w:fill="auto"/>
            <w:vAlign w:val="center"/>
            <w:hideMark/>
          </w:tcPr>
          <w:p w14:paraId="5AC9177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6F96C73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C3B73C7" w14:textId="77777777" w:rsidTr="00FE34A7">
        <w:trPr>
          <w:jc w:val="center"/>
        </w:trPr>
        <w:tc>
          <w:tcPr>
            <w:tcW w:w="1459" w:type="dxa"/>
            <w:shd w:val="clear" w:color="000000" w:fill="FFFFFF"/>
            <w:noWrap/>
            <w:vAlign w:val="center"/>
            <w:hideMark/>
          </w:tcPr>
          <w:p w14:paraId="53BBC330"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1.3.16.64</w:t>
            </w:r>
          </w:p>
        </w:tc>
        <w:tc>
          <w:tcPr>
            <w:tcW w:w="3367" w:type="dxa"/>
            <w:shd w:val="clear" w:color="auto" w:fill="auto"/>
            <w:vAlign w:val="center"/>
            <w:hideMark/>
          </w:tcPr>
          <w:p w14:paraId="653BFD7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транспорт експлозивних материја у унутрашњем транспорту (шифра поступка 03.00.0082)</w:t>
            </w:r>
          </w:p>
        </w:tc>
        <w:tc>
          <w:tcPr>
            <w:tcW w:w="2976" w:type="dxa"/>
            <w:shd w:val="clear" w:color="auto" w:fill="auto"/>
            <w:vAlign w:val="center"/>
            <w:hideMark/>
          </w:tcPr>
          <w:p w14:paraId="4978008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FFFFFF" w:fill="FFFFFF"/>
            <w:noWrap/>
            <w:vAlign w:val="center"/>
            <w:hideMark/>
          </w:tcPr>
          <w:p w14:paraId="1BB8C7E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МГСИ</w:t>
            </w:r>
          </w:p>
        </w:tc>
        <w:tc>
          <w:tcPr>
            <w:tcW w:w="3870" w:type="dxa"/>
            <w:shd w:val="clear" w:color="auto" w:fill="auto"/>
            <w:vAlign w:val="center"/>
            <w:hideMark/>
          </w:tcPr>
          <w:p w14:paraId="1ADAD89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58B3FE9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9D7BA1E" w14:textId="77777777" w:rsidTr="00FE34A7">
        <w:trPr>
          <w:jc w:val="center"/>
        </w:trPr>
        <w:tc>
          <w:tcPr>
            <w:tcW w:w="1459" w:type="dxa"/>
            <w:shd w:val="clear" w:color="000000" w:fill="FFFFFF"/>
            <w:noWrap/>
            <w:vAlign w:val="center"/>
            <w:hideMark/>
          </w:tcPr>
          <w:p w14:paraId="5FD5493F"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1.3.16.65</w:t>
            </w:r>
          </w:p>
        </w:tc>
        <w:tc>
          <w:tcPr>
            <w:tcW w:w="3367" w:type="dxa"/>
            <w:shd w:val="clear" w:color="auto" w:fill="auto"/>
            <w:vAlign w:val="center"/>
            <w:hideMark/>
          </w:tcPr>
          <w:p w14:paraId="1467D9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набавку и употребу експлозивних материја (шифра поступка 03.00.0085)</w:t>
            </w:r>
          </w:p>
        </w:tc>
        <w:tc>
          <w:tcPr>
            <w:tcW w:w="2976" w:type="dxa"/>
            <w:shd w:val="clear" w:color="auto" w:fill="auto"/>
            <w:vAlign w:val="center"/>
            <w:hideMark/>
          </w:tcPr>
          <w:p w14:paraId="6F08D3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40ADE9E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6AF3B44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2574AA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9CD98C1" w14:textId="77777777" w:rsidTr="00FE34A7">
        <w:trPr>
          <w:jc w:val="center"/>
        </w:trPr>
        <w:tc>
          <w:tcPr>
            <w:tcW w:w="1459" w:type="dxa"/>
            <w:shd w:val="clear" w:color="000000" w:fill="FFFFFF"/>
            <w:noWrap/>
            <w:vAlign w:val="center"/>
            <w:hideMark/>
          </w:tcPr>
          <w:p w14:paraId="340BD562"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1.3.16.66</w:t>
            </w:r>
          </w:p>
        </w:tc>
        <w:tc>
          <w:tcPr>
            <w:tcW w:w="3367" w:type="dxa"/>
            <w:shd w:val="clear" w:color="auto" w:fill="auto"/>
            <w:vAlign w:val="center"/>
            <w:hideMark/>
          </w:tcPr>
          <w:p w14:paraId="4505EB3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вишекратну набавку и употребу експлозивних материја (шифра поступка 03.00.0086)</w:t>
            </w:r>
          </w:p>
        </w:tc>
        <w:tc>
          <w:tcPr>
            <w:tcW w:w="2976" w:type="dxa"/>
            <w:shd w:val="clear" w:color="auto" w:fill="auto"/>
            <w:vAlign w:val="center"/>
            <w:hideMark/>
          </w:tcPr>
          <w:p w14:paraId="0F1C816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 обрасца захтева</w:t>
            </w:r>
            <w:r w:rsidRPr="00AE5B46">
              <w:rPr>
                <w:rFonts w:ascii="Times New Roman" w:eastAsia="Times New Roman" w:hAnsi="Times New Roman" w:cs="Times New Roman"/>
                <w:color w:val="000000"/>
                <w:sz w:val="18"/>
                <w:szCs w:val="18"/>
              </w:rPr>
              <w:br/>
              <w:t xml:space="preserve">3. Елиминација документације </w:t>
            </w:r>
            <w:r w:rsidRPr="00AE5B46">
              <w:rPr>
                <w:rFonts w:ascii="Times New Roman" w:eastAsia="Times New Roman" w:hAnsi="Times New Roman" w:cs="Times New Roman"/>
                <w:color w:val="000000"/>
                <w:sz w:val="18"/>
                <w:szCs w:val="18"/>
              </w:rPr>
              <w:br/>
              <w:t>4. Промена форме докумената</w:t>
            </w:r>
            <w:r w:rsidRPr="00AE5B46">
              <w:rPr>
                <w:rFonts w:ascii="Times New Roman" w:eastAsia="Times New Roman" w:hAnsi="Times New Roman" w:cs="Times New Roman"/>
                <w:color w:val="000000"/>
                <w:sz w:val="18"/>
                <w:szCs w:val="18"/>
              </w:rPr>
              <w:br/>
              <w:t>5. Електронско подношење захтева</w:t>
            </w:r>
          </w:p>
        </w:tc>
        <w:tc>
          <w:tcPr>
            <w:tcW w:w="1847" w:type="dxa"/>
            <w:shd w:val="clear" w:color="auto" w:fill="auto"/>
            <w:vAlign w:val="center"/>
            <w:hideMark/>
          </w:tcPr>
          <w:p w14:paraId="539E2F8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769139D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C6495A4"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3F98277" w14:textId="77777777" w:rsidTr="00FE34A7">
        <w:trPr>
          <w:jc w:val="center"/>
        </w:trPr>
        <w:tc>
          <w:tcPr>
            <w:tcW w:w="1459" w:type="dxa"/>
            <w:shd w:val="clear" w:color="000000" w:fill="FFFFFF"/>
            <w:noWrap/>
            <w:vAlign w:val="center"/>
            <w:hideMark/>
          </w:tcPr>
          <w:p w14:paraId="5F6A1EB2"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1.3.16.67</w:t>
            </w:r>
          </w:p>
        </w:tc>
        <w:tc>
          <w:tcPr>
            <w:tcW w:w="3367" w:type="dxa"/>
            <w:shd w:val="clear" w:color="auto" w:fill="auto"/>
            <w:vAlign w:val="center"/>
            <w:hideMark/>
          </w:tcPr>
          <w:p w14:paraId="052872C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извођење посебне обуке за лица која раде на пословима заштите од пожара (шифра поступка 03.00.0087)</w:t>
            </w:r>
          </w:p>
        </w:tc>
        <w:tc>
          <w:tcPr>
            <w:tcW w:w="2976" w:type="dxa"/>
            <w:shd w:val="clear" w:color="auto" w:fill="auto"/>
            <w:vAlign w:val="center"/>
            <w:hideMark/>
          </w:tcPr>
          <w:p w14:paraId="7BC8D7A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Прописивање начина провере испуњености услова и потребне документације</w:t>
            </w:r>
            <w:r w:rsidRPr="00AE5B46">
              <w:rPr>
                <w:rFonts w:ascii="Times New Roman" w:eastAsia="Times New Roman" w:hAnsi="Times New Roman" w:cs="Times New Roman"/>
                <w:color w:val="000000"/>
                <w:sz w:val="18"/>
                <w:szCs w:val="18"/>
              </w:rPr>
              <w:br/>
              <w:t>3. Увођење обрасца захтева</w:t>
            </w:r>
            <w:r w:rsidRPr="00AE5B46">
              <w:rPr>
                <w:rFonts w:ascii="Times New Roman" w:eastAsia="Times New Roman" w:hAnsi="Times New Roman" w:cs="Times New Roman"/>
                <w:color w:val="000000"/>
                <w:sz w:val="18"/>
                <w:szCs w:val="18"/>
              </w:rPr>
              <w:br/>
              <w:t xml:space="preserve">4. Елиминација документације </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Прописивање рока посебног прописа</w:t>
            </w:r>
            <w:r w:rsidRPr="00AE5B46">
              <w:rPr>
                <w:rFonts w:ascii="Times New Roman" w:eastAsia="Times New Roman" w:hAnsi="Times New Roman" w:cs="Times New Roman"/>
                <w:color w:val="000000"/>
                <w:sz w:val="18"/>
                <w:szCs w:val="18"/>
              </w:rPr>
              <w:br/>
              <w:t>7. Електронско подношење захтева</w:t>
            </w:r>
          </w:p>
        </w:tc>
        <w:tc>
          <w:tcPr>
            <w:tcW w:w="1847" w:type="dxa"/>
            <w:shd w:val="clear" w:color="auto" w:fill="auto"/>
            <w:vAlign w:val="center"/>
            <w:hideMark/>
          </w:tcPr>
          <w:p w14:paraId="6306B9F9" w14:textId="77777777" w:rsidR="00AE5B46" w:rsidRPr="00B01D12" w:rsidRDefault="00B01D12" w:rsidP="00B01D12">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3870" w:type="dxa"/>
            <w:shd w:val="clear" w:color="auto" w:fill="auto"/>
            <w:vAlign w:val="center"/>
            <w:hideMark/>
          </w:tcPr>
          <w:p w14:paraId="1419733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6. Правилник о условима које морају испуњавати правна лица регистрована за извођење посебне обуке за лица која раде на пословима заштите од пожара („Службени гласник РС”, бр.  92/10 и 86/11)</w:t>
            </w:r>
          </w:p>
        </w:tc>
        <w:tc>
          <w:tcPr>
            <w:tcW w:w="1530" w:type="dxa"/>
            <w:shd w:val="clear" w:color="auto" w:fill="auto"/>
            <w:vAlign w:val="center"/>
            <w:hideMark/>
          </w:tcPr>
          <w:p w14:paraId="2F6655E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EBD733E" w14:textId="77777777" w:rsidTr="00FE34A7">
        <w:trPr>
          <w:jc w:val="center"/>
        </w:trPr>
        <w:tc>
          <w:tcPr>
            <w:tcW w:w="1459" w:type="dxa"/>
            <w:shd w:val="clear" w:color="000000" w:fill="FFFFFF"/>
            <w:noWrap/>
            <w:vAlign w:val="center"/>
            <w:hideMark/>
          </w:tcPr>
          <w:p w14:paraId="160ECE06"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1.3.16.68</w:t>
            </w:r>
          </w:p>
        </w:tc>
        <w:tc>
          <w:tcPr>
            <w:tcW w:w="3367" w:type="dxa"/>
            <w:shd w:val="clear" w:color="auto" w:fill="auto"/>
            <w:vAlign w:val="center"/>
            <w:hideMark/>
          </w:tcPr>
          <w:p w14:paraId="510277E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План заштите од удеса (шифра поступка 03.00.0088)</w:t>
            </w:r>
          </w:p>
        </w:tc>
        <w:tc>
          <w:tcPr>
            <w:tcW w:w="2976" w:type="dxa"/>
            <w:shd w:val="clear" w:color="auto" w:fill="auto"/>
            <w:vAlign w:val="center"/>
            <w:hideMark/>
          </w:tcPr>
          <w:p w14:paraId="66BE837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документације и броја примерака потребних за поступак</w:t>
            </w:r>
            <w:r w:rsidRPr="00AE5B46">
              <w:rPr>
                <w:rFonts w:ascii="Times New Roman" w:eastAsia="Times New Roman" w:hAnsi="Times New Roman" w:cs="Times New Roman"/>
                <w:color w:val="000000"/>
                <w:sz w:val="18"/>
                <w:szCs w:val="18"/>
              </w:rPr>
              <w:br/>
              <w:t>2. Елиминација документације</w:t>
            </w:r>
            <w:r w:rsidRPr="00AE5B46">
              <w:rPr>
                <w:rFonts w:ascii="Times New Roman" w:eastAsia="Times New Roman" w:hAnsi="Times New Roman" w:cs="Times New Roman"/>
                <w:color w:val="000000"/>
                <w:sz w:val="18"/>
                <w:szCs w:val="18"/>
              </w:rPr>
              <w:br/>
              <w:t>3. Увођење обрасца захтева</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Вођење евиденција и јавна доступност</w:t>
            </w:r>
          </w:p>
        </w:tc>
        <w:tc>
          <w:tcPr>
            <w:tcW w:w="1847" w:type="dxa"/>
            <w:shd w:val="clear" w:color="auto" w:fill="auto"/>
            <w:vAlign w:val="center"/>
            <w:hideMark/>
          </w:tcPr>
          <w:p w14:paraId="35C6BFC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4B7203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205A9972"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5E5C032" w14:textId="77777777" w:rsidTr="00FE34A7">
        <w:trPr>
          <w:jc w:val="center"/>
        </w:trPr>
        <w:tc>
          <w:tcPr>
            <w:tcW w:w="1459" w:type="dxa"/>
            <w:shd w:val="clear" w:color="000000" w:fill="FFFFFF"/>
            <w:noWrap/>
            <w:vAlign w:val="center"/>
            <w:hideMark/>
          </w:tcPr>
          <w:p w14:paraId="54FB00A4"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1.3.16.69</w:t>
            </w:r>
          </w:p>
        </w:tc>
        <w:tc>
          <w:tcPr>
            <w:tcW w:w="3367" w:type="dxa"/>
            <w:shd w:val="clear" w:color="auto" w:fill="auto"/>
            <w:vAlign w:val="center"/>
            <w:hideMark/>
          </w:tcPr>
          <w:p w14:paraId="3C547B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процену ризика од катастрофа (шифра поступка 03.00.0089)</w:t>
            </w:r>
          </w:p>
        </w:tc>
        <w:tc>
          <w:tcPr>
            <w:tcW w:w="2976" w:type="dxa"/>
            <w:shd w:val="clear" w:color="auto" w:fill="auto"/>
            <w:vAlign w:val="center"/>
            <w:hideMark/>
          </w:tcPr>
          <w:p w14:paraId="101B7AD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Елиминација документација</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Вођење евиденција и јавна доступност</w:t>
            </w:r>
          </w:p>
        </w:tc>
        <w:tc>
          <w:tcPr>
            <w:tcW w:w="1847" w:type="dxa"/>
            <w:shd w:val="clear" w:color="auto" w:fill="auto"/>
            <w:vAlign w:val="center"/>
            <w:hideMark/>
          </w:tcPr>
          <w:p w14:paraId="0944760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26FCD6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36285F88"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195C9A6" w14:textId="77777777" w:rsidTr="00FE34A7">
        <w:trPr>
          <w:jc w:val="center"/>
        </w:trPr>
        <w:tc>
          <w:tcPr>
            <w:tcW w:w="1459" w:type="dxa"/>
            <w:shd w:val="clear" w:color="000000" w:fill="FFFFFF"/>
            <w:noWrap/>
            <w:vAlign w:val="center"/>
            <w:hideMark/>
          </w:tcPr>
          <w:p w14:paraId="1A0B0533"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lastRenderedPageBreak/>
              <w:t>1.3.16.70</w:t>
            </w:r>
          </w:p>
        </w:tc>
        <w:tc>
          <w:tcPr>
            <w:tcW w:w="3367" w:type="dxa"/>
            <w:shd w:val="clear" w:color="auto" w:fill="auto"/>
            <w:vAlign w:val="center"/>
            <w:hideMark/>
          </w:tcPr>
          <w:p w14:paraId="33D3307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овлашћења за обављање одређених послова заштите од неексплодираних убојних средстава (шифра поступка 03.00.0090)</w:t>
            </w:r>
          </w:p>
        </w:tc>
        <w:tc>
          <w:tcPr>
            <w:tcW w:w="2976" w:type="dxa"/>
            <w:shd w:val="clear" w:color="auto" w:fill="auto"/>
            <w:vAlign w:val="center"/>
            <w:hideMark/>
          </w:tcPr>
          <w:p w14:paraId="47F8501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Елиминација документације</w:t>
            </w:r>
            <w:r w:rsidRPr="00AE5B46">
              <w:rPr>
                <w:rFonts w:ascii="Times New Roman" w:eastAsia="Times New Roman" w:hAnsi="Times New Roman" w:cs="Times New Roman"/>
                <w:color w:val="000000"/>
                <w:sz w:val="18"/>
                <w:szCs w:val="18"/>
              </w:rPr>
              <w:br/>
              <w:t>4. Увођење обрасца захтева</w:t>
            </w:r>
            <w:r w:rsidRPr="00AE5B46">
              <w:rPr>
                <w:rFonts w:ascii="Times New Roman" w:eastAsia="Times New Roman" w:hAnsi="Times New Roman" w:cs="Times New Roman"/>
                <w:color w:val="000000"/>
                <w:sz w:val="18"/>
                <w:szCs w:val="18"/>
              </w:rPr>
              <w:br/>
              <w:t>5. Електронско подношење захтева</w:t>
            </w:r>
            <w:r w:rsidRPr="00AE5B46">
              <w:rPr>
                <w:rFonts w:ascii="Times New Roman" w:eastAsia="Times New Roman" w:hAnsi="Times New Roman" w:cs="Times New Roman"/>
                <w:color w:val="000000"/>
                <w:sz w:val="18"/>
                <w:szCs w:val="18"/>
              </w:rPr>
              <w:br/>
              <w:t>6. Вођење евиденција и јавна доступност</w:t>
            </w:r>
          </w:p>
        </w:tc>
        <w:tc>
          <w:tcPr>
            <w:tcW w:w="1847" w:type="dxa"/>
            <w:shd w:val="clear" w:color="auto" w:fill="auto"/>
            <w:vAlign w:val="center"/>
            <w:hideMark/>
          </w:tcPr>
          <w:p w14:paraId="1C25D8B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АПР</w:t>
            </w:r>
          </w:p>
        </w:tc>
        <w:tc>
          <w:tcPr>
            <w:tcW w:w="3870" w:type="dxa"/>
            <w:shd w:val="clear" w:color="auto" w:fill="auto"/>
            <w:vAlign w:val="center"/>
            <w:hideMark/>
          </w:tcPr>
          <w:p w14:paraId="72F824E5"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4, 6. Доношење нове уредбе о заштити експлозивних остатака рата</w:t>
            </w:r>
          </w:p>
        </w:tc>
        <w:tc>
          <w:tcPr>
            <w:tcW w:w="1530" w:type="dxa"/>
            <w:shd w:val="clear" w:color="auto" w:fill="auto"/>
            <w:vAlign w:val="center"/>
            <w:hideMark/>
          </w:tcPr>
          <w:p w14:paraId="34AC506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B35EDD8" w14:textId="77777777" w:rsidTr="00FE34A7">
        <w:trPr>
          <w:jc w:val="center"/>
        </w:trPr>
        <w:tc>
          <w:tcPr>
            <w:tcW w:w="1459" w:type="dxa"/>
            <w:shd w:val="clear" w:color="000000" w:fill="FFFFFF"/>
            <w:noWrap/>
            <w:vAlign w:val="center"/>
            <w:hideMark/>
          </w:tcPr>
          <w:p w14:paraId="7A65C8A8"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1.3.16.71</w:t>
            </w:r>
          </w:p>
        </w:tc>
        <w:tc>
          <w:tcPr>
            <w:tcW w:w="3367" w:type="dxa"/>
            <w:shd w:val="clear" w:color="auto" w:fill="auto"/>
            <w:vAlign w:val="center"/>
            <w:hideMark/>
          </w:tcPr>
          <w:p w14:paraId="2DCFCFB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уверења о очишћености површине, односно локације од неексплодираних убојних средстава (шифра поступка 03.00.0091)</w:t>
            </w:r>
          </w:p>
        </w:tc>
        <w:tc>
          <w:tcPr>
            <w:tcW w:w="2976" w:type="dxa"/>
            <w:shd w:val="clear" w:color="auto" w:fill="auto"/>
            <w:vAlign w:val="center"/>
            <w:hideMark/>
          </w:tcPr>
          <w:p w14:paraId="185F7A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Издавање уверења по службеној дужности</w:t>
            </w:r>
            <w:r w:rsidRPr="00AE5B46">
              <w:rPr>
                <w:rFonts w:ascii="Times New Roman" w:eastAsia="Times New Roman" w:hAnsi="Times New Roman" w:cs="Times New Roman"/>
                <w:color w:val="000000"/>
                <w:sz w:val="18"/>
                <w:szCs w:val="18"/>
              </w:rPr>
              <w:br/>
              <w:t>2. Прибављање података по службеној дужности</w:t>
            </w:r>
            <w:r w:rsidRPr="00AE5B46">
              <w:rPr>
                <w:rFonts w:ascii="Times New Roman" w:eastAsia="Times New Roman" w:hAnsi="Times New Roman" w:cs="Times New Roman"/>
                <w:color w:val="000000"/>
                <w:sz w:val="18"/>
                <w:szCs w:val="18"/>
              </w:rPr>
              <w:br/>
              <w:t>3. Увођење обрасца захтева</w:t>
            </w:r>
            <w:r w:rsidRPr="00AE5B46">
              <w:rPr>
                <w:rFonts w:ascii="Times New Roman" w:eastAsia="Times New Roman" w:hAnsi="Times New Roman" w:cs="Times New Roman"/>
                <w:color w:val="000000"/>
                <w:sz w:val="18"/>
                <w:szCs w:val="18"/>
              </w:rPr>
              <w:br/>
              <w:t>4. Елиминација документације</w:t>
            </w:r>
            <w:r w:rsidRPr="00AE5B46">
              <w:rPr>
                <w:rFonts w:ascii="Times New Roman" w:eastAsia="Times New Roman" w:hAnsi="Times New Roman" w:cs="Times New Roman"/>
                <w:color w:val="000000"/>
                <w:sz w:val="18"/>
                <w:szCs w:val="18"/>
              </w:rPr>
              <w:br/>
              <w:t>5. Промена форме докумената</w:t>
            </w:r>
            <w:r w:rsidRPr="00AE5B46">
              <w:rPr>
                <w:rFonts w:ascii="Times New Roman" w:eastAsia="Times New Roman" w:hAnsi="Times New Roman" w:cs="Times New Roman"/>
                <w:color w:val="000000"/>
                <w:sz w:val="18"/>
                <w:szCs w:val="18"/>
              </w:rPr>
              <w:br/>
              <w:t>6. Електронско подношење захтева</w:t>
            </w:r>
            <w:r w:rsidRPr="00AE5B46">
              <w:rPr>
                <w:rFonts w:ascii="Times New Roman" w:eastAsia="Times New Roman" w:hAnsi="Times New Roman" w:cs="Times New Roman"/>
                <w:color w:val="000000"/>
                <w:sz w:val="18"/>
                <w:szCs w:val="18"/>
              </w:rPr>
              <w:br/>
              <w:t>7. Примена рока прописаног прописом</w:t>
            </w:r>
            <w:r w:rsidRPr="00AE5B46">
              <w:rPr>
                <w:rFonts w:ascii="Times New Roman" w:eastAsia="Times New Roman" w:hAnsi="Times New Roman" w:cs="Times New Roman"/>
                <w:color w:val="000000"/>
                <w:sz w:val="18"/>
                <w:szCs w:val="18"/>
              </w:rPr>
              <w:br/>
              <w:t>8. Вођење евиденција у складу са прописом</w:t>
            </w:r>
          </w:p>
        </w:tc>
        <w:tc>
          <w:tcPr>
            <w:tcW w:w="1847" w:type="dxa"/>
            <w:shd w:val="clear" w:color="auto" w:fill="auto"/>
            <w:vAlign w:val="center"/>
            <w:hideMark/>
          </w:tcPr>
          <w:p w14:paraId="21DC88F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247E80A9"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Доношење нове уредбе о заштити од експлозивних остатака рата</w:t>
            </w:r>
          </w:p>
        </w:tc>
        <w:tc>
          <w:tcPr>
            <w:tcW w:w="1530" w:type="dxa"/>
            <w:shd w:val="clear" w:color="auto" w:fill="auto"/>
            <w:vAlign w:val="center"/>
            <w:hideMark/>
          </w:tcPr>
          <w:p w14:paraId="241A9795"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1F8EB97" w14:textId="77777777" w:rsidTr="00FE34A7">
        <w:trPr>
          <w:jc w:val="center"/>
        </w:trPr>
        <w:tc>
          <w:tcPr>
            <w:tcW w:w="1459" w:type="dxa"/>
            <w:shd w:val="clear" w:color="000000" w:fill="FFFFFF"/>
            <w:noWrap/>
            <w:vAlign w:val="center"/>
            <w:hideMark/>
          </w:tcPr>
          <w:p w14:paraId="4EF25295" w14:textId="77777777" w:rsidR="00AE5B46" w:rsidRPr="00AE5B46" w:rsidRDefault="00B5220D" w:rsidP="00AE5B46">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1.3.16.72</w:t>
            </w:r>
          </w:p>
        </w:tc>
        <w:tc>
          <w:tcPr>
            <w:tcW w:w="3367" w:type="dxa"/>
            <w:shd w:val="clear" w:color="auto" w:fill="auto"/>
            <w:vAlign w:val="center"/>
            <w:hideMark/>
          </w:tcPr>
          <w:p w14:paraId="4156F32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План заштите и спасавања (шифра поступка 03.00.0092)</w:t>
            </w:r>
          </w:p>
        </w:tc>
        <w:tc>
          <w:tcPr>
            <w:tcW w:w="2976" w:type="dxa"/>
            <w:shd w:val="clear" w:color="auto" w:fill="auto"/>
            <w:vAlign w:val="center"/>
            <w:hideMark/>
          </w:tcPr>
          <w:p w14:paraId="3FBBBF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 обрасца захтева</w:t>
            </w:r>
            <w:r w:rsidRPr="00AE5B46">
              <w:rPr>
                <w:rFonts w:ascii="Times New Roman" w:eastAsia="Times New Roman" w:hAnsi="Times New Roman" w:cs="Times New Roman"/>
                <w:color w:val="000000"/>
                <w:sz w:val="18"/>
                <w:szCs w:val="18"/>
              </w:rPr>
              <w:br/>
              <w:t>2. Елиминације документације</w:t>
            </w:r>
            <w:r w:rsidRPr="00AE5B46">
              <w:rPr>
                <w:rFonts w:ascii="Times New Roman" w:eastAsia="Times New Roman" w:hAnsi="Times New Roman" w:cs="Times New Roman"/>
                <w:color w:val="000000"/>
                <w:sz w:val="18"/>
                <w:szCs w:val="18"/>
              </w:rPr>
              <w:br/>
              <w:t>3. Промена форме докумената</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Вођење евиденције и јавна доступност</w:t>
            </w:r>
          </w:p>
        </w:tc>
        <w:tc>
          <w:tcPr>
            <w:tcW w:w="1847" w:type="dxa"/>
            <w:shd w:val="clear" w:color="auto" w:fill="auto"/>
            <w:vAlign w:val="center"/>
            <w:hideMark/>
          </w:tcPr>
          <w:p w14:paraId="209CDD9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3CEDC67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530" w:type="dxa"/>
            <w:shd w:val="clear" w:color="auto" w:fill="auto"/>
            <w:vAlign w:val="center"/>
            <w:hideMark/>
          </w:tcPr>
          <w:p w14:paraId="08E3B08E"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839"/>
        <w:gridCol w:w="2095"/>
        <w:gridCol w:w="1045"/>
        <w:gridCol w:w="1307"/>
        <w:gridCol w:w="962"/>
        <w:gridCol w:w="962"/>
      </w:tblGrid>
      <w:tr w:rsidR="00AE5B46" w:rsidRPr="00B34610" w14:paraId="3799DF9D" w14:textId="77777777" w:rsidTr="00FE34A7">
        <w:trPr>
          <w:trHeight w:val="140"/>
          <w:jc w:val="center"/>
        </w:trPr>
        <w:tc>
          <w:tcPr>
            <w:tcW w:w="1969" w:type="pct"/>
            <w:vMerge w:val="restart"/>
            <w:shd w:val="clear" w:color="auto" w:fill="E2EFD9"/>
          </w:tcPr>
          <w:p w14:paraId="6572B59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7CACD1AB"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602" w:type="pct"/>
            <w:vMerge w:val="restart"/>
            <w:shd w:val="clear" w:color="auto" w:fill="E2EFD9"/>
          </w:tcPr>
          <w:p w14:paraId="0CF48456"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686" w:type="pct"/>
            <w:vMerge w:val="restart"/>
            <w:shd w:val="clear" w:color="auto" w:fill="E2EFD9"/>
          </w:tcPr>
          <w:p w14:paraId="1B858A6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342" w:type="pct"/>
            <w:vMerge w:val="restart"/>
            <w:shd w:val="clear" w:color="auto" w:fill="E2EFD9"/>
          </w:tcPr>
          <w:p w14:paraId="6D1C070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6746A7C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1C9F707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2BAA195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6358156B" w14:textId="77777777" w:rsidTr="00FE34A7">
        <w:trPr>
          <w:trHeight w:val="386"/>
          <w:jc w:val="center"/>
        </w:trPr>
        <w:tc>
          <w:tcPr>
            <w:tcW w:w="1969" w:type="pct"/>
            <w:vMerge/>
            <w:shd w:val="clear" w:color="auto" w:fill="E2EFD9"/>
          </w:tcPr>
          <w:p w14:paraId="252463C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00157A2E"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02" w:type="pct"/>
            <w:vMerge/>
            <w:shd w:val="clear" w:color="auto" w:fill="E2EFD9"/>
          </w:tcPr>
          <w:p w14:paraId="52FCEDD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86" w:type="pct"/>
            <w:vMerge/>
            <w:shd w:val="clear" w:color="auto" w:fill="E2EFD9"/>
          </w:tcPr>
          <w:p w14:paraId="4C3DDEC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42" w:type="pct"/>
            <w:vMerge/>
            <w:shd w:val="clear" w:color="auto" w:fill="E2EFD9"/>
          </w:tcPr>
          <w:p w14:paraId="7C982ED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549D0E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2BE1512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7DF2B6B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85876E7" w14:textId="77777777" w:rsidTr="00FE34A7">
        <w:trPr>
          <w:trHeight w:val="296"/>
          <w:jc w:val="center"/>
        </w:trPr>
        <w:tc>
          <w:tcPr>
            <w:tcW w:w="1969" w:type="pct"/>
            <w:shd w:val="clear" w:color="auto" w:fill="E2EFD9"/>
          </w:tcPr>
          <w:p w14:paraId="453A97CA"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 xml:space="preserve">1.3.17. </w:t>
            </w:r>
            <w:r w:rsidRPr="00AE5B46">
              <w:rPr>
                <w:rFonts w:ascii="Times New Roman" w:eastAsia="Calibri" w:hAnsi="Times New Roman" w:cs="Times New Roman"/>
                <w:color w:val="000000"/>
                <w:sz w:val="18"/>
                <w:szCs w:val="18"/>
                <w:lang w:val="sr-Cyrl-RS"/>
              </w:rPr>
              <w:t>Оптимизација 4 административна поступка Републичке дирекције за воде</w:t>
            </w:r>
          </w:p>
        </w:tc>
        <w:tc>
          <w:tcPr>
            <w:tcW w:w="343" w:type="pct"/>
            <w:shd w:val="clear" w:color="auto" w:fill="E2EFD9"/>
          </w:tcPr>
          <w:p w14:paraId="73DE0C20"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РДВ</w:t>
            </w:r>
          </w:p>
        </w:tc>
        <w:tc>
          <w:tcPr>
            <w:tcW w:w="602" w:type="pct"/>
            <w:shd w:val="clear" w:color="auto" w:fill="E2EFD9"/>
          </w:tcPr>
          <w:p w14:paraId="28842F7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ЈВПСВ,АПР,</w:t>
            </w:r>
            <w:r w:rsidRPr="00AE5B46">
              <w:rPr>
                <w:rFonts w:ascii="Times New Roman" w:eastAsia="Times New Roman" w:hAnsi="Times New Roman" w:cs="Times New Roman"/>
                <w:color w:val="000000"/>
                <w:sz w:val="18"/>
                <w:szCs w:val="18"/>
              </w:rPr>
              <w:t>МПШВ</w:t>
            </w:r>
          </w:p>
        </w:tc>
        <w:tc>
          <w:tcPr>
            <w:tcW w:w="686" w:type="pct"/>
            <w:shd w:val="clear" w:color="auto" w:fill="E2EFD9"/>
          </w:tcPr>
          <w:p w14:paraId="721DF49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4 поступка у 2020. години</w:t>
            </w:r>
          </w:p>
        </w:tc>
        <w:tc>
          <w:tcPr>
            <w:tcW w:w="342" w:type="pct"/>
            <w:shd w:val="clear" w:color="auto" w:fill="E2EFD9"/>
          </w:tcPr>
          <w:p w14:paraId="023C670D"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624A0150"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4C213E9E"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326C1B1A"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577"/>
        <w:gridCol w:w="3870"/>
        <w:gridCol w:w="1710"/>
      </w:tblGrid>
      <w:tr w:rsidR="00AE5B46" w:rsidRPr="00AE5B46" w14:paraId="7EEEFD90" w14:textId="77777777" w:rsidTr="00FE34A7">
        <w:trPr>
          <w:trHeight w:val="284"/>
          <w:jc w:val="center"/>
        </w:trPr>
        <w:tc>
          <w:tcPr>
            <w:tcW w:w="1459" w:type="dxa"/>
            <w:shd w:val="clear" w:color="FEF2CB" w:fill="FEF2CB"/>
            <w:vAlign w:val="center"/>
            <w:hideMark/>
          </w:tcPr>
          <w:p w14:paraId="74D6808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40E1B7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0C400B9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577" w:type="dxa"/>
            <w:shd w:val="clear" w:color="FEF2CB" w:fill="FEF2CB"/>
            <w:vAlign w:val="center"/>
            <w:hideMark/>
          </w:tcPr>
          <w:p w14:paraId="10090FD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870" w:type="dxa"/>
            <w:shd w:val="clear" w:color="FEF2CB" w:fill="FEF2CB"/>
            <w:vAlign w:val="center"/>
            <w:hideMark/>
          </w:tcPr>
          <w:p w14:paraId="46B0CA1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07450C2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27B51700" w14:textId="77777777" w:rsidTr="00FE34A7">
        <w:trPr>
          <w:jc w:val="center"/>
        </w:trPr>
        <w:tc>
          <w:tcPr>
            <w:tcW w:w="1459" w:type="dxa"/>
            <w:shd w:val="clear" w:color="000000" w:fill="FFFFFF"/>
            <w:noWrap/>
            <w:vAlign w:val="center"/>
            <w:hideMark/>
          </w:tcPr>
          <w:p w14:paraId="31828AA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1.3.17.1</w:t>
            </w:r>
          </w:p>
        </w:tc>
        <w:tc>
          <w:tcPr>
            <w:tcW w:w="3367" w:type="dxa"/>
            <w:shd w:val="clear" w:color="000000" w:fill="FFFFFF"/>
            <w:vAlign w:val="center"/>
            <w:hideMark/>
          </w:tcPr>
          <w:p w14:paraId="780D0C2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водне дозволе (шифра поступка 16.03.0003) </w:t>
            </w:r>
          </w:p>
        </w:tc>
        <w:tc>
          <w:tcPr>
            <w:tcW w:w="2976" w:type="dxa"/>
            <w:shd w:val="clear" w:color="000000" w:fill="FFFFFF"/>
            <w:vAlign w:val="center"/>
            <w:hideMark/>
          </w:tcPr>
          <w:p w14:paraId="2797B02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Спровођење поступка кроз једношалтерски систем</w:t>
            </w:r>
            <w:r w:rsidRPr="00AE5B46">
              <w:rPr>
                <w:rFonts w:ascii="Times New Roman" w:eastAsia="Times New Roman" w:hAnsi="Times New Roman" w:cs="Times New Roman"/>
                <w:color w:val="000000"/>
                <w:sz w:val="18"/>
                <w:szCs w:val="18"/>
              </w:rPr>
              <w:br/>
              <w:t xml:space="preserve">2. Промена форме докумената </w:t>
            </w:r>
            <w:r w:rsidRPr="00AE5B46">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Престанак употребе печата на обрасцу захтева</w:t>
            </w:r>
          </w:p>
        </w:tc>
        <w:tc>
          <w:tcPr>
            <w:tcW w:w="1577" w:type="dxa"/>
            <w:shd w:val="clear" w:color="auto" w:fill="auto"/>
            <w:vAlign w:val="center"/>
            <w:hideMark/>
          </w:tcPr>
          <w:p w14:paraId="014C769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МПШВ, </w:t>
            </w:r>
            <w:r w:rsidRPr="00AE5B46">
              <w:rPr>
                <w:rFonts w:ascii="Times New Roman" w:eastAsia="Calibri" w:hAnsi="Times New Roman" w:cs="Times New Roman"/>
                <w:color w:val="000000"/>
                <w:sz w:val="18"/>
                <w:szCs w:val="18"/>
                <w:lang w:val="sr-Cyrl-RS"/>
              </w:rPr>
              <w:t>ЈВПСВ</w:t>
            </w:r>
            <w:r w:rsidRPr="00AE5B46">
              <w:rPr>
                <w:rFonts w:ascii="Times New Roman" w:eastAsia="Times New Roman" w:hAnsi="Times New Roman" w:cs="Times New Roman"/>
                <w:color w:val="000000"/>
                <w:sz w:val="18"/>
                <w:szCs w:val="18"/>
              </w:rPr>
              <w:br/>
              <w:t>3. МПШВ.</w:t>
            </w:r>
          </w:p>
        </w:tc>
        <w:tc>
          <w:tcPr>
            <w:tcW w:w="3870" w:type="dxa"/>
            <w:shd w:val="clear" w:color="auto" w:fill="auto"/>
            <w:vAlign w:val="center"/>
            <w:hideMark/>
          </w:tcPr>
          <w:p w14:paraId="6D6E7D2F" w14:textId="77777777" w:rsidR="00AE5B46" w:rsidRPr="00AE5B46" w:rsidRDefault="00AE5B46" w:rsidP="00BB6E93">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водама,</w:t>
            </w:r>
            <w:r w:rsidRPr="00AE5B46">
              <w:rPr>
                <w:rFonts w:ascii="Times New Roman" w:eastAsia="Times New Roman" w:hAnsi="Times New Roman" w:cs="Times New Roman"/>
                <w:color w:val="000000"/>
                <w:sz w:val="18"/>
                <w:szCs w:val="18"/>
              </w:rPr>
              <w:br/>
              <w:t xml:space="preserve">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r w:rsidRPr="00AE5B46">
              <w:rPr>
                <w:rFonts w:ascii="Times New Roman" w:eastAsia="Times New Roman" w:hAnsi="Times New Roman" w:cs="Times New Roman"/>
                <w:color w:val="000000"/>
                <w:sz w:val="18"/>
                <w:szCs w:val="18"/>
              </w:rPr>
              <w:br/>
              <w:t xml:space="preserve">3, 5. Правилник о садржини и обрасцу захтева за издавање водних аката и садржини мишљења у поступку издавања водних услова </w:t>
            </w:r>
            <w:r w:rsidRPr="00AE5B46">
              <w:rPr>
                <w:rFonts w:ascii="Times New Roman" w:eastAsia="Times New Roman" w:hAnsi="Times New Roman" w:cs="Times New Roman"/>
                <w:color w:val="000000"/>
                <w:sz w:val="18"/>
                <w:szCs w:val="18"/>
              </w:rPr>
              <w:lastRenderedPageBreak/>
              <w:t xml:space="preserve">и садржини извештаја у поступку издавања водне дозволе </w:t>
            </w:r>
          </w:p>
        </w:tc>
        <w:tc>
          <w:tcPr>
            <w:tcW w:w="1710" w:type="dxa"/>
            <w:shd w:val="clear" w:color="auto" w:fill="auto"/>
            <w:vAlign w:val="center"/>
            <w:hideMark/>
          </w:tcPr>
          <w:p w14:paraId="42C5575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Четврти квартал 2020. године</w:t>
            </w:r>
          </w:p>
        </w:tc>
      </w:tr>
      <w:tr w:rsidR="00AE5B46" w:rsidRPr="00AE5B46" w14:paraId="426F0232" w14:textId="77777777" w:rsidTr="00FE34A7">
        <w:trPr>
          <w:jc w:val="center"/>
        </w:trPr>
        <w:tc>
          <w:tcPr>
            <w:tcW w:w="1459" w:type="dxa"/>
            <w:shd w:val="clear" w:color="000000" w:fill="FFFFFF"/>
            <w:noWrap/>
            <w:vAlign w:val="center"/>
            <w:hideMark/>
          </w:tcPr>
          <w:p w14:paraId="694025C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1.3.17.2</w:t>
            </w:r>
          </w:p>
        </w:tc>
        <w:tc>
          <w:tcPr>
            <w:tcW w:w="3367" w:type="dxa"/>
            <w:shd w:val="clear" w:color="000000" w:fill="FFFFFF"/>
            <w:vAlign w:val="center"/>
            <w:hideMark/>
          </w:tcPr>
          <w:p w14:paraId="5CF627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овлашћења за правна лица која врше испитивање квалитета вода (шифра поступка 16.03.0004) </w:t>
            </w:r>
          </w:p>
        </w:tc>
        <w:tc>
          <w:tcPr>
            <w:tcW w:w="2976" w:type="dxa"/>
            <w:shd w:val="clear" w:color="000000" w:fill="FFFFFF"/>
            <w:vAlign w:val="center"/>
            <w:hideMark/>
          </w:tcPr>
          <w:p w14:paraId="6A60A0A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кроз примену члана 145 ЗоУП-а</w:t>
            </w:r>
            <w:r w:rsidRPr="00AE5B46">
              <w:rPr>
                <w:rFonts w:ascii="Times New Roman" w:eastAsia="Times New Roman" w:hAnsi="Times New Roman" w:cs="Times New Roman"/>
                <w:color w:val="000000"/>
                <w:sz w:val="18"/>
                <w:szCs w:val="18"/>
              </w:rPr>
              <w:br/>
              <w:t xml:space="preserve">2. Промена форме докумената </w:t>
            </w:r>
            <w:r w:rsidRPr="00AE5B46">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Престанак употребе печата на обрасцу захтева</w:t>
            </w:r>
          </w:p>
        </w:tc>
        <w:tc>
          <w:tcPr>
            <w:tcW w:w="1577" w:type="dxa"/>
            <w:shd w:val="clear" w:color="auto" w:fill="auto"/>
            <w:vAlign w:val="center"/>
            <w:hideMark/>
          </w:tcPr>
          <w:p w14:paraId="1800430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3870" w:type="dxa"/>
            <w:shd w:val="clear" w:color="auto" w:fill="auto"/>
            <w:vAlign w:val="center"/>
            <w:hideMark/>
          </w:tcPr>
          <w:p w14:paraId="5D18DA0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710" w:type="dxa"/>
            <w:shd w:val="clear" w:color="auto" w:fill="auto"/>
            <w:vAlign w:val="center"/>
            <w:hideMark/>
          </w:tcPr>
          <w:p w14:paraId="1D723BD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A6BA3C2" w14:textId="77777777" w:rsidTr="00FE34A7">
        <w:trPr>
          <w:jc w:val="center"/>
        </w:trPr>
        <w:tc>
          <w:tcPr>
            <w:tcW w:w="1459" w:type="dxa"/>
            <w:shd w:val="clear" w:color="000000" w:fill="FFFFFF"/>
            <w:noWrap/>
            <w:vAlign w:val="center"/>
            <w:hideMark/>
          </w:tcPr>
          <w:p w14:paraId="37B41680"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1.3.17.3</w:t>
            </w:r>
          </w:p>
        </w:tc>
        <w:tc>
          <w:tcPr>
            <w:tcW w:w="3367" w:type="dxa"/>
            <w:shd w:val="clear" w:color="000000" w:fill="FFFFFF"/>
            <w:vAlign w:val="center"/>
            <w:hideMark/>
          </w:tcPr>
          <w:p w14:paraId="12CFFA4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лиценце за обављање послова у области управљања водама (шифра поступка 16.03.0005) </w:t>
            </w:r>
          </w:p>
        </w:tc>
        <w:tc>
          <w:tcPr>
            <w:tcW w:w="2976" w:type="dxa"/>
            <w:shd w:val="clear" w:color="000000" w:fill="FFFFFF"/>
            <w:vAlign w:val="center"/>
            <w:hideMark/>
          </w:tcPr>
          <w:p w14:paraId="4FC13E1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Спровођење поступка кроз једношалтерски систем</w:t>
            </w:r>
            <w:r w:rsidRPr="00AE5B46">
              <w:rPr>
                <w:rFonts w:ascii="Times New Roman" w:eastAsia="Times New Roman" w:hAnsi="Times New Roman" w:cs="Times New Roman"/>
                <w:color w:val="000000"/>
                <w:sz w:val="18"/>
                <w:szCs w:val="18"/>
              </w:rPr>
              <w:br/>
              <w:t xml:space="preserve">2. Прибављање података по службеној дужности </w:t>
            </w:r>
            <w:r w:rsidRPr="00AE5B46">
              <w:rPr>
                <w:rFonts w:ascii="Times New Roman" w:eastAsia="Times New Roman" w:hAnsi="Times New Roman" w:cs="Times New Roman"/>
                <w:color w:val="000000"/>
                <w:sz w:val="18"/>
                <w:szCs w:val="18"/>
              </w:rPr>
              <w:br/>
              <w:t xml:space="preserve">3. Промена форме докумената </w:t>
            </w:r>
            <w:r w:rsidRPr="00AE5B46">
              <w:rPr>
                <w:rFonts w:ascii="Times New Roman" w:eastAsia="Times New Roman" w:hAnsi="Times New Roman" w:cs="Times New Roman"/>
                <w:color w:val="000000"/>
                <w:sz w:val="18"/>
                <w:szCs w:val="18"/>
              </w:rPr>
              <w:br/>
              <w:t xml:space="preserve">4. Увођење / модификација обрасца административног захтева </w:t>
            </w:r>
            <w:r w:rsidRPr="00AE5B46">
              <w:rPr>
                <w:rFonts w:ascii="Times New Roman" w:eastAsia="Times New Roman" w:hAnsi="Times New Roman" w:cs="Times New Roman"/>
                <w:color w:val="000000"/>
                <w:sz w:val="18"/>
                <w:szCs w:val="18"/>
              </w:rPr>
              <w:br/>
              <w:t>5. Електронско подношење захтева</w:t>
            </w:r>
            <w:r w:rsidRPr="00AE5B46">
              <w:rPr>
                <w:rFonts w:ascii="Times New Roman" w:eastAsia="Times New Roman" w:hAnsi="Times New Roman" w:cs="Times New Roman"/>
                <w:color w:val="000000"/>
                <w:sz w:val="18"/>
                <w:szCs w:val="18"/>
              </w:rPr>
              <w:br/>
              <w:t>6. Престанак употребе печата на обрасцу захтева</w:t>
            </w:r>
          </w:p>
        </w:tc>
        <w:tc>
          <w:tcPr>
            <w:tcW w:w="1577" w:type="dxa"/>
            <w:shd w:val="clear" w:color="auto" w:fill="auto"/>
            <w:vAlign w:val="center"/>
            <w:hideMark/>
          </w:tcPr>
          <w:p w14:paraId="437829C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МПШВ, </w:t>
            </w:r>
            <w:r w:rsidRPr="00AE5B46">
              <w:rPr>
                <w:rFonts w:ascii="Times New Roman" w:eastAsia="Calibri" w:hAnsi="Times New Roman" w:cs="Times New Roman"/>
                <w:color w:val="000000"/>
                <w:sz w:val="18"/>
                <w:szCs w:val="18"/>
                <w:lang w:val="sr-Cyrl-RS"/>
              </w:rPr>
              <w:t>ЈВПСВ</w:t>
            </w:r>
            <w:r w:rsidRPr="00AE5B46">
              <w:rPr>
                <w:rFonts w:ascii="Times New Roman" w:eastAsia="Times New Roman" w:hAnsi="Times New Roman" w:cs="Times New Roman"/>
                <w:color w:val="000000"/>
                <w:sz w:val="18"/>
                <w:szCs w:val="18"/>
              </w:rPr>
              <w:br/>
              <w:t>2. АПР</w:t>
            </w:r>
          </w:p>
        </w:tc>
        <w:tc>
          <w:tcPr>
            <w:tcW w:w="3870" w:type="dxa"/>
            <w:shd w:val="clear" w:color="auto" w:fill="auto"/>
            <w:vAlign w:val="center"/>
            <w:hideMark/>
          </w:tcPr>
          <w:p w14:paraId="73E7E2A7" w14:textId="77777777" w:rsidR="00AE5B46" w:rsidRPr="00AE5B46" w:rsidRDefault="00AE5B46" w:rsidP="00AE5B46">
            <w:pPr>
              <w:spacing w:after="0" w:line="240" w:lineRule="auto"/>
              <w:jc w:val="both"/>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Закон о водама</w:t>
            </w:r>
          </w:p>
        </w:tc>
        <w:tc>
          <w:tcPr>
            <w:tcW w:w="1710" w:type="dxa"/>
            <w:shd w:val="clear" w:color="auto" w:fill="auto"/>
            <w:vAlign w:val="center"/>
            <w:hideMark/>
          </w:tcPr>
          <w:p w14:paraId="21EF0A5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6896C15E" w14:textId="77777777" w:rsidTr="00FE34A7">
        <w:trPr>
          <w:jc w:val="center"/>
        </w:trPr>
        <w:tc>
          <w:tcPr>
            <w:tcW w:w="1459" w:type="dxa"/>
            <w:shd w:val="clear" w:color="000000" w:fill="FFFFFF"/>
            <w:noWrap/>
            <w:vAlign w:val="center"/>
            <w:hideMark/>
          </w:tcPr>
          <w:p w14:paraId="3E763D9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1.3.17.4</w:t>
            </w:r>
          </w:p>
        </w:tc>
        <w:tc>
          <w:tcPr>
            <w:tcW w:w="3367" w:type="dxa"/>
            <w:shd w:val="clear" w:color="000000" w:fill="FFFFFF"/>
            <w:vAlign w:val="center"/>
            <w:hideMark/>
          </w:tcPr>
          <w:p w14:paraId="59269EB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лиценце за обављање делатности вађења речних наноса (шифра поступка 16.03.0006) </w:t>
            </w:r>
          </w:p>
        </w:tc>
        <w:tc>
          <w:tcPr>
            <w:tcW w:w="2976" w:type="dxa"/>
            <w:shd w:val="clear" w:color="000000" w:fill="FFFFFF"/>
            <w:vAlign w:val="center"/>
            <w:hideMark/>
          </w:tcPr>
          <w:p w14:paraId="39A3441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Скраћивање рока кроз примену члана 145 ЗоУП-а</w:t>
            </w:r>
            <w:r w:rsidRPr="00AE5B46">
              <w:rPr>
                <w:rFonts w:ascii="Times New Roman" w:eastAsia="Times New Roman" w:hAnsi="Times New Roman" w:cs="Times New Roman"/>
                <w:color w:val="000000"/>
                <w:sz w:val="18"/>
                <w:szCs w:val="18"/>
              </w:rPr>
              <w:br/>
              <w:t xml:space="preserve">2. Прибављање података по службеној дужности </w:t>
            </w:r>
            <w:r w:rsidRPr="00AE5B46">
              <w:rPr>
                <w:rFonts w:ascii="Times New Roman" w:eastAsia="Times New Roman" w:hAnsi="Times New Roman" w:cs="Times New Roman"/>
                <w:color w:val="000000"/>
                <w:sz w:val="18"/>
                <w:szCs w:val="18"/>
              </w:rPr>
              <w:br/>
              <w:t xml:space="preserve">3. Увођење / модификација обрасца административног захтева </w:t>
            </w:r>
            <w:r w:rsidRPr="00AE5B46">
              <w:rPr>
                <w:rFonts w:ascii="Times New Roman" w:eastAsia="Times New Roman" w:hAnsi="Times New Roman" w:cs="Times New Roman"/>
                <w:color w:val="000000"/>
                <w:sz w:val="18"/>
                <w:szCs w:val="18"/>
              </w:rPr>
              <w:br/>
              <w:t>4. Електронско подношење захтева</w:t>
            </w:r>
            <w:r w:rsidRPr="00AE5B46">
              <w:rPr>
                <w:rFonts w:ascii="Times New Roman" w:eastAsia="Times New Roman" w:hAnsi="Times New Roman" w:cs="Times New Roman"/>
                <w:color w:val="000000"/>
                <w:sz w:val="18"/>
                <w:szCs w:val="18"/>
              </w:rPr>
              <w:br/>
              <w:t>5. Престанак употребе печата на обрасцу захтева</w:t>
            </w:r>
          </w:p>
        </w:tc>
        <w:tc>
          <w:tcPr>
            <w:tcW w:w="1577" w:type="dxa"/>
            <w:shd w:val="clear" w:color="000000" w:fill="FFFFFF"/>
            <w:noWrap/>
            <w:vAlign w:val="center"/>
            <w:hideMark/>
          </w:tcPr>
          <w:p w14:paraId="47782B5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АПР</w:t>
            </w:r>
          </w:p>
        </w:tc>
        <w:tc>
          <w:tcPr>
            <w:tcW w:w="3870" w:type="dxa"/>
            <w:shd w:val="clear" w:color="000000" w:fill="FFFFFF"/>
            <w:noWrap/>
            <w:vAlign w:val="center"/>
            <w:hideMark/>
          </w:tcPr>
          <w:p w14:paraId="6824055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710" w:type="dxa"/>
            <w:shd w:val="clear" w:color="auto" w:fill="auto"/>
            <w:vAlign w:val="center"/>
            <w:hideMark/>
          </w:tcPr>
          <w:p w14:paraId="48EDDF27"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48983167" w14:textId="77777777" w:rsidTr="00FE34A7">
        <w:trPr>
          <w:trHeight w:val="140"/>
          <w:jc w:val="center"/>
        </w:trPr>
        <w:tc>
          <w:tcPr>
            <w:tcW w:w="1969" w:type="pct"/>
            <w:vMerge w:val="restart"/>
            <w:shd w:val="clear" w:color="auto" w:fill="E2EFD9"/>
          </w:tcPr>
          <w:p w14:paraId="7A852A0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61AB656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075E064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3D2272F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6DA0F33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29ECF5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184C79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4DEAED2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32FB65C" w14:textId="77777777" w:rsidTr="00FE34A7">
        <w:trPr>
          <w:trHeight w:val="386"/>
          <w:jc w:val="center"/>
        </w:trPr>
        <w:tc>
          <w:tcPr>
            <w:tcW w:w="1969" w:type="pct"/>
            <w:vMerge/>
            <w:shd w:val="clear" w:color="auto" w:fill="E2EFD9"/>
          </w:tcPr>
          <w:p w14:paraId="11AC268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144E779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214E82F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5C0336E3"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025D97A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B8FBEC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497B63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3B360A2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44EB8A6D" w14:textId="77777777" w:rsidTr="00FE34A7">
        <w:trPr>
          <w:trHeight w:val="296"/>
          <w:jc w:val="center"/>
        </w:trPr>
        <w:tc>
          <w:tcPr>
            <w:tcW w:w="1969" w:type="pct"/>
            <w:shd w:val="clear" w:color="auto" w:fill="E2EFD9"/>
          </w:tcPr>
          <w:p w14:paraId="7873B27F" w14:textId="77777777" w:rsidR="0082285E" w:rsidRDefault="00AE5B46" w:rsidP="00494ADE">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1.3.1</w:t>
            </w:r>
            <w:r w:rsidRPr="00AE5B46">
              <w:rPr>
                <w:rFonts w:ascii="Times New Roman" w:eastAsia="Calibri" w:hAnsi="Times New Roman" w:cs="Times New Roman"/>
                <w:color w:val="000000"/>
                <w:sz w:val="18"/>
                <w:szCs w:val="18"/>
                <w:lang w:val="sr-Cyrl-RS"/>
              </w:rPr>
              <w:t>8</w:t>
            </w:r>
            <w:r w:rsidRPr="00AE5B46">
              <w:rPr>
                <w:rFonts w:ascii="Times New Roman" w:eastAsia="Calibri" w:hAnsi="Times New Roman" w:cs="Times New Roman"/>
                <w:color w:val="000000"/>
                <w:sz w:val="18"/>
                <w:szCs w:val="18"/>
                <w:lang w:val="sr-Latn-RS"/>
              </w:rPr>
              <w:t xml:space="preserve">. </w:t>
            </w:r>
            <w:r w:rsidR="0082285E" w:rsidRPr="0082285E">
              <w:rPr>
                <w:rFonts w:ascii="Times New Roman" w:eastAsia="Calibri" w:hAnsi="Times New Roman" w:cs="Times New Roman"/>
                <w:color w:val="000000"/>
                <w:sz w:val="18"/>
                <w:szCs w:val="18"/>
                <w:lang w:val="sr-Cyrl-RS"/>
              </w:rPr>
              <w:t>Оптимизација 43 административна поступка Управе за дуван, од чега дигитализација  5  поступака (од чега ће један поступак бити дигитализован у виду нотификације)</w:t>
            </w:r>
            <w:r w:rsidR="0082285E">
              <w:rPr>
                <w:rFonts w:ascii="Times New Roman" w:eastAsia="Calibri" w:hAnsi="Times New Roman" w:cs="Times New Roman"/>
                <w:color w:val="000000"/>
                <w:sz w:val="18"/>
                <w:szCs w:val="18"/>
                <w:lang w:val="sr-Cyrl-RS"/>
              </w:rPr>
              <w:t xml:space="preserve"> </w:t>
            </w:r>
          </w:p>
          <w:p w14:paraId="0993B27E" w14:textId="77777777" w:rsidR="00AE5B46" w:rsidRPr="00AE5B46" w:rsidRDefault="00AE5B46" w:rsidP="00494ADE">
            <w:pPr>
              <w:rPr>
                <w:rFonts w:ascii="Times New Roman" w:eastAsia="Calibri" w:hAnsi="Times New Roman" w:cs="Times New Roman"/>
                <w:color w:val="000000"/>
                <w:sz w:val="18"/>
                <w:szCs w:val="18"/>
                <w:lang w:val="sr-Cyrl-RS"/>
              </w:rPr>
            </w:pPr>
          </w:p>
        </w:tc>
        <w:tc>
          <w:tcPr>
            <w:tcW w:w="343" w:type="pct"/>
            <w:shd w:val="clear" w:color="auto" w:fill="E2EFD9"/>
          </w:tcPr>
          <w:p w14:paraId="02334519"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УД</w:t>
            </w:r>
          </w:p>
        </w:tc>
        <w:tc>
          <w:tcPr>
            <w:tcW w:w="400" w:type="pct"/>
            <w:shd w:val="clear" w:color="auto" w:fill="E2EFD9"/>
          </w:tcPr>
          <w:p w14:paraId="03EE81D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Times New Roman" w:hAnsi="Times New Roman" w:cs="Times New Roman"/>
                <w:color w:val="000000"/>
                <w:sz w:val="18"/>
                <w:szCs w:val="18"/>
              </w:rPr>
              <w:t>ЗИС</w:t>
            </w:r>
          </w:p>
        </w:tc>
        <w:tc>
          <w:tcPr>
            <w:tcW w:w="772" w:type="pct"/>
            <w:shd w:val="clear" w:color="auto" w:fill="E2EFD9"/>
          </w:tcPr>
          <w:p w14:paraId="6FF7B998" w14:textId="77777777" w:rsidR="00AE5B46" w:rsidRDefault="00AE5B46" w:rsidP="00AE5B46">
            <w:pPr>
              <w:rPr>
                <w:rFonts w:ascii="Times New Roman" w:eastAsia="Calibri" w:hAnsi="Times New Roman" w:cs="Times New Roman"/>
                <w:color w:val="000000"/>
                <w:sz w:val="18"/>
                <w:szCs w:val="18"/>
                <w:lang w:val="sr-Cyrl-RS"/>
              </w:rPr>
            </w:pPr>
          </w:p>
          <w:p w14:paraId="0D97FEAA" w14:textId="77777777" w:rsidR="00331E7E" w:rsidRPr="00AE5B46" w:rsidRDefault="00331E7E" w:rsidP="00AE5B46">
            <w:pPr>
              <w:rPr>
                <w:rFonts w:ascii="Times New Roman" w:eastAsia="Calibri" w:hAnsi="Times New Roman" w:cs="Times New Roman"/>
                <w:color w:val="000000"/>
                <w:sz w:val="18"/>
                <w:szCs w:val="18"/>
                <w:lang w:val="sr-Cyrl-RS"/>
              </w:rPr>
            </w:pPr>
            <w:r w:rsidRPr="00331E7E">
              <w:rPr>
                <w:rFonts w:ascii="Times New Roman" w:eastAsia="Calibri" w:hAnsi="Times New Roman" w:cs="Times New Roman"/>
                <w:color w:val="000000"/>
                <w:sz w:val="18"/>
                <w:szCs w:val="18"/>
                <w:lang w:val="sr-Cyrl-RS"/>
              </w:rPr>
              <w:t xml:space="preserve">Оптимизација 43 поступка у 2020., од чега дигитализација 5 поступака (од чега ће један поступак бити дигитализован у виду нотификације) у 2021. години  </w:t>
            </w:r>
          </w:p>
        </w:tc>
        <w:tc>
          <w:tcPr>
            <w:tcW w:w="458" w:type="pct"/>
            <w:shd w:val="clear" w:color="auto" w:fill="E2EFD9"/>
          </w:tcPr>
          <w:p w14:paraId="1B116D18"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sz w:val="18"/>
                <w:szCs w:val="18"/>
              </w:rPr>
              <w:t>ГГФ</w:t>
            </w:r>
          </w:p>
        </w:tc>
        <w:tc>
          <w:tcPr>
            <w:tcW w:w="428" w:type="pct"/>
            <w:shd w:val="clear" w:color="auto" w:fill="E2EFD9"/>
          </w:tcPr>
          <w:p w14:paraId="0692E114"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4BD167F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3B8DAB25"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664"/>
        <w:gridCol w:w="1890"/>
      </w:tblGrid>
      <w:tr w:rsidR="00AE5B46" w:rsidRPr="00AE5B46" w14:paraId="6619A302" w14:textId="77777777" w:rsidTr="00FE34A7">
        <w:trPr>
          <w:trHeight w:val="284"/>
          <w:jc w:val="center"/>
        </w:trPr>
        <w:tc>
          <w:tcPr>
            <w:tcW w:w="1459" w:type="dxa"/>
            <w:shd w:val="clear" w:color="FEF2CB" w:fill="FEF2CB"/>
            <w:vAlign w:val="center"/>
            <w:hideMark/>
          </w:tcPr>
          <w:p w14:paraId="1B2A453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FAE7C7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23E8C1A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335941BD"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664" w:type="dxa"/>
            <w:shd w:val="clear" w:color="FEF2CB" w:fill="FEF2CB"/>
            <w:vAlign w:val="center"/>
            <w:hideMark/>
          </w:tcPr>
          <w:p w14:paraId="023BB9F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прописа који се мења/доноси (уколико је потребна измена/доношење </w:t>
            </w:r>
            <w:r w:rsidRPr="00AE5B46">
              <w:rPr>
                <w:rFonts w:ascii="Times New Roman" w:eastAsia="Times New Roman" w:hAnsi="Times New Roman" w:cs="Times New Roman"/>
                <w:b/>
                <w:bCs/>
                <w:color w:val="000000"/>
                <w:sz w:val="18"/>
                <w:szCs w:val="18"/>
              </w:rPr>
              <w:lastRenderedPageBreak/>
              <w:t>прописа за спровођење оптимизације)</w:t>
            </w:r>
          </w:p>
        </w:tc>
        <w:tc>
          <w:tcPr>
            <w:tcW w:w="1890" w:type="dxa"/>
            <w:shd w:val="clear" w:color="FEF2CB" w:fill="FEF2CB"/>
            <w:vAlign w:val="center"/>
            <w:hideMark/>
          </w:tcPr>
          <w:p w14:paraId="485AFFF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lastRenderedPageBreak/>
              <w:t>Рок за завршетак оптимизације</w:t>
            </w:r>
          </w:p>
        </w:tc>
      </w:tr>
      <w:tr w:rsidR="00AE5B46" w:rsidRPr="00AE5B46" w14:paraId="08478726" w14:textId="77777777" w:rsidTr="00FE34A7">
        <w:trPr>
          <w:jc w:val="center"/>
        </w:trPr>
        <w:tc>
          <w:tcPr>
            <w:tcW w:w="1459" w:type="dxa"/>
            <w:shd w:val="clear" w:color="000000" w:fill="FFFFFF"/>
            <w:noWrap/>
            <w:vAlign w:val="center"/>
            <w:hideMark/>
          </w:tcPr>
          <w:p w14:paraId="008F682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w:t>
            </w:r>
          </w:p>
        </w:tc>
        <w:tc>
          <w:tcPr>
            <w:tcW w:w="3367" w:type="dxa"/>
            <w:shd w:val="clear" w:color="000000" w:fill="FFFFFF"/>
            <w:vAlign w:val="center"/>
            <w:hideMark/>
          </w:tcPr>
          <w:p w14:paraId="189AA31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производње дувана (шифра поступка 01.04.0001)</w:t>
            </w:r>
          </w:p>
        </w:tc>
        <w:tc>
          <w:tcPr>
            <w:tcW w:w="2976" w:type="dxa"/>
            <w:shd w:val="clear" w:color="000000" w:fill="FFFFFF"/>
            <w:vAlign w:val="center"/>
            <w:hideMark/>
          </w:tcPr>
          <w:p w14:paraId="7F70634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Увођење/Унапређење обрасца захтева</w:t>
            </w:r>
            <w:r w:rsidRPr="00AE5B46">
              <w:rPr>
                <w:rFonts w:ascii="Times New Roman" w:eastAsia="Times New Roman" w:hAnsi="Times New Roman" w:cs="Times New Roman"/>
                <w:color w:val="000000"/>
                <w:sz w:val="18"/>
                <w:szCs w:val="18"/>
              </w:rPr>
              <w:br/>
              <w:t>4. Електронско подношење захтева</w:t>
            </w:r>
          </w:p>
        </w:tc>
        <w:tc>
          <w:tcPr>
            <w:tcW w:w="2693" w:type="dxa"/>
            <w:shd w:val="clear" w:color="auto" w:fill="auto"/>
            <w:vAlign w:val="center"/>
            <w:hideMark/>
          </w:tcPr>
          <w:p w14:paraId="159E8F87" w14:textId="77777777" w:rsidR="00AE5B46" w:rsidRPr="000052D9" w:rsidRDefault="000052D9" w:rsidP="000052D9">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664" w:type="dxa"/>
            <w:shd w:val="clear" w:color="auto" w:fill="auto"/>
            <w:vAlign w:val="center"/>
            <w:hideMark/>
          </w:tcPr>
          <w:p w14:paraId="7EF4E45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vAlign w:val="center"/>
            <w:hideMark/>
          </w:tcPr>
          <w:p w14:paraId="13E9B81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5B4846C" w14:textId="77777777" w:rsidTr="00FE34A7">
        <w:trPr>
          <w:jc w:val="center"/>
        </w:trPr>
        <w:tc>
          <w:tcPr>
            <w:tcW w:w="1459" w:type="dxa"/>
            <w:shd w:val="clear" w:color="000000" w:fill="FFFFFF"/>
            <w:noWrap/>
            <w:vAlign w:val="center"/>
            <w:hideMark/>
          </w:tcPr>
          <w:p w14:paraId="3B1872E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w:t>
            </w:r>
          </w:p>
        </w:tc>
        <w:tc>
          <w:tcPr>
            <w:tcW w:w="3367" w:type="dxa"/>
            <w:shd w:val="clear" w:color="000000" w:fill="FFFFFF"/>
            <w:vAlign w:val="center"/>
            <w:hideMark/>
          </w:tcPr>
          <w:p w14:paraId="33FCE74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обнављања дозволе за обављање делатности производње дувана (шифра поступка 01.04.0002)</w:t>
            </w:r>
          </w:p>
        </w:tc>
        <w:tc>
          <w:tcPr>
            <w:tcW w:w="2976" w:type="dxa"/>
            <w:shd w:val="clear" w:color="000000" w:fill="FFFFFF"/>
            <w:vAlign w:val="center"/>
            <w:hideMark/>
          </w:tcPr>
          <w:p w14:paraId="0842579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документа</w:t>
            </w:r>
            <w:r w:rsidRPr="00AE5B46">
              <w:rPr>
                <w:rFonts w:ascii="Times New Roman" w:eastAsia="Times New Roman" w:hAnsi="Times New Roman" w:cs="Times New Roman"/>
                <w:color w:val="000000"/>
                <w:sz w:val="18"/>
                <w:szCs w:val="18"/>
              </w:rPr>
              <w:br/>
              <w:t>3. Увођење/Унапређење обрасца захтева</w:t>
            </w:r>
            <w:r w:rsidRPr="00AE5B46">
              <w:rPr>
                <w:rFonts w:ascii="Times New Roman" w:eastAsia="Times New Roman" w:hAnsi="Times New Roman" w:cs="Times New Roman"/>
                <w:color w:val="000000"/>
                <w:sz w:val="18"/>
                <w:szCs w:val="18"/>
              </w:rPr>
              <w:br/>
              <w:t>4. Електронско подношење захтева</w:t>
            </w:r>
          </w:p>
        </w:tc>
        <w:tc>
          <w:tcPr>
            <w:tcW w:w="2693" w:type="dxa"/>
            <w:shd w:val="clear" w:color="auto" w:fill="auto"/>
            <w:vAlign w:val="center"/>
            <w:hideMark/>
          </w:tcPr>
          <w:p w14:paraId="7426A41A" w14:textId="77777777" w:rsidR="00AE5B46" w:rsidRPr="000052D9" w:rsidRDefault="000052D9" w:rsidP="000052D9">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664" w:type="dxa"/>
            <w:shd w:val="clear" w:color="auto" w:fill="auto"/>
            <w:noWrap/>
            <w:vAlign w:val="center"/>
            <w:hideMark/>
          </w:tcPr>
          <w:p w14:paraId="0972636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045BED8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699DD21" w14:textId="77777777" w:rsidTr="00FE34A7">
        <w:trPr>
          <w:jc w:val="center"/>
        </w:trPr>
        <w:tc>
          <w:tcPr>
            <w:tcW w:w="1459" w:type="dxa"/>
            <w:shd w:val="clear" w:color="000000" w:fill="FFFFFF"/>
            <w:noWrap/>
            <w:vAlign w:val="center"/>
            <w:hideMark/>
          </w:tcPr>
          <w:p w14:paraId="0949136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1.3.18.3</w:t>
            </w:r>
          </w:p>
        </w:tc>
        <w:tc>
          <w:tcPr>
            <w:tcW w:w="3367" w:type="dxa"/>
            <w:shd w:val="clear" w:color="000000" w:fill="FFFFFF"/>
            <w:vAlign w:val="center"/>
            <w:hideMark/>
          </w:tcPr>
          <w:p w14:paraId="537A2D0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дозволе за обављање делатности производње дувана (шифра поступка 01.04.0003)</w:t>
            </w:r>
          </w:p>
        </w:tc>
        <w:tc>
          <w:tcPr>
            <w:tcW w:w="2976" w:type="dxa"/>
            <w:shd w:val="clear" w:color="000000" w:fill="FFFFFF"/>
            <w:vAlign w:val="center"/>
            <w:hideMark/>
          </w:tcPr>
          <w:p w14:paraId="111E8B3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5BCF616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DD8442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2CBC15B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DA45756" w14:textId="77777777" w:rsidTr="00FE34A7">
        <w:trPr>
          <w:jc w:val="center"/>
        </w:trPr>
        <w:tc>
          <w:tcPr>
            <w:tcW w:w="1459" w:type="dxa"/>
            <w:shd w:val="clear" w:color="000000" w:fill="FFFFFF"/>
            <w:noWrap/>
            <w:vAlign w:val="center"/>
            <w:hideMark/>
          </w:tcPr>
          <w:p w14:paraId="17C5180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1.3.18.4</w:t>
            </w:r>
          </w:p>
        </w:tc>
        <w:tc>
          <w:tcPr>
            <w:tcW w:w="3367" w:type="dxa"/>
            <w:shd w:val="clear" w:color="000000" w:fill="FFFFFF"/>
            <w:vAlign w:val="center"/>
            <w:hideMark/>
          </w:tcPr>
          <w:p w14:paraId="7F38751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произвођача дувана (шифра поступка 01.04.0004)</w:t>
            </w:r>
          </w:p>
        </w:tc>
        <w:tc>
          <w:tcPr>
            <w:tcW w:w="2976" w:type="dxa"/>
            <w:shd w:val="clear" w:color="000000" w:fill="FFFFFF"/>
            <w:vAlign w:val="center"/>
            <w:hideMark/>
          </w:tcPr>
          <w:p w14:paraId="33F234A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захтева и унапређење постојећег обрасца захтева</w:t>
            </w:r>
          </w:p>
        </w:tc>
        <w:tc>
          <w:tcPr>
            <w:tcW w:w="2693" w:type="dxa"/>
            <w:shd w:val="clear" w:color="auto" w:fill="auto"/>
            <w:noWrap/>
            <w:vAlign w:val="center"/>
            <w:hideMark/>
          </w:tcPr>
          <w:p w14:paraId="6DD9BC7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vAlign w:val="center"/>
            <w:hideMark/>
          </w:tcPr>
          <w:p w14:paraId="551FC8A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vAlign w:val="center"/>
            <w:hideMark/>
          </w:tcPr>
          <w:p w14:paraId="3F612A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0F9DC1C" w14:textId="77777777" w:rsidTr="00FE34A7">
        <w:trPr>
          <w:jc w:val="center"/>
        </w:trPr>
        <w:tc>
          <w:tcPr>
            <w:tcW w:w="1459" w:type="dxa"/>
            <w:shd w:val="clear" w:color="000000" w:fill="FFFFFF"/>
            <w:noWrap/>
            <w:vAlign w:val="center"/>
            <w:hideMark/>
          </w:tcPr>
          <w:p w14:paraId="74B72E4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1.3.18.5</w:t>
            </w:r>
          </w:p>
        </w:tc>
        <w:tc>
          <w:tcPr>
            <w:tcW w:w="3367" w:type="dxa"/>
            <w:shd w:val="clear" w:color="000000" w:fill="FFFFFF"/>
            <w:vAlign w:val="center"/>
            <w:hideMark/>
          </w:tcPr>
          <w:p w14:paraId="3276F77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пријаве о промени података уписаних у Регистар произвођача дувана (шифра поступка 01.04.0005)</w:t>
            </w:r>
          </w:p>
        </w:tc>
        <w:tc>
          <w:tcPr>
            <w:tcW w:w="2976" w:type="dxa"/>
            <w:shd w:val="clear" w:color="000000" w:fill="FFFFFF"/>
            <w:vAlign w:val="center"/>
            <w:hideMark/>
          </w:tcPr>
          <w:p w14:paraId="1900676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3F8A8AD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vAlign w:val="center"/>
            <w:hideMark/>
          </w:tcPr>
          <w:p w14:paraId="40FE3AF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vAlign w:val="center"/>
            <w:hideMark/>
          </w:tcPr>
          <w:p w14:paraId="742816A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7638AEAF" w14:textId="77777777" w:rsidTr="00FE34A7">
        <w:trPr>
          <w:jc w:val="center"/>
        </w:trPr>
        <w:tc>
          <w:tcPr>
            <w:tcW w:w="1459" w:type="dxa"/>
            <w:shd w:val="clear" w:color="000000" w:fill="FFFFFF"/>
            <w:noWrap/>
            <w:vAlign w:val="center"/>
            <w:hideMark/>
          </w:tcPr>
          <w:p w14:paraId="4C7DF71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1.3.18.6</w:t>
            </w:r>
          </w:p>
        </w:tc>
        <w:tc>
          <w:tcPr>
            <w:tcW w:w="3367" w:type="dxa"/>
            <w:shd w:val="clear" w:color="000000" w:fill="FFFFFF"/>
            <w:vAlign w:val="center"/>
            <w:hideMark/>
          </w:tcPr>
          <w:p w14:paraId="177DDE5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обраде дувана (шифра поступка 01.04.0006)</w:t>
            </w:r>
          </w:p>
        </w:tc>
        <w:tc>
          <w:tcPr>
            <w:tcW w:w="2976" w:type="dxa"/>
            <w:shd w:val="clear" w:color="000000" w:fill="FFFFFF"/>
            <w:vAlign w:val="center"/>
            <w:hideMark/>
          </w:tcPr>
          <w:p w14:paraId="52C6878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Увођење/Унапређење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2693" w:type="dxa"/>
            <w:shd w:val="clear" w:color="auto" w:fill="auto"/>
            <w:noWrap/>
            <w:vAlign w:val="center"/>
            <w:hideMark/>
          </w:tcPr>
          <w:p w14:paraId="254AA93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vAlign w:val="center"/>
            <w:hideMark/>
          </w:tcPr>
          <w:p w14:paraId="3C4AE5B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vAlign w:val="center"/>
            <w:hideMark/>
          </w:tcPr>
          <w:p w14:paraId="205BA0E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253DBF1" w14:textId="77777777" w:rsidTr="00FE34A7">
        <w:trPr>
          <w:jc w:val="center"/>
        </w:trPr>
        <w:tc>
          <w:tcPr>
            <w:tcW w:w="1459" w:type="dxa"/>
            <w:shd w:val="clear" w:color="000000" w:fill="FFFFFF"/>
            <w:noWrap/>
            <w:vAlign w:val="center"/>
            <w:hideMark/>
          </w:tcPr>
          <w:p w14:paraId="7792579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1.3.18.7</w:t>
            </w:r>
          </w:p>
        </w:tc>
        <w:tc>
          <w:tcPr>
            <w:tcW w:w="3367" w:type="dxa"/>
            <w:shd w:val="clear" w:color="000000" w:fill="FFFFFF"/>
            <w:vAlign w:val="center"/>
            <w:hideMark/>
          </w:tcPr>
          <w:p w14:paraId="443680B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обнављања дозволе за обављање делатности обраде дувана (шифра поступка 01.04.0007)</w:t>
            </w:r>
          </w:p>
        </w:tc>
        <w:tc>
          <w:tcPr>
            <w:tcW w:w="2976" w:type="dxa"/>
            <w:shd w:val="clear" w:color="000000" w:fill="FFFFFF"/>
            <w:vAlign w:val="center"/>
            <w:hideMark/>
          </w:tcPr>
          <w:p w14:paraId="79F5A08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Промена форме докумената</w:t>
            </w:r>
            <w:r w:rsidRPr="00AE5B46">
              <w:rPr>
                <w:rFonts w:ascii="Times New Roman" w:eastAsia="Times New Roman" w:hAnsi="Times New Roman" w:cs="Times New Roman"/>
                <w:color w:val="000000"/>
                <w:sz w:val="18"/>
                <w:szCs w:val="18"/>
              </w:rPr>
              <w:br/>
              <w:t>2. Увођење/Унапређење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2693" w:type="dxa"/>
            <w:shd w:val="clear" w:color="auto" w:fill="auto"/>
            <w:noWrap/>
            <w:vAlign w:val="center"/>
            <w:hideMark/>
          </w:tcPr>
          <w:p w14:paraId="5F1B90D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F914F0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49139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35D7A872" w14:textId="77777777" w:rsidTr="00FE34A7">
        <w:trPr>
          <w:jc w:val="center"/>
        </w:trPr>
        <w:tc>
          <w:tcPr>
            <w:tcW w:w="1459" w:type="dxa"/>
            <w:shd w:val="clear" w:color="000000" w:fill="FFFFFF"/>
            <w:noWrap/>
            <w:vAlign w:val="center"/>
            <w:hideMark/>
          </w:tcPr>
          <w:p w14:paraId="362976E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1.3.18.8</w:t>
            </w:r>
          </w:p>
        </w:tc>
        <w:tc>
          <w:tcPr>
            <w:tcW w:w="3367" w:type="dxa"/>
            <w:shd w:val="clear" w:color="000000" w:fill="FFFFFF"/>
            <w:vAlign w:val="center"/>
            <w:hideMark/>
          </w:tcPr>
          <w:p w14:paraId="6FC276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дозволе за обављање делатности обраде дувана (шифра поступка 01.04.0008)</w:t>
            </w:r>
          </w:p>
        </w:tc>
        <w:tc>
          <w:tcPr>
            <w:tcW w:w="2976" w:type="dxa"/>
            <w:shd w:val="clear" w:color="000000" w:fill="FFFFFF"/>
            <w:vAlign w:val="center"/>
            <w:hideMark/>
          </w:tcPr>
          <w:p w14:paraId="1253460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1FB221B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0FC4DCB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0E5389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779E4E1" w14:textId="77777777" w:rsidTr="00FE34A7">
        <w:trPr>
          <w:jc w:val="center"/>
        </w:trPr>
        <w:tc>
          <w:tcPr>
            <w:tcW w:w="1459" w:type="dxa"/>
            <w:shd w:val="clear" w:color="000000" w:fill="FFFFFF"/>
            <w:noWrap/>
            <w:vAlign w:val="center"/>
            <w:hideMark/>
          </w:tcPr>
          <w:p w14:paraId="2D65EB4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1.3.18.9</w:t>
            </w:r>
          </w:p>
        </w:tc>
        <w:tc>
          <w:tcPr>
            <w:tcW w:w="3367" w:type="dxa"/>
            <w:shd w:val="clear" w:color="000000" w:fill="FFFFFF"/>
            <w:vAlign w:val="center"/>
            <w:hideMark/>
          </w:tcPr>
          <w:p w14:paraId="39FF5E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обрађивача дувана (шифра поступка 01.04.0009)</w:t>
            </w:r>
          </w:p>
        </w:tc>
        <w:tc>
          <w:tcPr>
            <w:tcW w:w="2976" w:type="dxa"/>
            <w:shd w:val="clear" w:color="000000" w:fill="FFFFFF"/>
            <w:vAlign w:val="center"/>
            <w:hideMark/>
          </w:tcPr>
          <w:p w14:paraId="14EB7D6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2936B76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327B6B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1599C7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54E0B55" w14:textId="77777777" w:rsidTr="00FE34A7">
        <w:trPr>
          <w:jc w:val="center"/>
        </w:trPr>
        <w:tc>
          <w:tcPr>
            <w:tcW w:w="1459" w:type="dxa"/>
            <w:shd w:val="clear" w:color="000000" w:fill="FFFFFF"/>
            <w:noWrap/>
            <w:vAlign w:val="center"/>
            <w:hideMark/>
          </w:tcPr>
          <w:p w14:paraId="2A4E710B"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1.3.18.10</w:t>
            </w:r>
          </w:p>
        </w:tc>
        <w:tc>
          <w:tcPr>
            <w:tcW w:w="3367" w:type="dxa"/>
            <w:shd w:val="clear" w:color="000000" w:fill="FFFFFF"/>
            <w:vAlign w:val="center"/>
            <w:hideMark/>
          </w:tcPr>
          <w:p w14:paraId="1E537CA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пријаве о промени података уписаних у Регистар обрађивача дувана (шифра поступка 01.04.0010)</w:t>
            </w:r>
          </w:p>
        </w:tc>
        <w:tc>
          <w:tcPr>
            <w:tcW w:w="2976" w:type="dxa"/>
            <w:shd w:val="clear" w:color="000000" w:fill="FFFFFF"/>
            <w:vAlign w:val="center"/>
            <w:hideMark/>
          </w:tcPr>
          <w:p w14:paraId="03E1DB5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0AA8C68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07D47FF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7E3EABB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A8E5AFF" w14:textId="77777777" w:rsidTr="00FE34A7">
        <w:trPr>
          <w:jc w:val="center"/>
        </w:trPr>
        <w:tc>
          <w:tcPr>
            <w:tcW w:w="1459" w:type="dxa"/>
            <w:shd w:val="clear" w:color="000000" w:fill="FFFFFF"/>
            <w:noWrap/>
            <w:vAlign w:val="center"/>
            <w:hideMark/>
          </w:tcPr>
          <w:p w14:paraId="5E1587E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1.3.18.11</w:t>
            </w:r>
          </w:p>
        </w:tc>
        <w:tc>
          <w:tcPr>
            <w:tcW w:w="3367" w:type="dxa"/>
            <w:shd w:val="clear" w:color="000000" w:fill="FFFFFF"/>
            <w:vAlign w:val="center"/>
            <w:hideMark/>
          </w:tcPr>
          <w:p w14:paraId="7B0C9D4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уписа у </w:t>
            </w:r>
            <w:r w:rsidRPr="00AE5B46">
              <w:rPr>
                <w:rFonts w:ascii="Times New Roman" w:eastAsia="Times New Roman" w:hAnsi="Times New Roman" w:cs="Times New Roman"/>
                <w:color w:val="000000"/>
                <w:sz w:val="18"/>
                <w:szCs w:val="18"/>
              </w:rPr>
              <w:lastRenderedPageBreak/>
              <w:t>Регистар произвођача дуванских производа (шифра поступка 01.04.0011)</w:t>
            </w:r>
          </w:p>
        </w:tc>
        <w:tc>
          <w:tcPr>
            <w:tcW w:w="2976" w:type="dxa"/>
            <w:shd w:val="clear" w:color="000000" w:fill="FFFFFF"/>
            <w:vAlign w:val="center"/>
            <w:hideMark/>
          </w:tcPr>
          <w:p w14:paraId="2DFBD67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r>
            <w:r w:rsidRPr="00AE5B46">
              <w:rPr>
                <w:rFonts w:ascii="Times New Roman" w:eastAsia="Times New Roman" w:hAnsi="Times New Roman" w:cs="Times New Roman"/>
                <w:color w:val="000000"/>
                <w:sz w:val="18"/>
                <w:szCs w:val="18"/>
              </w:rPr>
              <w:lastRenderedPageBreak/>
              <w:t>1. Увођење/Унапређење обрасца захтева</w:t>
            </w:r>
            <w:r w:rsidRPr="00AE5B46">
              <w:rPr>
                <w:rFonts w:ascii="Times New Roman" w:eastAsia="Times New Roman" w:hAnsi="Times New Roman" w:cs="Times New Roman"/>
                <w:color w:val="000000"/>
                <w:sz w:val="18"/>
                <w:szCs w:val="18"/>
              </w:rPr>
              <w:br/>
              <w:t>2. Увођење делимичне е-управе</w:t>
            </w:r>
          </w:p>
        </w:tc>
        <w:tc>
          <w:tcPr>
            <w:tcW w:w="2693" w:type="dxa"/>
            <w:shd w:val="clear" w:color="auto" w:fill="auto"/>
            <w:noWrap/>
            <w:vAlign w:val="center"/>
            <w:hideMark/>
          </w:tcPr>
          <w:p w14:paraId="315F42F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w:t>
            </w:r>
          </w:p>
        </w:tc>
        <w:tc>
          <w:tcPr>
            <w:tcW w:w="2664" w:type="dxa"/>
            <w:shd w:val="clear" w:color="auto" w:fill="auto"/>
            <w:noWrap/>
            <w:vAlign w:val="center"/>
            <w:hideMark/>
          </w:tcPr>
          <w:p w14:paraId="2E98A5E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121037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Четврти квартал </w:t>
            </w:r>
            <w:r w:rsidRPr="00AE5B46">
              <w:rPr>
                <w:rFonts w:ascii="Times New Roman" w:eastAsia="Times New Roman" w:hAnsi="Times New Roman" w:cs="Times New Roman"/>
                <w:color w:val="000000"/>
                <w:sz w:val="18"/>
                <w:szCs w:val="18"/>
              </w:rPr>
              <w:lastRenderedPageBreak/>
              <w:t>2020. године</w:t>
            </w:r>
          </w:p>
        </w:tc>
      </w:tr>
      <w:tr w:rsidR="00AE5B46" w:rsidRPr="00AE5B46" w14:paraId="434897A3" w14:textId="77777777" w:rsidTr="00FE34A7">
        <w:trPr>
          <w:jc w:val="center"/>
        </w:trPr>
        <w:tc>
          <w:tcPr>
            <w:tcW w:w="1459" w:type="dxa"/>
            <w:shd w:val="clear" w:color="000000" w:fill="FFFFFF"/>
            <w:noWrap/>
            <w:vAlign w:val="center"/>
            <w:hideMark/>
          </w:tcPr>
          <w:p w14:paraId="2245CB0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lastRenderedPageBreak/>
              <w:t>1.3.18.12</w:t>
            </w:r>
          </w:p>
        </w:tc>
        <w:tc>
          <w:tcPr>
            <w:tcW w:w="3367" w:type="dxa"/>
            <w:shd w:val="clear" w:color="000000" w:fill="FFFFFF"/>
            <w:vAlign w:val="center"/>
            <w:hideMark/>
          </w:tcPr>
          <w:p w14:paraId="6A8A453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пријаве о промени података уписаних у Регистар произвођача дуванских производа (шифра поступка 01.04.0012)</w:t>
            </w:r>
          </w:p>
        </w:tc>
        <w:tc>
          <w:tcPr>
            <w:tcW w:w="2976" w:type="dxa"/>
            <w:shd w:val="clear" w:color="000000" w:fill="FFFFFF"/>
            <w:vAlign w:val="center"/>
            <w:hideMark/>
          </w:tcPr>
          <w:p w14:paraId="558F783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7C030F1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1C67125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938635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FDADDBE" w14:textId="77777777" w:rsidTr="00FE34A7">
        <w:trPr>
          <w:jc w:val="center"/>
        </w:trPr>
        <w:tc>
          <w:tcPr>
            <w:tcW w:w="1459" w:type="dxa"/>
            <w:shd w:val="clear" w:color="000000" w:fill="FFFFFF"/>
            <w:noWrap/>
            <w:vAlign w:val="center"/>
            <w:hideMark/>
          </w:tcPr>
          <w:p w14:paraId="52EE328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1.3.18.13</w:t>
            </w:r>
          </w:p>
        </w:tc>
        <w:tc>
          <w:tcPr>
            <w:tcW w:w="3367" w:type="dxa"/>
            <w:shd w:val="clear" w:color="000000" w:fill="FFFFFF"/>
            <w:vAlign w:val="center"/>
            <w:hideMark/>
          </w:tcPr>
          <w:p w14:paraId="1715A84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трговине на велико дуванским производима (шифра поступка 01.04.0013)</w:t>
            </w:r>
          </w:p>
        </w:tc>
        <w:tc>
          <w:tcPr>
            <w:tcW w:w="2976" w:type="dxa"/>
            <w:shd w:val="clear" w:color="000000" w:fill="FFFFFF"/>
            <w:vAlign w:val="center"/>
            <w:hideMark/>
          </w:tcPr>
          <w:p w14:paraId="34E69FD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Промена форме докумената</w:t>
            </w:r>
            <w:r w:rsidRPr="00AE5B46">
              <w:rPr>
                <w:rFonts w:ascii="Times New Roman" w:eastAsia="Times New Roman" w:hAnsi="Times New Roman" w:cs="Times New Roman"/>
                <w:color w:val="000000"/>
                <w:sz w:val="18"/>
                <w:szCs w:val="18"/>
              </w:rPr>
              <w:br/>
              <w:t>3. Увођење/Унапређење обрасца захтева</w:t>
            </w:r>
            <w:r w:rsidRPr="00AE5B46">
              <w:rPr>
                <w:rFonts w:ascii="Times New Roman" w:eastAsia="Times New Roman" w:hAnsi="Times New Roman" w:cs="Times New Roman"/>
                <w:color w:val="000000"/>
                <w:sz w:val="18"/>
                <w:szCs w:val="18"/>
              </w:rPr>
              <w:br/>
              <w:t>4. Електронско подношење захтева</w:t>
            </w:r>
          </w:p>
        </w:tc>
        <w:tc>
          <w:tcPr>
            <w:tcW w:w="2693" w:type="dxa"/>
            <w:shd w:val="clear" w:color="auto" w:fill="auto"/>
            <w:noWrap/>
            <w:vAlign w:val="center"/>
            <w:hideMark/>
          </w:tcPr>
          <w:p w14:paraId="0E8DC27C" w14:textId="77777777" w:rsidR="00AE5B46" w:rsidRPr="000052D9" w:rsidRDefault="000052D9" w:rsidP="000052D9">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664" w:type="dxa"/>
            <w:shd w:val="clear" w:color="auto" w:fill="auto"/>
            <w:noWrap/>
            <w:vAlign w:val="center"/>
            <w:hideMark/>
          </w:tcPr>
          <w:p w14:paraId="6F6AD34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7039436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087E4C1" w14:textId="77777777" w:rsidTr="00FE34A7">
        <w:trPr>
          <w:jc w:val="center"/>
        </w:trPr>
        <w:tc>
          <w:tcPr>
            <w:tcW w:w="1459" w:type="dxa"/>
            <w:shd w:val="clear" w:color="000000" w:fill="FFFFFF"/>
            <w:noWrap/>
            <w:vAlign w:val="center"/>
            <w:hideMark/>
          </w:tcPr>
          <w:p w14:paraId="6A79A57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1.3.18.14</w:t>
            </w:r>
          </w:p>
        </w:tc>
        <w:tc>
          <w:tcPr>
            <w:tcW w:w="3367" w:type="dxa"/>
            <w:shd w:val="clear" w:color="000000" w:fill="FFFFFF"/>
            <w:vAlign w:val="center"/>
            <w:hideMark/>
          </w:tcPr>
          <w:p w14:paraId="57CD2E6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дозволе за обављање делатности трговине на велико дуванским производима (шифра поступка 01.04.0014)</w:t>
            </w:r>
          </w:p>
        </w:tc>
        <w:tc>
          <w:tcPr>
            <w:tcW w:w="2976" w:type="dxa"/>
            <w:shd w:val="clear" w:color="000000" w:fill="FFFFFF"/>
            <w:vAlign w:val="center"/>
            <w:hideMark/>
          </w:tcPr>
          <w:p w14:paraId="757A086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65A108D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6DDE285A"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7EBF00A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2D7B7A1" w14:textId="77777777" w:rsidTr="00FE34A7">
        <w:trPr>
          <w:jc w:val="center"/>
        </w:trPr>
        <w:tc>
          <w:tcPr>
            <w:tcW w:w="1459" w:type="dxa"/>
            <w:shd w:val="clear" w:color="000000" w:fill="FFFFFF"/>
            <w:noWrap/>
            <w:vAlign w:val="center"/>
            <w:hideMark/>
          </w:tcPr>
          <w:p w14:paraId="785F5F8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1.3.18.15</w:t>
            </w:r>
          </w:p>
        </w:tc>
        <w:tc>
          <w:tcPr>
            <w:tcW w:w="3367" w:type="dxa"/>
            <w:shd w:val="clear" w:color="000000" w:fill="FFFFFF"/>
            <w:vAlign w:val="center"/>
            <w:hideMark/>
          </w:tcPr>
          <w:p w14:paraId="7DDFDC2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трговаца на велико дуванским производима (шифра поступка 01.04.0015)</w:t>
            </w:r>
          </w:p>
        </w:tc>
        <w:tc>
          <w:tcPr>
            <w:tcW w:w="2976" w:type="dxa"/>
            <w:shd w:val="clear" w:color="000000" w:fill="FFFFFF"/>
            <w:vAlign w:val="center"/>
            <w:hideMark/>
          </w:tcPr>
          <w:p w14:paraId="100EFA4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29A42B5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1A208A1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D5F79F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65485CE" w14:textId="77777777" w:rsidTr="00FE34A7">
        <w:trPr>
          <w:jc w:val="center"/>
        </w:trPr>
        <w:tc>
          <w:tcPr>
            <w:tcW w:w="1459" w:type="dxa"/>
            <w:shd w:val="clear" w:color="000000" w:fill="FFFFFF"/>
            <w:noWrap/>
            <w:vAlign w:val="center"/>
            <w:hideMark/>
          </w:tcPr>
          <w:p w14:paraId="28AC515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1.3.18.16</w:t>
            </w:r>
          </w:p>
        </w:tc>
        <w:tc>
          <w:tcPr>
            <w:tcW w:w="3367" w:type="dxa"/>
            <w:shd w:val="clear" w:color="000000" w:fill="FFFFFF"/>
            <w:vAlign w:val="center"/>
            <w:hideMark/>
          </w:tcPr>
          <w:p w14:paraId="75BA274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пријаве о промени података уписаних у Регистар трговаца на велико дуванским производима (шифра поступка 01.04.0016)</w:t>
            </w:r>
          </w:p>
        </w:tc>
        <w:tc>
          <w:tcPr>
            <w:tcW w:w="2976" w:type="dxa"/>
            <w:shd w:val="clear" w:color="000000" w:fill="FFFFFF"/>
            <w:vAlign w:val="center"/>
            <w:hideMark/>
          </w:tcPr>
          <w:p w14:paraId="01813B5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55CD3D3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DB20F9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730D0A6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0AFDDF6" w14:textId="77777777" w:rsidTr="00FE34A7">
        <w:trPr>
          <w:jc w:val="center"/>
        </w:trPr>
        <w:tc>
          <w:tcPr>
            <w:tcW w:w="1459" w:type="dxa"/>
            <w:shd w:val="clear" w:color="000000" w:fill="FFFFFF"/>
            <w:noWrap/>
            <w:vAlign w:val="center"/>
            <w:hideMark/>
          </w:tcPr>
          <w:p w14:paraId="039E03D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1.3.18.17</w:t>
            </w:r>
          </w:p>
        </w:tc>
        <w:tc>
          <w:tcPr>
            <w:tcW w:w="3367" w:type="dxa"/>
            <w:shd w:val="clear" w:color="auto" w:fill="auto"/>
            <w:vAlign w:val="center"/>
            <w:hideMark/>
          </w:tcPr>
          <w:p w14:paraId="6005CD9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извоза дувана, обрађеног дувана, прерађеног дувана, односно дуванских производа (шифра поступка 01.04.0017)</w:t>
            </w:r>
          </w:p>
        </w:tc>
        <w:tc>
          <w:tcPr>
            <w:tcW w:w="2976" w:type="dxa"/>
            <w:shd w:val="clear" w:color="auto" w:fill="auto"/>
            <w:vAlign w:val="center"/>
            <w:hideMark/>
          </w:tcPr>
          <w:p w14:paraId="59AD9B3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7429242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695D312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733938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503997E" w14:textId="77777777" w:rsidTr="00FE34A7">
        <w:trPr>
          <w:jc w:val="center"/>
        </w:trPr>
        <w:tc>
          <w:tcPr>
            <w:tcW w:w="1459" w:type="dxa"/>
            <w:shd w:val="clear" w:color="000000" w:fill="FFFFFF"/>
            <w:noWrap/>
            <w:vAlign w:val="center"/>
            <w:hideMark/>
          </w:tcPr>
          <w:p w14:paraId="05E3157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1.3.18.18</w:t>
            </w:r>
          </w:p>
        </w:tc>
        <w:tc>
          <w:tcPr>
            <w:tcW w:w="3367" w:type="dxa"/>
            <w:shd w:val="clear" w:color="auto" w:fill="auto"/>
            <w:vAlign w:val="center"/>
            <w:hideMark/>
          </w:tcPr>
          <w:p w14:paraId="73BC1E3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дозволе за обављање делатности извоза дувана, обрађеног дувана, прерађеног дувана, односно дуванских производа (шифра поступка 01.04.0018)</w:t>
            </w:r>
          </w:p>
        </w:tc>
        <w:tc>
          <w:tcPr>
            <w:tcW w:w="2976" w:type="dxa"/>
            <w:shd w:val="clear" w:color="auto" w:fill="auto"/>
            <w:vAlign w:val="center"/>
            <w:hideMark/>
          </w:tcPr>
          <w:p w14:paraId="12DF507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1C1D9E4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74E99A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D68B56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19419C1" w14:textId="77777777" w:rsidTr="00FE34A7">
        <w:trPr>
          <w:jc w:val="center"/>
        </w:trPr>
        <w:tc>
          <w:tcPr>
            <w:tcW w:w="1459" w:type="dxa"/>
            <w:shd w:val="clear" w:color="000000" w:fill="FFFFFF"/>
            <w:noWrap/>
            <w:vAlign w:val="center"/>
            <w:hideMark/>
          </w:tcPr>
          <w:p w14:paraId="46243A49"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1.3.18.19</w:t>
            </w:r>
          </w:p>
        </w:tc>
        <w:tc>
          <w:tcPr>
            <w:tcW w:w="3367" w:type="dxa"/>
            <w:shd w:val="clear" w:color="auto" w:fill="auto"/>
            <w:vAlign w:val="center"/>
            <w:hideMark/>
          </w:tcPr>
          <w:p w14:paraId="76DCCF3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извозника дувана, обрађеног дувана, прерађеног дувана, односно дуванских производа (шифра поступка 01.04.0019)</w:t>
            </w:r>
          </w:p>
        </w:tc>
        <w:tc>
          <w:tcPr>
            <w:tcW w:w="2976" w:type="dxa"/>
            <w:shd w:val="clear" w:color="auto" w:fill="auto"/>
            <w:vAlign w:val="center"/>
            <w:hideMark/>
          </w:tcPr>
          <w:p w14:paraId="10077DB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0A6F1A5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635175C8"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7206A2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590863E" w14:textId="77777777" w:rsidTr="00FE34A7">
        <w:trPr>
          <w:jc w:val="center"/>
        </w:trPr>
        <w:tc>
          <w:tcPr>
            <w:tcW w:w="1459" w:type="dxa"/>
            <w:shd w:val="clear" w:color="000000" w:fill="FFFFFF"/>
            <w:noWrap/>
            <w:vAlign w:val="center"/>
            <w:hideMark/>
          </w:tcPr>
          <w:p w14:paraId="69ACC99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1.3.18.20</w:t>
            </w:r>
          </w:p>
        </w:tc>
        <w:tc>
          <w:tcPr>
            <w:tcW w:w="3367" w:type="dxa"/>
            <w:shd w:val="clear" w:color="auto" w:fill="auto"/>
            <w:vAlign w:val="center"/>
            <w:hideMark/>
          </w:tcPr>
          <w:p w14:paraId="24BDB25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промене података у Регистру извозника дувана, обрађеног дувана, прерађеног дувана, односно дуванских производа (шифра </w:t>
            </w:r>
            <w:r w:rsidRPr="00AE5B46">
              <w:rPr>
                <w:rFonts w:ascii="Times New Roman" w:eastAsia="Times New Roman" w:hAnsi="Times New Roman" w:cs="Times New Roman"/>
                <w:sz w:val="18"/>
                <w:szCs w:val="18"/>
              </w:rPr>
              <w:lastRenderedPageBreak/>
              <w:t>поступка 01.04.0020)</w:t>
            </w:r>
          </w:p>
        </w:tc>
        <w:tc>
          <w:tcPr>
            <w:tcW w:w="2976" w:type="dxa"/>
            <w:shd w:val="clear" w:color="auto" w:fill="auto"/>
            <w:vAlign w:val="center"/>
            <w:hideMark/>
          </w:tcPr>
          <w:p w14:paraId="1C6EA3D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5B8F735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29480E4C"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C59369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1CE6AF96" w14:textId="77777777" w:rsidTr="00FE34A7">
        <w:trPr>
          <w:jc w:val="center"/>
        </w:trPr>
        <w:tc>
          <w:tcPr>
            <w:tcW w:w="1459" w:type="dxa"/>
            <w:shd w:val="clear" w:color="000000" w:fill="FFFFFF"/>
            <w:noWrap/>
            <w:vAlign w:val="center"/>
            <w:hideMark/>
          </w:tcPr>
          <w:p w14:paraId="647AB94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1.3.18.21</w:t>
            </w:r>
          </w:p>
        </w:tc>
        <w:tc>
          <w:tcPr>
            <w:tcW w:w="3367" w:type="dxa"/>
            <w:shd w:val="clear" w:color="auto" w:fill="auto"/>
            <w:vAlign w:val="center"/>
            <w:hideMark/>
          </w:tcPr>
          <w:p w14:paraId="532216C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дозволе за обављање делатности увоза дувана, обрађеног дувана, прерађеног дувана, односно дуванских производа (шифра поступка 01.04.0021)</w:t>
            </w:r>
          </w:p>
        </w:tc>
        <w:tc>
          <w:tcPr>
            <w:tcW w:w="2976" w:type="dxa"/>
            <w:shd w:val="clear" w:color="auto" w:fill="auto"/>
            <w:vAlign w:val="center"/>
            <w:hideMark/>
          </w:tcPr>
          <w:p w14:paraId="5DD0CF8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2EB60B7E"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18E3A303"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FF1737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525191E4" w14:textId="77777777" w:rsidTr="00FE34A7">
        <w:trPr>
          <w:jc w:val="center"/>
        </w:trPr>
        <w:tc>
          <w:tcPr>
            <w:tcW w:w="1459" w:type="dxa"/>
            <w:shd w:val="clear" w:color="000000" w:fill="FFFFFF"/>
            <w:noWrap/>
            <w:vAlign w:val="center"/>
            <w:hideMark/>
          </w:tcPr>
          <w:p w14:paraId="58EAD8F2"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1.3.18.22</w:t>
            </w:r>
          </w:p>
        </w:tc>
        <w:tc>
          <w:tcPr>
            <w:tcW w:w="3367" w:type="dxa"/>
            <w:shd w:val="clear" w:color="auto" w:fill="auto"/>
            <w:vAlign w:val="center"/>
            <w:hideMark/>
          </w:tcPr>
          <w:p w14:paraId="4491926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дозволе за обављање делатности увоза дувана, обрађеног дувана, прерађеног дувана, односно дуванских производа (шифра поступка 01.04.0022)</w:t>
            </w:r>
          </w:p>
        </w:tc>
        <w:tc>
          <w:tcPr>
            <w:tcW w:w="2976" w:type="dxa"/>
            <w:shd w:val="clear" w:color="auto" w:fill="auto"/>
            <w:vAlign w:val="center"/>
            <w:hideMark/>
          </w:tcPr>
          <w:p w14:paraId="1FA9849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45510154"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FACD73F"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4CA5CA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4D83B145" w14:textId="77777777" w:rsidTr="00FE34A7">
        <w:trPr>
          <w:jc w:val="center"/>
        </w:trPr>
        <w:tc>
          <w:tcPr>
            <w:tcW w:w="1459" w:type="dxa"/>
            <w:shd w:val="clear" w:color="000000" w:fill="FFFFFF"/>
            <w:noWrap/>
            <w:vAlign w:val="center"/>
            <w:hideMark/>
          </w:tcPr>
          <w:p w14:paraId="1E56B12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1.3.18.23</w:t>
            </w:r>
          </w:p>
        </w:tc>
        <w:tc>
          <w:tcPr>
            <w:tcW w:w="3367" w:type="dxa"/>
            <w:shd w:val="clear" w:color="auto" w:fill="auto"/>
            <w:vAlign w:val="center"/>
            <w:hideMark/>
          </w:tcPr>
          <w:p w14:paraId="7ED69FB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Регистар увозника дувана, обрађеног дувана, прерађеног дувана, односно дуванских производа (шифра поступка 01.04.0023)</w:t>
            </w:r>
          </w:p>
        </w:tc>
        <w:tc>
          <w:tcPr>
            <w:tcW w:w="2976" w:type="dxa"/>
            <w:shd w:val="clear" w:color="auto" w:fill="auto"/>
            <w:vAlign w:val="center"/>
            <w:hideMark/>
          </w:tcPr>
          <w:p w14:paraId="0AB965E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05871AAD"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2B170477"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2D1303C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AE5B46" w:rsidRPr="00AE5B46" w14:paraId="043DCB42" w14:textId="77777777" w:rsidTr="00FE34A7">
        <w:trPr>
          <w:jc w:val="center"/>
        </w:trPr>
        <w:tc>
          <w:tcPr>
            <w:tcW w:w="1459" w:type="dxa"/>
            <w:shd w:val="clear" w:color="000000" w:fill="FFFFFF"/>
            <w:noWrap/>
            <w:vAlign w:val="center"/>
            <w:hideMark/>
          </w:tcPr>
          <w:p w14:paraId="503479B5"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1.3.18.24</w:t>
            </w:r>
          </w:p>
        </w:tc>
        <w:tc>
          <w:tcPr>
            <w:tcW w:w="3367" w:type="dxa"/>
            <w:shd w:val="clear" w:color="auto" w:fill="auto"/>
            <w:vAlign w:val="center"/>
            <w:hideMark/>
          </w:tcPr>
          <w:p w14:paraId="082E063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промене података у Регистру увозника дувана, обрађеног дувана, прерађеног дувана, односно дуванских производа (шифра поступка 01.04.0024)</w:t>
            </w:r>
          </w:p>
        </w:tc>
        <w:tc>
          <w:tcPr>
            <w:tcW w:w="2976" w:type="dxa"/>
            <w:shd w:val="clear" w:color="auto" w:fill="auto"/>
            <w:vAlign w:val="center"/>
            <w:hideMark/>
          </w:tcPr>
          <w:p w14:paraId="68B0862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571765C6"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7A85471" w14:textId="77777777" w:rsidR="00AE5B46" w:rsidRPr="00AE5B46" w:rsidRDefault="00AE5B46" w:rsidP="00AE5B46">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FBC420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4C3100F4" w14:textId="77777777" w:rsidTr="00881A48">
        <w:trPr>
          <w:jc w:val="center"/>
        </w:trPr>
        <w:tc>
          <w:tcPr>
            <w:tcW w:w="1459" w:type="dxa"/>
            <w:shd w:val="clear" w:color="000000" w:fill="FFFFFF"/>
            <w:noWrap/>
            <w:vAlign w:val="center"/>
            <w:hideMark/>
          </w:tcPr>
          <w:p w14:paraId="51AB45BE"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1.3.18.25</w:t>
            </w:r>
          </w:p>
        </w:tc>
        <w:tc>
          <w:tcPr>
            <w:tcW w:w="3367" w:type="dxa"/>
            <w:shd w:val="clear" w:color="auto" w:fill="auto"/>
            <w:vAlign w:val="center"/>
            <w:hideMark/>
          </w:tcPr>
          <w:p w14:paraId="329F6EA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Дигитализација уз поједностављење поступка издавања дозволе за обављање делатности трговине на мало дуванским производима (шифра поступка 01.04.0025) </w:t>
            </w:r>
          </w:p>
        </w:tc>
        <w:tc>
          <w:tcPr>
            <w:tcW w:w="2976" w:type="dxa"/>
            <w:shd w:val="clear" w:color="auto" w:fill="auto"/>
            <w:vAlign w:val="center"/>
          </w:tcPr>
          <w:p w14:paraId="2964D456" w14:textId="77777777" w:rsidR="00881A48" w:rsidRPr="006D0CE9"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rPr>
              <w:t xml:space="preserve">1. </w:t>
            </w:r>
            <w:r>
              <w:rPr>
                <w:rFonts w:ascii="Times New Roman" w:eastAsia="Times New Roman" w:hAnsi="Times New Roman" w:cs="Times New Roman"/>
                <w:color w:val="000000"/>
                <w:sz w:val="18"/>
                <w:szCs w:val="18"/>
                <w:lang w:val="sr-Cyrl-RS"/>
              </w:rPr>
              <w:t>Електронско подношење захтева преко портала еУправа</w:t>
            </w:r>
          </w:p>
          <w:p w14:paraId="1C32AEA7" w14:textId="77777777" w:rsid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rPr>
              <w:t>2.</w:t>
            </w:r>
            <w:r w:rsidRPr="00AE5B46">
              <w:rPr>
                <w:rFonts w:ascii="Times New Roman" w:eastAsia="Times New Roman" w:hAnsi="Times New Roman" w:cs="Times New Roman"/>
                <w:color w:val="000000"/>
                <w:sz w:val="18"/>
                <w:szCs w:val="18"/>
              </w:rPr>
              <w:t xml:space="preserve"> Дигитализација поступка</w:t>
            </w:r>
            <w:r>
              <w:rPr>
                <w:rFonts w:ascii="Times New Roman" w:eastAsia="Times New Roman" w:hAnsi="Times New Roman" w:cs="Times New Roman"/>
                <w:color w:val="000000"/>
                <w:sz w:val="18"/>
                <w:szCs w:val="18"/>
                <w:lang w:val="sr-Cyrl-RS"/>
              </w:rPr>
              <w:t xml:space="preserve"> у целости</w:t>
            </w:r>
          </w:p>
          <w:p w14:paraId="5F62F41D"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p>
        </w:tc>
        <w:tc>
          <w:tcPr>
            <w:tcW w:w="2693" w:type="dxa"/>
            <w:shd w:val="clear" w:color="auto" w:fill="auto"/>
            <w:noWrap/>
            <w:vAlign w:val="center"/>
            <w:hideMark/>
          </w:tcPr>
          <w:p w14:paraId="723BE642"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7EFD5720"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8046F38" w14:textId="77777777" w:rsidR="00881A48"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lang w:val="sr-Cyrl-RS"/>
              </w:rPr>
              <w:t>г</w:t>
            </w:r>
            <w:r w:rsidRPr="00AE5B46">
              <w:rPr>
                <w:rFonts w:ascii="Times New Roman" w:eastAsia="Times New Roman" w:hAnsi="Times New Roman" w:cs="Times New Roman"/>
                <w:color w:val="000000"/>
                <w:sz w:val="18"/>
                <w:szCs w:val="18"/>
              </w:rPr>
              <w:t>одине</w:t>
            </w:r>
          </w:p>
          <w:p w14:paraId="3D2B9647" w14:textId="77777777" w:rsidR="00881A48" w:rsidRP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2.Четврти кавартал 2021. године</w:t>
            </w:r>
          </w:p>
        </w:tc>
      </w:tr>
      <w:tr w:rsidR="00881A48" w:rsidRPr="00AE5B46" w14:paraId="7E193F76" w14:textId="77777777" w:rsidTr="00881A48">
        <w:trPr>
          <w:jc w:val="center"/>
        </w:trPr>
        <w:tc>
          <w:tcPr>
            <w:tcW w:w="1459" w:type="dxa"/>
            <w:shd w:val="clear" w:color="000000" w:fill="FFFFFF"/>
            <w:noWrap/>
            <w:vAlign w:val="center"/>
            <w:hideMark/>
          </w:tcPr>
          <w:p w14:paraId="0EFE5E58"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1.3.18.26</w:t>
            </w:r>
          </w:p>
        </w:tc>
        <w:tc>
          <w:tcPr>
            <w:tcW w:w="3367" w:type="dxa"/>
            <w:shd w:val="clear" w:color="auto" w:fill="auto"/>
            <w:vAlign w:val="center"/>
            <w:hideMark/>
          </w:tcPr>
          <w:p w14:paraId="4F76174E"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Дигитализација уз поједностављење поступка промене података уписаних у Евиденциону листу о трговцима на мало дуванским производима (шифра поступка 01.04.0027) </w:t>
            </w:r>
          </w:p>
        </w:tc>
        <w:tc>
          <w:tcPr>
            <w:tcW w:w="2976" w:type="dxa"/>
            <w:shd w:val="clear" w:color="auto" w:fill="auto"/>
            <w:vAlign w:val="center"/>
          </w:tcPr>
          <w:p w14:paraId="0068F42A" w14:textId="77777777" w:rsidR="00881A48" w:rsidRDefault="00881A48" w:rsidP="00881A48">
            <w:pPr>
              <w:spacing w:after="0" w:line="240" w:lineRule="auto"/>
              <w:rPr>
                <w:rFonts w:ascii="Times New Roman" w:eastAsia="Times New Roman" w:hAnsi="Times New Roman" w:cs="Times New Roman"/>
                <w:color w:val="000000"/>
                <w:sz w:val="18"/>
                <w:szCs w:val="18"/>
              </w:rPr>
            </w:pPr>
            <w:r w:rsidRPr="006D0CE9">
              <w:rPr>
                <w:rFonts w:ascii="Times New Roman" w:eastAsia="Times New Roman" w:hAnsi="Times New Roman" w:cs="Times New Roman"/>
                <w:color w:val="000000"/>
                <w:sz w:val="18"/>
                <w:szCs w:val="18"/>
              </w:rPr>
              <w:t>1. Електронско подношење захтева преко портала еУправа</w:t>
            </w:r>
          </w:p>
          <w:p w14:paraId="556BA727" w14:textId="77777777" w:rsid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Дигитализација поступка</w:t>
            </w:r>
            <w:r>
              <w:rPr>
                <w:rFonts w:ascii="Times New Roman" w:eastAsia="Times New Roman" w:hAnsi="Times New Roman" w:cs="Times New Roman"/>
                <w:color w:val="000000"/>
                <w:sz w:val="18"/>
                <w:szCs w:val="18"/>
                <w:lang w:val="sr-Cyrl-RS"/>
              </w:rPr>
              <w:t xml:space="preserve"> </w:t>
            </w:r>
            <w:r w:rsidRPr="006D0CE9">
              <w:rPr>
                <w:rFonts w:ascii="Times New Roman" w:eastAsia="Times New Roman" w:hAnsi="Times New Roman" w:cs="Times New Roman"/>
                <w:color w:val="000000"/>
                <w:sz w:val="18"/>
                <w:szCs w:val="18"/>
                <w:lang w:val="sr-Cyrl-RS"/>
              </w:rPr>
              <w:t>у целости</w:t>
            </w:r>
          </w:p>
          <w:p w14:paraId="1DF87058"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p>
        </w:tc>
        <w:tc>
          <w:tcPr>
            <w:tcW w:w="2693" w:type="dxa"/>
            <w:shd w:val="clear" w:color="auto" w:fill="auto"/>
            <w:noWrap/>
            <w:vAlign w:val="center"/>
            <w:hideMark/>
          </w:tcPr>
          <w:p w14:paraId="5EFA946B"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E1CAC67"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D0EDBF6"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881A48" w:rsidRPr="00AE5B46" w14:paraId="32AA7FAD" w14:textId="77777777" w:rsidTr="00FE34A7">
        <w:trPr>
          <w:jc w:val="center"/>
        </w:trPr>
        <w:tc>
          <w:tcPr>
            <w:tcW w:w="1459" w:type="dxa"/>
            <w:shd w:val="clear" w:color="000000" w:fill="FFFFFF"/>
            <w:noWrap/>
            <w:vAlign w:val="center"/>
            <w:hideMark/>
          </w:tcPr>
          <w:p w14:paraId="29A47C9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1.3.18.27</w:t>
            </w:r>
          </w:p>
        </w:tc>
        <w:tc>
          <w:tcPr>
            <w:tcW w:w="3367" w:type="dxa"/>
            <w:shd w:val="clear" w:color="000000" w:fill="FFFFFF"/>
            <w:vAlign w:val="center"/>
            <w:hideMark/>
          </w:tcPr>
          <w:p w14:paraId="264B9354"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разврставања и упис у Регистар о маркама дуванских производа (шифра поступка 01.04.0028) </w:t>
            </w:r>
          </w:p>
        </w:tc>
        <w:tc>
          <w:tcPr>
            <w:tcW w:w="2976" w:type="dxa"/>
            <w:shd w:val="clear" w:color="000000" w:fill="FFFFFF"/>
            <w:vAlign w:val="center"/>
            <w:hideMark/>
          </w:tcPr>
          <w:p w14:paraId="3C5FD063"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Увођење/Унапређење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2693" w:type="dxa"/>
            <w:shd w:val="clear" w:color="auto" w:fill="auto"/>
            <w:noWrap/>
            <w:vAlign w:val="center"/>
            <w:hideMark/>
          </w:tcPr>
          <w:p w14:paraId="42CA3BC2"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ЗИС</w:t>
            </w:r>
          </w:p>
        </w:tc>
        <w:tc>
          <w:tcPr>
            <w:tcW w:w="2664" w:type="dxa"/>
            <w:shd w:val="clear" w:color="auto" w:fill="auto"/>
            <w:noWrap/>
            <w:vAlign w:val="center"/>
            <w:hideMark/>
          </w:tcPr>
          <w:p w14:paraId="63635A7D"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75936584"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11CCBA4F" w14:textId="77777777" w:rsidTr="00FE34A7">
        <w:trPr>
          <w:jc w:val="center"/>
        </w:trPr>
        <w:tc>
          <w:tcPr>
            <w:tcW w:w="1459" w:type="dxa"/>
            <w:shd w:val="clear" w:color="000000" w:fill="FFFFFF"/>
            <w:noWrap/>
            <w:vAlign w:val="center"/>
            <w:hideMark/>
          </w:tcPr>
          <w:p w14:paraId="51F0DA1A"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1.3.18.28</w:t>
            </w:r>
          </w:p>
        </w:tc>
        <w:tc>
          <w:tcPr>
            <w:tcW w:w="3367" w:type="dxa"/>
            <w:shd w:val="clear" w:color="000000" w:fill="FFFFFF"/>
            <w:vAlign w:val="center"/>
            <w:hideMark/>
          </w:tcPr>
          <w:p w14:paraId="1FEBF183"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пријаве о промени података уписаних у Регистар о маркама дуванских производа (шифра поступка 01.04.0029) </w:t>
            </w:r>
          </w:p>
        </w:tc>
        <w:tc>
          <w:tcPr>
            <w:tcW w:w="2976" w:type="dxa"/>
            <w:shd w:val="clear" w:color="000000" w:fill="FFFFFF"/>
            <w:vAlign w:val="center"/>
            <w:hideMark/>
          </w:tcPr>
          <w:p w14:paraId="399CEECE"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r w:rsidRPr="00AE5B46">
              <w:rPr>
                <w:rFonts w:ascii="Times New Roman" w:eastAsia="Times New Roman" w:hAnsi="Times New Roman" w:cs="Times New Roman"/>
                <w:color w:val="000000"/>
                <w:sz w:val="18"/>
                <w:szCs w:val="18"/>
              </w:rPr>
              <w:br/>
              <w:t>3. Прибављање података по службеној дужности</w:t>
            </w:r>
          </w:p>
        </w:tc>
        <w:tc>
          <w:tcPr>
            <w:tcW w:w="2693" w:type="dxa"/>
            <w:shd w:val="clear" w:color="auto" w:fill="auto"/>
            <w:noWrap/>
            <w:vAlign w:val="center"/>
            <w:hideMark/>
          </w:tcPr>
          <w:p w14:paraId="548221D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3. ЗИС</w:t>
            </w:r>
          </w:p>
        </w:tc>
        <w:tc>
          <w:tcPr>
            <w:tcW w:w="2664" w:type="dxa"/>
            <w:shd w:val="clear" w:color="auto" w:fill="auto"/>
            <w:noWrap/>
            <w:vAlign w:val="center"/>
            <w:hideMark/>
          </w:tcPr>
          <w:p w14:paraId="1F59EAA3"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78B306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54AF5A50" w14:textId="77777777" w:rsidTr="00FE34A7">
        <w:trPr>
          <w:jc w:val="center"/>
        </w:trPr>
        <w:tc>
          <w:tcPr>
            <w:tcW w:w="1459" w:type="dxa"/>
            <w:shd w:val="clear" w:color="000000" w:fill="FFFFFF"/>
            <w:noWrap/>
            <w:vAlign w:val="center"/>
            <w:hideMark/>
          </w:tcPr>
          <w:p w14:paraId="761428D6"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1.3.18.29</w:t>
            </w:r>
          </w:p>
        </w:tc>
        <w:tc>
          <w:tcPr>
            <w:tcW w:w="3367" w:type="dxa"/>
            <w:shd w:val="clear" w:color="000000" w:fill="FFFFFF"/>
            <w:vAlign w:val="center"/>
            <w:hideMark/>
          </w:tcPr>
          <w:p w14:paraId="7E6F8629"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о подацима о којима води евиденцију привредни субјект уписан у Регистар произвођача дуванских </w:t>
            </w:r>
            <w:r w:rsidRPr="00AE5B46">
              <w:rPr>
                <w:rFonts w:ascii="Times New Roman" w:eastAsia="Times New Roman" w:hAnsi="Times New Roman" w:cs="Times New Roman"/>
                <w:color w:val="000000"/>
                <w:sz w:val="18"/>
                <w:szCs w:val="18"/>
              </w:rPr>
              <w:lastRenderedPageBreak/>
              <w:t xml:space="preserve">производа (шифра поступка 01.04.0030) </w:t>
            </w:r>
          </w:p>
        </w:tc>
        <w:tc>
          <w:tcPr>
            <w:tcW w:w="2976" w:type="dxa"/>
            <w:shd w:val="clear" w:color="000000" w:fill="FFFFFF"/>
            <w:vAlign w:val="center"/>
            <w:hideMark/>
          </w:tcPr>
          <w:p w14:paraId="177ACCCE"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lastRenderedPageBreak/>
              <w:t>1. Електронско подношење извештаја</w:t>
            </w:r>
          </w:p>
        </w:tc>
        <w:tc>
          <w:tcPr>
            <w:tcW w:w="2693" w:type="dxa"/>
            <w:shd w:val="clear" w:color="auto" w:fill="auto"/>
            <w:noWrap/>
            <w:vAlign w:val="center"/>
            <w:hideMark/>
          </w:tcPr>
          <w:p w14:paraId="5D0FC2B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0ACE18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355FBF2"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40964B52" w14:textId="77777777" w:rsidTr="00FE34A7">
        <w:trPr>
          <w:jc w:val="center"/>
        </w:trPr>
        <w:tc>
          <w:tcPr>
            <w:tcW w:w="1459" w:type="dxa"/>
            <w:shd w:val="clear" w:color="000000" w:fill="FFFFFF"/>
            <w:noWrap/>
            <w:vAlign w:val="center"/>
            <w:hideMark/>
          </w:tcPr>
          <w:p w14:paraId="6628A260"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1.3.18.30</w:t>
            </w:r>
          </w:p>
        </w:tc>
        <w:tc>
          <w:tcPr>
            <w:tcW w:w="3367" w:type="dxa"/>
            <w:shd w:val="clear" w:color="000000" w:fill="FFFFFF"/>
            <w:vAlign w:val="center"/>
            <w:hideMark/>
          </w:tcPr>
          <w:p w14:paraId="3FEA2B9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о подацима о којима води евиденцију привредни субјект уписан у Регистар трговаца на велико дуванским производима (шифра поступка 01.04.0031) </w:t>
            </w:r>
          </w:p>
        </w:tc>
        <w:tc>
          <w:tcPr>
            <w:tcW w:w="2976" w:type="dxa"/>
            <w:shd w:val="clear" w:color="000000" w:fill="FFFFFF"/>
            <w:vAlign w:val="center"/>
            <w:hideMark/>
          </w:tcPr>
          <w:p w14:paraId="15983813"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0BABE50E"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5C7F0DB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113F330E"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21522AAE" w14:textId="77777777" w:rsidTr="00FE34A7">
        <w:trPr>
          <w:jc w:val="center"/>
        </w:trPr>
        <w:tc>
          <w:tcPr>
            <w:tcW w:w="1459" w:type="dxa"/>
            <w:shd w:val="clear" w:color="000000" w:fill="FFFFFF"/>
            <w:noWrap/>
            <w:vAlign w:val="center"/>
            <w:hideMark/>
          </w:tcPr>
          <w:p w14:paraId="60D45B35"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1.3.18.31</w:t>
            </w:r>
          </w:p>
        </w:tc>
        <w:tc>
          <w:tcPr>
            <w:tcW w:w="3367" w:type="dxa"/>
            <w:shd w:val="clear" w:color="000000" w:fill="FFFFFF"/>
            <w:vAlign w:val="center"/>
            <w:hideMark/>
          </w:tcPr>
          <w:p w14:paraId="4DBBF8F6"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о подацима о којима води евиденцију привредни субјект уписан у Регистар увозника дувана, обрађеног дувана,</w:t>
            </w:r>
            <w:r w:rsidR="00486B02">
              <w:rPr>
                <w:rFonts w:ascii="Times New Roman" w:eastAsia="Times New Roman" w:hAnsi="Times New Roman" w:cs="Times New Roman"/>
                <w:color w:val="000000"/>
                <w:sz w:val="18"/>
                <w:szCs w:val="18"/>
                <w:lang w:val="sr-Cyrl-RS"/>
              </w:rPr>
              <w:t xml:space="preserve"> прерађеног дувана,</w:t>
            </w:r>
            <w:r w:rsidRPr="00AE5B46">
              <w:rPr>
                <w:rFonts w:ascii="Times New Roman" w:eastAsia="Times New Roman" w:hAnsi="Times New Roman" w:cs="Times New Roman"/>
                <w:color w:val="000000"/>
                <w:sz w:val="18"/>
                <w:szCs w:val="18"/>
              </w:rPr>
              <w:t xml:space="preserve"> односно дуванских производа (шифра поступка 01.04.0032) </w:t>
            </w:r>
          </w:p>
        </w:tc>
        <w:tc>
          <w:tcPr>
            <w:tcW w:w="2976" w:type="dxa"/>
            <w:shd w:val="clear" w:color="000000" w:fill="FFFFFF"/>
            <w:vAlign w:val="center"/>
            <w:hideMark/>
          </w:tcPr>
          <w:p w14:paraId="3F4AE71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3790ECAC"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DD4519C"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54BA051"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6EAA7938" w14:textId="77777777" w:rsidTr="00FE34A7">
        <w:trPr>
          <w:jc w:val="center"/>
        </w:trPr>
        <w:tc>
          <w:tcPr>
            <w:tcW w:w="1459" w:type="dxa"/>
            <w:shd w:val="clear" w:color="000000" w:fill="FFFFFF"/>
            <w:noWrap/>
            <w:vAlign w:val="center"/>
            <w:hideMark/>
          </w:tcPr>
          <w:p w14:paraId="683C1439"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1.3.18.32</w:t>
            </w:r>
          </w:p>
        </w:tc>
        <w:tc>
          <w:tcPr>
            <w:tcW w:w="3367" w:type="dxa"/>
            <w:shd w:val="clear" w:color="000000" w:fill="FFFFFF"/>
            <w:vAlign w:val="center"/>
            <w:hideMark/>
          </w:tcPr>
          <w:p w14:paraId="63E0C5B1"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о подацима о којима води евиденцију привредни субјект уписан у Регистар извозника дувана, обрађеног дувана</w:t>
            </w:r>
            <w:r w:rsidR="00EF59F1">
              <w:rPr>
                <w:rFonts w:ascii="Times New Roman" w:eastAsia="Times New Roman" w:hAnsi="Times New Roman" w:cs="Times New Roman"/>
                <w:color w:val="000000"/>
                <w:sz w:val="18"/>
                <w:szCs w:val="18"/>
                <w:lang w:val="sr-Cyrl-RS"/>
              </w:rPr>
              <w:t>,</w:t>
            </w:r>
            <w:r w:rsidR="00EF59F1">
              <w:t xml:space="preserve"> </w:t>
            </w:r>
            <w:r w:rsidR="00EF59F1" w:rsidRPr="00EF59F1">
              <w:rPr>
                <w:rFonts w:ascii="Times New Roman" w:eastAsia="Times New Roman" w:hAnsi="Times New Roman" w:cs="Times New Roman"/>
                <w:color w:val="000000"/>
                <w:sz w:val="18"/>
                <w:szCs w:val="18"/>
              </w:rPr>
              <w:t>прерађеног дувана</w:t>
            </w:r>
            <w:r w:rsidRPr="00AE5B46">
              <w:rPr>
                <w:rFonts w:ascii="Times New Roman" w:eastAsia="Times New Roman" w:hAnsi="Times New Roman" w:cs="Times New Roman"/>
                <w:color w:val="000000"/>
                <w:sz w:val="18"/>
                <w:szCs w:val="18"/>
              </w:rPr>
              <w:t xml:space="preserve">, односно дуванских производа (шифра поступка 01.04.0033)  </w:t>
            </w:r>
          </w:p>
        </w:tc>
        <w:tc>
          <w:tcPr>
            <w:tcW w:w="2976" w:type="dxa"/>
            <w:shd w:val="clear" w:color="000000" w:fill="FFFFFF"/>
            <w:vAlign w:val="center"/>
            <w:hideMark/>
          </w:tcPr>
          <w:p w14:paraId="410D0239"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2B1B2644"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B97C536"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18757F89"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56570BB4" w14:textId="77777777" w:rsidTr="00FE34A7">
        <w:trPr>
          <w:jc w:val="center"/>
        </w:trPr>
        <w:tc>
          <w:tcPr>
            <w:tcW w:w="1459" w:type="dxa"/>
            <w:shd w:val="clear" w:color="000000" w:fill="FFFFFF"/>
            <w:noWrap/>
            <w:vAlign w:val="center"/>
            <w:hideMark/>
          </w:tcPr>
          <w:p w14:paraId="1CF93A0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1.3.18.33</w:t>
            </w:r>
          </w:p>
        </w:tc>
        <w:tc>
          <w:tcPr>
            <w:tcW w:w="3367" w:type="dxa"/>
            <w:shd w:val="clear" w:color="000000" w:fill="FFFFFF"/>
            <w:vAlign w:val="center"/>
            <w:hideMark/>
          </w:tcPr>
          <w:p w14:paraId="2032F821"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произвођача и увозника дуванских прерађевина о утврђеној укупној вредности свих дуванских прерађевина и укупној количини дуванских прерађевина пуштених у промет у Републици Србији за сваку марку дуванских прерађевина по свим малопродајним ценама (шифра поступка 01.04.0034) </w:t>
            </w:r>
          </w:p>
        </w:tc>
        <w:tc>
          <w:tcPr>
            <w:tcW w:w="2976" w:type="dxa"/>
            <w:shd w:val="clear" w:color="000000" w:fill="FFFFFF"/>
            <w:vAlign w:val="center"/>
            <w:hideMark/>
          </w:tcPr>
          <w:p w14:paraId="5E65D391"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037249C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5284300D"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343452BE"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7F7AEF03" w14:textId="77777777" w:rsidTr="00FE34A7">
        <w:trPr>
          <w:jc w:val="center"/>
        </w:trPr>
        <w:tc>
          <w:tcPr>
            <w:tcW w:w="1459" w:type="dxa"/>
            <w:shd w:val="clear" w:color="000000" w:fill="FFFFFF"/>
            <w:noWrap/>
            <w:vAlign w:val="center"/>
            <w:hideMark/>
          </w:tcPr>
          <w:p w14:paraId="6468D992"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1.3.18.34</w:t>
            </w:r>
          </w:p>
        </w:tc>
        <w:tc>
          <w:tcPr>
            <w:tcW w:w="3367" w:type="dxa"/>
            <w:shd w:val="clear" w:color="000000" w:fill="FFFFFF"/>
            <w:vAlign w:val="center"/>
            <w:hideMark/>
          </w:tcPr>
          <w:p w14:paraId="256FA66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о подацима о којима води евиденцију привредни субјект уписан у Регистар произвођача дувана (шифра поступка 01.04.0035) </w:t>
            </w:r>
          </w:p>
        </w:tc>
        <w:tc>
          <w:tcPr>
            <w:tcW w:w="2976" w:type="dxa"/>
            <w:shd w:val="clear" w:color="000000" w:fill="FFFFFF"/>
            <w:vAlign w:val="center"/>
            <w:hideMark/>
          </w:tcPr>
          <w:p w14:paraId="4750B57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7E4F229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CF02007"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3098688"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4F9D06A2" w14:textId="77777777" w:rsidTr="00FE34A7">
        <w:trPr>
          <w:jc w:val="center"/>
        </w:trPr>
        <w:tc>
          <w:tcPr>
            <w:tcW w:w="1459" w:type="dxa"/>
            <w:shd w:val="clear" w:color="000000" w:fill="FFFFFF"/>
            <w:noWrap/>
            <w:vAlign w:val="center"/>
            <w:hideMark/>
          </w:tcPr>
          <w:p w14:paraId="2A303D9A"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1.3.18.35</w:t>
            </w:r>
          </w:p>
        </w:tc>
        <w:tc>
          <w:tcPr>
            <w:tcW w:w="3367" w:type="dxa"/>
            <w:shd w:val="clear" w:color="000000" w:fill="FFFFFF"/>
            <w:vAlign w:val="center"/>
            <w:hideMark/>
          </w:tcPr>
          <w:p w14:paraId="17B80BF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о подацима о којима води евиденцију привредни субјект уписан у Регистар обрађивача дувана (шифра поступка 01.04.0036) </w:t>
            </w:r>
          </w:p>
        </w:tc>
        <w:tc>
          <w:tcPr>
            <w:tcW w:w="2976" w:type="dxa"/>
            <w:shd w:val="clear" w:color="000000" w:fill="FFFFFF"/>
            <w:vAlign w:val="center"/>
            <w:hideMark/>
          </w:tcPr>
          <w:p w14:paraId="0AB10151"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438C456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77509853"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9F0A2A8"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388FE1F2" w14:textId="77777777" w:rsidTr="00FE34A7">
        <w:trPr>
          <w:jc w:val="center"/>
        </w:trPr>
        <w:tc>
          <w:tcPr>
            <w:tcW w:w="1459" w:type="dxa"/>
            <w:shd w:val="clear" w:color="000000" w:fill="FFFFFF"/>
            <w:noWrap/>
            <w:vAlign w:val="center"/>
            <w:hideMark/>
          </w:tcPr>
          <w:p w14:paraId="56145B8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1.3.18.36</w:t>
            </w:r>
          </w:p>
        </w:tc>
        <w:tc>
          <w:tcPr>
            <w:tcW w:w="3367" w:type="dxa"/>
            <w:shd w:val="clear" w:color="000000" w:fill="FFFFFF"/>
            <w:vAlign w:val="center"/>
            <w:hideMark/>
          </w:tcPr>
          <w:p w14:paraId="660737DB"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w:t>
            </w:r>
            <w:r w:rsidRPr="00AE5B46">
              <w:rPr>
                <w:rFonts w:ascii="Times New Roman" w:eastAsia="Times New Roman" w:hAnsi="Times New Roman" w:cs="Times New Roman"/>
                <w:color w:val="000000"/>
                <w:sz w:val="18"/>
                <w:szCs w:val="18"/>
              </w:rPr>
              <w:t xml:space="preserve">оједностављење поступка подношења извештаја о подацима о којима води евиденцију привредни субјект уписан у Евиденциону листу трговаца на мало дуванским производима (шифра </w:t>
            </w:r>
            <w:r w:rsidRPr="00AE5B46">
              <w:rPr>
                <w:rFonts w:ascii="Times New Roman" w:eastAsia="Times New Roman" w:hAnsi="Times New Roman" w:cs="Times New Roman"/>
                <w:color w:val="000000"/>
                <w:sz w:val="18"/>
                <w:szCs w:val="18"/>
              </w:rPr>
              <w:lastRenderedPageBreak/>
              <w:t xml:space="preserve">поступка 01.04.0037) </w:t>
            </w:r>
          </w:p>
        </w:tc>
        <w:tc>
          <w:tcPr>
            <w:tcW w:w="2976" w:type="dxa"/>
            <w:shd w:val="clear" w:color="000000" w:fill="FFFFFF"/>
            <w:vAlign w:val="center"/>
            <w:hideMark/>
          </w:tcPr>
          <w:p w14:paraId="3DF6BE26" w14:textId="77777777" w:rsidR="00881A48" w:rsidRPr="00494ADE" w:rsidRDefault="00881A48" w:rsidP="00881A48">
            <w:pPr>
              <w:pStyle w:val="ListParagraph"/>
              <w:numPr>
                <w:ilvl w:val="0"/>
                <w:numId w:val="13"/>
              </w:numPr>
              <w:spacing w:after="0" w:line="240" w:lineRule="auto"/>
              <w:ind w:left="180" w:hanging="18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 xml:space="preserve">Нотификација </w:t>
            </w:r>
            <w:r w:rsidRPr="00494ADE">
              <w:rPr>
                <w:rFonts w:ascii="Times New Roman" w:eastAsia="Times New Roman" w:hAnsi="Times New Roman" w:cs="Times New Roman"/>
                <w:color w:val="000000"/>
                <w:sz w:val="18"/>
                <w:szCs w:val="18"/>
              </w:rPr>
              <w:t>поступка</w:t>
            </w:r>
          </w:p>
        </w:tc>
        <w:tc>
          <w:tcPr>
            <w:tcW w:w="2693" w:type="dxa"/>
            <w:shd w:val="clear" w:color="auto" w:fill="auto"/>
            <w:noWrap/>
            <w:vAlign w:val="center"/>
            <w:hideMark/>
          </w:tcPr>
          <w:p w14:paraId="3DE99FBB"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6A1A04D"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18F7BD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881A48" w:rsidRPr="00AE5B46" w14:paraId="21E131FE" w14:textId="77777777" w:rsidTr="00FE34A7">
        <w:trPr>
          <w:jc w:val="center"/>
        </w:trPr>
        <w:tc>
          <w:tcPr>
            <w:tcW w:w="1459" w:type="dxa"/>
            <w:shd w:val="clear" w:color="000000" w:fill="FFFFFF"/>
            <w:noWrap/>
            <w:vAlign w:val="center"/>
            <w:hideMark/>
          </w:tcPr>
          <w:p w14:paraId="02DBC2C8"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1.3.18.37</w:t>
            </w:r>
          </w:p>
        </w:tc>
        <w:tc>
          <w:tcPr>
            <w:tcW w:w="3367" w:type="dxa"/>
            <w:shd w:val="clear" w:color="000000" w:fill="FFFFFF"/>
            <w:vAlign w:val="center"/>
            <w:hideMark/>
          </w:tcPr>
          <w:p w14:paraId="43CC192B"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трговца на велико дуванским производима о попису затечених залиха цигарета (у паклицама) у свим складиштима, при свакој промени износа акцизе на цигарете, укључујући и промену минималне акцизе на цигарете, на дан примене новог износа акцизе (шифра поступка 01.04.0038) </w:t>
            </w:r>
          </w:p>
        </w:tc>
        <w:tc>
          <w:tcPr>
            <w:tcW w:w="2976" w:type="dxa"/>
            <w:shd w:val="clear" w:color="000000" w:fill="FFFFFF"/>
            <w:vAlign w:val="center"/>
            <w:hideMark/>
          </w:tcPr>
          <w:p w14:paraId="07EE6E6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610E1F7C"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75DACF7B"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6656900D"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5353C5A1" w14:textId="77777777" w:rsidTr="00FE34A7">
        <w:trPr>
          <w:jc w:val="center"/>
        </w:trPr>
        <w:tc>
          <w:tcPr>
            <w:tcW w:w="1459" w:type="dxa"/>
            <w:shd w:val="clear" w:color="000000" w:fill="FFFFFF"/>
            <w:noWrap/>
            <w:vAlign w:val="center"/>
            <w:hideMark/>
          </w:tcPr>
          <w:p w14:paraId="5747ACF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1.3.18.38</w:t>
            </w:r>
          </w:p>
        </w:tc>
        <w:tc>
          <w:tcPr>
            <w:tcW w:w="3367" w:type="dxa"/>
            <w:shd w:val="clear" w:color="000000" w:fill="FFFFFF"/>
            <w:vAlign w:val="center"/>
            <w:hideMark/>
          </w:tcPr>
          <w:p w14:paraId="73C496AA"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подношења извештаја трговца на велико дуванским производима о обиму продаје цигарета свим трговцима на мало, у полугодишту које предходи промени износа акцизе (шифра поступка 01.04.0039) </w:t>
            </w:r>
          </w:p>
        </w:tc>
        <w:tc>
          <w:tcPr>
            <w:tcW w:w="2976" w:type="dxa"/>
            <w:shd w:val="clear" w:color="000000" w:fill="FFFFFF"/>
            <w:vAlign w:val="center"/>
            <w:hideMark/>
          </w:tcPr>
          <w:p w14:paraId="57D4E46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Електронско подношење извештаја</w:t>
            </w:r>
          </w:p>
        </w:tc>
        <w:tc>
          <w:tcPr>
            <w:tcW w:w="2693" w:type="dxa"/>
            <w:shd w:val="clear" w:color="auto" w:fill="auto"/>
            <w:noWrap/>
            <w:vAlign w:val="center"/>
            <w:hideMark/>
          </w:tcPr>
          <w:p w14:paraId="1D4B2BF2"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67E1A54C"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68F5243"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21A9A285" w14:textId="77777777" w:rsidTr="00881A48">
        <w:trPr>
          <w:jc w:val="center"/>
        </w:trPr>
        <w:tc>
          <w:tcPr>
            <w:tcW w:w="1459" w:type="dxa"/>
            <w:shd w:val="clear" w:color="000000" w:fill="FFFFFF"/>
            <w:noWrap/>
            <w:vAlign w:val="center"/>
            <w:hideMark/>
          </w:tcPr>
          <w:p w14:paraId="4FD1A3E7"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1.3.18.39</w:t>
            </w:r>
          </w:p>
        </w:tc>
        <w:tc>
          <w:tcPr>
            <w:tcW w:w="3367" w:type="dxa"/>
            <w:shd w:val="clear" w:color="000000" w:fill="FFFFFF"/>
            <w:vAlign w:val="center"/>
            <w:hideMark/>
          </w:tcPr>
          <w:p w14:paraId="3889BCC5"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Дигитализација уз поједностављење поступка издавања потврде којом се доказује да је произвођач, односно увозник дуванских производа, пријавио Управи за дуван малопродајне цене дуванских производа (шифра поступка 01.04.0040) </w:t>
            </w:r>
          </w:p>
        </w:tc>
        <w:tc>
          <w:tcPr>
            <w:tcW w:w="2976" w:type="dxa"/>
            <w:shd w:val="clear" w:color="000000" w:fill="FFFFFF"/>
            <w:vAlign w:val="center"/>
          </w:tcPr>
          <w:p w14:paraId="171BA1F8" w14:textId="77777777" w:rsidR="00881A48" w:rsidRDefault="00881A48" w:rsidP="00881A48">
            <w:pPr>
              <w:spacing w:after="0" w:line="240" w:lineRule="auto"/>
              <w:rPr>
                <w:rFonts w:ascii="Times New Roman" w:eastAsia="Times New Roman" w:hAnsi="Times New Roman" w:cs="Times New Roman"/>
                <w:color w:val="000000"/>
                <w:sz w:val="18"/>
                <w:szCs w:val="18"/>
              </w:rPr>
            </w:pPr>
            <w:r w:rsidRPr="006D0CE9">
              <w:rPr>
                <w:rFonts w:ascii="Times New Roman" w:eastAsia="Times New Roman" w:hAnsi="Times New Roman" w:cs="Times New Roman"/>
                <w:color w:val="000000"/>
                <w:sz w:val="18"/>
                <w:szCs w:val="18"/>
              </w:rPr>
              <w:t>1. Електронско подношење захтева преко портала еУправа</w:t>
            </w:r>
          </w:p>
          <w:p w14:paraId="1A2156C0" w14:textId="77777777" w:rsid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Дигитализација поступка</w:t>
            </w:r>
            <w:r>
              <w:rPr>
                <w:rFonts w:ascii="Times New Roman" w:eastAsia="Times New Roman" w:hAnsi="Times New Roman" w:cs="Times New Roman"/>
                <w:color w:val="000000"/>
                <w:sz w:val="18"/>
                <w:szCs w:val="18"/>
                <w:lang w:val="sr-Cyrl-RS"/>
              </w:rPr>
              <w:t xml:space="preserve"> </w:t>
            </w:r>
            <w:r w:rsidRPr="006D0CE9">
              <w:rPr>
                <w:rFonts w:ascii="Times New Roman" w:eastAsia="Times New Roman" w:hAnsi="Times New Roman" w:cs="Times New Roman"/>
                <w:color w:val="000000"/>
                <w:sz w:val="18"/>
                <w:szCs w:val="18"/>
                <w:lang w:val="sr-Cyrl-RS"/>
              </w:rPr>
              <w:t>у целости</w:t>
            </w:r>
          </w:p>
          <w:p w14:paraId="0C09CB4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p>
        </w:tc>
        <w:tc>
          <w:tcPr>
            <w:tcW w:w="2693" w:type="dxa"/>
            <w:shd w:val="clear" w:color="auto" w:fill="auto"/>
            <w:noWrap/>
            <w:vAlign w:val="center"/>
            <w:hideMark/>
          </w:tcPr>
          <w:p w14:paraId="6EC95B15"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3DB8161C"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A351626" w14:textId="77777777" w:rsidR="00881A48"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p w14:paraId="419F91D0" w14:textId="77777777" w:rsidR="00881A48" w:rsidRP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 Четврти квартал 2021. године</w:t>
            </w:r>
          </w:p>
        </w:tc>
      </w:tr>
      <w:tr w:rsidR="00881A48" w:rsidRPr="00AE5B46" w14:paraId="046E6529" w14:textId="77777777" w:rsidTr="00FE34A7">
        <w:trPr>
          <w:jc w:val="center"/>
        </w:trPr>
        <w:tc>
          <w:tcPr>
            <w:tcW w:w="1459" w:type="dxa"/>
            <w:shd w:val="clear" w:color="000000" w:fill="FFFFFF"/>
            <w:noWrap/>
            <w:vAlign w:val="center"/>
            <w:hideMark/>
          </w:tcPr>
          <w:p w14:paraId="03CC8683"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1.3.18.40</w:t>
            </w:r>
          </w:p>
        </w:tc>
        <w:tc>
          <w:tcPr>
            <w:tcW w:w="3367" w:type="dxa"/>
            <w:shd w:val="clear" w:color="000000" w:fill="FFFFFF"/>
            <w:vAlign w:val="center"/>
            <w:hideMark/>
          </w:tcPr>
          <w:p w14:paraId="5850F9E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обнављања дозволе за обављање делатности трговине на велико дуванским производима (шифра поступка 01.04.0041) </w:t>
            </w:r>
          </w:p>
        </w:tc>
        <w:tc>
          <w:tcPr>
            <w:tcW w:w="2976" w:type="dxa"/>
            <w:shd w:val="clear" w:color="000000" w:fill="FFFFFF"/>
            <w:vAlign w:val="center"/>
            <w:hideMark/>
          </w:tcPr>
          <w:p w14:paraId="3590C4A0"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Прибављање података по службеној дужности</w:t>
            </w:r>
            <w:r w:rsidRPr="00AE5B46">
              <w:rPr>
                <w:rFonts w:ascii="Times New Roman" w:eastAsia="Times New Roman" w:hAnsi="Times New Roman" w:cs="Times New Roman"/>
                <w:color w:val="000000"/>
                <w:sz w:val="18"/>
                <w:szCs w:val="18"/>
              </w:rPr>
              <w:br/>
              <w:t>2. Увођење/Унапређење обрасца захтева</w:t>
            </w:r>
            <w:r w:rsidRPr="00AE5B46">
              <w:rPr>
                <w:rFonts w:ascii="Times New Roman" w:eastAsia="Times New Roman" w:hAnsi="Times New Roman" w:cs="Times New Roman"/>
                <w:color w:val="000000"/>
                <w:sz w:val="18"/>
                <w:szCs w:val="18"/>
              </w:rPr>
              <w:br/>
              <w:t>3. Електронско подношење захтева</w:t>
            </w:r>
          </w:p>
        </w:tc>
        <w:tc>
          <w:tcPr>
            <w:tcW w:w="2693" w:type="dxa"/>
            <w:shd w:val="clear" w:color="auto" w:fill="auto"/>
            <w:noWrap/>
            <w:vAlign w:val="center"/>
            <w:hideMark/>
          </w:tcPr>
          <w:p w14:paraId="0DD40B90" w14:textId="77777777" w:rsidR="00881A48" w:rsidRPr="000052D9" w:rsidRDefault="000052D9" w:rsidP="000052D9">
            <w:pPr>
              <w:spacing w:after="0" w:line="240" w:lineRule="auto"/>
              <w:jc w:val="center"/>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2664" w:type="dxa"/>
            <w:shd w:val="clear" w:color="auto" w:fill="auto"/>
            <w:noWrap/>
            <w:vAlign w:val="center"/>
            <w:hideMark/>
          </w:tcPr>
          <w:p w14:paraId="1ACC5A32"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2CAD0390"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23DE7736" w14:textId="77777777" w:rsidTr="00FE34A7">
        <w:trPr>
          <w:jc w:val="center"/>
        </w:trPr>
        <w:tc>
          <w:tcPr>
            <w:tcW w:w="1459" w:type="dxa"/>
            <w:shd w:val="clear" w:color="auto" w:fill="auto"/>
            <w:noWrap/>
            <w:vAlign w:val="center"/>
            <w:hideMark/>
          </w:tcPr>
          <w:p w14:paraId="1A2B921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1.3.18.41</w:t>
            </w:r>
          </w:p>
        </w:tc>
        <w:tc>
          <w:tcPr>
            <w:tcW w:w="3367" w:type="dxa"/>
            <w:shd w:val="clear" w:color="auto" w:fill="auto"/>
            <w:vAlign w:val="center"/>
            <w:hideMark/>
          </w:tcPr>
          <w:p w14:paraId="148F442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Дигитализација уз поједностављење поступка обнављања дозволе за обављање делатности трговине на мало дуванским производима (шифра поступка 01.04.0042) </w:t>
            </w:r>
          </w:p>
        </w:tc>
        <w:tc>
          <w:tcPr>
            <w:tcW w:w="2976" w:type="dxa"/>
            <w:shd w:val="clear" w:color="auto" w:fill="auto"/>
            <w:vAlign w:val="center"/>
            <w:hideMark/>
          </w:tcPr>
          <w:p w14:paraId="573786C8" w14:textId="77777777" w:rsidR="00881A48" w:rsidRDefault="00881A48" w:rsidP="00881A48">
            <w:pPr>
              <w:spacing w:after="0" w:line="240" w:lineRule="auto"/>
              <w:rPr>
                <w:rFonts w:ascii="Times New Roman" w:eastAsia="Times New Roman" w:hAnsi="Times New Roman" w:cs="Times New Roman"/>
                <w:color w:val="000000"/>
                <w:sz w:val="18"/>
                <w:szCs w:val="18"/>
              </w:rPr>
            </w:pPr>
            <w:r w:rsidRPr="006D0CE9">
              <w:rPr>
                <w:rFonts w:ascii="Times New Roman" w:eastAsia="Times New Roman" w:hAnsi="Times New Roman" w:cs="Times New Roman"/>
                <w:color w:val="000000"/>
                <w:sz w:val="18"/>
                <w:szCs w:val="18"/>
              </w:rPr>
              <w:t>1. Електронско подношење захтева преко портала еУправа</w:t>
            </w:r>
          </w:p>
          <w:p w14:paraId="083A79FB" w14:textId="77777777" w:rsidR="00881A48" w:rsidRDefault="00881A48" w:rsidP="00881A48">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2</w:t>
            </w:r>
            <w:r w:rsidRPr="00AE5B46">
              <w:rPr>
                <w:rFonts w:ascii="Times New Roman" w:eastAsia="Times New Roman" w:hAnsi="Times New Roman" w:cs="Times New Roman"/>
                <w:color w:val="000000"/>
                <w:sz w:val="18"/>
                <w:szCs w:val="18"/>
              </w:rPr>
              <w:t>. Дигитализација поступка</w:t>
            </w:r>
            <w:r>
              <w:rPr>
                <w:rFonts w:ascii="Times New Roman" w:eastAsia="Times New Roman" w:hAnsi="Times New Roman" w:cs="Times New Roman"/>
                <w:color w:val="000000"/>
                <w:sz w:val="18"/>
                <w:szCs w:val="18"/>
                <w:lang w:val="sr-Cyrl-RS"/>
              </w:rPr>
              <w:t xml:space="preserve"> </w:t>
            </w:r>
            <w:r w:rsidRPr="006D0CE9">
              <w:rPr>
                <w:rFonts w:ascii="Times New Roman" w:eastAsia="Times New Roman" w:hAnsi="Times New Roman" w:cs="Times New Roman"/>
                <w:color w:val="000000"/>
                <w:sz w:val="18"/>
                <w:szCs w:val="18"/>
                <w:lang w:val="sr-Cyrl-RS"/>
              </w:rPr>
              <w:t>у целости</w:t>
            </w:r>
          </w:p>
          <w:p w14:paraId="4666450F"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p>
        </w:tc>
        <w:tc>
          <w:tcPr>
            <w:tcW w:w="2693" w:type="dxa"/>
            <w:shd w:val="clear" w:color="auto" w:fill="auto"/>
            <w:noWrap/>
            <w:vAlign w:val="center"/>
            <w:hideMark/>
          </w:tcPr>
          <w:p w14:paraId="5C743719"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7172B470"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58811E47" w14:textId="77777777" w:rsidR="00881A48"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p w14:paraId="6C7371B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 Четврти квартал 2021. године</w:t>
            </w:r>
          </w:p>
        </w:tc>
      </w:tr>
      <w:tr w:rsidR="00881A48" w:rsidRPr="00AE5B46" w14:paraId="1A615F9C" w14:textId="77777777" w:rsidTr="00FE34A7">
        <w:trPr>
          <w:jc w:val="center"/>
        </w:trPr>
        <w:tc>
          <w:tcPr>
            <w:tcW w:w="1459" w:type="dxa"/>
            <w:shd w:val="clear" w:color="000000" w:fill="FFFFFF"/>
            <w:noWrap/>
            <w:vAlign w:val="center"/>
            <w:hideMark/>
          </w:tcPr>
          <w:p w14:paraId="289024AA"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1.3.18.42</w:t>
            </w:r>
          </w:p>
        </w:tc>
        <w:tc>
          <w:tcPr>
            <w:tcW w:w="3367" w:type="dxa"/>
            <w:shd w:val="clear" w:color="auto" w:fill="auto"/>
            <w:vAlign w:val="center"/>
            <w:hideMark/>
          </w:tcPr>
          <w:p w14:paraId="3CDB63A0"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обнављања дозволе за обављање делатности увоза дувана, обрађеног дувана, прерађеног дувана, односно дуванских производа (шифра поступка 01.04.0043) </w:t>
            </w:r>
          </w:p>
        </w:tc>
        <w:tc>
          <w:tcPr>
            <w:tcW w:w="2976" w:type="dxa"/>
            <w:shd w:val="clear" w:color="auto" w:fill="auto"/>
            <w:vAlign w:val="center"/>
            <w:hideMark/>
          </w:tcPr>
          <w:p w14:paraId="4789D11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0D27ECCD"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4FB42ED7"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4E75DB0D"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881A48" w:rsidRPr="00AE5B46" w14:paraId="3C7C9A11" w14:textId="77777777" w:rsidTr="00FE34A7">
        <w:trPr>
          <w:jc w:val="center"/>
        </w:trPr>
        <w:tc>
          <w:tcPr>
            <w:tcW w:w="1459" w:type="dxa"/>
            <w:shd w:val="clear" w:color="000000" w:fill="FFFFFF"/>
            <w:noWrap/>
            <w:vAlign w:val="center"/>
            <w:hideMark/>
          </w:tcPr>
          <w:p w14:paraId="249DAE01"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Pr>
                <w:rFonts w:ascii="Times New Roman" w:eastAsia="Calibri" w:hAnsi="Times New Roman" w:cs="Times New Roman"/>
                <w:sz w:val="18"/>
                <w:szCs w:val="18"/>
              </w:rPr>
              <w:t>1.3.18.43</w:t>
            </w:r>
          </w:p>
        </w:tc>
        <w:tc>
          <w:tcPr>
            <w:tcW w:w="3367" w:type="dxa"/>
            <w:shd w:val="clear" w:color="auto" w:fill="auto"/>
            <w:vAlign w:val="center"/>
            <w:hideMark/>
          </w:tcPr>
          <w:p w14:paraId="50291708"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обнављања дозволе за обављање делатности извоза дувана, обрађеног дувана, прерађеног дувана, односно дуванских производа (шифра поступка 01.04.0044) </w:t>
            </w:r>
          </w:p>
        </w:tc>
        <w:tc>
          <w:tcPr>
            <w:tcW w:w="2976" w:type="dxa"/>
            <w:shd w:val="clear" w:color="auto" w:fill="auto"/>
            <w:vAlign w:val="center"/>
            <w:hideMark/>
          </w:tcPr>
          <w:p w14:paraId="5365705C"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br/>
              <w:t>1. Увођење/Унапређење обрасца захтева</w:t>
            </w:r>
            <w:r w:rsidRPr="00AE5B46">
              <w:rPr>
                <w:rFonts w:ascii="Times New Roman" w:eastAsia="Times New Roman" w:hAnsi="Times New Roman" w:cs="Times New Roman"/>
                <w:color w:val="000000"/>
                <w:sz w:val="18"/>
                <w:szCs w:val="18"/>
              </w:rPr>
              <w:br/>
              <w:t>2. Електронско подношење захтева</w:t>
            </w:r>
          </w:p>
        </w:tc>
        <w:tc>
          <w:tcPr>
            <w:tcW w:w="2693" w:type="dxa"/>
            <w:shd w:val="clear" w:color="auto" w:fill="auto"/>
            <w:noWrap/>
            <w:vAlign w:val="center"/>
            <w:hideMark/>
          </w:tcPr>
          <w:p w14:paraId="75946D2F"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2664" w:type="dxa"/>
            <w:shd w:val="clear" w:color="auto" w:fill="auto"/>
            <w:noWrap/>
            <w:vAlign w:val="center"/>
            <w:hideMark/>
          </w:tcPr>
          <w:p w14:paraId="5A2D9643" w14:textId="77777777" w:rsidR="00881A48" w:rsidRPr="00AE5B46" w:rsidRDefault="00881A48" w:rsidP="00881A48">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w:t>
            </w:r>
          </w:p>
        </w:tc>
        <w:tc>
          <w:tcPr>
            <w:tcW w:w="1890" w:type="dxa"/>
            <w:shd w:val="clear" w:color="auto" w:fill="auto"/>
            <w:vAlign w:val="center"/>
            <w:hideMark/>
          </w:tcPr>
          <w:p w14:paraId="21EA81A7" w14:textId="77777777" w:rsidR="00881A48" w:rsidRPr="00AE5B46" w:rsidRDefault="00881A48" w:rsidP="00881A48">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3E854049" w14:textId="77777777" w:rsidTr="00FE34A7">
        <w:trPr>
          <w:trHeight w:val="140"/>
          <w:jc w:val="center"/>
        </w:trPr>
        <w:tc>
          <w:tcPr>
            <w:tcW w:w="1969" w:type="pct"/>
            <w:vMerge w:val="restart"/>
            <w:shd w:val="clear" w:color="auto" w:fill="E2EFD9"/>
          </w:tcPr>
          <w:p w14:paraId="132F531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1992ABAA"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 xml:space="preserve">Орган који спроводи </w:t>
            </w:r>
            <w:r w:rsidRPr="00AE5B46">
              <w:rPr>
                <w:rFonts w:ascii="Times New Roman" w:eastAsia="Calibri" w:hAnsi="Times New Roman" w:cs="Times New Roman"/>
                <w:color w:val="000000"/>
                <w:sz w:val="18"/>
                <w:szCs w:val="18"/>
                <w:lang w:val="sr-Cyrl-RS"/>
              </w:rPr>
              <w:lastRenderedPageBreak/>
              <w:t>активност</w:t>
            </w:r>
          </w:p>
        </w:tc>
        <w:tc>
          <w:tcPr>
            <w:tcW w:w="400" w:type="pct"/>
            <w:vMerge w:val="restart"/>
            <w:shd w:val="clear" w:color="auto" w:fill="E2EFD9"/>
          </w:tcPr>
          <w:p w14:paraId="2AD04F3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lastRenderedPageBreak/>
              <w:t>O</w:t>
            </w:r>
            <w:r w:rsidRPr="00AE5B46">
              <w:rPr>
                <w:rFonts w:ascii="Times New Roman" w:eastAsia="Calibri" w:hAnsi="Times New Roman" w:cs="Times New Roman"/>
                <w:color w:val="000000"/>
                <w:sz w:val="18"/>
                <w:szCs w:val="18"/>
                <w:lang w:val="sr-Cyrl-RS"/>
              </w:rPr>
              <w:t xml:space="preserve">ргани партнери у спровођењу </w:t>
            </w:r>
            <w:r w:rsidRPr="00AE5B46">
              <w:rPr>
                <w:rFonts w:ascii="Times New Roman" w:eastAsia="Calibri" w:hAnsi="Times New Roman" w:cs="Times New Roman"/>
                <w:color w:val="000000"/>
                <w:sz w:val="18"/>
                <w:szCs w:val="18"/>
                <w:lang w:val="sr-Cyrl-RS"/>
              </w:rPr>
              <w:lastRenderedPageBreak/>
              <w:t>активности</w:t>
            </w:r>
          </w:p>
        </w:tc>
        <w:tc>
          <w:tcPr>
            <w:tcW w:w="772" w:type="pct"/>
            <w:vMerge w:val="restart"/>
            <w:shd w:val="clear" w:color="auto" w:fill="E2EFD9"/>
          </w:tcPr>
          <w:p w14:paraId="147C664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Рок за завршетак активности</w:t>
            </w:r>
          </w:p>
        </w:tc>
        <w:tc>
          <w:tcPr>
            <w:tcW w:w="458" w:type="pct"/>
            <w:vMerge w:val="restart"/>
            <w:shd w:val="clear" w:color="auto" w:fill="E2EFD9"/>
          </w:tcPr>
          <w:p w14:paraId="036D3F9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112E20E3"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1B0567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4F10CC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 xml:space="preserve">Укупна процењена финансијска средства по изворима у 000 </w:t>
            </w:r>
            <w:r w:rsidRPr="00AE5B46">
              <w:rPr>
                <w:rFonts w:ascii="Times New Roman" w:eastAsia="Calibri" w:hAnsi="Times New Roman" w:cs="Times New Roman"/>
                <w:color w:val="000000"/>
                <w:sz w:val="18"/>
                <w:szCs w:val="18"/>
                <w:lang w:val="sr-Cyrl-RS"/>
              </w:rPr>
              <w:lastRenderedPageBreak/>
              <w:t>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94201D7" w14:textId="77777777" w:rsidTr="00FE34A7">
        <w:trPr>
          <w:trHeight w:val="386"/>
          <w:jc w:val="center"/>
        </w:trPr>
        <w:tc>
          <w:tcPr>
            <w:tcW w:w="1969" w:type="pct"/>
            <w:vMerge/>
            <w:shd w:val="clear" w:color="auto" w:fill="E2EFD9"/>
          </w:tcPr>
          <w:p w14:paraId="18FFF74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EBD3E13"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2D0320FE"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6C156BB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0CD140B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2AC770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D5F63D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0F862B9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01754CF0" w14:textId="77777777" w:rsidTr="00FE34A7">
        <w:trPr>
          <w:trHeight w:val="296"/>
          <w:jc w:val="center"/>
        </w:trPr>
        <w:tc>
          <w:tcPr>
            <w:tcW w:w="1969" w:type="pct"/>
            <w:shd w:val="clear" w:color="auto" w:fill="E2EFD9"/>
          </w:tcPr>
          <w:p w14:paraId="644D565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AE5B46">
              <w:rPr>
                <w:rFonts w:ascii="Times New Roman" w:eastAsia="Calibri" w:hAnsi="Times New Roman" w:cs="Times New Roman"/>
                <w:color w:val="000000"/>
                <w:sz w:val="18"/>
                <w:szCs w:val="18"/>
                <w:lang w:val="sr-Cyrl-RS"/>
              </w:rPr>
              <w:t>19</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Укидање 2 административна поступка Централног регистра обавезног социјалног осигурања</w:t>
            </w:r>
          </w:p>
        </w:tc>
        <w:tc>
          <w:tcPr>
            <w:tcW w:w="343" w:type="pct"/>
            <w:shd w:val="clear" w:color="auto" w:fill="E2EFD9"/>
          </w:tcPr>
          <w:p w14:paraId="05F73602"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ЦРОСО</w:t>
            </w:r>
          </w:p>
        </w:tc>
        <w:tc>
          <w:tcPr>
            <w:tcW w:w="400" w:type="pct"/>
            <w:shd w:val="clear" w:color="auto" w:fill="E2EFD9"/>
          </w:tcPr>
          <w:p w14:paraId="77DFA6B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ПУ, НСЗ</w:t>
            </w:r>
          </w:p>
        </w:tc>
        <w:tc>
          <w:tcPr>
            <w:tcW w:w="772" w:type="pct"/>
            <w:shd w:val="clear" w:color="auto" w:fill="E2EFD9"/>
          </w:tcPr>
          <w:p w14:paraId="5A0CB3D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Укидање 2 поступка у 2020. години</w:t>
            </w:r>
          </w:p>
        </w:tc>
        <w:tc>
          <w:tcPr>
            <w:tcW w:w="458" w:type="pct"/>
            <w:shd w:val="clear" w:color="auto" w:fill="E2EFD9"/>
          </w:tcPr>
          <w:p w14:paraId="345B4F3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2DFBA9BC"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2AAB4B3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871667C"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484"/>
        <w:gridCol w:w="2070"/>
      </w:tblGrid>
      <w:tr w:rsidR="00AE5B46" w:rsidRPr="00AE5B46" w14:paraId="7E47EC37" w14:textId="77777777" w:rsidTr="00FE34A7">
        <w:trPr>
          <w:trHeight w:val="284"/>
          <w:jc w:val="center"/>
        </w:trPr>
        <w:tc>
          <w:tcPr>
            <w:tcW w:w="1459" w:type="dxa"/>
            <w:shd w:val="clear" w:color="FEF2CB" w:fill="FEF2CB"/>
            <w:vAlign w:val="center"/>
            <w:hideMark/>
          </w:tcPr>
          <w:p w14:paraId="0C1534E9"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49B7815"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7B5A8DC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5BFD690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484" w:type="dxa"/>
            <w:shd w:val="clear" w:color="FEF2CB" w:fill="FEF2CB"/>
            <w:vAlign w:val="center"/>
            <w:hideMark/>
          </w:tcPr>
          <w:p w14:paraId="23B2815E"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2070" w:type="dxa"/>
            <w:shd w:val="clear" w:color="FEF2CB" w:fill="FEF2CB"/>
            <w:vAlign w:val="center"/>
            <w:hideMark/>
          </w:tcPr>
          <w:p w14:paraId="1219AE7F"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4327AEB2" w14:textId="77777777" w:rsidTr="00FE34A7">
        <w:trPr>
          <w:jc w:val="center"/>
        </w:trPr>
        <w:tc>
          <w:tcPr>
            <w:tcW w:w="1459" w:type="dxa"/>
            <w:shd w:val="clear" w:color="auto" w:fill="auto"/>
            <w:noWrap/>
            <w:vAlign w:val="center"/>
          </w:tcPr>
          <w:p w14:paraId="283DEF05" w14:textId="77777777" w:rsidR="00AE5B46" w:rsidRPr="00FA41B3" w:rsidRDefault="00AE5B46" w:rsidP="00AE5B46">
            <w:pPr>
              <w:spacing w:after="0" w:line="240" w:lineRule="auto"/>
              <w:jc w:val="center"/>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rPr>
              <w:t>1.3.19.</w:t>
            </w:r>
            <w:r w:rsidRPr="00AE5B46">
              <w:rPr>
                <w:rFonts w:ascii="Times New Roman" w:eastAsia="Times New Roman" w:hAnsi="Times New Roman" w:cs="Times New Roman"/>
                <w:sz w:val="18"/>
                <w:szCs w:val="18"/>
                <w:lang w:val="sr-Cyrl-RS"/>
              </w:rPr>
              <w:t>1</w:t>
            </w:r>
          </w:p>
        </w:tc>
        <w:tc>
          <w:tcPr>
            <w:tcW w:w="3367" w:type="dxa"/>
            <w:shd w:val="clear" w:color="auto" w:fill="auto"/>
            <w:vAlign w:val="center"/>
          </w:tcPr>
          <w:p w14:paraId="6B07622A"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rPr>
              <w:t>Укидање поступка Уверење о броју запослених на одређени дан у сврху повраћаја дела доприноса за обавезно социјално осигурање за новозапосленог радника (шифра поступка 01.09.0002)</w:t>
            </w:r>
          </w:p>
        </w:tc>
        <w:tc>
          <w:tcPr>
            <w:tcW w:w="2976" w:type="dxa"/>
            <w:shd w:val="clear" w:color="auto" w:fill="auto"/>
            <w:vAlign w:val="center"/>
          </w:tcPr>
          <w:p w14:paraId="154DCCD0"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rPr>
              <w:t>1. Укидање поступка кроз обавезу Пореске управе да податке из овог уверења прибавља по службеној дужности</w:t>
            </w:r>
          </w:p>
        </w:tc>
        <w:tc>
          <w:tcPr>
            <w:tcW w:w="2693" w:type="dxa"/>
            <w:shd w:val="clear" w:color="000000" w:fill="FFFFFF"/>
          </w:tcPr>
          <w:p w14:paraId="64B6FC3C" w14:textId="77777777" w:rsidR="00AE5B46" w:rsidRPr="00AE5B46" w:rsidRDefault="00AE5B46" w:rsidP="00AE5B46">
            <w:pPr>
              <w:spacing w:after="0" w:line="240" w:lineRule="auto"/>
              <w:rPr>
                <w:rFonts w:ascii="Times New Roman" w:eastAsia="Times New Roman" w:hAnsi="Times New Roman" w:cs="Times New Roman"/>
                <w:sz w:val="18"/>
                <w:szCs w:val="18"/>
                <w:lang w:val="sr-Cyrl-RS" w:eastAsia="en-GB"/>
              </w:rPr>
            </w:pPr>
          </w:p>
          <w:p w14:paraId="5AF77E3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eastAsia="en-GB"/>
              </w:rPr>
              <w:t>1. ПУ</w:t>
            </w:r>
            <w:r w:rsidRPr="00AE5B46">
              <w:rPr>
                <w:rFonts w:ascii="Times New Roman" w:eastAsia="Times New Roman" w:hAnsi="Times New Roman" w:cs="Times New Roman"/>
                <w:sz w:val="18"/>
                <w:szCs w:val="18"/>
                <w:lang w:eastAsia="en-GB"/>
              </w:rPr>
              <w:br/>
            </w:r>
          </w:p>
        </w:tc>
        <w:tc>
          <w:tcPr>
            <w:tcW w:w="2484" w:type="dxa"/>
            <w:shd w:val="clear" w:color="000000" w:fill="FFFFFF"/>
          </w:tcPr>
          <w:p w14:paraId="63B2A7F9" w14:textId="77777777" w:rsidR="00AE5B46" w:rsidRPr="00AE5B46" w:rsidRDefault="00AE5B46" w:rsidP="00AE5B46">
            <w:pPr>
              <w:spacing w:after="0" w:line="240" w:lineRule="auto"/>
              <w:jc w:val="center"/>
              <w:rPr>
                <w:rFonts w:ascii="Times New Roman" w:eastAsia="Times New Roman" w:hAnsi="Times New Roman" w:cs="Times New Roman"/>
                <w:sz w:val="18"/>
                <w:szCs w:val="18"/>
                <w:lang w:val="sr-Cyrl-RS" w:eastAsia="en-GB"/>
              </w:rPr>
            </w:pPr>
          </w:p>
          <w:p w14:paraId="57E2F60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eastAsia="en-GB"/>
              </w:rPr>
              <w:t>/</w:t>
            </w:r>
          </w:p>
        </w:tc>
        <w:tc>
          <w:tcPr>
            <w:tcW w:w="2070" w:type="dxa"/>
            <w:shd w:val="clear" w:color="auto" w:fill="auto"/>
          </w:tcPr>
          <w:p w14:paraId="3905BDC4" w14:textId="77777777" w:rsidR="00AE5B46" w:rsidRPr="00AE5B46" w:rsidRDefault="00AE5B46" w:rsidP="00AE5B46">
            <w:pPr>
              <w:spacing w:after="0" w:line="240" w:lineRule="auto"/>
              <w:rPr>
                <w:rFonts w:ascii="Times New Roman" w:eastAsia="Times New Roman" w:hAnsi="Times New Roman" w:cs="Times New Roman"/>
                <w:sz w:val="18"/>
                <w:szCs w:val="18"/>
                <w:lang w:val="sr-Cyrl-RS" w:eastAsia="en-GB"/>
              </w:rPr>
            </w:pPr>
          </w:p>
          <w:p w14:paraId="2C4DE3C4" w14:textId="77777777" w:rsidR="00AE5B46" w:rsidRPr="00AE5B46" w:rsidRDefault="008D10A7"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Четврти</w:t>
            </w:r>
            <w:r w:rsidRPr="00AE5B46">
              <w:rPr>
                <w:rFonts w:ascii="Times New Roman" w:eastAsia="Times New Roman" w:hAnsi="Times New Roman" w:cs="Times New Roman"/>
                <w:sz w:val="18"/>
                <w:szCs w:val="18"/>
                <w:lang w:eastAsia="en-GB"/>
              </w:rPr>
              <w:t xml:space="preserve"> </w:t>
            </w:r>
            <w:r w:rsidR="00AE5B46" w:rsidRPr="00AE5B46">
              <w:rPr>
                <w:rFonts w:ascii="Times New Roman" w:eastAsia="Times New Roman" w:hAnsi="Times New Roman" w:cs="Times New Roman"/>
                <w:sz w:val="18"/>
                <w:szCs w:val="18"/>
                <w:lang w:eastAsia="en-GB"/>
              </w:rPr>
              <w:t>квартал 20</w:t>
            </w:r>
            <w:r w:rsidR="00AE5B46" w:rsidRPr="00AE5B46">
              <w:rPr>
                <w:rFonts w:ascii="Times New Roman" w:eastAsia="Times New Roman" w:hAnsi="Times New Roman" w:cs="Times New Roman"/>
                <w:sz w:val="18"/>
                <w:szCs w:val="18"/>
                <w:lang w:val="sr-Cyrl-RS" w:eastAsia="en-GB"/>
              </w:rPr>
              <w:t>20.</w:t>
            </w:r>
          </w:p>
        </w:tc>
      </w:tr>
      <w:tr w:rsidR="00AE5B46" w:rsidRPr="00AE5B46" w14:paraId="3FF2A0B2" w14:textId="77777777" w:rsidTr="00FE34A7">
        <w:trPr>
          <w:jc w:val="center"/>
        </w:trPr>
        <w:tc>
          <w:tcPr>
            <w:tcW w:w="1459" w:type="dxa"/>
            <w:shd w:val="clear" w:color="auto" w:fill="auto"/>
            <w:noWrap/>
            <w:vAlign w:val="center"/>
          </w:tcPr>
          <w:p w14:paraId="6465A9FE" w14:textId="77777777" w:rsidR="00AE5B46" w:rsidRPr="00AE5B46" w:rsidRDefault="00AE5B46" w:rsidP="00AE5B46">
            <w:pPr>
              <w:spacing w:after="0" w:line="240" w:lineRule="auto"/>
              <w:jc w:val="center"/>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rPr>
              <w:t>1.3.19.</w:t>
            </w:r>
            <w:r w:rsidRPr="00AE5B46">
              <w:rPr>
                <w:rFonts w:ascii="Times New Roman" w:eastAsia="Times New Roman" w:hAnsi="Times New Roman" w:cs="Times New Roman"/>
                <w:sz w:val="18"/>
                <w:szCs w:val="18"/>
                <w:lang w:val="sr-Cyrl-RS"/>
              </w:rPr>
              <w:t>2</w:t>
            </w:r>
          </w:p>
        </w:tc>
        <w:tc>
          <w:tcPr>
            <w:tcW w:w="3367" w:type="dxa"/>
            <w:shd w:val="clear" w:color="auto" w:fill="auto"/>
            <w:vAlign w:val="center"/>
          </w:tcPr>
          <w:p w14:paraId="2B37727B"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rPr>
              <w:t>Укидање поступка Уверење послодавца да није отпуштао запослене услед технолошких, економских или организационих промена у сврху добијања дозволе за рад (шифра поступка 01.09.0003)</w:t>
            </w:r>
          </w:p>
        </w:tc>
        <w:tc>
          <w:tcPr>
            <w:tcW w:w="2976" w:type="dxa"/>
            <w:shd w:val="clear" w:color="000000" w:fill="FFFFFF"/>
          </w:tcPr>
          <w:p w14:paraId="092FA02B"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Укидање поступка кроз обавезу Националне служба за запошљавање да податке из овог уверења прибавља по службеној дужности</w:t>
            </w:r>
          </w:p>
          <w:p w14:paraId="0320500A"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p>
        </w:tc>
        <w:tc>
          <w:tcPr>
            <w:tcW w:w="2693" w:type="dxa"/>
            <w:shd w:val="clear" w:color="000000" w:fill="FFFFFF"/>
          </w:tcPr>
          <w:p w14:paraId="09AB4EE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eastAsia="en-GB"/>
              </w:rPr>
              <w:t xml:space="preserve">1. </w:t>
            </w:r>
            <w:r w:rsidRPr="00AE5B46">
              <w:rPr>
                <w:rFonts w:ascii="Times New Roman" w:eastAsia="Times New Roman" w:hAnsi="Times New Roman" w:cs="Times New Roman"/>
                <w:sz w:val="18"/>
                <w:szCs w:val="18"/>
                <w:lang w:val="sr-Cyrl-RS" w:eastAsia="en-GB"/>
              </w:rPr>
              <w:t>НСЗ</w:t>
            </w:r>
          </w:p>
        </w:tc>
        <w:tc>
          <w:tcPr>
            <w:tcW w:w="2484" w:type="dxa"/>
            <w:shd w:val="clear" w:color="auto" w:fill="auto"/>
          </w:tcPr>
          <w:p w14:paraId="0BFDA68C" w14:textId="77777777" w:rsidR="00AE5B46" w:rsidRPr="00AE5B46" w:rsidRDefault="00AE5B46" w:rsidP="00AE5B46">
            <w:pPr>
              <w:spacing w:after="0" w:line="240" w:lineRule="auto"/>
              <w:jc w:val="center"/>
              <w:rPr>
                <w:rFonts w:ascii="Times New Roman" w:eastAsia="Times New Roman" w:hAnsi="Times New Roman" w:cs="Times New Roman"/>
                <w:sz w:val="18"/>
                <w:szCs w:val="18"/>
                <w:lang w:val="sr-Cyrl-RS" w:eastAsia="en-GB"/>
              </w:rPr>
            </w:pPr>
          </w:p>
          <w:p w14:paraId="1CEAF1B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lang w:val="sr-Cyrl-RS" w:eastAsia="en-GB"/>
              </w:rPr>
              <w:t>/</w:t>
            </w:r>
          </w:p>
        </w:tc>
        <w:tc>
          <w:tcPr>
            <w:tcW w:w="2070" w:type="dxa"/>
            <w:shd w:val="clear" w:color="auto" w:fill="auto"/>
          </w:tcPr>
          <w:p w14:paraId="7C46B74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Четврти квартал 2020</w:t>
            </w:r>
            <w:r w:rsidR="00AE5B46" w:rsidRPr="00AE5B46">
              <w:rPr>
                <w:rFonts w:ascii="Times New Roman" w:eastAsia="Times New Roman" w:hAnsi="Times New Roman" w:cs="Times New Roman"/>
                <w:sz w:val="18"/>
                <w:szCs w:val="18"/>
                <w:lang w:val="sr-Cyrl-RS" w:eastAsia="en-GB"/>
              </w:rPr>
              <w:t xml:space="preserve">. </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2CE545B8" w14:textId="77777777" w:rsidTr="00FE34A7">
        <w:trPr>
          <w:trHeight w:val="140"/>
          <w:jc w:val="center"/>
        </w:trPr>
        <w:tc>
          <w:tcPr>
            <w:tcW w:w="1969" w:type="pct"/>
            <w:vMerge w:val="restart"/>
            <w:shd w:val="clear" w:color="auto" w:fill="E2EFD9"/>
          </w:tcPr>
          <w:p w14:paraId="5A0BAE9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0D35E692"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67DB315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5F011A0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85000D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403E105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8052B8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696398A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AC43DBB" w14:textId="77777777" w:rsidTr="00FE34A7">
        <w:trPr>
          <w:trHeight w:val="386"/>
          <w:jc w:val="center"/>
        </w:trPr>
        <w:tc>
          <w:tcPr>
            <w:tcW w:w="1969" w:type="pct"/>
            <w:vMerge/>
            <w:shd w:val="clear" w:color="auto" w:fill="E2EFD9"/>
          </w:tcPr>
          <w:p w14:paraId="72B07D0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77B8956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7F48B55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2361762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CFE0B1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68FC13D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29914E6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679D3E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19E86DF8" w14:textId="77777777" w:rsidTr="00FE34A7">
        <w:trPr>
          <w:trHeight w:val="296"/>
          <w:jc w:val="center"/>
        </w:trPr>
        <w:tc>
          <w:tcPr>
            <w:tcW w:w="1969" w:type="pct"/>
            <w:shd w:val="clear" w:color="auto" w:fill="E2EFD9"/>
          </w:tcPr>
          <w:p w14:paraId="65811AD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1.3.2</w:t>
            </w:r>
            <w:r w:rsidRPr="00AE5B46">
              <w:rPr>
                <w:rFonts w:ascii="Times New Roman" w:eastAsia="Calibri" w:hAnsi="Times New Roman" w:cs="Times New Roman"/>
                <w:color w:val="000000"/>
                <w:sz w:val="18"/>
                <w:szCs w:val="18"/>
                <w:lang w:val="en-GB"/>
              </w:rPr>
              <w:t>0</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 xml:space="preserve">Оптимизација </w:t>
            </w:r>
            <w:r w:rsidR="007D5ABC">
              <w:rPr>
                <w:rFonts w:ascii="Times New Roman" w:eastAsia="Calibri" w:hAnsi="Times New Roman" w:cs="Times New Roman"/>
                <w:color w:val="000000"/>
                <w:sz w:val="18"/>
                <w:szCs w:val="18"/>
                <w:lang w:val="sr-Cyrl-RS"/>
              </w:rPr>
              <w:t>1</w:t>
            </w:r>
            <w:r w:rsidR="00251D02">
              <w:rPr>
                <w:rFonts w:ascii="Times New Roman" w:eastAsia="Calibri" w:hAnsi="Times New Roman" w:cs="Times New Roman"/>
                <w:color w:val="000000"/>
                <w:sz w:val="18"/>
                <w:szCs w:val="18"/>
                <w:lang w:val="sr-Cyrl-RS"/>
              </w:rPr>
              <w:t>8</w:t>
            </w:r>
            <w:r w:rsidRPr="00AE5B46">
              <w:rPr>
                <w:rFonts w:ascii="Times New Roman" w:eastAsia="Calibri" w:hAnsi="Times New Roman" w:cs="Times New Roman"/>
                <w:color w:val="000000"/>
                <w:sz w:val="18"/>
                <w:szCs w:val="18"/>
                <w:lang w:val="sr-Cyrl-RS"/>
              </w:rPr>
              <w:t xml:space="preserve"> административна поступ</w:t>
            </w:r>
            <w:r w:rsidR="00064412">
              <w:rPr>
                <w:rFonts w:ascii="Times New Roman" w:eastAsia="Calibri" w:hAnsi="Times New Roman" w:cs="Times New Roman"/>
                <w:color w:val="000000"/>
                <w:sz w:val="18"/>
                <w:szCs w:val="18"/>
              </w:rPr>
              <w:t>a</w:t>
            </w:r>
            <w:r w:rsidRPr="00AE5B46">
              <w:rPr>
                <w:rFonts w:ascii="Times New Roman" w:eastAsia="Calibri" w:hAnsi="Times New Roman" w:cs="Times New Roman"/>
                <w:color w:val="000000"/>
                <w:sz w:val="18"/>
                <w:szCs w:val="18"/>
                <w:lang w:val="sr-Cyrl-RS"/>
              </w:rPr>
              <w:t>ка Пореске управе</w:t>
            </w:r>
          </w:p>
        </w:tc>
        <w:tc>
          <w:tcPr>
            <w:tcW w:w="343" w:type="pct"/>
            <w:shd w:val="clear" w:color="auto" w:fill="E2EFD9"/>
          </w:tcPr>
          <w:p w14:paraId="24EF2670"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ПУ</w:t>
            </w:r>
          </w:p>
        </w:tc>
        <w:tc>
          <w:tcPr>
            <w:tcW w:w="400" w:type="pct"/>
            <w:shd w:val="clear" w:color="auto" w:fill="E2EFD9"/>
          </w:tcPr>
          <w:p w14:paraId="05A24DFD" w14:textId="77777777" w:rsidR="00AE5B46" w:rsidRPr="00AE5B46" w:rsidRDefault="006D0E16"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 МФ</w:t>
            </w:r>
          </w:p>
        </w:tc>
        <w:tc>
          <w:tcPr>
            <w:tcW w:w="772" w:type="pct"/>
            <w:shd w:val="clear" w:color="auto" w:fill="E2EFD9"/>
          </w:tcPr>
          <w:p w14:paraId="3E969856"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610A3C">
              <w:rPr>
                <w:rFonts w:ascii="Times New Roman" w:eastAsia="Calibri" w:hAnsi="Times New Roman" w:cs="Times New Roman"/>
                <w:color w:val="000000"/>
                <w:sz w:val="18"/>
                <w:szCs w:val="18"/>
                <w:lang w:val="sr-Cyrl-RS"/>
              </w:rPr>
              <w:t>1</w:t>
            </w:r>
            <w:r w:rsidR="00251D02">
              <w:rPr>
                <w:rFonts w:ascii="Times New Roman" w:eastAsia="Calibri" w:hAnsi="Times New Roman" w:cs="Times New Roman"/>
                <w:color w:val="000000"/>
                <w:sz w:val="18"/>
                <w:szCs w:val="18"/>
                <w:lang w:val="sr-Cyrl-RS"/>
              </w:rPr>
              <w:t>8</w:t>
            </w:r>
            <w:r w:rsidRPr="00AE5B46">
              <w:rPr>
                <w:rFonts w:ascii="Times New Roman" w:eastAsia="Calibri" w:hAnsi="Times New Roman" w:cs="Times New Roman"/>
                <w:color w:val="000000"/>
                <w:sz w:val="18"/>
                <w:szCs w:val="18"/>
                <w:lang w:val="sr-Cyrl-RS"/>
              </w:rPr>
              <w:t xml:space="preserve"> поступ</w:t>
            </w:r>
            <w:r w:rsidR="00610A3C">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ка у 2020.</w:t>
            </w:r>
            <w:r w:rsidRPr="00AE5B46">
              <w:rPr>
                <w:rFonts w:ascii="Times New Roman" w:eastAsia="Calibri" w:hAnsi="Times New Roman" w:cs="Times New Roman"/>
                <w:color w:val="000000"/>
                <w:sz w:val="18"/>
                <w:szCs w:val="18"/>
              </w:rPr>
              <w:t xml:space="preserve"> </w:t>
            </w:r>
            <w:r w:rsidRPr="00AE5B46">
              <w:rPr>
                <w:rFonts w:ascii="Times New Roman" w:eastAsia="Calibri" w:hAnsi="Times New Roman" w:cs="Times New Roman"/>
                <w:color w:val="000000"/>
                <w:sz w:val="18"/>
                <w:szCs w:val="18"/>
                <w:lang w:val="sr-Cyrl-RS"/>
              </w:rPr>
              <w:t>години</w:t>
            </w:r>
          </w:p>
        </w:tc>
        <w:tc>
          <w:tcPr>
            <w:tcW w:w="458" w:type="pct"/>
            <w:shd w:val="clear" w:color="auto" w:fill="E2EFD9"/>
          </w:tcPr>
          <w:p w14:paraId="325EE246" w14:textId="77777777" w:rsidR="00AE5B46" w:rsidRPr="00251D02"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rPr>
              <w:t>ГГФ</w:t>
            </w:r>
            <w:r w:rsidR="00251D02">
              <w:rPr>
                <w:rFonts w:ascii="Times New Roman" w:eastAsia="Calibri" w:hAnsi="Times New Roman" w:cs="Times New Roman"/>
                <w:sz w:val="18"/>
                <w:szCs w:val="18"/>
                <w:lang w:val="sr-Cyrl-RS"/>
              </w:rPr>
              <w:t xml:space="preserve"> и ИПА 2013</w:t>
            </w:r>
          </w:p>
        </w:tc>
        <w:tc>
          <w:tcPr>
            <w:tcW w:w="428" w:type="pct"/>
            <w:shd w:val="clear" w:color="auto" w:fill="E2EFD9"/>
          </w:tcPr>
          <w:p w14:paraId="7D1B78C2"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21F4A8C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41FCCA44"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484"/>
        <w:gridCol w:w="2070"/>
      </w:tblGrid>
      <w:tr w:rsidR="00AE5B46" w:rsidRPr="00AE5B46" w14:paraId="4E29CF59" w14:textId="77777777" w:rsidTr="00FE34A7">
        <w:trPr>
          <w:trHeight w:val="284"/>
          <w:jc w:val="center"/>
        </w:trPr>
        <w:tc>
          <w:tcPr>
            <w:tcW w:w="1459" w:type="dxa"/>
            <w:shd w:val="clear" w:color="FEF2CB" w:fill="FEF2CB"/>
            <w:vAlign w:val="center"/>
            <w:hideMark/>
          </w:tcPr>
          <w:p w14:paraId="04CF7FB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276340E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25BEE62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2790D53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484" w:type="dxa"/>
            <w:shd w:val="clear" w:color="FEF2CB" w:fill="FEF2CB"/>
            <w:vAlign w:val="center"/>
            <w:hideMark/>
          </w:tcPr>
          <w:p w14:paraId="7A4F7CE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2070" w:type="dxa"/>
            <w:shd w:val="clear" w:color="FEF2CB" w:fill="FEF2CB"/>
            <w:vAlign w:val="center"/>
            <w:hideMark/>
          </w:tcPr>
          <w:p w14:paraId="5677D4C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B7533A" w:rsidRPr="00AE5B46" w14:paraId="5318ACF6" w14:textId="77777777" w:rsidTr="00AB2811">
        <w:trPr>
          <w:trHeight w:val="284"/>
          <w:jc w:val="center"/>
        </w:trPr>
        <w:tc>
          <w:tcPr>
            <w:tcW w:w="1459" w:type="dxa"/>
            <w:shd w:val="clear" w:color="auto" w:fill="auto"/>
          </w:tcPr>
          <w:p w14:paraId="35045E01" w14:textId="77777777" w:rsidR="00B7533A" w:rsidRPr="00AE5B46" w:rsidRDefault="00B7533A" w:rsidP="00B7533A">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1.3.20.1</w:t>
            </w:r>
          </w:p>
        </w:tc>
        <w:tc>
          <w:tcPr>
            <w:tcW w:w="3367" w:type="dxa"/>
            <w:shd w:val="clear" w:color="auto" w:fill="auto"/>
          </w:tcPr>
          <w:p w14:paraId="03970995"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1B0C5A">
              <w:rPr>
                <w:rFonts w:ascii="Times New Roman" w:eastAsia="Times New Roman" w:hAnsi="Times New Roman" w:cs="Times New Roman"/>
                <w:color w:val="000000"/>
                <w:sz w:val="18"/>
                <w:szCs w:val="18"/>
              </w:rPr>
              <w:t xml:space="preserve">Поједностављење поступка </w:t>
            </w:r>
            <w:r w:rsidRPr="00251D02">
              <w:rPr>
                <w:rFonts w:ascii="Times New Roman" w:eastAsia="Times New Roman" w:hAnsi="Times New Roman" w:cs="Times New Roman"/>
                <w:color w:val="000000"/>
                <w:sz w:val="18"/>
                <w:szCs w:val="18"/>
              </w:rPr>
              <w:t>Порез на додату вредност</w:t>
            </w:r>
            <w:r>
              <w:rPr>
                <w:rFonts w:ascii="Times New Roman" w:eastAsia="Times New Roman" w:hAnsi="Times New Roman" w:cs="Times New Roman"/>
                <w:color w:val="000000"/>
                <w:sz w:val="18"/>
                <w:szCs w:val="18"/>
                <w:lang w:val="sr-Cyrl-RS"/>
              </w:rPr>
              <w:t xml:space="preserve"> (шифра поступка 01.01.0001)</w:t>
            </w:r>
          </w:p>
        </w:tc>
        <w:tc>
          <w:tcPr>
            <w:tcW w:w="2976" w:type="dxa"/>
            <w:shd w:val="clear" w:color="auto" w:fill="auto"/>
            <w:vAlign w:val="center"/>
          </w:tcPr>
          <w:p w14:paraId="54575BF7"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1.</w:t>
            </w:r>
            <w:r w:rsidRPr="00251D02">
              <w:rPr>
                <w:rFonts w:ascii="Times New Roman" w:eastAsia="Times New Roman" w:hAnsi="Times New Roman" w:cs="Times New Roman"/>
                <w:sz w:val="18"/>
                <w:szCs w:val="18"/>
                <w:lang w:val="sr-Cyrl-RS"/>
              </w:rPr>
              <w:t>Престанак употребе печата</w:t>
            </w:r>
            <w:r>
              <w:rPr>
                <w:rFonts w:ascii="Times New Roman" w:eastAsia="Times New Roman" w:hAnsi="Times New Roman" w:cs="Times New Roman"/>
                <w:sz w:val="18"/>
                <w:szCs w:val="18"/>
                <w:lang w:val="sr-Cyrl-RS"/>
              </w:rPr>
              <w:t xml:space="preserve"> на обрасцима </w:t>
            </w:r>
            <w:r w:rsidRPr="0021049E">
              <w:rPr>
                <w:rFonts w:ascii="Times New Roman" w:eastAsia="Times New Roman" w:hAnsi="Times New Roman" w:cs="Times New Roman"/>
                <w:sz w:val="18"/>
                <w:szCs w:val="18"/>
                <w:lang w:val="sr-Cyrl-RS"/>
              </w:rPr>
              <w:t>ЛН ПДВ</w:t>
            </w:r>
            <w:r>
              <w:rPr>
                <w:rFonts w:ascii="Times New Roman" w:eastAsia="Times New Roman" w:hAnsi="Times New Roman" w:cs="Times New Roman"/>
                <w:sz w:val="18"/>
                <w:szCs w:val="18"/>
                <w:lang w:val="sr-Cyrl-RS"/>
              </w:rPr>
              <w:t xml:space="preserve"> и </w:t>
            </w:r>
            <w:r w:rsidRPr="0021049E">
              <w:rPr>
                <w:rFonts w:ascii="Times New Roman" w:eastAsia="Times New Roman" w:hAnsi="Times New Roman" w:cs="Times New Roman"/>
                <w:sz w:val="18"/>
                <w:szCs w:val="18"/>
                <w:lang w:val="sr-Cyrl-RS"/>
              </w:rPr>
              <w:t>СН ПДВ</w:t>
            </w:r>
          </w:p>
        </w:tc>
        <w:tc>
          <w:tcPr>
            <w:tcW w:w="2693" w:type="dxa"/>
            <w:shd w:val="clear" w:color="auto" w:fill="auto"/>
            <w:vAlign w:val="center"/>
          </w:tcPr>
          <w:p w14:paraId="366FED78"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1.МФ</w:t>
            </w:r>
          </w:p>
        </w:tc>
        <w:tc>
          <w:tcPr>
            <w:tcW w:w="2484" w:type="dxa"/>
            <w:shd w:val="clear" w:color="auto" w:fill="auto"/>
            <w:vAlign w:val="center"/>
          </w:tcPr>
          <w:p w14:paraId="7EF5ED28"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1.</w:t>
            </w:r>
            <w:r w:rsidRPr="0021049E">
              <w:rPr>
                <w:rFonts w:ascii="Times New Roman" w:eastAsia="Times New Roman" w:hAnsi="Times New Roman" w:cs="Times New Roman"/>
                <w:sz w:val="18"/>
                <w:szCs w:val="18"/>
              </w:rPr>
              <w:t>Правилник о начину и поступку остваривања пореских ослобођења код ПДВ са правом на одбитак претходног пореза („Службени гласник РС”, бр. 120/12, 40/15, 82/15, 86/15, 11/16, 21/17, 44/18 - др. закон, 48/18, 62/18, 104/18, 16/19 и 80/19)</w:t>
            </w:r>
          </w:p>
        </w:tc>
        <w:tc>
          <w:tcPr>
            <w:tcW w:w="2070" w:type="dxa"/>
            <w:shd w:val="clear" w:color="auto" w:fill="auto"/>
            <w:vAlign w:val="center"/>
          </w:tcPr>
          <w:p w14:paraId="3B980C32"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21049E">
              <w:rPr>
                <w:rFonts w:ascii="Times New Roman" w:eastAsia="Times New Roman" w:hAnsi="Times New Roman" w:cs="Times New Roman"/>
                <w:color w:val="000000"/>
                <w:sz w:val="18"/>
                <w:szCs w:val="18"/>
              </w:rPr>
              <w:t>Четврти квартал 2020. године</w:t>
            </w:r>
          </w:p>
        </w:tc>
      </w:tr>
      <w:tr w:rsidR="00B7533A" w:rsidRPr="00AE5B46" w14:paraId="18B05372" w14:textId="77777777" w:rsidTr="00AB2811">
        <w:trPr>
          <w:trHeight w:val="284"/>
          <w:jc w:val="center"/>
        </w:trPr>
        <w:tc>
          <w:tcPr>
            <w:tcW w:w="1459" w:type="dxa"/>
            <w:shd w:val="clear" w:color="auto" w:fill="auto"/>
          </w:tcPr>
          <w:p w14:paraId="74B02830" w14:textId="77777777" w:rsidR="00B7533A" w:rsidRPr="00AE5B46" w:rsidRDefault="00B7533A" w:rsidP="00B7533A">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1.3.20.2</w:t>
            </w:r>
          </w:p>
        </w:tc>
        <w:tc>
          <w:tcPr>
            <w:tcW w:w="3367" w:type="dxa"/>
            <w:shd w:val="clear" w:color="auto" w:fill="auto"/>
          </w:tcPr>
          <w:p w14:paraId="2502BCF0"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1B0C5A">
              <w:rPr>
                <w:rFonts w:ascii="Times New Roman" w:eastAsia="Times New Roman" w:hAnsi="Times New Roman" w:cs="Times New Roman"/>
                <w:color w:val="000000"/>
                <w:sz w:val="18"/>
                <w:szCs w:val="18"/>
              </w:rPr>
              <w:t xml:space="preserve">Поједностављење поступка </w:t>
            </w:r>
            <w:r w:rsidRPr="009A02AF">
              <w:rPr>
                <w:rFonts w:ascii="Times New Roman" w:eastAsia="Times New Roman" w:hAnsi="Times New Roman" w:cs="Times New Roman"/>
                <w:color w:val="000000"/>
                <w:sz w:val="18"/>
                <w:szCs w:val="18"/>
              </w:rPr>
              <w:t>Рефакција пореза на додату вредност</w:t>
            </w:r>
            <w:r>
              <w:rPr>
                <w:rFonts w:ascii="Times New Roman" w:eastAsia="Times New Roman" w:hAnsi="Times New Roman" w:cs="Times New Roman"/>
                <w:color w:val="000000"/>
                <w:sz w:val="18"/>
                <w:szCs w:val="18"/>
                <w:lang w:val="sr-Cyrl-RS"/>
              </w:rPr>
              <w:t xml:space="preserve"> (шифра </w:t>
            </w:r>
            <w:r>
              <w:rPr>
                <w:rFonts w:ascii="Times New Roman" w:eastAsia="Times New Roman" w:hAnsi="Times New Roman" w:cs="Times New Roman"/>
                <w:color w:val="000000"/>
                <w:sz w:val="18"/>
                <w:szCs w:val="18"/>
                <w:lang w:val="sr-Cyrl-RS"/>
              </w:rPr>
              <w:lastRenderedPageBreak/>
              <w:t>поступка 01.01.0016)</w:t>
            </w:r>
          </w:p>
        </w:tc>
        <w:tc>
          <w:tcPr>
            <w:tcW w:w="2976" w:type="dxa"/>
            <w:shd w:val="clear" w:color="auto" w:fill="auto"/>
            <w:vAlign w:val="center"/>
          </w:tcPr>
          <w:p w14:paraId="751714A2" w14:textId="77777777" w:rsidR="00B7533A" w:rsidRPr="003A2101"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1.</w:t>
            </w:r>
            <w:r w:rsidRPr="009A02AF">
              <w:rPr>
                <w:rFonts w:ascii="Times New Roman" w:eastAsia="Times New Roman" w:hAnsi="Times New Roman" w:cs="Times New Roman"/>
                <w:sz w:val="18"/>
                <w:szCs w:val="18"/>
              </w:rPr>
              <w:t>Прибављање података по службеној дужности</w:t>
            </w:r>
            <w:r w:rsidR="003A2101">
              <w:rPr>
                <w:rFonts w:ascii="Times New Roman" w:eastAsia="Times New Roman" w:hAnsi="Times New Roman" w:cs="Times New Roman"/>
                <w:sz w:val="18"/>
                <w:szCs w:val="18"/>
                <w:lang w:val="sr-Cyrl-RS"/>
              </w:rPr>
              <w:t xml:space="preserve">, од надлежних </w:t>
            </w:r>
            <w:r w:rsidR="003A2101">
              <w:rPr>
                <w:rFonts w:ascii="Times New Roman" w:eastAsia="Times New Roman" w:hAnsi="Times New Roman" w:cs="Times New Roman"/>
                <w:sz w:val="18"/>
                <w:szCs w:val="18"/>
                <w:lang w:val="sr-Cyrl-RS"/>
              </w:rPr>
              <w:lastRenderedPageBreak/>
              <w:t>органа, односно организација Републике Србије</w:t>
            </w:r>
          </w:p>
          <w:p w14:paraId="117F75B4"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p>
        </w:tc>
        <w:tc>
          <w:tcPr>
            <w:tcW w:w="2693" w:type="dxa"/>
            <w:shd w:val="clear" w:color="auto" w:fill="auto"/>
            <w:vAlign w:val="center"/>
          </w:tcPr>
          <w:p w14:paraId="61D32EC4"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lastRenderedPageBreak/>
              <w:t>1.МФ</w:t>
            </w:r>
          </w:p>
        </w:tc>
        <w:tc>
          <w:tcPr>
            <w:tcW w:w="2484" w:type="dxa"/>
            <w:shd w:val="clear" w:color="auto" w:fill="auto"/>
            <w:vAlign w:val="center"/>
          </w:tcPr>
          <w:p w14:paraId="7DB5EDC4"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1.</w:t>
            </w:r>
            <w:r w:rsidRPr="009A02AF">
              <w:rPr>
                <w:rFonts w:ascii="Times New Roman" w:eastAsia="Times New Roman" w:hAnsi="Times New Roman" w:cs="Times New Roman"/>
                <w:sz w:val="18"/>
                <w:szCs w:val="18"/>
              </w:rPr>
              <w:t xml:space="preserve">Правилник о поступку остваривања права на </w:t>
            </w:r>
            <w:r w:rsidRPr="009A02AF">
              <w:rPr>
                <w:rFonts w:ascii="Times New Roman" w:eastAsia="Times New Roman" w:hAnsi="Times New Roman" w:cs="Times New Roman"/>
                <w:sz w:val="18"/>
                <w:szCs w:val="18"/>
              </w:rPr>
              <w:lastRenderedPageBreak/>
              <w:t>повраћај ПДВ и о начину и поступку рефакције и рефундације ПДВ („Службени гласник РС”, бр. 107/04, 65/05,  63/07, 107/12, 120/12, 74/13, 66/14, 44/18  - др. закон и 104/18)</w:t>
            </w:r>
          </w:p>
        </w:tc>
        <w:tc>
          <w:tcPr>
            <w:tcW w:w="2070" w:type="dxa"/>
            <w:shd w:val="clear" w:color="auto" w:fill="auto"/>
            <w:vAlign w:val="center"/>
          </w:tcPr>
          <w:p w14:paraId="476F6CDE"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21049E">
              <w:rPr>
                <w:rFonts w:ascii="Times New Roman" w:eastAsia="Times New Roman" w:hAnsi="Times New Roman" w:cs="Times New Roman"/>
                <w:color w:val="000000"/>
                <w:sz w:val="18"/>
                <w:szCs w:val="18"/>
              </w:rPr>
              <w:lastRenderedPageBreak/>
              <w:t>Четврти квартал 2020. године</w:t>
            </w:r>
          </w:p>
        </w:tc>
      </w:tr>
      <w:tr w:rsidR="00B7533A" w:rsidRPr="00AE5B46" w14:paraId="67A5C40A" w14:textId="77777777" w:rsidTr="00AB2811">
        <w:trPr>
          <w:trHeight w:val="284"/>
          <w:jc w:val="center"/>
        </w:trPr>
        <w:tc>
          <w:tcPr>
            <w:tcW w:w="1459" w:type="dxa"/>
            <w:shd w:val="clear" w:color="auto" w:fill="auto"/>
          </w:tcPr>
          <w:p w14:paraId="3F7E0B3D" w14:textId="77777777" w:rsidR="00B7533A" w:rsidRPr="00AE5B46" w:rsidRDefault="00B7533A" w:rsidP="00B7533A">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1.3.20.3</w:t>
            </w:r>
          </w:p>
        </w:tc>
        <w:tc>
          <w:tcPr>
            <w:tcW w:w="3367" w:type="dxa"/>
            <w:shd w:val="clear" w:color="auto" w:fill="auto"/>
          </w:tcPr>
          <w:p w14:paraId="6182004B"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1B0C5A">
              <w:rPr>
                <w:rFonts w:ascii="Times New Roman" w:eastAsia="Times New Roman" w:hAnsi="Times New Roman" w:cs="Times New Roman"/>
                <w:color w:val="000000"/>
                <w:sz w:val="18"/>
                <w:szCs w:val="18"/>
              </w:rPr>
              <w:t xml:space="preserve">Поједностављење поступка </w:t>
            </w:r>
            <w:r w:rsidRPr="0039676E">
              <w:rPr>
                <w:rFonts w:ascii="Times New Roman" w:eastAsia="Times New Roman" w:hAnsi="Times New Roman" w:cs="Times New Roman"/>
                <w:color w:val="000000"/>
                <w:sz w:val="18"/>
                <w:szCs w:val="18"/>
              </w:rPr>
              <w:t>Рефакција плаћене акцизе на деривате нафте, биогорива и биотечности који се користе за</w:t>
            </w:r>
            <w:r w:rsidR="0051577E">
              <w:rPr>
                <w:rFonts w:ascii="Times New Roman" w:eastAsia="Times New Roman" w:hAnsi="Times New Roman" w:cs="Times New Roman"/>
                <w:color w:val="000000"/>
                <w:sz w:val="18"/>
                <w:szCs w:val="18"/>
                <w:lang w:val="sr-Cyrl-RS"/>
              </w:rPr>
              <w:t xml:space="preserve"> транспортне сврхе и</w:t>
            </w:r>
            <w:r w:rsidRPr="0039676E">
              <w:rPr>
                <w:rFonts w:ascii="Times New Roman" w:eastAsia="Times New Roman" w:hAnsi="Times New Roman" w:cs="Times New Roman"/>
                <w:color w:val="000000"/>
                <w:sz w:val="18"/>
                <w:szCs w:val="18"/>
              </w:rPr>
              <w:t xml:space="preserve"> грејање</w:t>
            </w:r>
            <w:r>
              <w:rPr>
                <w:rFonts w:ascii="Times New Roman" w:eastAsia="Times New Roman" w:hAnsi="Times New Roman" w:cs="Times New Roman"/>
                <w:color w:val="000000"/>
                <w:sz w:val="18"/>
                <w:szCs w:val="18"/>
                <w:lang w:val="sr-Cyrl-RS"/>
              </w:rPr>
              <w:t xml:space="preserve"> (шифра поступка 01.01.0019)</w:t>
            </w:r>
          </w:p>
        </w:tc>
        <w:tc>
          <w:tcPr>
            <w:tcW w:w="2976" w:type="dxa"/>
            <w:shd w:val="clear" w:color="auto" w:fill="auto"/>
            <w:vAlign w:val="center"/>
          </w:tcPr>
          <w:p w14:paraId="535234FB" w14:textId="77777777" w:rsidR="00B7533A" w:rsidRDefault="00B7533A" w:rsidP="00B753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39676E">
              <w:rPr>
                <w:rFonts w:ascii="Times New Roman" w:eastAsia="Times New Roman" w:hAnsi="Times New Roman" w:cs="Times New Roman"/>
                <w:sz w:val="18"/>
                <w:szCs w:val="18"/>
              </w:rPr>
              <w:t>Елиминација непотребне документације</w:t>
            </w:r>
          </w:p>
          <w:p w14:paraId="13C76511"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2.</w:t>
            </w:r>
            <w:r w:rsidRPr="0039676E">
              <w:rPr>
                <w:rFonts w:ascii="Times New Roman" w:eastAsia="Times New Roman" w:hAnsi="Times New Roman" w:cs="Times New Roman"/>
                <w:sz w:val="18"/>
                <w:szCs w:val="18"/>
              </w:rPr>
              <w:t>Увођење електронског подношења захтева</w:t>
            </w:r>
          </w:p>
        </w:tc>
        <w:tc>
          <w:tcPr>
            <w:tcW w:w="2693" w:type="dxa"/>
            <w:shd w:val="clear" w:color="auto" w:fill="auto"/>
            <w:vAlign w:val="center"/>
          </w:tcPr>
          <w:p w14:paraId="637CF585"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1.2. МФ</w:t>
            </w:r>
          </w:p>
        </w:tc>
        <w:tc>
          <w:tcPr>
            <w:tcW w:w="2484" w:type="dxa"/>
            <w:shd w:val="clear" w:color="auto" w:fill="auto"/>
            <w:vAlign w:val="center"/>
          </w:tcPr>
          <w:p w14:paraId="4BE3DFEF"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lang w:val="sr-Cyrl-RS"/>
              </w:rPr>
              <w:t xml:space="preserve">1.2. </w:t>
            </w:r>
            <w:r w:rsidRPr="0039676E">
              <w:rPr>
                <w:rFonts w:ascii="Times New Roman" w:eastAsia="Times New Roman" w:hAnsi="Times New Roman" w:cs="Times New Roman"/>
                <w:sz w:val="18"/>
                <w:szCs w:val="18"/>
              </w:rPr>
              <w:t>Правилник о ближим условима, начину и поступку за остваривање права на рефакцију плаћене акцизе на деривате нафте, биогорива и биотечности из члана 9. став 1. тач. 3), 5) и 7) Закона о акцизама, који се користе за транспортне сврхе и за грејање („Службени гласник РС”, бр. 112/12, 38/13, 93/13, 111/15, 81/18 и 93/19</w:t>
            </w:r>
          </w:p>
        </w:tc>
        <w:tc>
          <w:tcPr>
            <w:tcW w:w="2070" w:type="dxa"/>
            <w:shd w:val="clear" w:color="auto" w:fill="auto"/>
            <w:vAlign w:val="center"/>
          </w:tcPr>
          <w:p w14:paraId="0012ADE4" w14:textId="77777777" w:rsidR="00B7533A" w:rsidRPr="00AE5B46" w:rsidRDefault="00B7533A" w:rsidP="00B7533A">
            <w:pPr>
              <w:spacing w:after="0" w:line="240" w:lineRule="auto"/>
              <w:rPr>
                <w:rFonts w:ascii="Times New Roman" w:eastAsia="Times New Roman" w:hAnsi="Times New Roman" w:cs="Times New Roman"/>
                <w:b/>
                <w:bCs/>
                <w:color w:val="000000"/>
                <w:sz w:val="18"/>
                <w:szCs w:val="18"/>
              </w:rPr>
            </w:pPr>
            <w:r w:rsidRPr="0021049E">
              <w:rPr>
                <w:rFonts w:ascii="Times New Roman" w:eastAsia="Times New Roman" w:hAnsi="Times New Roman" w:cs="Times New Roman"/>
                <w:color w:val="000000"/>
                <w:sz w:val="18"/>
                <w:szCs w:val="18"/>
              </w:rPr>
              <w:t>Четврти квартал 2020. године</w:t>
            </w:r>
          </w:p>
        </w:tc>
      </w:tr>
      <w:tr w:rsidR="00B7533A" w:rsidRPr="00AE5B46" w14:paraId="7435AEB4" w14:textId="77777777" w:rsidTr="00FE34A7">
        <w:trPr>
          <w:trHeight w:val="284"/>
          <w:jc w:val="center"/>
        </w:trPr>
        <w:tc>
          <w:tcPr>
            <w:tcW w:w="1459" w:type="dxa"/>
            <w:shd w:val="clear" w:color="auto" w:fill="auto"/>
            <w:vAlign w:val="center"/>
          </w:tcPr>
          <w:p w14:paraId="5D5EA706" w14:textId="77777777" w:rsidR="00B7533A" w:rsidRPr="002C4C9A" w:rsidRDefault="00B7533A" w:rsidP="002B2787">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1.3.20.4</w:t>
            </w:r>
          </w:p>
        </w:tc>
        <w:tc>
          <w:tcPr>
            <w:tcW w:w="3367" w:type="dxa"/>
            <w:shd w:val="clear" w:color="auto" w:fill="auto"/>
            <w:vAlign w:val="center"/>
          </w:tcPr>
          <w:p w14:paraId="133A6E2B" w14:textId="77777777" w:rsidR="00B7533A" w:rsidRPr="00AF2CD1" w:rsidRDefault="00B7533A" w:rsidP="006D0E16">
            <w:pPr>
              <w:spacing w:after="0" w:line="240" w:lineRule="auto"/>
              <w:rPr>
                <w:rFonts w:ascii="Times New Roman" w:eastAsia="Times New Roman" w:hAnsi="Times New Roman" w:cs="Times New Roman"/>
                <w:b/>
                <w:bCs/>
                <w:color w:val="000000"/>
                <w:sz w:val="18"/>
                <w:szCs w:val="18"/>
              </w:rPr>
            </w:pPr>
            <w:r w:rsidRPr="0029562C">
              <w:rPr>
                <w:rFonts w:ascii="Times New Roman" w:eastAsia="Times New Roman" w:hAnsi="Times New Roman" w:cs="Times New Roman"/>
                <w:color w:val="000000"/>
                <w:sz w:val="18"/>
                <w:szCs w:val="18"/>
              </w:rPr>
              <w:t>Поједностављење</w:t>
            </w:r>
            <w:r w:rsidRPr="007111A9">
              <w:rPr>
                <w:rFonts w:ascii="Times New Roman" w:eastAsia="Times New Roman" w:hAnsi="Times New Roman" w:cs="Times New Roman"/>
                <w:color w:val="000000"/>
                <w:sz w:val="18"/>
                <w:szCs w:val="18"/>
              </w:rPr>
              <w:t xml:space="preserve"> поступка утврђивања пореза и доприноса за оба</w:t>
            </w:r>
            <w:r w:rsidRPr="00064412">
              <w:rPr>
                <w:rFonts w:ascii="Times New Roman" w:eastAsia="Times New Roman" w:hAnsi="Times New Roman" w:cs="Times New Roman"/>
                <w:color w:val="000000"/>
                <w:sz w:val="18"/>
                <w:szCs w:val="18"/>
              </w:rPr>
              <w:t>везно социјално осигурање на паушално утврђени приход</w:t>
            </w:r>
            <w:r w:rsidRPr="002C4C9A">
              <w:rPr>
                <w:rFonts w:ascii="Times New Roman" w:eastAsia="Times New Roman" w:hAnsi="Times New Roman" w:cs="Times New Roman"/>
                <w:color w:val="000000"/>
                <w:sz w:val="18"/>
                <w:szCs w:val="18"/>
              </w:rPr>
              <w:t xml:space="preserve"> </w:t>
            </w:r>
            <w:r w:rsidRPr="00AF2CD1">
              <w:rPr>
                <w:rFonts w:ascii="Times New Roman" w:eastAsia="Times New Roman" w:hAnsi="Times New Roman" w:cs="Times New Roman"/>
                <w:color w:val="000000"/>
                <w:sz w:val="18"/>
                <w:szCs w:val="18"/>
              </w:rPr>
              <w:t>(шифра поступка 01.01.00</w:t>
            </w:r>
            <w:r w:rsidRPr="00AF2CD1">
              <w:rPr>
                <w:rFonts w:ascii="Times New Roman" w:eastAsia="Times New Roman" w:hAnsi="Times New Roman" w:cs="Times New Roman"/>
                <w:color w:val="000000"/>
                <w:sz w:val="18"/>
                <w:szCs w:val="18"/>
                <w:lang w:val="sr-Cyrl-RS"/>
              </w:rPr>
              <w:t>11</w:t>
            </w:r>
            <w:r w:rsidRPr="00AF2CD1">
              <w:rPr>
                <w:rFonts w:ascii="Times New Roman" w:eastAsia="Times New Roman" w:hAnsi="Times New Roman" w:cs="Times New Roman"/>
                <w:color w:val="000000"/>
                <w:sz w:val="18"/>
                <w:szCs w:val="18"/>
              </w:rPr>
              <w:t>)</w:t>
            </w:r>
          </w:p>
        </w:tc>
        <w:tc>
          <w:tcPr>
            <w:tcW w:w="2976" w:type="dxa"/>
            <w:shd w:val="clear" w:color="auto" w:fill="auto"/>
            <w:vAlign w:val="center"/>
          </w:tcPr>
          <w:p w14:paraId="43A12B0F" w14:textId="77777777" w:rsidR="00B7533A" w:rsidRPr="003235B3" w:rsidRDefault="00B7533A" w:rsidP="006D0E16">
            <w:pPr>
              <w:spacing w:after="0" w:line="240" w:lineRule="auto"/>
              <w:rPr>
                <w:rFonts w:ascii="Times New Roman" w:eastAsia="Times New Roman" w:hAnsi="Times New Roman" w:cs="Times New Roman"/>
                <w:b/>
                <w:bCs/>
                <w:color w:val="000000"/>
                <w:sz w:val="18"/>
                <w:szCs w:val="18"/>
                <w:lang w:val="sr-Cyrl-RS"/>
              </w:rPr>
            </w:pPr>
            <w:r w:rsidRPr="00AF2CD1">
              <w:rPr>
                <w:rFonts w:ascii="Times New Roman" w:eastAsia="Times New Roman" w:hAnsi="Times New Roman" w:cs="Times New Roman"/>
                <w:sz w:val="18"/>
                <w:szCs w:val="18"/>
              </w:rPr>
              <w:t>1. Увођење е-управе</w:t>
            </w:r>
          </w:p>
        </w:tc>
        <w:tc>
          <w:tcPr>
            <w:tcW w:w="2693" w:type="dxa"/>
            <w:shd w:val="clear" w:color="auto" w:fill="auto"/>
            <w:vAlign w:val="center"/>
          </w:tcPr>
          <w:p w14:paraId="18FDA436" w14:textId="77777777" w:rsidR="00B7533A" w:rsidRPr="006D0E16" w:rsidRDefault="006D0E16" w:rsidP="006D0E16">
            <w:pPr>
              <w:spacing w:after="0" w:line="240" w:lineRule="auto"/>
              <w:rPr>
                <w:rFonts w:ascii="Times New Roman" w:eastAsia="Times New Roman" w:hAnsi="Times New Roman" w:cs="Times New Roman"/>
                <w:b/>
                <w:bCs/>
                <w:color w:val="000000"/>
                <w:sz w:val="18"/>
                <w:szCs w:val="18"/>
                <w:lang w:val="sr-Cyrl-RS"/>
              </w:rPr>
            </w:pPr>
            <w:r w:rsidRPr="006D0E16">
              <w:rPr>
                <w:rFonts w:ascii="Times New Roman" w:eastAsia="Times New Roman" w:hAnsi="Times New Roman" w:cs="Times New Roman"/>
                <w:sz w:val="18"/>
                <w:szCs w:val="18"/>
              </w:rPr>
              <w:t>1.МФ</w:t>
            </w:r>
          </w:p>
        </w:tc>
        <w:tc>
          <w:tcPr>
            <w:tcW w:w="2484" w:type="dxa"/>
            <w:shd w:val="clear" w:color="auto" w:fill="auto"/>
            <w:vAlign w:val="center"/>
          </w:tcPr>
          <w:p w14:paraId="55916337" w14:textId="77777777" w:rsidR="00B7533A" w:rsidRPr="002C4C9A" w:rsidRDefault="00B7533A" w:rsidP="006D0E16">
            <w:pPr>
              <w:spacing w:after="0" w:line="240" w:lineRule="auto"/>
              <w:rPr>
                <w:rFonts w:ascii="Times New Roman" w:eastAsia="Times New Roman" w:hAnsi="Times New Roman" w:cs="Times New Roman"/>
                <w:b/>
                <w:bCs/>
                <w:color w:val="000000"/>
                <w:sz w:val="18"/>
                <w:szCs w:val="18"/>
              </w:rPr>
            </w:pPr>
            <w:r w:rsidRPr="00064412">
              <w:rPr>
                <w:rFonts w:ascii="Times New Roman" w:eastAsia="Times New Roman" w:hAnsi="Times New Roman" w:cs="Times New Roman"/>
                <w:sz w:val="18"/>
                <w:szCs w:val="18"/>
              </w:rPr>
              <w:t>/</w:t>
            </w:r>
          </w:p>
        </w:tc>
        <w:tc>
          <w:tcPr>
            <w:tcW w:w="2070" w:type="dxa"/>
            <w:shd w:val="clear" w:color="auto" w:fill="auto"/>
            <w:vAlign w:val="center"/>
          </w:tcPr>
          <w:p w14:paraId="45980647" w14:textId="77777777" w:rsidR="00B7533A" w:rsidRPr="00AF2CD1" w:rsidRDefault="00B7533A" w:rsidP="006D0E1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color w:val="000000"/>
                <w:sz w:val="18"/>
                <w:szCs w:val="18"/>
              </w:rPr>
              <w:t>Четврти квартал 2020</w:t>
            </w:r>
            <w:r w:rsidRPr="00AF2CD1">
              <w:rPr>
                <w:rFonts w:ascii="Times New Roman" w:eastAsia="Times New Roman" w:hAnsi="Times New Roman" w:cs="Times New Roman"/>
                <w:color w:val="000000"/>
                <w:sz w:val="18"/>
                <w:szCs w:val="18"/>
              </w:rPr>
              <w:t>. године</w:t>
            </w:r>
          </w:p>
        </w:tc>
      </w:tr>
      <w:tr w:rsidR="00B7533A" w:rsidRPr="00AE5B46" w14:paraId="55B0F27D" w14:textId="77777777" w:rsidTr="00FE34A7">
        <w:trPr>
          <w:trHeight w:val="284"/>
          <w:jc w:val="center"/>
        </w:trPr>
        <w:tc>
          <w:tcPr>
            <w:tcW w:w="1459" w:type="dxa"/>
            <w:shd w:val="clear" w:color="auto" w:fill="auto"/>
            <w:vAlign w:val="center"/>
          </w:tcPr>
          <w:p w14:paraId="4A7C1239" w14:textId="77777777" w:rsidR="00B7533A" w:rsidRPr="002C4C9A" w:rsidRDefault="00B7533A" w:rsidP="00B7533A">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1.3.20.5</w:t>
            </w:r>
          </w:p>
        </w:tc>
        <w:tc>
          <w:tcPr>
            <w:tcW w:w="3367" w:type="dxa"/>
            <w:shd w:val="clear" w:color="auto" w:fill="auto"/>
            <w:vAlign w:val="center"/>
          </w:tcPr>
          <w:p w14:paraId="14D3DEAA" w14:textId="77777777" w:rsidR="00B7533A" w:rsidRPr="00064412" w:rsidRDefault="00B7533A" w:rsidP="00B7533A">
            <w:pPr>
              <w:spacing w:after="0" w:line="240" w:lineRule="auto"/>
              <w:rPr>
                <w:rFonts w:ascii="Times New Roman" w:eastAsia="Times New Roman" w:hAnsi="Times New Roman" w:cs="Times New Roman"/>
                <w:color w:val="000000"/>
                <w:sz w:val="18"/>
                <w:szCs w:val="18"/>
              </w:rPr>
            </w:pPr>
            <w:r w:rsidRPr="0029562C">
              <w:rPr>
                <w:rFonts w:ascii="Times New Roman" w:eastAsia="Times New Roman" w:hAnsi="Times New Roman" w:cs="Times New Roman"/>
                <w:color w:val="000000"/>
                <w:sz w:val="18"/>
                <w:szCs w:val="18"/>
                <w:lang w:val="sr-Cyrl-RS"/>
              </w:rPr>
              <w:t>Поједностављење поступка рефакција плаћене акцизе на деривате нафте и биотечности који се користе у производњи електричне и топлотне енергије</w:t>
            </w:r>
            <w:r w:rsidRPr="007111A9">
              <w:rPr>
                <w:rFonts w:ascii="Times New Roman" w:eastAsia="Times New Roman" w:hAnsi="Times New Roman" w:cs="Times New Roman"/>
                <w:color w:val="000000"/>
                <w:sz w:val="18"/>
                <w:szCs w:val="18"/>
                <w:lang w:val="sr-Cyrl-RS"/>
              </w:rPr>
              <w:t xml:space="preserve"> </w:t>
            </w:r>
            <w:r w:rsidRPr="00064412">
              <w:rPr>
                <w:rFonts w:ascii="Times New Roman" w:eastAsia="Times New Roman" w:hAnsi="Times New Roman" w:cs="Times New Roman"/>
                <w:color w:val="000000"/>
                <w:sz w:val="18"/>
                <w:szCs w:val="18"/>
                <w:lang w:val="sr-Cyrl-RS"/>
              </w:rPr>
              <w:t>(</w:t>
            </w:r>
            <w:r w:rsidRPr="00064412">
              <w:rPr>
                <w:rFonts w:ascii="Times New Roman" w:eastAsia="Times New Roman" w:hAnsi="Times New Roman" w:cs="Times New Roman"/>
                <w:color w:val="000000"/>
                <w:sz w:val="18"/>
                <w:szCs w:val="18"/>
              </w:rPr>
              <w:t>шифра поступка 01.01.00</w:t>
            </w:r>
            <w:r w:rsidRPr="00064412">
              <w:rPr>
                <w:rFonts w:ascii="Times New Roman" w:eastAsia="Times New Roman" w:hAnsi="Times New Roman" w:cs="Times New Roman"/>
                <w:color w:val="000000"/>
                <w:sz w:val="18"/>
                <w:szCs w:val="18"/>
                <w:lang w:val="sr-Cyrl-RS"/>
              </w:rPr>
              <w:t>18</w:t>
            </w:r>
            <w:r w:rsidRPr="00064412">
              <w:rPr>
                <w:rFonts w:ascii="Times New Roman" w:eastAsia="Times New Roman" w:hAnsi="Times New Roman" w:cs="Times New Roman"/>
                <w:color w:val="000000"/>
                <w:sz w:val="18"/>
                <w:szCs w:val="18"/>
              </w:rPr>
              <w:t>)</w:t>
            </w:r>
          </w:p>
        </w:tc>
        <w:tc>
          <w:tcPr>
            <w:tcW w:w="2976" w:type="dxa"/>
            <w:shd w:val="clear" w:color="auto" w:fill="auto"/>
            <w:vAlign w:val="center"/>
          </w:tcPr>
          <w:p w14:paraId="1F11DDF3" w14:textId="77777777" w:rsidR="0051577E" w:rsidRDefault="0051577E" w:rsidP="0051577E">
            <w:pPr>
              <w:spacing w:after="0" w:line="240" w:lineRule="auto"/>
              <w:rPr>
                <w:rFonts w:ascii="Times New Roman" w:eastAsia="Times New Roman" w:hAnsi="Times New Roman" w:cs="Times New Roman"/>
                <w:sz w:val="18"/>
                <w:szCs w:val="18"/>
                <w:lang w:val="sr-Cyrl-RS"/>
              </w:rPr>
            </w:pPr>
            <w:r w:rsidRPr="000B4AF0">
              <w:rPr>
                <w:rFonts w:ascii="Times New Roman" w:eastAsia="Times New Roman" w:hAnsi="Times New Roman" w:cs="Times New Roman"/>
                <w:sz w:val="18"/>
                <w:szCs w:val="18"/>
                <w:lang w:val="sr-Cyrl-RS"/>
              </w:rPr>
              <w:t>Поједностављење поступка рефакција плаћене акцизе на деривате нафте и биотечности који се користе у производњи електричне и топлотне енергије</w:t>
            </w:r>
            <w:r>
              <w:rPr>
                <w:rFonts w:ascii="Times New Roman" w:eastAsia="Times New Roman" w:hAnsi="Times New Roman" w:cs="Times New Roman"/>
                <w:sz w:val="18"/>
                <w:szCs w:val="18"/>
                <w:lang w:val="sr-Cyrl-RS"/>
              </w:rPr>
              <w:t xml:space="preserve"> кроз:</w:t>
            </w:r>
          </w:p>
          <w:p w14:paraId="0B7C83FB" w14:textId="77777777" w:rsidR="0051577E" w:rsidRDefault="0051577E" w:rsidP="00B7533A">
            <w:pPr>
              <w:spacing w:after="0" w:line="240" w:lineRule="auto"/>
              <w:rPr>
                <w:rFonts w:ascii="Times New Roman" w:eastAsia="Times New Roman" w:hAnsi="Times New Roman" w:cs="Times New Roman"/>
                <w:sz w:val="18"/>
                <w:szCs w:val="18"/>
                <w:lang w:val="sr-Cyrl-RS"/>
              </w:rPr>
            </w:pPr>
          </w:p>
          <w:p w14:paraId="42DFD959"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064412">
              <w:rPr>
                <w:rFonts w:ascii="Times New Roman" w:eastAsia="Times New Roman" w:hAnsi="Times New Roman" w:cs="Times New Roman"/>
                <w:sz w:val="18"/>
                <w:szCs w:val="18"/>
                <w:lang w:val="sr-Cyrl-RS"/>
              </w:rPr>
              <w:t>1.</w:t>
            </w:r>
            <w:r w:rsidRPr="002C4C9A">
              <w:rPr>
                <w:rFonts w:ascii="Times New Roman" w:eastAsia="Times New Roman" w:hAnsi="Times New Roman" w:cs="Times New Roman"/>
                <w:sz w:val="18"/>
                <w:szCs w:val="18"/>
                <w:lang w:val="sr-Cyrl-RS"/>
              </w:rPr>
              <w:t xml:space="preserve"> </w:t>
            </w:r>
            <w:r w:rsidRPr="00AF2CD1">
              <w:rPr>
                <w:rFonts w:ascii="Times New Roman" w:eastAsia="Times New Roman" w:hAnsi="Times New Roman" w:cs="Times New Roman"/>
                <w:sz w:val="18"/>
                <w:szCs w:val="18"/>
                <w:lang w:val="sr-Cyrl-RS"/>
              </w:rPr>
              <w:t>Елиминациј</w:t>
            </w:r>
            <w:r w:rsidR="006134B5">
              <w:rPr>
                <w:rFonts w:ascii="Times New Roman" w:eastAsia="Times New Roman" w:hAnsi="Times New Roman" w:cs="Times New Roman"/>
                <w:sz w:val="18"/>
                <w:szCs w:val="18"/>
                <w:lang w:val="sr-Cyrl-RS"/>
              </w:rPr>
              <w:t>у</w:t>
            </w:r>
            <w:r w:rsidRPr="00AF2CD1">
              <w:rPr>
                <w:rFonts w:ascii="Times New Roman" w:eastAsia="Times New Roman" w:hAnsi="Times New Roman" w:cs="Times New Roman"/>
                <w:sz w:val="18"/>
                <w:szCs w:val="18"/>
                <w:lang w:val="sr-Cyrl-RS"/>
              </w:rPr>
              <w:t xml:space="preserve"> непотребне документације</w:t>
            </w:r>
          </w:p>
          <w:p w14:paraId="20A208C5"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2. Унапређење постојећег обрасца захтева</w:t>
            </w:r>
          </w:p>
          <w:p w14:paraId="03373474"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 xml:space="preserve">3. </w:t>
            </w:r>
            <w:r w:rsidRPr="00AF2CD1">
              <w:rPr>
                <w:rFonts w:ascii="Times New Roman" w:eastAsia="Times New Roman" w:hAnsi="Times New Roman" w:cs="Times New Roman"/>
                <w:sz w:val="18"/>
                <w:szCs w:val="18"/>
              </w:rPr>
              <w:t>Увођење е-управе</w:t>
            </w:r>
          </w:p>
        </w:tc>
        <w:tc>
          <w:tcPr>
            <w:tcW w:w="2693" w:type="dxa"/>
            <w:shd w:val="clear" w:color="auto" w:fill="auto"/>
            <w:vAlign w:val="center"/>
          </w:tcPr>
          <w:p w14:paraId="77E3F32B"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sidRPr="0029562C">
              <w:rPr>
                <w:rFonts w:ascii="Times New Roman" w:eastAsia="Times New Roman" w:hAnsi="Times New Roman" w:cs="Times New Roman"/>
                <w:sz w:val="18"/>
                <w:szCs w:val="18"/>
                <w:lang w:val="sr-Cyrl-RS"/>
              </w:rPr>
              <w:t>1</w:t>
            </w:r>
            <w:r w:rsidRPr="007111A9">
              <w:rPr>
                <w:rFonts w:ascii="Times New Roman" w:eastAsia="Times New Roman" w:hAnsi="Times New Roman" w:cs="Times New Roman"/>
                <w:sz w:val="18"/>
                <w:szCs w:val="18"/>
                <w:lang w:val="sr-Cyrl-RS"/>
              </w:rPr>
              <w:t>,</w:t>
            </w:r>
            <w:r w:rsidRPr="00064412">
              <w:rPr>
                <w:rFonts w:ascii="Times New Roman" w:eastAsia="Times New Roman" w:hAnsi="Times New Roman" w:cs="Times New Roman"/>
                <w:sz w:val="18"/>
                <w:szCs w:val="18"/>
                <w:lang w:val="sr-Cyrl-RS"/>
              </w:rPr>
              <w:t>2,3. МФ</w:t>
            </w:r>
          </w:p>
        </w:tc>
        <w:tc>
          <w:tcPr>
            <w:tcW w:w="2484" w:type="dxa"/>
            <w:shd w:val="clear" w:color="auto" w:fill="auto"/>
            <w:vAlign w:val="center"/>
          </w:tcPr>
          <w:p w14:paraId="7EF4BF31"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sidRPr="0029562C">
              <w:rPr>
                <w:rFonts w:ascii="Times New Roman" w:eastAsia="Times New Roman" w:hAnsi="Times New Roman" w:cs="Times New Roman"/>
                <w:sz w:val="18"/>
                <w:szCs w:val="18"/>
                <w:lang w:val="sr-Cyrl-RS"/>
              </w:rPr>
              <w:t>1,</w:t>
            </w:r>
            <w:r w:rsidRPr="007111A9">
              <w:rPr>
                <w:rFonts w:ascii="Times New Roman" w:eastAsia="Times New Roman" w:hAnsi="Times New Roman" w:cs="Times New Roman"/>
                <w:sz w:val="18"/>
                <w:szCs w:val="18"/>
                <w:lang w:val="sr-Cyrl-RS"/>
              </w:rPr>
              <w:t>2</w:t>
            </w:r>
            <w:r w:rsidRPr="00064412">
              <w:rPr>
                <w:rFonts w:ascii="Times New Roman" w:eastAsia="Times New Roman" w:hAnsi="Times New Roman" w:cs="Times New Roman"/>
                <w:sz w:val="18"/>
                <w:szCs w:val="18"/>
                <w:lang w:val="sr-Cyrl-RS"/>
              </w:rPr>
              <w:t>,3. Правилник о ближим условима, начину и поступку за остваривање права на рефакцију плаћене акцизе на деривате нафте и биотечности из члана 9. став 1. тач. 3, 4, 5, 6. и 7. Закона о акцизама, који се користе као енергетска горива у производњи електричне и топлотне енергије или у инду</w:t>
            </w:r>
            <w:r w:rsidRPr="002C4C9A">
              <w:rPr>
                <w:rFonts w:ascii="Times New Roman" w:eastAsia="Times New Roman" w:hAnsi="Times New Roman" w:cs="Times New Roman"/>
                <w:sz w:val="18"/>
                <w:szCs w:val="18"/>
                <w:lang w:val="sr-Cyrl-RS"/>
              </w:rPr>
              <w:t>стријске сврхе („Службени гласник РС</w:t>
            </w:r>
            <w:r w:rsidRPr="00E71B1B">
              <w:rPr>
                <w:rFonts w:ascii="Times New Roman" w:eastAsia="Times New Roman" w:hAnsi="Times New Roman" w:cs="Times New Roman"/>
                <w:color w:val="000000"/>
                <w:sz w:val="18"/>
                <w:szCs w:val="18"/>
                <w:lang w:val="sr-Cyrl-RS"/>
              </w:rPr>
              <w:t>”</w:t>
            </w:r>
            <w:r w:rsidRPr="00AF2CD1">
              <w:rPr>
                <w:rFonts w:ascii="Times New Roman" w:eastAsia="Times New Roman" w:hAnsi="Times New Roman" w:cs="Times New Roman"/>
                <w:sz w:val="18"/>
                <w:szCs w:val="18"/>
                <w:lang w:val="sr-Cyrl-RS"/>
              </w:rPr>
              <w:t>,  бр. 38/13, 93/13, 111/15, 101/16 и 18/18)</w:t>
            </w:r>
          </w:p>
        </w:tc>
        <w:tc>
          <w:tcPr>
            <w:tcW w:w="2070" w:type="dxa"/>
            <w:shd w:val="clear" w:color="auto" w:fill="auto"/>
            <w:vAlign w:val="center"/>
          </w:tcPr>
          <w:p w14:paraId="0E57B46A" w14:textId="77777777" w:rsidR="00B7533A" w:rsidRPr="007111A9" w:rsidRDefault="00B7533A" w:rsidP="00B7533A">
            <w:pPr>
              <w:spacing w:after="0" w:line="240" w:lineRule="auto"/>
              <w:rPr>
                <w:rFonts w:ascii="Times New Roman" w:eastAsia="Times New Roman" w:hAnsi="Times New Roman" w:cs="Times New Roman"/>
                <w:color w:val="000000"/>
                <w:sz w:val="18"/>
                <w:szCs w:val="18"/>
              </w:rPr>
            </w:pPr>
            <w:r w:rsidRPr="0029562C">
              <w:rPr>
                <w:rFonts w:ascii="Times New Roman" w:eastAsia="Times New Roman" w:hAnsi="Times New Roman" w:cs="Times New Roman"/>
                <w:color w:val="000000"/>
                <w:sz w:val="18"/>
                <w:szCs w:val="18"/>
              </w:rPr>
              <w:t>Четврти квартал 2020. године</w:t>
            </w:r>
          </w:p>
        </w:tc>
      </w:tr>
      <w:tr w:rsidR="00B7533A" w:rsidRPr="00AE5B46" w14:paraId="10A8401D" w14:textId="77777777" w:rsidTr="00FE34A7">
        <w:trPr>
          <w:trHeight w:val="284"/>
          <w:jc w:val="center"/>
        </w:trPr>
        <w:tc>
          <w:tcPr>
            <w:tcW w:w="1459" w:type="dxa"/>
            <w:shd w:val="clear" w:color="auto" w:fill="auto"/>
            <w:vAlign w:val="center"/>
          </w:tcPr>
          <w:p w14:paraId="00539728" w14:textId="77777777" w:rsidR="00B7533A" w:rsidRPr="002C4C9A" w:rsidRDefault="00B7533A" w:rsidP="00B7533A">
            <w:pPr>
              <w:spacing w:after="0" w:line="240" w:lineRule="auto"/>
              <w:jc w:val="center"/>
              <w:rPr>
                <w:rFonts w:ascii="Times New Roman" w:eastAsia="Times New Roman" w:hAnsi="Times New Roman" w:cs="Times New Roman"/>
                <w:b/>
                <w:bCs/>
                <w:color w:val="000000"/>
                <w:sz w:val="18"/>
                <w:szCs w:val="18"/>
              </w:rPr>
            </w:pPr>
            <w:r>
              <w:rPr>
                <w:rFonts w:ascii="Times New Roman" w:hAnsi="Times New Roman" w:cs="Times New Roman"/>
                <w:color w:val="000000"/>
                <w:sz w:val="18"/>
                <w:szCs w:val="18"/>
              </w:rPr>
              <w:t>1.3.20.6</w:t>
            </w:r>
          </w:p>
        </w:tc>
        <w:tc>
          <w:tcPr>
            <w:tcW w:w="3367" w:type="dxa"/>
            <w:shd w:val="clear" w:color="auto" w:fill="auto"/>
            <w:vAlign w:val="center"/>
          </w:tcPr>
          <w:p w14:paraId="21DA82AB" w14:textId="77777777" w:rsidR="00B7533A" w:rsidRPr="00AF2CD1" w:rsidRDefault="00B7533A" w:rsidP="00B7533A">
            <w:pPr>
              <w:spacing w:after="0" w:line="240" w:lineRule="auto"/>
              <w:rPr>
                <w:rFonts w:ascii="Times New Roman" w:eastAsia="Times New Roman" w:hAnsi="Times New Roman" w:cs="Times New Roman"/>
                <w:color w:val="000000"/>
                <w:sz w:val="18"/>
                <w:szCs w:val="18"/>
                <w:lang w:val="sr-Cyrl-RS"/>
              </w:rPr>
            </w:pPr>
            <w:r w:rsidRPr="007111A9">
              <w:rPr>
                <w:rFonts w:ascii="Times New Roman" w:eastAsia="Times New Roman" w:hAnsi="Times New Roman" w:cs="Times New Roman"/>
                <w:color w:val="000000"/>
                <w:sz w:val="18"/>
                <w:szCs w:val="18"/>
                <w:lang w:val="sr-Cyrl-RS"/>
              </w:rPr>
              <w:t xml:space="preserve">Поједностављење поступка </w:t>
            </w:r>
            <w:r w:rsidRPr="00064412">
              <w:rPr>
                <w:rFonts w:ascii="Times New Roman" w:eastAsia="Times New Roman" w:hAnsi="Times New Roman" w:cs="Times New Roman"/>
                <w:color w:val="000000"/>
                <w:sz w:val="18"/>
                <w:szCs w:val="18"/>
                <w:lang w:val="sr-Cyrl-RS"/>
              </w:rPr>
              <w:t xml:space="preserve">одобравања количине дуванских прерађевина које служе за тестирање квалитета производа </w:t>
            </w:r>
            <w:r w:rsidRPr="002C4C9A">
              <w:rPr>
                <w:rFonts w:ascii="Times New Roman" w:eastAsia="Times New Roman" w:hAnsi="Times New Roman" w:cs="Times New Roman"/>
                <w:color w:val="000000"/>
                <w:sz w:val="18"/>
                <w:szCs w:val="18"/>
              </w:rPr>
              <w:t>шифра поступка 01.01.0</w:t>
            </w:r>
            <w:r w:rsidRPr="00AF2CD1">
              <w:rPr>
                <w:rFonts w:ascii="Times New Roman" w:eastAsia="Times New Roman" w:hAnsi="Times New Roman" w:cs="Times New Roman"/>
                <w:color w:val="000000"/>
                <w:sz w:val="18"/>
                <w:szCs w:val="18"/>
              </w:rPr>
              <w:t>02</w:t>
            </w:r>
            <w:r w:rsidRPr="00AF2CD1">
              <w:rPr>
                <w:rFonts w:ascii="Times New Roman" w:eastAsia="Times New Roman" w:hAnsi="Times New Roman" w:cs="Times New Roman"/>
                <w:color w:val="000000"/>
                <w:sz w:val="18"/>
                <w:szCs w:val="18"/>
                <w:lang w:val="sr-Cyrl-RS"/>
              </w:rPr>
              <w:t>1</w:t>
            </w:r>
            <w:r w:rsidRPr="00AF2CD1">
              <w:rPr>
                <w:rFonts w:ascii="Times New Roman" w:eastAsia="Times New Roman" w:hAnsi="Times New Roman" w:cs="Times New Roman"/>
                <w:color w:val="000000"/>
                <w:sz w:val="18"/>
                <w:szCs w:val="18"/>
              </w:rPr>
              <w:t>)</w:t>
            </w:r>
          </w:p>
        </w:tc>
        <w:tc>
          <w:tcPr>
            <w:tcW w:w="2976" w:type="dxa"/>
            <w:shd w:val="clear" w:color="auto" w:fill="auto"/>
            <w:vAlign w:val="center"/>
          </w:tcPr>
          <w:p w14:paraId="56D3A93F" w14:textId="77777777" w:rsidR="0051577E" w:rsidRDefault="0051577E" w:rsidP="00B7533A">
            <w:pPr>
              <w:spacing w:after="0" w:line="240" w:lineRule="auto"/>
              <w:rPr>
                <w:rFonts w:ascii="Times New Roman" w:eastAsia="Times New Roman" w:hAnsi="Times New Roman" w:cs="Times New Roman"/>
                <w:sz w:val="18"/>
                <w:szCs w:val="18"/>
                <w:lang w:val="sr-Cyrl-RS"/>
              </w:rPr>
            </w:pPr>
            <w:r w:rsidRPr="0051577E">
              <w:rPr>
                <w:rFonts w:ascii="Times New Roman" w:eastAsia="Times New Roman" w:hAnsi="Times New Roman" w:cs="Times New Roman"/>
                <w:sz w:val="18"/>
                <w:szCs w:val="18"/>
                <w:lang w:val="sr-Cyrl-RS"/>
              </w:rPr>
              <w:t>Поједностављење поступка одобравања количине дуванских прерађевина које служе за тестирање квалитета производа кроз:</w:t>
            </w:r>
          </w:p>
          <w:p w14:paraId="1110B6EC"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1. Елиминациј</w:t>
            </w:r>
            <w:r w:rsidR="006134B5">
              <w:rPr>
                <w:rFonts w:ascii="Times New Roman" w:eastAsia="Times New Roman" w:hAnsi="Times New Roman" w:cs="Times New Roman"/>
                <w:sz w:val="18"/>
                <w:szCs w:val="18"/>
                <w:lang w:val="sr-Cyrl-RS"/>
              </w:rPr>
              <w:t>у</w:t>
            </w:r>
            <w:r w:rsidRPr="00AF2CD1">
              <w:rPr>
                <w:rFonts w:ascii="Times New Roman" w:eastAsia="Times New Roman" w:hAnsi="Times New Roman" w:cs="Times New Roman"/>
                <w:sz w:val="18"/>
                <w:szCs w:val="18"/>
                <w:lang w:val="sr-Cyrl-RS"/>
              </w:rPr>
              <w:t xml:space="preserve"> непотребне документације</w:t>
            </w:r>
          </w:p>
          <w:p w14:paraId="494637D4"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 xml:space="preserve">2. Унапређење постојећег обрасца </w:t>
            </w:r>
            <w:r w:rsidRPr="00AF2CD1">
              <w:rPr>
                <w:rFonts w:ascii="Times New Roman" w:eastAsia="Times New Roman" w:hAnsi="Times New Roman" w:cs="Times New Roman"/>
                <w:sz w:val="18"/>
                <w:szCs w:val="18"/>
                <w:lang w:val="sr-Cyrl-RS"/>
              </w:rPr>
              <w:lastRenderedPageBreak/>
              <w:t>захтева</w:t>
            </w:r>
          </w:p>
          <w:p w14:paraId="25D88D6B"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 xml:space="preserve">3. </w:t>
            </w:r>
            <w:r w:rsidRPr="00AF2CD1">
              <w:rPr>
                <w:rFonts w:ascii="Times New Roman" w:eastAsia="Times New Roman" w:hAnsi="Times New Roman" w:cs="Times New Roman"/>
                <w:sz w:val="18"/>
                <w:szCs w:val="18"/>
              </w:rPr>
              <w:t>Увођење е-управе</w:t>
            </w:r>
          </w:p>
        </w:tc>
        <w:tc>
          <w:tcPr>
            <w:tcW w:w="2693" w:type="dxa"/>
            <w:shd w:val="clear" w:color="auto" w:fill="auto"/>
            <w:vAlign w:val="center"/>
          </w:tcPr>
          <w:p w14:paraId="7FB60DB2"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lastRenderedPageBreak/>
              <w:t>1,2,3. МФ</w:t>
            </w:r>
          </w:p>
        </w:tc>
        <w:tc>
          <w:tcPr>
            <w:tcW w:w="2484" w:type="dxa"/>
            <w:shd w:val="clear" w:color="auto" w:fill="auto"/>
            <w:vAlign w:val="center"/>
          </w:tcPr>
          <w:p w14:paraId="06385EFA" w14:textId="77777777" w:rsidR="00B7533A" w:rsidRPr="00AF2CD1" w:rsidRDefault="00B7533A" w:rsidP="00B7533A">
            <w:pPr>
              <w:spacing w:after="0" w:line="240" w:lineRule="auto"/>
              <w:rPr>
                <w:rFonts w:ascii="Times New Roman" w:eastAsia="Times New Roman" w:hAnsi="Times New Roman" w:cs="Times New Roman"/>
                <w:sz w:val="18"/>
                <w:szCs w:val="18"/>
                <w:lang w:val="sr-Cyrl-RS"/>
              </w:rPr>
            </w:pPr>
            <w:r w:rsidRPr="00AF2CD1">
              <w:rPr>
                <w:rFonts w:ascii="Times New Roman" w:eastAsia="Times New Roman" w:hAnsi="Times New Roman" w:cs="Times New Roman"/>
                <w:sz w:val="18"/>
                <w:szCs w:val="18"/>
                <w:lang w:val="sr-Cyrl-RS"/>
              </w:rPr>
              <w:t>1,2,3. Правилник о начину обрачунавања и плаћања акцизе, врсти, садржини и начину вођења евиденција, достављања података и подношења пореске пријаве („Службени гласник РС</w:t>
            </w:r>
            <w:r w:rsidRPr="00E71B1B">
              <w:rPr>
                <w:rFonts w:ascii="Times New Roman" w:eastAsia="Times New Roman" w:hAnsi="Times New Roman" w:cs="Times New Roman"/>
                <w:color w:val="000000"/>
                <w:sz w:val="18"/>
                <w:szCs w:val="18"/>
                <w:lang w:val="sr-Cyrl-RS"/>
              </w:rPr>
              <w:t>”</w:t>
            </w:r>
            <w:r w:rsidRPr="00AF2CD1">
              <w:rPr>
                <w:rFonts w:ascii="Times New Roman" w:eastAsia="Times New Roman" w:hAnsi="Times New Roman" w:cs="Times New Roman"/>
                <w:sz w:val="18"/>
                <w:szCs w:val="18"/>
                <w:lang w:val="sr-Cyrl-RS"/>
              </w:rPr>
              <w:t xml:space="preserve">, бр.  3/05, 54/05, 36/07, 63/07, </w:t>
            </w:r>
            <w:r w:rsidRPr="00AF2CD1">
              <w:rPr>
                <w:rFonts w:ascii="Times New Roman" w:eastAsia="Times New Roman" w:hAnsi="Times New Roman" w:cs="Times New Roman"/>
                <w:sz w:val="18"/>
                <w:szCs w:val="18"/>
                <w:lang w:val="sr-Cyrl-RS"/>
              </w:rPr>
              <w:lastRenderedPageBreak/>
              <w:t>53/09, 63/12, 95/12, 96/12 - исправка, 56/13, 67/15, 101/16, 86/17, 20/18 и 48/18)</w:t>
            </w:r>
          </w:p>
        </w:tc>
        <w:tc>
          <w:tcPr>
            <w:tcW w:w="2070" w:type="dxa"/>
            <w:shd w:val="clear" w:color="auto" w:fill="auto"/>
            <w:vAlign w:val="center"/>
          </w:tcPr>
          <w:p w14:paraId="3BA0534B" w14:textId="77777777" w:rsidR="00B7533A" w:rsidRPr="00AF2CD1" w:rsidRDefault="00B7533A" w:rsidP="00B7533A">
            <w:pPr>
              <w:spacing w:after="0" w:line="240" w:lineRule="auto"/>
              <w:rPr>
                <w:rFonts w:ascii="Times New Roman" w:eastAsia="Times New Roman" w:hAnsi="Times New Roman" w:cs="Times New Roman"/>
                <w:color w:val="000000"/>
                <w:sz w:val="18"/>
                <w:szCs w:val="18"/>
              </w:rPr>
            </w:pPr>
            <w:r w:rsidRPr="00AF2CD1">
              <w:rPr>
                <w:rFonts w:ascii="Times New Roman" w:eastAsia="Times New Roman" w:hAnsi="Times New Roman" w:cs="Times New Roman"/>
                <w:color w:val="000000"/>
                <w:sz w:val="18"/>
                <w:szCs w:val="18"/>
              </w:rPr>
              <w:lastRenderedPageBreak/>
              <w:t>Четврти квартал 2020. године</w:t>
            </w:r>
          </w:p>
        </w:tc>
      </w:tr>
      <w:tr w:rsidR="00B7533A" w:rsidRPr="00AE5B46" w14:paraId="3DCA1A28" w14:textId="77777777" w:rsidTr="00FE34A7">
        <w:trPr>
          <w:jc w:val="center"/>
        </w:trPr>
        <w:tc>
          <w:tcPr>
            <w:tcW w:w="1459" w:type="dxa"/>
            <w:shd w:val="clear" w:color="auto" w:fill="auto"/>
            <w:noWrap/>
            <w:vAlign w:val="center"/>
            <w:hideMark/>
          </w:tcPr>
          <w:p w14:paraId="21B0402D" w14:textId="77777777" w:rsidR="00B7533A" w:rsidRPr="00064412" w:rsidRDefault="00B7533A" w:rsidP="00B7533A">
            <w:pPr>
              <w:spacing w:after="0" w:line="240" w:lineRule="auto"/>
              <w:jc w:val="center"/>
              <w:rPr>
                <w:rFonts w:ascii="Times New Roman" w:eastAsia="Times New Roman" w:hAnsi="Times New Roman" w:cs="Times New Roman"/>
                <w:sz w:val="18"/>
                <w:szCs w:val="18"/>
              </w:rPr>
            </w:pPr>
            <w:r w:rsidRPr="003235B3">
              <w:rPr>
                <w:rFonts w:ascii="Times New Roman" w:hAnsi="Times New Roman" w:cs="Times New Roman"/>
                <w:color w:val="000000"/>
                <w:sz w:val="18"/>
                <w:szCs w:val="18"/>
              </w:rPr>
              <w:t>1</w:t>
            </w:r>
            <w:r>
              <w:rPr>
                <w:rFonts w:ascii="Times New Roman" w:hAnsi="Times New Roman" w:cs="Times New Roman"/>
                <w:color w:val="000000"/>
                <w:sz w:val="18"/>
                <w:szCs w:val="18"/>
              </w:rPr>
              <w:t>.3.20.7</w:t>
            </w:r>
          </w:p>
        </w:tc>
        <w:tc>
          <w:tcPr>
            <w:tcW w:w="3367" w:type="dxa"/>
            <w:shd w:val="clear" w:color="auto" w:fill="auto"/>
            <w:vAlign w:val="center"/>
            <w:hideMark/>
          </w:tcPr>
          <w:p w14:paraId="019AB533"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одобравања пореског пуномоћства за порез на додату вредност (шифра поступка 01.01.0024)</w:t>
            </w:r>
          </w:p>
        </w:tc>
        <w:tc>
          <w:tcPr>
            <w:tcW w:w="2976" w:type="dxa"/>
            <w:shd w:val="clear" w:color="auto" w:fill="auto"/>
            <w:vAlign w:val="center"/>
            <w:hideMark/>
          </w:tcPr>
          <w:p w14:paraId="27261782" w14:textId="77777777" w:rsidR="00B7533A" w:rsidRPr="00AE5B46" w:rsidRDefault="00B7533A" w:rsidP="00B7533A">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p>
        </w:tc>
        <w:tc>
          <w:tcPr>
            <w:tcW w:w="2693" w:type="dxa"/>
            <w:shd w:val="clear" w:color="auto" w:fill="auto"/>
            <w:vAlign w:val="center"/>
            <w:hideMark/>
          </w:tcPr>
          <w:p w14:paraId="7B608F9F" w14:textId="77777777" w:rsidR="00B7533A" w:rsidRPr="00AE5B46" w:rsidRDefault="006D0E16" w:rsidP="006D0E16">
            <w:pPr>
              <w:spacing w:after="0" w:line="240" w:lineRule="auto"/>
              <w:rPr>
                <w:rFonts w:ascii="Times New Roman" w:eastAsia="Times New Roman" w:hAnsi="Times New Roman" w:cs="Times New Roman"/>
                <w:sz w:val="18"/>
                <w:szCs w:val="18"/>
              </w:rPr>
            </w:pPr>
            <w:r w:rsidRPr="006D0E16">
              <w:rPr>
                <w:rFonts w:ascii="Times New Roman" w:eastAsia="Times New Roman" w:hAnsi="Times New Roman" w:cs="Times New Roman"/>
                <w:sz w:val="18"/>
                <w:szCs w:val="18"/>
              </w:rPr>
              <w:t>1.МФ</w:t>
            </w:r>
          </w:p>
        </w:tc>
        <w:tc>
          <w:tcPr>
            <w:tcW w:w="2484" w:type="dxa"/>
            <w:shd w:val="clear" w:color="auto" w:fill="auto"/>
            <w:vAlign w:val="center"/>
            <w:hideMark/>
          </w:tcPr>
          <w:p w14:paraId="4272B159" w14:textId="77777777" w:rsidR="00B7533A" w:rsidRPr="00AE5B46" w:rsidRDefault="00B7533A" w:rsidP="00B7533A">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hideMark/>
          </w:tcPr>
          <w:p w14:paraId="450A78D3" w14:textId="77777777" w:rsidR="00B7533A" w:rsidRPr="00AE5B46" w:rsidRDefault="006134B5" w:rsidP="006134B5">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 Први </w:t>
            </w:r>
            <w:r w:rsidR="00B7533A" w:rsidRPr="00AE5B46">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 xml:space="preserve">1 </w:t>
            </w:r>
            <w:r w:rsidR="00B7533A" w:rsidRPr="00AE5B46">
              <w:rPr>
                <w:rFonts w:ascii="Times New Roman" w:eastAsia="Times New Roman" w:hAnsi="Times New Roman" w:cs="Times New Roman"/>
                <w:color w:val="000000"/>
                <w:sz w:val="18"/>
                <w:szCs w:val="18"/>
              </w:rPr>
              <w:t>. године</w:t>
            </w:r>
          </w:p>
        </w:tc>
      </w:tr>
      <w:tr w:rsidR="00B7533A" w:rsidRPr="00AE5B46" w14:paraId="0CA73F97" w14:textId="77777777" w:rsidTr="00FE34A7">
        <w:trPr>
          <w:jc w:val="center"/>
        </w:trPr>
        <w:tc>
          <w:tcPr>
            <w:tcW w:w="1459" w:type="dxa"/>
            <w:shd w:val="clear" w:color="auto" w:fill="auto"/>
            <w:noWrap/>
            <w:vAlign w:val="center"/>
          </w:tcPr>
          <w:p w14:paraId="0D5A52C4"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1.3.20.8</w:t>
            </w:r>
          </w:p>
        </w:tc>
        <w:tc>
          <w:tcPr>
            <w:tcW w:w="3367" w:type="dxa"/>
            <w:shd w:val="clear" w:color="auto" w:fill="auto"/>
            <w:vAlign w:val="center"/>
          </w:tcPr>
          <w:p w14:paraId="5D25E1B3"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1C2467">
              <w:rPr>
                <w:rFonts w:ascii="Times New Roman" w:eastAsia="Times New Roman" w:hAnsi="Times New Roman" w:cs="Times New Roman"/>
                <w:color w:val="000000"/>
                <w:sz w:val="18"/>
                <w:szCs w:val="18"/>
              </w:rPr>
              <w:t>Поједностављење поступка одобравањ</w:t>
            </w:r>
            <w:r>
              <w:rPr>
                <w:rFonts w:ascii="Times New Roman" w:eastAsia="Times New Roman" w:hAnsi="Times New Roman" w:cs="Times New Roman"/>
                <w:color w:val="000000"/>
                <w:sz w:val="18"/>
                <w:szCs w:val="18"/>
                <w:lang w:val="sr-Cyrl-RS"/>
              </w:rPr>
              <w:t xml:space="preserve">а </w:t>
            </w:r>
            <w:r w:rsidRPr="001C2467">
              <w:rPr>
                <w:rFonts w:ascii="Times New Roman" w:eastAsia="Times New Roman" w:hAnsi="Times New Roman" w:cs="Times New Roman"/>
                <w:color w:val="000000"/>
                <w:sz w:val="18"/>
                <w:szCs w:val="18"/>
              </w:rPr>
              <w:t xml:space="preserve">пореског консолидовања </w:t>
            </w:r>
            <w:r w:rsidRPr="00AE5B46">
              <w:rPr>
                <w:rFonts w:ascii="Times New Roman" w:eastAsia="Times New Roman" w:hAnsi="Times New Roman" w:cs="Times New Roman"/>
                <w:color w:val="000000"/>
                <w:sz w:val="18"/>
                <w:szCs w:val="18"/>
              </w:rPr>
              <w:t>(шифра поступка 01.01.002</w:t>
            </w:r>
            <w:r>
              <w:rPr>
                <w:rFonts w:ascii="Times New Roman" w:eastAsia="Times New Roman" w:hAnsi="Times New Roman" w:cs="Times New Roman"/>
                <w:color w:val="000000"/>
                <w:sz w:val="18"/>
                <w:szCs w:val="18"/>
                <w:lang w:val="sr-Cyrl-RS"/>
              </w:rPr>
              <w:t>8</w:t>
            </w:r>
            <w:r w:rsidRPr="00AE5B46">
              <w:rPr>
                <w:rFonts w:ascii="Times New Roman" w:eastAsia="Times New Roman" w:hAnsi="Times New Roman" w:cs="Times New Roman"/>
                <w:color w:val="000000"/>
                <w:sz w:val="18"/>
                <w:szCs w:val="18"/>
              </w:rPr>
              <w:t>)</w:t>
            </w:r>
          </w:p>
        </w:tc>
        <w:tc>
          <w:tcPr>
            <w:tcW w:w="2976" w:type="dxa"/>
            <w:shd w:val="clear" w:color="auto" w:fill="auto"/>
            <w:vAlign w:val="center"/>
          </w:tcPr>
          <w:p w14:paraId="11506839" w14:textId="77777777" w:rsidR="00B7533A"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Увођење обрасца захтева </w:t>
            </w:r>
          </w:p>
          <w:p w14:paraId="54BAFE2A"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AE5B46">
              <w:rPr>
                <w:rFonts w:ascii="Times New Roman" w:eastAsia="Times New Roman" w:hAnsi="Times New Roman" w:cs="Times New Roman"/>
                <w:sz w:val="18"/>
                <w:szCs w:val="18"/>
              </w:rPr>
              <w:t>Увођење е-управе</w:t>
            </w:r>
          </w:p>
        </w:tc>
        <w:tc>
          <w:tcPr>
            <w:tcW w:w="2693" w:type="dxa"/>
            <w:shd w:val="clear" w:color="auto" w:fill="auto"/>
            <w:vAlign w:val="center"/>
          </w:tcPr>
          <w:p w14:paraId="24B57896"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МФ</w:t>
            </w:r>
          </w:p>
        </w:tc>
        <w:tc>
          <w:tcPr>
            <w:tcW w:w="2484" w:type="dxa"/>
            <w:shd w:val="clear" w:color="auto" w:fill="auto"/>
            <w:vAlign w:val="center"/>
          </w:tcPr>
          <w:p w14:paraId="60DFD879" w14:textId="77777777" w:rsidR="00B7533A" w:rsidRPr="00E71B1B" w:rsidRDefault="00B7533A" w:rsidP="00B7533A">
            <w:pPr>
              <w:spacing w:after="0" w:line="240" w:lineRule="auto"/>
              <w:rPr>
                <w:rFonts w:ascii="Times New Roman" w:eastAsia="Times New Roman" w:hAnsi="Times New Roman" w:cs="Times New Roman"/>
                <w:sz w:val="18"/>
                <w:szCs w:val="18"/>
                <w:lang w:val="sr-Cyrl-RS"/>
              </w:rPr>
            </w:pPr>
          </w:p>
        </w:tc>
        <w:tc>
          <w:tcPr>
            <w:tcW w:w="2070" w:type="dxa"/>
            <w:shd w:val="clear" w:color="auto" w:fill="auto"/>
            <w:noWrap/>
            <w:vAlign w:val="center"/>
          </w:tcPr>
          <w:p w14:paraId="06808CD3"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B7533A" w:rsidRPr="00AE5B46" w14:paraId="272685D1" w14:textId="77777777" w:rsidTr="00FE34A7">
        <w:trPr>
          <w:jc w:val="center"/>
        </w:trPr>
        <w:tc>
          <w:tcPr>
            <w:tcW w:w="1459" w:type="dxa"/>
            <w:shd w:val="clear" w:color="auto" w:fill="auto"/>
            <w:noWrap/>
            <w:vAlign w:val="center"/>
          </w:tcPr>
          <w:p w14:paraId="073F3B88"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1.3.20.9</w:t>
            </w:r>
          </w:p>
        </w:tc>
        <w:tc>
          <w:tcPr>
            <w:tcW w:w="3367" w:type="dxa"/>
            <w:shd w:val="clear" w:color="auto" w:fill="auto"/>
            <w:vAlign w:val="center"/>
          </w:tcPr>
          <w:p w14:paraId="1FDB8250" w14:textId="77777777" w:rsidR="00B7533A" w:rsidRPr="00417058" w:rsidRDefault="00B7533A" w:rsidP="00B7533A">
            <w:pPr>
              <w:spacing w:after="0" w:line="240" w:lineRule="auto"/>
              <w:rPr>
                <w:rFonts w:ascii="Times New Roman" w:eastAsia="Times New Roman" w:hAnsi="Times New Roman" w:cs="Times New Roman"/>
                <w:color w:val="000000"/>
                <w:sz w:val="18"/>
                <w:szCs w:val="18"/>
              </w:rPr>
            </w:pPr>
            <w:r w:rsidRPr="00AB63FF">
              <w:rPr>
                <w:rFonts w:ascii="Times New Roman" w:eastAsia="Times New Roman" w:hAnsi="Times New Roman" w:cs="Times New Roman"/>
                <w:color w:val="000000"/>
                <w:sz w:val="18"/>
                <w:szCs w:val="18"/>
              </w:rPr>
              <w:t>Поједностављење поступка доделе идентификационо</w:t>
            </w:r>
            <w:r w:rsidRPr="007F6F74">
              <w:rPr>
                <w:rFonts w:ascii="Times New Roman" w:eastAsia="Times New Roman" w:hAnsi="Times New Roman" w:cs="Times New Roman"/>
                <w:color w:val="000000"/>
                <w:sz w:val="18"/>
                <w:szCs w:val="18"/>
              </w:rPr>
              <w:t>г броја фискалној каси</w:t>
            </w:r>
            <w:r w:rsidRPr="005927A5">
              <w:rPr>
                <w:rFonts w:ascii="Times New Roman" w:eastAsia="Times New Roman" w:hAnsi="Times New Roman" w:cs="Times New Roman"/>
                <w:color w:val="000000"/>
                <w:sz w:val="18"/>
                <w:szCs w:val="18"/>
              </w:rPr>
              <w:t xml:space="preserve"> </w:t>
            </w:r>
            <w:r w:rsidRPr="00F218DD">
              <w:rPr>
                <w:rFonts w:ascii="Times New Roman" w:eastAsia="Times New Roman" w:hAnsi="Times New Roman" w:cs="Times New Roman"/>
                <w:color w:val="000000"/>
                <w:sz w:val="18"/>
                <w:szCs w:val="18"/>
              </w:rPr>
              <w:t>(шифра поступка 01.01.0</w:t>
            </w:r>
            <w:r w:rsidRPr="009B3AA0">
              <w:rPr>
                <w:rFonts w:ascii="Times New Roman" w:eastAsia="Times New Roman" w:hAnsi="Times New Roman" w:cs="Times New Roman"/>
                <w:color w:val="000000"/>
                <w:sz w:val="18"/>
                <w:szCs w:val="18"/>
              </w:rPr>
              <w:t>0</w:t>
            </w:r>
            <w:r w:rsidRPr="0034111F">
              <w:rPr>
                <w:rFonts w:ascii="Times New Roman" w:eastAsia="Times New Roman" w:hAnsi="Times New Roman" w:cs="Times New Roman"/>
                <w:color w:val="000000"/>
                <w:sz w:val="18"/>
                <w:szCs w:val="18"/>
                <w:lang w:val="sr-Cyrl-RS"/>
              </w:rPr>
              <w:t>37</w:t>
            </w:r>
            <w:r w:rsidRPr="00417058">
              <w:rPr>
                <w:rFonts w:ascii="Times New Roman" w:eastAsia="Times New Roman" w:hAnsi="Times New Roman" w:cs="Times New Roman"/>
                <w:color w:val="000000"/>
                <w:sz w:val="18"/>
                <w:szCs w:val="18"/>
              </w:rPr>
              <w:t>)</w:t>
            </w:r>
          </w:p>
        </w:tc>
        <w:tc>
          <w:tcPr>
            <w:tcW w:w="2976" w:type="dxa"/>
            <w:shd w:val="clear" w:color="auto" w:fill="auto"/>
            <w:vAlign w:val="center"/>
          </w:tcPr>
          <w:p w14:paraId="4322E97D" w14:textId="77777777" w:rsidR="00B7533A" w:rsidRPr="003235B3" w:rsidRDefault="00B7533A" w:rsidP="00B7533A">
            <w:pPr>
              <w:spacing w:after="0" w:line="240" w:lineRule="auto"/>
              <w:rPr>
                <w:rFonts w:ascii="Times New Roman" w:eastAsia="Times New Roman" w:hAnsi="Times New Roman" w:cs="Times New Roman"/>
                <w:sz w:val="18"/>
                <w:szCs w:val="18"/>
              </w:rPr>
            </w:pPr>
            <w:r w:rsidRPr="00417058">
              <w:rPr>
                <w:rFonts w:ascii="Times New Roman" w:eastAsia="Times New Roman" w:hAnsi="Times New Roman" w:cs="Times New Roman"/>
                <w:sz w:val="18"/>
                <w:szCs w:val="18"/>
              </w:rPr>
              <w:t xml:space="preserve">1. </w:t>
            </w:r>
            <w:r w:rsidRPr="003235B3">
              <w:rPr>
                <w:rFonts w:ascii="Times New Roman" w:eastAsia="Times New Roman" w:hAnsi="Times New Roman" w:cs="Times New Roman"/>
                <w:sz w:val="18"/>
                <w:szCs w:val="18"/>
              </w:rPr>
              <w:t>Увођење е-управе</w:t>
            </w:r>
          </w:p>
          <w:p w14:paraId="2D64439E" w14:textId="77777777" w:rsidR="00B7533A" w:rsidRPr="003235B3" w:rsidRDefault="00B7533A" w:rsidP="00B7533A">
            <w:pPr>
              <w:rPr>
                <w:sz w:val="18"/>
                <w:szCs w:val="18"/>
                <w:lang w:val="sr-Latn-RS"/>
              </w:rPr>
            </w:pPr>
            <w:r w:rsidRPr="003235B3">
              <w:rPr>
                <w:rFonts w:ascii="Times New Roman" w:hAnsi="Times New Roman" w:cs="Times New Roman"/>
                <w:sz w:val="18"/>
                <w:szCs w:val="18"/>
                <w:lang w:val="sr-Latn-RS"/>
              </w:rPr>
              <w:t>2. Престанак употребе печата на ЗИБ обрасцу</w:t>
            </w:r>
          </w:p>
        </w:tc>
        <w:tc>
          <w:tcPr>
            <w:tcW w:w="2693" w:type="dxa"/>
            <w:shd w:val="clear" w:color="auto" w:fill="auto"/>
            <w:vAlign w:val="center"/>
          </w:tcPr>
          <w:p w14:paraId="7A82CAC1" w14:textId="77777777" w:rsidR="00B7533A" w:rsidRDefault="006D0E16" w:rsidP="006D0E16">
            <w:pPr>
              <w:spacing w:after="0" w:line="240" w:lineRule="auto"/>
              <w:rPr>
                <w:rFonts w:ascii="Times New Roman" w:eastAsia="Times New Roman" w:hAnsi="Times New Roman" w:cs="Times New Roman"/>
                <w:sz w:val="18"/>
                <w:szCs w:val="18"/>
                <w:lang w:val="sr-Cyrl-RS"/>
              </w:rPr>
            </w:pPr>
            <w:r w:rsidRPr="006D0E16">
              <w:rPr>
                <w:rFonts w:ascii="Times New Roman" w:eastAsia="Times New Roman" w:hAnsi="Times New Roman" w:cs="Times New Roman"/>
                <w:sz w:val="18"/>
                <w:szCs w:val="18"/>
              </w:rPr>
              <w:t>1.МФ</w:t>
            </w:r>
          </w:p>
        </w:tc>
        <w:tc>
          <w:tcPr>
            <w:tcW w:w="2484" w:type="dxa"/>
            <w:shd w:val="clear" w:color="auto" w:fill="auto"/>
            <w:vAlign w:val="center"/>
          </w:tcPr>
          <w:p w14:paraId="06A93D76" w14:textId="77777777" w:rsidR="00B7533A" w:rsidRPr="001C2467" w:rsidRDefault="00B7533A" w:rsidP="00B7533A">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tcPr>
          <w:p w14:paraId="25A78859"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B7533A" w:rsidRPr="00AE5B46" w14:paraId="0C559DDE" w14:textId="77777777" w:rsidTr="00FE34A7">
        <w:trPr>
          <w:jc w:val="center"/>
        </w:trPr>
        <w:tc>
          <w:tcPr>
            <w:tcW w:w="1459" w:type="dxa"/>
            <w:shd w:val="clear" w:color="auto" w:fill="auto"/>
            <w:noWrap/>
            <w:vAlign w:val="center"/>
          </w:tcPr>
          <w:p w14:paraId="0BE86158"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1.3.20.10</w:t>
            </w:r>
          </w:p>
        </w:tc>
        <w:tc>
          <w:tcPr>
            <w:tcW w:w="3367" w:type="dxa"/>
            <w:shd w:val="clear" w:color="auto" w:fill="auto"/>
            <w:vAlign w:val="center"/>
          </w:tcPr>
          <w:p w14:paraId="6CEB2C35" w14:textId="77777777" w:rsidR="00B7533A" w:rsidRPr="00AB63FF" w:rsidRDefault="00B7533A" w:rsidP="00B7533A">
            <w:pPr>
              <w:spacing w:after="0" w:line="240" w:lineRule="auto"/>
              <w:rPr>
                <w:rFonts w:ascii="Times New Roman" w:eastAsia="Times New Roman" w:hAnsi="Times New Roman" w:cs="Times New Roman"/>
                <w:color w:val="000000"/>
                <w:sz w:val="18"/>
                <w:szCs w:val="18"/>
              </w:rPr>
            </w:pPr>
            <w:r w:rsidRPr="005927A5">
              <w:rPr>
                <w:rFonts w:ascii="Times New Roman" w:eastAsia="Times New Roman" w:hAnsi="Times New Roman" w:cs="Times New Roman"/>
                <w:color w:val="000000"/>
                <w:sz w:val="18"/>
                <w:szCs w:val="18"/>
              </w:rPr>
              <w:t xml:space="preserve">Поједностављење поступка укидања решења о фискализацији фискалне касе </w:t>
            </w:r>
            <w:r w:rsidRPr="003772B8">
              <w:rPr>
                <w:rFonts w:ascii="Times New Roman" w:eastAsia="Times New Roman" w:hAnsi="Times New Roman" w:cs="Times New Roman"/>
                <w:color w:val="000000"/>
                <w:sz w:val="18"/>
                <w:szCs w:val="18"/>
              </w:rPr>
              <w:t>(шифра поступка 01.01.00</w:t>
            </w:r>
            <w:r>
              <w:rPr>
                <w:rFonts w:ascii="Times New Roman" w:eastAsia="Times New Roman" w:hAnsi="Times New Roman" w:cs="Times New Roman"/>
                <w:color w:val="000000"/>
                <w:sz w:val="18"/>
                <w:szCs w:val="18"/>
                <w:lang w:val="sr-Cyrl-RS"/>
              </w:rPr>
              <w:t>40</w:t>
            </w:r>
            <w:r w:rsidRPr="003772B8">
              <w:rPr>
                <w:rFonts w:ascii="Times New Roman" w:eastAsia="Times New Roman" w:hAnsi="Times New Roman" w:cs="Times New Roman"/>
                <w:color w:val="000000"/>
                <w:sz w:val="18"/>
                <w:szCs w:val="18"/>
              </w:rPr>
              <w:t>)</w:t>
            </w:r>
          </w:p>
        </w:tc>
        <w:tc>
          <w:tcPr>
            <w:tcW w:w="2976" w:type="dxa"/>
            <w:shd w:val="clear" w:color="auto" w:fill="auto"/>
            <w:vAlign w:val="center"/>
          </w:tcPr>
          <w:p w14:paraId="150BD2C9" w14:textId="77777777" w:rsidR="00B7533A" w:rsidRDefault="00B7533A" w:rsidP="00B7533A">
            <w:pPr>
              <w:spacing w:after="0" w:line="240" w:lineRule="auto"/>
              <w:rPr>
                <w:rFonts w:ascii="Times New Roman" w:eastAsia="Times New Roman" w:hAnsi="Times New Roman" w:cs="Times New Roman"/>
                <w:sz w:val="18"/>
                <w:szCs w:val="18"/>
              </w:rPr>
            </w:pPr>
            <w:r w:rsidRPr="003772B8">
              <w:rPr>
                <w:rFonts w:ascii="Times New Roman" w:eastAsia="Times New Roman" w:hAnsi="Times New Roman" w:cs="Times New Roman"/>
                <w:sz w:val="18"/>
                <w:szCs w:val="18"/>
              </w:rPr>
              <w:t>1. Увођење е-управе</w:t>
            </w:r>
          </w:p>
          <w:p w14:paraId="01A2214B"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 Увођење обрасца захтева</w:t>
            </w:r>
          </w:p>
          <w:p w14:paraId="43E3FD88" w14:textId="77777777" w:rsidR="00B7533A" w:rsidRPr="005927A5" w:rsidRDefault="00B7533A" w:rsidP="00B7533A">
            <w:pPr>
              <w:spacing w:after="0" w:line="240" w:lineRule="auto"/>
              <w:rPr>
                <w:rFonts w:ascii="Times New Roman" w:eastAsia="Times New Roman" w:hAnsi="Times New Roman" w:cs="Times New Roman"/>
                <w:sz w:val="18"/>
                <w:szCs w:val="18"/>
              </w:rPr>
            </w:pPr>
          </w:p>
        </w:tc>
        <w:tc>
          <w:tcPr>
            <w:tcW w:w="2693" w:type="dxa"/>
            <w:shd w:val="clear" w:color="auto" w:fill="auto"/>
            <w:vAlign w:val="center"/>
          </w:tcPr>
          <w:p w14:paraId="1C822898" w14:textId="77777777" w:rsidR="00B7533A" w:rsidRPr="006F0890"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6F0890">
              <w:rPr>
                <w:rFonts w:ascii="Times New Roman" w:eastAsia="Times New Roman" w:hAnsi="Times New Roman" w:cs="Times New Roman"/>
                <w:sz w:val="18"/>
                <w:szCs w:val="18"/>
                <w:lang w:val="sr-Cyrl-RS"/>
              </w:rPr>
              <w:t>МФ</w:t>
            </w:r>
          </w:p>
        </w:tc>
        <w:tc>
          <w:tcPr>
            <w:tcW w:w="2484" w:type="dxa"/>
            <w:shd w:val="clear" w:color="auto" w:fill="auto"/>
            <w:vAlign w:val="center"/>
          </w:tcPr>
          <w:p w14:paraId="485C1A86" w14:textId="77777777" w:rsidR="00B7533A" w:rsidRPr="00E71B1B"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Правилник о поступку фискализације, садржају евиденције о овлашћеним сервисима и сервисерима и изгледу, садржају и начину вођења досијеа и сервисне књижице фискалне касе („Службени гласник РС”, бр. 140/04 и 44/18</w:t>
            </w:r>
            <w:r>
              <w:rPr>
                <w:rFonts w:ascii="Times New Roman" w:eastAsia="Times New Roman" w:hAnsi="Times New Roman" w:cs="Times New Roman"/>
                <w:sz w:val="18"/>
                <w:szCs w:val="18"/>
                <w:lang w:val="sr-Cyrl-RS"/>
              </w:rPr>
              <w:t xml:space="preserve"> – др. закон</w:t>
            </w:r>
            <w:r w:rsidRPr="00E71B1B">
              <w:rPr>
                <w:rFonts w:ascii="Times New Roman" w:eastAsia="Times New Roman" w:hAnsi="Times New Roman" w:cs="Times New Roman"/>
                <w:sz w:val="18"/>
                <w:szCs w:val="18"/>
                <w:lang w:val="sr-Cyrl-RS"/>
              </w:rPr>
              <w:t>)</w:t>
            </w:r>
          </w:p>
        </w:tc>
        <w:tc>
          <w:tcPr>
            <w:tcW w:w="2070" w:type="dxa"/>
            <w:shd w:val="clear" w:color="auto" w:fill="auto"/>
            <w:noWrap/>
            <w:vAlign w:val="center"/>
          </w:tcPr>
          <w:p w14:paraId="10724F37"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Четврти квартал 2020</w:t>
            </w:r>
            <w:r w:rsidRPr="00AE5B46">
              <w:rPr>
                <w:rFonts w:ascii="Times New Roman" w:eastAsia="Times New Roman" w:hAnsi="Times New Roman" w:cs="Times New Roman"/>
                <w:color w:val="000000"/>
                <w:sz w:val="18"/>
                <w:szCs w:val="18"/>
              </w:rPr>
              <w:t>. године</w:t>
            </w:r>
          </w:p>
        </w:tc>
      </w:tr>
      <w:tr w:rsidR="00B7533A" w:rsidRPr="00AE5B46" w14:paraId="6A67EBCC" w14:textId="77777777" w:rsidTr="00FE34A7">
        <w:trPr>
          <w:jc w:val="center"/>
        </w:trPr>
        <w:tc>
          <w:tcPr>
            <w:tcW w:w="1459" w:type="dxa"/>
            <w:shd w:val="clear" w:color="auto" w:fill="auto"/>
            <w:noWrap/>
            <w:vAlign w:val="center"/>
          </w:tcPr>
          <w:p w14:paraId="4B95F98E"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1.3.20.11</w:t>
            </w:r>
          </w:p>
        </w:tc>
        <w:tc>
          <w:tcPr>
            <w:tcW w:w="3367" w:type="dxa"/>
            <w:shd w:val="clear" w:color="auto" w:fill="auto"/>
            <w:vAlign w:val="center"/>
          </w:tcPr>
          <w:p w14:paraId="5393A75C" w14:textId="77777777" w:rsidR="00B7533A" w:rsidRPr="00AB63FF" w:rsidRDefault="00B7533A" w:rsidP="00B7533A">
            <w:pPr>
              <w:spacing w:after="0" w:line="240" w:lineRule="auto"/>
              <w:rPr>
                <w:rFonts w:ascii="Times New Roman" w:eastAsia="Times New Roman" w:hAnsi="Times New Roman" w:cs="Times New Roman"/>
                <w:color w:val="000000"/>
                <w:sz w:val="18"/>
                <w:szCs w:val="18"/>
              </w:rPr>
            </w:pPr>
            <w:r w:rsidRPr="00CC7BEE">
              <w:rPr>
                <w:rFonts w:ascii="Times New Roman" w:eastAsia="Times New Roman" w:hAnsi="Times New Roman" w:cs="Times New Roman"/>
                <w:color w:val="000000"/>
                <w:sz w:val="18"/>
                <w:szCs w:val="18"/>
              </w:rPr>
              <w:t>Поједностављење поступка продужењ</w:t>
            </w:r>
            <w:r>
              <w:rPr>
                <w:rFonts w:ascii="Times New Roman" w:eastAsia="Times New Roman" w:hAnsi="Times New Roman" w:cs="Times New Roman"/>
                <w:color w:val="000000"/>
                <w:sz w:val="18"/>
                <w:szCs w:val="18"/>
                <w:lang w:val="sr-Cyrl-RS"/>
              </w:rPr>
              <w:t>а</w:t>
            </w:r>
            <w:r w:rsidRPr="00CC7BEE">
              <w:rPr>
                <w:rFonts w:ascii="Times New Roman" w:eastAsia="Times New Roman" w:hAnsi="Times New Roman" w:cs="Times New Roman"/>
                <w:color w:val="000000"/>
                <w:sz w:val="18"/>
                <w:szCs w:val="18"/>
              </w:rPr>
              <w:t xml:space="preserve"> рока за подношење пореске пријаве </w:t>
            </w:r>
            <w:r>
              <w:rPr>
                <w:rFonts w:ascii="Times New Roman" w:eastAsia="Times New Roman" w:hAnsi="Times New Roman" w:cs="Times New Roman"/>
                <w:color w:val="000000"/>
                <w:sz w:val="18"/>
                <w:szCs w:val="18"/>
              </w:rPr>
              <w:t xml:space="preserve"> </w:t>
            </w:r>
            <w:r w:rsidRPr="003772B8">
              <w:rPr>
                <w:rFonts w:ascii="Times New Roman" w:eastAsia="Times New Roman" w:hAnsi="Times New Roman" w:cs="Times New Roman"/>
                <w:color w:val="000000"/>
                <w:sz w:val="18"/>
                <w:szCs w:val="18"/>
              </w:rPr>
              <w:t>(шифра поступка 01.01.00</w:t>
            </w:r>
            <w:r>
              <w:rPr>
                <w:rFonts w:ascii="Times New Roman" w:eastAsia="Times New Roman" w:hAnsi="Times New Roman" w:cs="Times New Roman"/>
                <w:color w:val="000000"/>
                <w:sz w:val="18"/>
                <w:szCs w:val="18"/>
                <w:lang w:val="sr-Latn-RS"/>
              </w:rPr>
              <w:t>48</w:t>
            </w:r>
            <w:r w:rsidRPr="003772B8">
              <w:rPr>
                <w:rFonts w:ascii="Times New Roman" w:eastAsia="Times New Roman" w:hAnsi="Times New Roman" w:cs="Times New Roman"/>
                <w:color w:val="000000"/>
                <w:sz w:val="18"/>
                <w:szCs w:val="18"/>
              </w:rPr>
              <w:t>)</w:t>
            </w:r>
          </w:p>
        </w:tc>
        <w:tc>
          <w:tcPr>
            <w:tcW w:w="2976" w:type="dxa"/>
            <w:shd w:val="clear" w:color="auto" w:fill="auto"/>
            <w:vAlign w:val="center"/>
          </w:tcPr>
          <w:p w14:paraId="6288480A" w14:textId="77777777" w:rsidR="00B7533A" w:rsidRPr="003772B8" w:rsidRDefault="00B7533A" w:rsidP="00B7533A">
            <w:pPr>
              <w:spacing w:after="0" w:line="240" w:lineRule="auto"/>
              <w:rPr>
                <w:rFonts w:ascii="Times New Roman" w:eastAsia="Times New Roman" w:hAnsi="Times New Roman" w:cs="Times New Roman"/>
                <w:sz w:val="18"/>
                <w:szCs w:val="18"/>
              </w:rPr>
            </w:pPr>
            <w:r w:rsidRPr="003772B8">
              <w:rPr>
                <w:rFonts w:ascii="Times New Roman" w:eastAsia="Times New Roman" w:hAnsi="Times New Roman" w:cs="Times New Roman"/>
                <w:sz w:val="18"/>
                <w:szCs w:val="18"/>
              </w:rPr>
              <w:t>1. Увођење е-управе</w:t>
            </w:r>
          </w:p>
          <w:p w14:paraId="21409CBF" w14:textId="77777777" w:rsidR="00B7533A" w:rsidRPr="006C076B" w:rsidRDefault="00B7533A" w:rsidP="00B7533A">
            <w:pPr>
              <w:spacing w:after="0" w:line="240" w:lineRule="auto"/>
              <w:rPr>
                <w:rFonts w:ascii="Times New Roman" w:eastAsia="Times New Roman" w:hAnsi="Times New Roman" w:cs="Times New Roman"/>
                <w:sz w:val="18"/>
                <w:szCs w:val="18"/>
              </w:rPr>
            </w:pPr>
          </w:p>
        </w:tc>
        <w:tc>
          <w:tcPr>
            <w:tcW w:w="2693" w:type="dxa"/>
            <w:shd w:val="clear" w:color="auto" w:fill="auto"/>
            <w:vAlign w:val="center"/>
          </w:tcPr>
          <w:p w14:paraId="46CA218E" w14:textId="77777777" w:rsidR="00B7533A" w:rsidRPr="00AE5B46" w:rsidRDefault="00B7533A" w:rsidP="00B753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 МФ</w:t>
            </w:r>
          </w:p>
        </w:tc>
        <w:tc>
          <w:tcPr>
            <w:tcW w:w="2484" w:type="dxa"/>
            <w:shd w:val="clear" w:color="auto" w:fill="auto"/>
            <w:vAlign w:val="center"/>
          </w:tcPr>
          <w:p w14:paraId="53761A14" w14:textId="77777777" w:rsidR="00B7533A" w:rsidRPr="004902F0" w:rsidRDefault="00B7533A" w:rsidP="007E0924">
            <w:pPr>
              <w:spacing w:after="0" w:line="240" w:lineRule="auto"/>
              <w:rPr>
                <w:rFonts w:ascii="Times New Roman" w:eastAsia="Times New Roman" w:hAnsi="Times New Roman" w:cs="Times New Roman"/>
                <w:sz w:val="18"/>
                <w:szCs w:val="18"/>
                <w:lang w:val="sr-Cyrl-RS"/>
              </w:rPr>
            </w:pPr>
            <w:r w:rsidRPr="00CC7BEE">
              <w:rPr>
                <w:rFonts w:ascii="Times New Roman" w:eastAsia="Times New Roman" w:hAnsi="Times New Roman" w:cs="Times New Roman"/>
                <w:sz w:val="18"/>
                <w:szCs w:val="18"/>
              </w:rPr>
              <w:t>1</w:t>
            </w:r>
          </w:p>
        </w:tc>
        <w:tc>
          <w:tcPr>
            <w:tcW w:w="2070" w:type="dxa"/>
            <w:shd w:val="clear" w:color="auto" w:fill="auto"/>
            <w:noWrap/>
            <w:vAlign w:val="center"/>
          </w:tcPr>
          <w:p w14:paraId="74D354C4"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Четврти квартал 2020. године</w:t>
            </w:r>
          </w:p>
        </w:tc>
      </w:tr>
      <w:tr w:rsidR="00B7533A" w:rsidRPr="00AE5B46" w14:paraId="15DC7981" w14:textId="77777777" w:rsidTr="00FE34A7">
        <w:trPr>
          <w:jc w:val="center"/>
        </w:trPr>
        <w:tc>
          <w:tcPr>
            <w:tcW w:w="1459" w:type="dxa"/>
            <w:shd w:val="clear" w:color="auto" w:fill="auto"/>
            <w:noWrap/>
            <w:vAlign w:val="center"/>
          </w:tcPr>
          <w:p w14:paraId="2FCDD00B"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1.3.20.12</w:t>
            </w:r>
          </w:p>
        </w:tc>
        <w:tc>
          <w:tcPr>
            <w:tcW w:w="3367" w:type="dxa"/>
            <w:shd w:val="clear" w:color="auto" w:fill="auto"/>
            <w:vAlign w:val="center"/>
          </w:tcPr>
          <w:p w14:paraId="05B31529" w14:textId="77777777" w:rsidR="00B7533A" w:rsidRPr="00CC7BEE" w:rsidRDefault="00B7533A" w:rsidP="00B7533A">
            <w:pPr>
              <w:spacing w:after="0" w:line="240" w:lineRule="auto"/>
              <w:rPr>
                <w:rFonts w:ascii="Times New Roman" w:eastAsia="Times New Roman" w:hAnsi="Times New Roman" w:cs="Times New Roman"/>
                <w:color w:val="000000"/>
                <w:sz w:val="18"/>
                <w:szCs w:val="18"/>
              </w:rPr>
            </w:pPr>
            <w:r w:rsidRPr="002D25D4">
              <w:rPr>
                <w:rFonts w:ascii="Times New Roman" w:eastAsia="Times New Roman" w:hAnsi="Times New Roman" w:cs="Times New Roman"/>
                <w:color w:val="000000"/>
                <w:sz w:val="18"/>
                <w:szCs w:val="18"/>
              </w:rPr>
              <w:t>Поједностављење поступка издавања пoтврде о плаћеном порезу нерезидентног правног и физичког лица ради трансфера средстава у иностранство</w:t>
            </w:r>
            <w:r>
              <w:rPr>
                <w:rFonts w:ascii="Times New Roman" w:eastAsia="Times New Roman" w:hAnsi="Times New Roman" w:cs="Times New Roman"/>
                <w:color w:val="000000"/>
                <w:sz w:val="18"/>
                <w:szCs w:val="18"/>
                <w:lang w:val="sr-Cyrl-RS"/>
              </w:rPr>
              <w:t xml:space="preserve"> </w:t>
            </w:r>
            <w:r w:rsidRPr="003772B8">
              <w:rPr>
                <w:rFonts w:ascii="Times New Roman" w:eastAsia="Times New Roman" w:hAnsi="Times New Roman" w:cs="Times New Roman"/>
                <w:color w:val="000000"/>
                <w:sz w:val="18"/>
                <w:szCs w:val="18"/>
              </w:rPr>
              <w:t>(шифра поступка 01.01.00</w:t>
            </w:r>
            <w:r>
              <w:rPr>
                <w:rFonts w:ascii="Times New Roman" w:eastAsia="Times New Roman" w:hAnsi="Times New Roman" w:cs="Times New Roman"/>
                <w:color w:val="000000"/>
                <w:sz w:val="18"/>
                <w:szCs w:val="18"/>
                <w:lang w:val="sr-Cyrl-RS"/>
              </w:rPr>
              <w:t>50</w:t>
            </w:r>
            <w:r w:rsidRPr="003772B8">
              <w:rPr>
                <w:rFonts w:ascii="Times New Roman" w:eastAsia="Times New Roman" w:hAnsi="Times New Roman" w:cs="Times New Roman"/>
                <w:color w:val="000000"/>
                <w:sz w:val="18"/>
                <w:szCs w:val="18"/>
              </w:rPr>
              <w:t>)</w:t>
            </w:r>
          </w:p>
        </w:tc>
        <w:tc>
          <w:tcPr>
            <w:tcW w:w="2976" w:type="dxa"/>
            <w:shd w:val="clear" w:color="auto" w:fill="auto"/>
            <w:vAlign w:val="center"/>
          </w:tcPr>
          <w:p w14:paraId="423F6D3B" w14:textId="77777777" w:rsidR="00B7533A"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w:t>
            </w:r>
            <w:r w:rsidRPr="00F218DD">
              <w:rPr>
                <w:rFonts w:ascii="Times New Roman" w:eastAsia="Times New Roman" w:hAnsi="Times New Roman" w:cs="Times New Roman"/>
                <w:sz w:val="18"/>
                <w:szCs w:val="18"/>
                <w:lang w:val="sr-Cyrl-RS"/>
              </w:rPr>
              <w:t>Прихватање доказа о електронској уплати таксе без печата банке</w:t>
            </w:r>
          </w:p>
          <w:p w14:paraId="164E5823" w14:textId="77777777" w:rsidR="00B7533A" w:rsidRPr="00E71B1B"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Увођење е-управе</w:t>
            </w:r>
          </w:p>
          <w:p w14:paraId="5697F92D"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3. </w:t>
            </w:r>
            <w:r w:rsidRPr="00BE10AC">
              <w:rPr>
                <w:rFonts w:ascii="Times New Roman" w:eastAsia="Times New Roman" w:hAnsi="Times New Roman" w:cs="Times New Roman"/>
                <w:sz w:val="18"/>
                <w:szCs w:val="18"/>
                <w:lang w:val="sr-Cyrl-RS"/>
              </w:rPr>
              <w:t>Прописивање поступка, обрасца захтева и потребне  документације</w:t>
            </w:r>
          </w:p>
        </w:tc>
        <w:tc>
          <w:tcPr>
            <w:tcW w:w="2693" w:type="dxa"/>
            <w:shd w:val="clear" w:color="auto" w:fill="auto"/>
            <w:vAlign w:val="center"/>
          </w:tcPr>
          <w:p w14:paraId="1F3F119C" w14:textId="77777777" w:rsidR="00B7533A"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МФ</w:t>
            </w:r>
          </w:p>
        </w:tc>
        <w:tc>
          <w:tcPr>
            <w:tcW w:w="2484" w:type="dxa"/>
            <w:shd w:val="clear" w:color="auto" w:fill="auto"/>
            <w:vAlign w:val="center"/>
          </w:tcPr>
          <w:p w14:paraId="5193547A"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3. </w:t>
            </w:r>
            <w:r w:rsidRPr="00417058">
              <w:rPr>
                <w:rFonts w:ascii="Times New Roman" w:eastAsia="Times New Roman" w:hAnsi="Times New Roman" w:cs="Times New Roman"/>
                <w:sz w:val="18"/>
                <w:szCs w:val="18"/>
                <w:lang w:val="sr-Cyrl-RS"/>
              </w:rPr>
              <w:t>Доношење новог правилника  o начину издавања пoтврде о плаћеном порезу нерезидентног правног и физичког лица ради трансфера средстава у иностранство</w:t>
            </w:r>
          </w:p>
        </w:tc>
        <w:tc>
          <w:tcPr>
            <w:tcW w:w="2070" w:type="dxa"/>
            <w:shd w:val="clear" w:color="auto" w:fill="auto"/>
            <w:noWrap/>
            <w:vAlign w:val="center"/>
          </w:tcPr>
          <w:p w14:paraId="1C1CBF1D"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Четврти квартал 2020</w:t>
            </w:r>
            <w:r w:rsidRPr="00AE5B46">
              <w:rPr>
                <w:rFonts w:ascii="Times New Roman" w:eastAsia="Times New Roman" w:hAnsi="Times New Roman" w:cs="Times New Roman"/>
                <w:color w:val="000000"/>
                <w:sz w:val="18"/>
                <w:szCs w:val="18"/>
              </w:rPr>
              <w:t>. године</w:t>
            </w:r>
          </w:p>
        </w:tc>
      </w:tr>
      <w:tr w:rsidR="00B7533A" w:rsidRPr="00AE5B46" w14:paraId="22A310A6" w14:textId="77777777" w:rsidTr="00FE34A7">
        <w:trPr>
          <w:jc w:val="center"/>
        </w:trPr>
        <w:tc>
          <w:tcPr>
            <w:tcW w:w="1459" w:type="dxa"/>
            <w:shd w:val="clear" w:color="auto" w:fill="auto"/>
            <w:noWrap/>
            <w:vAlign w:val="center"/>
            <w:hideMark/>
          </w:tcPr>
          <w:p w14:paraId="462E05A8" w14:textId="77777777" w:rsidR="00B7533A" w:rsidRPr="00064412" w:rsidRDefault="00B7533A" w:rsidP="00B7533A">
            <w:pPr>
              <w:spacing w:after="0" w:line="240" w:lineRule="auto"/>
              <w:jc w:val="center"/>
              <w:rPr>
                <w:rFonts w:ascii="Times New Roman" w:eastAsia="Times New Roman" w:hAnsi="Times New Roman" w:cs="Times New Roman"/>
                <w:sz w:val="18"/>
                <w:szCs w:val="18"/>
              </w:rPr>
            </w:pPr>
            <w:r>
              <w:rPr>
                <w:rFonts w:ascii="Times New Roman" w:hAnsi="Times New Roman" w:cs="Times New Roman"/>
                <w:color w:val="000000"/>
                <w:sz w:val="18"/>
                <w:szCs w:val="18"/>
              </w:rPr>
              <w:t>1.3.20.13</w:t>
            </w:r>
          </w:p>
        </w:tc>
        <w:tc>
          <w:tcPr>
            <w:tcW w:w="3367" w:type="dxa"/>
            <w:shd w:val="clear" w:color="auto" w:fill="auto"/>
            <w:vAlign w:val="center"/>
            <w:hideMark/>
          </w:tcPr>
          <w:p w14:paraId="6E9BD5EB"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одобравањa плаћања обавезе пореза на додату вредност по наплаћеним потраживањима за извршени промет добара и услуга (шифра поступка 01.01.0058)</w:t>
            </w:r>
          </w:p>
        </w:tc>
        <w:tc>
          <w:tcPr>
            <w:tcW w:w="2976" w:type="dxa"/>
            <w:shd w:val="clear" w:color="auto" w:fill="auto"/>
            <w:vAlign w:val="center"/>
            <w:hideMark/>
          </w:tcPr>
          <w:p w14:paraId="6B6A9B0B" w14:textId="77777777" w:rsidR="00B7533A" w:rsidRPr="00AE5B46" w:rsidRDefault="00B7533A" w:rsidP="00B7533A">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p>
        </w:tc>
        <w:tc>
          <w:tcPr>
            <w:tcW w:w="2693" w:type="dxa"/>
            <w:shd w:val="clear" w:color="auto" w:fill="auto"/>
            <w:vAlign w:val="center"/>
            <w:hideMark/>
          </w:tcPr>
          <w:p w14:paraId="73CAECCE" w14:textId="77777777" w:rsidR="00B7533A" w:rsidRPr="00AE5B46" w:rsidRDefault="006D0E16" w:rsidP="006D0E16">
            <w:pPr>
              <w:spacing w:after="0" w:line="240" w:lineRule="auto"/>
              <w:rPr>
                <w:rFonts w:ascii="Times New Roman" w:eastAsia="Times New Roman" w:hAnsi="Times New Roman" w:cs="Times New Roman"/>
                <w:sz w:val="18"/>
                <w:szCs w:val="18"/>
              </w:rPr>
            </w:pPr>
            <w:r w:rsidRPr="006D0E16">
              <w:rPr>
                <w:rFonts w:ascii="Times New Roman" w:eastAsia="Times New Roman" w:hAnsi="Times New Roman" w:cs="Times New Roman"/>
                <w:sz w:val="18"/>
                <w:szCs w:val="18"/>
              </w:rPr>
              <w:t>1.МФ</w:t>
            </w:r>
          </w:p>
        </w:tc>
        <w:tc>
          <w:tcPr>
            <w:tcW w:w="2484" w:type="dxa"/>
            <w:shd w:val="clear" w:color="auto" w:fill="auto"/>
            <w:vAlign w:val="center"/>
            <w:hideMark/>
          </w:tcPr>
          <w:p w14:paraId="4AEB85C2" w14:textId="77777777" w:rsidR="00B7533A" w:rsidRPr="00AE5B46" w:rsidRDefault="00B7533A" w:rsidP="00B7533A">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hideMark/>
          </w:tcPr>
          <w:p w14:paraId="4877451C"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B7533A" w:rsidRPr="00AE5B46" w14:paraId="00B37CB4" w14:textId="77777777" w:rsidTr="00FE34A7">
        <w:trPr>
          <w:jc w:val="center"/>
        </w:trPr>
        <w:tc>
          <w:tcPr>
            <w:tcW w:w="1459" w:type="dxa"/>
            <w:shd w:val="clear" w:color="auto" w:fill="auto"/>
            <w:noWrap/>
            <w:vAlign w:val="center"/>
          </w:tcPr>
          <w:p w14:paraId="64C28319" w14:textId="77777777" w:rsidR="00B7533A" w:rsidRPr="002C4C9A" w:rsidRDefault="00B7533A" w:rsidP="00B7533A">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1.3.20.14</w:t>
            </w:r>
          </w:p>
        </w:tc>
        <w:tc>
          <w:tcPr>
            <w:tcW w:w="3367" w:type="dxa"/>
            <w:shd w:val="clear" w:color="auto" w:fill="auto"/>
            <w:vAlign w:val="center"/>
          </w:tcPr>
          <w:p w14:paraId="152C4B46"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sidRPr="00417058">
              <w:rPr>
                <w:rFonts w:ascii="Times New Roman" w:eastAsia="Times New Roman" w:hAnsi="Times New Roman" w:cs="Times New Roman"/>
                <w:color w:val="000000"/>
                <w:sz w:val="18"/>
                <w:szCs w:val="18"/>
              </w:rPr>
              <w:t xml:space="preserve">Поједностављење поступка издавања потврде о плаћеном порезу нерезидентног правног и физичког лица </w:t>
            </w:r>
            <w:r w:rsidRPr="00AE5B46">
              <w:rPr>
                <w:rFonts w:ascii="Times New Roman" w:eastAsia="Times New Roman" w:hAnsi="Times New Roman" w:cs="Times New Roman"/>
                <w:color w:val="000000"/>
                <w:sz w:val="18"/>
                <w:szCs w:val="18"/>
              </w:rPr>
              <w:t>(шифра поступка 01.01.00</w:t>
            </w:r>
            <w:r>
              <w:rPr>
                <w:rFonts w:ascii="Times New Roman" w:eastAsia="Times New Roman" w:hAnsi="Times New Roman" w:cs="Times New Roman"/>
                <w:color w:val="000000"/>
                <w:sz w:val="18"/>
                <w:szCs w:val="18"/>
                <w:lang w:val="sr-Cyrl-RS"/>
              </w:rPr>
              <w:t>61</w:t>
            </w:r>
            <w:r w:rsidRPr="00AE5B46">
              <w:rPr>
                <w:rFonts w:ascii="Times New Roman" w:eastAsia="Times New Roman" w:hAnsi="Times New Roman" w:cs="Times New Roman"/>
                <w:color w:val="000000"/>
                <w:sz w:val="18"/>
                <w:szCs w:val="18"/>
              </w:rPr>
              <w:t>)</w:t>
            </w:r>
          </w:p>
        </w:tc>
        <w:tc>
          <w:tcPr>
            <w:tcW w:w="2976" w:type="dxa"/>
            <w:shd w:val="clear" w:color="auto" w:fill="auto"/>
            <w:vAlign w:val="center"/>
          </w:tcPr>
          <w:p w14:paraId="5F507333" w14:textId="77777777" w:rsidR="00B7533A"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w:t>
            </w:r>
            <w:r w:rsidRPr="00F218DD">
              <w:rPr>
                <w:rFonts w:ascii="Times New Roman" w:eastAsia="Times New Roman" w:hAnsi="Times New Roman" w:cs="Times New Roman"/>
                <w:sz w:val="18"/>
                <w:szCs w:val="18"/>
                <w:lang w:val="sr-Cyrl-RS"/>
              </w:rPr>
              <w:t>Прихватање доказа о електронској уплати таксе без печата банке</w:t>
            </w:r>
          </w:p>
          <w:p w14:paraId="2C606344" w14:textId="77777777" w:rsidR="00B7533A" w:rsidRPr="00E71B1B"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Увођење</w:t>
            </w:r>
            <w:r>
              <w:rPr>
                <w:rFonts w:ascii="Times New Roman" w:eastAsia="Times New Roman" w:hAnsi="Times New Roman" w:cs="Times New Roman"/>
                <w:sz w:val="18"/>
                <w:szCs w:val="18"/>
                <w:lang w:val="sr-Cyrl-RS"/>
              </w:rPr>
              <w:t xml:space="preserve"> </w:t>
            </w:r>
            <w:r w:rsidRPr="00E71B1B">
              <w:rPr>
                <w:rFonts w:ascii="Times New Roman" w:eastAsia="Times New Roman" w:hAnsi="Times New Roman" w:cs="Times New Roman"/>
                <w:sz w:val="18"/>
                <w:szCs w:val="18"/>
                <w:lang w:val="sr-Cyrl-RS"/>
              </w:rPr>
              <w:t>е-управе</w:t>
            </w:r>
          </w:p>
          <w:p w14:paraId="08CCE539"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Увођење обрасца захтева</w:t>
            </w:r>
          </w:p>
        </w:tc>
        <w:tc>
          <w:tcPr>
            <w:tcW w:w="2693" w:type="dxa"/>
            <w:shd w:val="clear" w:color="auto" w:fill="auto"/>
            <w:vAlign w:val="center"/>
          </w:tcPr>
          <w:p w14:paraId="3782740E"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МФ</w:t>
            </w:r>
          </w:p>
        </w:tc>
        <w:tc>
          <w:tcPr>
            <w:tcW w:w="2484" w:type="dxa"/>
            <w:shd w:val="clear" w:color="auto" w:fill="auto"/>
            <w:vAlign w:val="center"/>
          </w:tcPr>
          <w:p w14:paraId="22AB0758" w14:textId="77777777" w:rsidR="00B7533A" w:rsidRPr="003235B3" w:rsidRDefault="00B7533A" w:rsidP="00B7533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3. Доношење новог </w:t>
            </w:r>
            <w:r w:rsidRPr="00417058">
              <w:rPr>
                <w:rFonts w:ascii="Times New Roman" w:eastAsia="Times New Roman" w:hAnsi="Times New Roman" w:cs="Times New Roman"/>
                <w:sz w:val="18"/>
                <w:szCs w:val="18"/>
                <w:lang w:val="sr-Cyrl-RS"/>
              </w:rPr>
              <w:t>Правилник</w:t>
            </w:r>
            <w:r>
              <w:rPr>
                <w:rFonts w:ascii="Times New Roman" w:eastAsia="Times New Roman" w:hAnsi="Times New Roman" w:cs="Times New Roman"/>
                <w:sz w:val="18"/>
                <w:szCs w:val="18"/>
                <w:lang w:val="sr-Cyrl-RS"/>
              </w:rPr>
              <w:t>а</w:t>
            </w:r>
            <w:r w:rsidRPr="00417058">
              <w:rPr>
                <w:rFonts w:ascii="Times New Roman" w:eastAsia="Times New Roman" w:hAnsi="Times New Roman" w:cs="Times New Roman"/>
                <w:sz w:val="18"/>
                <w:szCs w:val="18"/>
                <w:lang w:val="sr-Cyrl-RS"/>
              </w:rPr>
              <w:t xml:space="preserve"> о изгледу и садржини обрасца захтева за издавање потврде о плаћеном порезу нерезидентног правног и </w:t>
            </w:r>
            <w:r w:rsidRPr="00417058">
              <w:rPr>
                <w:rFonts w:ascii="Times New Roman" w:eastAsia="Times New Roman" w:hAnsi="Times New Roman" w:cs="Times New Roman"/>
                <w:sz w:val="18"/>
                <w:szCs w:val="18"/>
                <w:lang w:val="sr-Cyrl-RS"/>
              </w:rPr>
              <w:lastRenderedPageBreak/>
              <w:t>физичког лица</w:t>
            </w:r>
          </w:p>
        </w:tc>
        <w:tc>
          <w:tcPr>
            <w:tcW w:w="2070" w:type="dxa"/>
            <w:shd w:val="clear" w:color="auto" w:fill="auto"/>
            <w:noWrap/>
            <w:vAlign w:val="center"/>
          </w:tcPr>
          <w:p w14:paraId="16456EAC" w14:textId="77777777" w:rsidR="00B7533A" w:rsidRPr="00AE5B46" w:rsidRDefault="00B7533A" w:rsidP="00B7533A">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lastRenderedPageBreak/>
              <w:t>Четврти квартал 2020</w:t>
            </w:r>
            <w:r w:rsidRPr="00AE5B46">
              <w:rPr>
                <w:rFonts w:ascii="Times New Roman" w:eastAsia="Times New Roman" w:hAnsi="Times New Roman" w:cs="Times New Roman"/>
                <w:color w:val="000000"/>
                <w:sz w:val="18"/>
                <w:szCs w:val="18"/>
              </w:rPr>
              <w:t>. године</w:t>
            </w:r>
          </w:p>
        </w:tc>
      </w:tr>
      <w:tr w:rsidR="006D0E16" w:rsidRPr="00AE5B46" w14:paraId="4B7D88B5" w14:textId="77777777" w:rsidTr="006D0E16">
        <w:trPr>
          <w:jc w:val="center"/>
        </w:trPr>
        <w:tc>
          <w:tcPr>
            <w:tcW w:w="1459" w:type="dxa"/>
            <w:shd w:val="clear" w:color="auto" w:fill="auto"/>
            <w:noWrap/>
          </w:tcPr>
          <w:p w14:paraId="00C3AC0F" w14:textId="77777777" w:rsidR="006D0E16" w:rsidRPr="003235B3" w:rsidRDefault="006D0E16" w:rsidP="006D0E1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1.3.20.15</w:t>
            </w:r>
          </w:p>
        </w:tc>
        <w:tc>
          <w:tcPr>
            <w:tcW w:w="3367" w:type="dxa"/>
            <w:shd w:val="clear" w:color="auto" w:fill="auto"/>
          </w:tcPr>
          <w:p w14:paraId="6DAC646F" w14:textId="77777777" w:rsidR="006D0E16" w:rsidRPr="00417058" w:rsidRDefault="006D0E16" w:rsidP="006D0E16">
            <w:pPr>
              <w:spacing w:after="0" w:line="240" w:lineRule="auto"/>
              <w:rPr>
                <w:rFonts w:ascii="Times New Roman" w:eastAsia="Times New Roman" w:hAnsi="Times New Roman" w:cs="Times New Roman"/>
                <w:color w:val="000000"/>
                <w:sz w:val="18"/>
                <w:szCs w:val="18"/>
              </w:rPr>
            </w:pPr>
            <w:r w:rsidRPr="001B0C5A">
              <w:rPr>
                <w:rFonts w:ascii="Times New Roman" w:eastAsia="Times New Roman" w:hAnsi="Times New Roman" w:cs="Times New Roman"/>
                <w:color w:val="000000"/>
                <w:sz w:val="18"/>
                <w:szCs w:val="18"/>
              </w:rPr>
              <w:t xml:space="preserve">Поједностављење поступка </w:t>
            </w:r>
            <w:r w:rsidRPr="00866614">
              <w:rPr>
                <w:rFonts w:ascii="Times New Roman" w:eastAsia="Times New Roman" w:hAnsi="Times New Roman" w:cs="Times New Roman"/>
                <w:color w:val="000000"/>
                <w:sz w:val="18"/>
                <w:szCs w:val="18"/>
              </w:rPr>
              <w:t>Обавештење пореског обвезника предузетника о опредељењу да врши исплату личне зарадe</w:t>
            </w:r>
            <w:r>
              <w:rPr>
                <w:rFonts w:ascii="Times New Roman" w:eastAsia="Times New Roman" w:hAnsi="Times New Roman" w:cs="Times New Roman"/>
                <w:color w:val="000000"/>
                <w:sz w:val="18"/>
                <w:szCs w:val="18"/>
                <w:lang w:val="sr-Cyrl-RS"/>
              </w:rPr>
              <w:t xml:space="preserve"> (шифра поступка 01.01.0069)</w:t>
            </w:r>
          </w:p>
        </w:tc>
        <w:tc>
          <w:tcPr>
            <w:tcW w:w="2976" w:type="dxa"/>
            <w:shd w:val="clear" w:color="auto" w:fill="auto"/>
            <w:vAlign w:val="center"/>
          </w:tcPr>
          <w:p w14:paraId="0995E961" w14:textId="77777777" w:rsidR="006D0E16" w:rsidRDefault="006D0E16" w:rsidP="006D0E1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866614">
              <w:rPr>
                <w:rFonts w:ascii="Times New Roman" w:eastAsia="Times New Roman" w:hAnsi="Times New Roman" w:cs="Times New Roman"/>
                <w:sz w:val="18"/>
                <w:szCs w:val="18"/>
              </w:rPr>
              <w:t>Електронско подношење обавештења</w:t>
            </w:r>
          </w:p>
        </w:tc>
        <w:tc>
          <w:tcPr>
            <w:tcW w:w="2693" w:type="dxa"/>
            <w:shd w:val="clear" w:color="auto" w:fill="auto"/>
          </w:tcPr>
          <w:p w14:paraId="5726DA85" w14:textId="77777777" w:rsidR="006D0E16" w:rsidRDefault="006D0E16" w:rsidP="006D0E16">
            <w:pPr>
              <w:spacing w:after="0" w:line="240" w:lineRule="auto"/>
              <w:rPr>
                <w:rFonts w:ascii="Times New Roman" w:eastAsia="Times New Roman" w:hAnsi="Times New Roman" w:cs="Times New Roman"/>
                <w:sz w:val="18"/>
                <w:szCs w:val="18"/>
                <w:lang w:val="sr-Cyrl-RS"/>
              </w:rPr>
            </w:pPr>
            <w:r w:rsidRPr="00C1070E">
              <w:rPr>
                <w:rFonts w:ascii="Times New Roman" w:eastAsia="Times New Roman" w:hAnsi="Times New Roman" w:cs="Times New Roman"/>
                <w:sz w:val="18"/>
                <w:szCs w:val="18"/>
              </w:rPr>
              <w:t>1.МФ</w:t>
            </w:r>
          </w:p>
        </w:tc>
        <w:tc>
          <w:tcPr>
            <w:tcW w:w="2484" w:type="dxa"/>
            <w:shd w:val="clear" w:color="auto" w:fill="auto"/>
            <w:vAlign w:val="center"/>
          </w:tcPr>
          <w:p w14:paraId="089A0792" w14:textId="77777777" w:rsidR="006D0E16" w:rsidRDefault="006D0E16" w:rsidP="006D0E1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070" w:type="dxa"/>
            <w:shd w:val="clear" w:color="auto" w:fill="auto"/>
            <w:noWrap/>
            <w:vAlign w:val="center"/>
          </w:tcPr>
          <w:p w14:paraId="18212B0E" w14:textId="77777777" w:rsidR="006D0E16" w:rsidRDefault="006D0E16" w:rsidP="006D0E16">
            <w:pPr>
              <w:spacing w:after="0" w:line="240" w:lineRule="auto"/>
              <w:rPr>
                <w:rFonts w:ascii="Times New Roman" w:eastAsia="Times New Roman" w:hAnsi="Times New Roman" w:cs="Times New Roman"/>
                <w:color w:val="000000"/>
                <w:sz w:val="18"/>
                <w:szCs w:val="18"/>
                <w:lang w:val="sr-Cyrl-RS"/>
              </w:rPr>
            </w:pPr>
            <w:r w:rsidRPr="0021049E">
              <w:rPr>
                <w:rFonts w:ascii="Times New Roman" w:eastAsia="Times New Roman" w:hAnsi="Times New Roman" w:cs="Times New Roman"/>
                <w:color w:val="000000"/>
                <w:sz w:val="18"/>
                <w:szCs w:val="18"/>
              </w:rPr>
              <w:t>Четврти квартал 2020. године</w:t>
            </w:r>
          </w:p>
        </w:tc>
      </w:tr>
      <w:tr w:rsidR="006D0E16" w:rsidRPr="00AE5B46" w14:paraId="14E61958" w14:textId="77777777" w:rsidTr="006D0E16">
        <w:trPr>
          <w:jc w:val="center"/>
        </w:trPr>
        <w:tc>
          <w:tcPr>
            <w:tcW w:w="1459" w:type="dxa"/>
            <w:shd w:val="clear" w:color="auto" w:fill="auto"/>
            <w:noWrap/>
            <w:vAlign w:val="center"/>
          </w:tcPr>
          <w:p w14:paraId="29F272AE" w14:textId="77777777" w:rsidR="006D0E16" w:rsidRPr="002C4C9A" w:rsidRDefault="006D0E16" w:rsidP="006D0E16">
            <w:pPr>
              <w:spacing w:after="0" w:line="240" w:lineRule="auto"/>
              <w:jc w:val="center"/>
              <w:rPr>
                <w:rFonts w:ascii="Times New Roman" w:eastAsia="Calibri" w:hAnsi="Times New Roman" w:cs="Times New Roman"/>
                <w:sz w:val="18"/>
                <w:szCs w:val="18"/>
              </w:rPr>
            </w:pPr>
            <w:r>
              <w:rPr>
                <w:rFonts w:ascii="Times New Roman" w:hAnsi="Times New Roman" w:cs="Times New Roman"/>
                <w:color w:val="000000"/>
                <w:sz w:val="18"/>
                <w:szCs w:val="18"/>
              </w:rPr>
              <w:t>1.3.20.16</w:t>
            </w:r>
          </w:p>
        </w:tc>
        <w:tc>
          <w:tcPr>
            <w:tcW w:w="3367" w:type="dxa"/>
            <w:shd w:val="clear" w:color="auto" w:fill="auto"/>
            <w:vAlign w:val="center"/>
          </w:tcPr>
          <w:p w14:paraId="55263867"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sidRPr="007F6F74">
              <w:rPr>
                <w:rFonts w:ascii="Times New Roman" w:eastAsia="Times New Roman" w:hAnsi="Times New Roman" w:cs="Times New Roman"/>
                <w:color w:val="000000"/>
                <w:sz w:val="18"/>
                <w:szCs w:val="18"/>
              </w:rPr>
              <w:t xml:space="preserve">Поједностављење поступка обавештења о закљученим уговорима о извођењу естрадних програма забавне и народне музике и других забавних програма (ОЗУ) </w:t>
            </w:r>
            <w:r>
              <w:rPr>
                <w:rFonts w:ascii="Times New Roman" w:eastAsia="Times New Roman" w:hAnsi="Times New Roman" w:cs="Times New Roman"/>
                <w:color w:val="000000"/>
                <w:sz w:val="18"/>
                <w:szCs w:val="18"/>
              </w:rPr>
              <w:t>(</w:t>
            </w:r>
            <w:r w:rsidRPr="00AE5B46">
              <w:rPr>
                <w:rFonts w:ascii="Times New Roman" w:eastAsia="Times New Roman" w:hAnsi="Times New Roman" w:cs="Times New Roman"/>
                <w:color w:val="000000"/>
                <w:sz w:val="18"/>
                <w:szCs w:val="18"/>
              </w:rPr>
              <w:t>шифра поступка 01.01.00</w:t>
            </w:r>
            <w:r>
              <w:rPr>
                <w:rFonts w:ascii="Times New Roman" w:eastAsia="Times New Roman" w:hAnsi="Times New Roman" w:cs="Times New Roman"/>
                <w:color w:val="000000"/>
                <w:sz w:val="18"/>
                <w:szCs w:val="18"/>
              </w:rPr>
              <w:t>73</w:t>
            </w:r>
            <w:r w:rsidRPr="00AE5B46">
              <w:rPr>
                <w:rFonts w:ascii="Times New Roman" w:eastAsia="Times New Roman" w:hAnsi="Times New Roman" w:cs="Times New Roman"/>
                <w:color w:val="000000"/>
                <w:sz w:val="18"/>
                <w:szCs w:val="18"/>
              </w:rPr>
              <w:t>)</w:t>
            </w:r>
          </w:p>
        </w:tc>
        <w:tc>
          <w:tcPr>
            <w:tcW w:w="2976" w:type="dxa"/>
            <w:shd w:val="clear" w:color="auto" w:fill="auto"/>
            <w:vAlign w:val="center"/>
          </w:tcPr>
          <w:p w14:paraId="364EB44A" w14:textId="77777777" w:rsidR="006D0E16" w:rsidRDefault="006D0E16" w:rsidP="006D0E1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Електронско подношење обавештења</w:t>
            </w:r>
          </w:p>
          <w:p w14:paraId="046751CE" w14:textId="77777777" w:rsidR="006D0E16" w:rsidRPr="00AE5B46" w:rsidRDefault="006D0E16" w:rsidP="006D0E1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7F6F74">
              <w:rPr>
                <w:rFonts w:ascii="Times New Roman" w:eastAsia="Times New Roman" w:hAnsi="Times New Roman" w:cs="Times New Roman"/>
                <w:sz w:val="18"/>
                <w:szCs w:val="18"/>
              </w:rPr>
              <w:t>Престанак употребе печата на ОЗУ обрасцу</w:t>
            </w:r>
          </w:p>
        </w:tc>
        <w:tc>
          <w:tcPr>
            <w:tcW w:w="2693" w:type="dxa"/>
            <w:shd w:val="clear" w:color="auto" w:fill="auto"/>
          </w:tcPr>
          <w:p w14:paraId="0AB9F3ED" w14:textId="77777777" w:rsidR="006D0E16" w:rsidRPr="00AE5B46" w:rsidRDefault="006D0E16" w:rsidP="006D0E16">
            <w:pPr>
              <w:spacing w:after="0" w:line="240" w:lineRule="auto"/>
              <w:rPr>
                <w:rFonts w:ascii="Times New Roman" w:eastAsia="Times New Roman" w:hAnsi="Times New Roman" w:cs="Times New Roman"/>
                <w:sz w:val="18"/>
                <w:szCs w:val="18"/>
              </w:rPr>
            </w:pPr>
            <w:r w:rsidRPr="00C1070E">
              <w:rPr>
                <w:rFonts w:ascii="Times New Roman" w:eastAsia="Times New Roman" w:hAnsi="Times New Roman" w:cs="Times New Roman"/>
                <w:sz w:val="18"/>
                <w:szCs w:val="18"/>
              </w:rPr>
              <w:t>1.МФ</w:t>
            </w:r>
          </w:p>
        </w:tc>
        <w:tc>
          <w:tcPr>
            <w:tcW w:w="2484" w:type="dxa"/>
            <w:shd w:val="clear" w:color="auto" w:fill="auto"/>
            <w:vAlign w:val="center"/>
          </w:tcPr>
          <w:p w14:paraId="1ACF8565" w14:textId="77777777" w:rsidR="006D0E16" w:rsidRPr="00AE5B46" w:rsidRDefault="006D0E16" w:rsidP="006D0E1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tcPr>
          <w:p w14:paraId="263D334F"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6D0E16" w:rsidRPr="00AE5B46" w14:paraId="514919B7" w14:textId="77777777" w:rsidTr="006D0E16">
        <w:trPr>
          <w:jc w:val="center"/>
        </w:trPr>
        <w:tc>
          <w:tcPr>
            <w:tcW w:w="1459" w:type="dxa"/>
            <w:shd w:val="clear" w:color="auto" w:fill="auto"/>
            <w:noWrap/>
            <w:vAlign w:val="center"/>
            <w:hideMark/>
          </w:tcPr>
          <w:p w14:paraId="5A670EEC" w14:textId="77777777" w:rsidR="006D0E16" w:rsidRPr="00064412" w:rsidRDefault="006D0E16" w:rsidP="006D0E16">
            <w:pPr>
              <w:spacing w:after="0" w:line="240" w:lineRule="auto"/>
              <w:jc w:val="center"/>
              <w:rPr>
                <w:rFonts w:ascii="Times New Roman" w:eastAsia="Times New Roman" w:hAnsi="Times New Roman" w:cs="Times New Roman"/>
                <w:sz w:val="18"/>
                <w:szCs w:val="18"/>
              </w:rPr>
            </w:pPr>
            <w:r>
              <w:rPr>
                <w:rFonts w:ascii="Times New Roman" w:hAnsi="Times New Roman" w:cs="Times New Roman"/>
                <w:color w:val="000000"/>
                <w:sz w:val="18"/>
                <w:szCs w:val="18"/>
              </w:rPr>
              <w:t>1.3.20.17</w:t>
            </w:r>
          </w:p>
        </w:tc>
        <w:tc>
          <w:tcPr>
            <w:tcW w:w="3367" w:type="dxa"/>
            <w:shd w:val="clear" w:color="auto" w:fill="auto"/>
            <w:vAlign w:val="center"/>
            <w:hideMark/>
          </w:tcPr>
          <w:p w14:paraId="3EB4584A"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обавештења о производном нормативу по врсти акцизних производа (шифра поступка 01.01.0076)</w:t>
            </w:r>
          </w:p>
        </w:tc>
        <w:tc>
          <w:tcPr>
            <w:tcW w:w="2976" w:type="dxa"/>
            <w:shd w:val="clear" w:color="auto" w:fill="auto"/>
            <w:vAlign w:val="center"/>
            <w:hideMark/>
          </w:tcPr>
          <w:p w14:paraId="27ABDF95" w14:textId="77777777" w:rsidR="006D0E16" w:rsidRPr="00AE5B46" w:rsidRDefault="006D0E16" w:rsidP="006D0E1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Електронско подношење обавештења</w:t>
            </w:r>
          </w:p>
        </w:tc>
        <w:tc>
          <w:tcPr>
            <w:tcW w:w="2693" w:type="dxa"/>
            <w:shd w:val="clear" w:color="auto" w:fill="auto"/>
            <w:hideMark/>
          </w:tcPr>
          <w:p w14:paraId="07AD22A9" w14:textId="77777777" w:rsidR="006D0E16" w:rsidRPr="00AE5B46" w:rsidRDefault="006D0E16" w:rsidP="006D0E16">
            <w:pPr>
              <w:spacing w:after="0" w:line="240" w:lineRule="auto"/>
              <w:rPr>
                <w:rFonts w:ascii="Times New Roman" w:eastAsia="Times New Roman" w:hAnsi="Times New Roman" w:cs="Times New Roman"/>
                <w:sz w:val="18"/>
                <w:szCs w:val="18"/>
              </w:rPr>
            </w:pPr>
            <w:r w:rsidRPr="00C1070E">
              <w:rPr>
                <w:rFonts w:ascii="Times New Roman" w:eastAsia="Times New Roman" w:hAnsi="Times New Roman" w:cs="Times New Roman"/>
                <w:sz w:val="18"/>
                <w:szCs w:val="18"/>
              </w:rPr>
              <w:t>1.МФ</w:t>
            </w:r>
          </w:p>
        </w:tc>
        <w:tc>
          <w:tcPr>
            <w:tcW w:w="2484" w:type="dxa"/>
            <w:shd w:val="clear" w:color="auto" w:fill="auto"/>
            <w:vAlign w:val="center"/>
            <w:hideMark/>
          </w:tcPr>
          <w:p w14:paraId="18176478" w14:textId="77777777" w:rsidR="006D0E16" w:rsidRPr="00AE5B46" w:rsidRDefault="006D0E16" w:rsidP="006D0E1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hideMark/>
          </w:tcPr>
          <w:p w14:paraId="5476167A"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Четврти квартал 2020</w:t>
            </w:r>
            <w:r w:rsidRPr="00AE5B46">
              <w:rPr>
                <w:rFonts w:ascii="Times New Roman" w:eastAsia="Times New Roman" w:hAnsi="Times New Roman" w:cs="Times New Roman"/>
                <w:color w:val="000000"/>
                <w:sz w:val="18"/>
                <w:szCs w:val="18"/>
              </w:rPr>
              <w:t>. године</w:t>
            </w:r>
          </w:p>
        </w:tc>
      </w:tr>
      <w:tr w:rsidR="006D0E16" w:rsidRPr="00AE5B46" w14:paraId="0AB937C1" w14:textId="77777777" w:rsidTr="006D0E16">
        <w:trPr>
          <w:jc w:val="center"/>
        </w:trPr>
        <w:tc>
          <w:tcPr>
            <w:tcW w:w="1459" w:type="dxa"/>
            <w:shd w:val="clear" w:color="auto" w:fill="auto"/>
            <w:noWrap/>
            <w:vAlign w:val="center"/>
            <w:hideMark/>
          </w:tcPr>
          <w:p w14:paraId="7C6C61AF" w14:textId="77777777" w:rsidR="006D0E16" w:rsidRPr="00064412" w:rsidRDefault="006D0E16" w:rsidP="006D0E16">
            <w:pPr>
              <w:spacing w:after="0" w:line="240" w:lineRule="auto"/>
              <w:jc w:val="center"/>
              <w:rPr>
                <w:rFonts w:ascii="Times New Roman" w:eastAsia="Times New Roman" w:hAnsi="Times New Roman" w:cs="Times New Roman"/>
                <w:sz w:val="18"/>
                <w:szCs w:val="18"/>
              </w:rPr>
            </w:pPr>
            <w:r>
              <w:rPr>
                <w:rFonts w:ascii="Times New Roman" w:hAnsi="Times New Roman" w:cs="Times New Roman"/>
                <w:color w:val="000000"/>
                <w:sz w:val="18"/>
                <w:szCs w:val="18"/>
              </w:rPr>
              <w:t>1.3.20.18</w:t>
            </w:r>
          </w:p>
        </w:tc>
        <w:tc>
          <w:tcPr>
            <w:tcW w:w="3367" w:type="dxa"/>
            <w:shd w:val="clear" w:color="auto" w:fill="auto"/>
            <w:vAlign w:val="center"/>
            <w:hideMark/>
          </w:tcPr>
          <w:p w14:paraId="64EC7F77"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подношења извештаја имаоца акцизне дозволе о смештају у акцизно складиште акцизних производа у власништву другог правног лица (шифра поступка 01.01.0077)</w:t>
            </w:r>
          </w:p>
        </w:tc>
        <w:tc>
          <w:tcPr>
            <w:tcW w:w="2976" w:type="dxa"/>
            <w:shd w:val="clear" w:color="auto" w:fill="auto"/>
            <w:vAlign w:val="center"/>
            <w:hideMark/>
          </w:tcPr>
          <w:p w14:paraId="5FE2F309" w14:textId="77777777" w:rsidR="006D0E16" w:rsidRPr="003235B3" w:rsidRDefault="006D0E16" w:rsidP="006D0E1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rPr>
              <w:t xml:space="preserve">1. Електронско подношење </w:t>
            </w:r>
            <w:r>
              <w:rPr>
                <w:rFonts w:ascii="Times New Roman" w:eastAsia="Times New Roman" w:hAnsi="Times New Roman" w:cs="Times New Roman"/>
                <w:sz w:val="18"/>
                <w:szCs w:val="18"/>
                <w:lang w:val="sr-Cyrl-RS"/>
              </w:rPr>
              <w:t>извештаја</w:t>
            </w:r>
          </w:p>
        </w:tc>
        <w:tc>
          <w:tcPr>
            <w:tcW w:w="2693" w:type="dxa"/>
            <w:shd w:val="clear" w:color="auto" w:fill="auto"/>
            <w:hideMark/>
          </w:tcPr>
          <w:p w14:paraId="2092954F" w14:textId="77777777" w:rsidR="006D0E16" w:rsidRPr="00AE5B46" w:rsidRDefault="006D0E16" w:rsidP="006D0E16">
            <w:pPr>
              <w:spacing w:after="0" w:line="240" w:lineRule="auto"/>
              <w:rPr>
                <w:rFonts w:ascii="Times New Roman" w:eastAsia="Times New Roman" w:hAnsi="Times New Roman" w:cs="Times New Roman"/>
                <w:sz w:val="18"/>
                <w:szCs w:val="18"/>
              </w:rPr>
            </w:pPr>
            <w:r w:rsidRPr="00C1070E">
              <w:rPr>
                <w:rFonts w:ascii="Times New Roman" w:eastAsia="Times New Roman" w:hAnsi="Times New Roman" w:cs="Times New Roman"/>
                <w:sz w:val="18"/>
                <w:szCs w:val="18"/>
              </w:rPr>
              <w:t>1.МФ</w:t>
            </w:r>
          </w:p>
        </w:tc>
        <w:tc>
          <w:tcPr>
            <w:tcW w:w="2484" w:type="dxa"/>
            <w:shd w:val="clear" w:color="auto" w:fill="auto"/>
            <w:vAlign w:val="center"/>
            <w:hideMark/>
          </w:tcPr>
          <w:p w14:paraId="3276C6E6" w14:textId="77777777" w:rsidR="006D0E16" w:rsidRPr="00AE5B46" w:rsidRDefault="006D0E16" w:rsidP="006D0E1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noWrap/>
            <w:vAlign w:val="center"/>
            <w:hideMark/>
          </w:tcPr>
          <w:p w14:paraId="11B93F2C" w14:textId="77777777" w:rsidR="006D0E16" w:rsidRPr="00AE5B46" w:rsidRDefault="006D0E16" w:rsidP="006D0E1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5"/>
        <w:gridCol w:w="1049"/>
        <w:gridCol w:w="1577"/>
        <w:gridCol w:w="2095"/>
        <w:gridCol w:w="1304"/>
        <w:gridCol w:w="1307"/>
        <w:gridCol w:w="962"/>
        <w:gridCol w:w="962"/>
      </w:tblGrid>
      <w:tr w:rsidR="00AE5B46" w:rsidRPr="00B34610" w14:paraId="5540BF45" w14:textId="77777777" w:rsidTr="00B7533A">
        <w:trPr>
          <w:trHeight w:val="140"/>
          <w:jc w:val="center"/>
        </w:trPr>
        <w:tc>
          <w:tcPr>
            <w:tcW w:w="1969" w:type="pct"/>
            <w:vMerge w:val="restart"/>
            <w:shd w:val="clear" w:color="auto" w:fill="E2EFD9"/>
          </w:tcPr>
          <w:p w14:paraId="7E9CA68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5AAC6FF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16" w:type="pct"/>
            <w:vMerge w:val="restart"/>
            <w:shd w:val="clear" w:color="auto" w:fill="E2EFD9"/>
          </w:tcPr>
          <w:p w14:paraId="24502D2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686" w:type="pct"/>
            <w:vMerge w:val="restart"/>
            <w:shd w:val="clear" w:color="auto" w:fill="E2EFD9"/>
          </w:tcPr>
          <w:p w14:paraId="32DFE8A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27" w:type="pct"/>
            <w:vMerge w:val="restart"/>
            <w:shd w:val="clear" w:color="auto" w:fill="E2EFD9"/>
          </w:tcPr>
          <w:p w14:paraId="52ED728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A4FD51F"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3B000E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30" w:type="pct"/>
            <w:gridSpan w:val="2"/>
            <w:shd w:val="clear" w:color="auto" w:fill="E2EFD9"/>
          </w:tcPr>
          <w:p w14:paraId="72201E8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0C7152DD" w14:textId="77777777" w:rsidTr="00FE34A7">
        <w:trPr>
          <w:trHeight w:val="386"/>
          <w:jc w:val="center"/>
        </w:trPr>
        <w:tc>
          <w:tcPr>
            <w:tcW w:w="1969" w:type="pct"/>
            <w:vMerge/>
            <w:shd w:val="clear" w:color="auto" w:fill="E2EFD9"/>
          </w:tcPr>
          <w:p w14:paraId="2FF68ED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0D185C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6" w:type="pct"/>
            <w:vMerge/>
            <w:shd w:val="clear" w:color="auto" w:fill="E2EFD9"/>
          </w:tcPr>
          <w:p w14:paraId="2104D57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86" w:type="pct"/>
            <w:vMerge/>
            <w:shd w:val="clear" w:color="auto" w:fill="E2EFD9"/>
          </w:tcPr>
          <w:p w14:paraId="517E115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7" w:type="pct"/>
            <w:vMerge/>
            <w:shd w:val="clear" w:color="auto" w:fill="E2EFD9"/>
          </w:tcPr>
          <w:p w14:paraId="6C6C3203"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DC77D2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918EF8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0CAAB86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1DB9A73F" w14:textId="77777777" w:rsidTr="00FE34A7">
        <w:trPr>
          <w:trHeight w:val="296"/>
          <w:jc w:val="center"/>
        </w:trPr>
        <w:tc>
          <w:tcPr>
            <w:tcW w:w="1969" w:type="pct"/>
            <w:shd w:val="clear" w:color="auto" w:fill="E2EFD9"/>
          </w:tcPr>
          <w:p w14:paraId="72849D0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1.3.2</w:t>
            </w:r>
            <w:r w:rsidRPr="00AE5B46">
              <w:rPr>
                <w:rFonts w:ascii="Times New Roman" w:eastAsia="Calibri" w:hAnsi="Times New Roman" w:cs="Times New Roman"/>
                <w:color w:val="000000"/>
                <w:sz w:val="18"/>
                <w:szCs w:val="18"/>
                <w:lang w:val="sr-Cyrl-RS"/>
              </w:rPr>
              <w:t>1</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Оптимизација 1 административног поступка Републичког фонда за пензијско и инвалидско осигурање</w:t>
            </w:r>
          </w:p>
        </w:tc>
        <w:tc>
          <w:tcPr>
            <w:tcW w:w="343" w:type="pct"/>
            <w:shd w:val="clear" w:color="auto" w:fill="E2EFD9"/>
          </w:tcPr>
          <w:p w14:paraId="64893750"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ПИО</w:t>
            </w:r>
          </w:p>
        </w:tc>
        <w:tc>
          <w:tcPr>
            <w:tcW w:w="516" w:type="pct"/>
            <w:shd w:val="clear" w:color="auto" w:fill="E2EFD9"/>
          </w:tcPr>
          <w:p w14:paraId="7F1BD831" w14:textId="77777777" w:rsidR="00AE5B46" w:rsidRPr="00AE5B46" w:rsidRDefault="006E7381"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ПУ,ЦРОСО, МУП</w:t>
            </w:r>
            <w:r w:rsidR="00AE5B46" w:rsidRPr="00AE5B46">
              <w:rPr>
                <w:rFonts w:ascii="Times New Roman" w:eastAsia="Calibri" w:hAnsi="Times New Roman" w:cs="Times New Roman"/>
                <w:color w:val="000000"/>
                <w:sz w:val="18"/>
                <w:szCs w:val="18"/>
                <w:lang w:val="sr-Cyrl-RS"/>
              </w:rPr>
              <w:t>,АПР,МО</w:t>
            </w:r>
          </w:p>
        </w:tc>
        <w:tc>
          <w:tcPr>
            <w:tcW w:w="686" w:type="pct"/>
            <w:shd w:val="clear" w:color="auto" w:fill="E2EFD9"/>
          </w:tcPr>
          <w:p w14:paraId="6A41D1B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1 поступка у 2020.</w:t>
            </w:r>
            <w:r w:rsidRPr="00AE5B46">
              <w:rPr>
                <w:rFonts w:ascii="Times New Roman" w:eastAsia="Calibri" w:hAnsi="Times New Roman" w:cs="Times New Roman"/>
                <w:color w:val="000000"/>
                <w:sz w:val="18"/>
                <w:szCs w:val="18"/>
              </w:rPr>
              <w:t xml:space="preserve"> </w:t>
            </w:r>
            <w:r w:rsidRPr="00AE5B46">
              <w:rPr>
                <w:rFonts w:ascii="Times New Roman" w:eastAsia="Calibri" w:hAnsi="Times New Roman" w:cs="Times New Roman"/>
                <w:color w:val="000000"/>
                <w:sz w:val="18"/>
                <w:szCs w:val="18"/>
                <w:lang w:val="sr-Cyrl-RS"/>
              </w:rPr>
              <w:t>години</w:t>
            </w:r>
          </w:p>
        </w:tc>
        <w:tc>
          <w:tcPr>
            <w:tcW w:w="427" w:type="pct"/>
            <w:shd w:val="clear" w:color="auto" w:fill="E2EFD9"/>
          </w:tcPr>
          <w:p w14:paraId="7A17A53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7829DDE2"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9321C3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271403A"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934"/>
        <w:gridCol w:w="1620"/>
      </w:tblGrid>
      <w:tr w:rsidR="00AE5B46" w:rsidRPr="00AE5B46" w14:paraId="5AC9E95C" w14:textId="77777777" w:rsidTr="00FE34A7">
        <w:trPr>
          <w:trHeight w:val="284"/>
          <w:jc w:val="center"/>
        </w:trPr>
        <w:tc>
          <w:tcPr>
            <w:tcW w:w="1459" w:type="dxa"/>
            <w:shd w:val="clear" w:color="FEF2CB" w:fill="FEF2CB"/>
            <w:vAlign w:val="center"/>
            <w:hideMark/>
          </w:tcPr>
          <w:p w14:paraId="7651DBDF"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D6CFEDC"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97A19B6"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7C392225"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934" w:type="dxa"/>
            <w:shd w:val="clear" w:color="FEF2CB" w:fill="FEF2CB"/>
            <w:vAlign w:val="center"/>
            <w:hideMark/>
          </w:tcPr>
          <w:p w14:paraId="36DFED2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47992FC1"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66707126" w14:textId="77777777" w:rsidTr="00FE34A7">
        <w:trPr>
          <w:jc w:val="center"/>
        </w:trPr>
        <w:tc>
          <w:tcPr>
            <w:tcW w:w="1459" w:type="dxa"/>
            <w:shd w:val="clear" w:color="auto" w:fill="auto"/>
            <w:noWrap/>
            <w:vAlign w:val="center"/>
          </w:tcPr>
          <w:p w14:paraId="0F0A5DFE" w14:textId="77777777" w:rsidR="00AE5B46" w:rsidRPr="00846481" w:rsidRDefault="00AE5B46" w:rsidP="00AE5B46">
            <w:pPr>
              <w:spacing w:after="0" w:line="240" w:lineRule="auto"/>
              <w:jc w:val="center"/>
              <w:rPr>
                <w:rFonts w:ascii="Times New Roman" w:eastAsia="Times New Roman" w:hAnsi="Times New Roman" w:cs="Times New Roman"/>
                <w:sz w:val="18"/>
                <w:szCs w:val="18"/>
                <w:lang w:val="sr-Cyrl-RS"/>
              </w:rPr>
            </w:pPr>
            <w:r w:rsidRPr="00846481">
              <w:rPr>
                <w:rFonts w:ascii="Times New Roman" w:eastAsia="Times New Roman" w:hAnsi="Times New Roman" w:cs="Times New Roman"/>
                <w:sz w:val="18"/>
                <w:szCs w:val="18"/>
              </w:rPr>
              <w:t>1.3.21</w:t>
            </w:r>
            <w:r w:rsidRPr="00846481">
              <w:rPr>
                <w:rFonts w:ascii="Times New Roman" w:eastAsia="Times New Roman" w:hAnsi="Times New Roman" w:cs="Times New Roman"/>
                <w:sz w:val="18"/>
                <w:szCs w:val="18"/>
                <w:lang w:val="sr-Cyrl-RS"/>
              </w:rPr>
              <w:t>.1</w:t>
            </w:r>
          </w:p>
        </w:tc>
        <w:tc>
          <w:tcPr>
            <w:tcW w:w="3367" w:type="dxa"/>
            <w:shd w:val="clear" w:color="000000" w:fill="FFFFFF"/>
          </w:tcPr>
          <w:p w14:paraId="1BC49E82"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 xml:space="preserve">Поједностављење поступка </w:t>
            </w:r>
            <w:r w:rsidRPr="00846481">
              <w:rPr>
                <w:rFonts w:ascii="Times New Roman" w:eastAsia="Times New Roman" w:hAnsi="Times New Roman" w:cs="Times New Roman"/>
                <w:sz w:val="18"/>
                <w:szCs w:val="18"/>
                <w:lang w:val="sr-Cyrl-RS" w:eastAsia="en-GB"/>
              </w:rPr>
              <w:t>У</w:t>
            </w:r>
            <w:r w:rsidRPr="00E71B1B">
              <w:rPr>
                <w:rFonts w:ascii="Times New Roman" w:eastAsia="Times New Roman" w:hAnsi="Times New Roman" w:cs="Times New Roman"/>
                <w:sz w:val="18"/>
                <w:szCs w:val="18"/>
                <w:lang w:val="sr-Cyrl-RS" w:eastAsia="en-GB"/>
              </w:rPr>
              <w:t xml:space="preserve">тврђивање својства осигураника по захтеву послодавца </w:t>
            </w:r>
            <w:r w:rsidRPr="00846481">
              <w:rPr>
                <w:rFonts w:ascii="Times New Roman" w:eastAsia="Times New Roman" w:hAnsi="Times New Roman" w:cs="Times New Roman"/>
                <w:sz w:val="18"/>
                <w:szCs w:val="18"/>
                <w:lang w:val="sr-Cyrl-RS" w:eastAsia="en-GB"/>
              </w:rPr>
              <w:t xml:space="preserve">(шифра поступка </w:t>
            </w:r>
            <w:r w:rsidRPr="00E71B1B">
              <w:rPr>
                <w:rFonts w:ascii="Times New Roman" w:eastAsia="Times New Roman" w:hAnsi="Times New Roman" w:cs="Times New Roman"/>
                <w:sz w:val="18"/>
                <w:szCs w:val="18"/>
                <w:lang w:val="sr-Cyrl-RS" w:eastAsia="en-GB"/>
              </w:rPr>
              <w:t>13.06.000</w:t>
            </w:r>
            <w:r w:rsidRPr="00846481">
              <w:rPr>
                <w:rFonts w:ascii="Times New Roman" w:eastAsia="Times New Roman" w:hAnsi="Times New Roman" w:cs="Times New Roman"/>
                <w:sz w:val="18"/>
                <w:szCs w:val="18"/>
                <w:lang w:val="sr-Cyrl-RS" w:eastAsia="en-GB"/>
              </w:rPr>
              <w:t>8</w:t>
            </w:r>
            <w:r w:rsidRPr="00E71B1B">
              <w:rPr>
                <w:rFonts w:ascii="Times New Roman" w:eastAsia="Times New Roman" w:hAnsi="Times New Roman" w:cs="Times New Roman"/>
                <w:sz w:val="18"/>
                <w:szCs w:val="18"/>
                <w:lang w:val="sr-Cyrl-RS" w:eastAsia="en-GB"/>
              </w:rPr>
              <w:t>)</w:t>
            </w:r>
          </w:p>
          <w:p w14:paraId="6101B4C5"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p>
        </w:tc>
        <w:tc>
          <w:tcPr>
            <w:tcW w:w="2976" w:type="dxa"/>
            <w:shd w:val="clear" w:color="000000" w:fill="FFFFFF"/>
          </w:tcPr>
          <w:p w14:paraId="1980D7B7"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846481">
              <w:rPr>
                <w:rFonts w:ascii="Times New Roman" w:eastAsia="Times New Roman" w:hAnsi="Times New Roman" w:cs="Times New Roman"/>
                <w:sz w:val="18"/>
                <w:szCs w:val="18"/>
                <w:lang w:val="sr-Cyrl-RS" w:eastAsia="en-GB"/>
              </w:rPr>
              <w:t xml:space="preserve">1. </w:t>
            </w:r>
            <w:r w:rsidRPr="00E71B1B">
              <w:rPr>
                <w:rFonts w:ascii="Times New Roman" w:eastAsia="Times New Roman" w:hAnsi="Times New Roman" w:cs="Times New Roman"/>
                <w:sz w:val="18"/>
                <w:szCs w:val="18"/>
                <w:lang w:val="sr-Cyrl-RS" w:eastAsia="en-GB"/>
              </w:rPr>
              <w:t>Прибављање података по службеној дужности</w:t>
            </w:r>
            <w:r w:rsidRPr="00E71B1B">
              <w:rPr>
                <w:rFonts w:ascii="Times New Roman" w:eastAsia="Times New Roman" w:hAnsi="Times New Roman" w:cs="Times New Roman"/>
                <w:sz w:val="18"/>
                <w:szCs w:val="18"/>
                <w:lang w:val="sr-Cyrl-RS" w:eastAsia="en-GB"/>
              </w:rPr>
              <w:br/>
            </w:r>
          </w:p>
        </w:tc>
        <w:tc>
          <w:tcPr>
            <w:tcW w:w="2693" w:type="dxa"/>
            <w:shd w:val="clear" w:color="000000" w:fill="FFFFFF"/>
          </w:tcPr>
          <w:p w14:paraId="7EE03B67" w14:textId="77777777" w:rsidR="00AE5B46" w:rsidRPr="00E71B1B" w:rsidRDefault="00AE5B46" w:rsidP="006E7381">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val="sr-Cyrl-RS" w:eastAsia="en-GB"/>
              </w:rPr>
              <w:t>ПУ, ЦРОСО, МУП, АПР, МО</w:t>
            </w:r>
            <w:r w:rsidRPr="00E71B1B">
              <w:rPr>
                <w:rFonts w:ascii="Times New Roman" w:eastAsia="Times New Roman" w:hAnsi="Times New Roman" w:cs="Times New Roman"/>
                <w:sz w:val="18"/>
                <w:szCs w:val="18"/>
                <w:lang w:val="sr-Cyrl-RS" w:eastAsia="en-GB"/>
              </w:rPr>
              <w:br/>
            </w:r>
          </w:p>
        </w:tc>
        <w:tc>
          <w:tcPr>
            <w:tcW w:w="2934" w:type="dxa"/>
            <w:shd w:val="clear" w:color="000000" w:fill="FFFFFF"/>
          </w:tcPr>
          <w:p w14:paraId="7B53D9E6" w14:textId="77777777" w:rsidR="00AE5B46" w:rsidRPr="00846481" w:rsidRDefault="00AE5B46" w:rsidP="00AE5B46">
            <w:pPr>
              <w:spacing w:after="0" w:line="240" w:lineRule="auto"/>
              <w:jc w:val="center"/>
              <w:rPr>
                <w:rFonts w:ascii="Times New Roman" w:eastAsia="Times New Roman" w:hAnsi="Times New Roman" w:cs="Times New Roman"/>
                <w:sz w:val="18"/>
                <w:szCs w:val="18"/>
                <w:lang w:val="sr-Cyrl-RS" w:eastAsia="en-GB"/>
              </w:rPr>
            </w:pPr>
          </w:p>
          <w:p w14:paraId="5ADB3394" w14:textId="77777777" w:rsidR="00AE5B46" w:rsidRPr="00846481" w:rsidRDefault="00AE5B46" w:rsidP="00AE5B46">
            <w:pPr>
              <w:spacing w:after="0" w:line="240" w:lineRule="auto"/>
              <w:jc w:val="center"/>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w:t>
            </w:r>
          </w:p>
        </w:tc>
        <w:tc>
          <w:tcPr>
            <w:tcW w:w="1620" w:type="dxa"/>
            <w:shd w:val="clear" w:color="auto" w:fill="auto"/>
          </w:tcPr>
          <w:p w14:paraId="2656ABAE" w14:textId="77777777" w:rsidR="00AE5B46" w:rsidRPr="00846481" w:rsidRDefault="00AE5B46" w:rsidP="00AE5B46">
            <w:pPr>
              <w:spacing w:after="0" w:line="240" w:lineRule="auto"/>
              <w:rPr>
                <w:rFonts w:ascii="Times New Roman" w:eastAsia="Times New Roman" w:hAnsi="Times New Roman" w:cs="Times New Roman"/>
                <w:sz w:val="18"/>
                <w:szCs w:val="18"/>
                <w:lang w:val="sr-Cyrl-RS" w:eastAsia="en-GB"/>
              </w:rPr>
            </w:pPr>
          </w:p>
          <w:p w14:paraId="6604EFCD" w14:textId="77777777" w:rsidR="00AE5B46" w:rsidRPr="00846481"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Четврти квартал 2020</w:t>
            </w:r>
            <w:r w:rsidR="00AE5B46" w:rsidRPr="00846481">
              <w:rPr>
                <w:rFonts w:ascii="Times New Roman" w:eastAsia="Times New Roman" w:hAnsi="Times New Roman" w:cs="Times New Roman"/>
                <w:sz w:val="18"/>
                <w:szCs w:val="18"/>
                <w:lang w:eastAsia="en-GB"/>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576"/>
        <w:gridCol w:w="1133"/>
        <w:gridCol w:w="962"/>
        <w:gridCol w:w="959"/>
      </w:tblGrid>
      <w:tr w:rsidR="00AE5B46" w:rsidRPr="00B34610" w14:paraId="58E8D668" w14:textId="77777777" w:rsidTr="00FE34A7">
        <w:trPr>
          <w:trHeight w:val="140"/>
          <w:jc w:val="center"/>
        </w:trPr>
        <w:tc>
          <w:tcPr>
            <w:tcW w:w="1969" w:type="pct"/>
            <w:vMerge w:val="restart"/>
            <w:shd w:val="clear" w:color="auto" w:fill="E2EFD9"/>
          </w:tcPr>
          <w:p w14:paraId="02B1AB4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75058368"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6F8F363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641F386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16" w:type="pct"/>
            <w:vMerge w:val="restart"/>
            <w:shd w:val="clear" w:color="auto" w:fill="E2EFD9"/>
          </w:tcPr>
          <w:p w14:paraId="1CC3238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371" w:type="pct"/>
            <w:vMerge w:val="restart"/>
            <w:shd w:val="clear" w:color="auto" w:fill="E2EFD9"/>
          </w:tcPr>
          <w:p w14:paraId="0536CBA9"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22FCF2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F2B3DA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68757D47" w14:textId="77777777" w:rsidTr="00FE34A7">
        <w:trPr>
          <w:trHeight w:val="386"/>
          <w:jc w:val="center"/>
        </w:trPr>
        <w:tc>
          <w:tcPr>
            <w:tcW w:w="1969" w:type="pct"/>
            <w:vMerge/>
            <w:shd w:val="clear" w:color="auto" w:fill="E2EFD9"/>
          </w:tcPr>
          <w:p w14:paraId="77762A1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0B39E484"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470050E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722D7E0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16" w:type="pct"/>
            <w:vMerge/>
            <w:shd w:val="clear" w:color="auto" w:fill="E2EFD9"/>
          </w:tcPr>
          <w:p w14:paraId="5649660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71" w:type="pct"/>
            <w:vMerge/>
            <w:shd w:val="clear" w:color="auto" w:fill="E2EFD9"/>
          </w:tcPr>
          <w:p w14:paraId="58DCFCE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0DE1CC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5401E9D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2997DBE0" w14:textId="77777777" w:rsidTr="00FE34A7">
        <w:trPr>
          <w:trHeight w:val="296"/>
          <w:jc w:val="center"/>
        </w:trPr>
        <w:tc>
          <w:tcPr>
            <w:tcW w:w="1969" w:type="pct"/>
            <w:shd w:val="clear" w:color="auto" w:fill="E2EFD9"/>
          </w:tcPr>
          <w:p w14:paraId="7E53FD4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1.3.2</w:t>
            </w:r>
            <w:r w:rsidRPr="00AE5B46">
              <w:rPr>
                <w:rFonts w:ascii="Times New Roman" w:eastAsia="Calibri" w:hAnsi="Times New Roman" w:cs="Times New Roman"/>
                <w:color w:val="000000"/>
                <w:sz w:val="18"/>
                <w:szCs w:val="18"/>
                <w:lang w:val="en-GB"/>
              </w:rPr>
              <w:t>2</w:t>
            </w:r>
            <w:r w:rsidRPr="00AE5B46">
              <w:rPr>
                <w:rFonts w:ascii="Times New Roman" w:eastAsia="Calibri" w:hAnsi="Times New Roman" w:cs="Times New Roman"/>
                <w:color w:val="000000"/>
                <w:sz w:val="18"/>
                <w:szCs w:val="18"/>
                <w:lang w:val="sr-Cyrl-RS"/>
              </w:rPr>
              <w:t>.</w:t>
            </w:r>
            <w:r w:rsidR="005D45FE">
              <w:rPr>
                <w:rFonts w:ascii="Times New Roman" w:eastAsia="Calibri" w:hAnsi="Times New Roman" w:cs="Times New Roman"/>
                <w:color w:val="000000"/>
                <w:sz w:val="18"/>
                <w:szCs w:val="18"/>
                <w:lang w:val="sr-Cyrl-RS"/>
              </w:rPr>
              <w:t xml:space="preserve"> Оптимизација и дигитализација 9</w:t>
            </w:r>
            <w:r w:rsidRPr="00AE5B46">
              <w:rPr>
                <w:rFonts w:ascii="Times New Roman" w:eastAsia="Calibri" w:hAnsi="Times New Roman" w:cs="Times New Roman"/>
                <w:color w:val="000000"/>
                <w:sz w:val="18"/>
                <w:szCs w:val="18"/>
                <w:lang w:val="sr-Cyrl-RS"/>
              </w:rPr>
              <w:t xml:space="preserve"> административих поступака Националне службе за запошљавање</w:t>
            </w:r>
          </w:p>
        </w:tc>
        <w:tc>
          <w:tcPr>
            <w:tcW w:w="343" w:type="pct"/>
            <w:shd w:val="clear" w:color="auto" w:fill="E2EFD9"/>
          </w:tcPr>
          <w:p w14:paraId="7727BF77"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НСЗ</w:t>
            </w:r>
          </w:p>
        </w:tc>
        <w:tc>
          <w:tcPr>
            <w:tcW w:w="400" w:type="pct"/>
            <w:shd w:val="clear" w:color="auto" w:fill="E2EFD9"/>
          </w:tcPr>
          <w:p w14:paraId="4AE9270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МРЗБСП,</w:t>
            </w:r>
          </w:p>
          <w:p w14:paraId="6D8BEA1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МФ,МУП,</w:t>
            </w:r>
          </w:p>
        </w:tc>
        <w:tc>
          <w:tcPr>
            <w:tcW w:w="772" w:type="pct"/>
            <w:shd w:val="clear" w:color="auto" w:fill="E2EFD9"/>
          </w:tcPr>
          <w:p w14:paraId="2B9FB844" w14:textId="77777777" w:rsidR="00AE5B46" w:rsidRPr="00AE5B46" w:rsidRDefault="005D45FE"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и дигитализација 9</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516" w:type="pct"/>
            <w:shd w:val="clear" w:color="auto" w:fill="E2EFD9"/>
          </w:tcPr>
          <w:p w14:paraId="296CC8C5"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ГГФ и ИПА</w:t>
            </w:r>
            <w:r w:rsidRPr="00AE5B46">
              <w:rPr>
                <w:rFonts w:ascii="Times New Roman" w:eastAsia="Calibri" w:hAnsi="Times New Roman" w:cs="Times New Roman"/>
                <w:color w:val="000000"/>
                <w:sz w:val="18"/>
                <w:szCs w:val="18"/>
                <w:lang w:val="sr-Latn-RS"/>
              </w:rPr>
              <w:t xml:space="preserve"> 2013</w:t>
            </w:r>
          </w:p>
          <w:p w14:paraId="4D5EECA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71" w:type="pct"/>
            <w:shd w:val="clear" w:color="auto" w:fill="E2EFD9"/>
          </w:tcPr>
          <w:p w14:paraId="4DA9C09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44F7A91"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81DC83E"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754"/>
        <w:gridCol w:w="1710"/>
      </w:tblGrid>
      <w:tr w:rsidR="00AE5B46" w:rsidRPr="00AE5B46" w14:paraId="56CDD75F" w14:textId="77777777" w:rsidTr="00FE34A7">
        <w:trPr>
          <w:trHeight w:val="2006"/>
          <w:jc w:val="center"/>
        </w:trPr>
        <w:tc>
          <w:tcPr>
            <w:tcW w:w="1459" w:type="dxa"/>
            <w:shd w:val="clear" w:color="FEF2CB" w:fill="FEF2CB"/>
            <w:vAlign w:val="center"/>
            <w:hideMark/>
          </w:tcPr>
          <w:p w14:paraId="41DAE2D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lastRenderedPageBreak/>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053D0A0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1B58F2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7D42576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754" w:type="dxa"/>
            <w:shd w:val="clear" w:color="FEF2CB" w:fill="FEF2CB"/>
            <w:vAlign w:val="center"/>
            <w:hideMark/>
          </w:tcPr>
          <w:p w14:paraId="75203B7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7096732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BC0948" w:rsidRPr="00AE5B46" w14:paraId="28E60197" w14:textId="77777777" w:rsidTr="00FE34A7">
        <w:trPr>
          <w:trHeight w:val="284"/>
          <w:jc w:val="center"/>
        </w:trPr>
        <w:tc>
          <w:tcPr>
            <w:tcW w:w="1459" w:type="dxa"/>
            <w:shd w:val="clear" w:color="auto" w:fill="auto"/>
            <w:vAlign w:val="center"/>
          </w:tcPr>
          <w:p w14:paraId="31CC36BF" w14:textId="77777777" w:rsidR="00BC0948" w:rsidRPr="002C4C9A" w:rsidRDefault="00BC0948" w:rsidP="00BC0948">
            <w:pPr>
              <w:spacing w:after="0" w:line="240" w:lineRule="auto"/>
              <w:jc w:val="center"/>
              <w:rPr>
                <w:rFonts w:ascii="Times New Roman" w:eastAsia="Times New Roman" w:hAnsi="Times New Roman" w:cs="Times New Roman"/>
                <w:b/>
                <w:bCs/>
                <w:color w:val="000000"/>
                <w:sz w:val="18"/>
                <w:szCs w:val="18"/>
              </w:rPr>
            </w:pPr>
            <w:r w:rsidRPr="003235B3">
              <w:rPr>
                <w:rFonts w:ascii="Times New Roman" w:hAnsi="Times New Roman" w:cs="Times New Roman"/>
                <w:color w:val="000000"/>
                <w:sz w:val="18"/>
                <w:szCs w:val="18"/>
              </w:rPr>
              <w:t>1.3.22.1</w:t>
            </w:r>
          </w:p>
        </w:tc>
        <w:tc>
          <w:tcPr>
            <w:tcW w:w="3367" w:type="dxa"/>
            <w:shd w:val="clear" w:color="auto" w:fill="auto"/>
            <w:vAlign w:val="center"/>
          </w:tcPr>
          <w:p w14:paraId="025D120F" w14:textId="77777777" w:rsidR="00BC0948" w:rsidRPr="00E50F39" w:rsidRDefault="00E50F39" w:rsidP="00E50F39">
            <w:pPr>
              <w:spacing w:after="0" w:line="240" w:lineRule="auto"/>
              <w:rPr>
                <w:rFonts w:ascii="Times New Roman" w:eastAsia="Times New Roman" w:hAnsi="Times New Roman" w:cs="Times New Roman"/>
                <w:bCs/>
                <w:color w:val="FF0000"/>
                <w:sz w:val="18"/>
                <w:szCs w:val="18"/>
                <w:lang w:val="sr-Cyrl-RS"/>
              </w:rPr>
            </w:pPr>
            <w:r w:rsidRPr="00E50F39">
              <w:rPr>
                <w:rFonts w:ascii="Times New Roman" w:eastAsia="Times New Roman" w:hAnsi="Times New Roman" w:cs="Times New Roman"/>
                <w:bCs/>
                <w:sz w:val="18"/>
                <w:szCs w:val="18"/>
                <w:lang w:val="sr-Cyrl-RS"/>
              </w:rPr>
              <w:t xml:space="preserve">Дигитализација поступка Пријава потребе за запошљавањем (шифра поступка </w:t>
            </w:r>
            <w:r w:rsidR="00BC0948" w:rsidRPr="00E50F39">
              <w:rPr>
                <w:rFonts w:ascii="Times New Roman" w:eastAsia="Times New Roman" w:hAnsi="Times New Roman" w:cs="Times New Roman"/>
                <w:bCs/>
                <w:sz w:val="18"/>
                <w:szCs w:val="18"/>
                <w:lang w:val="sr-Cyrl-RS"/>
              </w:rPr>
              <w:t>13.05.0001</w:t>
            </w:r>
            <w:r w:rsidRPr="00E50F39">
              <w:rPr>
                <w:rFonts w:ascii="Times New Roman" w:eastAsia="Times New Roman" w:hAnsi="Times New Roman" w:cs="Times New Roman"/>
                <w:bCs/>
                <w:sz w:val="18"/>
                <w:szCs w:val="18"/>
                <w:lang w:val="sr-Cyrl-RS"/>
              </w:rPr>
              <w:t>)</w:t>
            </w:r>
          </w:p>
        </w:tc>
        <w:tc>
          <w:tcPr>
            <w:tcW w:w="2976" w:type="dxa"/>
            <w:shd w:val="clear" w:color="auto" w:fill="auto"/>
            <w:vAlign w:val="center"/>
          </w:tcPr>
          <w:p w14:paraId="478A86AA" w14:textId="77777777" w:rsidR="00BC0948" w:rsidRPr="00E455F3" w:rsidRDefault="00E50F39" w:rsidP="00E50F39">
            <w:pPr>
              <w:spacing w:after="0" w:line="240" w:lineRule="auto"/>
              <w:rPr>
                <w:rFonts w:ascii="Times New Roman" w:eastAsia="Times New Roman" w:hAnsi="Times New Roman" w:cs="Times New Roman"/>
                <w:bCs/>
                <w:color w:val="000000"/>
                <w:sz w:val="18"/>
                <w:szCs w:val="18"/>
                <w:lang w:val="sr-Cyrl-RS"/>
              </w:rPr>
            </w:pPr>
            <w:r w:rsidRPr="00E50F39">
              <w:rPr>
                <w:rFonts w:ascii="Times New Roman" w:eastAsia="Times New Roman" w:hAnsi="Times New Roman" w:cs="Times New Roman"/>
                <w:bCs/>
                <w:color w:val="000000"/>
                <w:sz w:val="18"/>
                <w:szCs w:val="18"/>
              </w:rPr>
              <w:t>1. Дигитализација поступка</w:t>
            </w:r>
            <w:r w:rsidR="009B67AB">
              <w:rPr>
                <w:rFonts w:ascii="Times New Roman" w:eastAsia="Times New Roman" w:hAnsi="Times New Roman" w:cs="Times New Roman"/>
                <w:bCs/>
                <w:color w:val="000000"/>
                <w:sz w:val="18"/>
                <w:szCs w:val="18"/>
                <w:lang w:val="sr-Cyrl-RS"/>
              </w:rPr>
              <w:t xml:space="preserve"> </w:t>
            </w:r>
            <w:r w:rsidR="009A3099">
              <w:rPr>
                <w:rFonts w:ascii="Times New Roman" w:eastAsia="Times New Roman" w:hAnsi="Times New Roman" w:cs="Times New Roman"/>
                <w:bCs/>
                <w:color w:val="000000"/>
                <w:sz w:val="18"/>
                <w:szCs w:val="18"/>
                <w:lang w:val="sr-Cyrl-RS"/>
              </w:rPr>
              <w:t>(</w:t>
            </w:r>
            <w:r w:rsidR="00E455F3">
              <w:rPr>
                <w:rFonts w:ascii="Times New Roman" w:eastAsia="Times New Roman" w:hAnsi="Times New Roman" w:cs="Times New Roman"/>
                <w:bCs/>
                <w:color w:val="000000"/>
                <w:sz w:val="18"/>
                <w:szCs w:val="18"/>
                <w:lang w:val="sr-Cyrl-RS"/>
              </w:rPr>
              <w:t xml:space="preserve">електронско подношење </w:t>
            </w:r>
            <w:r w:rsidR="005F3646">
              <w:rPr>
                <w:rFonts w:ascii="Times New Roman" w:eastAsia="Times New Roman" w:hAnsi="Times New Roman" w:cs="Times New Roman"/>
                <w:bCs/>
                <w:color w:val="000000"/>
                <w:sz w:val="18"/>
                <w:szCs w:val="18"/>
                <w:lang w:val="sr-Cyrl-RS"/>
              </w:rPr>
              <w:t xml:space="preserve">Пријаве потребе за </w:t>
            </w:r>
            <w:r w:rsidR="009B67AB">
              <w:rPr>
                <w:rFonts w:ascii="Times New Roman" w:eastAsia="Times New Roman" w:hAnsi="Times New Roman" w:cs="Times New Roman"/>
                <w:bCs/>
                <w:color w:val="000000"/>
                <w:sz w:val="18"/>
                <w:szCs w:val="18"/>
                <w:lang w:val="sr-Cyrl-RS"/>
              </w:rPr>
              <w:t>запошљавањем и Извештаја о реализацији пријаве потребе за запошљавањем</w:t>
            </w:r>
            <w:r w:rsidR="009A3099">
              <w:rPr>
                <w:rFonts w:ascii="Times New Roman" w:eastAsia="Times New Roman" w:hAnsi="Times New Roman" w:cs="Times New Roman"/>
                <w:bCs/>
                <w:color w:val="000000"/>
                <w:sz w:val="18"/>
                <w:szCs w:val="18"/>
                <w:lang w:val="sr-Cyrl-RS"/>
              </w:rPr>
              <w:t>)</w:t>
            </w:r>
          </w:p>
        </w:tc>
        <w:tc>
          <w:tcPr>
            <w:tcW w:w="2693" w:type="dxa"/>
            <w:shd w:val="clear" w:color="auto" w:fill="auto"/>
            <w:vAlign w:val="center"/>
          </w:tcPr>
          <w:p w14:paraId="285D10F6" w14:textId="77777777" w:rsidR="00BC0948" w:rsidRPr="00E50F39" w:rsidRDefault="00E50F39" w:rsidP="00BC0948">
            <w:pPr>
              <w:spacing w:after="0" w:line="240" w:lineRule="auto"/>
              <w:jc w:val="center"/>
              <w:rPr>
                <w:rFonts w:ascii="Times New Roman" w:eastAsia="Times New Roman" w:hAnsi="Times New Roman" w:cs="Times New Roman"/>
                <w:bCs/>
                <w:color w:val="000000"/>
                <w:sz w:val="18"/>
                <w:szCs w:val="18"/>
                <w:lang w:val="sr-Cyrl-RS"/>
              </w:rPr>
            </w:pPr>
            <w:r w:rsidRPr="00E50F39">
              <w:rPr>
                <w:rFonts w:ascii="Times New Roman" w:eastAsia="Times New Roman" w:hAnsi="Times New Roman" w:cs="Times New Roman"/>
                <w:bCs/>
                <w:color w:val="000000"/>
                <w:sz w:val="18"/>
                <w:szCs w:val="18"/>
                <w:lang w:val="sr-Cyrl-RS"/>
              </w:rPr>
              <w:t>/</w:t>
            </w:r>
          </w:p>
        </w:tc>
        <w:tc>
          <w:tcPr>
            <w:tcW w:w="2754" w:type="dxa"/>
            <w:shd w:val="clear" w:color="auto" w:fill="auto"/>
            <w:vAlign w:val="center"/>
          </w:tcPr>
          <w:p w14:paraId="156078BF" w14:textId="77777777" w:rsidR="00BC0948" w:rsidRPr="00E50F39" w:rsidRDefault="00E50F39" w:rsidP="00BC0948">
            <w:pPr>
              <w:spacing w:after="0" w:line="240" w:lineRule="auto"/>
              <w:jc w:val="center"/>
              <w:rPr>
                <w:rFonts w:ascii="Times New Roman" w:eastAsia="Times New Roman" w:hAnsi="Times New Roman" w:cs="Times New Roman"/>
                <w:bCs/>
                <w:color w:val="000000"/>
                <w:sz w:val="18"/>
                <w:szCs w:val="18"/>
                <w:lang w:val="sr-Cyrl-RS"/>
              </w:rPr>
            </w:pPr>
            <w:r w:rsidRPr="00E50F39">
              <w:rPr>
                <w:rFonts w:ascii="Times New Roman" w:eastAsia="Times New Roman" w:hAnsi="Times New Roman" w:cs="Times New Roman"/>
                <w:bCs/>
                <w:color w:val="000000"/>
                <w:sz w:val="18"/>
                <w:szCs w:val="18"/>
                <w:lang w:val="sr-Cyrl-RS"/>
              </w:rPr>
              <w:t>/</w:t>
            </w:r>
          </w:p>
        </w:tc>
        <w:tc>
          <w:tcPr>
            <w:tcW w:w="1710" w:type="dxa"/>
            <w:shd w:val="clear" w:color="auto" w:fill="auto"/>
            <w:vAlign w:val="center"/>
          </w:tcPr>
          <w:p w14:paraId="310506E3" w14:textId="77777777" w:rsidR="00BC0948" w:rsidRPr="00A62A0A" w:rsidRDefault="00756095" w:rsidP="00BC0948">
            <w:pPr>
              <w:spacing w:after="0" w:line="240" w:lineRule="auto"/>
              <w:rPr>
                <w:rFonts w:ascii="Times New Roman" w:eastAsia="Times New Roman" w:hAnsi="Times New Roman" w:cs="Times New Roman"/>
                <w:bCs/>
                <w:color w:val="000000"/>
                <w:sz w:val="18"/>
                <w:szCs w:val="18"/>
              </w:rPr>
            </w:pPr>
            <w:r>
              <w:rPr>
                <w:rFonts w:ascii="Times New Roman" w:eastAsia="Times New Roman" w:hAnsi="Times New Roman" w:cs="Times New Roman"/>
                <w:bCs/>
                <w:color w:val="000000"/>
                <w:sz w:val="18"/>
                <w:szCs w:val="18"/>
              </w:rPr>
              <w:t>Четврти квартал 2020</w:t>
            </w:r>
            <w:r w:rsidR="00BC0948" w:rsidRPr="00A62A0A">
              <w:rPr>
                <w:rFonts w:ascii="Times New Roman" w:eastAsia="Times New Roman" w:hAnsi="Times New Roman" w:cs="Times New Roman"/>
                <w:bCs/>
                <w:color w:val="000000"/>
                <w:sz w:val="18"/>
                <w:szCs w:val="18"/>
              </w:rPr>
              <w:t>. године</w:t>
            </w:r>
          </w:p>
        </w:tc>
      </w:tr>
      <w:tr w:rsidR="00BC0948" w:rsidRPr="00AE5B46" w14:paraId="69D9A9CC" w14:textId="77777777" w:rsidTr="00FE34A7">
        <w:trPr>
          <w:jc w:val="center"/>
        </w:trPr>
        <w:tc>
          <w:tcPr>
            <w:tcW w:w="1459" w:type="dxa"/>
            <w:shd w:val="clear" w:color="auto" w:fill="auto"/>
            <w:noWrap/>
            <w:vAlign w:val="center"/>
          </w:tcPr>
          <w:p w14:paraId="1AD7D081" w14:textId="77777777" w:rsidR="00BC0948" w:rsidRPr="002C4C9A" w:rsidRDefault="00BC0948" w:rsidP="00BC0948">
            <w:pPr>
              <w:spacing w:after="0" w:line="240" w:lineRule="auto"/>
              <w:jc w:val="center"/>
              <w:rPr>
                <w:rFonts w:ascii="Times New Roman" w:eastAsia="Times New Roman" w:hAnsi="Times New Roman" w:cs="Times New Roman"/>
                <w:sz w:val="18"/>
                <w:szCs w:val="18"/>
              </w:rPr>
            </w:pPr>
            <w:r w:rsidRPr="003235B3">
              <w:rPr>
                <w:rFonts w:ascii="Times New Roman" w:hAnsi="Times New Roman" w:cs="Times New Roman"/>
                <w:color w:val="000000"/>
                <w:sz w:val="18"/>
                <w:szCs w:val="18"/>
              </w:rPr>
              <w:t>1.3.22.2</w:t>
            </w:r>
          </w:p>
        </w:tc>
        <w:tc>
          <w:tcPr>
            <w:tcW w:w="3367" w:type="dxa"/>
            <w:shd w:val="clear" w:color="auto" w:fill="auto"/>
            <w:vAlign w:val="center"/>
          </w:tcPr>
          <w:p w14:paraId="6466A5C0" w14:textId="77777777" w:rsidR="00BC0948" w:rsidRPr="00AE5B46" w:rsidRDefault="00BC0948" w:rsidP="00BC0948">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за селекцију кандидата – психолошку процену (шифра поступка 13.05.0002)</w:t>
            </w:r>
          </w:p>
        </w:tc>
        <w:tc>
          <w:tcPr>
            <w:tcW w:w="2976" w:type="dxa"/>
            <w:shd w:val="clear" w:color="auto" w:fill="auto"/>
            <w:vAlign w:val="center"/>
          </w:tcPr>
          <w:p w14:paraId="50F19C21" w14:textId="77777777" w:rsidR="00BC0948" w:rsidRPr="00AE5B46" w:rsidRDefault="00BC0948" w:rsidP="00BC0948">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Дигитализација поступка</w:t>
            </w:r>
            <w:r w:rsidR="009B67AB">
              <w:rPr>
                <w:rFonts w:ascii="Times New Roman" w:eastAsia="Times New Roman" w:hAnsi="Times New Roman" w:cs="Times New Roman"/>
                <w:sz w:val="18"/>
                <w:szCs w:val="18"/>
                <w:lang w:val="sr-Cyrl-RS"/>
              </w:rPr>
              <w:t xml:space="preserve"> </w:t>
            </w:r>
            <w:r w:rsidR="009A3099">
              <w:rPr>
                <w:rFonts w:ascii="Times New Roman" w:eastAsia="Times New Roman" w:hAnsi="Times New Roman" w:cs="Times New Roman"/>
                <w:sz w:val="18"/>
                <w:szCs w:val="18"/>
                <w:lang w:val="sr-Cyrl-RS"/>
              </w:rPr>
              <w:t>(</w:t>
            </w:r>
            <w:r w:rsidR="009B67AB">
              <w:rPr>
                <w:rFonts w:ascii="Times New Roman" w:eastAsia="Times New Roman" w:hAnsi="Times New Roman" w:cs="Times New Roman"/>
                <w:sz w:val="18"/>
                <w:szCs w:val="18"/>
                <w:lang w:val="sr-Cyrl-RS"/>
              </w:rPr>
              <w:t>електронско подношење Захтева за селекцију-психолошку процену кандидата</w:t>
            </w:r>
            <w:r w:rsidR="009A3099">
              <w:rPr>
                <w:rFonts w:ascii="Times New Roman" w:eastAsia="Times New Roman" w:hAnsi="Times New Roman" w:cs="Times New Roman"/>
                <w:sz w:val="18"/>
                <w:szCs w:val="18"/>
                <w:lang w:val="sr-Cyrl-RS"/>
              </w:rPr>
              <w:t>)</w:t>
            </w:r>
            <w:r w:rsidRPr="00AE5B46">
              <w:rPr>
                <w:rFonts w:ascii="Times New Roman" w:eastAsia="Times New Roman" w:hAnsi="Times New Roman" w:cs="Times New Roman"/>
                <w:sz w:val="18"/>
                <w:szCs w:val="18"/>
              </w:rPr>
              <w:t xml:space="preserve"> </w:t>
            </w:r>
            <w:r w:rsidRPr="00AE5B46">
              <w:rPr>
                <w:rFonts w:ascii="Times New Roman" w:eastAsia="Times New Roman" w:hAnsi="Times New Roman" w:cs="Times New Roman"/>
                <w:sz w:val="18"/>
                <w:szCs w:val="18"/>
              </w:rPr>
              <w:br/>
              <w:t>2. Унапређење обрасца захтева</w:t>
            </w:r>
          </w:p>
        </w:tc>
        <w:tc>
          <w:tcPr>
            <w:tcW w:w="2693" w:type="dxa"/>
            <w:shd w:val="clear" w:color="auto" w:fill="auto"/>
            <w:vAlign w:val="center"/>
          </w:tcPr>
          <w:p w14:paraId="5FFF6E9C" w14:textId="77777777" w:rsidR="00BC0948" w:rsidRPr="00AE5B46" w:rsidRDefault="00BC0948" w:rsidP="00BC0948">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754" w:type="dxa"/>
            <w:shd w:val="clear" w:color="auto" w:fill="auto"/>
            <w:vAlign w:val="center"/>
          </w:tcPr>
          <w:p w14:paraId="65434198" w14:textId="77777777" w:rsidR="00BC0948" w:rsidRPr="00AE5B46" w:rsidRDefault="00BC0948" w:rsidP="00BC0948">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vAlign w:val="center"/>
          </w:tcPr>
          <w:p w14:paraId="603845C6" w14:textId="77777777" w:rsidR="00BC0948" w:rsidRPr="00AE5B46" w:rsidRDefault="00756095" w:rsidP="00BC09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Четврти квартал 2020</w:t>
            </w:r>
            <w:r w:rsidR="00BC0948" w:rsidRPr="00AE5B46">
              <w:rPr>
                <w:rFonts w:ascii="Times New Roman" w:eastAsia="Times New Roman" w:hAnsi="Times New Roman" w:cs="Times New Roman"/>
                <w:color w:val="000000"/>
                <w:sz w:val="18"/>
                <w:szCs w:val="18"/>
              </w:rPr>
              <w:t>. године</w:t>
            </w:r>
          </w:p>
        </w:tc>
      </w:tr>
      <w:tr w:rsidR="00BC0948" w:rsidRPr="00AE5B46" w14:paraId="7C743582" w14:textId="77777777" w:rsidTr="00FE34A7">
        <w:trPr>
          <w:jc w:val="center"/>
        </w:trPr>
        <w:tc>
          <w:tcPr>
            <w:tcW w:w="1459" w:type="dxa"/>
            <w:shd w:val="clear" w:color="auto" w:fill="auto"/>
            <w:noWrap/>
            <w:vAlign w:val="center"/>
          </w:tcPr>
          <w:p w14:paraId="5E53F463" w14:textId="77777777" w:rsidR="00BC0948" w:rsidRPr="002C4C9A" w:rsidRDefault="00BC0948" w:rsidP="00BC0948">
            <w:pPr>
              <w:spacing w:after="0" w:line="240" w:lineRule="auto"/>
              <w:jc w:val="center"/>
              <w:rPr>
                <w:rFonts w:ascii="Times New Roman" w:eastAsia="Calibri" w:hAnsi="Times New Roman" w:cs="Times New Roman"/>
                <w:sz w:val="18"/>
                <w:szCs w:val="18"/>
                <w:lang w:val="sr-Cyrl-RS"/>
              </w:rPr>
            </w:pPr>
            <w:r w:rsidRPr="003235B3">
              <w:rPr>
                <w:rFonts w:ascii="Times New Roman" w:hAnsi="Times New Roman" w:cs="Times New Roman"/>
                <w:color w:val="000000"/>
                <w:sz w:val="18"/>
                <w:szCs w:val="18"/>
              </w:rPr>
              <w:t>1.3.22.3</w:t>
            </w:r>
          </w:p>
        </w:tc>
        <w:tc>
          <w:tcPr>
            <w:tcW w:w="3367" w:type="dxa"/>
            <w:shd w:val="clear" w:color="000000" w:fill="FFFFFF"/>
          </w:tcPr>
          <w:p w14:paraId="55D36EC7" w14:textId="77777777" w:rsidR="00BC0948" w:rsidRPr="00E71B1B" w:rsidRDefault="00BC0948" w:rsidP="00BC0948">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Дигитализација уз поједностављење поступка Дозвола за запошљавање странца (шифра поступка 13.05.0005)</w:t>
            </w:r>
          </w:p>
        </w:tc>
        <w:tc>
          <w:tcPr>
            <w:tcW w:w="2976" w:type="dxa"/>
            <w:shd w:val="clear" w:color="000000" w:fill="FFFFFF"/>
          </w:tcPr>
          <w:p w14:paraId="2B4DA8F4" w14:textId="77777777" w:rsidR="00BC0948" w:rsidRDefault="00632C14" w:rsidP="00BC0948">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00BC0948" w:rsidRPr="00E71B1B">
              <w:rPr>
                <w:rFonts w:ascii="Times New Roman" w:eastAsia="Times New Roman" w:hAnsi="Times New Roman" w:cs="Times New Roman"/>
                <w:sz w:val="18"/>
                <w:szCs w:val="18"/>
                <w:lang w:val="sr-Cyrl-RS" w:eastAsia="en-GB"/>
              </w:rPr>
              <w:t xml:space="preserve">. </w:t>
            </w:r>
            <w:r w:rsidR="00BC0948" w:rsidRPr="00846481">
              <w:rPr>
                <w:rFonts w:ascii="Times New Roman" w:eastAsia="Times New Roman" w:hAnsi="Times New Roman" w:cs="Times New Roman"/>
                <w:sz w:val="18"/>
                <w:szCs w:val="18"/>
                <w:lang w:val="sr-Cyrl-RS" w:eastAsia="en-GB"/>
              </w:rPr>
              <w:t>Увођење јединственог управног места</w:t>
            </w:r>
          </w:p>
          <w:p w14:paraId="5D575841" w14:textId="77777777" w:rsidR="00BC0948" w:rsidRPr="00E71B1B" w:rsidRDefault="00632C14" w:rsidP="00BC0948">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00BC0948">
              <w:rPr>
                <w:rFonts w:ascii="Times New Roman" w:eastAsia="Times New Roman" w:hAnsi="Times New Roman" w:cs="Times New Roman"/>
                <w:sz w:val="18"/>
                <w:szCs w:val="18"/>
                <w:lang w:val="sr-Cyrl-RS"/>
              </w:rPr>
              <w:t xml:space="preserve">. </w:t>
            </w:r>
            <w:r w:rsidR="00BC0948" w:rsidRPr="00E71B1B">
              <w:rPr>
                <w:rFonts w:ascii="Times New Roman" w:eastAsia="Times New Roman" w:hAnsi="Times New Roman" w:cs="Times New Roman"/>
                <w:sz w:val="18"/>
                <w:szCs w:val="18"/>
                <w:lang w:val="sr-Cyrl-RS"/>
              </w:rPr>
              <w:t>Дигитализација поступка</w:t>
            </w:r>
          </w:p>
        </w:tc>
        <w:tc>
          <w:tcPr>
            <w:tcW w:w="2693" w:type="dxa"/>
            <w:shd w:val="clear" w:color="000000" w:fill="FFFFFF"/>
          </w:tcPr>
          <w:p w14:paraId="7AE1979E" w14:textId="77777777" w:rsidR="00BC0948" w:rsidRPr="00846481" w:rsidRDefault="001E2880" w:rsidP="00BC0948">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1</w:t>
            </w:r>
            <w:r w:rsidR="00BC0948" w:rsidRPr="00846481">
              <w:rPr>
                <w:rFonts w:ascii="Times New Roman" w:eastAsia="Times New Roman" w:hAnsi="Times New Roman" w:cs="Times New Roman"/>
                <w:sz w:val="18"/>
                <w:szCs w:val="18"/>
                <w:lang w:eastAsia="en-GB"/>
              </w:rPr>
              <w:t>.МУП, МРЗБСП</w:t>
            </w:r>
            <w:r w:rsidR="00BC0948" w:rsidRPr="00846481">
              <w:rPr>
                <w:rFonts w:ascii="Times New Roman" w:eastAsia="Times New Roman" w:hAnsi="Times New Roman" w:cs="Times New Roman"/>
                <w:sz w:val="18"/>
                <w:szCs w:val="18"/>
                <w:lang w:val="sr-Cyrl-RS" w:eastAsia="en-GB"/>
              </w:rPr>
              <w:t xml:space="preserve"> и МФ</w:t>
            </w:r>
          </w:p>
          <w:p w14:paraId="3B8278B7" w14:textId="77777777" w:rsidR="00BC0948" w:rsidRPr="00846481" w:rsidRDefault="00BC0948" w:rsidP="00BC0948">
            <w:pPr>
              <w:spacing w:after="0" w:line="240" w:lineRule="auto"/>
              <w:rPr>
                <w:rFonts w:ascii="Times New Roman" w:eastAsia="Times New Roman" w:hAnsi="Times New Roman" w:cs="Times New Roman"/>
                <w:sz w:val="18"/>
                <w:szCs w:val="18"/>
              </w:rPr>
            </w:pPr>
          </w:p>
        </w:tc>
        <w:tc>
          <w:tcPr>
            <w:tcW w:w="2754" w:type="dxa"/>
            <w:shd w:val="clear" w:color="auto" w:fill="auto"/>
          </w:tcPr>
          <w:p w14:paraId="175DE91D" w14:textId="77777777" w:rsidR="00BC0948" w:rsidRPr="00846481" w:rsidRDefault="001E2880" w:rsidP="00BC0948">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00BC0948" w:rsidRPr="00846481">
              <w:rPr>
                <w:rFonts w:ascii="Times New Roman" w:eastAsia="Times New Roman" w:hAnsi="Times New Roman" w:cs="Times New Roman"/>
                <w:sz w:val="18"/>
                <w:szCs w:val="18"/>
                <w:lang w:eastAsia="en-GB"/>
              </w:rPr>
              <w:t xml:space="preserve">. </w:t>
            </w:r>
            <w:r w:rsidR="00CC009F" w:rsidRPr="00CC009F">
              <w:rPr>
                <w:rFonts w:ascii="Times New Roman" w:eastAsia="Times New Roman" w:hAnsi="Times New Roman" w:cs="Times New Roman"/>
                <w:sz w:val="18"/>
                <w:szCs w:val="18"/>
                <w:lang w:eastAsia="en-GB"/>
              </w:rPr>
              <w:t>Закон о странцима („Службени</w:t>
            </w:r>
            <w:r w:rsidR="00CC009F">
              <w:rPr>
                <w:rFonts w:ascii="Times New Roman" w:eastAsia="Times New Roman" w:hAnsi="Times New Roman" w:cs="Times New Roman"/>
                <w:sz w:val="18"/>
                <w:szCs w:val="18"/>
                <w:lang w:eastAsia="en-GB"/>
              </w:rPr>
              <w:t xml:space="preserve"> гласник РС” бр. 24/18, 31/19), </w:t>
            </w:r>
            <w:r w:rsidR="00BC0948" w:rsidRPr="00B3394C">
              <w:rPr>
                <w:rFonts w:ascii="Times New Roman" w:eastAsia="Times New Roman" w:hAnsi="Times New Roman" w:cs="Times New Roman"/>
                <w:sz w:val="18"/>
                <w:szCs w:val="18"/>
                <w:lang w:val="sr-Latn-RS" w:eastAsia="en-GB"/>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00BC0948" w:rsidRPr="00846481">
              <w:rPr>
                <w:rFonts w:ascii="Times New Roman" w:eastAsia="Times New Roman" w:hAnsi="Times New Roman" w:cs="Times New Roman"/>
                <w:sz w:val="18"/>
                <w:szCs w:val="18"/>
                <w:lang w:val="sr-Cyrl-RS" w:eastAsia="en-GB"/>
              </w:rPr>
              <w:t xml:space="preserve"> и </w:t>
            </w:r>
            <w:r w:rsidR="00BC0948" w:rsidRPr="00846481">
              <w:rPr>
                <w:rFonts w:ascii="Times New Roman" w:eastAsia="Times New Roman" w:hAnsi="Times New Roman" w:cs="Times New Roman"/>
                <w:sz w:val="18"/>
                <w:szCs w:val="18"/>
                <w:lang w:eastAsia="en-GB"/>
              </w:rPr>
              <w:t>Закон о републичким административним таксама („Службени гласник РС”, бр. 43/03, 51/03-исправка, 53/04, 42/05, 61/05, 101/05-др. закон, 42/06, 47/07, 54/08, 5/09, 54/09, 35/10, 50/11, 70/11, 55/12, 93/12, 47/13, 65/13-др. закон, 57/14, 45/15, 83/15, 112/15, 50/16, 61/17, 113/17, 3/18 - исправка, 50/18 и 95/18)</w:t>
            </w:r>
          </w:p>
        </w:tc>
        <w:tc>
          <w:tcPr>
            <w:tcW w:w="1710" w:type="dxa"/>
            <w:shd w:val="clear" w:color="auto" w:fill="auto"/>
          </w:tcPr>
          <w:p w14:paraId="08C4AED7" w14:textId="77777777" w:rsidR="00BC0948" w:rsidRPr="00846481" w:rsidRDefault="00BC0948" w:rsidP="00BC0948">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Четврти</w:t>
            </w:r>
            <w:r w:rsidRPr="00846481">
              <w:rPr>
                <w:rFonts w:ascii="Times New Roman" w:eastAsia="Times New Roman" w:hAnsi="Times New Roman" w:cs="Times New Roman"/>
                <w:sz w:val="18"/>
                <w:szCs w:val="18"/>
                <w:lang w:eastAsia="en-GB"/>
              </w:rPr>
              <w:t xml:space="preserve"> квартал 20</w:t>
            </w:r>
            <w:r w:rsidRPr="00846481">
              <w:rPr>
                <w:rFonts w:ascii="Times New Roman" w:eastAsia="Times New Roman" w:hAnsi="Times New Roman" w:cs="Times New Roman"/>
                <w:sz w:val="18"/>
                <w:szCs w:val="18"/>
                <w:lang w:val="sr-Cyrl-RS" w:eastAsia="en-GB"/>
              </w:rPr>
              <w:t>20</w:t>
            </w:r>
            <w:r w:rsidRPr="00846481">
              <w:rPr>
                <w:rFonts w:ascii="Times New Roman" w:eastAsia="Times New Roman" w:hAnsi="Times New Roman" w:cs="Times New Roman"/>
                <w:sz w:val="18"/>
                <w:szCs w:val="18"/>
                <w:lang w:eastAsia="en-GB"/>
              </w:rPr>
              <w:t>.</w:t>
            </w:r>
            <w:r w:rsidRPr="00846481">
              <w:rPr>
                <w:rFonts w:ascii="Times New Roman" w:eastAsia="Times New Roman" w:hAnsi="Times New Roman" w:cs="Times New Roman"/>
                <w:sz w:val="18"/>
                <w:szCs w:val="18"/>
                <w:lang w:val="sr-Cyrl-RS" w:eastAsia="en-GB"/>
              </w:rPr>
              <w:t xml:space="preserve"> године</w:t>
            </w:r>
          </w:p>
        </w:tc>
      </w:tr>
      <w:tr w:rsidR="001E2880" w:rsidRPr="00AE5B46" w14:paraId="52F7FB95" w14:textId="77777777" w:rsidTr="00FE34A7">
        <w:trPr>
          <w:jc w:val="center"/>
        </w:trPr>
        <w:tc>
          <w:tcPr>
            <w:tcW w:w="1459" w:type="dxa"/>
            <w:shd w:val="clear" w:color="auto" w:fill="auto"/>
            <w:noWrap/>
            <w:vAlign w:val="center"/>
          </w:tcPr>
          <w:p w14:paraId="1135C067" w14:textId="77777777" w:rsidR="001E2880" w:rsidRPr="002C4C9A" w:rsidRDefault="001E2880" w:rsidP="001E2880">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t>1.3.22.4</w:t>
            </w:r>
          </w:p>
        </w:tc>
        <w:tc>
          <w:tcPr>
            <w:tcW w:w="3367" w:type="dxa"/>
            <w:shd w:val="clear" w:color="000000" w:fill="FFFFFF"/>
          </w:tcPr>
          <w:p w14:paraId="5622F2C7"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sidRPr="00DB20FD">
              <w:rPr>
                <w:rFonts w:ascii="Times New Roman" w:eastAsia="Times New Roman" w:hAnsi="Times New Roman" w:cs="Times New Roman"/>
                <w:sz w:val="18"/>
                <w:szCs w:val="18"/>
                <w:lang w:eastAsia="en-GB"/>
              </w:rPr>
              <w:t xml:space="preserve">Дигитализација уз </w:t>
            </w:r>
            <w:r>
              <w:rPr>
                <w:rFonts w:ascii="Times New Roman" w:eastAsia="Times New Roman" w:hAnsi="Times New Roman" w:cs="Times New Roman"/>
                <w:sz w:val="18"/>
                <w:szCs w:val="18"/>
                <w:lang w:eastAsia="en-GB"/>
              </w:rPr>
              <w:t>поједностављење поступка</w:t>
            </w:r>
            <w:r>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eastAsia="en-GB"/>
              </w:rPr>
              <w:t xml:space="preserve">Дозвола за ангажовање странца професионалца за одређени радни ангажман, као независног професионалца (шифра поступка </w:t>
            </w:r>
            <w:r w:rsidRPr="00846481">
              <w:rPr>
                <w:rFonts w:ascii="Times New Roman" w:eastAsia="Times New Roman" w:hAnsi="Times New Roman" w:cs="Times New Roman"/>
                <w:sz w:val="18"/>
                <w:szCs w:val="18"/>
                <w:lang w:eastAsia="en-GB"/>
              </w:rPr>
              <w:lastRenderedPageBreak/>
              <w:t>13.05.0006)</w:t>
            </w:r>
          </w:p>
        </w:tc>
        <w:tc>
          <w:tcPr>
            <w:tcW w:w="2976" w:type="dxa"/>
            <w:shd w:val="clear" w:color="000000" w:fill="FFFFFF"/>
          </w:tcPr>
          <w:p w14:paraId="15C8A173" w14:textId="77777777" w:rsidR="001E2880" w:rsidRDefault="001E2880" w:rsidP="001E288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lastRenderedPageBreak/>
              <w:t>1</w:t>
            </w:r>
            <w:r w:rsidRPr="00E71B1B">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val="sr-Cyrl-RS" w:eastAsia="en-GB"/>
              </w:rPr>
              <w:t>Увођење јединственог управног места</w:t>
            </w:r>
          </w:p>
          <w:p w14:paraId="4CE6747F"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Дигитализација поступка</w:t>
            </w:r>
          </w:p>
        </w:tc>
        <w:tc>
          <w:tcPr>
            <w:tcW w:w="2693" w:type="dxa"/>
            <w:shd w:val="clear" w:color="000000" w:fill="FFFFFF"/>
          </w:tcPr>
          <w:p w14:paraId="400FFD0F"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.МУП, МРЗБСП</w:t>
            </w:r>
            <w:r w:rsidRPr="00846481">
              <w:rPr>
                <w:rFonts w:ascii="Times New Roman" w:eastAsia="Times New Roman" w:hAnsi="Times New Roman" w:cs="Times New Roman"/>
                <w:sz w:val="18"/>
                <w:szCs w:val="18"/>
                <w:lang w:val="sr-Cyrl-RS" w:eastAsia="en-GB"/>
              </w:rPr>
              <w:t xml:space="preserve"> и МФ</w:t>
            </w:r>
          </w:p>
          <w:p w14:paraId="406C08E2" w14:textId="77777777" w:rsidR="001E2880" w:rsidRPr="00846481" w:rsidRDefault="001E2880" w:rsidP="001E2880">
            <w:pPr>
              <w:spacing w:after="0" w:line="240" w:lineRule="auto"/>
              <w:rPr>
                <w:rFonts w:ascii="Times New Roman" w:eastAsia="Times New Roman" w:hAnsi="Times New Roman" w:cs="Times New Roman"/>
                <w:sz w:val="18"/>
                <w:szCs w:val="18"/>
              </w:rPr>
            </w:pPr>
          </w:p>
        </w:tc>
        <w:tc>
          <w:tcPr>
            <w:tcW w:w="2754" w:type="dxa"/>
            <w:shd w:val="clear" w:color="auto" w:fill="auto"/>
          </w:tcPr>
          <w:p w14:paraId="0B9D972D" w14:textId="77777777" w:rsidR="001E2880" w:rsidRDefault="001E2880" w:rsidP="001E288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 xml:space="preserve">. </w:t>
            </w:r>
            <w:r>
              <w:rPr>
                <w:rFonts w:ascii="Times New Roman" w:eastAsia="Times New Roman" w:hAnsi="Times New Roman" w:cs="Times New Roman"/>
                <w:sz w:val="18"/>
                <w:szCs w:val="18"/>
                <w:lang w:eastAsia="en-GB"/>
              </w:rPr>
              <w:t xml:space="preserve">Закон о странцима, </w:t>
            </w:r>
            <w:r w:rsidRPr="00B3394C">
              <w:rPr>
                <w:rFonts w:ascii="Times New Roman" w:eastAsia="Times New Roman" w:hAnsi="Times New Roman" w:cs="Times New Roman"/>
                <w:sz w:val="18"/>
                <w:szCs w:val="18"/>
                <w:lang w:eastAsia="en-GB"/>
              </w:rPr>
              <w:t xml:space="preserve">Доношење правилника о обједињеном поступању по захтеву за привремени боравак и дозволу за рад странца у Републици </w:t>
            </w:r>
            <w:r w:rsidRPr="00B3394C">
              <w:rPr>
                <w:rFonts w:ascii="Times New Roman" w:eastAsia="Times New Roman" w:hAnsi="Times New Roman" w:cs="Times New Roman"/>
                <w:sz w:val="18"/>
                <w:szCs w:val="18"/>
                <w:lang w:eastAsia="en-GB"/>
              </w:rPr>
              <w:lastRenderedPageBreak/>
              <w:t>Србији којим ће се уредити изглед и садржина обједињеног обрасца захтева, документација која се подноси уз захтев и начин поступања</w:t>
            </w:r>
            <w:r w:rsidRPr="00846481">
              <w:rPr>
                <w:rFonts w:ascii="Times New Roman" w:eastAsia="Times New Roman" w:hAnsi="Times New Roman" w:cs="Times New Roman"/>
                <w:sz w:val="18"/>
                <w:szCs w:val="18"/>
                <w:lang w:val="sr-Cyrl-RS" w:eastAsia="en-GB"/>
              </w:rPr>
              <w:t xml:space="preserve">и </w:t>
            </w:r>
          </w:p>
          <w:p w14:paraId="37BD615B" w14:textId="77777777" w:rsidR="001E2880" w:rsidRPr="00846481" w:rsidRDefault="001E2880" w:rsidP="001E2880">
            <w:pPr>
              <w:spacing w:after="0" w:line="240" w:lineRule="auto"/>
              <w:rPr>
                <w:rFonts w:ascii="Times New Roman" w:eastAsia="Times New Roman" w:hAnsi="Times New Roman" w:cs="Times New Roman"/>
                <w:sz w:val="18"/>
                <w:szCs w:val="18"/>
              </w:rPr>
            </w:pPr>
            <w:r w:rsidRPr="00CC009F">
              <w:rPr>
                <w:rFonts w:ascii="Times New Roman" w:eastAsia="Times New Roman" w:hAnsi="Times New Roman" w:cs="Times New Roman"/>
                <w:sz w:val="18"/>
                <w:szCs w:val="18"/>
              </w:rPr>
              <w:t>ЗОРАТ</w:t>
            </w:r>
          </w:p>
        </w:tc>
        <w:tc>
          <w:tcPr>
            <w:tcW w:w="1710" w:type="dxa"/>
            <w:shd w:val="clear" w:color="auto" w:fill="auto"/>
          </w:tcPr>
          <w:p w14:paraId="774CA8E3" w14:textId="77777777" w:rsidR="001E2880" w:rsidRPr="00846481" w:rsidRDefault="001E2880" w:rsidP="001E2880">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lastRenderedPageBreak/>
              <w:t>Четврти</w:t>
            </w:r>
            <w:r w:rsidRPr="00846481">
              <w:rPr>
                <w:rFonts w:ascii="Times New Roman" w:eastAsia="Times New Roman" w:hAnsi="Times New Roman" w:cs="Times New Roman"/>
                <w:sz w:val="18"/>
                <w:szCs w:val="18"/>
                <w:lang w:eastAsia="en-GB"/>
              </w:rPr>
              <w:t xml:space="preserve"> квартал 20</w:t>
            </w:r>
            <w:r w:rsidRPr="00846481">
              <w:rPr>
                <w:rFonts w:ascii="Times New Roman" w:eastAsia="Times New Roman" w:hAnsi="Times New Roman" w:cs="Times New Roman"/>
                <w:sz w:val="18"/>
                <w:szCs w:val="18"/>
                <w:lang w:val="sr-Cyrl-RS" w:eastAsia="en-GB"/>
              </w:rPr>
              <w:t>20</w:t>
            </w:r>
            <w:r w:rsidRPr="00846481">
              <w:rPr>
                <w:rFonts w:ascii="Times New Roman" w:eastAsia="Times New Roman" w:hAnsi="Times New Roman" w:cs="Times New Roman"/>
                <w:sz w:val="18"/>
                <w:szCs w:val="18"/>
                <w:lang w:eastAsia="en-GB"/>
              </w:rPr>
              <w:t>.</w:t>
            </w:r>
            <w:r w:rsidRPr="00846481">
              <w:rPr>
                <w:rFonts w:ascii="Times New Roman" w:eastAsia="Times New Roman" w:hAnsi="Times New Roman" w:cs="Times New Roman"/>
                <w:sz w:val="18"/>
                <w:szCs w:val="18"/>
                <w:lang w:val="sr-Cyrl-RS" w:eastAsia="en-GB"/>
              </w:rPr>
              <w:t xml:space="preserve"> године</w:t>
            </w:r>
          </w:p>
        </w:tc>
      </w:tr>
      <w:tr w:rsidR="001E2880" w:rsidRPr="00846481" w14:paraId="3FF5D594" w14:textId="77777777" w:rsidTr="00FE34A7">
        <w:trPr>
          <w:jc w:val="center"/>
        </w:trPr>
        <w:tc>
          <w:tcPr>
            <w:tcW w:w="1459" w:type="dxa"/>
            <w:shd w:val="clear" w:color="auto" w:fill="auto"/>
            <w:noWrap/>
            <w:vAlign w:val="center"/>
          </w:tcPr>
          <w:p w14:paraId="0E7B6B5C" w14:textId="77777777" w:rsidR="001E2880" w:rsidRPr="002C4C9A" w:rsidRDefault="001E2880" w:rsidP="001E2880">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t>1.3.22.5</w:t>
            </w:r>
          </w:p>
        </w:tc>
        <w:tc>
          <w:tcPr>
            <w:tcW w:w="3367" w:type="dxa"/>
            <w:shd w:val="clear" w:color="000000" w:fill="FFFFFF"/>
          </w:tcPr>
          <w:p w14:paraId="2FD24EF0"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sidRPr="00DB20FD">
              <w:rPr>
                <w:rFonts w:ascii="Times New Roman" w:eastAsia="Times New Roman" w:hAnsi="Times New Roman" w:cs="Times New Roman"/>
                <w:sz w:val="18"/>
                <w:szCs w:val="18"/>
                <w:lang w:eastAsia="en-GB"/>
              </w:rPr>
              <w:t xml:space="preserve">Дигитализација уз поједностављење </w:t>
            </w:r>
            <w:r>
              <w:rPr>
                <w:rFonts w:ascii="Times New Roman" w:eastAsia="Times New Roman" w:hAnsi="Times New Roman" w:cs="Times New Roman"/>
                <w:sz w:val="18"/>
                <w:szCs w:val="18"/>
                <w:lang w:eastAsia="en-GB"/>
              </w:rPr>
              <w:t>поступка</w:t>
            </w:r>
            <w:r w:rsidRPr="00846481">
              <w:rPr>
                <w:rFonts w:ascii="Times New Roman" w:eastAsia="Times New Roman" w:hAnsi="Times New Roman" w:cs="Times New Roman"/>
                <w:sz w:val="18"/>
                <w:szCs w:val="18"/>
                <w:lang w:eastAsia="en-GB"/>
              </w:rPr>
              <w:t>Дозвола за самозапошљавање странца који се претходно регистровао у АПР-у (шифра поступка 13.05.0007)</w:t>
            </w:r>
          </w:p>
        </w:tc>
        <w:tc>
          <w:tcPr>
            <w:tcW w:w="2976" w:type="dxa"/>
            <w:shd w:val="clear" w:color="000000" w:fill="FFFFFF"/>
          </w:tcPr>
          <w:p w14:paraId="322B0E9A" w14:textId="77777777" w:rsidR="001E2880" w:rsidRDefault="001E2880" w:rsidP="001E288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val="sr-Cyrl-RS" w:eastAsia="en-GB"/>
              </w:rPr>
              <w:t>Увођење јединственог управног места</w:t>
            </w:r>
          </w:p>
          <w:p w14:paraId="38DBF360"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Дигитализација поступка</w:t>
            </w:r>
          </w:p>
        </w:tc>
        <w:tc>
          <w:tcPr>
            <w:tcW w:w="2693" w:type="dxa"/>
            <w:shd w:val="clear" w:color="000000" w:fill="FFFFFF"/>
          </w:tcPr>
          <w:p w14:paraId="69148403"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.МУП, МРЗБСП</w:t>
            </w:r>
            <w:r w:rsidRPr="00846481">
              <w:rPr>
                <w:rFonts w:ascii="Times New Roman" w:eastAsia="Times New Roman" w:hAnsi="Times New Roman" w:cs="Times New Roman"/>
                <w:sz w:val="18"/>
                <w:szCs w:val="18"/>
                <w:lang w:val="sr-Cyrl-RS" w:eastAsia="en-GB"/>
              </w:rPr>
              <w:t xml:space="preserve"> и МФ</w:t>
            </w:r>
          </w:p>
          <w:p w14:paraId="531954A2" w14:textId="77777777" w:rsidR="001E2880" w:rsidRPr="00846481" w:rsidRDefault="001E2880" w:rsidP="001E2880">
            <w:pPr>
              <w:spacing w:after="0" w:line="240" w:lineRule="auto"/>
              <w:rPr>
                <w:rFonts w:ascii="Times New Roman" w:eastAsia="Times New Roman" w:hAnsi="Times New Roman" w:cs="Times New Roman"/>
                <w:sz w:val="18"/>
                <w:szCs w:val="18"/>
              </w:rPr>
            </w:pPr>
          </w:p>
        </w:tc>
        <w:tc>
          <w:tcPr>
            <w:tcW w:w="2754" w:type="dxa"/>
            <w:shd w:val="clear" w:color="auto" w:fill="auto"/>
          </w:tcPr>
          <w:p w14:paraId="0DD0BA20"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 xml:space="preserve">. </w:t>
            </w:r>
            <w:r>
              <w:rPr>
                <w:rFonts w:ascii="Times New Roman" w:eastAsia="Times New Roman" w:hAnsi="Times New Roman" w:cs="Times New Roman"/>
                <w:sz w:val="18"/>
                <w:szCs w:val="18"/>
                <w:lang w:eastAsia="en-GB"/>
              </w:rPr>
              <w:t xml:space="preserve">Закон о странцима, </w:t>
            </w:r>
            <w:r w:rsidRPr="00B3394C">
              <w:rPr>
                <w:rFonts w:ascii="Times New Roman" w:eastAsia="Times New Roman" w:hAnsi="Times New Roman" w:cs="Times New Roman"/>
                <w:sz w:val="18"/>
                <w:szCs w:val="18"/>
                <w:lang w:val="sr-Latn-RS" w:eastAsia="en-GB"/>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Pr="00846481">
              <w:rPr>
                <w:rFonts w:ascii="Times New Roman" w:eastAsia="Times New Roman" w:hAnsi="Times New Roman" w:cs="Times New Roman"/>
                <w:sz w:val="18"/>
                <w:szCs w:val="18"/>
                <w:lang w:val="sr-Cyrl-RS" w:eastAsia="en-GB"/>
              </w:rPr>
              <w:t xml:space="preserve"> и </w:t>
            </w:r>
            <w:r w:rsidRPr="00CC009F">
              <w:rPr>
                <w:rFonts w:ascii="Times New Roman" w:eastAsia="Times New Roman" w:hAnsi="Times New Roman" w:cs="Times New Roman"/>
                <w:sz w:val="18"/>
                <w:szCs w:val="18"/>
                <w:lang w:eastAsia="en-GB"/>
              </w:rPr>
              <w:t>ЗОРАТ</w:t>
            </w:r>
          </w:p>
        </w:tc>
        <w:tc>
          <w:tcPr>
            <w:tcW w:w="1710" w:type="dxa"/>
            <w:shd w:val="clear" w:color="auto" w:fill="auto"/>
          </w:tcPr>
          <w:p w14:paraId="1B8106FD" w14:textId="77777777" w:rsidR="001E2880" w:rsidRPr="00846481" w:rsidRDefault="001E2880" w:rsidP="001E2880">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Четврти</w:t>
            </w:r>
            <w:r w:rsidRPr="00846481">
              <w:rPr>
                <w:rFonts w:ascii="Times New Roman" w:eastAsia="Times New Roman" w:hAnsi="Times New Roman" w:cs="Times New Roman"/>
                <w:sz w:val="18"/>
                <w:szCs w:val="18"/>
                <w:lang w:eastAsia="en-GB"/>
              </w:rPr>
              <w:t xml:space="preserve"> квартал 20</w:t>
            </w:r>
            <w:r w:rsidRPr="00846481">
              <w:rPr>
                <w:rFonts w:ascii="Times New Roman" w:eastAsia="Times New Roman" w:hAnsi="Times New Roman" w:cs="Times New Roman"/>
                <w:sz w:val="18"/>
                <w:szCs w:val="18"/>
                <w:lang w:val="sr-Cyrl-RS" w:eastAsia="en-GB"/>
              </w:rPr>
              <w:t>20</w:t>
            </w:r>
            <w:r w:rsidRPr="00846481">
              <w:rPr>
                <w:rFonts w:ascii="Times New Roman" w:eastAsia="Times New Roman" w:hAnsi="Times New Roman" w:cs="Times New Roman"/>
                <w:sz w:val="18"/>
                <w:szCs w:val="18"/>
                <w:lang w:eastAsia="en-GB"/>
              </w:rPr>
              <w:t>.</w:t>
            </w:r>
            <w:r w:rsidRPr="00846481">
              <w:rPr>
                <w:rFonts w:ascii="Times New Roman" w:eastAsia="Times New Roman" w:hAnsi="Times New Roman" w:cs="Times New Roman"/>
                <w:sz w:val="18"/>
                <w:szCs w:val="18"/>
                <w:lang w:val="sr-Cyrl-RS" w:eastAsia="en-GB"/>
              </w:rPr>
              <w:t xml:space="preserve"> године</w:t>
            </w:r>
          </w:p>
        </w:tc>
      </w:tr>
      <w:tr w:rsidR="001E2880" w:rsidRPr="00846481" w14:paraId="27717690" w14:textId="77777777" w:rsidTr="00FE34A7">
        <w:trPr>
          <w:jc w:val="center"/>
        </w:trPr>
        <w:tc>
          <w:tcPr>
            <w:tcW w:w="1459" w:type="dxa"/>
            <w:shd w:val="clear" w:color="auto" w:fill="auto"/>
            <w:noWrap/>
            <w:vAlign w:val="center"/>
          </w:tcPr>
          <w:p w14:paraId="550F550C" w14:textId="77777777" w:rsidR="001E2880" w:rsidRPr="002C4C9A" w:rsidRDefault="001E2880" w:rsidP="001E2880">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t>1.3.22.6</w:t>
            </w:r>
          </w:p>
        </w:tc>
        <w:tc>
          <w:tcPr>
            <w:tcW w:w="3367" w:type="dxa"/>
            <w:shd w:val="clear" w:color="000000" w:fill="FFFFFF"/>
          </w:tcPr>
          <w:p w14:paraId="483E95BC"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sidRPr="00DB20FD">
              <w:rPr>
                <w:rFonts w:ascii="Times New Roman" w:eastAsia="Times New Roman" w:hAnsi="Times New Roman" w:cs="Times New Roman"/>
                <w:sz w:val="18"/>
                <w:szCs w:val="18"/>
                <w:lang w:eastAsia="en-GB"/>
              </w:rPr>
              <w:t xml:space="preserve">Дигитализација уз поједностављење </w:t>
            </w:r>
            <w:r>
              <w:rPr>
                <w:rFonts w:ascii="Times New Roman" w:eastAsia="Times New Roman" w:hAnsi="Times New Roman" w:cs="Times New Roman"/>
                <w:sz w:val="18"/>
                <w:szCs w:val="18"/>
                <w:lang w:eastAsia="en-GB"/>
              </w:rPr>
              <w:t xml:space="preserve">поступка </w:t>
            </w:r>
            <w:r w:rsidRPr="00846481">
              <w:rPr>
                <w:rFonts w:ascii="Times New Roman" w:eastAsia="Times New Roman" w:hAnsi="Times New Roman" w:cs="Times New Roman"/>
                <w:sz w:val="18"/>
                <w:szCs w:val="18"/>
                <w:lang w:eastAsia="en-GB"/>
              </w:rPr>
              <w:t>Дозвола за упућена лица, односно странце који су запослени  код другог страног послодавца (шифра поступка 13.05.0008)</w:t>
            </w:r>
          </w:p>
        </w:tc>
        <w:tc>
          <w:tcPr>
            <w:tcW w:w="2976" w:type="dxa"/>
            <w:shd w:val="clear" w:color="000000" w:fill="FFFFFF"/>
          </w:tcPr>
          <w:p w14:paraId="2403281D" w14:textId="77777777" w:rsidR="001E2880" w:rsidRDefault="001E2880" w:rsidP="001E288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val="sr-Cyrl-RS" w:eastAsia="en-GB"/>
              </w:rPr>
              <w:t>Увођење јединственог управног места</w:t>
            </w:r>
          </w:p>
          <w:p w14:paraId="282699B5"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Дигитализација поступка</w:t>
            </w:r>
          </w:p>
        </w:tc>
        <w:tc>
          <w:tcPr>
            <w:tcW w:w="2693" w:type="dxa"/>
            <w:shd w:val="clear" w:color="000000" w:fill="FFFFFF"/>
          </w:tcPr>
          <w:p w14:paraId="6BE37EEE"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.МУП, МРЗБСП</w:t>
            </w:r>
            <w:r w:rsidRPr="00846481">
              <w:rPr>
                <w:rFonts w:ascii="Times New Roman" w:eastAsia="Times New Roman" w:hAnsi="Times New Roman" w:cs="Times New Roman"/>
                <w:sz w:val="18"/>
                <w:szCs w:val="18"/>
                <w:lang w:val="sr-Cyrl-RS" w:eastAsia="en-GB"/>
              </w:rPr>
              <w:t xml:space="preserve"> и МФ</w:t>
            </w:r>
          </w:p>
          <w:p w14:paraId="118969EC" w14:textId="77777777" w:rsidR="001E2880" w:rsidRPr="00846481" w:rsidRDefault="001E2880" w:rsidP="001E2880">
            <w:pPr>
              <w:spacing w:after="0" w:line="240" w:lineRule="auto"/>
              <w:rPr>
                <w:rFonts w:ascii="Times New Roman" w:eastAsia="Times New Roman" w:hAnsi="Times New Roman" w:cs="Times New Roman"/>
                <w:sz w:val="18"/>
                <w:szCs w:val="18"/>
              </w:rPr>
            </w:pPr>
          </w:p>
        </w:tc>
        <w:tc>
          <w:tcPr>
            <w:tcW w:w="2754" w:type="dxa"/>
            <w:shd w:val="clear" w:color="auto" w:fill="auto"/>
          </w:tcPr>
          <w:p w14:paraId="5FB14724"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 xml:space="preserve">. </w:t>
            </w:r>
            <w:r>
              <w:rPr>
                <w:rFonts w:ascii="Times New Roman" w:eastAsia="Times New Roman" w:hAnsi="Times New Roman" w:cs="Times New Roman"/>
                <w:sz w:val="18"/>
                <w:szCs w:val="18"/>
                <w:lang w:eastAsia="en-GB"/>
              </w:rPr>
              <w:t xml:space="preserve">Закон о странцима, </w:t>
            </w:r>
            <w:r w:rsidRPr="00B3394C">
              <w:rPr>
                <w:rFonts w:ascii="Times New Roman" w:eastAsia="Times New Roman" w:hAnsi="Times New Roman" w:cs="Times New Roman"/>
                <w:sz w:val="18"/>
                <w:szCs w:val="18"/>
                <w:lang w:eastAsia="en-GB"/>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Pr="00846481">
              <w:rPr>
                <w:rFonts w:ascii="Times New Roman" w:eastAsia="Times New Roman" w:hAnsi="Times New Roman" w:cs="Times New Roman"/>
                <w:sz w:val="18"/>
                <w:szCs w:val="18"/>
                <w:lang w:val="sr-Cyrl-RS" w:eastAsia="en-GB"/>
              </w:rPr>
              <w:t xml:space="preserve"> и </w:t>
            </w:r>
            <w:r w:rsidRPr="00CC009F">
              <w:rPr>
                <w:rFonts w:ascii="Times New Roman" w:eastAsia="Times New Roman" w:hAnsi="Times New Roman" w:cs="Times New Roman"/>
                <w:sz w:val="18"/>
                <w:szCs w:val="18"/>
                <w:lang w:eastAsia="en-GB"/>
              </w:rPr>
              <w:t>ЗОРАТ</w:t>
            </w:r>
          </w:p>
        </w:tc>
        <w:tc>
          <w:tcPr>
            <w:tcW w:w="1710" w:type="dxa"/>
            <w:shd w:val="clear" w:color="auto" w:fill="auto"/>
          </w:tcPr>
          <w:p w14:paraId="2F032A10" w14:textId="77777777" w:rsidR="001E2880" w:rsidRPr="00846481" w:rsidRDefault="001E2880" w:rsidP="001E2880">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Четврти</w:t>
            </w:r>
            <w:r w:rsidRPr="00846481">
              <w:rPr>
                <w:rFonts w:ascii="Times New Roman" w:eastAsia="Times New Roman" w:hAnsi="Times New Roman" w:cs="Times New Roman"/>
                <w:sz w:val="18"/>
                <w:szCs w:val="18"/>
                <w:lang w:eastAsia="en-GB"/>
              </w:rPr>
              <w:t xml:space="preserve"> квартал 20</w:t>
            </w:r>
            <w:r w:rsidRPr="00846481">
              <w:rPr>
                <w:rFonts w:ascii="Times New Roman" w:eastAsia="Times New Roman" w:hAnsi="Times New Roman" w:cs="Times New Roman"/>
                <w:sz w:val="18"/>
                <w:szCs w:val="18"/>
                <w:lang w:val="sr-Cyrl-RS" w:eastAsia="en-GB"/>
              </w:rPr>
              <w:t>20</w:t>
            </w:r>
            <w:r w:rsidRPr="00846481">
              <w:rPr>
                <w:rFonts w:ascii="Times New Roman" w:eastAsia="Times New Roman" w:hAnsi="Times New Roman" w:cs="Times New Roman"/>
                <w:sz w:val="18"/>
                <w:szCs w:val="18"/>
                <w:lang w:eastAsia="en-GB"/>
              </w:rPr>
              <w:t>.</w:t>
            </w:r>
            <w:r w:rsidRPr="00846481">
              <w:rPr>
                <w:rFonts w:ascii="Times New Roman" w:eastAsia="Times New Roman" w:hAnsi="Times New Roman" w:cs="Times New Roman"/>
                <w:sz w:val="18"/>
                <w:szCs w:val="18"/>
                <w:lang w:val="sr-Cyrl-RS" w:eastAsia="en-GB"/>
              </w:rPr>
              <w:t xml:space="preserve"> године</w:t>
            </w:r>
          </w:p>
        </w:tc>
      </w:tr>
      <w:tr w:rsidR="001E2880" w:rsidRPr="00846481" w14:paraId="18E094DC" w14:textId="77777777" w:rsidTr="00FE34A7">
        <w:trPr>
          <w:jc w:val="center"/>
        </w:trPr>
        <w:tc>
          <w:tcPr>
            <w:tcW w:w="1459" w:type="dxa"/>
            <w:shd w:val="clear" w:color="auto" w:fill="auto"/>
            <w:noWrap/>
            <w:vAlign w:val="center"/>
          </w:tcPr>
          <w:p w14:paraId="46DE487B" w14:textId="77777777" w:rsidR="001E2880" w:rsidRPr="002C4C9A" w:rsidRDefault="001E2880" w:rsidP="001E2880">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t>1.3.22.7</w:t>
            </w:r>
          </w:p>
        </w:tc>
        <w:tc>
          <w:tcPr>
            <w:tcW w:w="3367" w:type="dxa"/>
            <w:shd w:val="clear" w:color="000000" w:fill="FFFFFF"/>
          </w:tcPr>
          <w:p w14:paraId="588F6C2D"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sidRPr="00DB20FD">
              <w:rPr>
                <w:rFonts w:ascii="Times New Roman" w:eastAsia="Times New Roman" w:hAnsi="Times New Roman" w:cs="Times New Roman"/>
                <w:sz w:val="18"/>
                <w:szCs w:val="18"/>
                <w:lang w:eastAsia="en-GB"/>
              </w:rPr>
              <w:t xml:space="preserve">Дигитализација уз поједностављење </w:t>
            </w:r>
            <w:r>
              <w:rPr>
                <w:rFonts w:ascii="Times New Roman" w:eastAsia="Times New Roman" w:hAnsi="Times New Roman" w:cs="Times New Roman"/>
                <w:sz w:val="18"/>
                <w:szCs w:val="18"/>
                <w:lang w:eastAsia="en-GB"/>
              </w:rPr>
              <w:t>поступка</w:t>
            </w:r>
            <w:r>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eastAsia="en-GB"/>
              </w:rPr>
              <w:t>Дозвола за кретање у оквиру привредног друштва (шифра поступка 13.05.0009)</w:t>
            </w:r>
          </w:p>
        </w:tc>
        <w:tc>
          <w:tcPr>
            <w:tcW w:w="2976" w:type="dxa"/>
            <w:shd w:val="clear" w:color="000000" w:fill="FFFFFF"/>
          </w:tcPr>
          <w:p w14:paraId="1135DDDB" w14:textId="77777777" w:rsidR="001E2880" w:rsidRDefault="001E2880" w:rsidP="001E288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 </w:t>
            </w:r>
            <w:r w:rsidRPr="00846481">
              <w:rPr>
                <w:rFonts w:ascii="Times New Roman" w:eastAsia="Times New Roman" w:hAnsi="Times New Roman" w:cs="Times New Roman"/>
                <w:sz w:val="18"/>
                <w:szCs w:val="18"/>
                <w:lang w:val="sr-Cyrl-RS" w:eastAsia="en-GB"/>
              </w:rPr>
              <w:t>Увођење јединственог управног места</w:t>
            </w:r>
          </w:p>
          <w:p w14:paraId="5A8CD66D"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 </w:t>
            </w:r>
            <w:r w:rsidRPr="00E71B1B">
              <w:rPr>
                <w:rFonts w:ascii="Times New Roman" w:eastAsia="Times New Roman" w:hAnsi="Times New Roman" w:cs="Times New Roman"/>
                <w:sz w:val="18"/>
                <w:szCs w:val="18"/>
                <w:lang w:val="sr-Cyrl-RS"/>
              </w:rPr>
              <w:t>Дигитализација поступка</w:t>
            </w:r>
          </w:p>
        </w:tc>
        <w:tc>
          <w:tcPr>
            <w:tcW w:w="2693" w:type="dxa"/>
            <w:shd w:val="clear" w:color="000000" w:fill="FFFFFF"/>
          </w:tcPr>
          <w:p w14:paraId="680AF274" w14:textId="77777777" w:rsidR="001E2880" w:rsidRPr="00846481" w:rsidRDefault="001E2880" w:rsidP="001E2880">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.МУП, МРЗБСП</w:t>
            </w:r>
            <w:r w:rsidRPr="00846481">
              <w:rPr>
                <w:rFonts w:ascii="Times New Roman" w:eastAsia="Times New Roman" w:hAnsi="Times New Roman" w:cs="Times New Roman"/>
                <w:sz w:val="18"/>
                <w:szCs w:val="18"/>
                <w:lang w:val="sr-Cyrl-RS" w:eastAsia="en-GB"/>
              </w:rPr>
              <w:t xml:space="preserve"> и МФ</w:t>
            </w:r>
          </w:p>
          <w:p w14:paraId="07044AB3" w14:textId="77777777" w:rsidR="001E2880" w:rsidRPr="00846481" w:rsidRDefault="001E2880" w:rsidP="001E2880">
            <w:pPr>
              <w:spacing w:after="0" w:line="240" w:lineRule="auto"/>
              <w:rPr>
                <w:rFonts w:ascii="Times New Roman" w:eastAsia="Times New Roman" w:hAnsi="Times New Roman" w:cs="Times New Roman"/>
                <w:sz w:val="18"/>
                <w:szCs w:val="18"/>
              </w:rPr>
            </w:pPr>
          </w:p>
        </w:tc>
        <w:tc>
          <w:tcPr>
            <w:tcW w:w="2754" w:type="dxa"/>
            <w:shd w:val="clear" w:color="auto" w:fill="auto"/>
          </w:tcPr>
          <w:p w14:paraId="4AB2607C" w14:textId="77777777" w:rsidR="001E2880" w:rsidRPr="00846481" w:rsidRDefault="001E2880" w:rsidP="001E288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 xml:space="preserve">. </w:t>
            </w:r>
            <w:r>
              <w:rPr>
                <w:rFonts w:ascii="Times New Roman" w:eastAsia="Times New Roman" w:hAnsi="Times New Roman" w:cs="Times New Roman"/>
                <w:sz w:val="18"/>
                <w:szCs w:val="18"/>
                <w:lang w:eastAsia="en-GB"/>
              </w:rPr>
              <w:t xml:space="preserve">Закон о странцима, </w:t>
            </w:r>
            <w:r w:rsidRPr="00B3394C">
              <w:rPr>
                <w:rFonts w:ascii="Times New Roman" w:eastAsia="Times New Roman" w:hAnsi="Times New Roman" w:cs="Times New Roman"/>
                <w:sz w:val="18"/>
                <w:szCs w:val="18"/>
                <w:lang w:eastAsia="en-GB"/>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Pr="00846481">
              <w:rPr>
                <w:rFonts w:ascii="Times New Roman" w:eastAsia="Times New Roman" w:hAnsi="Times New Roman" w:cs="Times New Roman"/>
                <w:sz w:val="18"/>
                <w:szCs w:val="18"/>
                <w:lang w:val="sr-Cyrl-RS" w:eastAsia="en-GB"/>
              </w:rPr>
              <w:t xml:space="preserve"> и </w:t>
            </w:r>
            <w:r w:rsidRPr="00CC009F">
              <w:rPr>
                <w:rFonts w:ascii="Times New Roman" w:eastAsia="Times New Roman" w:hAnsi="Times New Roman" w:cs="Times New Roman"/>
                <w:sz w:val="18"/>
                <w:szCs w:val="18"/>
                <w:lang w:eastAsia="en-GB"/>
              </w:rPr>
              <w:t>ЗОРАТ</w:t>
            </w:r>
          </w:p>
        </w:tc>
        <w:tc>
          <w:tcPr>
            <w:tcW w:w="1710" w:type="dxa"/>
            <w:shd w:val="clear" w:color="auto" w:fill="auto"/>
          </w:tcPr>
          <w:p w14:paraId="382C5C60" w14:textId="77777777" w:rsidR="001E2880" w:rsidRPr="00846481" w:rsidRDefault="001E2880" w:rsidP="001E2880">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Четврти</w:t>
            </w:r>
            <w:r w:rsidRPr="00846481">
              <w:rPr>
                <w:rFonts w:ascii="Times New Roman" w:eastAsia="Times New Roman" w:hAnsi="Times New Roman" w:cs="Times New Roman"/>
                <w:sz w:val="18"/>
                <w:szCs w:val="18"/>
                <w:lang w:eastAsia="en-GB"/>
              </w:rPr>
              <w:t xml:space="preserve"> квартал 20</w:t>
            </w:r>
            <w:r w:rsidRPr="00846481">
              <w:rPr>
                <w:rFonts w:ascii="Times New Roman" w:eastAsia="Times New Roman" w:hAnsi="Times New Roman" w:cs="Times New Roman"/>
                <w:sz w:val="18"/>
                <w:szCs w:val="18"/>
                <w:lang w:val="sr-Cyrl-RS" w:eastAsia="en-GB"/>
              </w:rPr>
              <w:t>20</w:t>
            </w:r>
            <w:r w:rsidRPr="00846481">
              <w:rPr>
                <w:rFonts w:ascii="Times New Roman" w:eastAsia="Times New Roman" w:hAnsi="Times New Roman" w:cs="Times New Roman"/>
                <w:sz w:val="18"/>
                <w:szCs w:val="18"/>
                <w:lang w:eastAsia="en-GB"/>
              </w:rPr>
              <w:t>.</w:t>
            </w:r>
            <w:r w:rsidRPr="00846481">
              <w:rPr>
                <w:rFonts w:ascii="Times New Roman" w:eastAsia="Times New Roman" w:hAnsi="Times New Roman" w:cs="Times New Roman"/>
                <w:sz w:val="18"/>
                <w:szCs w:val="18"/>
                <w:lang w:val="sr-Cyrl-RS" w:eastAsia="en-GB"/>
              </w:rPr>
              <w:t xml:space="preserve"> године</w:t>
            </w:r>
          </w:p>
        </w:tc>
      </w:tr>
      <w:tr w:rsidR="00BC0948" w:rsidRPr="00846481" w14:paraId="2FB47CCC" w14:textId="77777777" w:rsidTr="00FE34A7">
        <w:trPr>
          <w:jc w:val="center"/>
        </w:trPr>
        <w:tc>
          <w:tcPr>
            <w:tcW w:w="1459" w:type="dxa"/>
            <w:shd w:val="clear" w:color="auto" w:fill="auto"/>
            <w:noWrap/>
            <w:vAlign w:val="center"/>
          </w:tcPr>
          <w:p w14:paraId="7ABB886C" w14:textId="77777777" w:rsidR="00BC0948" w:rsidRPr="002C4C9A" w:rsidRDefault="00BC0948" w:rsidP="00BC0948">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t>1.3.22.8</w:t>
            </w:r>
          </w:p>
        </w:tc>
        <w:tc>
          <w:tcPr>
            <w:tcW w:w="3367" w:type="dxa"/>
            <w:shd w:val="clear" w:color="auto" w:fill="auto"/>
            <w:vAlign w:val="center"/>
          </w:tcPr>
          <w:p w14:paraId="076D8289" w14:textId="77777777" w:rsidR="00BC0948" w:rsidRPr="00DB20FD" w:rsidRDefault="00BC0948" w:rsidP="00BC0948">
            <w:pPr>
              <w:spacing w:after="0" w:line="240" w:lineRule="auto"/>
              <w:rPr>
                <w:rFonts w:ascii="Times New Roman" w:eastAsia="Times New Roman" w:hAnsi="Times New Roman" w:cs="Times New Roman"/>
                <w:sz w:val="18"/>
                <w:szCs w:val="18"/>
                <w:lang w:eastAsia="en-GB"/>
              </w:rPr>
            </w:pPr>
            <w:r w:rsidRPr="00AE5B46">
              <w:rPr>
                <w:rFonts w:ascii="Times New Roman" w:eastAsia="Times New Roman" w:hAnsi="Times New Roman" w:cs="Times New Roman"/>
                <w:sz w:val="18"/>
                <w:szCs w:val="18"/>
              </w:rPr>
              <w:t>Дигитализација уз п</w:t>
            </w:r>
            <w:r w:rsidRPr="00AE5B46">
              <w:rPr>
                <w:rFonts w:ascii="Times New Roman" w:eastAsia="Times New Roman" w:hAnsi="Times New Roman" w:cs="Times New Roman"/>
                <w:color w:val="000000"/>
                <w:sz w:val="18"/>
                <w:szCs w:val="18"/>
              </w:rPr>
              <w:t>оједностављење поступка за издавање радне дозволе за оспособљавање и усавршавање страних држављана (шифра поступка 13.05.0010)</w:t>
            </w:r>
          </w:p>
        </w:tc>
        <w:tc>
          <w:tcPr>
            <w:tcW w:w="2976" w:type="dxa"/>
            <w:shd w:val="clear" w:color="auto" w:fill="auto"/>
            <w:vAlign w:val="center"/>
          </w:tcPr>
          <w:p w14:paraId="0F357972" w14:textId="77777777" w:rsidR="00BC0948" w:rsidRPr="00846481" w:rsidRDefault="00BC0948" w:rsidP="00BC0948">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sz w:val="18"/>
                <w:szCs w:val="18"/>
              </w:rPr>
              <w:t>1. Унапређење обрасца захтева, односно увођење новог обрасца када се за то стекну услови</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Увођење јединственог управног места</w:t>
            </w:r>
            <w:r w:rsidRPr="00AE5B46">
              <w:rPr>
                <w:rFonts w:ascii="Times New Roman" w:eastAsia="Times New Roman" w:hAnsi="Times New Roman" w:cs="Times New Roman"/>
                <w:sz w:val="18"/>
                <w:szCs w:val="18"/>
              </w:rPr>
              <w:br/>
              <w:t>4. Финансијски издаци</w:t>
            </w:r>
            <w:r w:rsidRPr="00AE5B46">
              <w:rPr>
                <w:rFonts w:ascii="Times New Roman" w:eastAsia="Times New Roman" w:hAnsi="Times New Roman" w:cs="Times New Roman"/>
                <w:sz w:val="18"/>
                <w:szCs w:val="18"/>
              </w:rPr>
              <w:br/>
              <w:t xml:space="preserve">5. Дигитализација поступка </w:t>
            </w:r>
            <w:r w:rsidRPr="00AE5B46">
              <w:rPr>
                <w:rFonts w:ascii="Times New Roman" w:eastAsia="Times New Roman" w:hAnsi="Times New Roman" w:cs="Times New Roman"/>
                <w:sz w:val="18"/>
                <w:szCs w:val="18"/>
              </w:rPr>
              <w:br/>
              <w:t>6. Електронско подношење захтева</w:t>
            </w:r>
          </w:p>
        </w:tc>
        <w:tc>
          <w:tcPr>
            <w:tcW w:w="2693" w:type="dxa"/>
            <w:shd w:val="clear" w:color="auto" w:fill="auto"/>
            <w:vAlign w:val="center"/>
          </w:tcPr>
          <w:p w14:paraId="1180BC52" w14:textId="77777777" w:rsidR="00BC0948" w:rsidRPr="00846481" w:rsidRDefault="00BC0948" w:rsidP="00BC0948">
            <w:pPr>
              <w:spacing w:after="0" w:line="240" w:lineRule="auto"/>
              <w:rPr>
                <w:rFonts w:ascii="Times New Roman" w:eastAsia="Times New Roman" w:hAnsi="Times New Roman" w:cs="Times New Roman"/>
                <w:sz w:val="18"/>
                <w:szCs w:val="18"/>
                <w:lang w:eastAsia="en-GB"/>
              </w:rPr>
            </w:pPr>
            <w:r w:rsidRPr="00AE5B46">
              <w:rPr>
                <w:rFonts w:ascii="Times New Roman" w:eastAsia="Times New Roman" w:hAnsi="Times New Roman" w:cs="Times New Roman"/>
                <w:sz w:val="18"/>
                <w:szCs w:val="18"/>
              </w:rPr>
              <w:br/>
              <w:t>3. МРЗБСП, МУП</w:t>
            </w:r>
            <w:r w:rsidRPr="00AE5B46">
              <w:rPr>
                <w:rFonts w:ascii="Times New Roman" w:eastAsia="Times New Roman" w:hAnsi="Times New Roman" w:cs="Times New Roman"/>
                <w:sz w:val="18"/>
                <w:szCs w:val="18"/>
              </w:rPr>
              <w:br/>
              <w:t>4. МФ</w:t>
            </w:r>
          </w:p>
        </w:tc>
        <w:tc>
          <w:tcPr>
            <w:tcW w:w="2754" w:type="dxa"/>
            <w:shd w:val="clear" w:color="auto" w:fill="auto"/>
            <w:vAlign w:val="center"/>
          </w:tcPr>
          <w:p w14:paraId="12C54838" w14:textId="77777777" w:rsidR="00BC0948" w:rsidRPr="00846481" w:rsidRDefault="00CC009F" w:rsidP="00CC009F">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rPr>
              <w:t>3. Закон о странцима и</w:t>
            </w:r>
            <w:r>
              <w:rPr>
                <w:rFonts w:ascii="Times New Roman" w:eastAsia="Times New Roman" w:hAnsi="Times New Roman" w:cs="Times New Roman"/>
                <w:sz w:val="18"/>
                <w:szCs w:val="18"/>
              </w:rPr>
              <w:br/>
            </w:r>
            <w:r w:rsidR="00BC0948" w:rsidRPr="00AE5B46">
              <w:rPr>
                <w:rFonts w:ascii="Times New Roman" w:eastAsia="Times New Roman" w:hAnsi="Times New Roman" w:cs="Times New Roman"/>
                <w:sz w:val="18"/>
                <w:szCs w:val="18"/>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00BC0948" w:rsidRPr="00AE5B46">
              <w:rPr>
                <w:rFonts w:ascii="Times New Roman" w:eastAsia="Times New Roman" w:hAnsi="Times New Roman" w:cs="Times New Roman"/>
                <w:sz w:val="18"/>
                <w:szCs w:val="18"/>
              </w:rPr>
              <w:br/>
              <w:t>4. ЗОРАТ</w:t>
            </w:r>
          </w:p>
        </w:tc>
        <w:tc>
          <w:tcPr>
            <w:tcW w:w="1710" w:type="dxa"/>
            <w:shd w:val="clear" w:color="auto" w:fill="auto"/>
            <w:vAlign w:val="center"/>
          </w:tcPr>
          <w:p w14:paraId="35704930" w14:textId="77777777" w:rsidR="00BC0948" w:rsidRPr="00846481" w:rsidRDefault="00BC0948" w:rsidP="00BC0948">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color w:val="000000"/>
                <w:sz w:val="18"/>
                <w:szCs w:val="18"/>
              </w:rPr>
              <w:t>Четврти квартал 2020. године</w:t>
            </w:r>
          </w:p>
        </w:tc>
      </w:tr>
      <w:tr w:rsidR="00BC0948" w:rsidRPr="00846481" w14:paraId="42DA4C39" w14:textId="77777777" w:rsidTr="00FE34A7">
        <w:trPr>
          <w:jc w:val="center"/>
        </w:trPr>
        <w:tc>
          <w:tcPr>
            <w:tcW w:w="1459" w:type="dxa"/>
            <w:shd w:val="clear" w:color="auto" w:fill="auto"/>
            <w:noWrap/>
            <w:vAlign w:val="center"/>
          </w:tcPr>
          <w:p w14:paraId="3A246717" w14:textId="77777777" w:rsidR="00BC0948" w:rsidRPr="002C4C9A" w:rsidRDefault="00BC0948" w:rsidP="00BC0948">
            <w:pPr>
              <w:spacing w:after="0" w:line="240" w:lineRule="auto"/>
              <w:jc w:val="center"/>
              <w:rPr>
                <w:rFonts w:ascii="Times New Roman" w:eastAsia="Calibri" w:hAnsi="Times New Roman" w:cs="Times New Roman"/>
                <w:sz w:val="18"/>
                <w:szCs w:val="18"/>
              </w:rPr>
            </w:pPr>
            <w:r w:rsidRPr="003235B3">
              <w:rPr>
                <w:rFonts w:ascii="Times New Roman" w:hAnsi="Times New Roman" w:cs="Times New Roman"/>
                <w:color w:val="000000"/>
                <w:sz w:val="18"/>
                <w:szCs w:val="18"/>
              </w:rPr>
              <w:lastRenderedPageBreak/>
              <w:t>1.3.22.9</w:t>
            </w:r>
          </w:p>
        </w:tc>
        <w:tc>
          <w:tcPr>
            <w:tcW w:w="3367" w:type="dxa"/>
            <w:shd w:val="clear" w:color="auto" w:fill="auto"/>
            <w:vAlign w:val="center"/>
          </w:tcPr>
          <w:p w14:paraId="2193B40D" w14:textId="77777777" w:rsidR="00BC0948" w:rsidRPr="00DB20FD" w:rsidRDefault="00BC0948" w:rsidP="00BC0948">
            <w:pPr>
              <w:spacing w:after="0" w:line="240" w:lineRule="auto"/>
              <w:rPr>
                <w:rFonts w:ascii="Times New Roman" w:eastAsia="Times New Roman" w:hAnsi="Times New Roman" w:cs="Times New Roman"/>
                <w:sz w:val="18"/>
                <w:szCs w:val="18"/>
                <w:lang w:eastAsia="en-GB"/>
              </w:rPr>
            </w:pPr>
            <w:r w:rsidRPr="00AE5B46">
              <w:rPr>
                <w:rFonts w:ascii="Times New Roman" w:eastAsia="Times New Roman" w:hAnsi="Times New Roman" w:cs="Times New Roman"/>
                <w:sz w:val="18"/>
                <w:szCs w:val="18"/>
              </w:rPr>
              <w:t>Дигитализација уз</w:t>
            </w:r>
            <w:r w:rsidRPr="00AE5B46">
              <w:rPr>
                <w:rFonts w:ascii="Times New Roman" w:eastAsia="Times New Roman" w:hAnsi="Times New Roman" w:cs="Times New Roman"/>
                <w:color w:val="000000"/>
                <w:sz w:val="18"/>
                <w:szCs w:val="18"/>
              </w:rPr>
              <w:t xml:space="preserve"> поједностављење поступка за обнову радне дозволе за оспособљавање и усавршавање страних држављана (шифра поступка 13.05.0011)</w:t>
            </w:r>
          </w:p>
        </w:tc>
        <w:tc>
          <w:tcPr>
            <w:tcW w:w="2976" w:type="dxa"/>
            <w:shd w:val="clear" w:color="auto" w:fill="auto"/>
            <w:vAlign w:val="center"/>
          </w:tcPr>
          <w:p w14:paraId="3A6F1045" w14:textId="77777777" w:rsidR="00BC0948" w:rsidRPr="00846481" w:rsidRDefault="00BC0948" w:rsidP="00BC0948">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sz w:val="18"/>
                <w:szCs w:val="18"/>
              </w:rPr>
              <w:t>1. Унапређење обрасца захтева, односно увођење новог обрасца када се за то стекну услови</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Увођење јединственог управног места</w:t>
            </w:r>
            <w:r w:rsidRPr="00AE5B46">
              <w:rPr>
                <w:rFonts w:ascii="Times New Roman" w:eastAsia="Times New Roman" w:hAnsi="Times New Roman" w:cs="Times New Roman"/>
                <w:sz w:val="18"/>
                <w:szCs w:val="18"/>
              </w:rPr>
              <w:br/>
              <w:t>4. Финансијски издаци</w:t>
            </w:r>
            <w:r w:rsidRPr="00AE5B46">
              <w:rPr>
                <w:rFonts w:ascii="Times New Roman" w:eastAsia="Times New Roman" w:hAnsi="Times New Roman" w:cs="Times New Roman"/>
                <w:sz w:val="18"/>
                <w:szCs w:val="18"/>
              </w:rPr>
              <w:br/>
              <w:t xml:space="preserve">5. Дигитализација поступка </w:t>
            </w:r>
            <w:r w:rsidRPr="00AE5B46">
              <w:rPr>
                <w:rFonts w:ascii="Times New Roman" w:eastAsia="Times New Roman" w:hAnsi="Times New Roman" w:cs="Times New Roman"/>
                <w:sz w:val="18"/>
                <w:szCs w:val="18"/>
              </w:rPr>
              <w:br/>
              <w:t>6. Електронско подношење захтева</w:t>
            </w:r>
          </w:p>
        </w:tc>
        <w:tc>
          <w:tcPr>
            <w:tcW w:w="2693" w:type="dxa"/>
            <w:shd w:val="clear" w:color="auto" w:fill="auto"/>
            <w:vAlign w:val="center"/>
          </w:tcPr>
          <w:p w14:paraId="51CFEDB9" w14:textId="77777777" w:rsidR="00BC0948" w:rsidRPr="00846481" w:rsidRDefault="00BC0948" w:rsidP="00BC0948">
            <w:pPr>
              <w:spacing w:after="0" w:line="240" w:lineRule="auto"/>
              <w:rPr>
                <w:rFonts w:ascii="Times New Roman" w:eastAsia="Times New Roman" w:hAnsi="Times New Roman" w:cs="Times New Roman"/>
                <w:sz w:val="18"/>
                <w:szCs w:val="18"/>
                <w:lang w:eastAsia="en-GB"/>
              </w:rPr>
            </w:pPr>
            <w:r w:rsidRPr="00AE5B46">
              <w:rPr>
                <w:rFonts w:ascii="Times New Roman" w:eastAsia="Times New Roman" w:hAnsi="Times New Roman" w:cs="Times New Roman"/>
                <w:sz w:val="18"/>
                <w:szCs w:val="18"/>
              </w:rPr>
              <w:br/>
              <w:t>3. МРЗБСП, МУП</w:t>
            </w:r>
            <w:r w:rsidRPr="00AE5B46">
              <w:rPr>
                <w:rFonts w:ascii="Times New Roman" w:eastAsia="Times New Roman" w:hAnsi="Times New Roman" w:cs="Times New Roman"/>
                <w:sz w:val="18"/>
                <w:szCs w:val="18"/>
              </w:rPr>
              <w:br/>
              <w:t>4. МФ</w:t>
            </w:r>
          </w:p>
        </w:tc>
        <w:tc>
          <w:tcPr>
            <w:tcW w:w="2754" w:type="dxa"/>
            <w:shd w:val="clear" w:color="auto" w:fill="auto"/>
            <w:vAlign w:val="center"/>
          </w:tcPr>
          <w:p w14:paraId="30DFB710" w14:textId="77777777" w:rsidR="00BC0948" w:rsidRPr="00846481" w:rsidRDefault="00BC0948" w:rsidP="00BC0948">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sz w:val="18"/>
                <w:szCs w:val="18"/>
              </w:rPr>
              <w:t xml:space="preserve">3. Закон о странцима </w:t>
            </w:r>
            <w:r w:rsidR="00CC009F">
              <w:rPr>
                <w:rFonts w:ascii="Times New Roman" w:eastAsia="Times New Roman" w:hAnsi="Times New Roman" w:cs="Times New Roman"/>
                <w:sz w:val="18"/>
                <w:szCs w:val="18"/>
                <w:lang w:val="sr-Cyrl-RS"/>
              </w:rPr>
              <w:t>и</w:t>
            </w:r>
            <w:r w:rsidRPr="00AE5B46">
              <w:rPr>
                <w:rFonts w:ascii="Times New Roman" w:eastAsia="Times New Roman" w:hAnsi="Times New Roman" w:cs="Times New Roman"/>
                <w:sz w:val="18"/>
                <w:szCs w:val="18"/>
              </w:rPr>
              <w:b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r w:rsidRPr="00AE5B46">
              <w:rPr>
                <w:rFonts w:ascii="Times New Roman" w:eastAsia="Times New Roman" w:hAnsi="Times New Roman" w:cs="Times New Roman"/>
                <w:sz w:val="18"/>
                <w:szCs w:val="18"/>
              </w:rPr>
              <w:br/>
              <w:t>4. ЗОРАТ</w:t>
            </w:r>
          </w:p>
        </w:tc>
        <w:tc>
          <w:tcPr>
            <w:tcW w:w="1710" w:type="dxa"/>
            <w:shd w:val="clear" w:color="auto" w:fill="auto"/>
            <w:vAlign w:val="center"/>
          </w:tcPr>
          <w:p w14:paraId="117EA706" w14:textId="77777777" w:rsidR="00BC0948" w:rsidRPr="00846481" w:rsidRDefault="00BC0948" w:rsidP="00BC0948">
            <w:pPr>
              <w:spacing w:after="0" w:line="240" w:lineRule="auto"/>
              <w:rPr>
                <w:rFonts w:ascii="Times New Roman" w:eastAsia="Times New Roman" w:hAnsi="Times New Roman" w:cs="Times New Roman"/>
                <w:sz w:val="18"/>
                <w:szCs w:val="18"/>
                <w:lang w:val="sr-Cyrl-RS" w:eastAsia="en-GB"/>
              </w:rPr>
            </w:pPr>
            <w:r w:rsidRPr="00AE5B46">
              <w:rPr>
                <w:rFonts w:ascii="Times New Roman" w:eastAsia="Times New Roman" w:hAnsi="Times New Roman" w:cs="Times New Roman"/>
                <w:color w:val="000000"/>
                <w:sz w:val="18"/>
                <w:szCs w:val="18"/>
              </w:rPr>
              <w:t>Четврти квартал 2020. године</w:t>
            </w:r>
          </w:p>
        </w:tc>
      </w:tr>
    </w:tbl>
    <w:tbl>
      <w:tblPr>
        <w:tblStyle w:val="TableGrid9"/>
        <w:tblW w:w="5122"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29"/>
        <w:gridCol w:w="1049"/>
        <w:gridCol w:w="1223"/>
        <w:gridCol w:w="2357"/>
        <w:gridCol w:w="1397"/>
        <w:gridCol w:w="1308"/>
        <w:gridCol w:w="963"/>
        <w:gridCol w:w="960"/>
      </w:tblGrid>
      <w:tr w:rsidR="00AE5B46" w:rsidRPr="00B34610" w14:paraId="396C6126" w14:textId="77777777" w:rsidTr="00992FA2">
        <w:trPr>
          <w:trHeight w:val="140"/>
          <w:jc w:val="center"/>
        </w:trPr>
        <w:tc>
          <w:tcPr>
            <w:tcW w:w="1972" w:type="pct"/>
            <w:vMerge w:val="restart"/>
            <w:shd w:val="clear" w:color="auto" w:fill="E2EFD9"/>
          </w:tcPr>
          <w:p w14:paraId="4BAB05A4" w14:textId="77777777" w:rsidR="00AE5B46" w:rsidRPr="00846481" w:rsidRDefault="00AE5B46" w:rsidP="00AE5B46">
            <w:pPr>
              <w:rPr>
                <w:rFonts w:ascii="Times New Roman" w:eastAsia="Calibri" w:hAnsi="Times New Roman" w:cs="Times New Roman"/>
                <w:sz w:val="18"/>
                <w:szCs w:val="18"/>
                <w:lang w:val="sr-Cyrl-RS"/>
              </w:rPr>
            </w:pPr>
            <w:bookmarkStart w:id="2" w:name="_Hlk31812682"/>
            <w:r w:rsidRPr="00846481">
              <w:rPr>
                <w:rFonts w:ascii="Times New Roman" w:eastAsia="Calibri" w:hAnsi="Times New Roman" w:cs="Times New Roman"/>
                <w:sz w:val="18"/>
                <w:szCs w:val="18"/>
                <w:lang w:val="sr-Cyrl-RS"/>
              </w:rPr>
              <w:t>Назив активности:</w:t>
            </w:r>
          </w:p>
        </w:tc>
        <w:tc>
          <w:tcPr>
            <w:tcW w:w="343" w:type="pct"/>
            <w:vMerge w:val="restart"/>
            <w:shd w:val="clear" w:color="auto" w:fill="E2EFD9"/>
          </w:tcPr>
          <w:p w14:paraId="7B0443BC" w14:textId="77777777" w:rsidR="00AE5B46" w:rsidRPr="00846481" w:rsidRDefault="00AE5B46" w:rsidP="00AE5B46">
            <w:pPr>
              <w:rPr>
                <w:rFonts w:ascii="Times New Roman" w:eastAsia="Calibri" w:hAnsi="Times New Roman" w:cs="Times New Roman"/>
                <w:sz w:val="18"/>
                <w:szCs w:val="18"/>
              </w:rPr>
            </w:pPr>
            <w:r w:rsidRPr="00846481">
              <w:rPr>
                <w:rFonts w:ascii="Times New Roman" w:eastAsia="Calibri" w:hAnsi="Times New Roman" w:cs="Times New Roman"/>
                <w:sz w:val="18"/>
                <w:szCs w:val="18"/>
                <w:lang w:val="sr-Cyrl-RS"/>
              </w:rPr>
              <w:t>Орган који спроводи активност</w:t>
            </w:r>
          </w:p>
        </w:tc>
        <w:tc>
          <w:tcPr>
            <w:tcW w:w="400" w:type="pct"/>
            <w:vMerge w:val="restart"/>
            <w:shd w:val="clear" w:color="auto" w:fill="E2EFD9"/>
          </w:tcPr>
          <w:p w14:paraId="6DA7775C" w14:textId="77777777" w:rsidR="00AE5B46" w:rsidRPr="00846481" w:rsidRDefault="00AE5B46" w:rsidP="00AE5B46">
            <w:pPr>
              <w:rPr>
                <w:rFonts w:ascii="Times New Roman" w:eastAsia="Calibri" w:hAnsi="Times New Roman" w:cs="Times New Roman"/>
                <w:sz w:val="18"/>
                <w:szCs w:val="18"/>
                <w:lang w:val="sr-Cyrl-RS"/>
              </w:rPr>
            </w:pPr>
            <w:r w:rsidRPr="00846481">
              <w:rPr>
                <w:rFonts w:ascii="Times New Roman" w:eastAsia="Calibri" w:hAnsi="Times New Roman" w:cs="Times New Roman"/>
                <w:sz w:val="18"/>
                <w:szCs w:val="18"/>
              </w:rPr>
              <w:t>O</w:t>
            </w:r>
            <w:r w:rsidRPr="00846481">
              <w:rPr>
                <w:rFonts w:ascii="Times New Roman" w:eastAsia="Calibri" w:hAnsi="Times New Roman" w:cs="Times New Roman"/>
                <w:sz w:val="18"/>
                <w:szCs w:val="18"/>
                <w:lang w:val="sr-Cyrl-RS"/>
              </w:rPr>
              <w:t>ргани партнери у спровођењу активности</w:t>
            </w:r>
          </w:p>
        </w:tc>
        <w:tc>
          <w:tcPr>
            <w:tcW w:w="771" w:type="pct"/>
            <w:vMerge w:val="restart"/>
            <w:shd w:val="clear" w:color="auto" w:fill="E2EFD9"/>
          </w:tcPr>
          <w:p w14:paraId="4C9AEC32" w14:textId="77777777" w:rsidR="00AE5B46" w:rsidRPr="00846481" w:rsidRDefault="00AE5B46" w:rsidP="00AE5B46">
            <w:pPr>
              <w:jc w:val="center"/>
              <w:rPr>
                <w:rFonts w:ascii="Times New Roman" w:eastAsia="Calibri" w:hAnsi="Times New Roman" w:cs="Times New Roman"/>
                <w:sz w:val="18"/>
                <w:szCs w:val="18"/>
                <w:lang w:val="sr-Cyrl-RS"/>
              </w:rPr>
            </w:pPr>
            <w:r w:rsidRPr="00846481">
              <w:rPr>
                <w:rFonts w:ascii="Times New Roman" w:eastAsia="Calibri" w:hAnsi="Times New Roman" w:cs="Times New Roman"/>
                <w:sz w:val="18"/>
                <w:szCs w:val="18"/>
                <w:lang w:val="sr-Cyrl-RS"/>
              </w:rPr>
              <w:t>Рок за завршетак активности</w:t>
            </w:r>
          </w:p>
        </w:tc>
        <w:tc>
          <w:tcPr>
            <w:tcW w:w="457" w:type="pct"/>
            <w:vMerge w:val="restart"/>
            <w:shd w:val="clear" w:color="auto" w:fill="E2EFD9"/>
          </w:tcPr>
          <w:p w14:paraId="6E642A08" w14:textId="77777777" w:rsidR="00AE5B46" w:rsidRPr="00846481" w:rsidRDefault="00AE5B46" w:rsidP="00AE5B46">
            <w:pPr>
              <w:jc w:val="center"/>
              <w:rPr>
                <w:rFonts w:ascii="Times New Roman" w:eastAsia="Calibri" w:hAnsi="Times New Roman" w:cs="Times New Roman"/>
                <w:sz w:val="18"/>
                <w:szCs w:val="18"/>
                <w:lang w:val="sr-Cyrl-RS"/>
              </w:rPr>
            </w:pPr>
            <w:r w:rsidRPr="00846481">
              <w:rPr>
                <w:rFonts w:ascii="Times New Roman" w:eastAsia="Calibri" w:hAnsi="Times New Roman" w:cs="Times New Roman"/>
                <w:sz w:val="18"/>
                <w:szCs w:val="18"/>
                <w:lang w:val="sr-Cyrl-RS"/>
              </w:rPr>
              <w:t>Извор финансирања</w:t>
            </w:r>
          </w:p>
        </w:tc>
        <w:tc>
          <w:tcPr>
            <w:tcW w:w="428" w:type="pct"/>
            <w:vMerge w:val="restart"/>
            <w:shd w:val="clear" w:color="auto" w:fill="E2EFD9"/>
          </w:tcPr>
          <w:p w14:paraId="13AD5604" w14:textId="77777777" w:rsidR="00AE5B46" w:rsidRPr="00846481" w:rsidRDefault="00AE5B46" w:rsidP="00AE5B46">
            <w:pPr>
              <w:rPr>
                <w:rFonts w:ascii="Times New Roman" w:eastAsia="Calibri" w:hAnsi="Times New Roman" w:cs="Times New Roman"/>
                <w:sz w:val="18"/>
                <w:szCs w:val="18"/>
              </w:rPr>
            </w:pPr>
            <w:r w:rsidRPr="00846481">
              <w:rPr>
                <w:rFonts w:ascii="Times New Roman" w:eastAsia="Calibri" w:hAnsi="Times New Roman" w:cs="Times New Roman"/>
                <w:sz w:val="18"/>
                <w:szCs w:val="18"/>
                <w:lang w:val="sr-Cyrl-RS"/>
              </w:rPr>
              <w:t>Веза са програмским буџетом</w:t>
            </w:r>
          </w:p>
          <w:p w14:paraId="7BC99A83" w14:textId="77777777" w:rsidR="00AE5B46" w:rsidRPr="00846481" w:rsidRDefault="00AE5B46" w:rsidP="00AE5B46">
            <w:pPr>
              <w:jc w:val="center"/>
              <w:rPr>
                <w:rFonts w:ascii="Times New Roman" w:eastAsia="Calibri" w:hAnsi="Times New Roman" w:cs="Times New Roman"/>
                <w:sz w:val="18"/>
                <w:szCs w:val="18"/>
                <w:lang w:val="sr-Cyrl-RS"/>
              </w:rPr>
            </w:pPr>
          </w:p>
        </w:tc>
        <w:tc>
          <w:tcPr>
            <w:tcW w:w="628" w:type="pct"/>
            <w:gridSpan w:val="2"/>
            <w:shd w:val="clear" w:color="auto" w:fill="E2EFD9"/>
          </w:tcPr>
          <w:p w14:paraId="0039833D" w14:textId="77777777" w:rsidR="00AE5B46" w:rsidRPr="00846481" w:rsidRDefault="00AE5B46" w:rsidP="00AE5B46">
            <w:pPr>
              <w:jc w:val="center"/>
              <w:rPr>
                <w:rFonts w:ascii="Times New Roman" w:eastAsia="Calibri" w:hAnsi="Times New Roman" w:cs="Times New Roman"/>
                <w:sz w:val="18"/>
                <w:szCs w:val="18"/>
                <w:lang w:val="sr-Cyrl-RS"/>
              </w:rPr>
            </w:pPr>
            <w:r w:rsidRPr="00846481">
              <w:rPr>
                <w:rFonts w:ascii="Times New Roman" w:eastAsia="Calibri" w:hAnsi="Times New Roman" w:cs="Times New Roman"/>
                <w:sz w:val="18"/>
                <w:szCs w:val="18"/>
                <w:lang w:val="sr-Cyrl-RS"/>
              </w:rPr>
              <w:t>Укупна процењена финансијска средства по изворима у 000 дин.</w:t>
            </w:r>
            <w:r w:rsidRPr="00846481">
              <w:rPr>
                <w:rFonts w:ascii="Times New Roman" w:eastAsia="Calibri" w:hAnsi="Times New Roman" w:cs="Times New Roman"/>
                <w:sz w:val="18"/>
                <w:szCs w:val="18"/>
                <w:vertAlign w:val="superscript"/>
                <w:lang w:val="sr-Cyrl-RS"/>
              </w:rPr>
              <w:t xml:space="preserve"> </w:t>
            </w:r>
          </w:p>
        </w:tc>
      </w:tr>
      <w:tr w:rsidR="00AE5B46" w:rsidRPr="00AE5B46" w14:paraId="35380E01" w14:textId="77777777" w:rsidTr="00992FA2">
        <w:trPr>
          <w:trHeight w:val="386"/>
          <w:jc w:val="center"/>
        </w:trPr>
        <w:tc>
          <w:tcPr>
            <w:tcW w:w="1972" w:type="pct"/>
            <w:vMerge/>
            <w:shd w:val="clear" w:color="auto" w:fill="E2EFD9"/>
          </w:tcPr>
          <w:p w14:paraId="0DD7CC2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AC05BE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30933F7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1" w:type="pct"/>
            <w:vMerge/>
            <w:shd w:val="clear" w:color="auto" w:fill="E2EFD9"/>
          </w:tcPr>
          <w:p w14:paraId="1BF6335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7" w:type="pct"/>
            <w:vMerge/>
            <w:shd w:val="clear" w:color="auto" w:fill="E2EFD9"/>
          </w:tcPr>
          <w:p w14:paraId="4F1D31A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2E07B13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82625A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6A7F6AF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6C7821B8" w14:textId="77777777" w:rsidTr="00992FA2">
        <w:trPr>
          <w:trHeight w:val="296"/>
          <w:jc w:val="center"/>
        </w:trPr>
        <w:tc>
          <w:tcPr>
            <w:tcW w:w="1972" w:type="pct"/>
            <w:shd w:val="clear" w:color="auto" w:fill="E2EFD9"/>
          </w:tcPr>
          <w:p w14:paraId="427E08A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1.3.2</w:t>
            </w:r>
            <w:r w:rsidR="002A2F5C">
              <w:rPr>
                <w:rFonts w:ascii="Times New Roman" w:eastAsia="Calibri" w:hAnsi="Times New Roman" w:cs="Times New Roman"/>
                <w:color w:val="000000"/>
                <w:sz w:val="18"/>
                <w:szCs w:val="18"/>
              </w:rPr>
              <w:t>3</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Оптимизација 1 административног поступка Акредитационог тела Србије</w:t>
            </w:r>
          </w:p>
        </w:tc>
        <w:tc>
          <w:tcPr>
            <w:tcW w:w="343" w:type="pct"/>
            <w:shd w:val="clear" w:color="auto" w:fill="E2EFD9"/>
          </w:tcPr>
          <w:p w14:paraId="781E51F8"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АТС</w:t>
            </w:r>
          </w:p>
        </w:tc>
        <w:tc>
          <w:tcPr>
            <w:tcW w:w="400" w:type="pct"/>
            <w:shd w:val="clear" w:color="auto" w:fill="E2EFD9"/>
          </w:tcPr>
          <w:p w14:paraId="3E3B817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МП</w:t>
            </w:r>
          </w:p>
        </w:tc>
        <w:tc>
          <w:tcPr>
            <w:tcW w:w="771" w:type="pct"/>
            <w:shd w:val="clear" w:color="auto" w:fill="E2EFD9"/>
          </w:tcPr>
          <w:p w14:paraId="0BE395E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1 поступка у 2020.</w:t>
            </w:r>
            <w:r w:rsidRPr="00AE5B46">
              <w:rPr>
                <w:rFonts w:ascii="Times New Roman" w:eastAsia="Calibri" w:hAnsi="Times New Roman" w:cs="Times New Roman"/>
                <w:color w:val="000000"/>
                <w:sz w:val="18"/>
                <w:szCs w:val="18"/>
              </w:rPr>
              <w:t xml:space="preserve"> </w:t>
            </w:r>
            <w:r w:rsidRPr="00AE5B46">
              <w:rPr>
                <w:rFonts w:ascii="Times New Roman" w:eastAsia="Calibri" w:hAnsi="Times New Roman" w:cs="Times New Roman"/>
                <w:color w:val="000000"/>
                <w:sz w:val="18"/>
                <w:szCs w:val="18"/>
                <w:lang w:val="sr-Cyrl-RS"/>
              </w:rPr>
              <w:t>години</w:t>
            </w:r>
          </w:p>
        </w:tc>
        <w:tc>
          <w:tcPr>
            <w:tcW w:w="457" w:type="pct"/>
            <w:shd w:val="clear" w:color="auto" w:fill="E2EFD9"/>
          </w:tcPr>
          <w:p w14:paraId="34FB155D"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sz w:val="18"/>
                <w:szCs w:val="18"/>
                <w:lang w:val="sr-Cyrl-RS"/>
              </w:rPr>
              <w:t>ИПА</w:t>
            </w:r>
            <w:r w:rsidRPr="00AE5B46">
              <w:rPr>
                <w:rFonts w:ascii="Times New Roman" w:eastAsia="Calibri" w:hAnsi="Times New Roman" w:cs="Times New Roman"/>
                <w:sz w:val="18"/>
                <w:szCs w:val="18"/>
              </w:rPr>
              <w:t xml:space="preserve"> 2013</w:t>
            </w:r>
          </w:p>
        </w:tc>
        <w:tc>
          <w:tcPr>
            <w:tcW w:w="428" w:type="pct"/>
            <w:shd w:val="clear" w:color="auto" w:fill="E2EFD9"/>
          </w:tcPr>
          <w:p w14:paraId="1F6F6515"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F85975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130CC898"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387"/>
        <w:gridCol w:w="3330"/>
        <w:gridCol w:w="1440"/>
      </w:tblGrid>
      <w:tr w:rsidR="00AE5B46" w:rsidRPr="00AE5B46" w14:paraId="26202EA8" w14:textId="77777777" w:rsidTr="00992FA2">
        <w:trPr>
          <w:trHeight w:val="284"/>
          <w:jc w:val="center"/>
        </w:trPr>
        <w:tc>
          <w:tcPr>
            <w:tcW w:w="1459" w:type="dxa"/>
            <w:shd w:val="clear" w:color="FEF2CB" w:fill="FEF2CB"/>
            <w:vAlign w:val="center"/>
            <w:hideMark/>
          </w:tcPr>
          <w:p w14:paraId="57B27A04"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74FFD420"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579C650"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387" w:type="dxa"/>
            <w:shd w:val="clear" w:color="FEF2CB" w:fill="FEF2CB"/>
            <w:vAlign w:val="center"/>
            <w:hideMark/>
          </w:tcPr>
          <w:p w14:paraId="7BB9BA1C"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330" w:type="dxa"/>
            <w:shd w:val="clear" w:color="FEF2CB" w:fill="FEF2CB"/>
            <w:vAlign w:val="center"/>
            <w:hideMark/>
          </w:tcPr>
          <w:p w14:paraId="1F25B637"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440" w:type="dxa"/>
            <w:shd w:val="clear" w:color="FEF2CB" w:fill="FEF2CB"/>
            <w:vAlign w:val="center"/>
            <w:hideMark/>
          </w:tcPr>
          <w:p w14:paraId="04CC2125"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bookmarkEnd w:id="2"/>
      <w:tr w:rsidR="00AE5B46" w:rsidRPr="00AE5B46" w14:paraId="7ACFBE45" w14:textId="77777777" w:rsidTr="00992FA2">
        <w:trPr>
          <w:jc w:val="center"/>
        </w:trPr>
        <w:tc>
          <w:tcPr>
            <w:tcW w:w="1459" w:type="dxa"/>
            <w:shd w:val="clear" w:color="auto" w:fill="auto"/>
            <w:noWrap/>
            <w:vAlign w:val="center"/>
          </w:tcPr>
          <w:p w14:paraId="3BAAAEEF" w14:textId="77777777" w:rsidR="00AE5B46" w:rsidRPr="00846481" w:rsidRDefault="00AE5B46" w:rsidP="00AE5B46">
            <w:pPr>
              <w:spacing w:after="0" w:line="240" w:lineRule="auto"/>
              <w:jc w:val="center"/>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rPr>
              <w:t>1.3.2</w:t>
            </w:r>
            <w:r w:rsidR="002A2F5C">
              <w:rPr>
                <w:rFonts w:ascii="Times New Roman" w:eastAsia="Times New Roman" w:hAnsi="Times New Roman" w:cs="Times New Roman"/>
                <w:sz w:val="18"/>
                <w:szCs w:val="18"/>
              </w:rPr>
              <w:t>3</w:t>
            </w:r>
            <w:r w:rsidRPr="00846481">
              <w:rPr>
                <w:rFonts w:ascii="Times New Roman" w:eastAsia="Times New Roman" w:hAnsi="Times New Roman" w:cs="Times New Roman"/>
                <w:sz w:val="18"/>
                <w:szCs w:val="18"/>
              </w:rPr>
              <w:t>.1</w:t>
            </w:r>
          </w:p>
        </w:tc>
        <w:tc>
          <w:tcPr>
            <w:tcW w:w="3367" w:type="dxa"/>
            <w:shd w:val="clear" w:color="000000" w:fill="FFFFFF"/>
          </w:tcPr>
          <w:p w14:paraId="1E05E0BE" w14:textId="77777777" w:rsidR="00AE5B46" w:rsidRPr="00846481" w:rsidRDefault="00AE5B46" w:rsidP="00AE5B46">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eastAsia="en-GB"/>
              </w:rPr>
              <w:t>Поједностављење поступка Акредитација лабораторије за испитивање/еталонирање, контролног или сертификационог тела (шифра поступка 10.04.0005)</w:t>
            </w:r>
          </w:p>
        </w:tc>
        <w:tc>
          <w:tcPr>
            <w:tcW w:w="2976" w:type="dxa"/>
            <w:shd w:val="clear" w:color="000000" w:fill="FFFFFF"/>
          </w:tcPr>
          <w:p w14:paraId="628B8B4C" w14:textId="77777777" w:rsidR="00AE5B46" w:rsidRPr="00846481" w:rsidRDefault="00AE5B46" w:rsidP="00AE5B46">
            <w:pPr>
              <w:spacing w:after="0" w:line="240" w:lineRule="auto"/>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val="sr-Cyrl-RS" w:eastAsia="en-GB"/>
              </w:rPr>
              <w:t>1.</w:t>
            </w:r>
            <w:r w:rsidRPr="00846481">
              <w:rPr>
                <w:rFonts w:ascii="Times New Roman" w:eastAsia="Times New Roman" w:hAnsi="Times New Roman" w:cs="Times New Roman"/>
                <w:sz w:val="18"/>
                <w:szCs w:val="18"/>
                <w:lang w:eastAsia="en-GB"/>
              </w:rPr>
              <w:t>Продужење важења издатог акта</w:t>
            </w:r>
          </w:p>
        </w:tc>
        <w:tc>
          <w:tcPr>
            <w:tcW w:w="2387" w:type="dxa"/>
            <w:shd w:val="clear" w:color="000000" w:fill="FFFFFF"/>
          </w:tcPr>
          <w:p w14:paraId="1E6BDE3E" w14:textId="77777777" w:rsidR="00AE5B46" w:rsidRPr="00846481" w:rsidRDefault="00AE5B46" w:rsidP="00AE5B46">
            <w:pPr>
              <w:spacing w:after="0" w:line="240" w:lineRule="auto"/>
              <w:rPr>
                <w:rFonts w:ascii="Times New Roman" w:eastAsia="Times New Roman" w:hAnsi="Times New Roman" w:cs="Times New Roman"/>
                <w:sz w:val="18"/>
                <w:szCs w:val="18"/>
                <w:lang w:val="sr-Cyrl-RS" w:eastAsia="en-GB"/>
              </w:rPr>
            </w:pPr>
            <w:r w:rsidRPr="00846481">
              <w:rPr>
                <w:rFonts w:ascii="Times New Roman" w:eastAsia="Times New Roman" w:hAnsi="Times New Roman" w:cs="Times New Roman"/>
                <w:sz w:val="18"/>
                <w:szCs w:val="18"/>
                <w:lang w:val="sr-Cyrl-RS" w:eastAsia="en-GB"/>
              </w:rPr>
              <w:t>1.МП</w:t>
            </w:r>
          </w:p>
          <w:p w14:paraId="2B39BF20" w14:textId="77777777" w:rsidR="00AE5B46" w:rsidRPr="00846481" w:rsidRDefault="00AE5B46" w:rsidP="00AE5B46">
            <w:pPr>
              <w:spacing w:after="0" w:line="240" w:lineRule="auto"/>
              <w:jc w:val="center"/>
              <w:rPr>
                <w:rFonts w:ascii="Times New Roman" w:eastAsia="Times New Roman" w:hAnsi="Times New Roman" w:cs="Times New Roman"/>
                <w:sz w:val="18"/>
                <w:szCs w:val="18"/>
              </w:rPr>
            </w:pPr>
            <w:r w:rsidRPr="00846481">
              <w:rPr>
                <w:rFonts w:ascii="Times New Roman" w:eastAsia="Times New Roman" w:hAnsi="Times New Roman" w:cs="Times New Roman"/>
                <w:sz w:val="18"/>
                <w:szCs w:val="18"/>
                <w:lang w:eastAsia="en-GB"/>
              </w:rPr>
              <w:br/>
            </w:r>
          </w:p>
        </w:tc>
        <w:tc>
          <w:tcPr>
            <w:tcW w:w="3330" w:type="dxa"/>
            <w:shd w:val="clear" w:color="000000" w:fill="FFFFFF"/>
          </w:tcPr>
          <w:p w14:paraId="6165F6DB" w14:textId="77777777" w:rsidR="00AE5B46" w:rsidRPr="00846481" w:rsidRDefault="00AE5B46" w:rsidP="00AE5B46">
            <w:pPr>
              <w:spacing w:after="0" w:line="240" w:lineRule="auto"/>
              <w:rPr>
                <w:rFonts w:ascii="Times New Roman" w:eastAsia="Times New Roman" w:hAnsi="Times New Roman" w:cs="Times New Roman"/>
                <w:sz w:val="18"/>
                <w:szCs w:val="18"/>
                <w:lang w:eastAsia="en-GB"/>
              </w:rPr>
            </w:pPr>
            <w:r w:rsidRPr="00846481">
              <w:rPr>
                <w:rFonts w:ascii="Times New Roman" w:eastAsia="Times New Roman" w:hAnsi="Times New Roman" w:cs="Times New Roman"/>
                <w:sz w:val="18"/>
                <w:szCs w:val="18"/>
                <w:lang w:eastAsia="en-GB"/>
              </w:rPr>
              <w:t>1</w:t>
            </w:r>
            <w:r w:rsidRPr="00846481">
              <w:rPr>
                <w:rFonts w:ascii="Times New Roman" w:eastAsia="Calibri" w:hAnsi="Times New Roman" w:cs="Times New Roman"/>
                <w:sz w:val="18"/>
                <w:szCs w:val="18"/>
              </w:rPr>
              <w:t xml:space="preserve">. </w:t>
            </w:r>
            <w:r w:rsidRPr="00846481">
              <w:rPr>
                <w:rFonts w:ascii="Times New Roman" w:eastAsia="Times New Roman" w:hAnsi="Times New Roman" w:cs="Times New Roman"/>
                <w:sz w:val="18"/>
                <w:szCs w:val="18"/>
                <w:lang w:eastAsia="en-GB"/>
              </w:rPr>
              <w:t>Закон о акредитацији („Сл. гласник РС“ број. 73/2010)</w:t>
            </w:r>
          </w:p>
          <w:p w14:paraId="1FBC0D4C" w14:textId="77777777" w:rsidR="00AE5B46" w:rsidRPr="00846481" w:rsidRDefault="00AE5B46" w:rsidP="00AE5B46">
            <w:pPr>
              <w:spacing w:after="0" w:line="240" w:lineRule="auto"/>
              <w:jc w:val="center"/>
              <w:rPr>
                <w:rFonts w:ascii="Times New Roman" w:eastAsia="Times New Roman" w:hAnsi="Times New Roman" w:cs="Times New Roman"/>
                <w:sz w:val="18"/>
                <w:szCs w:val="18"/>
              </w:rPr>
            </w:pPr>
          </w:p>
        </w:tc>
        <w:tc>
          <w:tcPr>
            <w:tcW w:w="1440" w:type="dxa"/>
            <w:shd w:val="clear" w:color="auto" w:fill="auto"/>
          </w:tcPr>
          <w:p w14:paraId="0C56D901" w14:textId="77777777" w:rsidR="00AE5B46" w:rsidRPr="00846481"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Четврти квартал 2020</w:t>
            </w:r>
            <w:r w:rsidR="00AE5B46" w:rsidRPr="00846481">
              <w:rPr>
                <w:rFonts w:ascii="Times New Roman" w:eastAsia="Times New Roman" w:hAnsi="Times New Roman" w:cs="Times New Roman"/>
                <w:sz w:val="18"/>
                <w:szCs w:val="18"/>
                <w:lang w:eastAsia="en-GB"/>
              </w:rPr>
              <w:t>.</w:t>
            </w:r>
            <w:r w:rsidR="00AE5B46" w:rsidRPr="00846481">
              <w:rPr>
                <w:rFonts w:ascii="Times New Roman" w:eastAsia="Times New Roman" w:hAnsi="Times New Roman" w:cs="Times New Roman"/>
                <w:sz w:val="18"/>
                <w:szCs w:val="18"/>
                <w:lang w:val="sr-Cyrl-RS" w:eastAsia="en-GB"/>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883"/>
        <w:gridCol w:w="1048"/>
        <w:gridCol w:w="2358"/>
        <w:gridCol w:w="2349"/>
        <w:gridCol w:w="1576"/>
        <w:gridCol w:w="1133"/>
        <w:gridCol w:w="962"/>
        <w:gridCol w:w="962"/>
      </w:tblGrid>
      <w:tr w:rsidR="00AE5B46" w:rsidRPr="00B34610" w14:paraId="647E6B67" w14:textId="77777777" w:rsidTr="00992FA2">
        <w:trPr>
          <w:trHeight w:val="140"/>
          <w:jc w:val="center"/>
        </w:trPr>
        <w:tc>
          <w:tcPr>
            <w:tcW w:w="1599" w:type="pct"/>
            <w:vMerge w:val="restart"/>
            <w:shd w:val="clear" w:color="auto" w:fill="E2EFD9"/>
          </w:tcPr>
          <w:p w14:paraId="0EC3652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790BC428"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772" w:type="pct"/>
            <w:vMerge w:val="restart"/>
            <w:shd w:val="clear" w:color="auto" w:fill="E2EFD9"/>
          </w:tcPr>
          <w:p w14:paraId="5371279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69" w:type="pct"/>
            <w:vMerge w:val="restart"/>
            <w:shd w:val="clear" w:color="auto" w:fill="E2EFD9"/>
          </w:tcPr>
          <w:p w14:paraId="3707DB6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16" w:type="pct"/>
            <w:vMerge w:val="restart"/>
            <w:shd w:val="clear" w:color="auto" w:fill="E2EFD9"/>
          </w:tcPr>
          <w:p w14:paraId="43784C8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371" w:type="pct"/>
            <w:vMerge w:val="restart"/>
            <w:shd w:val="clear" w:color="auto" w:fill="E2EFD9"/>
          </w:tcPr>
          <w:p w14:paraId="791C3ED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BA3A49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FEEBAB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39708DF2" w14:textId="77777777" w:rsidTr="00992FA2">
        <w:trPr>
          <w:trHeight w:val="386"/>
          <w:jc w:val="center"/>
        </w:trPr>
        <w:tc>
          <w:tcPr>
            <w:tcW w:w="1599" w:type="pct"/>
            <w:vMerge/>
            <w:shd w:val="clear" w:color="auto" w:fill="E2EFD9"/>
          </w:tcPr>
          <w:p w14:paraId="60EB359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3A73E6A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0B63833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69" w:type="pct"/>
            <w:vMerge/>
            <w:shd w:val="clear" w:color="auto" w:fill="E2EFD9"/>
          </w:tcPr>
          <w:p w14:paraId="03AE58FC"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16" w:type="pct"/>
            <w:vMerge/>
            <w:shd w:val="clear" w:color="auto" w:fill="E2EFD9"/>
          </w:tcPr>
          <w:p w14:paraId="52987A43"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71" w:type="pct"/>
            <w:vMerge/>
            <w:shd w:val="clear" w:color="auto" w:fill="E2EFD9"/>
          </w:tcPr>
          <w:p w14:paraId="3E97377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4A37322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28D152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10DA122" w14:textId="77777777" w:rsidTr="00992FA2">
        <w:trPr>
          <w:trHeight w:val="296"/>
          <w:jc w:val="center"/>
        </w:trPr>
        <w:tc>
          <w:tcPr>
            <w:tcW w:w="1599" w:type="pct"/>
            <w:shd w:val="clear" w:color="auto" w:fill="E2EFD9"/>
          </w:tcPr>
          <w:p w14:paraId="2E025987" w14:textId="5CCDFD0D" w:rsidR="00AE5B46" w:rsidRPr="00AE5B46" w:rsidRDefault="00AE5B46" w:rsidP="00EA6D6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1.3.2</w:t>
            </w:r>
            <w:r w:rsidRPr="00AE5B46">
              <w:rPr>
                <w:rFonts w:ascii="Times New Roman" w:eastAsia="Calibri" w:hAnsi="Times New Roman" w:cs="Times New Roman"/>
                <w:color w:val="000000"/>
                <w:sz w:val="18"/>
                <w:szCs w:val="18"/>
                <w:lang w:val="sr-Latn-RS"/>
              </w:rPr>
              <w:t>4</w:t>
            </w:r>
            <w:r w:rsidRPr="00AE5B46">
              <w:rPr>
                <w:rFonts w:ascii="Times New Roman" w:eastAsia="Calibri" w:hAnsi="Times New Roman" w:cs="Times New Roman"/>
                <w:color w:val="000000"/>
                <w:sz w:val="18"/>
                <w:szCs w:val="18"/>
                <w:lang w:val="sr-Cyrl-RS"/>
              </w:rPr>
              <w:t xml:space="preserve">. Оптимизација 17 </w:t>
            </w:r>
            <w:r w:rsidR="00EA6D66">
              <w:rPr>
                <w:rFonts w:ascii="Times New Roman" w:eastAsia="Calibri" w:hAnsi="Times New Roman" w:cs="Times New Roman"/>
                <w:color w:val="000000"/>
                <w:sz w:val="18"/>
                <w:szCs w:val="18"/>
                <w:lang w:val="sr-Cyrl-RS"/>
              </w:rPr>
              <w:t>административних</w:t>
            </w:r>
            <w:r w:rsidRPr="00AE5B46">
              <w:rPr>
                <w:rFonts w:ascii="Times New Roman" w:eastAsia="Calibri" w:hAnsi="Times New Roman" w:cs="Times New Roman"/>
                <w:color w:val="000000"/>
                <w:sz w:val="18"/>
                <w:szCs w:val="18"/>
                <w:lang w:val="sr-Cyrl-RS"/>
              </w:rPr>
              <w:t xml:space="preserve"> поступ</w:t>
            </w:r>
            <w:r w:rsidR="00EA6D66">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ка Министарства за рад, запошљавање, борачка и социјална питања</w:t>
            </w:r>
          </w:p>
        </w:tc>
        <w:tc>
          <w:tcPr>
            <w:tcW w:w="343" w:type="pct"/>
            <w:shd w:val="clear" w:color="auto" w:fill="E2EFD9"/>
          </w:tcPr>
          <w:p w14:paraId="2B315700"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МРЗБСП</w:t>
            </w:r>
          </w:p>
        </w:tc>
        <w:tc>
          <w:tcPr>
            <w:tcW w:w="772" w:type="pct"/>
            <w:shd w:val="clear" w:color="auto" w:fill="E2EFD9"/>
          </w:tcPr>
          <w:p w14:paraId="1EE3755E" w14:textId="77777777" w:rsidR="00AE5B46" w:rsidRPr="00AE5B46" w:rsidRDefault="006E7381"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ЦРОСО, </w:t>
            </w:r>
            <w:r w:rsidR="00AE5B46" w:rsidRPr="00AE5B46">
              <w:rPr>
                <w:rFonts w:ascii="Times New Roman" w:eastAsia="Calibri" w:hAnsi="Times New Roman" w:cs="Times New Roman"/>
                <w:color w:val="000000"/>
                <w:sz w:val="18"/>
                <w:szCs w:val="18"/>
                <w:lang w:val="sr-Cyrl-RS"/>
              </w:rPr>
              <w:t>ПИО,МУП,</w:t>
            </w:r>
            <w:r w:rsidR="00AE5B46" w:rsidRPr="00AE5B46">
              <w:rPr>
                <w:rFonts w:ascii="Times New Roman" w:eastAsia="Times New Roman" w:hAnsi="Times New Roman" w:cs="Times New Roman"/>
                <w:sz w:val="18"/>
                <w:szCs w:val="18"/>
              </w:rPr>
              <w:t>АПР</w:t>
            </w:r>
            <w:r w:rsidR="00AE5B46" w:rsidRPr="00AE5B46">
              <w:rPr>
                <w:rFonts w:ascii="Times New Roman" w:eastAsia="Times New Roman" w:hAnsi="Times New Roman" w:cs="Times New Roman"/>
                <w:sz w:val="18"/>
                <w:szCs w:val="18"/>
                <w:lang w:val="sr-Cyrl-RS"/>
              </w:rPr>
              <w:t>,</w:t>
            </w:r>
            <w:r w:rsidR="00AE5B46" w:rsidRPr="00AE5B46">
              <w:rPr>
                <w:rFonts w:ascii="Times New Roman" w:eastAsia="Times New Roman" w:hAnsi="Times New Roman" w:cs="Times New Roman"/>
                <w:color w:val="0070C0"/>
                <w:sz w:val="18"/>
                <w:szCs w:val="18"/>
                <w:lang w:val="sr-Cyrl-RS" w:eastAsia="en-GB"/>
              </w:rPr>
              <w:t xml:space="preserve"> </w:t>
            </w:r>
            <w:r w:rsidR="00AE5B46" w:rsidRPr="00AE5B46">
              <w:rPr>
                <w:rFonts w:ascii="Times New Roman" w:eastAsia="Times New Roman" w:hAnsi="Times New Roman" w:cs="Times New Roman"/>
                <w:sz w:val="18"/>
                <w:szCs w:val="18"/>
                <w:lang w:val="sr-Cyrl-RS" w:eastAsia="en-GB"/>
              </w:rPr>
              <w:t>МЗ,УБЗР, МФ,</w:t>
            </w:r>
            <w:r w:rsidR="00AE5B46" w:rsidRPr="00AE5B46">
              <w:rPr>
                <w:rFonts w:ascii="Times New Roman" w:eastAsia="Calibri" w:hAnsi="Times New Roman" w:cs="Times New Roman"/>
                <w:sz w:val="18"/>
                <w:szCs w:val="18"/>
                <w:lang w:val="sr-Cyrl-RS"/>
              </w:rPr>
              <w:t>ЕПС, ЈКПВК, МПНТР</w:t>
            </w:r>
          </w:p>
        </w:tc>
        <w:tc>
          <w:tcPr>
            <w:tcW w:w="769" w:type="pct"/>
            <w:shd w:val="clear" w:color="auto" w:fill="E2EFD9"/>
          </w:tcPr>
          <w:p w14:paraId="171A4CE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13 поступака у 2020. години од чега дигитализација 1 поступка;</w:t>
            </w:r>
          </w:p>
          <w:p w14:paraId="6703E9EA" w14:textId="29870C20"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EA6D66">
              <w:rPr>
                <w:rFonts w:ascii="Times New Roman" w:eastAsia="Calibri" w:hAnsi="Times New Roman" w:cs="Times New Roman"/>
                <w:color w:val="000000"/>
                <w:sz w:val="18"/>
                <w:szCs w:val="18"/>
                <w:lang w:val="sr-Cyrl-RS"/>
              </w:rPr>
              <w:t>4</w:t>
            </w:r>
            <w:r w:rsidRPr="00AE5B46">
              <w:rPr>
                <w:rFonts w:ascii="Times New Roman" w:eastAsia="Calibri" w:hAnsi="Times New Roman" w:cs="Times New Roman"/>
                <w:color w:val="000000"/>
                <w:sz w:val="18"/>
                <w:szCs w:val="18"/>
                <w:lang w:val="sr-Cyrl-RS"/>
              </w:rPr>
              <w:t xml:space="preserve"> поступка у 2021. години</w:t>
            </w:r>
          </w:p>
          <w:p w14:paraId="1C31AD3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6" w:type="pct"/>
            <w:shd w:val="clear" w:color="auto" w:fill="E2EFD9"/>
          </w:tcPr>
          <w:p w14:paraId="38CF16CF"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ГГФ и ИПА</w:t>
            </w:r>
            <w:r w:rsidRPr="00AE5B46">
              <w:rPr>
                <w:rFonts w:ascii="Times New Roman" w:eastAsia="Calibri" w:hAnsi="Times New Roman" w:cs="Times New Roman"/>
                <w:color w:val="000000"/>
                <w:sz w:val="18"/>
                <w:szCs w:val="18"/>
                <w:lang w:val="sr-Latn-RS"/>
              </w:rPr>
              <w:t xml:space="preserve"> 2013</w:t>
            </w:r>
          </w:p>
          <w:p w14:paraId="7BAAD864"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71" w:type="pct"/>
            <w:shd w:val="clear" w:color="auto" w:fill="E2EFD9"/>
          </w:tcPr>
          <w:p w14:paraId="643C6252"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B94D680"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7F5F03A" w14:textId="77777777" w:rsidR="00AE5B46" w:rsidRPr="00AE5B46" w:rsidRDefault="00AE5B46" w:rsidP="00AE5B46">
            <w:pPr>
              <w:rPr>
                <w:rFonts w:ascii="Times New Roman" w:eastAsia="Calibri" w:hAnsi="Times New Roman" w:cs="Times New Roman"/>
                <w:color w:val="000000"/>
                <w:sz w:val="18"/>
                <w:szCs w:val="18"/>
              </w:rPr>
            </w:pPr>
          </w:p>
        </w:tc>
      </w:tr>
    </w:tbl>
    <w:tbl>
      <w:tblPr>
        <w:tblW w:w="1497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74"/>
        <w:gridCol w:w="3367"/>
        <w:gridCol w:w="2976"/>
        <w:gridCol w:w="1757"/>
        <w:gridCol w:w="3780"/>
        <w:gridCol w:w="1620"/>
      </w:tblGrid>
      <w:tr w:rsidR="00AE5B46" w:rsidRPr="00AE5B46" w14:paraId="252E0BF9" w14:textId="77777777" w:rsidTr="00992FA2">
        <w:trPr>
          <w:trHeight w:val="397"/>
          <w:jc w:val="center"/>
        </w:trPr>
        <w:tc>
          <w:tcPr>
            <w:tcW w:w="1474" w:type="dxa"/>
            <w:shd w:val="clear" w:color="FEF2CB" w:fill="FEF2CB"/>
            <w:noWrap/>
            <w:vAlign w:val="center"/>
          </w:tcPr>
          <w:p w14:paraId="12EB7ACF"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tcPr>
          <w:p w14:paraId="6ED3086D"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tcPr>
          <w:p w14:paraId="30F72467"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757" w:type="dxa"/>
            <w:shd w:val="clear" w:color="FEF2CB" w:fill="FEF2CB"/>
            <w:vAlign w:val="center"/>
          </w:tcPr>
          <w:p w14:paraId="143C3EF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780" w:type="dxa"/>
            <w:shd w:val="clear" w:color="FEF2CB" w:fill="FEF2CB"/>
            <w:noWrap/>
            <w:vAlign w:val="center"/>
          </w:tcPr>
          <w:p w14:paraId="664932E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noWrap/>
            <w:vAlign w:val="center"/>
          </w:tcPr>
          <w:p w14:paraId="213263D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355F91A1" w14:textId="77777777" w:rsidTr="00992FA2">
        <w:trPr>
          <w:trHeight w:val="397"/>
          <w:jc w:val="center"/>
        </w:trPr>
        <w:tc>
          <w:tcPr>
            <w:tcW w:w="1474" w:type="dxa"/>
            <w:shd w:val="clear" w:color="auto" w:fill="auto"/>
            <w:noWrap/>
            <w:vAlign w:val="center"/>
          </w:tcPr>
          <w:p w14:paraId="728E1E81"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Calibri" w:hAnsi="Times New Roman" w:cs="Times New Roman"/>
                <w:sz w:val="18"/>
                <w:szCs w:val="18"/>
              </w:rPr>
              <w:t>1.3.24.1</w:t>
            </w:r>
          </w:p>
        </w:tc>
        <w:tc>
          <w:tcPr>
            <w:tcW w:w="3367" w:type="dxa"/>
            <w:shd w:val="clear" w:color="auto" w:fill="auto"/>
            <w:vAlign w:val="center"/>
          </w:tcPr>
          <w:p w14:paraId="51352CE7"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за издавање потврде о статусу предузећа за </w:t>
            </w:r>
            <w:r w:rsidRPr="00AE5B46">
              <w:rPr>
                <w:rFonts w:ascii="Times New Roman" w:eastAsia="Times New Roman" w:hAnsi="Times New Roman" w:cs="Times New Roman"/>
                <w:color w:val="000000"/>
                <w:sz w:val="18"/>
                <w:szCs w:val="18"/>
              </w:rPr>
              <w:lastRenderedPageBreak/>
              <w:t>професионалну рехабилитацију и запошљавање особа са инвалидитетом (шифра поступка 13.00.0007)</w:t>
            </w:r>
          </w:p>
        </w:tc>
        <w:tc>
          <w:tcPr>
            <w:tcW w:w="2976" w:type="dxa"/>
            <w:shd w:val="clear" w:color="auto" w:fill="auto"/>
            <w:vAlign w:val="center"/>
          </w:tcPr>
          <w:p w14:paraId="00088572"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lastRenderedPageBreak/>
              <w:t>1. Престанак употребе печата на захтеву</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Увођење е - управе</w:t>
            </w:r>
          </w:p>
        </w:tc>
        <w:tc>
          <w:tcPr>
            <w:tcW w:w="1757" w:type="dxa"/>
            <w:shd w:val="clear" w:color="auto" w:fill="auto"/>
            <w:vAlign w:val="center"/>
          </w:tcPr>
          <w:p w14:paraId="61F40CA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lastRenderedPageBreak/>
              <w:t>/</w:t>
            </w:r>
          </w:p>
        </w:tc>
        <w:tc>
          <w:tcPr>
            <w:tcW w:w="3780" w:type="dxa"/>
            <w:shd w:val="clear" w:color="auto" w:fill="auto"/>
            <w:noWrap/>
            <w:vAlign w:val="center"/>
          </w:tcPr>
          <w:p w14:paraId="6A95486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w:t>
            </w:r>
          </w:p>
        </w:tc>
        <w:tc>
          <w:tcPr>
            <w:tcW w:w="1620" w:type="dxa"/>
            <w:shd w:val="clear" w:color="auto" w:fill="auto"/>
            <w:noWrap/>
            <w:vAlign w:val="center"/>
          </w:tcPr>
          <w:p w14:paraId="7C070BE0" w14:textId="77777777" w:rsidR="00AE5B46" w:rsidRPr="00AE5B46" w:rsidRDefault="000E6C3F" w:rsidP="00AE5B4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C54EAA0" w14:textId="77777777" w:rsidTr="00992FA2">
        <w:trPr>
          <w:trHeight w:val="397"/>
          <w:jc w:val="center"/>
        </w:trPr>
        <w:tc>
          <w:tcPr>
            <w:tcW w:w="1474" w:type="dxa"/>
            <w:shd w:val="clear" w:color="auto" w:fill="auto"/>
            <w:noWrap/>
            <w:vAlign w:val="center"/>
          </w:tcPr>
          <w:p w14:paraId="2E628DB4"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Calibri" w:hAnsi="Times New Roman" w:cs="Times New Roman"/>
                <w:sz w:val="18"/>
                <w:szCs w:val="18"/>
              </w:rPr>
              <w:t>1.3.24.2</w:t>
            </w:r>
          </w:p>
        </w:tc>
        <w:tc>
          <w:tcPr>
            <w:tcW w:w="3367" w:type="dxa"/>
            <w:shd w:val="clear" w:color="auto" w:fill="auto"/>
            <w:vAlign w:val="center"/>
          </w:tcPr>
          <w:p w14:paraId="15E2FF6B"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color w:val="000000"/>
                <w:sz w:val="18"/>
                <w:szCs w:val="18"/>
              </w:rPr>
              <w:t>Поједностављење поступка за остваривање права на субвенцију зарада за запослене особе са инвалидитетом (шифра поступка 13.00.0008)</w:t>
            </w:r>
          </w:p>
        </w:tc>
        <w:tc>
          <w:tcPr>
            <w:tcW w:w="2976" w:type="dxa"/>
            <w:shd w:val="clear" w:color="auto" w:fill="auto"/>
            <w:vAlign w:val="center"/>
          </w:tcPr>
          <w:p w14:paraId="406D7B38"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1. Престанак употребе печата</w:t>
            </w:r>
            <w:r w:rsidRPr="00AE5B46">
              <w:rPr>
                <w:rFonts w:ascii="Times New Roman" w:eastAsia="Times New Roman" w:hAnsi="Times New Roman" w:cs="Times New Roman"/>
                <w:sz w:val="18"/>
                <w:szCs w:val="18"/>
              </w:rPr>
              <w:br/>
              <w:t>2. Електронско подношење захтева</w:t>
            </w:r>
            <w:r w:rsidRPr="00AE5B46">
              <w:rPr>
                <w:rFonts w:ascii="Times New Roman" w:eastAsia="Times New Roman" w:hAnsi="Times New Roman" w:cs="Times New Roman"/>
                <w:sz w:val="18"/>
                <w:szCs w:val="18"/>
              </w:rPr>
              <w:br/>
              <w:t>3. Промена форме докуменaта</w:t>
            </w:r>
            <w:r w:rsidRPr="00AE5B46">
              <w:rPr>
                <w:rFonts w:ascii="Times New Roman" w:eastAsia="Times New Roman" w:hAnsi="Times New Roman" w:cs="Times New Roman"/>
                <w:sz w:val="18"/>
                <w:szCs w:val="18"/>
              </w:rPr>
              <w:br/>
              <w:t>4. Увођење обрасца захтева</w:t>
            </w:r>
          </w:p>
        </w:tc>
        <w:tc>
          <w:tcPr>
            <w:tcW w:w="1757" w:type="dxa"/>
            <w:shd w:val="clear" w:color="auto" w:fill="auto"/>
            <w:vAlign w:val="center"/>
          </w:tcPr>
          <w:p w14:paraId="431CFAE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w:t>
            </w:r>
          </w:p>
        </w:tc>
        <w:tc>
          <w:tcPr>
            <w:tcW w:w="3780" w:type="dxa"/>
            <w:shd w:val="clear" w:color="auto" w:fill="auto"/>
            <w:noWrap/>
            <w:vAlign w:val="center"/>
          </w:tcPr>
          <w:p w14:paraId="49D1FE14" w14:textId="77777777" w:rsidR="00AE5B46" w:rsidRPr="00AE5B46" w:rsidRDefault="00261BF7" w:rsidP="00AE5B4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4</w:t>
            </w:r>
            <w:r w:rsidR="00AE5B46" w:rsidRPr="00AE5B46">
              <w:rPr>
                <w:rFonts w:ascii="Times New Roman" w:eastAsia="Times New Roman" w:hAnsi="Times New Roman" w:cs="Times New Roman"/>
                <w:sz w:val="18"/>
                <w:szCs w:val="18"/>
              </w:rPr>
              <w:t xml:space="preserve"> Закон о професионалној рехабилитацији и запошљавању особа са инвалидитетом („Службени гласник РС”, бр. 36/09, 32/13)</w:t>
            </w:r>
            <w:r w:rsidR="00AE5B46" w:rsidRPr="00AE5B46">
              <w:rPr>
                <w:rFonts w:ascii="Times New Roman" w:eastAsia="Times New Roman" w:hAnsi="Times New Roman" w:cs="Times New Roman"/>
                <w:sz w:val="18"/>
                <w:szCs w:val="18"/>
              </w:rPr>
              <w:br/>
              <w:t>Потребно је доношење новог подзаконског акта који ће прописати изглед и садржину обрасца захтева</w:t>
            </w:r>
          </w:p>
        </w:tc>
        <w:tc>
          <w:tcPr>
            <w:tcW w:w="1620" w:type="dxa"/>
            <w:shd w:val="clear" w:color="auto" w:fill="auto"/>
            <w:noWrap/>
            <w:vAlign w:val="center"/>
          </w:tcPr>
          <w:p w14:paraId="180D2BC5"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51E1A79B" w14:textId="77777777" w:rsidTr="00992FA2">
        <w:trPr>
          <w:trHeight w:val="397"/>
          <w:jc w:val="center"/>
        </w:trPr>
        <w:tc>
          <w:tcPr>
            <w:tcW w:w="1474" w:type="dxa"/>
            <w:shd w:val="clear" w:color="auto" w:fill="auto"/>
            <w:noWrap/>
            <w:vAlign w:val="center"/>
          </w:tcPr>
          <w:p w14:paraId="70B9CF98"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Calibri" w:hAnsi="Times New Roman" w:cs="Times New Roman"/>
                <w:sz w:val="18"/>
                <w:szCs w:val="18"/>
              </w:rPr>
              <w:t>1.3.24.3</w:t>
            </w:r>
          </w:p>
        </w:tc>
        <w:tc>
          <w:tcPr>
            <w:tcW w:w="3367" w:type="dxa"/>
            <w:shd w:val="clear" w:color="auto" w:fill="auto"/>
            <w:vAlign w:val="center"/>
          </w:tcPr>
          <w:p w14:paraId="235DE166"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color w:val="000000"/>
                <w:sz w:val="18"/>
                <w:szCs w:val="18"/>
                <w:lang w:val="sr-Cyrl-RS"/>
              </w:rPr>
              <w:t>Поједностављење</w:t>
            </w:r>
            <w:r w:rsidRPr="00AE5B46">
              <w:rPr>
                <w:rFonts w:ascii="Times New Roman" w:eastAsia="Times New Roman" w:hAnsi="Times New Roman" w:cs="Times New Roman"/>
                <w:color w:val="000000"/>
                <w:sz w:val="18"/>
                <w:szCs w:val="18"/>
              </w:rPr>
              <w:t xml:space="preserve"> поступка одобравања средстава из буџета РС за решавање вишка запослених (шифра поступка 13.00.0010)</w:t>
            </w:r>
          </w:p>
        </w:tc>
        <w:tc>
          <w:tcPr>
            <w:tcW w:w="2976" w:type="dxa"/>
            <w:shd w:val="clear" w:color="auto" w:fill="auto"/>
            <w:vAlign w:val="center"/>
          </w:tcPr>
          <w:p w14:paraId="639CBE2D"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Елиминација докумената</w:t>
            </w:r>
            <w:r w:rsidRPr="00AE5B46">
              <w:rPr>
                <w:rFonts w:ascii="Times New Roman" w:eastAsia="Times New Roman" w:hAnsi="Times New Roman" w:cs="Times New Roman"/>
                <w:sz w:val="18"/>
                <w:szCs w:val="18"/>
              </w:rPr>
              <w:br/>
              <w:t>3. Престанак употребе печата на обрасцу захтева</w:t>
            </w:r>
          </w:p>
        </w:tc>
        <w:tc>
          <w:tcPr>
            <w:tcW w:w="1757" w:type="dxa"/>
            <w:shd w:val="clear" w:color="auto" w:fill="auto"/>
            <w:vAlign w:val="center"/>
          </w:tcPr>
          <w:p w14:paraId="0F38A010"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1. АПР</w:t>
            </w:r>
          </w:p>
        </w:tc>
        <w:tc>
          <w:tcPr>
            <w:tcW w:w="3780" w:type="dxa"/>
            <w:shd w:val="clear" w:color="auto" w:fill="auto"/>
            <w:noWrap/>
            <w:vAlign w:val="center"/>
          </w:tcPr>
          <w:p w14:paraId="0A6145E1" w14:textId="77777777" w:rsidR="00AE5B46" w:rsidRPr="00AE5B46" w:rsidRDefault="00261BF7" w:rsidP="00AE5B4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1, 2</w:t>
            </w:r>
            <w:r w:rsidR="00AE5B46" w:rsidRPr="00AE5B46">
              <w:rPr>
                <w:rFonts w:ascii="Times New Roman" w:eastAsia="Times New Roman" w:hAnsi="Times New Roman" w:cs="Times New Roman"/>
                <w:sz w:val="18"/>
                <w:szCs w:val="18"/>
              </w:rPr>
              <w:t xml:space="preserve"> Одлука о утврђивању Програма за решавање вишка запослених у поступку приватизације („Службени гласник РС”, бр. 9/15, 84/15, 109/15, 16/16, 82/16, 5/17, 92/17, 29/18, 59/18, 3/19, 1/20</w:t>
            </w:r>
            <w:r w:rsidR="00B535F7">
              <w:rPr>
                <w:rFonts w:ascii="Times New Roman" w:eastAsia="Times New Roman" w:hAnsi="Times New Roman" w:cs="Times New Roman"/>
                <w:sz w:val="18"/>
                <w:szCs w:val="18"/>
                <w:lang w:val="sr-Cyrl-RS"/>
              </w:rPr>
              <w:t xml:space="preserve"> и 11/20</w:t>
            </w:r>
            <w:r w:rsidR="00AE5B46" w:rsidRPr="00AE5B46">
              <w:rPr>
                <w:rFonts w:ascii="Times New Roman" w:eastAsia="Times New Roman" w:hAnsi="Times New Roman" w:cs="Times New Roman"/>
                <w:sz w:val="18"/>
                <w:szCs w:val="18"/>
              </w:rPr>
              <w:t>)</w:t>
            </w:r>
          </w:p>
        </w:tc>
        <w:tc>
          <w:tcPr>
            <w:tcW w:w="1620" w:type="dxa"/>
            <w:shd w:val="clear" w:color="auto" w:fill="auto"/>
            <w:noWrap/>
            <w:vAlign w:val="center"/>
          </w:tcPr>
          <w:p w14:paraId="50C287D4"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lang w:val="sr-Cyrl-RS"/>
              </w:rPr>
              <w:t>Четврти</w:t>
            </w:r>
            <w:r w:rsidRPr="00AE5B46">
              <w:rPr>
                <w:rFonts w:ascii="Times New Roman" w:eastAsia="Times New Roman" w:hAnsi="Times New Roman" w:cs="Times New Roman"/>
                <w:sz w:val="18"/>
                <w:szCs w:val="18"/>
              </w:rPr>
              <w:t xml:space="preserve"> квартал 2020. године</w:t>
            </w:r>
          </w:p>
        </w:tc>
      </w:tr>
      <w:tr w:rsidR="00AE5B46" w:rsidRPr="00AE5B46" w14:paraId="69876DC0" w14:textId="77777777" w:rsidTr="00992FA2">
        <w:trPr>
          <w:trHeight w:val="397"/>
          <w:jc w:val="center"/>
        </w:trPr>
        <w:tc>
          <w:tcPr>
            <w:tcW w:w="1474" w:type="dxa"/>
            <w:shd w:val="clear" w:color="auto" w:fill="auto"/>
            <w:noWrap/>
            <w:vAlign w:val="center"/>
          </w:tcPr>
          <w:p w14:paraId="58E7CC1C"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Calibri" w:hAnsi="Times New Roman" w:cs="Times New Roman"/>
                <w:sz w:val="18"/>
                <w:szCs w:val="18"/>
              </w:rPr>
              <w:t>1.3.24.4</w:t>
            </w:r>
          </w:p>
        </w:tc>
        <w:tc>
          <w:tcPr>
            <w:tcW w:w="3367" w:type="dxa"/>
            <w:shd w:val="clear" w:color="auto" w:fill="auto"/>
            <w:vAlign w:val="center"/>
          </w:tcPr>
          <w:p w14:paraId="4F8E301A" w14:textId="77777777" w:rsidR="00AE5B46" w:rsidRPr="00AE5B46" w:rsidRDefault="00AE5B46" w:rsidP="002B7267">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color w:val="000000"/>
                <w:sz w:val="18"/>
                <w:szCs w:val="18"/>
              </w:rPr>
              <w:t>Дигитализација уз поједностављење поступка организовања испита за рад у запошљавању (шифра поступка</w:t>
            </w:r>
            <w:r w:rsidR="00F60CA6">
              <w:rPr>
                <w:rFonts w:ascii="Times New Roman" w:eastAsia="Times New Roman" w:hAnsi="Times New Roman" w:cs="Times New Roman"/>
                <w:color w:val="000000"/>
                <w:sz w:val="18"/>
                <w:szCs w:val="18"/>
                <w:lang w:val="sr-Cyrl-RS"/>
              </w:rPr>
              <w:t xml:space="preserve"> 13.00.0011</w:t>
            </w:r>
            <w:r w:rsidRPr="00AE5B46">
              <w:rPr>
                <w:rFonts w:ascii="Times New Roman" w:eastAsia="Times New Roman" w:hAnsi="Times New Roman" w:cs="Times New Roman"/>
                <w:color w:val="000000"/>
                <w:sz w:val="18"/>
                <w:szCs w:val="18"/>
              </w:rPr>
              <w:t>)</w:t>
            </w:r>
          </w:p>
        </w:tc>
        <w:tc>
          <w:tcPr>
            <w:tcW w:w="2976" w:type="dxa"/>
            <w:shd w:val="clear" w:color="auto" w:fill="auto"/>
            <w:vAlign w:val="center"/>
          </w:tcPr>
          <w:p w14:paraId="1CD83ECC"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1. Промена форме докумената</w:t>
            </w:r>
            <w:r w:rsidRPr="00AE5B46">
              <w:rPr>
                <w:rFonts w:ascii="Times New Roman" w:eastAsia="Times New Roman" w:hAnsi="Times New Roman" w:cs="Times New Roman"/>
                <w:sz w:val="18"/>
                <w:szCs w:val="18"/>
              </w:rPr>
              <w:br/>
              <w:t xml:space="preserve">2. Прихватање доказа о електронској уплати таксе, без печата банке </w:t>
            </w:r>
            <w:r w:rsidRPr="00AE5B46">
              <w:rPr>
                <w:rFonts w:ascii="Times New Roman" w:eastAsia="Times New Roman" w:hAnsi="Times New Roman" w:cs="Times New Roman"/>
                <w:sz w:val="18"/>
                <w:szCs w:val="18"/>
              </w:rPr>
              <w:br/>
              <w:t>3. Престанак употребе печата на обрасцу захтева</w:t>
            </w:r>
            <w:r w:rsidRPr="00AE5B46">
              <w:rPr>
                <w:rFonts w:ascii="Times New Roman" w:eastAsia="Times New Roman" w:hAnsi="Times New Roman" w:cs="Times New Roman"/>
                <w:sz w:val="18"/>
                <w:szCs w:val="18"/>
              </w:rPr>
              <w:br/>
              <w:t>4. Дигитализација поступка</w:t>
            </w:r>
          </w:p>
        </w:tc>
        <w:tc>
          <w:tcPr>
            <w:tcW w:w="1757" w:type="dxa"/>
            <w:shd w:val="clear" w:color="auto" w:fill="auto"/>
            <w:vAlign w:val="center"/>
          </w:tcPr>
          <w:p w14:paraId="2EEDDA6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w:t>
            </w:r>
          </w:p>
        </w:tc>
        <w:tc>
          <w:tcPr>
            <w:tcW w:w="3780" w:type="dxa"/>
            <w:shd w:val="clear" w:color="auto" w:fill="auto"/>
            <w:noWrap/>
            <w:vAlign w:val="center"/>
          </w:tcPr>
          <w:p w14:paraId="75E1318E" w14:textId="77777777" w:rsidR="00AE5B46" w:rsidRPr="00AE5B46" w:rsidRDefault="00261BF7" w:rsidP="00AE5B4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3</w:t>
            </w:r>
            <w:r w:rsidR="00AE5B46" w:rsidRPr="00AE5B46">
              <w:rPr>
                <w:rFonts w:ascii="Times New Roman" w:eastAsia="Times New Roman" w:hAnsi="Times New Roman" w:cs="Times New Roman"/>
                <w:sz w:val="18"/>
                <w:szCs w:val="18"/>
              </w:rPr>
              <w:t xml:space="preserve"> Правилник о просторним и техничким условима за рад Агенције за запошљавање, условима стручне оспособљености запослених, програму, садржини и начину полагања испита за рад у запошљавању („Службени гласник РС”, бр.  98/09, 100/12, 65/14, 11/18, 86/19 - др. закон)</w:t>
            </w:r>
          </w:p>
        </w:tc>
        <w:tc>
          <w:tcPr>
            <w:tcW w:w="1620" w:type="dxa"/>
            <w:shd w:val="clear" w:color="auto" w:fill="auto"/>
            <w:noWrap/>
            <w:vAlign w:val="center"/>
          </w:tcPr>
          <w:p w14:paraId="5B3709FF"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Четврти квартал 2020. године</w:t>
            </w:r>
          </w:p>
        </w:tc>
      </w:tr>
      <w:tr w:rsidR="00AE5B46" w:rsidRPr="00AE5B46" w14:paraId="7A8AFB42" w14:textId="77777777" w:rsidTr="00992FA2">
        <w:trPr>
          <w:trHeight w:val="397"/>
          <w:jc w:val="center"/>
        </w:trPr>
        <w:tc>
          <w:tcPr>
            <w:tcW w:w="1474" w:type="dxa"/>
            <w:shd w:val="clear" w:color="auto" w:fill="auto"/>
            <w:noWrap/>
            <w:vAlign w:val="center"/>
          </w:tcPr>
          <w:p w14:paraId="0B8A5118"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Calibri" w:hAnsi="Times New Roman" w:cs="Times New Roman"/>
                <w:sz w:val="18"/>
                <w:szCs w:val="18"/>
              </w:rPr>
              <w:t>1.3.24.5</w:t>
            </w:r>
          </w:p>
        </w:tc>
        <w:tc>
          <w:tcPr>
            <w:tcW w:w="3367" w:type="dxa"/>
            <w:shd w:val="clear" w:color="auto" w:fill="auto"/>
            <w:vAlign w:val="center"/>
          </w:tcPr>
          <w:p w14:paraId="5455C03D"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на уговор о пензијском плану (шифра поступка 13.00.0012)</w:t>
            </w:r>
          </w:p>
        </w:tc>
        <w:tc>
          <w:tcPr>
            <w:tcW w:w="2976" w:type="dxa"/>
            <w:shd w:val="clear" w:color="auto" w:fill="auto"/>
            <w:vAlign w:val="center"/>
          </w:tcPr>
          <w:p w14:paraId="78BCB8AD"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1. Промена форме докумената</w:t>
            </w:r>
            <w:r w:rsidRPr="00AE5B46">
              <w:rPr>
                <w:rFonts w:ascii="Times New Roman" w:eastAsia="Times New Roman" w:hAnsi="Times New Roman" w:cs="Times New Roman"/>
                <w:sz w:val="18"/>
                <w:szCs w:val="18"/>
              </w:rPr>
              <w:br/>
              <w:t>2. Прибављање података по службеној дужности</w:t>
            </w:r>
            <w:r w:rsidRPr="00AE5B46">
              <w:rPr>
                <w:rFonts w:ascii="Times New Roman" w:eastAsia="Times New Roman" w:hAnsi="Times New Roman" w:cs="Times New Roman"/>
                <w:sz w:val="18"/>
                <w:szCs w:val="18"/>
              </w:rPr>
              <w:br/>
              <w:t>3. Престанак употребе печата на обрасцу захтева</w:t>
            </w:r>
            <w:r w:rsidRPr="00AE5B46">
              <w:rPr>
                <w:rFonts w:ascii="Times New Roman" w:eastAsia="Times New Roman" w:hAnsi="Times New Roman" w:cs="Times New Roman"/>
                <w:sz w:val="18"/>
                <w:szCs w:val="18"/>
              </w:rPr>
              <w:br/>
              <w:t>4. Електронско подношење захтева</w:t>
            </w:r>
          </w:p>
        </w:tc>
        <w:tc>
          <w:tcPr>
            <w:tcW w:w="1757" w:type="dxa"/>
            <w:shd w:val="clear" w:color="auto" w:fill="auto"/>
            <w:vAlign w:val="center"/>
          </w:tcPr>
          <w:p w14:paraId="7B05C0DA" w14:textId="77777777" w:rsidR="00AE5B46" w:rsidRPr="00AE5B46" w:rsidRDefault="00AE5B46" w:rsidP="00AE5B46">
            <w:pPr>
              <w:spacing w:after="0" w:line="240" w:lineRule="auto"/>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2. АПР</w:t>
            </w:r>
          </w:p>
        </w:tc>
        <w:tc>
          <w:tcPr>
            <w:tcW w:w="3780" w:type="dxa"/>
            <w:shd w:val="clear" w:color="auto" w:fill="auto"/>
            <w:noWrap/>
            <w:vAlign w:val="center"/>
          </w:tcPr>
          <w:p w14:paraId="26C45CB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sz w:val="18"/>
                <w:szCs w:val="18"/>
              </w:rPr>
              <w:t>/</w:t>
            </w:r>
          </w:p>
        </w:tc>
        <w:tc>
          <w:tcPr>
            <w:tcW w:w="1620" w:type="dxa"/>
            <w:shd w:val="clear" w:color="auto" w:fill="auto"/>
            <w:noWrap/>
            <w:vAlign w:val="center"/>
          </w:tcPr>
          <w:p w14:paraId="56259326" w14:textId="77777777" w:rsidR="00AE5B46" w:rsidRPr="00AE5B46" w:rsidRDefault="000E6C3F" w:rsidP="00AE5B46">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58F0F1A" w14:textId="77777777" w:rsidTr="00992FA2">
        <w:trPr>
          <w:trHeight w:val="397"/>
          <w:jc w:val="center"/>
        </w:trPr>
        <w:tc>
          <w:tcPr>
            <w:tcW w:w="1474" w:type="dxa"/>
            <w:shd w:val="clear" w:color="auto" w:fill="auto"/>
            <w:noWrap/>
          </w:tcPr>
          <w:p w14:paraId="02A1E14E" w14:textId="3BA8B2A9" w:rsidR="00AE5B46" w:rsidRPr="00FE579A" w:rsidRDefault="00FE579A" w:rsidP="00AE5B46">
            <w:pPr>
              <w:spacing w:after="0" w:line="240" w:lineRule="auto"/>
              <w:rPr>
                <w:rFonts w:ascii="Times New Roman" w:eastAsia="Calibri" w:hAnsi="Times New Roman" w:cs="Times New Roman"/>
                <w:sz w:val="18"/>
                <w:szCs w:val="18"/>
                <w:lang w:val="sr-Cyrl-RS"/>
              </w:rPr>
            </w:pPr>
            <w:r>
              <w:rPr>
                <w:rFonts w:ascii="Times New Roman" w:eastAsia="Calibri" w:hAnsi="Times New Roman" w:cs="Times New Roman"/>
                <w:sz w:val="18"/>
                <w:szCs w:val="18"/>
              </w:rPr>
              <w:t>1.3.24.</w:t>
            </w:r>
            <w:r>
              <w:rPr>
                <w:rFonts w:ascii="Times New Roman" w:eastAsia="Calibri" w:hAnsi="Times New Roman" w:cs="Times New Roman"/>
                <w:sz w:val="18"/>
                <w:szCs w:val="18"/>
                <w:lang w:val="sr-Cyrl-RS"/>
              </w:rPr>
              <w:t>6</w:t>
            </w:r>
          </w:p>
        </w:tc>
        <w:tc>
          <w:tcPr>
            <w:tcW w:w="3367" w:type="dxa"/>
            <w:shd w:val="clear" w:color="000000" w:fill="FFFFFF"/>
          </w:tcPr>
          <w:p w14:paraId="174D2636"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eastAsia="en-GB"/>
              </w:rPr>
              <w:t>Поједностављење поступка Дозвола за рад агенцијама за запошљавање (шифра поступка 13.00.0004)</w:t>
            </w:r>
          </w:p>
        </w:tc>
        <w:tc>
          <w:tcPr>
            <w:tcW w:w="2976" w:type="dxa"/>
            <w:shd w:val="clear" w:color="000000" w:fill="FFFFFF"/>
          </w:tcPr>
          <w:p w14:paraId="05BF93EE" w14:textId="77777777" w:rsidR="00AE5B46" w:rsidRPr="002B4725" w:rsidRDefault="00AE5B46" w:rsidP="00AE5B46">
            <w:pPr>
              <w:spacing w:after="0" w:line="240" w:lineRule="auto"/>
              <w:rPr>
                <w:rFonts w:ascii="Times New Roman" w:eastAsia="Times New Roman" w:hAnsi="Times New Roman" w:cs="Times New Roman"/>
                <w:sz w:val="18"/>
                <w:szCs w:val="18"/>
                <w:lang w:eastAsia="en-GB"/>
              </w:rPr>
            </w:pPr>
            <w:r w:rsidRPr="002B4725">
              <w:rPr>
                <w:rFonts w:ascii="Times New Roman" w:eastAsia="Times New Roman" w:hAnsi="Times New Roman" w:cs="Times New Roman"/>
                <w:sz w:val="18"/>
                <w:szCs w:val="18"/>
                <w:lang w:eastAsia="en-GB"/>
              </w:rPr>
              <w:t xml:space="preserve">1. Прибављање података по службеној дужности и елиминација непотребне документације </w:t>
            </w:r>
          </w:p>
          <w:p w14:paraId="219ABF52" w14:textId="77777777" w:rsidR="00AE5B46" w:rsidRPr="002B4725" w:rsidRDefault="00AE5B46" w:rsidP="00AE5B46">
            <w:pPr>
              <w:spacing w:after="0" w:line="240" w:lineRule="auto"/>
              <w:rPr>
                <w:rFonts w:ascii="Times New Roman" w:eastAsia="Times New Roman" w:hAnsi="Times New Roman" w:cs="Times New Roman"/>
                <w:sz w:val="18"/>
                <w:szCs w:val="18"/>
                <w:lang w:eastAsia="en-GB"/>
              </w:rPr>
            </w:pPr>
            <w:r w:rsidRPr="002B4725">
              <w:rPr>
                <w:rFonts w:ascii="Times New Roman" w:eastAsia="Times New Roman" w:hAnsi="Times New Roman" w:cs="Times New Roman"/>
                <w:sz w:val="18"/>
                <w:szCs w:val="18"/>
                <w:lang w:eastAsia="en-GB"/>
              </w:rPr>
              <w:t>2. Утврђивање правног основа и усклађивање са Законом о општем управном поступку</w:t>
            </w:r>
          </w:p>
          <w:p w14:paraId="48AA668F" w14:textId="77777777" w:rsidR="00AE5B46" w:rsidRPr="002B4725" w:rsidRDefault="00AE5B46" w:rsidP="00F60CA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val="sr-Cyrl-RS" w:eastAsia="en-GB"/>
              </w:rPr>
              <w:t>3. Унапређење постојећег обрасца зах</w:t>
            </w:r>
            <w:r w:rsidR="00F60CA6">
              <w:rPr>
                <w:rFonts w:ascii="Times New Roman" w:eastAsia="Times New Roman" w:hAnsi="Times New Roman" w:cs="Times New Roman"/>
                <w:sz w:val="18"/>
                <w:szCs w:val="18"/>
                <w:lang w:val="sr-Cyrl-RS" w:eastAsia="en-GB"/>
              </w:rPr>
              <w:t>тева</w:t>
            </w:r>
          </w:p>
        </w:tc>
        <w:tc>
          <w:tcPr>
            <w:tcW w:w="1757" w:type="dxa"/>
            <w:shd w:val="clear" w:color="000000" w:fill="FFFFFF"/>
          </w:tcPr>
          <w:p w14:paraId="4C2D5783" w14:textId="77777777" w:rsidR="00AE5B46" w:rsidRPr="002B4725" w:rsidRDefault="006E7381"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1.</w:t>
            </w:r>
            <w:r w:rsidR="00AE5B46" w:rsidRPr="002B4725">
              <w:rPr>
                <w:rFonts w:ascii="Times New Roman" w:eastAsia="Times New Roman" w:hAnsi="Times New Roman" w:cs="Times New Roman"/>
                <w:sz w:val="18"/>
                <w:szCs w:val="18"/>
                <w:lang w:val="sr-Cyrl-RS" w:eastAsia="en-GB"/>
              </w:rPr>
              <w:t xml:space="preserve"> ЦРОСО, МУП, ПИО</w:t>
            </w:r>
          </w:p>
        </w:tc>
        <w:tc>
          <w:tcPr>
            <w:tcW w:w="3780" w:type="dxa"/>
            <w:shd w:val="clear" w:color="auto" w:fill="auto"/>
            <w:noWrap/>
          </w:tcPr>
          <w:p w14:paraId="02831516" w14:textId="77777777" w:rsidR="00AE5B46" w:rsidRPr="002B4725" w:rsidRDefault="00261BF7" w:rsidP="00AE5B46">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1</w:t>
            </w:r>
            <w:r w:rsidR="00AE5B46" w:rsidRPr="002B4725">
              <w:rPr>
                <w:rFonts w:ascii="Times New Roman" w:eastAsia="Times New Roman" w:hAnsi="Times New Roman" w:cs="Times New Roman"/>
                <w:sz w:val="18"/>
                <w:szCs w:val="18"/>
                <w:lang w:eastAsia="en-GB"/>
              </w:rPr>
              <w:t xml:space="preserve"> Закон о запошљавању и осигурању за случај незапослености</w:t>
            </w:r>
            <w:r w:rsidR="00AE5B46" w:rsidRPr="002B4725">
              <w:rPr>
                <w:rFonts w:ascii="Times New Roman" w:eastAsia="Times New Roman" w:hAnsi="Times New Roman" w:cs="Times New Roman"/>
                <w:sz w:val="18"/>
                <w:szCs w:val="18"/>
                <w:lang w:val="sr-Cyrl-RS" w:eastAsia="en-GB"/>
              </w:rPr>
              <w:t xml:space="preserve"> </w:t>
            </w:r>
            <w:r w:rsidR="00AE5B46" w:rsidRPr="002B4725">
              <w:rPr>
                <w:rFonts w:ascii="Times New Roman" w:eastAsia="Times New Roman" w:hAnsi="Times New Roman" w:cs="Times New Roman"/>
                <w:sz w:val="18"/>
                <w:szCs w:val="18"/>
                <w:lang w:eastAsia="en-GB"/>
              </w:rPr>
              <w:t xml:space="preserve">(„Службени гласник РС”, бр. 36/2009, 88/2010, 38/2015, 113/2017  </w:t>
            </w:r>
            <w:r w:rsidR="00AE5B46" w:rsidRPr="002B4725">
              <w:rPr>
                <w:rFonts w:ascii="Times New Roman" w:eastAsia="Times New Roman" w:hAnsi="Times New Roman" w:cs="Times New Roman"/>
                <w:sz w:val="18"/>
                <w:szCs w:val="18"/>
                <w:lang w:val="sr-Cyrl-RS" w:eastAsia="en-GB"/>
              </w:rPr>
              <w:t xml:space="preserve">и </w:t>
            </w:r>
            <w:r w:rsidR="00AE5B46" w:rsidRPr="002B4725">
              <w:rPr>
                <w:rFonts w:ascii="Times New Roman" w:eastAsia="Times New Roman" w:hAnsi="Times New Roman" w:cs="Times New Roman"/>
                <w:sz w:val="18"/>
                <w:szCs w:val="18"/>
                <w:lang w:eastAsia="en-GB"/>
              </w:rPr>
              <w:t>113/2017)</w:t>
            </w:r>
          </w:p>
          <w:p w14:paraId="79CC8DF5" w14:textId="77777777" w:rsidR="00AE5B46" w:rsidRPr="002B4725" w:rsidRDefault="00261BF7"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en-GB"/>
              </w:rPr>
              <w:t xml:space="preserve">3 </w:t>
            </w:r>
            <w:r w:rsidR="00AE5B46" w:rsidRPr="002B4725">
              <w:rPr>
                <w:rFonts w:ascii="Times New Roman" w:eastAsia="Times New Roman" w:hAnsi="Times New Roman" w:cs="Times New Roman"/>
                <w:sz w:val="18"/>
                <w:szCs w:val="18"/>
                <w:lang w:eastAsia="en-GB"/>
              </w:rPr>
              <w:t>Правилник о просторним и техничким условима за рад Агенције за запошљавање, условима стручне оспособљености запослених, програму, садржини и начину полагања испита за рад у запошљавању („Службени гласник РС”, бр.</w:t>
            </w:r>
            <w:r w:rsidR="00AE5B46" w:rsidRPr="002B4725">
              <w:rPr>
                <w:rFonts w:ascii="Times New Roman" w:eastAsia="Times New Roman" w:hAnsi="Times New Roman" w:cs="Times New Roman"/>
                <w:sz w:val="18"/>
                <w:szCs w:val="18"/>
                <w:lang w:val="sr-Cyrl-RS" w:eastAsia="en-GB"/>
              </w:rPr>
              <w:t>98</w:t>
            </w:r>
            <w:r w:rsidR="00AE5B46" w:rsidRPr="002B4725">
              <w:rPr>
                <w:rFonts w:ascii="Times New Roman" w:eastAsia="Times New Roman" w:hAnsi="Times New Roman" w:cs="Times New Roman"/>
                <w:sz w:val="18"/>
                <w:szCs w:val="18"/>
                <w:lang w:val="sr-Latn-RS" w:eastAsia="en-GB"/>
              </w:rPr>
              <w:t>/</w:t>
            </w:r>
            <w:r w:rsidR="00AE5B46" w:rsidRPr="002B4725">
              <w:rPr>
                <w:rFonts w:ascii="Times New Roman" w:eastAsia="Times New Roman" w:hAnsi="Times New Roman" w:cs="Times New Roman"/>
                <w:sz w:val="18"/>
                <w:szCs w:val="18"/>
                <w:lang w:val="sr-Cyrl-RS" w:eastAsia="en-GB"/>
              </w:rPr>
              <w:t>09, 100</w:t>
            </w:r>
            <w:r w:rsidR="00AE5B46" w:rsidRPr="002B4725">
              <w:rPr>
                <w:rFonts w:ascii="Times New Roman" w:eastAsia="Times New Roman" w:hAnsi="Times New Roman" w:cs="Times New Roman"/>
                <w:sz w:val="18"/>
                <w:szCs w:val="18"/>
                <w:lang w:val="sr-Latn-RS" w:eastAsia="en-GB"/>
              </w:rPr>
              <w:t>/</w:t>
            </w:r>
            <w:r w:rsidR="00AE5B46" w:rsidRPr="002B4725">
              <w:rPr>
                <w:rFonts w:ascii="Times New Roman" w:eastAsia="Times New Roman" w:hAnsi="Times New Roman" w:cs="Times New Roman"/>
                <w:sz w:val="18"/>
                <w:szCs w:val="18"/>
                <w:lang w:val="sr-Cyrl-RS" w:eastAsia="en-GB"/>
              </w:rPr>
              <w:t>12, 65</w:t>
            </w:r>
            <w:r w:rsidR="00AE5B46" w:rsidRPr="002B4725">
              <w:rPr>
                <w:rFonts w:ascii="Times New Roman" w:eastAsia="Times New Roman" w:hAnsi="Times New Roman" w:cs="Times New Roman"/>
                <w:sz w:val="18"/>
                <w:szCs w:val="18"/>
                <w:lang w:val="sr-Latn-RS" w:eastAsia="en-GB"/>
              </w:rPr>
              <w:t>/</w:t>
            </w:r>
            <w:r w:rsidR="00AE5B46" w:rsidRPr="002B4725">
              <w:rPr>
                <w:rFonts w:ascii="Times New Roman" w:eastAsia="Times New Roman" w:hAnsi="Times New Roman" w:cs="Times New Roman"/>
                <w:sz w:val="18"/>
                <w:szCs w:val="18"/>
                <w:lang w:val="sr-Cyrl-RS" w:eastAsia="en-GB"/>
              </w:rPr>
              <w:t>14</w:t>
            </w:r>
            <w:r w:rsidR="00AE5B46" w:rsidRPr="002B4725">
              <w:rPr>
                <w:rFonts w:ascii="Times New Roman" w:eastAsia="Times New Roman" w:hAnsi="Times New Roman" w:cs="Times New Roman"/>
                <w:sz w:val="18"/>
                <w:szCs w:val="18"/>
                <w:lang w:val="sr-Latn-RS" w:eastAsia="en-GB"/>
              </w:rPr>
              <w:t xml:space="preserve"> </w:t>
            </w:r>
            <w:r w:rsidR="00AE5B46" w:rsidRPr="002B4725">
              <w:rPr>
                <w:rFonts w:ascii="Times New Roman" w:eastAsia="Times New Roman" w:hAnsi="Times New Roman" w:cs="Times New Roman"/>
                <w:sz w:val="18"/>
                <w:szCs w:val="18"/>
                <w:lang w:val="sr-Cyrl-RS" w:eastAsia="en-GB"/>
              </w:rPr>
              <w:t>и 11/18</w:t>
            </w:r>
            <w:r w:rsidR="00AE5B46" w:rsidRPr="002B4725">
              <w:rPr>
                <w:rFonts w:ascii="Times New Roman" w:eastAsia="Times New Roman" w:hAnsi="Times New Roman" w:cs="Times New Roman"/>
                <w:sz w:val="18"/>
                <w:szCs w:val="18"/>
                <w:lang w:val="sr-Latn-RS" w:eastAsia="en-GB"/>
              </w:rPr>
              <w:t>)</w:t>
            </w:r>
          </w:p>
        </w:tc>
        <w:tc>
          <w:tcPr>
            <w:tcW w:w="1620" w:type="dxa"/>
            <w:shd w:val="clear" w:color="auto" w:fill="auto"/>
            <w:noWrap/>
          </w:tcPr>
          <w:p w14:paraId="376EED36"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eastAsia="en-GB"/>
              </w:rPr>
              <w:t>Четврти квартал 2021. године</w:t>
            </w:r>
          </w:p>
        </w:tc>
      </w:tr>
      <w:tr w:rsidR="00AE5B46" w:rsidRPr="00AE5B46" w14:paraId="2C76674B" w14:textId="77777777" w:rsidTr="00992FA2">
        <w:trPr>
          <w:trHeight w:val="397"/>
          <w:jc w:val="center"/>
        </w:trPr>
        <w:tc>
          <w:tcPr>
            <w:tcW w:w="1474" w:type="dxa"/>
            <w:shd w:val="clear" w:color="auto" w:fill="auto"/>
            <w:noWrap/>
          </w:tcPr>
          <w:p w14:paraId="4C433428" w14:textId="2A9DFA39"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1.3.24.7</w:t>
            </w:r>
          </w:p>
        </w:tc>
        <w:tc>
          <w:tcPr>
            <w:tcW w:w="3367" w:type="dxa"/>
            <w:shd w:val="clear" w:color="000000" w:fill="FFFFFF"/>
          </w:tcPr>
          <w:p w14:paraId="4934C8F5"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val="sr-Cyrl-RS" w:eastAsia="en-GB"/>
              </w:rPr>
              <w:t xml:space="preserve">Поједностављење поступка </w:t>
            </w:r>
            <w:r w:rsidRPr="002B4725">
              <w:rPr>
                <w:rFonts w:ascii="Times New Roman" w:eastAsia="Times New Roman" w:hAnsi="Times New Roman" w:cs="Times New Roman"/>
                <w:sz w:val="18"/>
                <w:szCs w:val="18"/>
                <w:lang w:eastAsia="en-GB"/>
              </w:rPr>
              <w:t xml:space="preserve">Дозвола за обављање делатности предузећа за професионалну рехабилитацију и запошљавање особа са инвалидитетом </w:t>
            </w:r>
            <w:r w:rsidRPr="002B4725">
              <w:rPr>
                <w:rFonts w:ascii="Times New Roman" w:eastAsia="Times New Roman" w:hAnsi="Times New Roman" w:cs="Times New Roman"/>
                <w:sz w:val="18"/>
                <w:szCs w:val="18"/>
                <w:lang w:val="sr-Cyrl-RS" w:eastAsia="en-GB"/>
              </w:rPr>
              <w:t xml:space="preserve">(шифра поступка </w:t>
            </w:r>
            <w:r w:rsidRPr="002B4725">
              <w:rPr>
                <w:rFonts w:ascii="Times New Roman" w:eastAsia="Times New Roman" w:hAnsi="Times New Roman" w:cs="Times New Roman"/>
                <w:sz w:val="18"/>
                <w:szCs w:val="18"/>
                <w:lang w:eastAsia="en-GB"/>
              </w:rPr>
              <w:t>13.00.0005</w:t>
            </w:r>
            <w:r w:rsidRPr="002B4725">
              <w:rPr>
                <w:rFonts w:ascii="Times New Roman" w:eastAsia="Times New Roman" w:hAnsi="Times New Roman" w:cs="Times New Roman"/>
                <w:sz w:val="18"/>
                <w:szCs w:val="18"/>
                <w:lang w:val="sr-Cyrl-RS" w:eastAsia="en-GB"/>
              </w:rPr>
              <w:t>)</w:t>
            </w:r>
          </w:p>
        </w:tc>
        <w:tc>
          <w:tcPr>
            <w:tcW w:w="2976" w:type="dxa"/>
            <w:shd w:val="clear" w:color="000000" w:fill="FFFFFF"/>
          </w:tcPr>
          <w:p w14:paraId="090E4476" w14:textId="77777777" w:rsidR="00AE5B46" w:rsidRPr="002B4725" w:rsidRDefault="00AE5B46" w:rsidP="00410E52">
            <w:pPr>
              <w:numPr>
                <w:ilvl w:val="0"/>
                <w:numId w:val="4"/>
              </w:numPr>
              <w:spacing w:after="0" w:line="240" w:lineRule="auto"/>
              <w:ind w:left="241" w:hanging="241"/>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03651419" w14:textId="77777777" w:rsidR="00AE5B46" w:rsidRPr="002B4725" w:rsidRDefault="00AE5B46" w:rsidP="00410E52">
            <w:pPr>
              <w:numPr>
                <w:ilvl w:val="0"/>
                <w:numId w:val="4"/>
              </w:numPr>
              <w:spacing w:after="0" w:line="240" w:lineRule="auto"/>
              <w:ind w:left="241" w:hanging="241"/>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Промена форме докумената који се траже као докази уз захтев</w:t>
            </w:r>
          </w:p>
          <w:p w14:paraId="57C0C385" w14:textId="77777777" w:rsidR="00AE5B46" w:rsidRPr="002B4725" w:rsidRDefault="00AE5B46" w:rsidP="00410E52">
            <w:pPr>
              <w:numPr>
                <w:ilvl w:val="0"/>
                <w:numId w:val="4"/>
              </w:numPr>
              <w:ind w:left="241" w:hanging="241"/>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 xml:space="preserve">Утврђивање правног основа и усклађивање са Законом о </w:t>
            </w:r>
            <w:r w:rsidRPr="002B4725">
              <w:rPr>
                <w:rFonts w:ascii="Times New Roman" w:eastAsia="Times New Roman" w:hAnsi="Times New Roman" w:cs="Times New Roman"/>
                <w:sz w:val="18"/>
                <w:szCs w:val="18"/>
                <w:lang w:val="sr-Cyrl-RS" w:eastAsia="en-GB"/>
              </w:rPr>
              <w:lastRenderedPageBreak/>
              <w:t xml:space="preserve">општем управном поступку </w:t>
            </w:r>
          </w:p>
          <w:p w14:paraId="1919A740" w14:textId="77777777" w:rsidR="00AE5B46" w:rsidRPr="002B4725" w:rsidRDefault="00AE5B46" w:rsidP="00410E52">
            <w:pPr>
              <w:numPr>
                <w:ilvl w:val="0"/>
                <w:numId w:val="4"/>
              </w:numPr>
              <w:ind w:left="241" w:hanging="241"/>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 xml:space="preserve">Прописати образац захтева </w:t>
            </w:r>
          </w:p>
          <w:p w14:paraId="0832053D" w14:textId="77777777" w:rsidR="00AE5B46" w:rsidRPr="005D52AE" w:rsidRDefault="00AE5B46" w:rsidP="00410E52">
            <w:pPr>
              <w:numPr>
                <w:ilvl w:val="0"/>
                <w:numId w:val="4"/>
              </w:numPr>
              <w:spacing w:after="0" w:line="240" w:lineRule="auto"/>
              <w:ind w:left="241" w:hanging="241"/>
              <w:contextualSpacing/>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Дигитализација административног поступка</w:t>
            </w:r>
          </w:p>
          <w:p w14:paraId="01FFB77A" w14:textId="77777777" w:rsidR="00AE5B46" w:rsidRPr="002B4725" w:rsidRDefault="00AE5B46" w:rsidP="00410E52">
            <w:pPr>
              <w:numPr>
                <w:ilvl w:val="0"/>
                <w:numId w:val="4"/>
              </w:numPr>
              <w:spacing w:after="0" w:line="240" w:lineRule="auto"/>
              <w:ind w:left="241" w:hanging="241"/>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Вођење евиденције издатих аката</w:t>
            </w:r>
          </w:p>
          <w:p w14:paraId="4A2E6D48" w14:textId="77777777" w:rsidR="00AE5B46" w:rsidRPr="002B4725" w:rsidRDefault="00AE5B46" w:rsidP="00410E52">
            <w:pPr>
              <w:numPr>
                <w:ilvl w:val="0"/>
                <w:numId w:val="4"/>
              </w:numPr>
              <w:ind w:left="241" w:hanging="270"/>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Увођење јединственог управног места</w:t>
            </w:r>
          </w:p>
          <w:p w14:paraId="72233235" w14:textId="77777777" w:rsidR="00AE5B46" w:rsidRPr="002B4725" w:rsidRDefault="00AE5B46" w:rsidP="00AE5B46">
            <w:pPr>
              <w:spacing w:after="0" w:line="240" w:lineRule="auto"/>
              <w:rPr>
                <w:rFonts w:ascii="Times New Roman" w:eastAsia="Times New Roman" w:hAnsi="Times New Roman" w:cs="Times New Roman"/>
                <w:sz w:val="18"/>
                <w:szCs w:val="18"/>
              </w:rPr>
            </w:pPr>
          </w:p>
        </w:tc>
        <w:tc>
          <w:tcPr>
            <w:tcW w:w="1757" w:type="dxa"/>
            <w:shd w:val="clear" w:color="000000" w:fill="FFFFFF"/>
          </w:tcPr>
          <w:p w14:paraId="4B49FDEF" w14:textId="77777777" w:rsidR="00AE5B46" w:rsidRPr="002B4725" w:rsidRDefault="006E7381" w:rsidP="00AE5B46">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lastRenderedPageBreak/>
              <w:t>1.</w:t>
            </w:r>
            <w:r w:rsidR="00AE5B46" w:rsidRPr="002B4725">
              <w:rPr>
                <w:rFonts w:ascii="Times New Roman" w:eastAsia="Times New Roman" w:hAnsi="Times New Roman" w:cs="Times New Roman"/>
                <w:sz w:val="18"/>
                <w:szCs w:val="18"/>
                <w:lang w:val="sr-Cyrl-RS" w:eastAsia="en-GB"/>
              </w:rPr>
              <w:t xml:space="preserve"> ЦРОСО, МЗ</w:t>
            </w:r>
            <w:r w:rsidR="00407529">
              <w:rPr>
                <w:rFonts w:ascii="Times New Roman" w:eastAsia="Times New Roman" w:hAnsi="Times New Roman" w:cs="Times New Roman"/>
                <w:sz w:val="18"/>
                <w:szCs w:val="18"/>
                <w:lang w:val="sr-Cyrl-RS" w:eastAsia="en-GB"/>
              </w:rPr>
              <w:t>, МПНТР, МП</w:t>
            </w:r>
          </w:p>
          <w:p w14:paraId="709F9C34" w14:textId="77777777" w:rsidR="00AE5B46" w:rsidRPr="002B4725" w:rsidRDefault="00AE5B46" w:rsidP="00AE5B46">
            <w:pPr>
              <w:spacing w:after="0" w:line="240" w:lineRule="auto"/>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4. МЗ</w:t>
            </w:r>
            <w:r w:rsidR="00407529">
              <w:rPr>
                <w:rFonts w:ascii="Times New Roman" w:eastAsia="Times New Roman" w:hAnsi="Times New Roman" w:cs="Times New Roman"/>
                <w:sz w:val="18"/>
                <w:szCs w:val="18"/>
                <w:lang w:val="sr-Cyrl-RS" w:eastAsia="en-GB"/>
              </w:rPr>
              <w:t>, МПНТР, МП</w:t>
            </w:r>
          </w:p>
          <w:p w14:paraId="363863B0" w14:textId="77777777" w:rsidR="00AE5B46" w:rsidRPr="002B4725" w:rsidRDefault="00AE5B46" w:rsidP="00AE5B46">
            <w:pPr>
              <w:spacing w:after="0" w:line="240" w:lineRule="auto"/>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7. УБЗР, МЗ, МФ</w:t>
            </w:r>
            <w:r w:rsidR="00407529">
              <w:rPr>
                <w:rFonts w:ascii="Times New Roman" w:eastAsia="Times New Roman" w:hAnsi="Times New Roman" w:cs="Times New Roman"/>
                <w:sz w:val="18"/>
                <w:szCs w:val="18"/>
                <w:lang w:val="sr-Cyrl-RS" w:eastAsia="en-GB"/>
              </w:rPr>
              <w:t>, МПНТР, МП</w:t>
            </w:r>
          </w:p>
          <w:p w14:paraId="2C5526E3" w14:textId="77777777" w:rsidR="00AE5B46" w:rsidRPr="002B4725" w:rsidRDefault="00AE5B46" w:rsidP="00AE5B46">
            <w:pPr>
              <w:spacing w:after="0" w:line="240" w:lineRule="auto"/>
              <w:rPr>
                <w:rFonts w:ascii="Times New Roman" w:eastAsia="Times New Roman" w:hAnsi="Times New Roman" w:cs="Times New Roman"/>
                <w:sz w:val="18"/>
                <w:szCs w:val="18"/>
                <w:lang w:val="sr-Cyrl-RS" w:eastAsia="en-GB"/>
              </w:rPr>
            </w:pPr>
          </w:p>
          <w:p w14:paraId="59C1A509" w14:textId="77777777" w:rsidR="00AE5B46" w:rsidRPr="002B4725" w:rsidRDefault="00AE5B46" w:rsidP="00AE5B46">
            <w:pPr>
              <w:spacing w:after="0" w:line="240" w:lineRule="auto"/>
              <w:rPr>
                <w:rFonts w:ascii="Times New Roman" w:eastAsia="Times New Roman" w:hAnsi="Times New Roman" w:cs="Times New Roman"/>
                <w:sz w:val="18"/>
                <w:szCs w:val="18"/>
              </w:rPr>
            </w:pPr>
          </w:p>
        </w:tc>
        <w:tc>
          <w:tcPr>
            <w:tcW w:w="3780" w:type="dxa"/>
            <w:shd w:val="clear" w:color="auto" w:fill="auto"/>
            <w:noWrap/>
          </w:tcPr>
          <w:p w14:paraId="74E52A8D" w14:textId="77777777" w:rsidR="00AE5B46" w:rsidRPr="002B4725" w:rsidRDefault="00407529" w:rsidP="00AE5B46">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 xml:space="preserve">3, 7 </w:t>
            </w:r>
            <w:r w:rsidR="00AE5B46" w:rsidRPr="002B4725">
              <w:rPr>
                <w:rFonts w:ascii="Times New Roman" w:eastAsia="Times New Roman" w:hAnsi="Times New Roman" w:cs="Times New Roman"/>
                <w:sz w:val="18"/>
                <w:szCs w:val="18"/>
                <w:lang w:eastAsia="en-GB"/>
              </w:rPr>
              <w:t>Закон о професионалној рехабилитацији и запошљавању особа са инвалидитетом („Службени гласник РС”, бр. 36/09 и 32/13);</w:t>
            </w:r>
          </w:p>
          <w:p w14:paraId="169E4CB9" w14:textId="77777777" w:rsidR="00AE5B46" w:rsidRPr="002B4725" w:rsidRDefault="00407529" w:rsidP="00AE5B46">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 xml:space="preserve">1, 4, 7 </w:t>
            </w:r>
            <w:r w:rsidR="00AE5B46" w:rsidRPr="002B4725">
              <w:rPr>
                <w:rFonts w:ascii="Times New Roman" w:eastAsia="Times New Roman" w:hAnsi="Times New Roman" w:cs="Times New Roman"/>
                <w:sz w:val="18"/>
                <w:szCs w:val="18"/>
                <w:lang w:eastAsia="en-GB"/>
              </w:rPr>
              <w:t>Правилник о ближим условима, критеријумима и стандардима за спровођење мера и активности професионалне рехабилитације („Службени гласник РС”, број 112/09);</w:t>
            </w:r>
          </w:p>
          <w:p w14:paraId="51F22574" w14:textId="77777777" w:rsidR="00AE5B46" w:rsidRPr="002B4725" w:rsidRDefault="00407529"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en-GB"/>
              </w:rPr>
              <w:t>7 Закон</w:t>
            </w:r>
            <w:r w:rsidR="00AE5B46" w:rsidRPr="002B4725">
              <w:rPr>
                <w:rFonts w:ascii="Times New Roman" w:eastAsia="Times New Roman" w:hAnsi="Times New Roman" w:cs="Times New Roman"/>
                <w:sz w:val="18"/>
                <w:szCs w:val="18"/>
                <w:lang w:eastAsia="en-GB"/>
              </w:rPr>
              <w:t xml:space="preserve"> о републичким административним </w:t>
            </w:r>
            <w:r w:rsidR="00AE5B46" w:rsidRPr="002B4725">
              <w:rPr>
                <w:rFonts w:ascii="Times New Roman" w:eastAsia="Times New Roman" w:hAnsi="Times New Roman" w:cs="Times New Roman"/>
                <w:sz w:val="18"/>
                <w:szCs w:val="18"/>
                <w:lang w:eastAsia="en-GB"/>
              </w:rPr>
              <w:lastRenderedPageBreak/>
              <w:t>таксама („Службени гласник РС” бр. 43/03, 51/03 - исправка, 61/05, 101/05. - др. закон, 5/09, 54/09, 50/11, 93/12, 65/13 - др. закон, 83/15, 112/15,</w:t>
            </w:r>
            <w:r>
              <w:rPr>
                <w:rFonts w:ascii="Times New Roman" w:eastAsia="Times New Roman" w:hAnsi="Times New Roman" w:cs="Times New Roman"/>
                <w:sz w:val="18"/>
                <w:szCs w:val="18"/>
                <w:lang w:eastAsia="en-GB"/>
              </w:rPr>
              <w:t xml:space="preserve"> 113/17, 3/18 - исправка, 95/18, 86/19 и 90/19 - исправка</w:t>
            </w:r>
            <w:r w:rsidR="00AE5B46" w:rsidRPr="002B4725">
              <w:rPr>
                <w:rFonts w:ascii="Times New Roman" w:eastAsia="Times New Roman" w:hAnsi="Times New Roman" w:cs="Times New Roman"/>
                <w:sz w:val="18"/>
                <w:szCs w:val="18"/>
                <w:lang w:eastAsia="en-GB"/>
              </w:rPr>
              <w:t>)</w:t>
            </w:r>
          </w:p>
        </w:tc>
        <w:tc>
          <w:tcPr>
            <w:tcW w:w="1620" w:type="dxa"/>
            <w:shd w:val="clear" w:color="auto" w:fill="auto"/>
            <w:noWrap/>
          </w:tcPr>
          <w:p w14:paraId="5193C196"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eastAsia="en-GB"/>
              </w:rPr>
              <w:lastRenderedPageBreak/>
              <w:t>Четврти квартал 2021. године</w:t>
            </w:r>
          </w:p>
        </w:tc>
      </w:tr>
      <w:tr w:rsidR="00AE5B46" w:rsidRPr="00AE5B46" w14:paraId="67AD8B28" w14:textId="77777777" w:rsidTr="00992FA2">
        <w:trPr>
          <w:trHeight w:val="397"/>
          <w:jc w:val="center"/>
        </w:trPr>
        <w:tc>
          <w:tcPr>
            <w:tcW w:w="1474" w:type="dxa"/>
            <w:shd w:val="clear" w:color="auto" w:fill="auto"/>
            <w:noWrap/>
          </w:tcPr>
          <w:p w14:paraId="55656CE1" w14:textId="40611614"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1.3.24.8</w:t>
            </w:r>
          </w:p>
        </w:tc>
        <w:tc>
          <w:tcPr>
            <w:tcW w:w="3367" w:type="dxa"/>
            <w:shd w:val="clear" w:color="000000" w:fill="FFFFFF"/>
          </w:tcPr>
          <w:p w14:paraId="2F0EDC44"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eastAsia="en-GB"/>
              </w:rPr>
              <w:t xml:space="preserve">Поједностављење поступка </w:t>
            </w:r>
            <w:r w:rsidRPr="002B4725">
              <w:rPr>
                <w:rFonts w:ascii="Times New Roman" w:eastAsia="Times New Roman" w:hAnsi="Times New Roman" w:cs="Times New Roman"/>
                <w:sz w:val="18"/>
                <w:szCs w:val="18"/>
                <w:lang w:val="sr-Cyrl-RS" w:eastAsia="en-GB"/>
              </w:rPr>
              <w:t>О</w:t>
            </w:r>
            <w:r w:rsidRPr="002B4725">
              <w:rPr>
                <w:rFonts w:ascii="Times New Roman" w:eastAsia="Times New Roman" w:hAnsi="Times New Roman" w:cs="Times New Roman"/>
                <w:sz w:val="18"/>
                <w:szCs w:val="18"/>
                <w:lang w:eastAsia="en-GB"/>
              </w:rPr>
              <w:t xml:space="preserve">добрење за спровођење мера и активности професионалне рехабилитације особа са инвалидитетом </w:t>
            </w:r>
            <w:r w:rsidRPr="002B4725">
              <w:rPr>
                <w:rFonts w:ascii="Times New Roman" w:eastAsia="Times New Roman" w:hAnsi="Times New Roman" w:cs="Times New Roman"/>
                <w:sz w:val="18"/>
                <w:szCs w:val="18"/>
                <w:lang w:val="sr-Cyrl-RS" w:eastAsia="en-GB"/>
              </w:rPr>
              <w:t xml:space="preserve">(шифра поступка </w:t>
            </w:r>
            <w:r w:rsidRPr="002B4725">
              <w:rPr>
                <w:rFonts w:ascii="Times New Roman" w:eastAsia="Times New Roman" w:hAnsi="Times New Roman" w:cs="Times New Roman"/>
                <w:sz w:val="18"/>
                <w:szCs w:val="18"/>
                <w:lang w:eastAsia="en-GB"/>
              </w:rPr>
              <w:t>13.00.0006</w:t>
            </w:r>
            <w:r w:rsidRPr="002B4725">
              <w:rPr>
                <w:rFonts w:ascii="Times New Roman" w:eastAsia="Times New Roman" w:hAnsi="Times New Roman" w:cs="Times New Roman"/>
                <w:sz w:val="18"/>
                <w:szCs w:val="18"/>
                <w:lang w:val="sr-Cyrl-RS" w:eastAsia="en-GB"/>
              </w:rPr>
              <w:t xml:space="preserve">) </w:t>
            </w:r>
          </w:p>
        </w:tc>
        <w:tc>
          <w:tcPr>
            <w:tcW w:w="2976" w:type="dxa"/>
            <w:shd w:val="clear" w:color="000000" w:fill="FFFFFF"/>
          </w:tcPr>
          <w:p w14:paraId="6824DF16" w14:textId="77777777" w:rsidR="00AE5B46" w:rsidRPr="002B4725" w:rsidRDefault="00AE5B46" w:rsidP="00410E52">
            <w:pPr>
              <w:numPr>
                <w:ilvl w:val="0"/>
                <w:numId w:val="5"/>
              </w:numPr>
              <w:spacing w:after="0" w:line="240" w:lineRule="auto"/>
              <w:ind w:left="241" w:hanging="270"/>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698F4CA5" w14:textId="77777777" w:rsidR="00AE5B46" w:rsidRPr="002B4725" w:rsidRDefault="00AE5B46" w:rsidP="00410E52">
            <w:pPr>
              <w:numPr>
                <w:ilvl w:val="0"/>
                <w:numId w:val="5"/>
              </w:numPr>
              <w:ind w:left="241" w:hanging="270"/>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 xml:space="preserve">Утврђивање правног основа и усклађивање са Законом о општем управном поступку </w:t>
            </w:r>
          </w:p>
          <w:p w14:paraId="397C473C" w14:textId="77777777" w:rsidR="00AE5B46" w:rsidRPr="002B4725" w:rsidRDefault="00AE5B46" w:rsidP="00410E52">
            <w:pPr>
              <w:numPr>
                <w:ilvl w:val="0"/>
                <w:numId w:val="5"/>
              </w:numPr>
              <w:spacing w:after="0" w:line="240" w:lineRule="auto"/>
              <w:ind w:left="241" w:hanging="270"/>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Прописати образац захтева</w:t>
            </w:r>
          </w:p>
          <w:p w14:paraId="6FC594D9" w14:textId="77777777" w:rsidR="00AE5B46" w:rsidRPr="005D52AE" w:rsidRDefault="00AE5B46" w:rsidP="00410E52">
            <w:pPr>
              <w:numPr>
                <w:ilvl w:val="0"/>
                <w:numId w:val="5"/>
              </w:numPr>
              <w:spacing w:after="0" w:line="240" w:lineRule="auto"/>
              <w:ind w:left="241" w:hanging="270"/>
              <w:contextualSpacing/>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Дигитализација административног поступка</w:t>
            </w:r>
          </w:p>
          <w:p w14:paraId="09EC30B0" w14:textId="77777777" w:rsidR="00407529" w:rsidRDefault="00AE5B46" w:rsidP="00410E52">
            <w:pPr>
              <w:numPr>
                <w:ilvl w:val="0"/>
                <w:numId w:val="5"/>
              </w:numPr>
              <w:spacing w:after="0" w:line="240" w:lineRule="auto"/>
              <w:ind w:left="241" w:hanging="270"/>
              <w:contextualSpacing/>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Вођење евиденције издатих аката</w:t>
            </w:r>
          </w:p>
          <w:p w14:paraId="45147A1F" w14:textId="77777777" w:rsidR="00AE5B46" w:rsidRPr="00407529" w:rsidRDefault="00AE5B46" w:rsidP="00410E52">
            <w:pPr>
              <w:numPr>
                <w:ilvl w:val="0"/>
                <w:numId w:val="5"/>
              </w:numPr>
              <w:spacing w:after="0" w:line="240" w:lineRule="auto"/>
              <w:ind w:left="241" w:hanging="270"/>
              <w:contextualSpacing/>
              <w:rPr>
                <w:rFonts w:ascii="Times New Roman" w:eastAsia="Times New Roman" w:hAnsi="Times New Roman" w:cs="Times New Roman"/>
                <w:sz w:val="18"/>
                <w:szCs w:val="18"/>
                <w:lang w:val="sr-Cyrl-RS" w:eastAsia="en-GB"/>
              </w:rPr>
            </w:pPr>
            <w:r w:rsidRPr="00407529">
              <w:rPr>
                <w:rFonts w:ascii="Times New Roman" w:eastAsia="Times New Roman" w:hAnsi="Times New Roman" w:cs="Times New Roman"/>
                <w:sz w:val="18"/>
                <w:szCs w:val="18"/>
                <w:lang w:val="sr-Cyrl-RS" w:eastAsia="en-GB"/>
              </w:rPr>
              <w:t>Увођење  јединственог управног места</w:t>
            </w:r>
          </w:p>
        </w:tc>
        <w:tc>
          <w:tcPr>
            <w:tcW w:w="1757" w:type="dxa"/>
            <w:shd w:val="clear" w:color="000000" w:fill="FFFFFF"/>
          </w:tcPr>
          <w:p w14:paraId="3D9DDB37" w14:textId="77777777" w:rsidR="00AE5B46" w:rsidRPr="002B4725" w:rsidRDefault="006E7381" w:rsidP="00AE5B46">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1.ЦРОСО,</w:t>
            </w:r>
            <w:r w:rsidR="00AE5B46" w:rsidRPr="002B4725">
              <w:rPr>
                <w:rFonts w:ascii="Times New Roman" w:eastAsia="Times New Roman" w:hAnsi="Times New Roman" w:cs="Times New Roman"/>
                <w:sz w:val="18"/>
                <w:szCs w:val="18"/>
                <w:lang w:val="sr-Cyrl-RS" w:eastAsia="en-GB"/>
              </w:rPr>
              <w:t xml:space="preserve"> МЗ</w:t>
            </w:r>
            <w:r w:rsidR="00407529">
              <w:rPr>
                <w:rFonts w:ascii="Times New Roman" w:eastAsia="Times New Roman" w:hAnsi="Times New Roman" w:cs="Times New Roman"/>
                <w:sz w:val="18"/>
                <w:szCs w:val="18"/>
                <w:lang w:val="sr-Cyrl-RS" w:eastAsia="en-GB"/>
              </w:rPr>
              <w:t>, МПНТР, МП</w:t>
            </w:r>
          </w:p>
          <w:p w14:paraId="6BEFB2A8" w14:textId="77777777" w:rsidR="00AE5B46" w:rsidRPr="002B4725" w:rsidRDefault="00AE5B46" w:rsidP="00AE5B46">
            <w:pPr>
              <w:spacing w:after="0" w:line="240" w:lineRule="auto"/>
              <w:rPr>
                <w:rFonts w:ascii="Times New Roman" w:eastAsia="Times New Roman" w:hAnsi="Times New Roman" w:cs="Times New Roman"/>
                <w:sz w:val="18"/>
                <w:szCs w:val="18"/>
                <w:lang w:val="sr-Cyrl-RS" w:eastAsia="en-GB"/>
              </w:rPr>
            </w:pPr>
            <w:r w:rsidRPr="002B4725">
              <w:rPr>
                <w:rFonts w:ascii="Times New Roman" w:eastAsia="Times New Roman" w:hAnsi="Times New Roman" w:cs="Times New Roman"/>
                <w:sz w:val="18"/>
                <w:szCs w:val="18"/>
                <w:lang w:val="sr-Cyrl-RS" w:eastAsia="en-GB"/>
              </w:rPr>
              <w:t>3.УБЗР, МЗ</w:t>
            </w:r>
            <w:r w:rsidR="00407529">
              <w:rPr>
                <w:rFonts w:ascii="Times New Roman" w:eastAsia="Times New Roman" w:hAnsi="Times New Roman" w:cs="Times New Roman"/>
                <w:sz w:val="18"/>
                <w:szCs w:val="18"/>
                <w:lang w:val="sr-Cyrl-RS" w:eastAsia="en-GB"/>
              </w:rPr>
              <w:t>, МПНТР, МП</w:t>
            </w:r>
          </w:p>
          <w:p w14:paraId="65A5C387"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2B4725">
              <w:rPr>
                <w:rFonts w:ascii="Times New Roman" w:eastAsia="Times New Roman" w:hAnsi="Times New Roman" w:cs="Times New Roman"/>
                <w:sz w:val="18"/>
                <w:szCs w:val="18"/>
                <w:lang w:val="sr-Cyrl-RS" w:eastAsia="en-GB"/>
              </w:rPr>
              <w:t>7. УБЗР, МЗ, МФ</w:t>
            </w:r>
            <w:r w:rsidR="00407529">
              <w:rPr>
                <w:rFonts w:ascii="Times New Roman" w:eastAsia="Times New Roman" w:hAnsi="Times New Roman" w:cs="Times New Roman"/>
                <w:sz w:val="18"/>
                <w:szCs w:val="18"/>
                <w:lang w:val="sr-Cyrl-RS" w:eastAsia="en-GB"/>
              </w:rPr>
              <w:t>, МПНТР, МП</w:t>
            </w:r>
          </w:p>
        </w:tc>
        <w:tc>
          <w:tcPr>
            <w:tcW w:w="3780" w:type="dxa"/>
            <w:shd w:val="clear" w:color="auto" w:fill="auto"/>
            <w:noWrap/>
          </w:tcPr>
          <w:p w14:paraId="234AEC7C" w14:textId="77777777" w:rsidR="00AE5B46" w:rsidRPr="00E71B1B" w:rsidRDefault="00407529" w:rsidP="00AE5B46">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 xml:space="preserve">2, 6 </w:t>
            </w:r>
            <w:r w:rsidR="00AE5B46" w:rsidRPr="00E71B1B">
              <w:rPr>
                <w:rFonts w:ascii="Times New Roman" w:eastAsia="Times New Roman" w:hAnsi="Times New Roman" w:cs="Times New Roman"/>
                <w:sz w:val="18"/>
                <w:szCs w:val="18"/>
                <w:lang w:val="sr-Cyrl-RS" w:eastAsia="en-GB"/>
              </w:rPr>
              <w:t>Закон о професионалној рехабилитацији и запошљавању особа са инвалидитетом („Службени гласник РС”, бр. 36/09 и 32/13);</w:t>
            </w:r>
          </w:p>
          <w:p w14:paraId="0C5F0DBE" w14:textId="77777777" w:rsidR="00AE5B46" w:rsidRPr="00E71B1B" w:rsidRDefault="00407529" w:rsidP="00AE5B46">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 xml:space="preserve">1, 3, 6 </w:t>
            </w:r>
            <w:r w:rsidR="00AE5B46" w:rsidRPr="00E71B1B">
              <w:rPr>
                <w:rFonts w:ascii="Times New Roman" w:eastAsia="Times New Roman" w:hAnsi="Times New Roman" w:cs="Times New Roman"/>
                <w:sz w:val="18"/>
                <w:szCs w:val="18"/>
                <w:lang w:val="sr-Cyrl-RS" w:eastAsia="en-GB"/>
              </w:rPr>
              <w:t>Правилник о ближим условима, критеријумима и стандардима за спровођење мера и активности професионалне рехабилитације („Службени гласник РС”, број 112/09);</w:t>
            </w:r>
          </w:p>
          <w:p w14:paraId="359EEA72" w14:textId="77777777" w:rsidR="00AE5B46" w:rsidRPr="00E71B1B" w:rsidRDefault="00407529"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6</w:t>
            </w:r>
            <w:r>
              <w:rPr>
                <w:rFonts w:ascii="Times New Roman" w:eastAsia="Times New Roman" w:hAnsi="Times New Roman" w:cs="Times New Roman"/>
                <w:sz w:val="18"/>
                <w:szCs w:val="18"/>
                <w:lang w:val="sr-Cyrl-RS" w:eastAsia="en-GB"/>
              </w:rPr>
              <w:t xml:space="preserve"> </w:t>
            </w:r>
            <w:r w:rsidRPr="00E71B1B">
              <w:rPr>
                <w:rFonts w:ascii="Times New Roman" w:eastAsia="Times New Roman" w:hAnsi="Times New Roman" w:cs="Times New Roman"/>
                <w:sz w:val="18"/>
                <w:szCs w:val="18"/>
                <w:lang w:val="sr-Cyrl-RS" w:eastAsia="en-GB"/>
              </w:rPr>
              <w:t>Закон о републичким административним таксама („Службени гласник РС” бр. 43/03, 51/03 - исправка, 61/05, 101/05. - др. закон, 5/09, 54/09, 50/11, 93/12, 65/13 - др. закон, 83/15, 112/15, 113/17, 3/18 - исправка, 95/18, 86/19 и 90/19 - исправка)</w:t>
            </w:r>
          </w:p>
        </w:tc>
        <w:tc>
          <w:tcPr>
            <w:tcW w:w="1620" w:type="dxa"/>
            <w:shd w:val="clear" w:color="auto" w:fill="auto"/>
            <w:noWrap/>
          </w:tcPr>
          <w:p w14:paraId="2C94E8A3"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lang w:eastAsia="en-GB"/>
              </w:rPr>
              <w:t>Четврти квартал 2021. године</w:t>
            </w:r>
          </w:p>
        </w:tc>
      </w:tr>
      <w:tr w:rsidR="00AE5B46" w:rsidRPr="00AE5B46" w14:paraId="30DFE184" w14:textId="77777777" w:rsidTr="00992FA2">
        <w:trPr>
          <w:trHeight w:val="397"/>
          <w:jc w:val="center"/>
        </w:trPr>
        <w:tc>
          <w:tcPr>
            <w:tcW w:w="1474" w:type="dxa"/>
            <w:shd w:val="clear" w:color="auto" w:fill="auto"/>
            <w:noWrap/>
          </w:tcPr>
          <w:p w14:paraId="07C0647D" w14:textId="143E2352"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1.3.24.9</w:t>
            </w:r>
          </w:p>
        </w:tc>
        <w:tc>
          <w:tcPr>
            <w:tcW w:w="3367" w:type="dxa"/>
          </w:tcPr>
          <w:p w14:paraId="7ADBB28C"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Поједностављење, поступка Лиценца (дозвола за рад) за пружање услуге домског смештаја одраслих и старијих (шифра поступка 13.00.0014)</w:t>
            </w:r>
          </w:p>
        </w:tc>
        <w:tc>
          <w:tcPr>
            <w:tcW w:w="2976" w:type="dxa"/>
          </w:tcPr>
          <w:p w14:paraId="595DAC54"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Прибављање података по службеној дужности и елиминација непотребне документације </w:t>
            </w:r>
          </w:p>
          <w:p w14:paraId="79A8FBF0"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Унапређење и прописивање електронског обрасца захтева</w:t>
            </w:r>
          </w:p>
          <w:p w14:paraId="62D615D4"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Укидање печата</w:t>
            </w:r>
          </w:p>
          <w:p w14:paraId="4A1058BB"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Продужење времена важења дозволе</w:t>
            </w:r>
          </w:p>
          <w:p w14:paraId="7028DB4B"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Увођење </w:t>
            </w:r>
            <w:r w:rsidR="00CB26BF">
              <w:rPr>
                <w:rFonts w:ascii="Times New Roman" w:eastAsia="Calibri" w:hAnsi="Times New Roman" w:cs="Times New Roman"/>
                <w:sz w:val="18"/>
                <w:szCs w:val="18"/>
                <w:lang w:val="sr-Cyrl-RS"/>
              </w:rPr>
              <w:t>јединственог управног места</w:t>
            </w:r>
          </w:p>
          <w:p w14:paraId="6A71B285" w14:textId="77777777" w:rsidR="00AE5B46" w:rsidRPr="002B4725" w:rsidRDefault="00AE5B46" w:rsidP="00410E52">
            <w:pPr>
              <w:numPr>
                <w:ilvl w:val="0"/>
                <w:numId w:val="6"/>
              </w:numPr>
              <w:ind w:left="241" w:hanging="241"/>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Увођење нотификације за продужење дозволе</w:t>
            </w:r>
          </w:p>
          <w:p w14:paraId="26DA9646" w14:textId="77777777" w:rsidR="00AE5B46" w:rsidRPr="002B4725" w:rsidRDefault="00AE5B46" w:rsidP="00AE5B46">
            <w:pPr>
              <w:spacing w:after="0" w:line="240" w:lineRule="auto"/>
              <w:rPr>
                <w:rFonts w:ascii="Times New Roman" w:eastAsia="Times New Roman" w:hAnsi="Times New Roman" w:cs="Times New Roman"/>
                <w:sz w:val="18"/>
                <w:szCs w:val="18"/>
              </w:rPr>
            </w:pPr>
          </w:p>
        </w:tc>
        <w:tc>
          <w:tcPr>
            <w:tcW w:w="1757" w:type="dxa"/>
          </w:tcPr>
          <w:p w14:paraId="2AC3BBDF"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Latn-RS"/>
              </w:rPr>
              <w:t>1.</w:t>
            </w:r>
            <w:r w:rsidR="006E7381">
              <w:rPr>
                <w:rFonts w:ascii="Times New Roman" w:eastAsia="Calibri" w:hAnsi="Times New Roman" w:cs="Times New Roman"/>
                <w:sz w:val="18"/>
                <w:szCs w:val="18"/>
                <w:lang w:val="sr-Cyrl-RS"/>
              </w:rPr>
              <w:t>АПР, МЗ, МУП, ЕПС,</w:t>
            </w:r>
            <w:r w:rsidRPr="002B4725">
              <w:rPr>
                <w:rFonts w:ascii="Times New Roman" w:eastAsia="Calibri" w:hAnsi="Times New Roman" w:cs="Times New Roman"/>
                <w:sz w:val="18"/>
                <w:szCs w:val="18"/>
                <w:lang w:val="sr-Cyrl-RS"/>
              </w:rPr>
              <w:t xml:space="preserve"> ЦРОСО</w:t>
            </w:r>
            <w:r w:rsidR="00407529">
              <w:rPr>
                <w:rFonts w:ascii="Times New Roman" w:eastAsia="Calibri" w:hAnsi="Times New Roman" w:cs="Times New Roman"/>
                <w:sz w:val="18"/>
                <w:szCs w:val="18"/>
                <w:lang w:val="sr-Cyrl-RS"/>
              </w:rPr>
              <w:t>, ЈКПВК</w:t>
            </w:r>
          </w:p>
          <w:p w14:paraId="320B1595"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5. МЗ, МФ</w:t>
            </w:r>
          </w:p>
        </w:tc>
        <w:tc>
          <w:tcPr>
            <w:tcW w:w="3780" w:type="dxa"/>
            <w:noWrap/>
          </w:tcPr>
          <w:p w14:paraId="6E47B81D" w14:textId="77777777" w:rsidR="00AE5B46" w:rsidRPr="002B4725" w:rsidRDefault="00407529"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4, 5, 6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506F1936" w14:textId="77777777" w:rsidR="00AE5B46" w:rsidRPr="002B4725" w:rsidRDefault="00407529"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1, 2, 3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42/13)</w:t>
            </w:r>
          </w:p>
          <w:p w14:paraId="5126FD04" w14:textId="77777777" w:rsidR="00AE5B46" w:rsidRPr="002B4725" w:rsidRDefault="00407529"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5 </w:t>
            </w:r>
            <w:r w:rsidRPr="00407529">
              <w:rPr>
                <w:rFonts w:ascii="Times New Roman" w:eastAsia="Calibri" w:hAnsi="Times New Roman" w:cs="Times New Roman"/>
                <w:sz w:val="18"/>
                <w:szCs w:val="18"/>
              </w:rPr>
              <w:t>Закон о републичким административним таксама („Службени гласник РС” бр. 43/03, 51/03 - исправка, 61/05, 101/05. - др. закон, 5/09, 54/09, 50/11, 93/12, 65/13 - др. закон, 83/15, 112/15, 113/17, 3/18 - исправка, 95/18, 86/19 и 90/19 - исправка)</w:t>
            </w:r>
          </w:p>
        </w:tc>
        <w:tc>
          <w:tcPr>
            <w:tcW w:w="1620" w:type="dxa"/>
            <w:noWrap/>
          </w:tcPr>
          <w:p w14:paraId="5FC55878"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Четврти квартал 2020.</w:t>
            </w:r>
          </w:p>
        </w:tc>
      </w:tr>
      <w:tr w:rsidR="00AE5B46" w:rsidRPr="00AE5B46" w14:paraId="33B70B04" w14:textId="77777777" w:rsidTr="00992FA2">
        <w:trPr>
          <w:trHeight w:val="397"/>
          <w:jc w:val="center"/>
        </w:trPr>
        <w:tc>
          <w:tcPr>
            <w:tcW w:w="1474" w:type="dxa"/>
            <w:shd w:val="clear" w:color="auto" w:fill="auto"/>
            <w:noWrap/>
          </w:tcPr>
          <w:p w14:paraId="17DB4A57" w14:textId="6480C4CD"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1.3.24.10</w:t>
            </w:r>
          </w:p>
        </w:tc>
        <w:tc>
          <w:tcPr>
            <w:tcW w:w="3367" w:type="dxa"/>
          </w:tcPr>
          <w:p w14:paraId="52BFA6B9"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смештаја у прихватилиште одраслим и стар</w:t>
            </w:r>
            <w:r w:rsidRPr="002B4725">
              <w:rPr>
                <w:rFonts w:ascii="Times New Roman" w:eastAsia="Calibri" w:hAnsi="Times New Roman" w:cs="Times New Roman"/>
                <w:sz w:val="18"/>
                <w:szCs w:val="18"/>
                <w:lang w:val="sr-Cyrl-RS"/>
              </w:rPr>
              <w:t>и</w:t>
            </w:r>
            <w:r w:rsidRPr="002B4725">
              <w:rPr>
                <w:rFonts w:ascii="Times New Roman" w:eastAsia="Calibri" w:hAnsi="Times New Roman" w:cs="Times New Roman"/>
                <w:sz w:val="18"/>
                <w:szCs w:val="18"/>
              </w:rPr>
              <w:t>јима</w:t>
            </w:r>
            <w:r w:rsidRPr="002B4725">
              <w:rPr>
                <w:rFonts w:ascii="Times New Roman" w:eastAsia="Calibri" w:hAnsi="Times New Roman" w:cs="Times New Roman"/>
                <w:sz w:val="18"/>
                <w:szCs w:val="18"/>
                <w:lang w:val="sr-Cyrl-RS"/>
              </w:rPr>
              <w:t xml:space="preserve"> (шифра поступка 13.00.0016)</w:t>
            </w:r>
          </w:p>
        </w:tc>
        <w:tc>
          <w:tcPr>
            <w:tcW w:w="2976" w:type="dxa"/>
          </w:tcPr>
          <w:p w14:paraId="1D6BED1D" w14:textId="77777777" w:rsidR="00AE5B46" w:rsidRPr="002B4725" w:rsidRDefault="00AE5B46" w:rsidP="00AE5B46">
            <w:pPr>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50742636" w14:textId="77777777" w:rsidR="00AE5B46" w:rsidRPr="002B4725" w:rsidRDefault="00AE5B46" w:rsidP="00AE5B46">
            <w:pPr>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12EAB3B2" w14:textId="77777777" w:rsidR="00AE5B46" w:rsidRPr="002B4725" w:rsidRDefault="00AE5B46" w:rsidP="00AE5B46">
            <w:pPr>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50FC717B" w14:textId="77777777" w:rsidR="00AE5B46" w:rsidRPr="002B4725" w:rsidRDefault="00AE5B46" w:rsidP="00AE5B46">
            <w:pPr>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7F9A4FE6" w14:textId="77777777" w:rsidR="00AE5B46" w:rsidRPr="002B4725" w:rsidRDefault="00AE5B46" w:rsidP="00AE5B46">
            <w:pPr>
              <w:contextualSpacing/>
              <w:rPr>
                <w:rFonts w:ascii="Times New Roman" w:eastAsia="Calibri" w:hAnsi="Times New Roman" w:cs="Times New Roman"/>
                <w:sz w:val="18"/>
                <w:szCs w:val="18"/>
              </w:rPr>
            </w:pPr>
            <w:r w:rsidRPr="002B4725">
              <w:rPr>
                <w:rFonts w:ascii="Times New Roman" w:eastAsia="Calibri" w:hAnsi="Times New Roman" w:cs="Times New Roman"/>
                <w:sz w:val="18"/>
                <w:szCs w:val="18"/>
              </w:rPr>
              <w:lastRenderedPageBreak/>
              <w:t>5. Увођење  јединственог управног места</w:t>
            </w:r>
          </w:p>
          <w:p w14:paraId="5DF8310D"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6. Увођење нотификације за продужење дозволе</w:t>
            </w:r>
          </w:p>
        </w:tc>
        <w:tc>
          <w:tcPr>
            <w:tcW w:w="1757" w:type="dxa"/>
          </w:tcPr>
          <w:p w14:paraId="157E9B5D"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lastRenderedPageBreak/>
              <w:t>1</w:t>
            </w:r>
            <w:r w:rsidR="006E7381">
              <w:rPr>
                <w:rFonts w:ascii="Times New Roman" w:eastAsia="Calibri" w:hAnsi="Times New Roman" w:cs="Times New Roman"/>
                <w:sz w:val="18"/>
                <w:szCs w:val="18"/>
                <w:lang w:val="sr-Cyrl-RS"/>
              </w:rPr>
              <w:t>. АПР, МЗ, МУП, ЕПС, ЈКПВК,</w:t>
            </w:r>
            <w:r w:rsidRPr="002B4725">
              <w:rPr>
                <w:rFonts w:ascii="Times New Roman" w:eastAsia="Calibri" w:hAnsi="Times New Roman" w:cs="Times New Roman"/>
                <w:sz w:val="18"/>
                <w:szCs w:val="18"/>
                <w:lang w:val="sr-Cyrl-RS"/>
              </w:rPr>
              <w:t xml:space="preserve"> ЦРОСО</w:t>
            </w:r>
          </w:p>
          <w:p w14:paraId="351AF7E2"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5. МЗ, МФ</w:t>
            </w:r>
          </w:p>
        </w:tc>
        <w:tc>
          <w:tcPr>
            <w:tcW w:w="3780" w:type="dxa"/>
            <w:noWrap/>
          </w:tcPr>
          <w:p w14:paraId="66A45C4F" w14:textId="77777777" w:rsidR="00AE5B46" w:rsidRPr="002B4725" w:rsidRDefault="00717CF0" w:rsidP="00407529">
            <w:pPr>
              <w:rPr>
                <w:rFonts w:ascii="Times New Roman" w:eastAsia="Calibri" w:hAnsi="Times New Roman" w:cs="Times New Roman"/>
                <w:sz w:val="18"/>
                <w:szCs w:val="18"/>
              </w:rPr>
            </w:pPr>
            <w:r>
              <w:rPr>
                <w:rFonts w:ascii="Times New Roman" w:eastAsia="Calibri" w:hAnsi="Times New Roman" w:cs="Times New Roman"/>
                <w:sz w:val="18"/>
                <w:szCs w:val="18"/>
              </w:rPr>
              <w:t xml:space="preserve">4, 5, 6 </w:t>
            </w:r>
            <w:r w:rsidR="00AE5B46" w:rsidRPr="002B4725">
              <w:rPr>
                <w:rFonts w:ascii="Times New Roman" w:eastAsia="Calibri" w:hAnsi="Times New Roman" w:cs="Times New Roman"/>
                <w:sz w:val="18"/>
                <w:szCs w:val="18"/>
              </w:rPr>
              <w:t>Закон о социјалној заштити („Службени гласник РС” број: 24/2011);</w:t>
            </w:r>
          </w:p>
          <w:p w14:paraId="4A764047" w14:textId="77777777" w:rsidR="00AE5B46" w:rsidRPr="002B4725" w:rsidRDefault="00717CF0" w:rsidP="00407529">
            <w:pPr>
              <w:rPr>
                <w:rFonts w:ascii="Times New Roman" w:eastAsia="Calibri" w:hAnsi="Times New Roman" w:cs="Times New Roman"/>
                <w:sz w:val="18"/>
                <w:szCs w:val="18"/>
              </w:rPr>
            </w:pPr>
            <w:r>
              <w:rPr>
                <w:rFonts w:ascii="Times New Roman" w:eastAsia="Calibri" w:hAnsi="Times New Roman" w:cs="Times New Roman"/>
                <w:sz w:val="18"/>
                <w:szCs w:val="18"/>
              </w:rPr>
              <w:t xml:space="preserve">1, 2, 3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42/2013);</w:t>
            </w:r>
          </w:p>
          <w:p w14:paraId="358CCE1E" w14:textId="77777777" w:rsidR="00AE5B46" w:rsidRPr="002B4725" w:rsidRDefault="00717CF0" w:rsidP="00407529">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5 </w:t>
            </w:r>
            <w:r w:rsidR="00407529" w:rsidRPr="00407529">
              <w:rPr>
                <w:rFonts w:ascii="Times New Roman" w:eastAsia="Calibri" w:hAnsi="Times New Roman" w:cs="Times New Roman"/>
                <w:sz w:val="18"/>
                <w:szCs w:val="18"/>
              </w:rPr>
              <w:t xml:space="preserve">Закон о републичким административним таксама („Службени гласник РС” бр. 43/03, </w:t>
            </w:r>
            <w:r w:rsidR="00407529" w:rsidRPr="00407529">
              <w:rPr>
                <w:rFonts w:ascii="Times New Roman" w:eastAsia="Calibri" w:hAnsi="Times New Roman" w:cs="Times New Roman"/>
                <w:sz w:val="18"/>
                <w:szCs w:val="18"/>
              </w:rPr>
              <w:lastRenderedPageBreak/>
              <w:t>51/03 - исправка, 61/05, 101/05. - др. закон, 5/09, 54/09, 50/11, 93/12, 65/13 - др. закон, 83/15, 112/15, 113/17, 3/18 - исправка, 95/18, 86/19 и 90/19 - исправка)</w:t>
            </w:r>
          </w:p>
        </w:tc>
        <w:tc>
          <w:tcPr>
            <w:tcW w:w="1620" w:type="dxa"/>
            <w:shd w:val="clear" w:color="auto" w:fill="auto"/>
            <w:noWrap/>
            <w:vAlign w:val="center"/>
          </w:tcPr>
          <w:p w14:paraId="75CC2512" w14:textId="77777777" w:rsidR="00AE5B46" w:rsidRPr="002B4725" w:rsidRDefault="00AE5B46" w:rsidP="00AE5B46">
            <w:pPr>
              <w:spacing w:after="0" w:line="240" w:lineRule="auto"/>
              <w:rPr>
                <w:rFonts w:ascii="Times New Roman" w:eastAsia="Times New Roman" w:hAnsi="Times New Roman" w:cs="Times New Roman"/>
                <w:sz w:val="18"/>
                <w:szCs w:val="18"/>
                <w:lang w:val="sr-Cyrl-RS"/>
              </w:rPr>
            </w:pPr>
            <w:r w:rsidRPr="002B4725">
              <w:rPr>
                <w:rFonts w:ascii="Times New Roman" w:eastAsia="Times New Roman" w:hAnsi="Times New Roman" w:cs="Times New Roman"/>
                <w:sz w:val="18"/>
                <w:szCs w:val="18"/>
              </w:rPr>
              <w:lastRenderedPageBreak/>
              <w:t xml:space="preserve">Четврти квартал 2020. </w:t>
            </w:r>
            <w:r w:rsidRPr="002B4725">
              <w:rPr>
                <w:rFonts w:ascii="Times New Roman" w:eastAsia="Times New Roman" w:hAnsi="Times New Roman" w:cs="Times New Roman"/>
                <w:sz w:val="18"/>
                <w:szCs w:val="18"/>
                <w:lang w:val="sr-Cyrl-RS"/>
              </w:rPr>
              <w:t>године</w:t>
            </w:r>
          </w:p>
        </w:tc>
      </w:tr>
      <w:tr w:rsidR="00AE5B46" w:rsidRPr="00AE5B46" w14:paraId="1783A08A" w14:textId="77777777" w:rsidTr="00992FA2">
        <w:trPr>
          <w:trHeight w:val="397"/>
          <w:jc w:val="center"/>
        </w:trPr>
        <w:tc>
          <w:tcPr>
            <w:tcW w:w="1474" w:type="dxa"/>
            <w:shd w:val="clear" w:color="auto" w:fill="auto"/>
            <w:noWrap/>
          </w:tcPr>
          <w:p w14:paraId="102E6C73" w14:textId="5721346F"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1.3.24.11</w:t>
            </w:r>
          </w:p>
        </w:tc>
        <w:tc>
          <w:tcPr>
            <w:tcW w:w="3367" w:type="dxa"/>
          </w:tcPr>
          <w:p w14:paraId="60034301"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дневног боравка деци и младима са сметњама у развоју и одраслима са инвалидитетом </w:t>
            </w:r>
            <w:r w:rsidRPr="002B4725">
              <w:rPr>
                <w:rFonts w:ascii="Times New Roman" w:eastAsia="Calibri" w:hAnsi="Times New Roman" w:cs="Times New Roman"/>
                <w:sz w:val="18"/>
                <w:szCs w:val="18"/>
                <w:lang w:val="sr-Cyrl-RS"/>
              </w:rPr>
              <w:t>(шифра поступка 13.00.0018)</w:t>
            </w:r>
          </w:p>
        </w:tc>
        <w:tc>
          <w:tcPr>
            <w:tcW w:w="2976" w:type="dxa"/>
          </w:tcPr>
          <w:p w14:paraId="782E6549"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26F09F40"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781A2C4B"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1F22357B"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7E6A6973"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5. Увођење  јединственог управног места</w:t>
            </w:r>
          </w:p>
          <w:p w14:paraId="535C62B4"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6. Увођење нотификације за продужење дозволе</w:t>
            </w:r>
          </w:p>
        </w:tc>
        <w:tc>
          <w:tcPr>
            <w:tcW w:w="1757" w:type="dxa"/>
          </w:tcPr>
          <w:p w14:paraId="1A436C09"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t>1</w:t>
            </w:r>
            <w:r w:rsidR="006E7381">
              <w:rPr>
                <w:rFonts w:ascii="Times New Roman" w:eastAsia="Calibri" w:hAnsi="Times New Roman" w:cs="Times New Roman"/>
                <w:sz w:val="18"/>
                <w:szCs w:val="18"/>
                <w:lang w:val="sr-Cyrl-RS"/>
              </w:rPr>
              <w:t>. АПР, МЗ, МУП, ЕПС, ЈКПВК,</w:t>
            </w:r>
            <w:r w:rsidRPr="002B4725">
              <w:rPr>
                <w:rFonts w:ascii="Times New Roman" w:eastAsia="Calibri" w:hAnsi="Times New Roman" w:cs="Times New Roman"/>
                <w:sz w:val="18"/>
                <w:szCs w:val="18"/>
                <w:lang w:val="sr-Cyrl-RS"/>
              </w:rPr>
              <w:t xml:space="preserve"> ЦРОСО</w:t>
            </w:r>
          </w:p>
          <w:p w14:paraId="2794442D"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5. МЗ, МФ</w:t>
            </w:r>
          </w:p>
        </w:tc>
        <w:tc>
          <w:tcPr>
            <w:tcW w:w="3780" w:type="dxa"/>
            <w:noWrap/>
          </w:tcPr>
          <w:p w14:paraId="7E0840F2" w14:textId="77777777" w:rsidR="00AE5B46" w:rsidRPr="002B4725" w:rsidRDefault="00407529" w:rsidP="00AE5B46">
            <w:pPr>
              <w:rPr>
                <w:rFonts w:ascii="Times New Roman" w:eastAsia="Calibri" w:hAnsi="Times New Roman" w:cs="Times New Roman"/>
                <w:sz w:val="18"/>
                <w:szCs w:val="18"/>
              </w:rPr>
            </w:pPr>
            <w:r>
              <w:rPr>
                <w:rFonts w:ascii="Times New Roman" w:eastAsia="Calibri" w:hAnsi="Times New Roman" w:cs="Times New Roman"/>
                <w:sz w:val="18"/>
                <w:szCs w:val="18"/>
                <w:lang w:val="sr-Cyrl-RS"/>
              </w:rPr>
              <w:t xml:space="preserve">4, 5, 6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1DB07283" w14:textId="77777777" w:rsidR="00AE5B46" w:rsidRPr="002B4725" w:rsidRDefault="00407529"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1, 2, 3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42/13);</w:t>
            </w:r>
          </w:p>
          <w:p w14:paraId="1525C2F7" w14:textId="77777777" w:rsidR="00AE5B46" w:rsidRPr="002B4725" w:rsidRDefault="00407529" w:rsidP="00407529">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 xml:space="preserve">5 </w:t>
            </w:r>
            <w:r w:rsidRPr="00407529">
              <w:rPr>
                <w:rFonts w:ascii="Times New Roman" w:eastAsia="Calibri" w:hAnsi="Times New Roman" w:cs="Times New Roman"/>
                <w:sz w:val="18"/>
                <w:szCs w:val="18"/>
              </w:rPr>
              <w:t>Закон о републичким административним таксама („Службени гласник РС” бр. 43/03, 51/03 - исправка, 61/05, 101/05. - др. закон, 5/09, 54/09, 50/11, 93/12, 65/13 - др. закон, 83/15, 112/15, 113/17, 3/18 - исправка, 95/18, 86/19 и 90/19 - исправка)</w:t>
            </w:r>
          </w:p>
        </w:tc>
        <w:tc>
          <w:tcPr>
            <w:tcW w:w="1620" w:type="dxa"/>
            <w:shd w:val="clear" w:color="auto" w:fill="auto"/>
            <w:noWrap/>
            <w:vAlign w:val="center"/>
          </w:tcPr>
          <w:p w14:paraId="64B53A1F"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666B9C96" w14:textId="77777777" w:rsidTr="00992FA2">
        <w:trPr>
          <w:trHeight w:val="397"/>
          <w:jc w:val="center"/>
        </w:trPr>
        <w:tc>
          <w:tcPr>
            <w:tcW w:w="1474" w:type="dxa"/>
            <w:shd w:val="clear" w:color="auto" w:fill="auto"/>
            <w:noWrap/>
          </w:tcPr>
          <w:p w14:paraId="2FB2897A" w14:textId="33FDB61C"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1.3.24.12</w:t>
            </w:r>
          </w:p>
        </w:tc>
        <w:tc>
          <w:tcPr>
            <w:tcW w:w="3367" w:type="dxa"/>
          </w:tcPr>
          <w:p w14:paraId="6F50E1C3"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помоћи у кући деци, одраслима и старијима</w:t>
            </w:r>
            <w:r w:rsidRPr="002B4725">
              <w:rPr>
                <w:rFonts w:ascii="Times New Roman" w:eastAsia="Calibri" w:hAnsi="Times New Roman" w:cs="Times New Roman"/>
                <w:sz w:val="18"/>
                <w:szCs w:val="18"/>
                <w:lang w:val="sr-Cyrl-RS"/>
              </w:rPr>
              <w:t xml:space="preserve"> (шифра поступка 13.00.0019)</w:t>
            </w:r>
          </w:p>
        </w:tc>
        <w:tc>
          <w:tcPr>
            <w:tcW w:w="2976" w:type="dxa"/>
          </w:tcPr>
          <w:p w14:paraId="0CF1EAE2"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37CC8917"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3CB3F88B"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5F52C762"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05B7E11B"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5. Увођење нотификације за продужење дозволе</w:t>
            </w:r>
          </w:p>
        </w:tc>
        <w:tc>
          <w:tcPr>
            <w:tcW w:w="1757" w:type="dxa"/>
          </w:tcPr>
          <w:p w14:paraId="7A438EDD" w14:textId="77777777" w:rsidR="00AE5B46" w:rsidRPr="002B4725" w:rsidRDefault="006E7381"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 xml:space="preserve">1. АПР, </w:t>
            </w:r>
            <w:r w:rsidR="00AE5B46" w:rsidRPr="002B4725">
              <w:rPr>
                <w:rFonts w:ascii="Times New Roman" w:eastAsia="Calibri" w:hAnsi="Times New Roman" w:cs="Times New Roman"/>
                <w:sz w:val="18"/>
                <w:szCs w:val="18"/>
                <w:lang w:val="sr-Cyrl-RS"/>
              </w:rPr>
              <w:t xml:space="preserve"> МУП, ЦРОСО, </w:t>
            </w:r>
          </w:p>
        </w:tc>
        <w:tc>
          <w:tcPr>
            <w:tcW w:w="3780" w:type="dxa"/>
            <w:noWrap/>
          </w:tcPr>
          <w:p w14:paraId="0CCCAE1F"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4, 5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23409C3A" w14:textId="77777777" w:rsidR="00AE5B46" w:rsidRPr="002B4725" w:rsidRDefault="00717CF0" w:rsidP="00717CF0">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 xml:space="preserve">1, 2, 3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42/13)</w:t>
            </w:r>
          </w:p>
        </w:tc>
        <w:tc>
          <w:tcPr>
            <w:tcW w:w="1620" w:type="dxa"/>
            <w:shd w:val="clear" w:color="auto" w:fill="auto"/>
            <w:noWrap/>
            <w:vAlign w:val="center"/>
          </w:tcPr>
          <w:p w14:paraId="00B6230F"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7069064C" w14:textId="77777777" w:rsidTr="00992FA2">
        <w:trPr>
          <w:trHeight w:val="397"/>
          <w:jc w:val="center"/>
        </w:trPr>
        <w:tc>
          <w:tcPr>
            <w:tcW w:w="1474" w:type="dxa"/>
            <w:shd w:val="clear" w:color="auto" w:fill="auto"/>
            <w:noWrap/>
          </w:tcPr>
          <w:p w14:paraId="496311CA" w14:textId="7F1F5E74"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1.3.24.13</w:t>
            </w:r>
          </w:p>
        </w:tc>
        <w:tc>
          <w:tcPr>
            <w:tcW w:w="3367" w:type="dxa"/>
          </w:tcPr>
          <w:p w14:paraId="78AE5BE1"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свратиште деци, младим, одраслим и старијима</w:t>
            </w:r>
            <w:r w:rsidRPr="002B4725">
              <w:rPr>
                <w:rFonts w:ascii="Times New Roman" w:eastAsia="Calibri" w:hAnsi="Times New Roman" w:cs="Times New Roman"/>
                <w:sz w:val="18"/>
                <w:szCs w:val="18"/>
                <w:lang w:val="sr-Cyrl-RS"/>
              </w:rPr>
              <w:t xml:space="preserve"> (шифра поступка 13.00.0020)</w:t>
            </w:r>
          </w:p>
        </w:tc>
        <w:tc>
          <w:tcPr>
            <w:tcW w:w="2976" w:type="dxa"/>
          </w:tcPr>
          <w:p w14:paraId="5407BD59"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47F7EDDA"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0D6C9AF7"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1A81B63F"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7D39516B"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5. Увођење </w:t>
            </w:r>
            <w:r w:rsidRPr="002B4725">
              <w:rPr>
                <w:rFonts w:ascii="Times New Roman" w:eastAsia="Times New Roman" w:hAnsi="Times New Roman" w:cs="Times New Roman"/>
                <w:sz w:val="18"/>
                <w:szCs w:val="18"/>
                <w:lang w:val="sr-Cyrl-RS" w:eastAsia="en-GB"/>
              </w:rPr>
              <w:t xml:space="preserve"> </w:t>
            </w:r>
            <w:r w:rsidRPr="002B4725">
              <w:rPr>
                <w:rFonts w:ascii="Times New Roman" w:eastAsia="Calibri" w:hAnsi="Times New Roman" w:cs="Times New Roman"/>
                <w:sz w:val="18"/>
                <w:szCs w:val="18"/>
                <w:lang w:val="sr-Cyrl-RS"/>
              </w:rPr>
              <w:t xml:space="preserve">јединственог управног </w:t>
            </w:r>
            <w:r w:rsidRPr="002B4725">
              <w:rPr>
                <w:rFonts w:ascii="Times New Roman" w:eastAsia="Calibri" w:hAnsi="Times New Roman" w:cs="Times New Roman"/>
                <w:sz w:val="18"/>
                <w:szCs w:val="18"/>
                <w:lang w:val="sr-Cyrl-RS"/>
              </w:rPr>
              <w:lastRenderedPageBreak/>
              <w:t>места</w:t>
            </w:r>
          </w:p>
          <w:p w14:paraId="1AF58177"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6. Увођење нотификације за продужење дозволе</w:t>
            </w:r>
          </w:p>
        </w:tc>
        <w:tc>
          <w:tcPr>
            <w:tcW w:w="1757" w:type="dxa"/>
          </w:tcPr>
          <w:p w14:paraId="577474FE"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lastRenderedPageBreak/>
              <w:t>1</w:t>
            </w:r>
            <w:r w:rsidR="006E7381">
              <w:rPr>
                <w:rFonts w:ascii="Times New Roman" w:eastAsia="Calibri" w:hAnsi="Times New Roman" w:cs="Times New Roman"/>
                <w:sz w:val="18"/>
                <w:szCs w:val="18"/>
                <w:lang w:val="sr-Cyrl-RS"/>
              </w:rPr>
              <w:t xml:space="preserve">. АПР, МЗ, МУП, ЕПС, ЈКПВК, </w:t>
            </w:r>
            <w:r w:rsidRPr="002B4725">
              <w:rPr>
                <w:rFonts w:ascii="Times New Roman" w:eastAsia="Calibri" w:hAnsi="Times New Roman" w:cs="Times New Roman"/>
                <w:sz w:val="18"/>
                <w:szCs w:val="18"/>
                <w:lang w:val="sr-Cyrl-RS"/>
              </w:rPr>
              <w:t xml:space="preserve"> ЦРОСО</w:t>
            </w:r>
          </w:p>
          <w:p w14:paraId="29B9080C"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5. МЗ, МФ</w:t>
            </w:r>
          </w:p>
        </w:tc>
        <w:tc>
          <w:tcPr>
            <w:tcW w:w="3780" w:type="dxa"/>
            <w:noWrap/>
          </w:tcPr>
          <w:p w14:paraId="3A766AAF"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4, 5, 6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6BE7897F"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1, 2, 3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42/13);</w:t>
            </w:r>
          </w:p>
          <w:p w14:paraId="2C92C9BE" w14:textId="77777777" w:rsidR="00AE5B46" w:rsidRPr="002B4725" w:rsidRDefault="00717CF0"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5 </w:t>
            </w:r>
            <w:r w:rsidRPr="00717CF0">
              <w:rPr>
                <w:rFonts w:ascii="Times New Roman" w:eastAsia="Calibri" w:hAnsi="Times New Roman" w:cs="Times New Roman"/>
                <w:sz w:val="18"/>
                <w:szCs w:val="18"/>
              </w:rPr>
              <w:t>Закон о републичким административним таксама („Службени гласник РС” бр. 43/03, 51/03 - исправка, 61/05, 101/05. - др. закон, 5/09, 54/09, 50/11, 93/12, 65/13 - др. закон, 83/15, 112/15, 113/17, 3/18 - исправка, 95/18, 86/19 и 90/19 - исправка)</w:t>
            </w:r>
          </w:p>
        </w:tc>
        <w:tc>
          <w:tcPr>
            <w:tcW w:w="1620" w:type="dxa"/>
            <w:shd w:val="clear" w:color="auto" w:fill="auto"/>
            <w:noWrap/>
            <w:vAlign w:val="center"/>
          </w:tcPr>
          <w:p w14:paraId="16525A90"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7182D888" w14:textId="77777777" w:rsidTr="00992FA2">
        <w:trPr>
          <w:trHeight w:val="397"/>
          <w:jc w:val="center"/>
        </w:trPr>
        <w:tc>
          <w:tcPr>
            <w:tcW w:w="1474" w:type="dxa"/>
            <w:shd w:val="clear" w:color="auto" w:fill="auto"/>
            <w:noWrap/>
          </w:tcPr>
          <w:p w14:paraId="08239676" w14:textId="2037CD68"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1.3.24.14</w:t>
            </w:r>
          </w:p>
        </w:tc>
        <w:tc>
          <w:tcPr>
            <w:tcW w:w="3367" w:type="dxa"/>
          </w:tcPr>
          <w:p w14:paraId="584FE24A"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 xml:space="preserve">Поједностављење поступка </w:t>
            </w:r>
            <w:r w:rsidRPr="002B4725">
              <w:rPr>
                <w:rFonts w:ascii="Times New Roman" w:eastAsia="Calibri" w:hAnsi="Times New Roman" w:cs="Times New Roman"/>
                <w:sz w:val="18"/>
                <w:szCs w:val="18"/>
              </w:rPr>
              <w:t>Лиценца (дозвола за рад) за пружање услуге лични пратилац деци са инвалидитетом</w:t>
            </w:r>
            <w:r w:rsidRPr="002B4725">
              <w:rPr>
                <w:rFonts w:ascii="Times New Roman" w:eastAsia="Calibri" w:hAnsi="Times New Roman" w:cs="Times New Roman"/>
                <w:sz w:val="18"/>
                <w:szCs w:val="18"/>
                <w:lang w:val="sr-Cyrl-RS"/>
              </w:rPr>
              <w:t xml:space="preserve"> (шифра поступка 13.00.0021)</w:t>
            </w:r>
          </w:p>
        </w:tc>
        <w:tc>
          <w:tcPr>
            <w:tcW w:w="2976" w:type="dxa"/>
          </w:tcPr>
          <w:p w14:paraId="0BA91E48"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71FB6B1F"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55498297"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0023BE4A"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7647D1C7"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5. Увођење нотификације за продужење дозволе</w:t>
            </w:r>
          </w:p>
        </w:tc>
        <w:tc>
          <w:tcPr>
            <w:tcW w:w="1757" w:type="dxa"/>
          </w:tcPr>
          <w:p w14:paraId="3C47C8A3" w14:textId="77777777" w:rsidR="00AE5B46" w:rsidRPr="002B4725" w:rsidRDefault="006E7381"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 xml:space="preserve">1. АПР, </w:t>
            </w:r>
            <w:r w:rsidR="00AE5B46" w:rsidRPr="002B4725">
              <w:rPr>
                <w:rFonts w:ascii="Times New Roman" w:eastAsia="Calibri" w:hAnsi="Times New Roman" w:cs="Times New Roman"/>
                <w:sz w:val="18"/>
                <w:szCs w:val="18"/>
                <w:lang w:val="sr-Cyrl-RS"/>
              </w:rPr>
              <w:t xml:space="preserve"> МУП, ЦРОСО</w:t>
            </w:r>
          </w:p>
        </w:tc>
        <w:tc>
          <w:tcPr>
            <w:tcW w:w="3780" w:type="dxa"/>
            <w:noWrap/>
          </w:tcPr>
          <w:p w14:paraId="28E8FB7E"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lang w:val="sr-Cyrl-RS"/>
              </w:rPr>
              <w:t xml:space="preserve">4, 5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0D04E84B" w14:textId="77777777" w:rsidR="00AE5B46" w:rsidRPr="002B4725" w:rsidRDefault="00AE5B46" w:rsidP="00AE5B46">
            <w:pPr>
              <w:spacing w:after="0" w:line="240" w:lineRule="auto"/>
              <w:jc w:val="center"/>
              <w:rPr>
                <w:rFonts w:ascii="Times New Roman" w:eastAsia="Times New Roman" w:hAnsi="Times New Roman" w:cs="Times New Roman"/>
                <w:sz w:val="18"/>
                <w:szCs w:val="18"/>
              </w:rPr>
            </w:pPr>
          </w:p>
        </w:tc>
        <w:tc>
          <w:tcPr>
            <w:tcW w:w="1620" w:type="dxa"/>
            <w:shd w:val="clear" w:color="auto" w:fill="auto"/>
            <w:noWrap/>
            <w:vAlign w:val="center"/>
          </w:tcPr>
          <w:p w14:paraId="10503EB8"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0A3BBCE3" w14:textId="77777777" w:rsidTr="00992FA2">
        <w:trPr>
          <w:trHeight w:val="397"/>
          <w:jc w:val="center"/>
        </w:trPr>
        <w:tc>
          <w:tcPr>
            <w:tcW w:w="1474" w:type="dxa"/>
            <w:shd w:val="clear" w:color="auto" w:fill="auto"/>
            <w:noWrap/>
          </w:tcPr>
          <w:p w14:paraId="43B9C262" w14:textId="4A001C9F"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1.3.24.15</w:t>
            </w:r>
          </w:p>
        </w:tc>
        <w:tc>
          <w:tcPr>
            <w:tcW w:w="3367" w:type="dxa"/>
          </w:tcPr>
          <w:p w14:paraId="4862EF82"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становања уз подршку младима </w:t>
            </w:r>
            <w:r w:rsidRPr="002B4725">
              <w:rPr>
                <w:rFonts w:ascii="Times New Roman" w:eastAsia="Calibri" w:hAnsi="Times New Roman" w:cs="Times New Roman"/>
                <w:sz w:val="18"/>
                <w:szCs w:val="18"/>
                <w:lang w:val="sr-Cyrl-RS"/>
              </w:rPr>
              <w:t>(шифра поступка 13.00.0022)</w:t>
            </w:r>
          </w:p>
        </w:tc>
        <w:tc>
          <w:tcPr>
            <w:tcW w:w="2976" w:type="dxa"/>
          </w:tcPr>
          <w:p w14:paraId="168B3A20"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7641A6AD"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4FA43EDF"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6B0CCCF2"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651F5B3E"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5. Увођење </w:t>
            </w:r>
            <w:r w:rsidRPr="002B4725">
              <w:rPr>
                <w:rFonts w:ascii="Times New Roman" w:eastAsia="Times New Roman" w:hAnsi="Times New Roman" w:cs="Times New Roman"/>
                <w:sz w:val="18"/>
                <w:szCs w:val="18"/>
                <w:lang w:val="sr-Cyrl-RS" w:eastAsia="en-GB"/>
              </w:rPr>
              <w:t xml:space="preserve"> </w:t>
            </w:r>
            <w:r w:rsidRPr="002B4725">
              <w:rPr>
                <w:rFonts w:ascii="Times New Roman" w:eastAsia="Calibri" w:hAnsi="Times New Roman" w:cs="Times New Roman"/>
                <w:sz w:val="18"/>
                <w:szCs w:val="18"/>
                <w:lang w:val="sr-Cyrl-RS"/>
              </w:rPr>
              <w:t>јединственог управног места</w:t>
            </w:r>
          </w:p>
          <w:p w14:paraId="7EFC591F"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6. Увођење нотификације за продужење дозволе</w:t>
            </w:r>
          </w:p>
        </w:tc>
        <w:tc>
          <w:tcPr>
            <w:tcW w:w="1757" w:type="dxa"/>
          </w:tcPr>
          <w:p w14:paraId="31F40747"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t>1</w:t>
            </w:r>
            <w:r w:rsidR="006E7381">
              <w:rPr>
                <w:rFonts w:ascii="Times New Roman" w:eastAsia="Calibri" w:hAnsi="Times New Roman" w:cs="Times New Roman"/>
                <w:sz w:val="18"/>
                <w:szCs w:val="18"/>
                <w:lang w:val="sr-Cyrl-RS"/>
              </w:rPr>
              <w:t>. АПР, МЗ, МУП, ЕПС, ЈКПВК,</w:t>
            </w:r>
            <w:r w:rsidRPr="002B4725">
              <w:rPr>
                <w:rFonts w:ascii="Times New Roman" w:eastAsia="Calibri" w:hAnsi="Times New Roman" w:cs="Times New Roman"/>
                <w:sz w:val="18"/>
                <w:szCs w:val="18"/>
                <w:lang w:val="sr-Cyrl-RS"/>
              </w:rPr>
              <w:t xml:space="preserve"> ЦРОСО</w:t>
            </w:r>
          </w:p>
          <w:p w14:paraId="79C802EF"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5. МЗ, МФ</w:t>
            </w:r>
          </w:p>
        </w:tc>
        <w:tc>
          <w:tcPr>
            <w:tcW w:w="3780" w:type="dxa"/>
            <w:noWrap/>
          </w:tcPr>
          <w:p w14:paraId="09258A5B"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4, 5, 6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00397E88"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2 </w:t>
            </w:r>
            <w:r w:rsidR="00AE5B46" w:rsidRPr="002B4725">
              <w:rPr>
                <w:rFonts w:ascii="Times New Roman" w:eastAsia="Calibri" w:hAnsi="Times New Roman" w:cs="Times New Roman"/>
                <w:sz w:val="18"/>
                <w:szCs w:val="18"/>
              </w:rPr>
              <w:t>Правилник о лиценцирању организација социјалне заштите („Службени гласник РС” број: 42/13);</w:t>
            </w:r>
          </w:p>
          <w:p w14:paraId="38B7E719" w14:textId="77777777" w:rsidR="00AE5B46" w:rsidRPr="002B4725" w:rsidRDefault="00717CF0"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6 </w:t>
            </w:r>
            <w:r w:rsidRPr="00717CF0">
              <w:rPr>
                <w:rFonts w:ascii="Times New Roman" w:eastAsia="Calibri" w:hAnsi="Times New Roman" w:cs="Times New Roman"/>
                <w:sz w:val="18"/>
                <w:szCs w:val="18"/>
              </w:rPr>
              <w:t>Закон о републичким административним таксама („Службени гласник РС” бр. 43/03, 51/03 - исправка, 61/05, 101/05. - др. закон, 5/09, 54/09, 50/11, 93/12, 65/13 - др. закон, 83/15, 112/15, 113/17, 3/18 - исправка, 95/18, 86/19 и 90/19 - исправка)</w:t>
            </w:r>
          </w:p>
        </w:tc>
        <w:tc>
          <w:tcPr>
            <w:tcW w:w="1620" w:type="dxa"/>
            <w:shd w:val="clear" w:color="auto" w:fill="auto"/>
            <w:noWrap/>
            <w:vAlign w:val="center"/>
          </w:tcPr>
          <w:p w14:paraId="02296CB3"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006AE536" w14:textId="77777777" w:rsidTr="00992FA2">
        <w:trPr>
          <w:trHeight w:val="397"/>
          <w:jc w:val="center"/>
        </w:trPr>
        <w:tc>
          <w:tcPr>
            <w:tcW w:w="1474" w:type="dxa"/>
            <w:shd w:val="clear" w:color="auto" w:fill="auto"/>
            <w:noWrap/>
          </w:tcPr>
          <w:p w14:paraId="30CA0A3D" w14:textId="6D8896AD"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1.3.24.16</w:t>
            </w:r>
          </w:p>
        </w:tc>
        <w:tc>
          <w:tcPr>
            <w:tcW w:w="3367" w:type="dxa"/>
          </w:tcPr>
          <w:p w14:paraId="51F7925A"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Поједностављење</w:t>
            </w:r>
            <w:r w:rsidRPr="002B4725">
              <w:rPr>
                <w:rFonts w:ascii="Times New Roman" w:eastAsia="Calibri" w:hAnsi="Times New Roman" w:cs="Times New Roman"/>
                <w:sz w:val="18"/>
                <w:szCs w:val="18"/>
              </w:rPr>
              <w:t xml:space="preserve"> поступка Лиценца (дозвола за рад) за пружање услуге персоналне асистенције одраслима са инвалидитетом</w:t>
            </w:r>
            <w:r w:rsidRPr="002B4725">
              <w:rPr>
                <w:rFonts w:ascii="Times New Roman" w:eastAsia="Calibri" w:hAnsi="Times New Roman" w:cs="Times New Roman"/>
                <w:sz w:val="18"/>
                <w:szCs w:val="18"/>
                <w:lang w:val="sr-Cyrl-RS"/>
              </w:rPr>
              <w:t xml:space="preserve"> (шифра поступка 13.00.0023)</w:t>
            </w:r>
          </w:p>
        </w:tc>
        <w:tc>
          <w:tcPr>
            <w:tcW w:w="2976" w:type="dxa"/>
          </w:tcPr>
          <w:p w14:paraId="21B66D3D"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 xml:space="preserve">1. Прибављање података по службеној дужности и елиминација непотребне документације  </w:t>
            </w:r>
          </w:p>
          <w:p w14:paraId="6E89738E"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2. Унапређење и прописивање електронског обрасца захтева</w:t>
            </w:r>
          </w:p>
          <w:p w14:paraId="2A2309D8"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3. Укидање печата</w:t>
            </w:r>
          </w:p>
          <w:p w14:paraId="1D3D75AB" w14:textId="77777777" w:rsidR="00AE5B46" w:rsidRPr="002B4725" w:rsidRDefault="00AE5B46" w:rsidP="00AE5B46">
            <w:pPr>
              <w:rPr>
                <w:rFonts w:ascii="Times New Roman" w:eastAsia="Calibri" w:hAnsi="Times New Roman" w:cs="Times New Roman"/>
                <w:sz w:val="18"/>
                <w:szCs w:val="18"/>
              </w:rPr>
            </w:pPr>
            <w:r w:rsidRPr="002B4725">
              <w:rPr>
                <w:rFonts w:ascii="Times New Roman" w:eastAsia="Calibri" w:hAnsi="Times New Roman" w:cs="Times New Roman"/>
                <w:sz w:val="18"/>
                <w:szCs w:val="18"/>
              </w:rPr>
              <w:t>4. Продужење времена важења дозволе</w:t>
            </w:r>
          </w:p>
          <w:p w14:paraId="59D7DE90"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rPr>
              <w:t xml:space="preserve">5. Увођење нотификације за </w:t>
            </w:r>
            <w:r w:rsidRPr="002B4725">
              <w:rPr>
                <w:rFonts w:ascii="Times New Roman" w:eastAsia="Calibri" w:hAnsi="Times New Roman" w:cs="Times New Roman"/>
                <w:sz w:val="18"/>
                <w:szCs w:val="18"/>
              </w:rPr>
              <w:lastRenderedPageBreak/>
              <w:t>продужење дозволе</w:t>
            </w:r>
          </w:p>
        </w:tc>
        <w:tc>
          <w:tcPr>
            <w:tcW w:w="1757" w:type="dxa"/>
          </w:tcPr>
          <w:p w14:paraId="4982120E" w14:textId="77777777" w:rsidR="00AE5B46" w:rsidRPr="002B4725" w:rsidRDefault="006E7381"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lastRenderedPageBreak/>
              <w:t xml:space="preserve">1. АПР, </w:t>
            </w:r>
            <w:r w:rsidR="00AE5B46" w:rsidRPr="002B4725">
              <w:rPr>
                <w:rFonts w:ascii="Times New Roman" w:eastAsia="Calibri" w:hAnsi="Times New Roman" w:cs="Times New Roman"/>
                <w:sz w:val="18"/>
                <w:szCs w:val="18"/>
                <w:lang w:val="sr-Cyrl-RS"/>
              </w:rPr>
              <w:t xml:space="preserve"> МУП, ЦРОСО</w:t>
            </w:r>
          </w:p>
        </w:tc>
        <w:tc>
          <w:tcPr>
            <w:tcW w:w="3780" w:type="dxa"/>
            <w:noWrap/>
          </w:tcPr>
          <w:p w14:paraId="1DFB7177"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lang w:val="sr-Cyrl-RS"/>
              </w:rPr>
              <w:t xml:space="preserve">4, 5 </w:t>
            </w:r>
            <w:r w:rsidR="00AE5B46" w:rsidRPr="002B4725">
              <w:rPr>
                <w:rFonts w:ascii="Times New Roman" w:eastAsia="Calibri" w:hAnsi="Times New Roman" w:cs="Times New Roman"/>
                <w:sz w:val="18"/>
                <w:szCs w:val="18"/>
              </w:rPr>
              <w:t>Закон о социјалној заштити („Службени гласник РС” број: 24/11);</w:t>
            </w:r>
          </w:p>
          <w:p w14:paraId="523C958E" w14:textId="77777777" w:rsidR="00AE5B46" w:rsidRPr="002B4725" w:rsidRDefault="00AE5B46" w:rsidP="00AE5B46">
            <w:pPr>
              <w:spacing w:after="0" w:line="240" w:lineRule="auto"/>
              <w:rPr>
                <w:rFonts w:ascii="Times New Roman" w:eastAsia="Times New Roman" w:hAnsi="Times New Roman" w:cs="Times New Roman"/>
                <w:sz w:val="18"/>
                <w:szCs w:val="18"/>
              </w:rPr>
            </w:pPr>
          </w:p>
        </w:tc>
        <w:tc>
          <w:tcPr>
            <w:tcW w:w="1620" w:type="dxa"/>
            <w:shd w:val="clear" w:color="auto" w:fill="auto"/>
            <w:noWrap/>
            <w:vAlign w:val="center"/>
          </w:tcPr>
          <w:p w14:paraId="794252AE"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r w:rsidR="00AE5B46" w:rsidRPr="00AE5B46" w14:paraId="5705EBC2" w14:textId="77777777" w:rsidTr="00992FA2">
        <w:trPr>
          <w:trHeight w:val="397"/>
          <w:jc w:val="center"/>
        </w:trPr>
        <w:tc>
          <w:tcPr>
            <w:tcW w:w="1474" w:type="dxa"/>
            <w:shd w:val="clear" w:color="auto" w:fill="auto"/>
            <w:noWrap/>
            <w:vAlign w:val="center"/>
          </w:tcPr>
          <w:p w14:paraId="1FE7EFCF" w14:textId="3641C18B" w:rsidR="00AE5B46" w:rsidRPr="002B4725" w:rsidRDefault="00FE579A" w:rsidP="00AE5B46">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1.3.24.17</w:t>
            </w:r>
          </w:p>
        </w:tc>
        <w:tc>
          <w:tcPr>
            <w:tcW w:w="3367" w:type="dxa"/>
          </w:tcPr>
          <w:p w14:paraId="1FE78B9A"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 xml:space="preserve">Поједностављење поступка </w:t>
            </w:r>
            <w:r w:rsidRPr="002B4725">
              <w:rPr>
                <w:rFonts w:ascii="Times New Roman" w:eastAsia="Calibri" w:hAnsi="Times New Roman" w:cs="Times New Roman"/>
                <w:sz w:val="18"/>
                <w:szCs w:val="18"/>
              </w:rPr>
              <w:t xml:space="preserve">Решење о испуњености услова за самостално обављање психолошке делатности </w:t>
            </w:r>
            <w:r w:rsidRPr="002B4725">
              <w:rPr>
                <w:rFonts w:ascii="Times New Roman" w:eastAsia="Calibri" w:hAnsi="Times New Roman" w:cs="Times New Roman"/>
                <w:sz w:val="18"/>
                <w:szCs w:val="18"/>
                <w:lang w:val="sr-Cyrl-RS"/>
              </w:rPr>
              <w:t>(шифра поступка 13.00.0025)</w:t>
            </w:r>
          </w:p>
        </w:tc>
        <w:tc>
          <w:tcPr>
            <w:tcW w:w="2976" w:type="dxa"/>
          </w:tcPr>
          <w:p w14:paraId="10E36927"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t>1.Прописивање обрасца захтева, као и електронску верзију захтева</w:t>
            </w:r>
          </w:p>
          <w:p w14:paraId="7F45C2F6"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t>2.Прибављање података по службеној дужности и елиминација непотребне документације</w:t>
            </w:r>
          </w:p>
          <w:p w14:paraId="32554BFF" w14:textId="77777777" w:rsidR="00AE5B46" w:rsidRPr="002B4725" w:rsidRDefault="00AE5B46" w:rsidP="00AE5B46">
            <w:pPr>
              <w:rPr>
                <w:rFonts w:ascii="Times New Roman" w:eastAsia="Calibri" w:hAnsi="Times New Roman" w:cs="Times New Roman"/>
                <w:sz w:val="18"/>
                <w:szCs w:val="18"/>
                <w:lang w:val="sr-Cyrl-RS"/>
              </w:rPr>
            </w:pPr>
            <w:r w:rsidRPr="002B4725">
              <w:rPr>
                <w:rFonts w:ascii="Times New Roman" w:eastAsia="Calibri" w:hAnsi="Times New Roman" w:cs="Times New Roman"/>
                <w:sz w:val="18"/>
                <w:szCs w:val="18"/>
                <w:lang w:val="sr-Cyrl-RS"/>
              </w:rPr>
              <w:t>3.Поштовање рока прописаног за поступање посебним законом</w:t>
            </w:r>
          </w:p>
          <w:p w14:paraId="0D5131CF"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2B4725">
              <w:rPr>
                <w:rFonts w:ascii="Times New Roman" w:eastAsia="Calibri" w:hAnsi="Times New Roman" w:cs="Times New Roman"/>
                <w:sz w:val="18"/>
                <w:szCs w:val="18"/>
                <w:lang w:val="sr-Cyrl-RS"/>
              </w:rPr>
              <w:t>4.Усклађивање са ЗОУП у погледу права на правни лек</w:t>
            </w:r>
          </w:p>
        </w:tc>
        <w:tc>
          <w:tcPr>
            <w:tcW w:w="1757" w:type="dxa"/>
          </w:tcPr>
          <w:p w14:paraId="7EF08034"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Calibri" w:hAnsi="Times New Roman" w:cs="Times New Roman"/>
                <w:sz w:val="18"/>
                <w:szCs w:val="18"/>
                <w:lang w:val="sr-Cyrl-RS"/>
              </w:rPr>
              <w:t>2. МЗ, МПНТР</w:t>
            </w:r>
            <w:r w:rsidR="006E7381">
              <w:rPr>
                <w:rFonts w:ascii="Times New Roman" w:eastAsia="Calibri" w:hAnsi="Times New Roman" w:cs="Times New Roman"/>
                <w:sz w:val="18"/>
                <w:szCs w:val="18"/>
                <w:lang w:val="sr-Cyrl-RS"/>
              </w:rPr>
              <w:t xml:space="preserve">, </w:t>
            </w:r>
          </w:p>
        </w:tc>
        <w:tc>
          <w:tcPr>
            <w:tcW w:w="3780" w:type="dxa"/>
            <w:noWrap/>
          </w:tcPr>
          <w:p w14:paraId="6B7338F5" w14:textId="77777777" w:rsidR="00AE5B46" w:rsidRPr="002B4725" w:rsidRDefault="00717CF0" w:rsidP="00AE5B46">
            <w:pPr>
              <w:rPr>
                <w:rFonts w:ascii="Times New Roman" w:eastAsia="Calibri" w:hAnsi="Times New Roman" w:cs="Times New Roman"/>
                <w:sz w:val="18"/>
                <w:szCs w:val="18"/>
              </w:rPr>
            </w:pPr>
            <w:r>
              <w:rPr>
                <w:rFonts w:ascii="Times New Roman" w:eastAsia="Calibri" w:hAnsi="Times New Roman" w:cs="Times New Roman"/>
                <w:sz w:val="18"/>
                <w:szCs w:val="18"/>
              </w:rPr>
              <w:t xml:space="preserve">1, 4 </w:t>
            </w:r>
            <w:r w:rsidR="00AE5B46" w:rsidRPr="002B4725">
              <w:rPr>
                <w:rFonts w:ascii="Times New Roman" w:eastAsia="Calibri" w:hAnsi="Times New Roman" w:cs="Times New Roman"/>
                <w:sz w:val="18"/>
                <w:szCs w:val="18"/>
              </w:rPr>
              <w:t>Закон о условима за обављање психолошке делатности („Службеном гласнику РС“, бр. 25/96 и 101/05 - др. закон)</w:t>
            </w:r>
          </w:p>
          <w:p w14:paraId="3E5D08C3" w14:textId="77777777" w:rsidR="00AE5B46" w:rsidRPr="002B4725" w:rsidRDefault="00717CF0"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 xml:space="preserve">1 </w:t>
            </w:r>
            <w:r w:rsidR="00AE5B46" w:rsidRPr="002B4725">
              <w:rPr>
                <w:rFonts w:ascii="Times New Roman" w:eastAsia="Calibri" w:hAnsi="Times New Roman" w:cs="Times New Roman"/>
                <w:sz w:val="18"/>
                <w:szCs w:val="18"/>
              </w:rPr>
              <w:t xml:space="preserve">Правилник о ближим условима </w:t>
            </w:r>
            <w:r w:rsidR="00C17AD5">
              <w:rPr>
                <w:rFonts w:ascii="Times New Roman" w:eastAsia="Calibri" w:hAnsi="Times New Roman" w:cs="Times New Roman"/>
                <w:sz w:val="18"/>
                <w:szCs w:val="18"/>
                <w:lang w:val="sr-Cyrl-RS"/>
              </w:rPr>
              <w:t xml:space="preserve">за </w:t>
            </w:r>
            <w:r w:rsidR="00AE5B46" w:rsidRPr="002B4725">
              <w:rPr>
                <w:rFonts w:ascii="Times New Roman" w:eastAsia="Calibri" w:hAnsi="Times New Roman" w:cs="Times New Roman"/>
                <w:sz w:val="18"/>
                <w:szCs w:val="18"/>
              </w:rPr>
              <w:t>обављањ</w:t>
            </w:r>
            <w:r w:rsidR="00C17AD5">
              <w:rPr>
                <w:rFonts w:ascii="Times New Roman" w:eastAsia="Calibri" w:hAnsi="Times New Roman" w:cs="Times New Roman"/>
                <w:sz w:val="18"/>
                <w:szCs w:val="18"/>
                <w:lang w:val="sr-Cyrl-RS"/>
              </w:rPr>
              <w:t>е</w:t>
            </w:r>
            <w:r w:rsidR="00AE5B46" w:rsidRPr="002B4725">
              <w:rPr>
                <w:rFonts w:ascii="Times New Roman" w:eastAsia="Calibri" w:hAnsi="Times New Roman" w:cs="Times New Roman"/>
                <w:sz w:val="18"/>
                <w:szCs w:val="18"/>
              </w:rPr>
              <w:t xml:space="preserve"> психолошке делатности предузетника („Службеном гласнику РС“, број 30/98)</w:t>
            </w:r>
          </w:p>
        </w:tc>
        <w:tc>
          <w:tcPr>
            <w:tcW w:w="1620" w:type="dxa"/>
            <w:shd w:val="clear" w:color="auto" w:fill="auto"/>
            <w:noWrap/>
            <w:vAlign w:val="center"/>
          </w:tcPr>
          <w:p w14:paraId="12260120" w14:textId="77777777" w:rsidR="00AE5B46" w:rsidRPr="002B4725" w:rsidRDefault="00AE5B46" w:rsidP="00AE5B46">
            <w:pPr>
              <w:spacing w:after="0" w:line="240" w:lineRule="auto"/>
              <w:rPr>
                <w:rFonts w:ascii="Times New Roman" w:eastAsia="Times New Roman" w:hAnsi="Times New Roman" w:cs="Times New Roman"/>
                <w:sz w:val="18"/>
                <w:szCs w:val="18"/>
              </w:rPr>
            </w:pPr>
            <w:r w:rsidRPr="002B4725">
              <w:rPr>
                <w:rFonts w:ascii="Times New Roman" w:eastAsia="Times New Roman" w:hAnsi="Times New Roman" w:cs="Times New Roman"/>
                <w:sz w:val="18"/>
                <w:szCs w:val="18"/>
              </w:rPr>
              <w:t>Четврти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709"/>
        <w:gridCol w:w="1048"/>
        <w:gridCol w:w="2010"/>
        <w:gridCol w:w="2877"/>
        <w:gridCol w:w="1399"/>
        <w:gridCol w:w="1307"/>
        <w:gridCol w:w="962"/>
        <w:gridCol w:w="959"/>
      </w:tblGrid>
      <w:tr w:rsidR="00AE5B46" w:rsidRPr="00B34610" w14:paraId="430C3CAD" w14:textId="77777777" w:rsidTr="00992FA2">
        <w:trPr>
          <w:trHeight w:val="140"/>
          <w:jc w:val="center"/>
        </w:trPr>
        <w:tc>
          <w:tcPr>
            <w:tcW w:w="1542" w:type="pct"/>
            <w:vMerge w:val="restart"/>
            <w:shd w:val="clear" w:color="auto" w:fill="E2EFD9"/>
          </w:tcPr>
          <w:p w14:paraId="1932681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3DD0027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658" w:type="pct"/>
            <w:vMerge w:val="restart"/>
            <w:shd w:val="clear" w:color="auto" w:fill="E2EFD9"/>
          </w:tcPr>
          <w:p w14:paraId="6FFA527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942" w:type="pct"/>
            <w:vMerge w:val="restart"/>
            <w:shd w:val="clear" w:color="auto" w:fill="E2EFD9"/>
          </w:tcPr>
          <w:p w14:paraId="713B4A0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0A94708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BAD8723"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B264E56"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798269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0BBE730D" w14:textId="77777777" w:rsidTr="00992FA2">
        <w:trPr>
          <w:trHeight w:val="386"/>
          <w:jc w:val="center"/>
        </w:trPr>
        <w:tc>
          <w:tcPr>
            <w:tcW w:w="1542" w:type="pct"/>
            <w:vMerge/>
            <w:shd w:val="clear" w:color="auto" w:fill="E2EFD9"/>
          </w:tcPr>
          <w:p w14:paraId="478094E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ADE77B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58" w:type="pct"/>
            <w:vMerge/>
            <w:shd w:val="clear" w:color="auto" w:fill="E2EFD9"/>
          </w:tcPr>
          <w:p w14:paraId="33A411C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942" w:type="pct"/>
            <w:vMerge/>
            <w:shd w:val="clear" w:color="auto" w:fill="E2EFD9"/>
          </w:tcPr>
          <w:p w14:paraId="384AFF1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302A1D7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AB8D92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006EE01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3896C98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60C2FCD5" w14:textId="77777777" w:rsidTr="00992FA2">
        <w:trPr>
          <w:trHeight w:val="179"/>
          <w:jc w:val="center"/>
        </w:trPr>
        <w:tc>
          <w:tcPr>
            <w:tcW w:w="1542" w:type="pct"/>
            <w:shd w:val="clear" w:color="auto" w:fill="E2EFD9"/>
          </w:tcPr>
          <w:p w14:paraId="24507657" w14:textId="77777777" w:rsidR="00AE5B46" w:rsidRPr="00AE5B46" w:rsidRDefault="00AE5B46" w:rsidP="005D78D9">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1.3.2</w:t>
            </w:r>
            <w:r w:rsidRPr="00AE5B46">
              <w:rPr>
                <w:rFonts w:ascii="Times New Roman" w:eastAsia="Calibri" w:hAnsi="Times New Roman" w:cs="Times New Roman"/>
                <w:sz w:val="18"/>
                <w:szCs w:val="18"/>
                <w:lang w:val="sr-Latn-RS"/>
              </w:rPr>
              <w:t>5</w:t>
            </w:r>
            <w:r w:rsidRPr="00AE5B46">
              <w:rPr>
                <w:rFonts w:ascii="Times New Roman" w:eastAsia="Calibri" w:hAnsi="Times New Roman" w:cs="Times New Roman"/>
                <w:sz w:val="18"/>
                <w:szCs w:val="18"/>
                <w:lang w:val="sr-Cyrl-RS"/>
              </w:rPr>
              <w:t xml:space="preserve">. Оптимизација </w:t>
            </w:r>
            <w:r w:rsidR="005D78D9">
              <w:rPr>
                <w:rFonts w:ascii="Times New Roman" w:eastAsia="Calibri" w:hAnsi="Times New Roman" w:cs="Times New Roman"/>
                <w:sz w:val="18"/>
                <w:szCs w:val="18"/>
                <w:lang w:val="sr-Cyrl-RS"/>
              </w:rPr>
              <w:t>11</w:t>
            </w:r>
            <w:r w:rsidRPr="00AE5B46">
              <w:rPr>
                <w:rFonts w:ascii="Times New Roman" w:eastAsia="Calibri" w:hAnsi="Times New Roman" w:cs="Times New Roman"/>
                <w:sz w:val="18"/>
                <w:szCs w:val="18"/>
                <w:lang w:val="sr-Cyrl-RS"/>
              </w:rPr>
              <w:t xml:space="preserve"> административних поступака Стоматолошке коморе Србије</w:t>
            </w:r>
          </w:p>
        </w:tc>
        <w:tc>
          <w:tcPr>
            <w:tcW w:w="343" w:type="pct"/>
            <w:shd w:val="clear" w:color="auto" w:fill="E2EFD9"/>
          </w:tcPr>
          <w:p w14:paraId="3DD8BF6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СКС</w:t>
            </w:r>
          </w:p>
        </w:tc>
        <w:tc>
          <w:tcPr>
            <w:tcW w:w="658" w:type="pct"/>
            <w:shd w:val="clear" w:color="auto" w:fill="E2EFD9"/>
          </w:tcPr>
          <w:p w14:paraId="3F34679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МУП, МЗ, ЦРОСО, НСЗ, АПР, ПИО,ЈЛС</w:t>
            </w:r>
          </w:p>
        </w:tc>
        <w:tc>
          <w:tcPr>
            <w:tcW w:w="942" w:type="pct"/>
            <w:shd w:val="clear" w:color="auto" w:fill="E2EFD9"/>
          </w:tcPr>
          <w:p w14:paraId="58766E55" w14:textId="77777777" w:rsidR="00AE5B46" w:rsidRPr="00AE5B46" w:rsidRDefault="005D78D9"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11</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458" w:type="pct"/>
            <w:shd w:val="clear" w:color="auto" w:fill="E2EFD9"/>
          </w:tcPr>
          <w:p w14:paraId="52739D5A"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r w:rsidR="005D78D9">
              <w:rPr>
                <w:rFonts w:ascii="Times New Roman" w:eastAsia="Calibri" w:hAnsi="Times New Roman" w:cs="Times New Roman"/>
                <w:color w:val="000000"/>
                <w:sz w:val="18"/>
                <w:szCs w:val="18"/>
                <w:lang w:val="sr-Cyrl-RS"/>
              </w:rPr>
              <w:t>и ИПА 2013</w:t>
            </w:r>
          </w:p>
        </w:tc>
        <w:tc>
          <w:tcPr>
            <w:tcW w:w="428" w:type="pct"/>
            <w:shd w:val="clear" w:color="auto" w:fill="E2EFD9"/>
          </w:tcPr>
          <w:p w14:paraId="386863CE"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7C9B51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30344836"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757"/>
        <w:gridCol w:w="3600"/>
        <w:gridCol w:w="1800"/>
      </w:tblGrid>
      <w:tr w:rsidR="00AE5B46" w:rsidRPr="00AE5B46" w14:paraId="74E85660" w14:textId="77777777" w:rsidTr="00992FA2">
        <w:trPr>
          <w:trHeight w:val="284"/>
          <w:jc w:val="center"/>
        </w:trPr>
        <w:tc>
          <w:tcPr>
            <w:tcW w:w="1459" w:type="dxa"/>
            <w:shd w:val="clear" w:color="FEF2CB" w:fill="FEF2CB"/>
            <w:vAlign w:val="center"/>
            <w:hideMark/>
          </w:tcPr>
          <w:p w14:paraId="336A609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1307E88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16F756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757" w:type="dxa"/>
            <w:shd w:val="clear" w:color="FEF2CB" w:fill="FEF2CB"/>
            <w:vAlign w:val="center"/>
            <w:hideMark/>
          </w:tcPr>
          <w:p w14:paraId="1BF8CB4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600" w:type="dxa"/>
            <w:shd w:val="clear" w:color="FEF2CB" w:fill="FEF2CB"/>
            <w:vAlign w:val="center"/>
            <w:hideMark/>
          </w:tcPr>
          <w:p w14:paraId="329A9C1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00" w:type="dxa"/>
            <w:shd w:val="clear" w:color="FEF2CB" w:fill="FEF2CB"/>
            <w:vAlign w:val="center"/>
            <w:hideMark/>
          </w:tcPr>
          <w:p w14:paraId="7061D9A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1B3977CB" w14:textId="77777777" w:rsidTr="00992FA2">
        <w:trPr>
          <w:jc w:val="center"/>
        </w:trPr>
        <w:tc>
          <w:tcPr>
            <w:tcW w:w="1459" w:type="dxa"/>
            <w:shd w:val="clear" w:color="auto" w:fill="auto"/>
            <w:noWrap/>
            <w:vAlign w:val="center"/>
            <w:hideMark/>
          </w:tcPr>
          <w:p w14:paraId="1046986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1.3.25.1</w:t>
            </w:r>
          </w:p>
        </w:tc>
        <w:tc>
          <w:tcPr>
            <w:tcW w:w="3367" w:type="dxa"/>
            <w:shd w:val="clear" w:color="auto" w:fill="auto"/>
            <w:vAlign w:val="center"/>
            <w:hideMark/>
          </w:tcPr>
          <w:p w14:paraId="7F50DD0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уверења и преписа из именика чланова Стоматолошке коморе Србије (шифра поступка 04.06.0002)</w:t>
            </w:r>
          </w:p>
        </w:tc>
        <w:tc>
          <w:tcPr>
            <w:tcW w:w="2976" w:type="dxa"/>
            <w:shd w:val="clear" w:color="auto" w:fill="auto"/>
            <w:vAlign w:val="center"/>
            <w:hideMark/>
          </w:tcPr>
          <w:p w14:paraId="5C3BAE2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ype="page"/>
            </w:r>
          </w:p>
          <w:p w14:paraId="78941382"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Унапређење обрасца захтева</w:t>
            </w:r>
          </w:p>
        </w:tc>
        <w:tc>
          <w:tcPr>
            <w:tcW w:w="1757" w:type="dxa"/>
            <w:shd w:val="clear" w:color="auto" w:fill="auto"/>
            <w:vAlign w:val="center"/>
            <w:hideMark/>
          </w:tcPr>
          <w:p w14:paraId="63BD552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w:t>
            </w:r>
          </w:p>
        </w:tc>
        <w:tc>
          <w:tcPr>
            <w:tcW w:w="3600" w:type="dxa"/>
            <w:shd w:val="clear" w:color="auto" w:fill="auto"/>
            <w:vAlign w:val="center"/>
            <w:hideMark/>
          </w:tcPr>
          <w:p w14:paraId="71791EA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Правилник о упису и вођењу Именика чланова Стоматолошке коморе Србије дел. бр. 80/5-21 од 02.04.2016. г.</w:t>
            </w:r>
          </w:p>
        </w:tc>
        <w:tc>
          <w:tcPr>
            <w:tcW w:w="1800" w:type="dxa"/>
            <w:shd w:val="clear" w:color="auto" w:fill="auto"/>
            <w:noWrap/>
            <w:vAlign w:val="center"/>
            <w:hideMark/>
          </w:tcPr>
          <w:p w14:paraId="4E9A9456"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06B3C67" w14:textId="77777777" w:rsidTr="00992FA2">
        <w:trPr>
          <w:jc w:val="center"/>
        </w:trPr>
        <w:tc>
          <w:tcPr>
            <w:tcW w:w="1459" w:type="dxa"/>
            <w:shd w:val="clear" w:color="auto" w:fill="auto"/>
            <w:noWrap/>
            <w:vAlign w:val="center"/>
            <w:hideMark/>
          </w:tcPr>
          <w:p w14:paraId="06B5645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1.3.25.2</w:t>
            </w:r>
          </w:p>
        </w:tc>
        <w:tc>
          <w:tcPr>
            <w:tcW w:w="3367" w:type="dxa"/>
            <w:shd w:val="clear" w:color="auto" w:fill="auto"/>
            <w:vAlign w:val="center"/>
            <w:hideMark/>
          </w:tcPr>
          <w:p w14:paraId="77D71CE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измене података у именику Стоматолошке коморе Србије (шифра поступка 04.06.0003)</w:t>
            </w:r>
          </w:p>
        </w:tc>
        <w:tc>
          <w:tcPr>
            <w:tcW w:w="2976" w:type="dxa"/>
            <w:shd w:val="clear" w:color="auto" w:fill="auto"/>
            <w:vAlign w:val="center"/>
            <w:hideMark/>
          </w:tcPr>
          <w:p w14:paraId="127D4FDF"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Унапређење обрасца захтева</w:t>
            </w:r>
            <w:r w:rsidRPr="00AE5B46">
              <w:rPr>
                <w:rFonts w:ascii="Times New Roman" w:eastAsia="Times New Roman" w:hAnsi="Times New Roman" w:cs="Times New Roman"/>
                <w:sz w:val="18"/>
                <w:szCs w:val="18"/>
              </w:rPr>
              <w:br/>
              <w:t>3. Прописивање рока посебним прописом</w:t>
            </w:r>
            <w:r w:rsidRPr="00AE5B46">
              <w:rPr>
                <w:rFonts w:ascii="Times New Roman" w:eastAsia="Times New Roman" w:hAnsi="Times New Roman" w:cs="Times New Roman"/>
                <w:sz w:val="18"/>
                <w:szCs w:val="18"/>
              </w:rPr>
              <w:br/>
              <w:t>4. Објављивање и ажурирање постојеће евиденције</w:t>
            </w:r>
          </w:p>
        </w:tc>
        <w:tc>
          <w:tcPr>
            <w:tcW w:w="1757" w:type="dxa"/>
            <w:shd w:val="clear" w:color="auto" w:fill="auto"/>
            <w:vAlign w:val="center"/>
            <w:hideMark/>
          </w:tcPr>
          <w:p w14:paraId="6C6DD21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 МЗ, ЦРОСО, НСЗ, АПР, ПИО</w:t>
            </w:r>
            <w:r w:rsidRPr="00AE5B46">
              <w:rPr>
                <w:rFonts w:ascii="Times New Roman" w:eastAsia="Times New Roman" w:hAnsi="Times New Roman" w:cs="Times New Roman"/>
                <w:sz w:val="18"/>
                <w:szCs w:val="18"/>
              </w:rPr>
              <w:br/>
              <w:t>3. МЗ</w:t>
            </w:r>
          </w:p>
        </w:tc>
        <w:tc>
          <w:tcPr>
            <w:tcW w:w="3600" w:type="dxa"/>
            <w:shd w:val="clear" w:color="auto" w:fill="auto"/>
            <w:vAlign w:val="center"/>
            <w:hideMark/>
          </w:tcPr>
          <w:p w14:paraId="4C21790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2. Правилник о упису и вођењу Именика чланова Стоматолошке коморе Србије </w:t>
            </w:r>
            <w:r w:rsidRPr="00AE5B46">
              <w:rPr>
                <w:rFonts w:ascii="Times New Roman" w:eastAsia="Times New Roman" w:hAnsi="Times New Roman" w:cs="Times New Roman"/>
                <w:sz w:val="18"/>
                <w:szCs w:val="18"/>
              </w:rPr>
              <w:br/>
              <w:t>3. Закон о коморама здравствених радника („Сл. гласник РС“, бр. 107/05, 99/10, 70/17-УС)</w:t>
            </w:r>
            <w:r w:rsidRPr="00AE5B46">
              <w:rPr>
                <w:rFonts w:ascii="Times New Roman" w:eastAsia="Times New Roman" w:hAnsi="Times New Roman" w:cs="Times New Roman"/>
                <w:sz w:val="18"/>
                <w:szCs w:val="18"/>
              </w:rPr>
              <w:br/>
              <w:t>4. Статут Стоматолошке коморе Србије („Сл. гласник РС”, бр. 89/07, 85/08, 37/14, 19/15, 107/15, 13/17, 43/17, 7/18)</w:t>
            </w:r>
          </w:p>
        </w:tc>
        <w:tc>
          <w:tcPr>
            <w:tcW w:w="1800" w:type="dxa"/>
            <w:shd w:val="clear" w:color="auto" w:fill="auto"/>
            <w:noWrap/>
            <w:vAlign w:val="center"/>
            <w:hideMark/>
          </w:tcPr>
          <w:p w14:paraId="3B2DA04B"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B1471C0" w14:textId="77777777" w:rsidTr="00992FA2">
        <w:trPr>
          <w:jc w:val="center"/>
        </w:trPr>
        <w:tc>
          <w:tcPr>
            <w:tcW w:w="1459" w:type="dxa"/>
            <w:shd w:val="clear" w:color="auto" w:fill="auto"/>
            <w:noWrap/>
            <w:vAlign w:val="center"/>
            <w:hideMark/>
          </w:tcPr>
          <w:p w14:paraId="0CF92F7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1.3.25.3</w:t>
            </w:r>
          </w:p>
        </w:tc>
        <w:tc>
          <w:tcPr>
            <w:tcW w:w="3367" w:type="dxa"/>
            <w:shd w:val="clear" w:color="auto" w:fill="auto"/>
            <w:vAlign w:val="center"/>
            <w:hideMark/>
          </w:tcPr>
          <w:p w14:paraId="4E9F6962"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уверења и преписа из именика издатих, одузетих и обновљених лиценци Стоматолошке коморе Србије (шифра поступка 04.06.0006)</w:t>
            </w:r>
          </w:p>
        </w:tc>
        <w:tc>
          <w:tcPr>
            <w:tcW w:w="2976" w:type="dxa"/>
            <w:shd w:val="clear" w:color="auto" w:fill="auto"/>
            <w:vAlign w:val="center"/>
            <w:hideMark/>
          </w:tcPr>
          <w:p w14:paraId="549ABD6D"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Унапређење обрасца захтева</w:t>
            </w:r>
          </w:p>
        </w:tc>
        <w:tc>
          <w:tcPr>
            <w:tcW w:w="1757" w:type="dxa"/>
            <w:shd w:val="clear" w:color="auto" w:fill="auto"/>
            <w:vAlign w:val="center"/>
            <w:hideMark/>
          </w:tcPr>
          <w:p w14:paraId="4F61DCD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w:t>
            </w:r>
          </w:p>
        </w:tc>
        <w:tc>
          <w:tcPr>
            <w:tcW w:w="3600" w:type="dxa"/>
            <w:shd w:val="clear" w:color="auto" w:fill="auto"/>
            <w:vAlign w:val="center"/>
            <w:hideMark/>
          </w:tcPr>
          <w:p w14:paraId="7862AAB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Статут Стоматолошке коморе Србије</w:t>
            </w:r>
          </w:p>
        </w:tc>
        <w:tc>
          <w:tcPr>
            <w:tcW w:w="1800" w:type="dxa"/>
            <w:shd w:val="clear" w:color="auto" w:fill="auto"/>
            <w:noWrap/>
            <w:vAlign w:val="center"/>
            <w:hideMark/>
          </w:tcPr>
          <w:p w14:paraId="7C3C945B"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5EDF47E" w14:textId="77777777" w:rsidTr="00992FA2">
        <w:trPr>
          <w:jc w:val="center"/>
        </w:trPr>
        <w:tc>
          <w:tcPr>
            <w:tcW w:w="1459" w:type="dxa"/>
            <w:shd w:val="clear" w:color="auto" w:fill="auto"/>
            <w:noWrap/>
            <w:vAlign w:val="center"/>
            <w:hideMark/>
          </w:tcPr>
          <w:p w14:paraId="1A5CB4F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1.3.25.4</w:t>
            </w:r>
          </w:p>
        </w:tc>
        <w:tc>
          <w:tcPr>
            <w:tcW w:w="3367" w:type="dxa"/>
            <w:shd w:val="clear" w:color="auto" w:fill="auto"/>
            <w:vAlign w:val="center"/>
            <w:hideMark/>
          </w:tcPr>
          <w:p w14:paraId="7197E00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поступка издавања потврде, уверења и преписа из именика изречених дисциплинских мера чланова Стоматолошке коморе Србије (шифра </w:t>
            </w:r>
            <w:r w:rsidRPr="00AE5B46">
              <w:rPr>
                <w:rFonts w:ascii="Times New Roman" w:eastAsia="Times New Roman" w:hAnsi="Times New Roman" w:cs="Times New Roman"/>
                <w:color w:val="000000"/>
                <w:sz w:val="18"/>
                <w:szCs w:val="18"/>
              </w:rPr>
              <w:lastRenderedPageBreak/>
              <w:t>поступка 04.06.0007)</w:t>
            </w:r>
          </w:p>
        </w:tc>
        <w:tc>
          <w:tcPr>
            <w:tcW w:w="2976" w:type="dxa"/>
            <w:shd w:val="clear" w:color="auto" w:fill="auto"/>
            <w:vAlign w:val="center"/>
            <w:hideMark/>
          </w:tcPr>
          <w:p w14:paraId="6A7ADE2F"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Прибављање података по службеној дужности</w:t>
            </w:r>
            <w:r w:rsidRPr="00AE5B46">
              <w:rPr>
                <w:rFonts w:ascii="Times New Roman" w:eastAsia="Times New Roman" w:hAnsi="Times New Roman" w:cs="Times New Roman"/>
                <w:sz w:val="18"/>
                <w:szCs w:val="18"/>
              </w:rPr>
              <w:br/>
              <w:t>2. Унапређење обрасца захтева</w:t>
            </w:r>
          </w:p>
        </w:tc>
        <w:tc>
          <w:tcPr>
            <w:tcW w:w="1757" w:type="dxa"/>
            <w:shd w:val="clear" w:color="auto" w:fill="auto"/>
            <w:vAlign w:val="center"/>
            <w:hideMark/>
          </w:tcPr>
          <w:p w14:paraId="06AAA95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w:t>
            </w:r>
          </w:p>
        </w:tc>
        <w:tc>
          <w:tcPr>
            <w:tcW w:w="3600" w:type="dxa"/>
            <w:shd w:val="clear" w:color="auto" w:fill="auto"/>
            <w:vAlign w:val="center"/>
            <w:hideMark/>
          </w:tcPr>
          <w:p w14:paraId="5C2F102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Правилник о упису и вођењу Именика изречених дисциплинских мера члановима Коморе дел. бр. 1901/1 од 11.12.2015. г</w:t>
            </w:r>
          </w:p>
        </w:tc>
        <w:tc>
          <w:tcPr>
            <w:tcW w:w="1800" w:type="dxa"/>
            <w:shd w:val="clear" w:color="auto" w:fill="auto"/>
            <w:noWrap/>
            <w:vAlign w:val="center"/>
            <w:hideMark/>
          </w:tcPr>
          <w:p w14:paraId="148C5036"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A1DE6F9" w14:textId="77777777" w:rsidTr="00992FA2">
        <w:trPr>
          <w:jc w:val="center"/>
        </w:trPr>
        <w:tc>
          <w:tcPr>
            <w:tcW w:w="1459" w:type="dxa"/>
            <w:shd w:val="clear" w:color="auto" w:fill="auto"/>
            <w:noWrap/>
            <w:vAlign w:val="center"/>
            <w:hideMark/>
          </w:tcPr>
          <w:p w14:paraId="74C96D8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1.3.25.5</w:t>
            </w:r>
          </w:p>
        </w:tc>
        <w:tc>
          <w:tcPr>
            <w:tcW w:w="3367" w:type="dxa"/>
            <w:shd w:val="clear" w:color="auto" w:fill="auto"/>
            <w:vAlign w:val="center"/>
            <w:hideMark/>
          </w:tcPr>
          <w:p w14:paraId="6E7C83A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полагања лиценцног испита (шифра поступка 04.06.0009)</w:t>
            </w:r>
          </w:p>
        </w:tc>
        <w:tc>
          <w:tcPr>
            <w:tcW w:w="2976" w:type="dxa"/>
            <w:shd w:val="clear" w:color="auto" w:fill="auto"/>
            <w:vAlign w:val="center"/>
            <w:hideMark/>
          </w:tcPr>
          <w:p w14:paraId="39D377CF"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Унапређење обрасца захтева</w:t>
            </w:r>
          </w:p>
        </w:tc>
        <w:tc>
          <w:tcPr>
            <w:tcW w:w="1757" w:type="dxa"/>
            <w:shd w:val="clear" w:color="auto" w:fill="auto"/>
            <w:vAlign w:val="center"/>
            <w:hideMark/>
          </w:tcPr>
          <w:p w14:paraId="00A8077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00" w:type="dxa"/>
            <w:shd w:val="clear" w:color="auto" w:fill="auto"/>
            <w:vAlign w:val="center"/>
            <w:hideMark/>
          </w:tcPr>
          <w:p w14:paraId="4932E36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Упутство о поступку полагања лиценцног испита дел.бр. 86/5-3 од дана 11.05.2016. године</w:t>
            </w:r>
          </w:p>
        </w:tc>
        <w:tc>
          <w:tcPr>
            <w:tcW w:w="1800" w:type="dxa"/>
            <w:shd w:val="clear" w:color="auto" w:fill="auto"/>
            <w:noWrap/>
            <w:vAlign w:val="center"/>
            <w:hideMark/>
          </w:tcPr>
          <w:p w14:paraId="4049CBD8"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776370E" w14:textId="77777777" w:rsidTr="00992FA2">
        <w:trPr>
          <w:jc w:val="center"/>
        </w:trPr>
        <w:tc>
          <w:tcPr>
            <w:tcW w:w="1459" w:type="dxa"/>
            <w:shd w:val="clear" w:color="auto" w:fill="auto"/>
            <w:noWrap/>
            <w:vAlign w:val="center"/>
            <w:hideMark/>
          </w:tcPr>
          <w:p w14:paraId="1832BF9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1.3.25.6</w:t>
            </w:r>
          </w:p>
        </w:tc>
        <w:tc>
          <w:tcPr>
            <w:tcW w:w="3367" w:type="dxa"/>
            <w:shd w:val="clear" w:color="auto" w:fill="auto"/>
            <w:vAlign w:val="center"/>
            <w:hideMark/>
          </w:tcPr>
          <w:p w14:paraId="6DEBE0B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Укидање поступка измене података у именику издатих, обновљених и одузетих лиценци Стоматолошке коморе Србије (шифра поступка 04.06.0010)</w:t>
            </w:r>
          </w:p>
        </w:tc>
        <w:tc>
          <w:tcPr>
            <w:tcW w:w="2976" w:type="dxa"/>
            <w:shd w:val="clear" w:color="auto" w:fill="auto"/>
            <w:vAlign w:val="center"/>
            <w:hideMark/>
          </w:tcPr>
          <w:p w14:paraId="0D197BF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Укидање поступка и спровођења поступка измене података у именику издатих, обновљених и одузетих лиценци Стоматолошке коморе Србије по службеној дужности</w:t>
            </w:r>
          </w:p>
        </w:tc>
        <w:tc>
          <w:tcPr>
            <w:tcW w:w="1757" w:type="dxa"/>
            <w:shd w:val="clear" w:color="auto" w:fill="auto"/>
            <w:vAlign w:val="center"/>
            <w:hideMark/>
          </w:tcPr>
          <w:p w14:paraId="25B498E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600" w:type="dxa"/>
            <w:shd w:val="clear" w:color="auto" w:fill="auto"/>
            <w:vAlign w:val="center"/>
            <w:hideMark/>
          </w:tcPr>
          <w:p w14:paraId="1C5AB34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00" w:type="dxa"/>
            <w:shd w:val="clear" w:color="auto" w:fill="auto"/>
            <w:noWrap/>
            <w:vAlign w:val="center"/>
            <w:hideMark/>
          </w:tcPr>
          <w:p w14:paraId="5E9C9112"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04F1E0C0" w14:textId="77777777" w:rsidTr="00992FA2">
        <w:trPr>
          <w:jc w:val="center"/>
        </w:trPr>
        <w:tc>
          <w:tcPr>
            <w:tcW w:w="1459" w:type="dxa"/>
            <w:shd w:val="clear" w:color="auto" w:fill="auto"/>
            <w:noWrap/>
            <w:vAlign w:val="center"/>
            <w:hideMark/>
          </w:tcPr>
          <w:p w14:paraId="4D2AF3E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1.3.25.7</w:t>
            </w:r>
          </w:p>
        </w:tc>
        <w:tc>
          <w:tcPr>
            <w:tcW w:w="3367" w:type="dxa"/>
            <w:shd w:val="clear" w:color="auto" w:fill="auto"/>
            <w:vAlign w:val="center"/>
            <w:hideMark/>
          </w:tcPr>
          <w:p w14:paraId="03DC646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молбе за ослобођење/умањење обавезе (шифра поступка 04.06.0012)</w:t>
            </w:r>
          </w:p>
        </w:tc>
        <w:tc>
          <w:tcPr>
            <w:tcW w:w="2976" w:type="dxa"/>
            <w:shd w:val="clear" w:color="auto" w:fill="auto"/>
            <w:vAlign w:val="center"/>
            <w:hideMark/>
          </w:tcPr>
          <w:p w14:paraId="39056C3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Прописивање поступка и документације, која се доставља</w:t>
            </w:r>
            <w:r w:rsidRPr="00AE5B46">
              <w:rPr>
                <w:rFonts w:ascii="Times New Roman" w:eastAsia="Times New Roman" w:hAnsi="Times New Roman" w:cs="Times New Roman"/>
                <w:sz w:val="18"/>
                <w:szCs w:val="18"/>
              </w:rPr>
              <w:br/>
              <w:t>3. Увођење обрасца захтева</w:t>
            </w:r>
            <w:r w:rsidRPr="00AE5B46">
              <w:rPr>
                <w:rFonts w:ascii="Times New Roman" w:eastAsia="Times New Roman" w:hAnsi="Times New Roman" w:cs="Times New Roman"/>
                <w:sz w:val="18"/>
                <w:szCs w:val="18"/>
              </w:rPr>
              <w:br/>
              <w:t>4. Прописивање рока посебним прописом</w:t>
            </w:r>
          </w:p>
        </w:tc>
        <w:tc>
          <w:tcPr>
            <w:tcW w:w="1757" w:type="dxa"/>
            <w:shd w:val="clear" w:color="auto" w:fill="auto"/>
            <w:vAlign w:val="center"/>
            <w:hideMark/>
          </w:tcPr>
          <w:p w14:paraId="2015197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 ЈЛС</w:t>
            </w:r>
          </w:p>
        </w:tc>
        <w:tc>
          <w:tcPr>
            <w:tcW w:w="3600" w:type="dxa"/>
            <w:shd w:val="clear" w:color="auto" w:fill="auto"/>
            <w:vAlign w:val="center"/>
            <w:hideMark/>
          </w:tcPr>
          <w:p w14:paraId="647E35B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3, 4. Статут Стоматолошке коморе Србије</w:t>
            </w:r>
          </w:p>
        </w:tc>
        <w:tc>
          <w:tcPr>
            <w:tcW w:w="1800" w:type="dxa"/>
            <w:shd w:val="clear" w:color="auto" w:fill="auto"/>
            <w:noWrap/>
            <w:vAlign w:val="center"/>
            <w:hideMark/>
          </w:tcPr>
          <w:p w14:paraId="58DF2DEE"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BA99413" w14:textId="77777777" w:rsidTr="00992FA2">
        <w:trPr>
          <w:jc w:val="center"/>
        </w:trPr>
        <w:tc>
          <w:tcPr>
            <w:tcW w:w="1459" w:type="dxa"/>
            <w:shd w:val="clear" w:color="auto" w:fill="auto"/>
            <w:noWrap/>
            <w:vAlign w:val="center"/>
            <w:hideMark/>
          </w:tcPr>
          <w:p w14:paraId="4E47DEB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1.3.25.8</w:t>
            </w:r>
          </w:p>
        </w:tc>
        <w:tc>
          <w:tcPr>
            <w:tcW w:w="3367" w:type="dxa"/>
            <w:shd w:val="clear" w:color="auto" w:fill="auto"/>
            <w:vAlign w:val="center"/>
            <w:hideMark/>
          </w:tcPr>
          <w:p w14:paraId="36372E4D" w14:textId="77777777" w:rsidR="00AE5B46" w:rsidRPr="00AE5B46" w:rsidRDefault="00AE5B46" w:rsidP="001A11AD">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евидентирање бодова континуиране едукације и статуса мировања (шифра поступка 04.06.0013)</w:t>
            </w:r>
          </w:p>
        </w:tc>
        <w:tc>
          <w:tcPr>
            <w:tcW w:w="2976" w:type="dxa"/>
            <w:shd w:val="clear" w:color="auto" w:fill="auto"/>
            <w:vAlign w:val="center"/>
            <w:hideMark/>
          </w:tcPr>
          <w:p w14:paraId="7DF81F6E" w14:textId="77777777" w:rsidR="00AE5B46" w:rsidRPr="00AE5B46" w:rsidRDefault="00AE5B46" w:rsidP="00EC3D77">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Унапређење обрасца захтева</w:t>
            </w:r>
            <w:r w:rsidRPr="00AE5B46">
              <w:rPr>
                <w:rFonts w:ascii="Times New Roman" w:eastAsia="Times New Roman" w:hAnsi="Times New Roman" w:cs="Times New Roman"/>
                <w:sz w:val="18"/>
                <w:szCs w:val="18"/>
              </w:rPr>
              <w:br/>
              <w:t>3. Увођење е-управе</w:t>
            </w:r>
            <w:r w:rsidRPr="00AE5B46">
              <w:rPr>
                <w:rFonts w:ascii="Times New Roman" w:eastAsia="Times New Roman" w:hAnsi="Times New Roman" w:cs="Times New Roman"/>
                <w:sz w:val="18"/>
                <w:szCs w:val="18"/>
              </w:rPr>
              <w:br/>
              <w:t>4. Електронско подношење захтева</w:t>
            </w:r>
          </w:p>
        </w:tc>
        <w:tc>
          <w:tcPr>
            <w:tcW w:w="1757" w:type="dxa"/>
            <w:shd w:val="clear" w:color="auto" w:fill="auto"/>
            <w:vAlign w:val="center"/>
            <w:hideMark/>
          </w:tcPr>
          <w:p w14:paraId="32DAA8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ЈЛС, АПР</w:t>
            </w:r>
          </w:p>
        </w:tc>
        <w:tc>
          <w:tcPr>
            <w:tcW w:w="3600" w:type="dxa"/>
            <w:shd w:val="clear" w:color="auto" w:fill="auto"/>
            <w:vAlign w:val="center"/>
            <w:hideMark/>
          </w:tcPr>
          <w:p w14:paraId="0980671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Правилник о упису и вођењу Именика чланова Стоматолошке коморе Србије</w:t>
            </w:r>
          </w:p>
        </w:tc>
        <w:tc>
          <w:tcPr>
            <w:tcW w:w="1800" w:type="dxa"/>
            <w:shd w:val="clear" w:color="auto" w:fill="auto"/>
            <w:noWrap/>
            <w:vAlign w:val="center"/>
            <w:hideMark/>
          </w:tcPr>
          <w:p w14:paraId="1DFE9BBE"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5D78D9" w:rsidRPr="00AE5B46" w14:paraId="4AB509A4" w14:textId="77777777" w:rsidTr="00992FA2">
        <w:trPr>
          <w:jc w:val="center"/>
        </w:trPr>
        <w:tc>
          <w:tcPr>
            <w:tcW w:w="1459" w:type="dxa"/>
            <w:shd w:val="clear" w:color="auto" w:fill="auto"/>
            <w:noWrap/>
            <w:vAlign w:val="center"/>
          </w:tcPr>
          <w:p w14:paraId="43A284C1" w14:textId="77777777" w:rsidR="005D78D9" w:rsidRPr="00AE5B46" w:rsidRDefault="005D78D9" w:rsidP="005D78D9">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w:t>
            </w:r>
            <w:r>
              <w:t xml:space="preserve"> </w:t>
            </w:r>
            <w:r>
              <w:rPr>
                <w:rFonts w:ascii="Times New Roman" w:eastAsia="Calibri" w:hAnsi="Times New Roman" w:cs="Times New Roman"/>
                <w:sz w:val="18"/>
                <w:szCs w:val="18"/>
              </w:rPr>
              <w:t>25.9</w:t>
            </w:r>
          </w:p>
        </w:tc>
        <w:tc>
          <w:tcPr>
            <w:tcW w:w="3367" w:type="dxa"/>
            <w:shd w:val="clear" w:color="auto" w:fill="auto"/>
            <w:vAlign w:val="center"/>
          </w:tcPr>
          <w:p w14:paraId="4CCBB083" w14:textId="77777777" w:rsidR="005D78D9" w:rsidRPr="00AE5B46" w:rsidRDefault="005D78D9" w:rsidP="005D78D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Поједностављење поступка</w:t>
            </w:r>
            <w:r>
              <w:t xml:space="preserve"> </w:t>
            </w:r>
            <w:r w:rsidRPr="003303E9">
              <w:rPr>
                <w:rFonts w:ascii="Times New Roman" w:eastAsia="Times New Roman" w:hAnsi="Times New Roman" w:cs="Times New Roman"/>
                <w:color w:val="000000"/>
                <w:sz w:val="18"/>
                <w:szCs w:val="18"/>
                <w:lang w:val="sr-Cyrl-RS"/>
              </w:rPr>
              <w:t>Упис у именик Стоматолошке коморе Србије</w:t>
            </w:r>
            <w:r>
              <w:rPr>
                <w:rFonts w:ascii="Times New Roman" w:eastAsia="Times New Roman" w:hAnsi="Times New Roman" w:cs="Times New Roman"/>
                <w:color w:val="000000"/>
                <w:sz w:val="18"/>
                <w:szCs w:val="18"/>
                <w:lang w:val="sr-Cyrl-RS"/>
              </w:rPr>
              <w:t xml:space="preserve">  (шифра поступка </w:t>
            </w:r>
            <w:r w:rsidRPr="003303E9">
              <w:rPr>
                <w:rFonts w:ascii="Times New Roman" w:eastAsia="Times New Roman" w:hAnsi="Times New Roman" w:cs="Times New Roman"/>
                <w:color w:val="000000"/>
                <w:sz w:val="18"/>
                <w:szCs w:val="18"/>
                <w:lang w:val="sr-Cyrl-RS"/>
              </w:rPr>
              <w:t>04.06.0001</w:t>
            </w:r>
            <w:r>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3D3F679C"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3303E9">
              <w:rPr>
                <w:rFonts w:ascii="Times New Roman" w:eastAsia="Times New Roman" w:hAnsi="Times New Roman" w:cs="Times New Roman"/>
                <w:sz w:val="18"/>
                <w:szCs w:val="18"/>
                <w:lang w:val="sr-Cyrl-RS"/>
              </w:rPr>
              <w:t>Прибављање података по службеној дужности</w:t>
            </w:r>
          </w:p>
          <w:p w14:paraId="4476933A" w14:textId="77777777" w:rsidR="005D78D9" w:rsidRPr="00910945"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3303E9">
              <w:rPr>
                <w:rFonts w:ascii="Times New Roman" w:eastAsia="Times New Roman" w:hAnsi="Times New Roman" w:cs="Times New Roman"/>
                <w:sz w:val="18"/>
                <w:szCs w:val="18"/>
                <w:lang w:val="sr-Cyrl-RS"/>
              </w:rPr>
              <w:t>Елиминација докумената</w:t>
            </w:r>
          </w:p>
          <w:p w14:paraId="13FB03D2"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3303E9">
              <w:rPr>
                <w:rFonts w:ascii="Times New Roman" w:eastAsia="Times New Roman" w:hAnsi="Times New Roman" w:cs="Times New Roman"/>
                <w:sz w:val="18"/>
                <w:szCs w:val="18"/>
                <w:lang w:val="sr-Cyrl-RS"/>
              </w:rPr>
              <w:t>Прописивање документације, која се доставља</w:t>
            </w:r>
          </w:p>
          <w:p w14:paraId="1FCE4A69"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t xml:space="preserve"> </w:t>
            </w:r>
            <w:r>
              <w:rPr>
                <w:rFonts w:ascii="Times New Roman" w:eastAsia="Times New Roman" w:hAnsi="Times New Roman" w:cs="Times New Roman"/>
                <w:sz w:val="18"/>
                <w:szCs w:val="18"/>
                <w:lang w:val="sr-Cyrl-RS"/>
              </w:rPr>
              <w:t>У</w:t>
            </w:r>
            <w:r w:rsidRPr="00884396">
              <w:rPr>
                <w:rFonts w:ascii="Times New Roman" w:eastAsia="Times New Roman" w:hAnsi="Times New Roman" w:cs="Times New Roman"/>
                <w:sz w:val="18"/>
                <w:szCs w:val="18"/>
                <w:lang w:val="sr-Cyrl-RS"/>
              </w:rPr>
              <w:t xml:space="preserve">напређење </w:t>
            </w:r>
            <w:r>
              <w:rPr>
                <w:rFonts w:ascii="Times New Roman" w:eastAsia="Times New Roman" w:hAnsi="Times New Roman" w:cs="Times New Roman"/>
                <w:sz w:val="18"/>
                <w:szCs w:val="18"/>
                <w:lang w:val="sr-Cyrl-RS"/>
              </w:rPr>
              <w:t>образ</w:t>
            </w:r>
            <w:r w:rsidRPr="003303E9">
              <w:rPr>
                <w:rFonts w:ascii="Times New Roman" w:eastAsia="Times New Roman" w:hAnsi="Times New Roman" w:cs="Times New Roman"/>
                <w:sz w:val="18"/>
                <w:szCs w:val="18"/>
                <w:lang w:val="sr-Cyrl-RS"/>
              </w:rPr>
              <w:t>ц</w:t>
            </w:r>
            <w:r>
              <w:rPr>
                <w:rFonts w:ascii="Times New Roman" w:eastAsia="Times New Roman" w:hAnsi="Times New Roman" w:cs="Times New Roman"/>
                <w:sz w:val="18"/>
                <w:szCs w:val="18"/>
                <w:lang w:val="sr-Cyrl-RS"/>
              </w:rPr>
              <w:t xml:space="preserve">а </w:t>
            </w:r>
            <w:r w:rsidRPr="003303E9">
              <w:rPr>
                <w:rFonts w:ascii="Times New Roman" w:eastAsia="Times New Roman" w:hAnsi="Times New Roman" w:cs="Times New Roman"/>
                <w:sz w:val="18"/>
                <w:szCs w:val="18"/>
                <w:lang w:val="sr-Cyrl-RS"/>
              </w:rPr>
              <w:t>захтева</w:t>
            </w:r>
          </w:p>
          <w:p w14:paraId="48095DAF"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Pr="003303E9">
              <w:rPr>
                <w:rFonts w:ascii="Times New Roman" w:eastAsia="Times New Roman" w:hAnsi="Times New Roman" w:cs="Times New Roman"/>
                <w:sz w:val="18"/>
                <w:szCs w:val="18"/>
                <w:lang w:val="sr-Cyrl-RS"/>
              </w:rPr>
              <w:t>Електронско подношење захтева и издавање акта</w:t>
            </w:r>
          </w:p>
          <w:p w14:paraId="2A5BDD9D" w14:textId="77777777" w:rsidR="005D78D9" w:rsidRPr="00AE5B46" w:rsidRDefault="005D78D9" w:rsidP="005D78D9">
            <w:pPr>
              <w:spacing w:after="0" w:line="240" w:lineRule="auto"/>
              <w:rPr>
                <w:rFonts w:ascii="Times New Roman" w:eastAsia="Times New Roman" w:hAnsi="Times New Roman" w:cs="Times New Roman"/>
                <w:sz w:val="18"/>
                <w:szCs w:val="18"/>
              </w:rPr>
            </w:pPr>
            <w:r w:rsidRPr="003303E9">
              <w:rPr>
                <w:rFonts w:ascii="Times New Roman" w:eastAsia="Times New Roman" w:hAnsi="Times New Roman" w:cs="Times New Roman"/>
                <w:sz w:val="18"/>
                <w:szCs w:val="18"/>
                <w:lang w:val="sr-Cyrl-RS"/>
              </w:rPr>
              <w:t>6</w:t>
            </w:r>
            <w:r>
              <w:rPr>
                <w:rFonts w:ascii="Times New Roman" w:eastAsia="Times New Roman" w:hAnsi="Times New Roman" w:cs="Times New Roman"/>
                <w:sz w:val="18"/>
                <w:szCs w:val="18"/>
                <w:lang w:val="sr-Cyrl-RS"/>
              </w:rPr>
              <w:t>.</w:t>
            </w:r>
            <w:r w:rsidRPr="003303E9">
              <w:rPr>
                <w:rFonts w:ascii="Times New Roman" w:eastAsia="Times New Roman" w:hAnsi="Times New Roman" w:cs="Times New Roman"/>
                <w:sz w:val="18"/>
                <w:szCs w:val="18"/>
                <w:lang w:val="sr-Cyrl-RS"/>
              </w:rPr>
              <w:t>Вођење јавно доступног регистра</w:t>
            </w:r>
          </w:p>
        </w:tc>
        <w:tc>
          <w:tcPr>
            <w:tcW w:w="1757" w:type="dxa"/>
            <w:shd w:val="clear" w:color="auto" w:fill="auto"/>
            <w:vAlign w:val="center"/>
          </w:tcPr>
          <w:p w14:paraId="21519E1D"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1.НСЗ,</w:t>
            </w:r>
            <w:r>
              <w:t xml:space="preserve"> </w:t>
            </w:r>
            <w:r w:rsidRPr="00884396">
              <w:rPr>
                <w:rFonts w:ascii="Times New Roman" w:eastAsia="Times New Roman" w:hAnsi="Times New Roman" w:cs="Times New Roman"/>
                <w:sz w:val="18"/>
                <w:szCs w:val="18"/>
                <w:lang w:val="sr-Cyrl-RS"/>
              </w:rPr>
              <w:t>ЦРОСО</w:t>
            </w:r>
            <w:r>
              <w:rPr>
                <w:rFonts w:ascii="Times New Roman" w:eastAsia="Times New Roman" w:hAnsi="Times New Roman" w:cs="Times New Roman"/>
                <w:sz w:val="18"/>
                <w:szCs w:val="18"/>
                <w:lang w:val="sr-Cyrl-RS"/>
              </w:rPr>
              <w:t>, ПИО</w:t>
            </w:r>
          </w:p>
        </w:tc>
        <w:tc>
          <w:tcPr>
            <w:tcW w:w="3600" w:type="dxa"/>
            <w:shd w:val="clear" w:color="auto" w:fill="auto"/>
            <w:vAlign w:val="center"/>
          </w:tcPr>
          <w:p w14:paraId="532B7C5A" w14:textId="77777777" w:rsidR="005D78D9" w:rsidRPr="003303E9" w:rsidRDefault="005D78D9" w:rsidP="005D78D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1,3,4.</w:t>
            </w:r>
            <w:r w:rsidRPr="003303E9">
              <w:rPr>
                <w:rFonts w:ascii="Times New Roman" w:eastAsia="Times New Roman" w:hAnsi="Times New Roman" w:cs="Times New Roman"/>
                <w:color w:val="000000"/>
                <w:sz w:val="18"/>
                <w:szCs w:val="18"/>
              </w:rPr>
              <w:t>Правилник о упису и вођењу Именика чланова Стоматолошке коморе Србије дел. бр. 80/5-21 од 02.04.2016. год.</w:t>
            </w:r>
          </w:p>
          <w:p w14:paraId="464E5CEA"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6.</w:t>
            </w:r>
            <w:r w:rsidRPr="003303E9">
              <w:rPr>
                <w:rFonts w:ascii="Times New Roman" w:eastAsia="Times New Roman" w:hAnsi="Times New Roman" w:cs="Times New Roman"/>
                <w:color w:val="000000"/>
                <w:sz w:val="18"/>
                <w:szCs w:val="18"/>
              </w:rPr>
              <w:t>Статут стоматолошке коморе Србије, („Службени гласник РС”, бр. 89/07,85/08,37/14,19/15,107/15,13/17 и 43/17</w:t>
            </w:r>
          </w:p>
        </w:tc>
        <w:tc>
          <w:tcPr>
            <w:tcW w:w="1800" w:type="dxa"/>
            <w:shd w:val="clear" w:color="auto" w:fill="auto"/>
            <w:noWrap/>
            <w:vAlign w:val="center"/>
          </w:tcPr>
          <w:p w14:paraId="474F5D24" w14:textId="77777777" w:rsidR="005D78D9" w:rsidRDefault="005D78D9" w:rsidP="005D78D9">
            <w:pPr>
              <w:spacing w:after="0" w:line="240" w:lineRule="auto"/>
              <w:rPr>
                <w:rFonts w:ascii="Times New Roman" w:eastAsia="Times New Roman" w:hAnsi="Times New Roman" w:cs="Times New Roman"/>
                <w:color w:val="000000"/>
                <w:sz w:val="18"/>
                <w:szCs w:val="18"/>
              </w:rPr>
            </w:pPr>
            <w:r w:rsidRPr="00E3186C">
              <w:rPr>
                <w:rFonts w:ascii="Times New Roman" w:eastAsia="Times New Roman" w:hAnsi="Times New Roman" w:cs="Times New Roman"/>
                <w:color w:val="000000"/>
                <w:sz w:val="18"/>
                <w:szCs w:val="18"/>
              </w:rPr>
              <w:t>Четврти квартал 2020.</w:t>
            </w:r>
            <w:r>
              <w:rPr>
                <w:rFonts w:ascii="Times New Roman" w:eastAsia="Times New Roman" w:hAnsi="Times New Roman" w:cs="Times New Roman"/>
                <w:color w:val="000000"/>
                <w:sz w:val="18"/>
                <w:szCs w:val="18"/>
                <w:lang w:val="sr-Cyrl-RS"/>
              </w:rPr>
              <w:t xml:space="preserve"> године</w:t>
            </w:r>
          </w:p>
        </w:tc>
      </w:tr>
      <w:tr w:rsidR="005D78D9" w:rsidRPr="00AE5B46" w14:paraId="5831806A" w14:textId="77777777" w:rsidTr="00992FA2">
        <w:trPr>
          <w:jc w:val="center"/>
        </w:trPr>
        <w:tc>
          <w:tcPr>
            <w:tcW w:w="1459" w:type="dxa"/>
            <w:shd w:val="clear" w:color="auto" w:fill="auto"/>
            <w:noWrap/>
            <w:vAlign w:val="center"/>
          </w:tcPr>
          <w:p w14:paraId="1E3FB112" w14:textId="77777777" w:rsidR="005D78D9" w:rsidRPr="00AE5B46" w:rsidRDefault="005D78D9" w:rsidP="005D78D9">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w:t>
            </w:r>
            <w:r>
              <w:t xml:space="preserve"> </w:t>
            </w:r>
            <w:r>
              <w:rPr>
                <w:rFonts w:ascii="Times New Roman" w:eastAsia="Calibri" w:hAnsi="Times New Roman" w:cs="Times New Roman"/>
                <w:sz w:val="18"/>
                <w:szCs w:val="18"/>
              </w:rPr>
              <w:t>25.10</w:t>
            </w:r>
          </w:p>
        </w:tc>
        <w:tc>
          <w:tcPr>
            <w:tcW w:w="3367" w:type="dxa"/>
            <w:shd w:val="clear" w:color="auto" w:fill="auto"/>
            <w:vAlign w:val="center"/>
          </w:tcPr>
          <w:p w14:paraId="0C78C6E0" w14:textId="77777777" w:rsidR="005D78D9" w:rsidRPr="00AE5B46" w:rsidRDefault="005D78D9" w:rsidP="005D78D9">
            <w:pPr>
              <w:spacing w:after="0" w:line="240" w:lineRule="auto"/>
              <w:rPr>
                <w:rFonts w:ascii="Times New Roman" w:eastAsia="Times New Roman" w:hAnsi="Times New Roman" w:cs="Times New Roman"/>
                <w:color w:val="000000"/>
                <w:sz w:val="18"/>
                <w:szCs w:val="18"/>
              </w:rPr>
            </w:pPr>
            <w:r w:rsidRPr="00591B40">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591B40">
              <w:rPr>
                <w:rFonts w:ascii="Times New Roman" w:eastAsia="Times New Roman" w:hAnsi="Times New Roman" w:cs="Times New Roman"/>
                <w:color w:val="000000"/>
                <w:sz w:val="18"/>
                <w:szCs w:val="18"/>
                <w:lang w:val="sr-Cyrl-RS"/>
              </w:rPr>
              <w:t xml:space="preserve">Издавање лиценце за стоматологе </w:t>
            </w:r>
            <w:r>
              <w:rPr>
                <w:rFonts w:ascii="Times New Roman" w:eastAsia="Times New Roman" w:hAnsi="Times New Roman" w:cs="Times New Roman"/>
                <w:color w:val="000000"/>
                <w:sz w:val="18"/>
                <w:szCs w:val="18"/>
                <w:lang w:val="sr-Cyrl-RS"/>
              </w:rPr>
              <w:t>(шифра поступка 04.06.0004</w:t>
            </w:r>
            <w:r w:rsidRPr="00591B40">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10722FDB"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591B40">
              <w:rPr>
                <w:rFonts w:ascii="Times New Roman" w:eastAsia="Times New Roman" w:hAnsi="Times New Roman" w:cs="Times New Roman"/>
                <w:sz w:val="18"/>
                <w:szCs w:val="18"/>
              </w:rPr>
              <w:t>Прибављање података по службеној дужности</w:t>
            </w:r>
          </w:p>
          <w:p w14:paraId="07A2AC0B"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591B40">
              <w:rPr>
                <w:rFonts w:ascii="Times New Roman" w:eastAsia="Times New Roman" w:hAnsi="Times New Roman" w:cs="Times New Roman"/>
                <w:sz w:val="18"/>
                <w:szCs w:val="18"/>
              </w:rPr>
              <w:t xml:space="preserve">Утврђивање правног основа и потребне документације  </w:t>
            </w:r>
          </w:p>
          <w:p w14:paraId="06AEE06A"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591B40">
              <w:rPr>
                <w:rFonts w:ascii="Times New Roman" w:eastAsia="Times New Roman" w:hAnsi="Times New Roman" w:cs="Times New Roman"/>
                <w:sz w:val="18"/>
                <w:szCs w:val="18"/>
              </w:rPr>
              <w:t>Пооштравање прекршајних санкција</w:t>
            </w:r>
          </w:p>
          <w:p w14:paraId="7DE401BE"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rPr>
                <w:rFonts w:ascii="Times New Roman" w:eastAsia="Times New Roman" w:hAnsi="Times New Roman" w:cs="Times New Roman"/>
                <w:sz w:val="18"/>
                <w:szCs w:val="18"/>
              </w:rPr>
              <w:t>У</w:t>
            </w:r>
            <w:r w:rsidRPr="00591B40">
              <w:rPr>
                <w:rFonts w:ascii="Times New Roman" w:eastAsia="Times New Roman" w:hAnsi="Times New Roman" w:cs="Times New Roman"/>
                <w:sz w:val="18"/>
                <w:szCs w:val="18"/>
              </w:rPr>
              <w:t>напређење</w:t>
            </w:r>
            <w:r>
              <w:rPr>
                <w:rFonts w:ascii="Times New Roman" w:eastAsia="Times New Roman" w:hAnsi="Times New Roman" w:cs="Times New Roman"/>
                <w:sz w:val="18"/>
                <w:szCs w:val="18"/>
                <w:lang w:val="sr-Cyrl-RS"/>
              </w:rPr>
              <w:t xml:space="preserve"> </w:t>
            </w:r>
            <w:r w:rsidRPr="00591B40">
              <w:rPr>
                <w:rFonts w:ascii="Times New Roman" w:eastAsia="Times New Roman" w:hAnsi="Times New Roman" w:cs="Times New Roman"/>
                <w:sz w:val="18"/>
                <w:szCs w:val="18"/>
                <w:lang w:val="sr-Cyrl-RS"/>
              </w:rPr>
              <w:t>образца захтева</w:t>
            </w:r>
          </w:p>
          <w:p w14:paraId="2F23E1EA" w14:textId="77777777" w:rsidR="005D78D9" w:rsidRDefault="005D78D9" w:rsidP="005D78D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5. </w:t>
            </w:r>
            <w:r w:rsidRPr="00591B40">
              <w:rPr>
                <w:rFonts w:ascii="Times New Roman" w:eastAsia="Times New Roman" w:hAnsi="Times New Roman" w:cs="Times New Roman"/>
                <w:sz w:val="18"/>
                <w:szCs w:val="18"/>
                <w:lang w:val="sr-Cyrl-RS"/>
              </w:rPr>
              <w:t>Електронско подношење захтева и издавање акта електронским путем</w:t>
            </w:r>
          </w:p>
          <w:p w14:paraId="0E9EACA5"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591B40">
              <w:rPr>
                <w:rFonts w:ascii="Times New Roman" w:eastAsia="Times New Roman" w:hAnsi="Times New Roman" w:cs="Times New Roman"/>
                <w:sz w:val="18"/>
                <w:szCs w:val="18"/>
                <w:lang w:val="sr-Cyrl-RS"/>
              </w:rPr>
              <w:t>Вођење јавно доступног регистра</w:t>
            </w:r>
          </w:p>
        </w:tc>
        <w:tc>
          <w:tcPr>
            <w:tcW w:w="1757" w:type="dxa"/>
            <w:shd w:val="clear" w:color="auto" w:fill="auto"/>
            <w:vAlign w:val="center"/>
          </w:tcPr>
          <w:p w14:paraId="7851F939"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1.МЗ</w:t>
            </w:r>
          </w:p>
        </w:tc>
        <w:tc>
          <w:tcPr>
            <w:tcW w:w="3600" w:type="dxa"/>
            <w:shd w:val="clear" w:color="auto" w:fill="auto"/>
            <w:vAlign w:val="center"/>
          </w:tcPr>
          <w:p w14:paraId="7BD30440" w14:textId="77777777" w:rsidR="005D78D9" w:rsidRPr="00591B40"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591B40">
              <w:rPr>
                <w:rFonts w:ascii="Times New Roman" w:eastAsia="Times New Roman" w:hAnsi="Times New Roman" w:cs="Times New Roman"/>
                <w:sz w:val="18"/>
                <w:szCs w:val="18"/>
              </w:rPr>
              <w:t>Закон о коморама здравствених радника („Сл. гласник РС”, бр. 107/05, 99/10, 70/17-УС)</w:t>
            </w:r>
          </w:p>
          <w:p w14:paraId="695717E3" w14:textId="77777777" w:rsidR="005D78D9" w:rsidRPr="00591B40"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1,2,4.</w:t>
            </w:r>
            <w:r w:rsidRPr="00591B40">
              <w:rPr>
                <w:rFonts w:ascii="Times New Roman" w:eastAsia="Times New Roman" w:hAnsi="Times New Roman" w:cs="Times New Roman"/>
                <w:sz w:val="18"/>
                <w:szCs w:val="18"/>
              </w:rPr>
              <w:t>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4D3C5D6B"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591B40">
              <w:rPr>
                <w:rFonts w:ascii="Times New Roman" w:eastAsia="Times New Roman" w:hAnsi="Times New Roman" w:cs="Times New Roman"/>
                <w:sz w:val="18"/>
                <w:szCs w:val="18"/>
              </w:rPr>
              <w:t>Статут стоматолошке коморе („Сл. гласник РС” бр. 106/06, 118/08, 5/10, 113/13, 23/15, 24/17, 43/17).</w:t>
            </w:r>
          </w:p>
        </w:tc>
        <w:tc>
          <w:tcPr>
            <w:tcW w:w="1800" w:type="dxa"/>
            <w:shd w:val="clear" w:color="auto" w:fill="auto"/>
            <w:noWrap/>
            <w:vAlign w:val="center"/>
          </w:tcPr>
          <w:p w14:paraId="1FD8B8AD" w14:textId="77777777" w:rsidR="005D78D9" w:rsidRPr="00022770" w:rsidRDefault="005D78D9" w:rsidP="005D78D9">
            <w:pPr>
              <w:spacing w:after="0" w:line="240" w:lineRule="auto"/>
              <w:rPr>
                <w:rFonts w:ascii="Times New Roman" w:eastAsia="Times New Roman" w:hAnsi="Times New Roman" w:cs="Times New Roman"/>
                <w:color w:val="000000"/>
                <w:sz w:val="18"/>
                <w:szCs w:val="18"/>
              </w:rPr>
            </w:pPr>
            <w:r w:rsidRPr="00022770">
              <w:rPr>
                <w:rFonts w:ascii="Times New Roman" w:eastAsia="Times New Roman" w:hAnsi="Times New Roman" w:cs="Times New Roman"/>
                <w:color w:val="000000"/>
                <w:sz w:val="18"/>
                <w:szCs w:val="18"/>
              </w:rPr>
              <w:t>Четврти квартал 2020. године</w:t>
            </w:r>
          </w:p>
        </w:tc>
      </w:tr>
      <w:tr w:rsidR="005D78D9" w:rsidRPr="00AE5B46" w14:paraId="4F7449EF" w14:textId="77777777" w:rsidTr="004475A1">
        <w:trPr>
          <w:jc w:val="center"/>
        </w:trPr>
        <w:tc>
          <w:tcPr>
            <w:tcW w:w="1459" w:type="dxa"/>
            <w:shd w:val="clear" w:color="auto" w:fill="auto"/>
            <w:noWrap/>
            <w:vAlign w:val="center"/>
          </w:tcPr>
          <w:p w14:paraId="7E184BDB" w14:textId="77777777" w:rsidR="005D78D9" w:rsidRPr="00AE5B46" w:rsidRDefault="005D78D9" w:rsidP="005D78D9">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w:t>
            </w:r>
            <w:r>
              <w:t xml:space="preserve"> </w:t>
            </w:r>
            <w:r>
              <w:rPr>
                <w:rFonts w:ascii="Times New Roman" w:eastAsia="Calibri" w:hAnsi="Times New Roman" w:cs="Times New Roman"/>
                <w:sz w:val="18"/>
                <w:szCs w:val="18"/>
              </w:rPr>
              <w:t>25.11</w:t>
            </w:r>
          </w:p>
        </w:tc>
        <w:tc>
          <w:tcPr>
            <w:tcW w:w="3367" w:type="dxa"/>
            <w:shd w:val="clear" w:color="auto" w:fill="auto"/>
            <w:vAlign w:val="center"/>
          </w:tcPr>
          <w:p w14:paraId="0522F93D" w14:textId="77777777" w:rsidR="005D78D9" w:rsidRPr="00AE5B46" w:rsidRDefault="005D78D9" w:rsidP="005D78D9">
            <w:pPr>
              <w:spacing w:after="0" w:line="240" w:lineRule="auto"/>
              <w:rPr>
                <w:rFonts w:ascii="Times New Roman" w:eastAsia="Times New Roman" w:hAnsi="Times New Roman" w:cs="Times New Roman"/>
                <w:color w:val="000000"/>
                <w:sz w:val="18"/>
                <w:szCs w:val="18"/>
              </w:rPr>
            </w:pPr>
            <w:r w:rsidRPr="00591B40">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5461D4">
              <w:rPr>
                <w:rFonts w:ascii="Times New Roman" w:eastAsia="Times New Roman" w:hAnsi="Times New Roman" w:cs="Times New Roman"/>
                <w:color w:val="000000"/>
                <w:sz w:val="18"/>
                <w:szCs w:val="18"/>
                <w:lang w:val="sr-Cyrl-RS"/>
              </w:rPr>
              <w:t>Обнављање лиценце стоматолога</w:t>
            </w:r>
            <w:r>
              <w:rPr>
                <w:rFonts w:ascii="Times New Roman" w:eastAsia="Times New Roman" w:hAnsi="Times New Roman" w:cs="Times New Roman"/>
                <w:color w:val="000000"/>
                <w:sz w:val="18"/>
                <w:szCs w:val="18"/>
                <w:lang w:val="sr-Cyrl-RS"/>
              </w:rPr>
              <w:t xml:space="preserve"> (шифра поступка 04.06.0005</w:t>
            </w:r>
            <w:r w:rsidRPr="00591B40">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29C04332"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w:t>
            </w:r>
            <w:r w:rsidRPr="005461D4">
              <w:rPr>
                <w:rFonts w:ascii="Times New Roman" w:eastAsia="Times New Roman" w:hAnsi="Times New Roman" w:cs="Times New Roman"/>
                <w:sz w:val="18"/>
                <w:szCs w:val="18"/>
              </w:rPr>
              <w:t>Прибављање података по службеној дужности</w:t>
            </w:r>
          </w:p>
          <w:p w14:paraId="4FDEAB2E"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5461D4">
              <w:rPr>
                <w:rFonts w:ascii="Times New Roman" w:eastAsia="Times New Roman" w:hAnsi="Times New Roman" w:cs="Times New Roman"/>
                <w:sz w:val="18"/>
                <w:szCs w:val="18"/>
              </w:rPr>
              <w:t>Елиминација докумената</w:t>
            </w:r>
          </w:p>
          <w:p w14:paraId="2C59F1A2"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3.</w:t>
            </w:r>
            <w:r w:rsidRPr="005461D4">
              <w:rPr>
                <w:rFonts w:ascii="Times New Roman" w:eastAsia="Times New Roman" w:hAnsi="Times New Roman" w:cs="Times New Roman"/>
                <w:sz w:val="18"/>
                <w:szCs w:val="18"/>
              </w:rPr>
              <w:t>Унапређење образца захтева</w:t>
            </w:r>
          </w:p>
          <w:p w14:paraId="1197993D"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5461D4">
              <w:rPr>
                <w:rFonts w:ascii="Times New Roman" w:eastAsia="Times New Roman" w:hAnsi="Times New Roman" w:cs="Times New Roman"/>
                <w:sz w:val="18"/>
                <w:szCs w:val="18"/>
              </w:rPr>
              <w:t>Електронско издавање акта</w:t>
            </w:r>
          </w:p>
          <w:p w14:paraId="7FDE7446" w14:textId="77777777" w:rsidR="005D78D9"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sidRPr="005461D4">
              <w:rPr>
                <w:rFonts w:ascii="Times New Roman" w:eastAsia="Times New Roman" w:hAnsi="Times New Roman" w:cs="Times New Roman"/>
                <w:sz w:val="18"/>
                <w:szCs w:val="18"/>
              </w:rPr>
              <w:t>Вођење јавно доступног регистра</w:t>
            </w:r>
          </w:p>
          <w:p w14:paraId="141FADB3" w14:textId="77777777" w:rsidR="005D78D9" w:rsidRPr="00AE5B46" w:rsidRDefault="005D78D9" w:rsidP="005D78D9">
            <w:pPr>
              <w:spacing w:after="0" w:line="240" w:lineRule="auto"/>
              <w:rPr>
                <w:rFonts w:ascii="Times New Roman" w:eastAsia="Times New Roman" w:hAnsi="Times New Roman" w:cs="Times New Roman"/>
                <w:sz w:val="18"/>
                <w:szCs w:val="18"/>
              </w:rPr>
            </w:pPr>
          </w:p>
        </w:tc>
        <w:tc>
          <w:tcPr>
            <w:tcW w:w="1757" w:type="dxa"/>
            <w:shd w:val="clear" w:color="auto" w:fill="auto"/>
            <w:vAlign w:val="center"/>
          </w:tcPr>
          <w:p w14:paraId="1E5760B4"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1.</w:t>
            </w:r>
            <w:r>
              <w:t xml:space="preserve"> </w:t>
            </w:r>
            <w:r w:rsidRPr="005461D4">
              <w:rPr>
                <w:rFonts w:ascii="Times New Roman" w:eastAsia="Times New Roman" w:hAnsi="Times New Roman" w:cs="Times New Roman"/>
                <w:sz w:val="18"/>
                <w:szCs w:val="18"/>
                <w:lang w:val="sr-Cyrl-RS"/>
              </w:rPr>
              <w:t>ЦРОСО</w:t>
            </w:r>
            <w:r>
              <w:rPr>
                <w:rFonts w:ascii="Times New Roman" w:eastAsia="Times New Roman" w:hAnsi="Times New Roman" w:cs="Times New Roman"/>
                <w:sz w:val="18"/>
                <w:szCs w:val="18"/>
                <w:lang w:val="sr-Cyrl-RS"/>
              </w:rPr>
              <w:t>,</w:t>
            </w:r>
            <w:r>
              <w:t xml:space="preserve"> </w:t>
            </w:r>
            <w:r w:rsidRPr="005461D4">
              <w:rPr>
                <w:rFonts w:ascii="Times New Roman" w:eastAsia="Times New Roman" w:hAnsi="Times New Roman" w:cs="Times New Roman"/>
                <w:sz w:val="18"/>
                <w:szCs w:val="18"/>
                <w:lang w:val="sr-Cyrl-RS"/>
              </w:rPr>
              <w:t>НСЗ</w:t>
            </w:r>
          </w:p>
        </w:tc>
        <w:tc>
          <w:tcPr>
            <w:tcW w:w="3600" w:type="dxa"/>
            <w:shd w:val="clear" w:color="auto" w:fill="auto"/>
            <w:vAlign w:val="center"/>
          </w:tcPr>
          <w:p w14:paraId="1925A778" w14:textId="77777777" w:rsidR="005D78D9" w:rsidRPr="005461D4"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5461D4">
              <w:rPr>
                <w:rFonts w:ascii="Times New Roman" w:eastAsia="Times New Roman" w:hAnsi="Times New Roman" w:cs="Times New Roman"/>
                <w:sz w:val="18"/>
                <w:szCs w:val="18"/>
              </w:rPr>
              <w:t>Закон о здравственој заштити („Сл. гласник РС”, број 25/19)</w:t>
            </w:r>
          </w:p>
          <w:p w14:paraId="54966469" w14:textId="77777777" w:rsidR="005D78D9" w:rsidRPr="005461D4"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5461D4">
              <w:rPr>
                <w:rFonts w:ascii="Times New Roman" w:eastAsia="Times New Roman" w:hAnsi="Times New Roman" w:cs="Times New Roman"/>
                <w:sz w:val="18"/>
                <w:szCs w:val="18"/>
              </w:rPr>
              <w:t xml:space="preserve">Статут стоматолошке  коморе Србије </w:t>
            </w:r>
            <w:r w:rsidRPr="005461D4">
              <w:rPr>
                <w:rFonts w:ascii="Times New Roman" w:eastAsia="Times New Roman" w:hAnsi="Times New Roman" w:cs="Times New Roman"/>
                <w:sz w:val="18"/>
                <w:szCs w:val="18"/>
              </w:rPr>
              <w:lastRenderedPageBreak/>
              <w:t>(„Сл. гласник РС“ бр. 106/06, 118/08, 5/10, 113/13, 23/15, 24/17 и 43/17)</w:t>
            </w:r>
          </w:p>
          <w:p w14:paraId="2896E45E" w14:textId="77777777" w:rsidR="005D78D9" w:rsidRPr="00AE5B46" w:rsidRDefault="005D78D9" w:rsidP="005D78D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1,3.</w:t>
            </w:r>
            <w:r w:rsidRPr="005461D4">
              <w:rPr>
                <w:rFonts w:ascii="Times New Roman" w:eastAsia="Times New Roman" w:hAnsi="Times New Roman" w:cs="Times New Roman"/>
                <w:sz w:val="18"/>
                <w:szCs w:val="18"/>
              </w:rPr>
              <w:t>Доношење новог Правилникакојим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tc>
        <w:tc>
          <w:tcPr>
            <w:tcW w:w="1800" w:type="dxa"/>
            <w:tcBorders>
              <w:top w:val="single" w:sz="4" w:space="0" w:color="000000"/>
              <w:left w:val="single" w:sz="4" w:space="0" w:color="000000"/>
              <w:bottom w:val="single" w:sz="4" w:space="0" w:color="000000"/>
              <w:right w:val="single" w:sz="4" w:space="0" w:color="000000"/>
            </w:tcBorders>
            <w:noWrap/>
            <w:vAlign w:val="center"/>
          </w:tcPr>
          <w:p w14:paraId="3FC3A3EB" w14:textId="77777777" w:rsidR="005D78D9" w:rsidRPr="00022770" w:rsidRDefault="005D78D9" w:rsidP="005D78D9">
            <w:pPr>
              <w:spacing w:after="0" w:line="240" w:lineRule="auto"/>
              <w:rPr>
                <w:rFonts w:ascii="Times New Roman" w:eastAsia="Times New Roman" w:hAnsi="Times New Roman" w:cs="Times New Roman"/>
                <w:color w:val="000000"/>
                <w:sz w:val="18"/>
                <w:szCs w:val="18"/>
              </w:rPr>
            </w:pPr>
            <w:r w:rsidRPr="00022770">
              <w:rPr>
                <w:rFonts w:ascii="Times New Roman" w:hAnsi="Times New Roman" w:cs="Times New Roman"/>
                <w:sz w:val="18"/>
                <w:szCs w:val="18"/>
                <w:lang w:val="sr-Cyrl-RS"/>
              </w:rPr>
              <w:lastRenderedPageBreak/>
              <w:t>Четврти квартал 2020.</w:t>
            </w:r>
            <w:r w:rsidR="000F3753">
              <w:t xml:space="preserve"> </w:t>
            </w:r>
            <w:r w:rsidR="000F3753" w:rsidRPr="000F3753">
              <w:rPr>
                <w:rFonts w:ascii="Times New Roman" w:hAnsi="Times New Roman" w:cs="Times New Roman"/>
                <w:sz w:val="18"/>
                <w:szCs w:val="18"/>
                <w:lang w:val="sr-Cyrl-RS"/>
              </w:rPr>
              <w:t>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065705FB" w14:textId="77777777" w:rsidTr="00992FA2">
        <w:trPr>
          <w:trHeight w:val="140"/>
          <w:jc w:val="center"/>
        </w:trPr>
        <w:tc>
          <w:tcPr>
            <w:tcW w:w="1969" w:type="pct"/>
            <w:vMerge w:val="restart"/>
            <w:shd w:val="clear" w:color="auto" w:fill="E2EFD9"/>
          </w:tcPr>
          <w:p w14:paraId="3B452E5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680EA0C1"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143A095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1184564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1CEE79D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03C53913"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02B4D1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83863B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683C60E7" w14:textId="77777777" w:rsidTr="00992FA2">
        <w:trPr>
          <w:trHeight w:val="386"/>
          <w:jc w:val="center"/>
        </w:trPr>
        <w:tc>
          <w:tcPr>
            <w:tcW w:w="1969" w:type="pct"/>
            <w:vMerge/>
            <w:shd w:val="clear" w:color="auto" w:fill="E2EFD9"/>
          </w:tcPr>
          <w:p w14:paraId="538D2A2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6995F373"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38A97D3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593552D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DB6D95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1ABDC2E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CEA734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9554B7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244B8427" w14:textId="77777777" w:rsidTr="00992FA2">
        <w:trPr>
          <w:trHeight w:val="296"/>
          <w:jc w:val="center"/>
        </w:trPr>
        <w:tc>
          <w:tcPr>
            <w:tcW w:w="1969" w:type="pct"/>
            <w:shd w:val="clear" w:color="auto" w:fill="E2EFD9"/>
          </w:tcPr>
          <w:p w14:paraId="6F5E6DDC" w14:textId="77777777" w:rsidR="00AE5B46" w:rsidRPr="00AE5B46" w:rsidRDefault="00076EFF"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1.3.26. Оптимизација 11</w:t>
            </w:r>
            <w:r w:rsidR="00AE5B46" w:rsidRPr="00AE5B46">
              <w:rPr>
                <w:rFonts w:ascii="Times New Roman" w:eastAsia="Calibri" w:hAnsi="Times New Roman" w:cs="Times New Roman"/>
                <w:sz w:val="18"/>
                <w:szCs w:val="18"/>
                <w:lang w:val="sr-Cyrl-RS"/>
              </w:rPr>
              <w:t xml:space="preserve"> административна поступка Фармацеутске коморе Србије</w:t>
            </w:r>
          </w:p>
        </w:tc>
        <w:tc>
          <w:tcPr>
            <w:tcW w:w="343" w:type="pct"/>
            <w:shd w:val="clear" w:color="auto" w:fill="E2EFD9"/>
          </w:tcPr>
          <w:p w14:paraId="14A9790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ФКС</w:t>
            </w:r>
          </w:p>
        </w:tc>
        <w:tc>
          <w:tcPr>
            <w:tcW w:w="400" w:type="pct"/>
            <w:shd w:val="clear" w:color="auto" w:fill="E2EFD9"/>
          </w:tcPr>
          <w:p w14:paraId="4493B40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w:t>
            </w:r>
          </w:p>
        </w:tc>
        <w:tc>
          <w:tcPr>
            <w:tcW w:w="772" w:type="pct"/>
            <w:shd w:val="clear" w:color="auto" w:fill="E2EFD9"/>
          </w:tcPr>
          <w:p w14:paraId="716DCE13" w14:textId="77777777" w:rsidR="00AE5B46" w:rsidRPr="00AE5B46" w:rsidRDefault="00076EFF"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11</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458" w:type="pct"/>
            <w:shd w:val="clear" w:color="auto" w:fill="E2EFD9"/>
          </w:tcPr>
          <w:p w14:paraId="1C8799D4"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r w:rsidR="00076EFF">
              <w:rPr>
                <w:rFonts w:ascii="Times New Roman" w:eastAsia="Calibri" w:hAnsi="Times New Roman" w:cs="Times New Roman"/>
                <w:color w:val="000000"/>
                <w:sz w:val="18"/>
                <w:szCs w:val="18"/>
                <w:lang w:val="sr-Cyrl-RS"/>
              </w:rPr>
              <w:t>и ИПА 2013</w:t>
            </w:r>
          </w:p>
        </w:tc>
        <w:tc>
          <w:tcPr>
            <w:tcW w:w="428" w:type="pct"/>
            <w:shd w:val="clear" w:color="auto" w:fill="E2EFD9"/>
          </w:tcPr>
          <w:p w14:paraId="19251549"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3EAE5EF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427F2F6F" w14:textId="77777777" w:rsidR="00AE5B46" w:rsidRPr="00AE5B46" w:rsidRDefault="00AE5B46" w:rsidP="00AE5B46">
            <w:pPr>
              <w:rPr>
                <w:rFonts w:ascii="Times New Roman" w:eastAsia="Calibri" w:hAnsi="Times New Roman" w:cs="Times New Roman"/>
                <w:color w:val="000000"/>
                <w:sz w:val="18"/>
                <w:szCs w:val="18"/>
              </w:rPr>
            </w:pPr>
          </w:p>
        </w:tc>
      </w:tr>
    </w:tbl>
    <w:tbl>
      <w:tblPr>
        <w:tblW w:w="15105"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25"/>
        <w:gridCol w:w="34"/>
        <w:gridCol w:w="3367"/>
        <w:gridCol w:w="19"/>
        <w:gridCol w:w="2957"/>
        <w:gridCol w:w="13"/>
        <w:gridCol w:w="2160"/>
        <w:gridCol w:w="34"/>
        <w:gridCol w:w="3330"/>
        <w:gridCol w:w="56"/>
        <w:gridCol w:w="1654"/>
        <w:gridCol w:w="56"/>
      </w:tblGrid>
      <w:tr w:rsidR="00AE5B46" w:rsidRPr="00AE5B46" w14:paraId="35DDEB43" w14:textId="77777777" w:rsidTr="00076EFF">
        <w:trPr>
          <w:gridAfter w:val="1"/>
          <w:wAfter w:w="56" w:type="dxa"/>
          <w:trHeight w:val="284"/>
          <w:jc w:val="center"/>
        </w:trPr>
        <w:tc>
          <w:tcPr>
            <w:tcW w:w="1459" w:type="dxa"/>
            <w:gridSpan w:val="2"/>
            <w:shd w:val="clear" w:color="FEF2CB" w:fill="FEF2CB"/>
            <w:vAlign w:val="center"/>
            <w:hideMark/>
          </w:tcPr>
          <w:p w14:paraId="001982F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DC128E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gridSpan w:val="2"/>
            <w:shd w:val="clear" w:color="FEF2CB" w:fill="FFF2CC"/>
            <w:vAlign w:val="center"/>
            <w:hideMark/>
          </w:tcPr>
          <w:p w14:paraId="264BC99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07" w:type="dxa"/>
            <w:gridSpan w:val="3"/>
            <w:shd w:val="clear" w:color="FEF2CB" w:fill="FEF2CB"/>
            <w:vAlign w:val="center"/>
            <w:hideMark/>
          </w:tcPr>
          <w:p w14:paraId="4482787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330" w:type="dxa"/>
            <w:shd w:val="clear" w:color="FEF2CB" w:fill="FEF2CB"/>
            <w:vAlign w:val="center"/>
            <w:hideMark/>
          </w:tcPr>
          <w:p w14:paraId="5C53F3F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gridSpan w:val="2"/>
            <w:shd w:val="clear" w:color="FEF2CB" w:fill="FEF2CB"/>
            <w:vAlign w:val="center"/>
            <w:hideMark/>
          </w:tcPr>
          <w:p w14:paraId="1BC37EA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5390ED3C" w14:textId="77777777" w:rsidTr="00076EFF">
        <w:trPr>
          <w:gridAfter w:val="1"/>
          <w:wAfter w:w="56" w:type="dxa"/>
          <w:jc w:val="center"/>
        </w:trPr>
        <w:tc>
          <w:tcPr>
            <w:tcW w:w="1459" w:type="dxa"/>
            <w:gridSpan w:val="2"/>
            <w:shd w:val="clear" w:color="auto" w:fill="auto"/>
            <w:noWrap/>
            <w:vAlign w:val="center"/>
            <w:hideMark/>
          </w:tcPr>
          <w:p w14:paraId="1D973E1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1.3.26.1</w:t>
            </w:r>
          </w:p>
        </w:tc>
        <w:tc>
          <w:tcPr>
            <w:tcW w:w="3367" w:type="dxa"/>
            <w:shd w:val="clear" w:color="auto" w:fill="auto"/>
            <w:vAlign w:val="center"/>
            <w:hideMark/>
          </w:tcPr>
          <w:p w14:paraId="4E35962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исписа из Именика Фармацеутске коморе Србије (шифра поступка 04.07.0003)</w:t>
            </w:r>
          </w:p>
        </w:tc>
        <w:tc>
          <w:tcPr>
            <w:tcW w:w="2976" w:type="dxa"/>
            <w:gridSpan w:val="2"/>
            <w:shd w:val="clear" w:color="auto" w:fill="auto"/>
            <w:vAlign w:val="center"/>
            <w:hideMark/>
          </w:tcPr>
          <w:p w14:paraId="78CF216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Прописивање рока посебним прописом</w:t>
            </w:r>
            <w:r w:rsidRPr="00AE5B46">
              <w:rPr>
                <w:rFonts w:ascii="Times New Roman" w:eastAsia="Times New Roman" w:hAnsi="Times New Roman" w:cs="Times New Roman"/>
                <w:sz w:val="18"/>
                <w:szCs w:val="18"/>
              </w:rPr>
              <w:br/>
              <w:t>2. Електронско достављање издатог акта</w:t>
            </w:r>
          </w:p>
        </w:tc>
        <w:tc>
          <w:tcPr>
            <w:tcW w:w="2207" w:type="dxa"/>
            <w:gridSpan w:val="3"/>
            <w:shd w:val="clear" w:color="auto" w:fill="auto"/>
            <w:vAlign w:val="center"/>
            <w:hideMark/>
          </w:tcPr>
          <w:p w14:paraId="3D422DB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vAlign w:val="center"/>
            <w:hideMark/>
          </w:tcPr>
          <w:p w14:paraId="2EE0742A" w14:textId="77777777" w:rsidR="00AE5B46" w:rsidRPr="00AE5B46" w:rsidRDefault="00AE5B46" w:rsidP="00AE5B46">
            <w:pPr>
              <w:spacing w:after="0" w:line="240" w:lineRule="auto"/>
              <w:jc w:val="both"/>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Статут Фармацеутске коморе Србије („Службени гласник РС”, бр. 106/06, 118/08, 5/10</w:t>
            </w:r>
            <w:r w:rsidR="00E67F76">
              <w:rPr>
                <w:rFonts w:ascii="Times New Roman" w:eastAsia="Times New Roman" w:hAnsi="Times New Roman" w:cs="Times New Roman"/>
                <w:sz w:val="18"/>
                <w:szCs w:val="18"/>
                <w:lang w:val="sr-Cyrl-RS"/>
              </w:rPr>
              <w:t>,</w:t>
            </w:r>
            <w:r w:rsidRPr="00AE5B46">
              <w:rPr>
                <w:rFonts w:ascii="Times New Roman" w:eastAsia="Times New Roman" w:hAnsi="Times New Roman" w:cs="Times New Roman"/>
                <w:sz w:val="18"/>
                <w:szCs w:val="18"/>
              </w:rPr>
              <w:t xml:space="preserve"> 113/13</w:t>
            </w:r>
            <w:r w:rsidR="00E67F76">
              <w:rPr>
                <w:rFonts w:ascii="Times New Roman" w:eastAsia="Times New Roman" w:hAnsi="Times New Roman" w:cs="Times New Roman"/>
                <w:sz w:val="18"/>
                <w:szCs w:val="18"/>
                <w:lang w:val="sr-Cyrl-RS"/>
              </w:rPr>
              <w:t xml:space="preserve"> и 9/20</w:t>
            </w:r>
            <w:r w:rsidRPr="00AE5B46">
              <w:rPr>
                <w:rFonts w:ascii="Times New Roman" w:eastAsia="Times New Roman" w:hAnsi="Times New Roman" w:cs="Times New Roman"/>
                <w:sz w:val="18"/>
                <w:szCs w:val="18"/>
              </w:rPr>
              <w:t>)</w:t>
            </w:r>
          </w:p>
        </w:tc>
        <w:tc>
          <w:tcPr>
            <w:tcW w:w="1710" w:type="dxa"/>
            <w:gridSpan w:val="2"/>
            <w:shd w:val="clear" w:color="auto" w:fill="auto"/>
            <w:vAlign w:val="center"/>
            <w:hideMark/>
          </w:tcPr>
          <w:p w14:paraId="73D528F3"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4F65DFA" w14:textId="77777777" w:rsidTr="00076EFF">
        <w:trPr>
          <w:gridAfter w:val="1"/>
          <w:wAfter w:w="56" w:type="dxa"/>
          <w:jc w:val="center"/>
        </w:trPr>
        <w:tc>
          <w:tcPr>
            <w:tcW w:w="1459" w:type="dxa"/>
            <w:gridSpan w:val="2"/>
            <w:shd w:val="clear" w:color="auto" w:fill="auto"/>
            <w:noWrap/>
            <w:vAlign w:val="center"/>
            <w:hideMark/>
          </w:tcPr>
          <w:p w14:paraId="79E9F37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1.3.26.2</w:t>
            </w:r>
          </w:p>
        </w:tc>
        <w:tc>
          <w:tcPr>
            <w:tcW w:w="3367" w:type="dxa"/>
            <w:shd w:val="clear" w:color="auto" w:fill="auto"/>
            <w:vAlign w:val="center"/>
            <w:hideMark/>
          </w:tcPr>
          <w:p w14:paraId="1F2EA9FA"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полагања лиценцног испита (шифра поступка 04.07.0007)</w:t>
            </w:r>
          </w:p>
        </w:tc>
        <w:tc>
          <w:tcPr>
            <w:tcW w:w="2976" w:type="dxa"/>
            <w:gridSpan w:val="2"/>
            <w:shd w:val="clear" w:color="auto" w:fill="auto"/>
            <w:vAlign w:val="center"/>
            <w:hideMark/>
          </w:tcPr>
          <w:p w14:paraId="5C3B8BB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207" w:type="dxa"/>
            <w:gridSpan w:val="3"/>
            <w:shd w:val="clear" w:color="auto" w:fill="auto"/>
            <w:vAlign w:val="center"/>
            <w:hideMark/>
          </w:tcPr>
          <w:p w14:paraId="736B2E7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vAlign w:val="center"/>
            <w:hideMark/>
          </w:tcPr>
          <w:p w14:paraId="71E350C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gridSpan w:val="2"/>
            <w:shd w:val="clear" w:color="auto" w:fill="auto"/>
            <w:vAlign w:val="center"/>
            <w:hideMark/>
          </w:tcPr>
          <w:p w14:paraId="389F5E6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21C20F9" w14:textId="77777777" w:rsidTr="00076EFF">
        <w:trPr>
          <w:gridAfter w:val="1"/>
          <w:wAfter w:w="56" w:type="dxa"/>
          <w:jc w:val="center"/>
        </w:trPr>
        <w:tc>
          <w:tcPr>
            <w:tcW w:w="1459" w:type="dxa"/>
            <w:gridSpan w:val="2"/>
            <w:shd w:val="clear" w:color="auto" w:fill="auto"/>
            <w:noWrap/>
            <w:vAlign w:val="center"/>
            <w:hideMark/>
          </w:tcPr>
          <w:p w14:paraId="0A802C9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1.3.26.3</w:t>
            </w:r>
          </w:p>
        </w:tc>
        <w:tc>
          <w:tcPr>
            <w:tcW w:w="3367" w:type="dxa"/>
            <w:shd w:val="clear" w:color="auto" w:fill="auto"/>
            <w:vAlign w:val="center"/>
            <w:hideMark/>
          </w:tcPr>
          <w:p w14:paraId="723C795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потврде о чланству у Фармацеутској комори Србије, изреченим дисциплинским мерама и покренутим дисциплинским поступцима (шифра поступка 04.07.0008)</w:t>
            </w:r>
          </w:p>
        </w:tc>
        <w:tc>
          <w:tcPr>
            <w:tcW w:w="2976" w:type="dxa"/>
            <w:gridSpan w:val="2"/>
            <w:shd w:val="clear" w:color="auto" w:fill="auto"/>
            <w:vAlign w:val="center"/>
            <w:hideMark/>
          </w:tcPr>
          <w:p w14:paraId="15081DE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207" w:type="dxa"/>
            <w:gridSpan w:val="3"/>
            <w:shd w:val="clear" w:color="auto" w:fill="auto"/>
            <w:vAlign w:val="center"/>
            <w:hideMark/>
          </w:tcPr>
          <w:p w14:paraId="7370075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vAlign w:val="center"/>
            <w:hideMark/>
          </w:tcPr>
          <w:p w14:paraId="2BD6D8C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gridSpan w:val="2"/>
            <w:shd w:val="clear" w:color="auto" w:fill="auto"/>
            <w:vAlign w:val="center"/>
            <w:hideMark/>
          </w:tcPr>
          <w:p w14:paraId="6C46C5B8"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DB13CD" w:rsidRPr="00AE5B46" w14:paraId="1A5CC791" w14:textId="77777777" w:rsidTr="00076EFF">
        <w:trPr>
          <w:gridAfter w:val="1"/>
          <w:wAfter w:w="56" w:type="dxa"/>
          <w:jc w:val="center"/>
        </w:trPr>
        <w:tc>
          <w:tcPr>
            <w:tcW w:w="1459" w:type="dxa"/>
            <w:gridSpan w:val="2"/>
            <w:shd w:val="clear" w:color="auto" w:fill="auto"/>
            <w:noWrap/>
            <w:vAlign w:val="center"/>
          </w:tcPr>
          <w:p w14:paraId="3C29D77C" w14:textId="77777777" w:rsidR="00DB13CD" w:rsidRPr="00AE5B46" w:rsidRDefault="00DB13CD" w:rsidP="00AE5B46">
            <w:pPr>
              <w:spacing w:after="0" w:line="240" w:lineRule="auto"/>
              <w:jc w:val="center"/>
              <w:rPr>
                <w:rFonts w:ascii="Times New Roman" w:eastAsia="Calibri" w:hAnsi="Times New Roman" w:cs="Times New Roman"/>
                <w:sz w:val="18"/>
                <w:szCs w:val="18"/>
              </w:rPr>
            </w:pPr>
            <w:r w:rsidRPr="00DB13CD">
              <w:rPr>
                <w:rFonts w:ascii="Times New Roman" w:eastAsia="Calibri" w:hAnsi="Times New Roman" w:cs="Times New Roman"/>
                <w:sz w:val="18"/>
                <w:szCs w:val="18"/>
              </w:rPr>
              <w:t>1.3.26.4</w:t>
            </w:r>
          </w:p>
        </w:tc>
        <w:tc>
          <w:tcPr>
            <w:tcW w:w="3367" w:type="dxa"/>
            <w:shd w:val="clear" w:color="auto" w:fill="auto"/>
            <w:vAlign w:val="center"/>
          </w:tcPr>
          <w:p w14:paraId="2C3C8099" w14:textId="77777777" w:rsidR="00DB13CD" w:rsidRPr="00E651AB" w:rsidRDefault="00DB13CD" w:rsidP="00DB13CD">
            <w:pPr>
              <w:spacing w:after="0" w:line="240" w:lineRule="auto"/>
              <w:rPr>
                <w:rFonts w:ascii="Times New Roman" w:eastAsia="Times New Roman" w:hAnsi="Times New Roman" w:cs="Times New Roman"/>
                <w:color w:val="000000"/>
                <w:sz w:val="18"/>
                <w:szCs w:val="18"/>
                <w:lang w:val="sr-Cyrl-RS"/>
              </w:rPr>
            </w:pPr>
            <w:r w:rsidRPr="00DB13CD">
              <w:rPr>
                <w:rFonts w:ascii="Times New Roman" w:eastAsia="Times New Roman" w:hAnsi="Times New Roman" w:cs="Times New Roman"/>
                <w:color w:val="000000"/>
                <w:sz w:val="18"/>
                <w:szCs w:val="18"/>
              </w:rPr>
              <w:t xml:space="preserve">Поједностављење поступка издавања </w:t>
            </w:r>
            <w:r>
              <w:rPr>
                <w:rFonts w:ascii="Times New Roman" w:eastAsia="Times New Roman" w:hAnsi="Times New Roman" w:cs="Times New Roman"/>
                <w:color w:val="000000"/>
                <w:sz w:val="18"/>
                <w:szCs w:val="18"/>
                <w:lang w:val="sr-Cyrl-RS"/>
              </w:rPr>
              <w:t>с</w:t>
            </w:r>
            <w:r w:rsidRPr="00DB13CD">
              <w:rPr>
                <w:rFonts w:ascii="Times New Roman" w:eastAsia="Times New Roman" w:hAnsi="Times New Roman" w:cs="Times New Roman"/>
                <w:color w:val="000000"/>
                <w:sz w:val="18"/>
                <w:szCs w:val="18"/>
              </w:rPr>
              <w:t>ертификата добре праксе Фармацеутске коморе Србије</w:t>
            </w:r>
            <w:r w:rsidR="00D9622C">
              <w:rPr>
                <w:rFonts w:ascii="Times New Roman" w:eastAsia="Times New Roman" w:hAnsi="Times New Roman" w:cs="Times New Roman"/>
                <w:color w:val="000000"/>
                <w:sz w:val="18"/>
                <w:szCs w:val="18"/>
                <w:lang w:val="sr-Cyrl-RS"/>
              </w:rPr>
              <w:t xml:space="preserve"> </w:t>
            </w:r>
            <w:r w:rsidR="00D9622C" w:rsidRPr="00D9622C">
              <w:rPr>
                <w:rFonts w:ascii="Times New Roman" w:eastAsia="Times New Roman" w:hAnsi="Times New Roman" w:cs="Times New Roman"/>
                <w:color w:val="000000"/>
                <w:sz w:val="18"/>
                <w:szCs w:val="18"/>
                <w:lang w:val="sr-Cyrl-RS"/>
              </w:rPr>
              <w:t>(шифра поступка 04.07.00</w:t>
            </w:r>
            <w:r w:rsidR="00D9622C">
              <w:rPr>
                <w:rFonts w:ascii="Times New Roman" w:eastAsia="Times New Roman" w:hAnsi="Times New Roman" w:cs="Times New Roman"/>
                <w:color w:val="000000"/>
                <w:sz w:val="18"/>
                <w:szCs w:val="18"/>
                <w:lang w:val="sr-Cyrl-RS"/>
              </w:rPr>
              <w:t>10</w:t>
            </w:r>
            <w:r w:rsidR="00D9622C" w:rsidRPr="00D9622C">
              <w:rPr>
                <w:rFonts w:ascii="Times New Roman" w:eastAsia="Times New Roman" w:hAnsi="Times New Roman" w:cs="Times New Roman"/>
                <w:color w:val="000000"/>
                <w:sz w:val="18"/>
                <w:szCs w:val="18"/>
                <w:lang w:val="sr-Cyrl-RS"/>
              </w:rPr>
              <w:t>)</w:t>
            </w:r>
          </w:p>
        </w:tc>
        <w:tc>
          <w:tcPr>
            <w:tcW w:w="2976" w:type="dxa"/>
            <w:gridSpan w:val="2"/>
            <w:shd w:val="clear" w:color="auto" w:fill="auto"/>
            <w:vAlign w:val="center"/>
          </w:tcPr>
          <w:p w14:paraId="281E2B2D" w14:textId="77777777" w:rsidR="00DB13CD" w:rsidRDefault="00DB13CD" w:rsidP="00AE5B46">
            <w:pPr>
              <w:spacing w:after="0" w:line="240" w:lineRule="auto"/>
              <w:rPr>
                <w:rFonts w:ascii="Times New Roman" w:eastAsia="Times New Roman" w:hAnsi="Times New Roman" w:cs="Times New Roman"/>
                <w:sz w:val="18"/>
                <w:szCs w:val="18"/>
              </w:rPr>
            </w:pPr>
          </w:p>
          <w:p w14:paraId="286B1CAA" w14:textId="77777777" w:rsidR="00DB13CD" w:rsidRDefault="00DB13CD" w:rsidP="00AE5B46">
            <w:pPr>
              <w:spacing w:after="0" w:line="240" w:lineRule="auto"/>
              <w:rPr>
                <w:rFonts w:ascii="Times New Roman" w:eastAsia="Times New Roman" w:hAnsi="Times New Roman" w:cs="Times New Roman"/>
                <w:sz w:val="18"/>
                <w:szCs w:val="18"/>
              </w:rPr>
            </w:pPr>
            <w:r w:rsidRPr="00DB13CD">
              <w:rPr>
                <w:rFonts w:ascii="Times New Roman" w:eastAsia="Times New Roman" w:hAnsi="Times New Roman" w:cs="Times New Roman"/>
                <w:sz w:val="18"/>
                <w:szCs w:val="18"/>
              </w:rPr>
              <w:t>1. Увођење е - управе</w:t>
            </w:r>
          </w:p>
          <w:p w14:paraId="30376BE4" w14:textId="77777777" w:rsidR="00DB13CD" w:rsidRPr="00AE5B46" w:rsidRDefault="00DB13CD"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 </w:t>
            </w:r>
            <w:r w:rsidRPr="00DB13CD">
              <w:rPr>
                <w:rFonts w:ascii="Times New Roman" w:eastAsia="Times New Roman" w:hAnsi="Times New Roman" w:cs="Times New Roman"/>
                <w:sz w:val="18"/>
                <w:szCs w:val="18"/>
              </w:rPr>
              <w:t>Успостављање евиденције издатих аката</w:t>
            </w:r>
          </w:p>
        </w:tc>
        <w:tc>
          <w:tcPr>
            <w:tcW w:w="2207" w:type="dxa"/>
            <w:gridSpan w:val="3"/>
            <w:shd w:val="clear" w:color="auto" w:fill="auto"/>
            <w:vAlign w:val="center"/>
          </w:tcPr>
          <w:p w14:paraId="5932E444" w14:textId="77777777" w:rsidR="00DB13CD" w:rsidRPr="00DB13CD" w:rsidRDefault="00DB13CD" w:rsidP="00AE5B4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330" w:type="dxa"/>
            <w:shd w:val="clear" w:color="auto" w:fill="auto"/>
            <w:vAlign w:val="center"/>
          </w:tcPr>
          <w:p w14:paraId="106BE7C3" w14:textId="77777777" w:rsidR="00DB13CD" w:rsidRPr="00DB13CD" w:rsidRDefault="00DB13CD" w:rsidP="00AE5B4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1710" w:type="dxa"/>
            <w:gridSpan w:val="2"/>
            <w:shd w:val="clear" w:color="auto" w:fill="auto"/>
            <w:vAlign w:val="center"/>
          </w:tcPr>
          <w:p w14:paraId="16A6DC44" w14:textId="77777777" w:rsidR="00DB13CD" w:rsidRPr="0024386E" w:rsidRDefault="00DB13CD" w:rsidP="00AE5B46">
            <w:pPr>
              <w:spacing w:after="0" w:line="240" w:lineRule="auto"/>
              <w:rPr>
                <w:rFonts w:ascii="Times New Roman" w:eastAsia="Times New Roman" w:hAnsi="Times New Roman" w:cs="Times New Roman"/>
                <w:sz w:val="18"/>
                <w:szCs w:val="18"/>
                <w:lang w:val="sr-Latn-RS"/>
              </w:rPr>
            </w:pPr>
            <w:r w:rsidRPr="00DB13CD">
              <w:rPr>
                <w:rFonts w:ascii="Times New Roman" w:eastAsia="Times New Roman" w:hAnsi="Times New Roman" w:cs="Times New Roman"/>
                <w:sz w:val="18"/>
                <w:szCs w:val="18"/>
              </w:rPr>
              <w:t>Четврти квартал 2020. године</w:t>
            </w:r>
          </w:p>
        </w:tc>
      </w:tr>
      <w:tr w:rsidR="00AE5B46" w:rsidRPr="00AE5B46" w14:paraId="720553B4" w14:textId="77777777" w:rsidTr="00225014">
        <w:trPr>
          <w:gridAfter w:val="1"/>
          <w:wAfter w:w="56" w:type="dxa"/>
          <w:jc w:val="center"/>
        </w:trPr>
        <w:tc>
          <w:tcPr>
            <w:tcW w:w="1459" w:type="dxa"/>
            <w:gridSpan w:val="2"/>
            <w:shd w:val="clear" w:color="auto" w:fill="auto"/>
            <w:noWrap/>
            <w:vAlign w:val="center"/>
            <w:hideMark/>
          </w:tcPr>
          <w:p w14:paraId="7460B54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00DB13CD">
              <w:rPr>
                <w:rFonts w:ascii="Times New Roman" w:eastAsia="Calibri" w:hAnsi="Times New Roman" w:cs="Times New Roman"/>
                <w:sz w:val="18"/>
                <w:szCs w:val="18"/>
              </w:rPr>
              <w:t>.26.5</w:t>
            </w:r>
          </w:p>
        </w:tc>
        <w:tc>
          <w:tcPr>
            <w:tcW w:w="3367" w:type="dxa"/>
            <w:shd w:val="clear" w:color="auto" w:fill="auto"/>
            <w:vAlign w:val="center"/>
            <w:hideMark/>
          </w:tcPr>
          <w:p w14:paraId="3D16659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достављања потврде о учествовању на акредитованом програму континуиране едукације (шифра поступка 04.07.0012)</w:t>
            </w:r>
          </w:p>
        </w:tc>
        <w:tc>
          <w:tcPr>
            <w:tcW w:w="2976" w:type="dxa"/>
            <w:gridSpan w:val="2"/>
            <w:shd w:val="clear" w:color="auto" w:fill="auto"/>
            <w:vAlign w:val="center"/>
            <w:hideMark/>
          </w:tcPr>
          <w:p w14:paraId="1F43355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207" w:type="dxa"/>
            <w:gridSpan w:val="3"/>
            <w:shd w:val="clear" w:color="auto" w:fill="auto"/>
            <w:vAlign w:val="center"/>
            <w:hideMark/>
          </w:tcPr>
          <w:p w14:paraId="7061C68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330" w:type="dxa"/>
            <w:shd w:val="clear" w:color="auto" w:fill="auto"/>
            <w:vAlign w:val="center"/>
            <w:hideMark/>
          </w:tcPr>
          <w:p w14:paraId="720B3D2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gridSpan w:val="2"/>
            <w:shd w:val="clear" w:color="auto" w:fill="auto"/>
            <w:vAlign w:val="center"/>
            <w:hideMark/>
          </w:tcPr>
          <w:p w14:paraId="34350B75"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076EFF" w:rsidRPr="00AE5B46" w14:paraId="4C706A38" w14:textId="77777777" w:rsidTr="00225014">
        <w:trPr>
          <w:gridAfter w:val="1"/>
          <w:wAfter w:w="56" w:type="dxa"/>
          <w:jc w:val="center"/>
        </w:trPr>
        <w:tc>
          <w:tcPr>
            <w:tcW w:w="1459" w:type="dxa"/>
            <w:gridSpan w:val="2"/>
            <w:shd w:val="clear" w:color="auto" w:fill="auto"/>
            <w:noWrap/>
            <w:vAlign w:val="center"/>
          </w:tcPr>
          <w:p w14:paraId="5169162D" w14:textId="77777777" w:rsidR="00076EFF" w:rsidRPr="00AE5B46" w:rsidRDefault="00076EFF" w:rsidP="00076EFF">
            <w:pPr>
              <w:spacing w:after="0" w:line="240" w:lineRule="auto"/>
              <w:jc w:val="center"/>
              <w:rPr>
                <w:rFonts w:ascii="Times New Roman" w:eastAsia="Calibri" w:hAnsi="Times New Roman" w:cs="Times New Roman"/>
                <w:sz w:val="18"/>
                <w:szCs w:val="18"/>
              </w:rPr>
            </w:pPr>
            <w:r w:rsidRPr="00DF51B0">
              <w:rPr>
                <w:rFonts w:ascii="Times New Roman" w:eastAsia="Calibri" w:hAnsi="Times New Roman" w:cs="Times New Roman"/>
                <w:sz w:val="18"/>
                <w:szCs w:val="18"/>
              </w:rPr>
              <w:t>1.3</w:t>
            </w:r>
            <w:r w:rsidR="009F1D7E">
              <w:rPr>
                <w:rFonts w:ascii="Times New Roman" w:eastAsia="Calibri" w:hAnsi="Times New Roman" w:cs="Times New Roman"/>
                <w:sz w:val="18"/>
                <w:szCs w:val="18"/>
              </w:rPr>
              <w:t>.26.6</w:t>
            </w:r>
          </w:p>
        </w:tc>
        <w:tc>
          <w:tcPr>
            <w:tcW w:w="3367" w:type="dxa"/>
            <w:shd w:val="clear" w:color="auto" w:fill="auto"/>
            <w:vAlign w:val="center"/>
          </w:tcPr>
          <w:p w14:paraId="4784AADE" w14:textId="77777777" w:rsidR="00076EFF" w:rsidRPr="00AE5B46" w:rsidRDefault="00076EFF" w:rsidP="00076E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Поједностављење поступка </w:t>
            </w:r>
            <w:r w:rsidRPr="00E3186C">
              <w:rPr>
                <w:rFonts w:ascii="Times New Roman" w:eastAsia="Times New Roman" w:hAnsi="Times New Roman" w:cs="Times New Roman"/>
                <w:color w:val="000000"/>
                <w:sz w:val="18"/>
                <w:szCs w:val="18"/>
                <w:lang w:val="sr-Cyrl-RS"/>
              </w:rPr>
              <w:t>Упис у именик Фармацеутске коморе Србије</w:t>
            </w:r>
            <w:r>
              <w:t xml:space="preserve"> </w:t>
            </w:r>
            <w:r>
              <w:rPr>
                <w:rFonts w:ascii="Times New Roman" w:eastAsia="Times New Roman" w:hAnsi="Times New Roman" w:cs="Times New Roman"/>
                <w:color w:val="000000"/>
                <w:sz w:val="18"/>
                <w:szCs w:val="18"/>
                <w:lang w:val="sr-Cyrl-RS"/>
              </w:rPr>
              <w:t xml:space="preserve">(шифра </w:t>
            </w:r>
            <w:r w:rsidRPr="00DE4B7E">
              <w:rPr>
                <w:rFonts w:ascii="Times New Roman" w:eastAsia="Times New Roman" w:hAnsi="Times New Roman" w:cs="Times New Roman"/>
                <w:color w:val="000000"/>
                <w:sz w:val="18"/>
                <w:szCs w:val="18"/>
                <w:lang w:val="sr-Cyrl-RS"/>
              </w:rPr>
              <w:t>поступка 04.07.0001)</w:t>
            </w:r>
          </w:p>
        </w:tc>
        <w:tc>
          <w:tcPr>
            <w:tcW w:w="2976" w:type="dxa"/>
            <w:gridSpan w:val="2"/>
            <w:shd w:val="clear" w:color="auto" w:fill="auto"/>
            <w:vAlign w:val="center"/>
          </w:tcPr>
          <w:p w14:paraId="479BDD6A"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w:t>
            </w:r>
            <w:r w:rsidRPr="00E3186C">
              <w:rPr>
                <w:rFonts w:ascii="Times New Roman" w:eastAsia="Times New Roman" w:hAnsi="Times New Roman" w:cs="Times New Roman"/>
                <w:sz w:val="18"/>
                <w:szCs w:val="18"/>
              </w:rPr>
              <w:t>Прибављање података по службеној дужности</w:t>
            </w:r>
          </w:p>
          <w:p w14:paraId="418A1262"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E3186C">
              <w:rPr>
                <w:rFonts w:ascii="Times New Roman" w:eastAsia="Times New Roman" w:hAnsi="Times New Roman" w:cs="Times New Roman"/>
                <w:sz w:val="18"/>
                <w:szCs w:val="18"/>
              </w:rPr>
              <w:t>Елиминација докумената</w:t>
            </w:r>
          </w:p>
          <w:p w14:paraId="68F02280"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E3186C">
              <w:rPr>
                <w:rFonts w:ascii="Times New Roman" w:eastAsia="Times New Roman" w:hAnsi="Times New Roman" w:cs="Times New Roman"/>
                <w:sz w:val="18"/>
                <w:szCs w:val="18"/>
              </w:rPr>
              <w:t xml:space="preserve">Утврђивање правног основа и потребне документације  </w:t>
            </w:r>
          </w:p>
          <w:p w14:paraId="5F686DBA"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4.</w:t>
            </w:r>
            <w:r w:rsidRPr="00E3186C">
              <w:rPr>
                <w:rFonts w:ascii="Times New Roman" w:eastAsia="Times New Roman" w:hAnsi="Times New Roman" w:cs="Times New Roman"/>
                <w:sz w:val="18"/>
                <w:szCs w:val="18"/>
              </w:rPr>
              <w:t>Прописивање обрасца захтева</w:t>
            </w:r>
          </w:p>
          <w:p w14:paraId="4446619F"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sidRPr="00E3186C">
              <w:rPr>
                <w:rFonts w:ascii="Times New Roman" w:eastAsia="Times New Roman" w:hAnsi="Times New Roman" w:cs="Times New Roman"/>
                <w:sz w:val="18"/>
                <w:szCs w:val="18"/>
              </w:rPr>
              <w:t>Електронско подношење захтева и издавање акта</w:t>
            </w:r>
          </w:p>
          <w:p w14:paraId="5B1BDD90"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Pr>
                <w:rFonts w:ascii="Times New Roman" w:eastAsia="Times New Roman" w:hAnsi="Times New Roman" w:cs="Times New Roman"/>
                <w:sz w:val="18"/>
                <w:szCs w:val="18"/>
                <w:lang w:val="sr-Cyrl-RS"/>
              </w:rPr>
              <w:t xml:space="preserve">Вођење </w:t>
            </w:r>
            <w:r>
              <w:rPr>
                <w:rFonts w:ascii="Times New Roman" w:eastAsia="Times New Roman" w:hAnsi="Times New Roman" w:cs="Times New Roman"/>
                <w:sz w:val="18"/>
                <w:szCs w:val="18"/>
              </w:rPr>
              <w:t>е</w:t>
            </w:r>
            <w:r w:rsidRPr="00910945">
              <w:rPr>
                <w:rFonts w:ascii="Times New Roman" w:eastAsia="Times New Roman" w:hAnsi="Times New Roman" w:cs="Times New Roman"/>
                <w:sz w:val="18"/>
                <w:szCs w:val="18"/>
              </w:rPr>
              <w:t>виденције</w:t>
            </w:r>
          </w:p>
        </w:tc>
        <w:tc>
          <w:tcPr>
            <w:tcW w:w="2207" w:type="dxa"/>
            <w:gridSpan w:val="3"/>
            <w:shd w:val="clear" w:color="auto" w:fill="auto"/>
            <w:vAlign w:val="center"/>
          </w:tcPr>
          <w:p w14:paraId="570FBE1E" w14:textId="77777777" w:rsidR="00076EFF" w:rsidRPr="00AE5B46" w:rsidRDefault="00076EFF" w:rsidP="00076EF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1.МЗ,</w:t>
            </w:r>
            <w:r w:rsidRPr="006A74BE">
              <w:rPr>
                <w:rFonts w:ascii="Times New Roman" w:eastAsia="Times New Roman" w:hAnsi="Times New Roman" w:cs="Times New Roman"/>
                <w:sz w:val="18"/>
                <w:szCs w:val="18"/>
              </w:rPr>
              <w:t xml:space="preserve"> МУП</w:t>
            </w:r>
            <w:r>
              <w:rPr>
                <w:rFonts w:ascii="Times New Roman" w:eastAsia="Times New Roman" w:hAnsi="Times New Roman" w:cs="Times New Roman"/>
                <w:sz w:val="18"/>
                <w:szCs w:val="18"/>
              </w:rPr>
              <w:t xml:space="preserve">, </w:t>
            </w:r>
            <w:r w:rsidRPr="006A74BE">
              <w:rPr>
                <w:rFonts w:ascii="Times New Roman" w:eastAsia="Times New Roman" w:hAnsi="Times New Roman" w:cs="Times New Roman"/>
                <w:sz w:val="18"/>
                <w:szCs w:val="18"/>
              </w:rPr>
              <w:t>ЦРОСО</w:t>
            </w:r>
          </w:p>
        </w:tc>
        <w:tc>
          <w:tcPr>
            <w:tcW w:w="3330" w:type="dxa"/>
            <w:shd w:val="clear" w:color="auto" w:fill="auto"/>
            <w:vAlign w:val="center"/>
          </w:tcPr>
          <w:p w14:paraId="11FD78D1"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1,2,3,4,6.</w:t>
            </w:r>
            <w:r w:rsidRPr="00E3186C">
              <w:rPr>
                <w:rFonts w:ascii="Times New Roman" w:eastAsia="Times New Roman" w:hAnsi="Times New Roman" w:cs="Times New Roman"/>
                <w:color w:val="000000"/>
                <w:sz w:val="18"/>
                <w:szCs w:val="18"/>
              </w:rPr>
              <w:t>Статут Фармацеутске коморе Србије („Сл. гласник РС“ бр. 106/06, 118/08, 5/10, 113/13 и 9/2020)</w:t>
            </w:r>
          </w:p>
        </w:tc>
        <w:tc>
          <w:tcPr>
            <w:tcW w:w="1710" w:type="dxa"/>
            <w:gridSpan w:val="2"/>
            <w:shd w:val="clear" w:color="auto" w:fill="auto"/>
            <w:vAlign w:val="center"/>
          </w:tcPr>
          <w:p w14:paraId="44109D54" w14:textId="77777777" w:rsidR="00076EFF" w:rsidRDefault="00076EFF" w:rsidP="00076EFF">
            <w:pPr>
              <w:spacing w:after="0" w:line="240" w:lineRule="auto"/>
              <w:rPr>
                <w:rFonts w:ascii="Times New Roman" w:eastAsia="Times New Roman" w:hAnsi="Times New Roman" w:cs="Times New Roman"/>
                <w:sz w:val="18"/>
                <w:szCs w:val="18"/>
              </w:rPr>
            </w:pPr>
            <w:r w:rsidRPr="00E3186C">
              <w:rPr>
                <w:rFonts w:ascii="Times New Roman" w:eastAsia="Times New Roman" w:hAnsi="Times New Roman" w:cs="Times New Roman"/>
                <w:color w:val="000000"/>
                <w:sz w:val="18"/>
                <w:szCs w:val="18"/>
              </w:rPr>
              <w:t>Четврти квартал 2020.</w:t>
            </w:r>
            <w:r>
              <w:rPr>
                <w:rFonts w:ascii="Times New Roman" w:eastAsia="Times New Roman" w:hAnsi="Times New Roman" w:cs="Times New Roman"/>
                <w:color w:val="000000"/>
                <w:sz w:val="18"/>
                <w:szCs w:val="18"/>
                <w:lang w:val="sr-Cyrl-RS"/>
              </w:rPr>
              <w:t xml:space="preserve"> године</w:t>
            </w:r>
          </w:p>
        </w:tc>
      </w:tr>
      <w:tr w:rsidR="00076EFF" w:rsidRPr="00AE5B46" w14:paraId="1AD6C9D9" w14:textId="77777777" w:rsidTr="00225014">
        <w:trPr>
          <w:gridAfter w:val="1"/>
          <w:wAfter w:w="56" w:type="dxa"/>
          <w:jc w:val="center"/>
        </w:trPr>
        <w:tc>
          <w:tcPr>
            <w:tcW w:w="1459" w:type="dxa"/>
            <w:gridSpan w:val="2"/>
            <w:shd w:val="clear" w:color="auto" w:fill="auto"/>
            <w:noWrap/>
            <w:vAlign w:val="center"/>
          </w:tcPr>
          <w:p w14:paraId="0FA7C3DC" w14:textId="77777777" w:rsidR="00076EFF" w:rsidRPr="00AE5B46" w:rsidRDefault="00076EFF" w:rsidP="00076EFF">
            <w:pPr>
              <w:spacing w:after="0" w:line="240" w:lineRule="auto"/>
              <w:jc w:val="center"/>
              <w:rPr>
                <w:rFonts w:ascii="Times New Roman" w:eastAsia="Calibri" w:hAnsi="Times New Roman" w:cs="Times New Roman"/>
                <w:sz w:val="18"/>
                <w:szCs w:val="18"/>
              </w:rPr>
            </w:pPr>
            <w:r w:rsidRPr="00DF51B0">
              <w:rPr>
                <w:rFonts w:ascii="Times New Roman" w:eastAsia="Calibri" w:hAnsi="Times New Roman" w:cs="Times New Roman"/>
                <w:sz w:val="18"/>
                <w:szCs w:val="18"/>
              </w:rPr>
              <w:t>1.3</w:t>
            </w:r>
            <w:r w:rsidR="009F1D7E">
              <w:rPr>
                <w:rFonts w:ascii="Times New Roman" w:eastAsia="Calibri" w:hAnsi="Times New Roman" w:cs="Times New Roman"/>
                <w:sz w:val="18"/>
                <w:szCs w:val="18"/>
              </w:rPr>
              <w:t>.26.7</w:t>
            </w:r>
          </w:p>
        </w:tc>
        <w:tc>
          <w:tcPr>
            <w:tcW w:w="3367" w:type="dxa"/>
            <w:shd w:val="clear" w:color="auto" w:fill="auto"/>
            <w:vAlign w:val="center"/>
          </w:tcPr>
          <w:p w14:paraId="32117669" w14:textId="77777777" w:rsidR="00076EFF" w:rsidRPr="00AE5B46" w:rsidRDefault="00076EFF" w:rsidP="00076EFF">
            <w:pPr>
              <w:spacing w:after="0" w:line="240" w:lineRule="auto"/>
              <w:rPr>
                <w:rFonts w:ascii="Times New Roman" w:eastAsia="Times New Roman" w:hAnsi="Times New Roman" w:cs="Times New Roman"/>
                <w:color w:val="000000"/>
                <w:sz w:val="18"/>
                <w:szCs w:val="18"/>
              </w:rPr>
            </w:pPr>
            <w:r w:rsidRPr="00067DF4">
              <w:rPr>
                <w:rFonts w:ascii="Times New Roman" w:eastAsia="Times New Roman" w:hAnsi="Times New Roman" w:cs="Times New Roman"/>
                <w:color w:val="000000"/>
                <w:sz w:val="18"/>
                <w:szCs w:val="18"/>
              </w:rPr>
              <w:t>Поједностављење поступка</w:t>
            </w:r>
            <w:r w:rsidRPr="00067DF4">
              <w:rPr>
                <w:rFonts w:ascii="Times New Roman" w:eastAsia="Times New Roman" w:hAnsi="Times New Roman" w:cs="Times New Roman"/>
                <w:color w:val="000000"/>
                <w:sz w:val="18"/>
                <w:szCs w:val="18"/>
                <w:lang w:val="sr-Cyrl-RS"/>
              </w:rPr>
              <w:t xml:space="preserve"> Измене података у Именику Фармацеутске коморе Србије (шифра поступка 04.07.0002)</w:t>
            </w:r>
          </w:p>
        </w:tc>
        <w:tc>
          <w:tcPr>
            <w:tcW w:w="2976" w:type="dxa"/>
            <w:gridSpan w:val="2"/>
            <w:shd w:val="clear" w:color="auto" w:fill="auto"/>
            <w:vAlign w:val="center"/>
          </w:tcPr>
          <w:p w14:paraId="62F8696B"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w:t>
            </w:r>
            <w:r w:rsidRPr="00835780">
              <w:rPr>
                <w:rFonts w:ascii="Times New Roman" w:eastAsia="Times New Roman" w:hAnsi="Times New Roman" w:cs="Times New Roman"/>
                <w:sz w:val="18"/>
                <w:szCs w:val="18"/>
              </w:rPr>
              <w:t>Прибављање података по службеној дужности</w:t>
            </w:r>
          </w:p>
          <w:p w14:paraId="6EF10E73"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835780">
              <w:rPr>
                <w:rFonts w:ascii="Times New Roman" w:eastAsia="Times New Roman" w:hAnsi="Times New Roman" w:cs="Times New Roman"/>
                <w:sz w:val="18"/>
                <w:szCs w:val="18"/>
              </w:rPr>
              <w:t>Елиминација докумената</w:t>
            </w:r>
          </w:p>
          <w:p w14:paraId="30C45727" w14:textId="77777777" w:rsidR="00076EFF" w:rsidRDefault="00076EFF" w:rsidP="00076EFF">
            <w:pPr>
              <w:spacing w:after="0"/>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835780">
              <w:rPr>
                <w:rFonts w:ascii="Times New Roman" w:eastAsia="Times New Roman" w:hAnsi="Times New Roman" w:cs="Times New Roman"/>
                <w:sz w:val="18"/>
                <w:szCs w:val="18"/>
              </w:rPr>
              <w:t xml:space="preserve">Утврђивање правног основа и потребне документације  </w:t>
            </w:r>
          </w:p>
          <w:p w14:paraId="775032EE" w14:textId="77777777" w:rsidR="00076EFF" w:rsidRDefault="00076EFF" w:rsidP="00076EFF">
            <w:pPr>
              <w:spacing w:after="0"/>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4.</w:t>
            </w:r>
            <w:r w:rsidRPr="00835780">
              <w:rPr>
                <w:rFonts w:ascii="Times New Roman" w:eastAsia="Times New Roman" w:hAnsi="Times New Roman" w:cs="Times New Roman"/>
                <w:sz w:val="18"/>
                <w:szCs w:val="18"/>
              </w:rPr>
              <w:t>Прописивање обрасца захтева</w:t>
            </w:r>
          </w:p>
          <w:p w14:paraId="5ABEC467" w14:textId="77777777" w:rsidR="00076EFF" w:rsidRDefault="00076EFF" w:rsidP="00076EFF">
            <w:pPr>
              <w:spacing w:after="0"/>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835780">
              <w:rPr>
                <w:rFonts w:ascii="Times New Roman" w:eastAsia="Times New Roman" w:hAnsi="Times New Roman" w:cs="Times New Roman"/>
                <w:sz w:val="18"/>
                <w:szCs w:val="18"/>
              </w:rPr>
              <w:t>Прописивање рока посебним прописом</w:t>
            </w:r>
          </w:p>
          <w:p w14:paraId="63818BA4" w14:textId="77777777" w:rsidR="00076EFF" w:rsidRDefault="00076EFF" w:rsidP="00076EFF">
            <w:pPr>
              <w:spacing w:after="0"/>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sidRPr="00835780">
              <w:rPr>
                <w:rFonts w:ascii="Times New Roman" w:eastAsia="Times New Roman" w:hAnsi="Times New Roman" w:cs="Times New Roman"/>
                <w:sz w:val="18"/>
                <w:szCs w:val="18"/>
              </w:rPr>
              <w:t>Електронско подношење захтева и издавање акта</w:t>
            </w:r>
          </w:p>
          <w:p w14:paraId="7BD705D1"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7.</w:t>
            </w:r>
            <w:r w:rsidRPr="00835780">
              <w:rPr>
                <w:rFonts w:ascii="Times New Roman" w:eastAsia="Times New Roman" w:hAnsi="Times New Roman" w:cs="Times New Roman"/>
                <w:sz w:val="18"/>
                <w:szCs w:val="18"/>
              </w:rPr>
              <w:t>Објављивање и ажурирање постојеће евиденције</w:t>
            </w:r>
          </w:p>
        </w:tc>
        <w:tc>
          <w:tcPr>
            <w:tcW w:w="2207" w:type="dxa"/>
            <w:gridSpan w:val="3"/>
            <w:shd w:val="clear" w:color="auto" w:fill="auto"/>
            <w:vAlign w:val="center"/>
          </w:tcPr>
          <w:p w14:paraId="03070AB5" w14:textId="77777777" w:rsidR="00076EFF" w:rsidRPr="00AE5B46" w:rsidRDefault="00076EFF" w:rsidP="00076EF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t xml:space="preserve"> </w:t>
            </w:r>
            <w:r w:rsidRPr="00897A69">
              <w:rPr>
                <w:rFonts w:ascii="Times New Roman" w:eastAsia="Times New Roman" w:hAnsi="Times New Roman" w:cs="Times New Roman"/>
                <w:sz w:val="18"/>
                <w:szCs w:val="18"/>
                <w:lang w:val="sr-Cyrl-RS"/>
              </w:rPr>
              <w:t>ЦРОСО</w:t>
            </w:r>
            <w:r>
              <w:rPr>
                <w:rFonts w:ascii="Times New Roman" w:eastAsia="Times New Roman" w:hAnsi="Times New Roman" w:cs="Times New Roman"/>
                <w:sz w:val="18"/>
                <w:szCs w:val="18"/>
                <w:lang w:val="sr-Cyrl-RS"/>
              </w:rPr>
              <w:t>, AПР</w:t>
            </w:r>
          </w:p>
        </w:tc>
        <w:tc>
          <w:tcPr>
            <w:tcW w:w="3330" w:type="dxa"/>
            <w:shd w:val="clear" w:color="auto" w:fill="auto"/>
            <w:vAlign w:val="center"/>
          </w:tcPr>
          <w:p w14:paraId="403264E5"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835780">
              <w:rPr>
                <w:rFonts w:ascii="Times New Roman" w:eastAsia="Times New Roman" w:hAnsi="Times New Roman" w:cs="Times New Roman"/>
                <w:sz w:val="18"/>
                <w:szCs w:val="18"/>
              </w:rPr>
              <w:t>Закон о коморама здравствених радника („Сл. гласник Р</w:t>
            </w:r>
            <w:r>
              <w:rPr>
                <w:rFonts w:ascii="Times New Roman" w:eastAsia="Times New Roman" w:hAnsi="Times New Roman" w:cs="Times New Roman"/>
                <w:sz w:val="18"/>
                <w:szCs w:val="18"/>
              </w:rPr>
              <w:t>С“ бр. 107/05, 99/10, 70/17-УС)</w:t>
            </w:r>
          </w:p>
          <w:p w14:paraId="6855864C"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1,3,4,7.</w:t>
            </w:r>
            <w:r w:rsidRPr="00835780">
              <w:rPr>
                <w:rFonts w:ascii="Times New Roman" w:eastAsia="Times New Roman" w:hAnsi="Times New Roman" w:cs="Times New Roman"/>
                <w:sz w:val="18"/>
                <w:szCs w:val="18"/>
              </w:rPr>
              <w:t>Статут Фармацеутске коморе Србије („Сл. гласник РС“ бр. 106/06, 118/08, 5/10, 113/13 и 9/20)</w:t>
            </w:r>
          </w:p>
        </w:tc>
        <w:tc>
          <w:tcPr>
            <w:tcW w:w="1710" w:type="dxa"/>
            <w:gridSpan w:val="2"/>
            <w:shd w:val="clear" w:color="auto" w:fill="auto"/>
            <w:vAlign w:val="center"/>
          </w:tcPr>
          <w:p w14:paraId="340E120A" w14:textId="77777777" w:rsidR="00076EFF" w:rsidRDefault="00076EFF" w:rsidP="00076EFF">
            <w:pPr>
              <w:spacing w:after="0" w:line="240" w:lineRule="auto"/>
              <w:rPr>
                <w:rFonts w:ascii="Times New Roman" w:eastAsia="Times New Roman" w:hAnsi="Times New Roman" w:cs="Times New Roman"/>
                <w:sz w:val="18"/>
                <w:szCs w:val="18"/>
              </w:rPr>
            </w:pPr>
            <w:r w:rsidRPr="00835780">
              <w:rPr>
                <w:rFonts w:ascii="Times New Roman" w:eastAsia="Times New Roman" w:hAnsi="Times New Roman" w:cs="Times New Roman"/>
                <w:color w:val="000000"/>
                <w:sz w:val="18"/>
                <w:szCs w:val="18"/>
              </w:rPr>
              <w:t>Четврти квартал 2020. године</w:t>
            </w:r>
          </w:p>
        </w:tc>
      </w:tr>
      <w:tr w:rsidR="00076EFF" w:rsidRPr="00AE5B46" w14:paraId="6E96009D" w14:textId="77777777" w:rsidTr="00225014">
        <w:trPr>
          <w:gridAfter w:val="1"/>
          <w:wAfter w:w="56" w:type="dxa"/>
          <w:jc w:val="center"/>
        </w:trPr>
        <w:tc>
          <w:tcPr>
            <w:tcW w:w="1459" w:type="dxa"/>
            <w:gridSpan w:val="2"/>
            <w:shd w:val="clear" w:color="auto" w:fill="auto"/>
            <w:noWrap/>
            <w:vAlign w:val="center"/>
          </w:tcPr>
          <w:p w14:paraId="3D0A56DC" w14:textId="77777777" w:rsidR="00076EFF" w:rsidRPr="00AE5B46" w:rsidRDefault="00076EFF" w:rsidP="00076EFF">
            <w:pPr>
              <w:spacing w:after="0" w:line="240" w:lineRule="auto"/>
              <w:jc w:val="center"/>
              <w:rPr>
                <w:rFonts w:ascii="Times New Roman" w:eastAsia="Calibri" w:hAnsi="Times New Roman" w:cs="Times New Roman"/>
                <w:sz w:val="18"/>
                <w:szCs w:val="18"/>
              </w:rPr>
            </w:pPr>
            <w:r w:rsidRPr="00AE5B46">
              <w:rPr>
                <w:rFonts w:ascii="Times New Roman" w:eastAsia="Calibri" w:hAnsi="Times New Roman" w:cs="Times New Roman"/>
                <w:sz w:val="18"/>
                <w:szCs w:val="18"/>
              </w:rPr>
              <w:t>1.3</w:t>
            </w:r>
            <w:r w:rsidR="009F1D7E">
              <w:rPr>
                <w:rFonts w:ascii="Times New Roman" w:eastAsia="Calibri" w:hAnsi="Times New Roman" w:cs="Times New Roman"/>
                <w:sz w:val="18"/>
                <w:szCs w:val="18"/>
              </w:rPr>
              <w:t>.26.8</w:t>
            </w:r>
          </w:p>
        </w:tc>
        <w:tc>
          <w:tcPr>
            <w:tcW w:w="3367" w:type="dxa"/>
            <w:shd w:val="clear" w:color="auto" w:fill="auto"/>
            <w:vAlign w:val="center"/>
          </w:tcPr>
          <w:p w14:paraId="50B30545" w14:textId="77777777" w:rsidR="00076EFF" w:rsidRPr="00AE5B46" w:rsidRDefault="00076EFF" w:rsidP="00076EFF">
            <w:pPr>
              <w:spacing w:after="0" w:line="240" w:lineRule="auto"/>
              <w:rPr>
                <w:rFonts w:ascii="Times New Roman" w:eastAsia="Times New Roman" w:hAnsi="Times New Roman" w:cs="Times New Roman"/>
                <w:color w:val="000000"/>
                <w:sz w:val="18"/>
                <w:szCs w:val="18"/>
              </w:rPr>
            </w:pPr>
            <w:r w:rsidRPr="00C92DCE">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C92DCE">
              <w:rPr>
                <w:rFonts w:ascii="Times New Roman" w:eastAsia="Times New Roman" w:hAnsi="Times New Roman" w:cs="Times New Roman"/>
                <w:color w:val="000000"/>
                <w:sz w:val="18"/>
                <w:szCs w:val="18"/>
                <w:lang w:val="sr-Cyrl-RS"/>
              </w:rPr>
              <w:t>Издавање лиценце члану Фармацеутске коморе Србије</w:t>
            </w:r>
            <w:r>
              <w:rPr>
                <w:rFonts w:ascii="Times New Roman" w:eastAsia="Times New Roman" w:hAnsi="Times New Roman" w:cs="Times New Roman"/>
                <w:color w:val="000000"/>
                <w:sz w:val="18"/>
                <w:szCs w:val="18"/>
                <w:lang w:val="sr-Cyrl-RS"/>
              </w:rPr>
              <w:t xml:space="preserve"> (</w:t>
            </w:r>
            <w:r w:rsidRPr="00DE4B7E">
              <w:rPr>
                <w:rFonts w:ascii="Times New Roman" w:eastAsia="Times New Roman" w:hAnsi="Times New Roman" w:cs="Times New Roman"/>
                <w:color w:val="000000"/>
                <w:sz w:val="18"/>
                <w:szCs w:val="18"/>
                <w:lang w:val="sr-Cyrl-RS"/>
              </w:rPr>
              <w:t>шифра поступка 04.07.0004)</w:t>
            </w:r>
          </w:p>
        </w:tc>
        <w:tc>
          <w:tcPr>
            <w:tcW w:w="2976" w:type="dxa"/>
            <w:gridSpan w:val="2"/>
            <w:shd w:val="clear" w:color="auto" w:fill="auto"/>
            <w:vAlign w:val="center"/>
          </w:tcPr>
          <w:p w14:paraId="7EDE0F9D"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23417A">
              <w:rPr>
                <w:rFonts w:ascii="Times New Roman" w:eastAsia="Times New Roman" w:hAnsi="Times New Roman" w:cs="Times New Roman"/>
                <w:sz w:val="18"/>
                <w:szCs w:val="18"/>
              </w:rPr>
              <w:t>Прибављање података по службеној дужности</w:t>
            </w:r>
          </w:p>
          <w:p w14:paraId="2809FB4A"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23417A">
              <w:rPr>
                <w:rFonts w:ascii="Times New Roman" w:eastAsia="Times New Roman" w:hAnsi="Times New Roman" w:cs="Times New Roman"/>
                <w:sz w:val="18"/>
                <w:szCs w:val="18"/>
              </w:rPr>
              <w:t>Елиминација документације</w:t>
            </w:r>
          </w:p>
          <w:p w14:paraId="21FA0619"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23417A">
              <w:rPr>
                <w:rFonts w:ascii="Times New Roman" w:eastAsia="Times New Roman" w:hAnsi="Times New Roman" w:cs="Times New Roman"/>
                <w:sz w:val="18"/>
                <w:szCs w:val="18"/>
              </w:rPr>
              <w:t>Утврђивање правног основа и потребне документације</w:t>
            </w:r>
          </w:p>
          <w:p w14:paraId="0FC8BA1D"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23417A">
              <w:rPr>
                <w:rFonts w:ascii="Times New Roman" w:eastAsia="Times New Roman" w:hAnsi="Times New Roman" w:cs="Times New Roman"/>
                <w:sz w:val="18"/>
                <w:szCs w:val="18"/>
              </w:rPr>
              <w:t>Унапређење обрасца захтева</w:t>
            </w:r>
          </w:p>
          <w:p w14:paraId="22989386"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Pr>
                <w:rFonts w:ascii="Times New Roman" w:eastAsia="Times New Roman" w:hAnsi="Times New Roman" w:cs="Times New Roman"/>
                <w:sz w:val="18"/>
                <w:szCs w:val="18"/>
                <w:lang w:val="sr-Cyrl-RS"/>
              </w:rPr>
              <w:t>.</w:t>
            </w:r>
            <w:r w:rsidRPr="0023417A">
              <w:rPr>
                <w:rFonts w:ascii="Times New Roman" w:eastAsia="Times New Roman" w:hAnsi="Times New Roman" w:cs="Times New Roman"/>
                <w:sz w:val="18"/>
                <w:szCs w:val="18"/>
              </w:rPr>
              <w:t>Електронско подношење захтева и издавање акта</w:t>
            </w:r>
          </w:p>
          <w:p w14:paraId="52603CDE"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23417A">
              <w:rPr>
                <w:rFonts w:ascii="Times New Roman" w:eastAsia="Times New Roman" w:hAnsi="Times New Roman" w:cs="Times New Roman"/>
                <w:sz w:val="18"/>
                <w:szCs w:val="18"/>
              </w:rPr>
              <w:t>Објављивање и ажурирање постојеће евиденције</w:t>
            </w:r>
          </w:p>
          <w:p w14:paraId="510BEB89"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Pr="0023417A">
              <w:rPr>
                <w:rFonts w:ascii="Times New Roman" w:eastAsia="Times New Roman" w:hAnsi="Times New Roman" w:cs="Times New Roman"/>
                <w:sz w:val="18"/>
                <w:szCs w:val="18"/>
              </w:rPr>
              <w:t>Пооштравање прекршајних санкција</w:t>
            </w:r>
          </w:p>
        </w:tc>
        <w:tc>
          <w:tcPr>
            <w:tcW w:w="2207" w:type="dxa"/>
            <w:gridSpan w:val="3"/>
            <w:shd w:val="clear" w:color="auto" w:fill="auto"/>
            <w:vAlign w:val="center"/>
          </w:tcPr>
          <w:p w14:paraId="5157CD45" w14:textId="77777777" w:rsidR="00076EFF" w:rsidRPr="00AE5B46" w:rsidRDefault="00076EFF" w:rsidP="00076EF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1.МЗ,ПИО</w:t>
            </w:r>
          </w:p>
        </w:tc>
        <w:tc>
          <w:tcPr>
            <w:tcW w:w="3330" w:type="dxa"/>
            <w:shd w:val="clear" w:color="auto" w:fill="auto"/>
            <w:vAlign w:val="center"/>
          </w:tcPr>
          <w:p w14:paraId="306ABC7D" w14:textId="77777777" w:rsidR="00076EFF" w:rsidRPr="00C92DCE"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1,3,4.</w:t>
            </w:r>
            <w:r w:rsidRPr="00C92DCE">
              <w:rPr>
                <w:rFonts w:ascii="Times New Roman" w:eastAsia="Times New Roman" w:hAnsi="Times New Roman" w:cs="Times New Roman"/>
                <w:sz w:val="18"/>
                <w:szCs w:val="18"/>
              </w:rPr>
              <w:t xml:space="preserve">Доношење новог Правилника којим се прописују ближи услови и начин издавања, обнављања и одузимања лиценце, односно привремене лиценце, полагања лиценцног испита, као и други услови потребни за издавање, обнављање и одузимање лиценце. </w:t>
            </w:r>
          </w:p>
          <w:p w14:paraId="09CDDAE2" w14:textId="77777777" w:rsidR="00076EFF" w:rsidRPr="00C92DCE"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C92DCE">
              <w:rPr>
                <w:rFonts w:ascii="Times New Roman" w:eastAsia="Times New Roman" w:hAnsi="Times New Roman" w:cs="Times New Roman"/>
                <w:sz w:val="18"/>
                <w:szCs w:val="18"/>
              </w:rPr>
              <w:t>Статут Фармацеутске коморе Србије („Сл. гласник РС“, бр. 106/06, 118/08, 5/10, 113/13 i 9/2020)</w:t>
            </w:r>
          </w:p>
          <w:p w14:paraId="3952D0EA"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7.</w:t>
            </w:r>
            <w:r w:rsidRPr="00C92DCE">
              <w:rPr>
                <w:rFonts w:ascii="Times New Roman" w:eastAsia="Times New Roman" w:hAnsi="Times New Roman" w:cs="Times New Roman"/>
                <w:sz w:val="18"/>
                <w:szCs w:val="18"/>
              </w:rPr>
              <w:t>Закон о коморама здравствених радника („Сл. гласник РС“, бр. 107/05, 99/10, 70/17-УС)</w:t>
            </w:r>
          </w:p>
        </w:tc>
        <w:tc>
          <w:tcPr>
            <w:tcW w:w="1710" w:type="dxa"/>
            <w:gridSpan w:val="2"/>
            <w:shd w:val="clear" w:color="auto" w:fill="auto"/>
            <w:vAlign w:val="center"/>
          </w:tcPr>
          <w:p w14:paraId="39257F6B" w14:textId="77777777" w:rsidR="00076EFF" w:rsidRDefault="00076EFF" w:rsidP="00076EFF">
            <w:pPr>
              <w:spacing w:after="0" w:line="240" w:lineRule="auto"/>
              <w:rPr>
                <w:rFonts w:ascii="Times New Roman" w:eastAsia="Times New Roman" w:hAnsi="Times New Roman" w:cs="Times New Roman"/>
                <w:sz w:val="18"/>
                <w:szCs w:val="18"/>
              </w:rPr>
            </w:pPr>
            <w:r w:rsidRPr="00C92DCE">
              <w:rPr>
                <w:rFonts w:ascii="Times New Roman" w:eastAsia="Times New Roman" w:hAnsi="Times New Roman" w:cs="Times New Roman"/>
                <w:color w:val="000000"/>
                <w:sz w:val="18"/>
                <w:szCs w:val="18"/>
              </w:rPr>
              <w:t>Четврти квартал 2020. године</w:t>
            </w:r>
          </w:p>
        </w:tc>
      </w:tr>
      <w:tr w:rsidR="00076EFF" w:rsidRPr="00AE5B46" w14:paraId="066CFA01" w14:textId="77777777" w:rsidTr="00225014">
        <w:trPr>
          <w:gridAfter w:val="1"/>
          <w:wAfter w:w="56" w:type="dxa"/>
          <w:jc w:val="center"/>
        </w:trPr>
        <w:tc>
          <w:tcPr>
            <w:tcW w:w="1459" w:type="dxa"/>
            <w:gridSpan w:val="2"/>
            <w:shd w:val="clear" w:color="auto" w:fill="auto"/>
            <w:noWrap/>
            <w:vAlign w:val="center"/>
          </w:tcPr>
          <w:p w14:paraId="0BA27196" w14:textId="77777777" w:rsidR="00076EFF" w:rsidRPr="00AE5B46" w:rsidRDefault="00076EFF" w:rsidP="00076EFF">
            <w:pPr>
              <w:spacing w:after="0" w:line="240" w:lineRule="auto"/>
              <w:jc w:val="center"/>
              <w:rPr>
                <w:rFonts w:ascii="Times New Roman" w:eastAsia="Calibri" w:hAnsi="Times New Roman" w:cs="Times New Roman"/>
                <w:sz w:val="18"/>
                <w:szCs w:val="18"/>
              </w:rPr>
            </w:pPr>
            <w:r w:rsidRPr="00AE5B46">
              <w:rPr>
                <w:rFonts w:ascii="Times New Roman" w:eastAsia="Calibri" w:hAnsi="Times New Roman" w:cs="Times New Roman"/>
                <w:sz w:val="18"/>
                <w:szCs w:val="18"/>
              </w:rPr>
              <w:t>1.3</w:t>
            </w:r>
            <w:r w:rsidR="009F1D7E">
              <w:rPr>
                <w:rFonts w:ascii="Times New Roman" w:eastAsia="Calibri" w:hAnsi="Times New Roman" w:cs="Times New Roman"/>
                <w:sz w:val="18"/>
                <w:szCs w:val="18"/>
              </w:rPr>
              <w:t>.26.9</w:t>
            </w:r>
          </w:p>
        </w:tc>
        <w:tc>
          <w:tcPr>
            <w:tcW w:w="3367" w:type="dxa"/>
            <w:shd w:val="clear" w:color="auto" w:fill="auto"/>
            <w:vAlign w:val="center"/>
          </w:tcPr>
          <w:p w14:paraId="71EC465B" w14:textId="77777777" w:rsidR="00076EFF" w:rsidRPr="00AE5B46" w:rsidRDefault="00076EFF" w:rsidP="00076EFF">
            <w:pPr>
              <w:spacing w:after="0" w:line="240" w:lineRule="auto"/>
              <w:rPr>
                <w:rFonts w:ascii="Times New Roman" w:eastAsia="Times New Roman" w:hAnsi="Times New Roman" w:cs="Times New Roman"/>
                <w:color w:val="000000"/>
                <w:sz w:val="18"/>
                <w:szCs w:val="18"/>
              </w:rPr>
            </w:pPr>
            <w:r w:rsidRPr="001C50FC">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1C50FC">
              <w:rPr>
                <w:rFonts w:ascii="Times New Roman" w:eastAsia="Times New Roman" w:hAnsi="Times New Roman" w:cs="Times New Roman"/>
                <w:color w:val="000000"/>
                <w:sz w:val="18"/>
                <w:szCs w:val="18"/>
                <w:lang w:val="sr-Cyrl-RS"/>
              </w:rPr>
              <w:t>Издавање привремене лиценце члану Фармацеутске коморе Србије</w:t>
            </w:r>
            <w:r>
              <w:rPr>
                <w:rFonts w:ascii="Times New Roman" w:eastAsia="Times New Roman" w:hAnsi="Times New Roman" w:cs="Times New Roman"/>
                <w:color w:val="000000"/>
                <w:sz w:val="18"/>
                <w:szCs w:val="18"/>
                <w:lang w:val="sr-Cyrl-RS"/>
              </w:rPr>
              <w:t xml:space="preserve"> (шифра </w:t>
            </w:r>
            <w:r w:rsidRPr="00DE4B7E">
              <w:rPr>
                <w:rFonts w:ascii="Times New Roman" w:eastAsia="Times New Roman" w:hAnsi="Times New Roman" w:cs="Times New Roman"/>
                <w:color w:val="000000"/>
                <w:sz w:val="18"/>
                <w:szCs w:val="18"/>
                <w:lang w:val="sr-Cyrl-RS"/>
              </w:rPr>
              <w:t>поступка 04.07.0005)</w:t>
            </w:r>
          </w:p>
        </w:tc>
        <w:tc>
          <w:tcPr>
            <w:tcW w:w="2976" w:type="dxa"/>
            <w:gridSpan w:val="2"/>
            <w:shd w:val="clear" w:color="auto" w:fill="auto"/>
            <w:vAlign w:val="center"/>
          </w:tcPr>
          <w:p w14:paraId="1053FA1C" w14:textId="77777777" w:rsidR="00076EFF" w:rsidRDefault="00076EFF" w:rsidP="00076EFF">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1C50FC">
              <w:rPr>
                <w:rFonts w:ascii="Times New Roman" w:eastAsia="Times New Roman" w:hAnsi="Times New Roman" w:cs="Times New Roman"/>
                <w:sz w:val="18"/>
                <w:szCs w:val="18"/>
              </w:rPr>
              <w:t>Промена форме документације</w:t>
            </w:r>
            <w:r>
              <w:rPr>
                <w:rFonts w:ascii="Times New Roman" w:eastAsia="Times New Roman" w:hAnsi="Times New Roman" w:cs="Times New Roman"/>
                <w:sz w:val="18"/>
                <w:szCs w:val="18"/>
                <w:lang w:val="sr-Cyrl-RS"/>
              </w:rPr>
              <w:t xml:space="preserve"> </w:t>
            </w:r>
          </w:p>
          <w:p w14:paraId="00AED121" w14:textId="77777777" w:rsidR="00076EFF" w:rsidRDefault="00076EFF" w:rsidP="00076EFF">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1C50FC">
              <w:rPr>
                <w:rFonts w:ascii="Times New Roman" w:eastAsia="Times New Roman" w:hAnsi="Times New Roman" w:cs="Times New Roman"/>
                <w:sz w:val="18"/>
                <w:szCs w:val="18"/>
                <w:lang w:val="sr-Cyrl-RS"/>
              </w:rPr>
              <w:t>Увођење обрасца захтева</w:t>
            </w:r>
          </w:p>
          <w:p w14:paraId="4D998101" w14:textId="77777777" w:rsidR="00076EFF" w:rsidRDefault="00076EFF" w:rsidP="00076EFF">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1C50FC">
              <w:rPr>
                <w:rFonts w:ascii="Times New Roman" w:eastAsia="Times New Roman" w:hAnsi="Times New Roman" w:cs="Times New Roman"/>
                <w:sz w:val="18"/>
                <w:szCs w:val="18"/>
                <w:lang w:val="sr-Cyrl-RS"/>
              </w:rPr>
              <w:t>Електронско подношење захтева и издавање акта</w:t>
            </w:r>
          </w:p>
          <w:p w14:paraId="14F6EF0A" w14:textId="77777777" w:rsidR="00076EFF" w:rsidRDefault="00076EFF" w:rsidP="00076EFF">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rsidRPr="001C50FC">
              <w:rPr>
                <w:rFonts w:ascii="Times New Roman" w:eastAsia="Times New Roman" w:hAnsi="Times New Roman" w:cs="Times New Roman"/>
                <w:sz w:val="18"/>
                <w:szCs w:val="18"/>
                <w:lang w:val="sr-Cyrl-RS"/>
              </w:rPr>
              <w:t>Прописивање вођења евиденција и јавна доступност</w:t>
            </w:r>
          </w:p>
          <w:p w14:paraId="603D123F"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1C50FC">
              <w:rPr>
                <w:rFonts w:ascii="Times New Roman" w:eastAsia="Times New Roman" w:hAnsi="Times New Roman" w:cs="Times New Roman"/>
                <w:sz w:val="18"/>
                <w:szCs w:val="18"/>
                <w:lang w:val="sr-Cyrl-RS"/>
              </w:rPr>
              <w:t>Пооштравање прекршајних санкција</w:t>
            </w:r>
          </w:p>
        </w:tc>
        <w:tc>
          <w:tcPr>
            <w:tcW w:w="2207" w:type="dxa"/>
            <w:gridSpan w:val="3"/>
            <w:shd w:val="clear" w:color="auto" w:fill="auto"/>
            <w:vAlign w:val="center"/>
          </w:tcPr>
          <w:p w14:paraId="21F1DCE5" w14:textId="77777777" w:rsidR="00076EFF" w:rsidRPr="00AE5B46" w:rsidRDefault="00076EFF" w:rsidP="00076EF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w:t>
            </w:r>
          </w:p>
        </w:tc>
        <w:tc>
          <w:tcPr>
            <w:tcW w:w="3330" w:type="dxa"/>
            <w:shd w:val="clear" w:color="auto" w:fill="auto"/>
            <w:vAlign w:val="center"/>
          </w:tcPr>
          <w:p w14:paraId="56B40725" w14:textId="77777777" w:rsidR="00076EFF" w:rsidRPr="001C50FC" w:rsidRDefault="00076EFF" w:rsidP="00076E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Pr="001C50FC">
              <w:rPr>
                <w:rFonts w:ascii="Times New Roman" w:eastAsia="Times New Roman" w:hAnsi="Times New Roman" w:cs="Times New Roman"/>
                <w:color w:val="000000"/>
                <w:sz w:val="18"/>
                <w:szCs w:val="18"/>
              </w:rPr>
              <w:t>Статут Фармацеутске коморе Србије („Сл. гласник РС“ бр. 106/06, 118/08, 5/10, 113/13 и 9/20)</w:t>
            </w:r>
          </w:p>
          <w:p w14:paraId="5382FAFF" w14:textId="77777777" w:rsidR="00076EFF" w:rsidRPr="001C50FC" w:rsidRDefault="00076EFF" w:rsidP="00076E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2.</w:t>
            </w:r>
            <w:r w:rsidRPr="001C50FC">
              <w:rPr>
                <w:rFonts w:ascii="Times New Roman" w:eastAsia="Times New Roman" w:hAnsi="Times New Roman" w:cs="Times New Roman"/>
                <w:color w:val="000000"/>
                <w:sz w:val="18"/>
                <w:szCs w:val="18"/>
              </w:rPr>
              <w:t>Доношење новог Правилника којим се прописују ближи услови и начин издавања, обнављања и одузимања лиценце, односно привремене лиценце, полагања лиценцног испита, као и други услови потребни за издавање, обнављање и одузимање лиценце, односно привремене лиценце</w:t>
            </w:r>
          </w:p>
          <w:p w14:paraId="62E3D955"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5.</w:t>
            </w:r>
            <w:r w:rsidRPr="001C50FC">
              <w:rPr>
                <w:rFonts w:ascii="Times New Roman" w:eastAsia="Times New Roman" w:hAnsi="Times New Roman" w:cs="Times New Roman"/>
                <w:color w:val="000000"/>
                <w:sz w:val="18"/>
                <w:szCs w:val="18"/>
              </w:rPr>
              <w:t>Закон о коморама здравствених радника („Сл. гласник РС“, бр. 107/05, 99/10 и 70/17-УС)</w:t>
            </w:r>
          </w:p>
        </w:tc>
        <w:tc>
          <w:tcPr>
            <w:tcW w:w="1710" w:type="dxa"/>
            <w:gridSpan w:val="2"/>
            <w:shd w:val="clear" w:color="auto" w:fill="auto"/>
            <w:vAlign w:val="center"/>
          </w:tcPr>
          <w:p w14:paraId="5A1583C5" w14:textId="77777777" w:rsidR="00076EFF" w:rsidRDefault="00076EFF" w:rsidP="00076EFF">
            <w:pPr>
              <w:spacing w:after="0" w:line="240" w:lineRule="auto"/>
              <w:rPr>
                <w:rFonts w:ascii="Times New Roman" w:eastAsia="Times New Roman" w:hAnsi="Times New Roman" w:cs="Times New Roman"/>
                <w:sz w:val="18"/>
                <w:szCs w:val="18"/>
              </w:rPr>
            </w:pPr>
            <w:r w:rsidRPr="001C50FC">
              <w:rPr>
                <w:rFonts w:ascii="Times New Roman" w:eastAsia="Times New Roman" w:hAnsi="Times New Roman" w:cs="Times New Roman"/>
                <w:color w:val="000000"/>
                <w:sz w:val="18"/>
                <w:szCs w:val="18"/>
              </w:rPr>
              <w:t>Четврти квартал 2020. године</w:t>
            </w:r>
          </w:p>
        </w:tc>
      </w:tr>
      <w:tr w:rsidR="00076EFF" w:rsidRPr="00AE5B46" w14:paraId="10ED27F9" w14:textId="77777777" w:rsidTr="00225014">
        <w:trPr>
          <w:gridAfter w:val="1"/>
          <w:wAfter w:w="56" w:type="dxa"/>
          <w:jc w:val="center"/>
        </w:trPr>
        <w:tc>
          <w:tcPr>
            <w:tcW w:w="1459" w:type="dxa"/>
            <w:gridSpan w:val="2"/>
            <w:shd w:val="clear" w:color="auto" w:fill="auto"/>
            <w:noWrap/>
            <w:vAlign w:val="center"/>
          </w:tcPr>
          <w:p w14:paraId="1DBFBF3F" w14:textId="77777777" w:rsidR="00076EFF" w:rsidRPr="00AE5B46" w:rsidRDefault="00076EFF" w:rsidP="00076EFF">
            <w:pPr>
              <w:spacing w:after="0" w:line="240" w:lineRule="auto"/>
              <w:jc w:val="center"/>
              <w:rPr>
                <w:rFonts w:ascii="Times New Roman" w:eastAsia="Calibri" w:hAnsi="Times New Roman" w:cs="Times New Roman"/>
                <w:sz w:val="18"/>
                <w:szCs w:val="18"/>
              </w:rPr>
            </w:pPr>
            <w:r w:rsidRPr="00AE5B46">
              <w:rPr>
                <w:rFonts w:ascii="Times New Roman" w:eastAsia="Calibri" w:hAnsi="Times New Roman" w:cs="Times New Roman"/>
                <w:sz w:val="18"/>
                <w:szCs w:val="18"/>
              </w:rPr>
              <w:t>1.3</w:t>
            </w:r>
            <w:r w:rsidR="009F1D7E">
              <w:rPr>
                <w:rFonts w:ascii="Times New Roman" w:eastAsia="Calibri" w:hAnsi="Times New Roman" w:cs="Times New Roman"/>
                <w:sz w:val="18"/>
                <w:szCs w:val="18"/>
              </w:rPr>
              <w:t>.26.10</w:t>
            </w:r>
          </w:p>
        </w:tc>
        <w:tc>
          <w:tcPr>
            <w:tcW w:w="3367" w:type="dxa"/>
            <w:shd w:val="clear" w:color="auto" w:fill="auto"/>
            <w:vAlign w:val="center"/>
          </w:tcPr>
          <w:p w14:paraId="6018A748" w14:textId="77777777" w:rsidR="00076EFF" w:rsidRPr="00AE5B46" w:rsidRDefault="00076EFF" w:rsidP="00076EFF">
            <w:pPr>
              <w:spacing w:after="0" w:line="240" w:lineRule="auto"/>
              <w:rPr>
                <w:rFonts w:ascii="Times New Roman" w:eastAsia="Times New Roman" w:hAnsi="Times New Roman" w:cs="Times New Roman"/>
                <w:color w:val="000000"/>
                <w:sz w:val="18"/>
                <w:szCs w:val="18"/>
              </w:rPr>
            </w:pPr>
            <w:r w:rsidRPr="001C50FC">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1C50FC">
              <w:rPr>
                <w:rFonts w:ascii="Times New Roman" w:eastAsia="Times New Roman" w:hAnsi="Times New Roman" w:cs="Times New Roman"/>
                <w:color w:val="000000"/>
                <w:sz w:val="18"/>
                <w:szCs w:val="18"/>
                <w:lang w:val="sr-Cyrl-RS"/>
              </w:rPr>
              <w:t>Обнављање лиценце члану Фармацеутске коморе</w:t>
            </w:r>
            <w:r>
              <w:rPr>
                <w:rFonts w:ascii="Times New Roman" w:eastAsia="Times New Roman" w:hAnsi="Times New Roman" w:cs="Times New Roman"/>
                <w:color w:val="000000"/>
                <w:sz w:val="18"/>
                <w:szCs w:val="18"/>
                <w:lang w:val="sr-Cyrl-RS"/>
              </w:rPr>
              <w:t xml:space="preserve"> </w:t>
            </w:r>
            <w:r>
              <w:rPr>
                <w:rFonts w:ascii="Times New Roman" w:eastAsia="Times New Roman" w:hAnsi="Times New Roman" w:cs="Times New Roman"/>
                <w:color w:val="000000"/>
                <w:sz w:val="18"/>
                <w:szCs w:val="18"/>
                <w:lang w:val="sr-Cyrl-RS"/>
              </w:rPr>
              <w:lastRenderedPageBreak/>
              <w:t xml:space="preserve">(шифра </w:t>
            </w:r>
            <w:r w:rsidRPr="00DE4B7E">
              <w:rPr>
                <w:rFonts w:ascii="Times New Roman" w:eastAsia="Times New Roman" w:hAnsi="Times New Roman" w:cs="Times New Roman"/>
                <w:color w:val="000000"/>
                <w:sz w:val="18"/>
                <w:szCs w:val="18"/>
                <w:lang w:val="sr-Cyrl-RS"/>
              </w:rPr>
              <w:t>поступка 04.07.0006)</w:t>
            </w:r>
          </w:p>
        </w:tc>
        <w:tc>
          <w:tcPr>
            <w:tcW w:w="2976" w:type="dxa"/>
            <w:gridSpan w:val="2"/>
            <w:shd w:val="clear" w:color="auto" w:fill="auto"/>
            <w:vAlign w:val="center"/>
          </w:tcPr>
          <w:p w14:paraId="2CD6555E"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1.</w:t>
            </w:r>
            <w:r w:rsidRPr="005D721D">
              <w:rPr>
                <w:rFonts w:ascii="Times New Roman" w:eastAsia="Times New Roman" w:hAnsi="Times New Roman" w:cs="Times New Roman"/>
                <w:sz w:val="18"/>
                <w:szCs w:val="18"/>
              </w:rPr>
              <w:t>Прибављање података по службеној дужности</w:t>
            </w:r>
          </w:p>
          <w:p w14:paraId="3595B351"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2.</w:t>
            </w:r>
            <w:r w:rsidRPr="005D721D">
              <w:rPr>
                <w:rFonts w:ascii="Times New Roman" w:eastAsia="Times New Roman" w:hAnsi="Times New Roman" w:cs="Times New Roman"/>
                <w:sz w:val="18"/>
                <w:szCs w:val="18"/>
              </w:rPr>
              <w:t>Елиминација докумената</w:t>
            </w:r>
          </w:p>
          <w:p w14:paraId="4B0CFECB"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5D721D">
              <w:rPr>
                <w:rFonts w:ascii="Times New Roman" w:eastAsia="Times New Roman" w:hAnsi="Times New Roman" w:cs="Times New Roman"/>
                <w:sz w:val="18"/>
                <w:szCs w:val="18"/>
              </w:rPr>
              <w:t>Унапређење обрасца захтева</w:t>
            </w:r>
          </w:p>
          <w:p w14:paraId="4C979FD1"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5D721D">
              <w:rPr>
                <w:rFonts w:ascii="Times New Roman" w:eastAsia="Times New Roman" w:hAnsi="Times New Roman" w:cs="Times New Roman"/>
                <w:sz w:val="18"/>
                <w:szCs w:val="18"/>
              </w:rPr>
              <w:t>Електронско подношење захтева и издавање акта</w:t>
            </w:r>
          </w:p>
          <w:p w14:paraId="6FDAE83E" w14:textId="77777777" w:rsidR="00076EFF"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5D721D">
              <w:rPr>
                <w:rFonts w:ascii="Times New Roman" w:eastAsia="Times New Roman" w:hAnsi="Times New Roman" w:cs="Times New Roman"/>
                <w:sz w:val="18"/>
                <w:szCs w:val="18"/>
              </w:rPr>
              <w:t>Објављивање и ажурирање постојеће евиденције</w:t>
            </w:r>
          </w:p>
          <w:p w14:paraId="3C0C9220"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sidRPr="005D721D">
              <w:rPr>
                <w:rFonts w:ascii="Times New Roman" w:eastAsia="Times New Roman" w:hAnsi="Times New Roman" w:cs="Times New Roman"/>
                <w:sz w:val="18"/>
                <w:szCs w:val="18"/>
              </w:rPr>
              <w:t>Пооштравање прекршајних санкција</w:t>
            </w:r>
          </w:p>
        </w:tc>
        <w:tc>
          <w:tcPr>
            <w:tcW w:w="2207" w:type="dxa"/>
            <w:gridSpan w:val="3"/>
            <w:shd w:val="clear" w:color="auto" w:fill="auto"/>
            <w:vAlign w:val="center"/>
          </w:tcPr>
          <w:p w14:paraId="494EBC5A" w14:textId="77777777" w:rsidR="00076EFF" w:rsidRPr="00AE5B46" w:rsidRDefault="00076EFF" w:rsidP="00076EF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1.</w:t>
            </w:r>
            <w:r w:rsidRPr="005D721D">
              <w:rPr>
                <w:rFonts w:ascii="Times New Roman" w:eastAsia="Times New Roman" w:hAnsi="Times New Roman" w:cs="Times New Roman"/>
                <w:sz w:val="18"/>
                <w:szCs w:val="18"/>
              </w:rPr>
              <w:t>НЗС</w:t>
            </w:r>
          </w:p>
        </w:tc>
        <w:tc>
          <w:tcPr>
            <w:tcW w:w="3330" w:type="dxa"/>
            <w:shd w:val="clear" w:color="auto" w:fill="auto"/>
            <w:vAlign w:val="center"/>
          </w:tcPr>
          <w:p w14:paraId="6C9CA3A8" w14:textId="77777777" w:rsidR="00076EFF" w:rsidRPr="005D721D" w:rsidRDefault="00076EFF" w:rsidP="00076E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1,3.</w:t>
            </w:r>
            <w:r w:rsidRPr="005D721D">
              <w:rPr>
                <w:rFonts w:ascii="Times New Roman" w:eastAsia="Times New Roman" w:hAnsi="Times New Roman" w:cs="Times New Roman"/>
                <w:color w:val="000000"/>
                <w:sz w:val="18"/>
                <w:szCs w:val="18"/>
              </w:rPr>
              <w:t xml:space="preserve">Доношење новог Правилника којим се прописују ближи услови и начин </w:t>
            </w:r>
            <w:r w:rsidRPr="005D721D">
              <w:rPr>
                <w:rFonts w:ascii="Times New Roman" w:eastAsia="Times New Roman" w:hAnsi="Times New Roman" w:cs="Times New Roman"/>
                <w:color w:val="000000"/>
                <w:sz w:val="18"/>
                <w:szCs w:val="18"/>
              </w:rPr>
              <w:lastRenderedPageBreak/>
              <w:t>издавања, обнављања и одузимања лиценце, односно привремене лиценце, полагања лиценцног испита, образовања, као и други услови потребни за издавање, обнављање и одузимање лиценце.</w:t>
            </w:r>
          </w:p>
          <w:p w14:paraId="503F5180" w14:textId="77777777" w:rsidR="00076EFF" w:rsidRPr="005D721D" w:rsidRDefault="00076EFF" w:rsidP="00076E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5.</w:t>
            </w:r>
            <w:r w:rsidRPr="005D721D">
              <w:rPr>
                <w:rFonts w:ascii="Times New Roman" w:eastAsia="Times New Roman" w:hAnsi="Times New Roman" w:cs="Times New Roman"/>
                <w:color w:val="000000"/>
                <w:sz w:val="18"/>
                <w:szCs w:val="18"/>
              </w:rPr>
              <w:t>Статут Фармацеутске коморе Србије („Сл. гласник РС“ бр. 106/06, 118/08, 5/10, 113/13 и 9/20)</w:t>
            </w:r>
          </w:p>
          <w:p w14:paraId="282683E0" w14:textId="77777777" w:rsidR="00076EFF" w:rsidRPr="00AE5B46" w:rsidRDefault="00076EFF" w:rsidP="00076EFF">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6.</w:t>
            </w:r>
            <w:r w:rsidRPr="005D721D">
              <w:rPr>
                <w:rFonts w:ascii="Times New Roman" w:eastAsia="Times New Roman" w:hAnsi="Times New Roman" w:cs="Times New Roman"/>
                <w:color w:val="000000"/>
                <w:sz w:val="18"/>
                <w:szCs w:val="18"/>
              </w:rPr>
              <w:t>Закон о коморама здравствених радника („Сл. гласник РС“, бр. 107/05, 99/10 и 70/17-УС)</w:t>
            </w:r>
          </w:p>
        </w:tc>
        <w:tc>
          <w:tcPr>
            <w:tcW w:w="1710" w:type="dxa"/>
            <w:gridSpan w:val="2"/>
            <w:shd w:val="clear" w:color="auto" w:fill="auto"/>
            <w:vAlign w:val="center"/>
          </w:tcPr>
          <w:p w14:paraId="689E0330" w14:textId="77777777" w:rsidR="00076EFF" w:rsidRDefault="00076EFF" w:rsidP="00076EFF">
            <w:pPr>
              <w:spacing w:after="0" w:line="240" w:lineRule="auto"/>
              <w:rPr>
                <w:rFonts w:ascii="Times New Roman" w:eastAsia="Times New Roman" w:hAnsi="Times New Roman" w:cs="Times New Roman"/>
                <w:sz w:val="18"/>
                <w:szCs w:val="18"/>
              </w:rPr>
            </w:pPr>
            <w:r w:rsidRPr="005D721D">
              <w:rPr>
                <w:rFonts w:ascii="Times New Roman" w:eastAsia="Times New Roman" w:hAnsi="Times New Roman" w:cs="Times New Roman"/>
                <w:color w:val="000000"/>
                <w:sz w:val="18"/>
                <w:szCs w:val="18"/>
              </w:rPr>
              <w:lastRenderedPageBreak/>
              <w:t>Четврти квартал 2020. године</w:t>
            </w:r>
          </w:p>
        </w:tc>
      </w:tr>
      <w:tr w:rsidR="009F1D7E" w:rsidRPr="00AE5B46" w14:paraId="38746148" w14:textId="77777777" w:rsidTr="009F1D7E">
        <w:trPr>
          <w:jc w:val="center"/>
        </w:trPr>
        <w:tc>
          <w:tcPr>
            <w:tcW w:w="1425" w:type="dxa"/>
            <w:shd w:val="clear" w:color="auto" w:fill="auto"/>
            <w:vAlign w:val="center"/>
          </w:tcPr>
          <w:p w14:paraId="752345A2" w14:textId="77777777" w:rsidR="009F1D7E" w:rsidRPr="005D721D" w:rsidRDefault="009F1D7E" w:rsidP="009F1D7E">
            <w:pPr>
              <w:spacing w:after="0" w:line="240" w:lineRule="auto"/>
              <w:jc w:val="center"/>
              <w:rPr>
                <w:rFonts w:ascii="Times New Roman" w:eastAsia="Times New Roman" w:hAnsi="Times New Roman" w:cs="Times New Roman"/>
                <w:color w:val="000000"/>
                <w:sz w:val="18"/>
                <w:szCs w:val="18"/>
              </w:rPr>
            </w:pPr>
            <w:r w:rsidRPr="00AE5B46">
              <w:rPr>
                <w:rFonts w:ascii="Times New Roman" w:eastAsia="Calibri" w:hAnsi="Times New Roman" w:cs="Times New Roman"/>
                <w:sz w:val="18"/>
                <w:szCs w:val="18"/>
              </w:rPr>
              <w:t>1.3</w:t>
            </w:r>
            <w:r>
              <w:rPr>
                <w:rFonts w:ascii="Times New Roman" w:eastAsia="Calibri" w:hAnsi="Times New Roman" w:cs="Times New Roman"/>
                <w:sz w:val="18"/>
                <w:szCs w:val="18"/>
              </w:rPr>
              <w:t>.26.11</w:t>
            </w:r>
          </w:p>
        </w:tc>
        <w:tc>
          <w:tcPr>
            <w:tcW w:w="3420" w:type="dxa"/>
            <w:gridSpan w:val="3"/>
            <w:shd w:val="clear" w:color="auto" w:fill="auto"/>
            <w:vAlign w:val="center"/>
          </w:tcPr>
          <w:p w14:paraId="6533514F" w14:textId="77777777" w:rsidR="009F1D7E" w:rsidRDefault="009F1D7E" w:rsidP="009F1D7E">
            <w:pPr>
              <w:spacing w:after="0" w:line="240" w:lineRule="auto"/>
              <w:rPr>
                <w:rFonts w:ascii="Times New Roman" w:eastAsia="Times New Roman" w:hAnsi="Times New Roman" w:cs="Times New Roman"/>
                <w:sz w:val="18"/>
                <w:szCs w:val="18"/>
              </w:rPr>
            </w:pPr>
            <w:r w:rsidRPr="005D721D">
              <w:rPr>
                <w:rFonts w:ascii="Times New Roman" w:eastAsia="Times New Roman" w:hAnsi="Times New Roman" w:cs="Times New Roman"/>
                <w:color w:val="000000"/>
                <w:sz w:val="18"/>
                <w:szCs w:val="18"/>
              </w:rPr>
              <w:t>Поједностављење поступка</w:t>
            </w:r>
            <w:r>
              <w:t xml:space="preserve"> </w:t>
            </w:r>
            <w:r w:rsidRPr="005D721D">
              <w:rPr>
                <w:rFonts w:ascii="Times New Roman" w:eastAsia="Times New Roman" w:hAnsi="Times New Roman" w:cs="Times New Roman"/>
                <w:color w:val="000000"/>
                <w:sz w:val="18"/>
                <w:szCs w:val="18"/>
              </w:rPr>
              <w:t>Извештај организатора континуиране едукације о одржаним акредитованим програмима континуиране едукације</w:t>
            </w:r>
            <w:r>
              <w:rPr>
                <w:rFonts w:ascii="Times New Roman" w:eastAsia="Times New Roman" w:hAnsi="Times New Roman" w:cs="Times New Roman"/>
                <w:color w:val="000000"/>
                <w:sz w:val="18"/>
                <w:szCs w:val="18"/>
                <w:lang w:val="sr-Cyrl-RS"/>
              </w:rPr>
              <w:t xml:space="preserve">  (шифра поступка </w:t>
            </w:r>
            <w:r w:rsidRPr="00DE4B7E">
              <w:rPr>
                <w:rFonts w:ascii="Times New Roman" w:eastAsia="Times New Roman" w:hAnsi="Times New Roman" w:cs="Times New Roman"/>
                <w:color w:val="000000"/>
                <w:sz w:val="18"/>
                <w:szCs w:val="18"/>
                <w:lang w:val="sr-Cyrl-RS"/>
              </w:rPr>
              <w:t>04.07.0011)</w:t>
            </w:r>
          </w:p>
        </w:tc>
        <w:tc>
          <w:tcPr>
            <w:tcW w:w="2970" w:type="dxa"/>
            <w:gridSpan w:val="2"/>
            <w:shd w:val="clear" w:color="auto" w:fill="auto"/>
            <w:vAlign w:val="center"/>
          </w:tcPr>
          <w:p w14:paraId="7CC32E78" w14:textId="77777777" w:rsidR="009F1D7E" w:rsidRDefault="009F1D7E" w:rsidP="009F1D7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5D721D">
              <w:rPr>
                <w:rFonts w:ascii="Times New Roman" w:eastAsia="Times New Roman" w:hAnsi="Times New Roman" w:cs="Times New Roman"/>
                <w:sz w:val="18"/>
                <w:szCs w:val="18"/>
              </w:rPr>
              <w:t xml:space="preserve">Успостављање система подношења извештаја искључиво електронским путем </w:t>
            </w:r>
          </w:p>
          <w:p w14:paraId="66DAAB93" w14:textId="77777777" w:rsidR="009F1D7E" w:rsidRDefault="009F1D7E" w:rsidP="009F1D7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5D721D">
              <w:rPr>
                <w:rFonts w:ascii="Times New Roman" w:eastAsia="Times New Roman" w:hAnsi="Times New Roman" w:cs="Times New Roman"/>
                <w:sz w:val="18"/>
                <w:szCs w:val="18"/>
              </w:rPr>
              <w:t>Вођење евиденција и јавна доступност</w:t>
            </w:r>
          </w:p>
          <w:p w14:paraId="6DF51B83" w14:textId="77777777" w:rsidR="009F1D7E" w:rsidRDefault="009F1D7E" w:rsidP="009F1D7E">
            <w:pPr>
              <w:spacing w:after="0" w:line="240" w:lineRule="auto"/>
              <w:jc w:val="center"/>
              <w:rPr>
                <w:rFonts w:ascii="Times New Roman" w:eastAsia="Times New Roman" w:hAnsi="Times New Roman" w:cs="Times New Roman"/>
                <w:sz w:val="18"/>
                <w:szCs w:val="18"/>
                <w:lang w:val="sr-Cyrl-RS"/>
              </w:rPr>
            </w:pPr>
          </w:p>
        </w:tc>
        <w:tc>
          <w:tcPr>
            <w:tcW w:w="2160" w:type="dxa"/>
            <w:shd w:val="clear" w:color="auto" w:fill="auto"/>
            <w:vAlign w:val="center"/>
          </w:tcPr>
          <w:p w14:paraId="6F2D6D1E" w14:textId="77777777" w:rsidR="009F1D7E" w:rsidRDefault="009F1D7E" w:rsidP="009F1D7E">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sz w:val="18"/>
                <w:szCs w:val="18"/>
                <w:lang w:val="sr-Cyrl-RS"/>
              </w:rPr>
              <w:t>/</w:t>
            </w:r>
          </w:p>
        </w:tc>
        <w:tc>
          <w:tcPr>
            <w:tcW w:w="3420" w:type="dxa"/>
            <w:gridSpan w:val="3"/>
            <w:shd w:val="clear" w:color="auto" w:fill="auto"/>
            <w:noWrap/>
            <w:vAlign w:val="center"/>
          </w:tcPr>
          <w:p w14:paraId="3CC013E8" w14:textId="77777777" w:rsidR="009F1D7E" w:rsidRPr="005D721D" w:rsidRDefault="009F1D7E" w:rsidP="009F1D7E">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w:t>
            </w:r>
            <w:r w:rsidRPr="005D721D">
              <w:rPr>
                <w:rFonts w:ascii="Times New Roman" w:eastAsia="Times New Roman" w:hAnsi="Times New Roman" w:cs="Times New Roman"/>
                <w:color w:val="000000"/>
                <w:sz w:val="18"/>
                <w:szCs w:val="18"/>
              </w:rPr>
              <w:t>Доношење новог Правилника о ближим условима за спровођење континуиране едукације за здравствене раднике и здравствене сараднике</w:t>
            </w:r>
          </w:p>
        </w:tc>
        <w:tc>
          <w:tcPr>
            <w:tcW w:w="1710" w:type="dxa"/>
            <w:gridSpan w:val="2"/>
            <w:shd w:val="clear" w:color="auto" w:fill="auto"/>
            <w:vAlign w:val="center"/>
          </w:tcPr>
          <w:p w14:paraId="2FC87670" w14:textId="77777777" w:rsidR="009F1D7E" w:rsidRPr="00AE5B46" w:rsidRDefault="009F1D7E" w:rsidP="009F1D7E">
            <w:pPr>
              <w:rPr>
                <w:rFonts w:ascii="Times New Roman" w:eastAsia="Times New Roman" w:hAnsi="Times New Roman" w:cs="Times New Roman"/>
                <w:color w:val="000000"/>
                <w:sz w:val="18"/>
                <w:szCs w:val="18"/>
              </w:rPr>
            </w:pPr>
            <w:r w:rsidRPr="005D721D">
              <w:rPr>
                <w:rFonts w:ascii="Times New Roman" w:eastAsia="Times New Roman" w:hAnsi="Times New Roman" w:cs="Times New Roman"/>
                <w:color w:val="000000"/>
                <w:sz w:val="18"/>
                <w:szCs w:val="18"/>
              </w:rPr>
              <w:t>Четврти квартал 2020. године</w:t>
            </w:r>
          </w:p>
        </w:tc>
      </w:tr>
    </w:tbl>
    <w:tbl>
      <w:tblPr>
        <w:tblStyle w:val="TableGrid9"/>
        <w:tblW w:w="513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318"/>
        <w:gridCol w:w="1839"/>
        <w:gridCol w:w="1308"/>
        <w:gridCol w:w="2176"/>
        <w:gridCol w:w="1400"/>
        <w:gridCol w:w="1308"/>
        <w:gridCol w:w="962"/>
        <w:gridCol w:w="1011"/>
      </w:tblGrid>
      <w:tr w:rsidR="00AE5B46" w:rsidRPr="00B34610" w14:paraId="7C562C58" w14:textId="77777777" w:rsidTr="00992FA2">
        <w:trPr>
          <w:trHeight w:val="140"/>
          <w:jc w:val="center"/>
        </w:trPr>
        <w:tc>
          <w:tcPr>
            <w:tcW w:w="1735" w:type="pct"/>
            <w:vMerge w:val="restart"/>
            <w:shd w:val="clear" w:color="auto" w:fill="E2EFD9"/>
          </w:tcPr>
          <w:p w14:paraId="63C4E2A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600" w:type="pct"/>
            <w:vMerge w:val="restart"/>
            <w:shd w:val="clear" w:color="auto" w:fill="E2EFD9"/>
          </w:tcPr>
          <w:p w14:paraId="1337A57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27" w:type="pct"/>
            <w:vMerge w:val="restart"/>
            <w:shd w:val="clear" w:color="auto" w:fill="E2EFD9"/>
          </w:tcPr>
          <w:p w14:paraId="58D391A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10" w:type="pct"/>
            <w:vMerge w:val="restart"/>
            <w:shd w:val="clear" w:color="auto" w:fill="E2EFD9"/>
          </w:tcPr>
          <w:p w14:paraId="4788BD0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7" w:type="pct"/>
            <w:vMerge w:val="restart"/>
            <w:shd w:val="clear" w:color="auto" w:fill="E2EFD9"/>
          </w:tcPr>
          <w:p w14:paraId="63C919F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7" w:type="pct"/>
            <w:vMerge w:val="restart"/>
            <w:shd w:val="clear" w:color="auto" w:fill="E2EFD9"/>
          </w:tcPr>
          <w:p w14:paraId="34F7450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0D1FB48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44" w:type="pct"/>
            <w:gridSpan w:val="2"/>
            <w:shd w:val="clear" w:color="auto" w:fill="E2EFD9"/>
          </w:tcPr>
          <w:p w14:paraId="145E2FA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3F1D6383" w14:textId="77777777" w:rsidTr="00992FA2">
        <w:trPr>
          <w:trHeight w:val="386"/>
          <w:jc w:val="center"/>
        </w:trPr>
        <w:tc>
          <w:tcPr>
            <w:tcW w:w="1735" w:type="pct"/>
            <w:vMerge/>
            <w:shd w:val="clear" w:color="auto" w:fill="E2EFD9"/>
          </w:tcPr>
          <w:p w14:paraId="10F02BA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00" w:type="pct"/>
            <w:vMerge/>
            <w:shd w:val="clear" w:color="auto" w:fill="E2EFD9"/>
          </w:tcPr>
          <w:p w14:paraId="68C7468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27" w:type="pct"/>
            <w:vMerge/>
            <w:shd w:val="clear" w:color="auto" w:fill="E2EFD9"/>
          </w:tcPr>
          <w:p w14:paraId="3FEAD23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10" w:type="pct"/>
            <w:vMerge/>
            <w:shd w:val="clear" w:color="auto" w:fill="E2EFD9"/>
          </w:tcPr>
          <w:p w14:paraId="2E8E470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7" w:type="pct"/>
            <w:vMerge/>
            <w:shd w:val="clear" w:color="auto" w:fill="E2EFD9"/>
          </w:tcPr>
          <w:p w14:paraId="23482F0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7" w:type="pct"/>
            <w:vMerge/>
            <w:shd w:val="clear" w:color="auto" w:fill="E2EFD9"/>
          </w:tcPr>
          <w:p w14:paraId="2341556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4" w:type="pct"/>
            <w:shd w:val="clear" w:color="auto" w:fill="E2EFD9"/>
          </w:tcPr>
          <w:p w14:paraId="1C75D77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30" w:type="pct"/>
            <w:shd w:val="clear" w:color="auto" w:fill="E2EFD9"/>
          </w:tcPr>
          <w:p w14:paraId="6FD7A68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491754F" w14:textId="77777777" w:rsidTr="00992FA2">
        <w:trPr>
          <w:trHeight w:val="296"/>
          <w:jc w:val="center"/>
        </w:trPr>
        <w:tc>
          <w:tcPr>
            <w:tcW w:w="1735" w:type="pct"/>
            <w:shd w:val="clear" w:color="auto" w:fill="E2EFD9"/>
          </w:tcPr>
          <w:p w14:paraId="657F6ED5" w14:textId="77777777" w:rsidR="00AE5B46" w:rsidRPr="00AE5B46" w:rsidRDefault="00B967F9"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 xml:space="preserve">1.3.27. Оптимизација </w:t>
            </w:r>
            <w:r w:rsidR="002F5AD4">
              <w:rPr>
                <w:rFonts w:ascii="Times New Roman" w:eastAsia="Calibri" w:hAnsi="Times New Roman" w:cs="Times New Roman"/>
                <w:sz w:val="18"/>
                <w:szCs w:val="18"/>
                <w:lang w:val="sr-Cyrl-RS"/>
              </w:rPr>
              <w:t xml:space="preserve">9 </w:t>
            </w:r>
            <w:r w:rsidR="00AE5B46" w:rsidRPr="00AE5B46">
              <w:rPr>
                <w:rFonts w:ascii="Times New Roman" w:eastAsia="Calibri" w:hAnsi="Times New Roman" w:cs="Times New Roman"/>
                <w:sz w:val="18"/>
                <w:szCs w:val="18"/>
                <w:lang w:val="sr-Cyrl-RS"/>
              </w:rPr>
              <w:t xml:space="preserve"> административних поступака Коморе биохемичара Србије</w:t>
            </w:r>
          </w:p>
        </w:tc>
        <w:tc>
          <w:tcPr>
            <w:tcW w:w="600" w:type="pct"/>
            <w:shd w:val="clear" w:color="auto" w:fill="E2EFD9"/>
          </w:tcPr>
          <w:p w14:paraId="64CBBDD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КБС</w:t>
            </w:r>
          </w:p>
        </w:tc>
        <w:tc>
          <w:tcPr>
            <w:tcW w:w="427" w:type="pct"/>
            <w:shd w:val="clear" w:color="auto" w:fill="E2EFD9"/>
          </w:tcPr>
          <w:p w14:paraId="773EC07C"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МУП, АПР, ПС, ЦРОСО</w:t>
            </w:r>
          </w:p>
        </w:tc>
        <w:tc>
          <w:tcPr>
            <w:tcW w:w="710" w:type="pct"/>
            <w:shd w:val="clear" w:color="auto" w:fill="E2EFD9"/>
          </w:tcPr>
          <w:p w14:paraId="3D6B5E04" w14:textId="77777777" w:rsidR="00AE5B46" w:rsidRPr="00AE5B46" w:rsidRDefault="00B967F9"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Оптимизација </w:t>
            </w:r>
            <w:r w:rsidR="002F5AD4">
              <w:rPr>
                <w:rFonts w:ascii="Times New Roman" w:eastAsia="Calibri" w:hAnsi="Times New Roman" w:cs="Times New Roman"/>
                <w:color w:val="000000"/>
                <w:sz w:val="18"/>
                <w:szCs w:val="18"/>
                <w:lang w:val="sr-Cyrl-RS"/>
              </w:rPr>
              <w:t xml:space="preserve">9 </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457" w:type="pct"/>
            <w:shd w:val="clear" w:color="auto" w:fill="E2EFD9"/>
          </w:tcPr>
          <w:p w14:paraId="5B029ACA"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r w:rsidR="00B967F9">
              <w:rPr>
                <w:rFonts w:ascii="Times New Roman" w:eastAsia="Calibri" w:hAnsi="Times New Roman" w:cs="Times New Roman"/>
                <w:color w:val="000000"/>
                <w:sz w:val="18"/>
                <w:szCs w:val="18"/>
                <w:lang w:val="sr-Cyrl-RS"/>
              </w:rPr>
              <w:t>и ИПА 2013</w:t>
            </w:r>
          </w:p>
        </w:tc>
        <w:tc>
          <w:tcPr>
            <w:tcW w:w="427" w:type="pct"/>
            <w:shd w:val="clear" w:color="auto" w:fill="E2EFD9"/>
          </w:tcPr>
          <w:p w14:paraId="0DF9215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29808D9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30" w:type="pct"/>
            <w:shd w:val="clear" w:color="auto" w:fill="E2EFD9"/>
          </w:tcPr>
          <w:p w14:paraId="43C4161F"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387"/>
        <w:gridCol w:w="3150"/>
        <w:gridCol w:w="1710"/>
      </w:tblGrid>
      <w:tr w:rsidR="00AE5B46" w:rsidRPr="00AE5B46" w14:paraId="6EBD0DE7" w14:textId="77777777" w:rsidTr="00992FA2">
        <w:trPr>
          <w:trHeight w:val="284"/>
          <w:jc w:val="center"/>
        </w:trPr>
        <w:tc>
          <w:tcPr>
            <w:tcW w:w="1459" w:type="dxa"/>
            <w:shd w:val="clear" w:color="FEF2CB" w:fill="FEF2CB"/>
            <w:vAlign w:val="center"/>
            <w:hideMark/>
          </w:tcPr>
          <w:p w14:paraId="6B4E2D9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136F3A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242E681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387" w:type="dxa"/>
            <w:shd w:val="clear" w:color="FEF2CB" w:fill="FEF2CB"/>
            <w:vAlign w:val="center"/>
            <w:hideMark/>
          </w:tcPr>
          <w:p w14:paraId="235C486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150" w:type="dxa"/>
            <w:shd w:val="clear" w:color="FEF2CB" w:fill="FEF2CB"/>
            <w:vAlign w:val="center"/>
            <w:hideMark/>
          </w:tcPr>
          <w:p w14:paraId="265319B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5D0D9FE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3B105EA0" w14:textId="77777777" w:rsidTr="00992FA2">
        <w:trPr>
          <w:jc w:val="center"/>
        </w:trPr>
        <w:tc>
          <w:tcPr>
            <w:tcW w:w="1459" w:type="dxa"/>
            <w:shd w:val="clear" w:color="auto" w:fill="auto"/>
            <w:noWrap/>
            <w:vAlign w:val="center"/>
            <w:hideMark/>
          </w:tcPr>
          <w:p w14:paraId="65CB49B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1.3.27.1</w:t>
            </w:r>
          </w:p>
        </w:tc>
        <w:tc>
          <w:tcPr>
            <w:tcW w:w="3367" w:type="dxa"/>
            <w:shd w:val="clear" w:color="auto" w:fill="auto"/>
            <w:vAlign w:val="center"/>
            <w:hideMark/>
          </w:tcPr>
          <w:p w14:paraId="42D7891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уписa у именик Коморе биохемичара Србије (шифра поступка 04.08.0001)</w:t>
            </w:r>
          </w:p>
        </w:tc>
        <w:tc>
          <w:tcPr>
            <w:tcW w:w="2976" w:type="dxa"/>
            <w:shd w:val="clear" w:color="auto" w:fill="auto"/>
            <w:vAlign w:val="center"/>
            <w:hideMark/>
          </w:tcPr>
          <w:p w14:paraId="61B2CCC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p>
        </w:tc>
        <w:tc>
          <w:tcPr>
            <w:tcW w:w="2387" w:type="dxa"/>
            <w:shd w:val="clear" w:color="auto" w:fill="auto"/>
            <w:vAlign w:val="center"/>
            <w:hideMark/>
          </w:tcPr>
          <w:p w14:paraId="236712E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w:t>
            </w:r>
          </w:p>
        </w:tc>
        <w:tc>
          <w:tcPr>
            <w:tcW w:w="3150" w:type="dxa"/>
            <w:shd w:val="clear" w:color="auto" w:fill="auto"/>
            <w:vAlign w:val="center"/>
            <w:hideMark/>
          </w:tcPr>
          <w:p w14:paraId="444D50F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vAlign w:val="center"/>
            <w:hideMark/>
          </w:tcPr>
          <w:p w14:paraId="6527987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620A2E9" w14:textId="77777777" w:rsidTr="00992FA2">
        <w:trPr>
          <w:jc w:val="center"/>
        </w:trPr>
        <w:tc>
          <w:tcPr>
            <w:tcW w:w="1459" w:type="dxa"/>
            <w:shd w:val="clear" w:color="auto" w:fill="auto"/>
            <w:noWrap/>
            <w:vAlign w:val="center"/>
            <w:hideMark/>
          </w:tcPr>
          <w:p w14:paraId="7E0AFAB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1.3.27.2</w:t>
            </w:r>
          </w:p>
        </w:tc>
        <w:tc>
          <w:tcPr>
            <w:tcW w:w="3367" w:type="dxa"/>
            <w:shd w:val="clear" w:color="auto" w:fill="auto"/>
            <w:vAlign w:val="center"/>
            <w:hideMark/>
          </w:tcPr>
          <w:p w14:paraId="0641091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изменe података о члановима у именику Коморе биохемичара Србије (шифра поступка 04.08.0002)</w:t>
            </w:r>
          </w:p>
        </w:tc>
        <w:tc>
          <w:tcPr>
            <w:tcW w:w="2976" w:type="dxa"/>
            <w:shd w:val="clear" w:color="auto" w:fill="auto"/>
            <w:vAlign w:val="center"/>
            <w:hideMark/>
          </w:tcPr>
          <w:p w14:paraId="08074DB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Увођење обрасца захтева</w:t>
            </w:r>
          </w:p>
        </w:tc>
        <w:tc>
          <w:tcPr>
            <w:tcW w:w="2387" w:type="dxa"/>
            <w:shd w:val="clear" w:color="auto" w:fill="auto"/>
            <w:vAlign w:val="center"/>
            <w:hideMark/>
          </w:tcPr>
          <w:p w14:paraId="1B3D377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 АПР, ПС, ЦРОСО</w:t>
            </w:r>
          </w:p>
        </w:tc>
        <w:tc>
          <w:tcPr>
            <w:tcW w:w="3150" w:type="dxa"/>
            <w:shd w:val="clear" w:color="auto" w:fill="auto"/>
            <w:vAlign w:val="center"/>
            <w:hideMark/>
          </w:tcPr>
          <w:p w14:paraId="16852C0B"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rPr>
              <w:t>1. Статута коморе биохемичара Србије („Службени гласник РС”, бр. 70/06, 26/14, 14/18)</w:t>
            </w:r>
            <w:r w:rsidRPr="00AE5B46">
              <w:rPr>
                <w:rFonts w:ascii="Times New Roman" w:eastAsia="Times New Roman" w:hAnsi="Times New Roman" w:cs="Times New Roman"/>
                <w:sz w:val="18"/>
                <w:szCs w:val="18"/>
              </w:rPr>
              <w:br/>
              <w:t>2. Потребно је доношење одлуке директора Коморе биохемичара Србије којом ће бити дефинисана садржина обрасца захтева и захтев</w:t>
            </w:r>
          </w:p>
        </w:tc>
        <w:tc>
          <w:tcPr>
            <w:tcW w:w="1710" w:type="dxa"/>
            <w:shd w:val="clear" w:color="auto" w:fill="auto"/>
            <w:vAlign w:val="center"/>
            <w:hideMark/>
          </w:tcPr>
          <w:p w14:paraId="0DF75FBE"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E835791" w14:textId="77777777" w:rsidTr="00992FA2">
        <w:trPr>
          <w:jc w:val="center"/>
        </w:trPr>
        <w:tc>
          <w:tcPr>
            <w:tcW w:w="1459" w:type="dxa"/>
            <w:shd w:val="clear" w:color="auto" w:fill="auto"/>
            <w:noWrap/>
            <w:vAlign w:val="center"/>
            <w:hideMark/>
          </w:tcPr>
          <w:p w14:paraId="0D16A8E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1.3.27.3</w:t>
            </w:r>
          </w:p>
        </w:tc>
        <w:tc>
          <w:tcPr>
            <w:tcW w:w="3367" w:type="dxa"/>
            <w:shd w:val="clear" w:color="auto" w:fill="auto"/>
            <w:vAlign w:val="center"/>
            <w:hideMark/>
          </w:tcPr>
          <w:p w14:paraId="395A5AB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издавање потврде да је члан коморе уписан у именик Kоморе биохемичара Србије и да му није изречена ниједна од дисциплинских мера забране самосталног рада и да се против њега не </w:t>
            </w:r>
            <w:r w:rsidRPr="00AE5B46">
              <w:rPr>
                <w:rFonts w:ascii="Times New Roman" w:eastAsia="Times New Roman" w:hAnsi="Times New Roman" w:cs="Times New Roman"/>
                <w:sz w:val="18"/>
                <w:szCs w:val="18"/>
              </w:rPr>
              <w:lastRenderedPageBreak/>
              <w:t>води дисциплински поступак због повреде професионалне делатности и угледа члана Коморе (шифра поступка 04.08.0008)</w:t>
            </w:r>
          </w:p>
        </w:tc>
        <w:tc>
          <w:tcPr>
            <w:tcW w:w="2976" w:type="dxa"/>
            <w:shd w:val="clear" w:color="auto" w:fill="auto"/>
            <w:vAlign w:val="center"/>
            <w:hideMark/>
          </w:tcPr>
          <w:p w14:paraId="5A58070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Увођење е - управе</w:t>
            </w:r>
            <w:r w:rsidRPr="00AE5B46">
              <w:rPr>
                <w:rFonts w:ascii="Times New Roman" w:eastAsia="Times New Roman" w:hAnsi="Times New Roman" w:cs="Times New Roman"/>
                <w:sz w:val="18"/>
                <w:szCs w:val="18"/>
              </w:rPr>
              <w:br/>
              <w:t>2. Увођење обрасца захтева</w:t>
            </w:r>
          </w:p>
        </w:tc>
        <w:tc>
          <w:tcPr>
            <w:tcW w:w="2387" w:type="dxa"/>
            <w:shd w:val="clear" w:color="auto" w:fill="auto"/>
            <w:vAlign w:val="center"/>
            <w:hideMark/>
          </w:tcPr>
          <w:p w14:paraId="7E12C03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064863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Потребно је доношење одлуке директора Коморе биохемичара Србије којом ће бити дефинисана садржина обрасца захтева и захтев</w:t>
            </w:r>
          </w:p>
        </w:tc>
        <w:tc>
          <w:tcPr>
            <w:tcW w:w="1710" w:type="dxa"/>
            <w:shd w:val="clear" w:color="auto" w:fill="auto"/>
            <w:vAlign w:val="center"/>
            <w:hideMark/>
          </w:tcPr>
          <w:p w14:paraId="1B7E11F3"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BBF6017" w14:textId="77777777" w:rsidTr="00992FA2">
        <w:trPr>
          <w:jc w:val="center"/>
        </w:trPr>
        <w:tc>
          <w:tcPr>
            <w:tcW w:w="1459" w:type="dxa"/>
            <w:shd w:val="clear" w:color="auto" w:fill="auto"/>
            <w:noWrap/>
            <w:vAlign w:val="center"/>
            <w:hideMark/>
          </w:tcPr>
          <w:p w14:paraId="1FC329A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1.3.27.4</w:t>
            </w:r>
          </w:p>
        </w:tc>
        <w:tc>
          <w:tcPr>
            <w:tcW w:w="3367" w:type="dxa"/>
            <w:shd w:val="clear" w:color="auto" w:fill="auto"/>
            <w:vAlign w:val="center"/>
            <w:hideMark/>
          </w:tcPr>
          <w:p w14:paraId="1D2276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сертификата добре праксе Коморе биохемичара Србије (шифра поступка 04.08.0009)</w:t>
            </w:r>
          </w:p>
        </w:tc>
        <w:tc>
          <w:tcPr>
            <w:tcW w:w="2976" w:type="dxa"/>
            <w:shd w:val="clear" w:color="auto" w:fill="auto"/>
            <w:vAlign w:val="center"/>
            <w:hideMark/>
          </w:tcPr>
          <w:p w14:paraId="4E310C0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Увођење обрасца захтева</w:t>
            </w:r>
          </w:p>
        </w:tc>
        <w:tc>
          <w:tcPr>
            <w:tcW w:w="2387" w:type="dxa"/>
            <w:shd w:val="clear" w:color="auto" w:fill="auto"/>
            <w:vAlign w:val="center"/>
            <w:hideMark/>
          </w:tcPr>
          <w:p w14:paraId="4AA7D95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244A96A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Потребно је доношење одлуке директора Коморе биохемичара Србије којом ће бити дефинисана садржина обрасца захтева и захтев</w:t>
            </w:r>
          </w:p>
        </w:tc>
        <w:tc>
          <w:tcPr>
            <w:tcW w:w="1710" w:type="dxa"/>
            <w:shd w:val="clear" w:color="auto" w:fill="auto"/>
            <w:vAlign w:val="center"/>
            <w:hideMark/>
          </w:tcPr>
          <w:p w14:paraId="5C837F81"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49A1E68" w14:textId="77777777" w:rsidTr="00992FA2">
        <w:trPr>
          <w:jc w:val="center"/>
        </w:trPr>
        <w:tc>
          <w:tcPr>
            <w:tcW w:w="1459" w:type="dxa"/>
            <w:shd w:val="clear" w:color="auto" w:fill="auto"/>
            <w:noWrap/>
            <w:vAlign w:val="center"/>
            <w:hideMark/>
          </w:tcPr>
          <w:p w14:paraId="37D61F3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1.3.27.5</w:t>
            </w:r>
          </w:p>
        </w:tc>
        <w:tc>
          <w:tcPr>
            <w:tcW w:w="3367" w:type="dxa"/>
            <w:shd w:val="clear" w:color="auto" w:fill="auto"/>
            <w:vAlign w:val="center"/>
            <w:hideMark/>
          </w:tcPr>
          <w:p w14:paraId="2C79023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захтева за полагање лиценцног испита (шифра поступка 04.08.0011)</w:t>
            </w:r>
          </w:p>
        </w:tc>
        <w:tc>
          <w:tcPr>
            <w:tcW w:w="2976" w:type="dxa"/>
            <w:shd w:val="clear" w:color="auto" w:fill="auto"/>
            <w:vAlign w:val="center"/>
            <w:hideMark/>
          </w:tcPr>
          <w:p w14:paraId="39569B0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387" w:type="dxa"/>
            <w:shd w:val="clear" w:color="auto" w:fill="auto"/>
            <w:vAlign w:val="center"/>
            <w:hideMark/>
          </w:tcPr>
          <w:p w14:paraId="4A86F57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684F6A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vAlign w:val="center"/>
            <w:hideMark/>
          </w:tcPr>
          <w:p w14:paraId="25F8607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0D2A9EE" w14:textId="77777777" w:rsidTr="00992FA2">
        <w:trPr>
          <w:jc w:val="center"/>
        </w:trPr>
        <w:tc>
          <w:tcPr>
            <w:tcW w:w="1459" w:type="dxa"/>
            <w:shd w:val="clear" w:color="auto" w:fill="auto"/>
            <w:noWrap/>
            <w:vAlign w:val="center"/>
            <w:hideMark/>
          </w:tcPr>
          <w:p w14:paraId="678D5FC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1.3.27.6</w:t>
            </w:r>
          </w:p>
        </w:tc>
        <w:tc>
          <w:tcPr>
            <w:tcW w:w="3367" w:type="dxa"/>
            <w:shd w:val="clear" w:color="auto" w:fill="auto"/>
            <w:vAlign w:val="center"/>
            <w:hideMark/>
          </w:tcPr>
          <w:p w14:paraId="35A174D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исписа из именика Коморе биохемичара Србије (шифра поступка 04.08.0012)</w:t>
            </w:r>
          </w:p>
        </w:tc>
        <w:tc>
          <w:tcPr>
            <w:tcW w:w="2976" w:type="dxa"/>
            <w:shd w:val="clear" w:color="auto" w:fill="auto"/>
            <w:vAlign w:val="center"/>
            <w:hideMark/>
          </w:tcPr>
          <w:p w14:paraId="0E0C6AD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Увођење е - управе</w:t>
            </w:r>
          </w:p>
        </w:tc>
        <w:tc>
          <w:tcPr>
            <w:tcW w:w="2387" w:type="dxa"/>
            <w:shd w:val="clear" w:color="auto" w:fill="auto"/>
            <w:vAlign w:val="center"/>
            <w:hideMark/>
          </w:tcPr>
          <w:p w14:paraId="0D6BBB4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ЦРОСО, АПР</w:t>
            </w:r>
          </w:p>
        </w:tc>
        <w:tc>
          <w:tcPr>
            <w:tcW w:w="3150" w:type="dxa"/>
            <w:shd w:val="clear" w:color="auto" w:fill="auto"/>
            <w:vAlign w:val="center"/>
            <w:hideMark/>
          </w:tcPr>
          <w:p w14:paraId="78FC98B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vAlign w:val="center"/>
            <w:hideMark/>
          </w:tcPr>
          <w:p w14:paraId="0D7A887C"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4A7399" w:rsidRPr="00AE5B46" w14:paraId="3F8B2323" w14:textId="77777777" w:rsidTr="001D45FE">
        <w:trPr>
          <w:jc w:val="center"/>
        </w:trPr>
        <w:tc>
          <w:tcPr>
            <w:tcW w:w="1459" w:type="dxa"/>
            <w:shd w:val="clear" w:color="auto" w:fill="auto"/>
            <w:noWrap/>
            <w:vAlign w:val="center"/>
          </w:tcPr>
          <w:p w14:paraId="1CCDE1BC" w14:textId="77777777" w:rsidR="004A7399" w:rsidRPr="002F5AD4" w:rsidRDefault="004A7399" w:rsidP="004A7399">
            <w:pPr>
              <w:spacing w:after="0" w:line="240" w:lineRule="auto"/>
              <w:jc w:val="center"/>
              <w:rPr>
                <w:rFonts w:ascii="Times New Roman" w:eastAsia="Calibri" w:hAnsi="Times New Roman" w:cs="Times New Roman"/>
                <w:sz w:val="18"/>
                <w:szCs w:val="18"/>
                <w:lang w:val="sr-Cyrl-RS"/>
              </w:rPr>
            </w:pPr>
            <w:r>
              <w:rPr>
                <w:rFonts w:ascii="Times New Roman" w:eastAsia="Calibri" w:hAnsi="Times New Roman" w:cs="Times New Roman"/>
                <w:sz w:val="18"/>
                <w:szCs w:val="18"/>
              </w:rPr>
              <w:t>1.3.27.</w:t>
            </w:r>
            <w:r w:rsidR="00602909">
              <w:rPr>
                <w:rFonts w:ascii="Times New Roman" w:eastAsia="Calibri" w:hAnsi="Times New Roman" w:cs="Times New Roman"/>
                <w:sz w:val="18"/>
                <w:szCs w:val="18"/>
                <w:lang w:val="sr-Cyrl-RS"/>
              </w:rPr>
              <w:t>7</w:t>
            </w:r>
          </w:p>
        </w:tc>
        <w:tc>
          <w:tcPr>
            <w:tcW w:w="3367" w:type="dxa"/>
            <w:shd w:val="clear" w:color="auto" w:fill="auto"/>
            <w:vAlign w:val="center"/>
          </w:tcPr>
          <w:p w14:paraId="2159ADB5"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 xml:space="preserve">Поједностављење поступка </w:t>
            </w:r>
            <w:r w:rsidRPr="00DF6352">
              <w:rPr>
                <w:rFonts w:ascii="Times New Roman" w:eastAsia="Times New Roman" w:hAnsi="Times New Roman" w:cs="Times New Roman"/>
                <w:color w:val="000000"/>
                <w:sz w:val="18"/>
                <w:szCs w:val="18"/>
                <w:lang w:val="sr-Cyrl-RS"/>
              </w:rPr>
              <w:t>Обнављање лиценце члану Коморе биохемичара Србије</w:t>
            </w:r>
            <w:r>
              <w:rPr>
                <w:rFonts w:ascii="Times New Roman" w:eastAsia="Times New Roman" w:hAnsi="Times New Roman" w:cs="Times New Roman"/>
                <w:color w:val="000000"/>
                <w:sz w:val="18"/>
                <w:szCs w:val="18"/>
                <w:lang w:val="sr-Latn-RS"/>
              </w:rPr>
              <w:t xml:space="preserve"> (</w:t>
            </w:r>
            <w:r>
              <w:rPr>
                <w:rFonts w:ascii="Times New Roman" w:eastAsia="Times New Roman" w:hAnsi="Times New Roman" w:cs="Times New Roman"/>
                <w:color w:val="000000"/>
                <w:sz w:val="18"/>
                <w:szCs w:val="18"/>
                <w:lang w:val="sr-Cyrl-RS"/>
              </w:rPr>
              <w:t xml:space="preserve">шифра поступка </w:t>
            </w:r>
            <w:r w:rsidRPr="00FE1C0A">
              <w:rPr>
                <w:rFonts w:ascii="Times New Roman" w:eastAsia="Times New Roman" w:hAnsi="Times New Roman" w:cs="Times New Roman"/>
                <w:color w:val="000000"/>
                <w:sz w:val="18"/>
                <w:szCs w:val="18"/>
                <w:lang w:val="sr-Cyrl-RS"/>
              </w:rPr>
              <w:t>04.08.0005</w:t>
            </w:r>
            <w:r>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0869CC61" w14:textId="77777777" w:rsidR="004A7399"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DF6352">
              <w:rPr>
                <w:rFonts w:ascii="Times New Roman" w:eastAsia="Times New Roman" w:hAnsi="Times New Roman" w:cs="Times New Roman"/>
                <w:sz w:val="18"/>
                <w:szCs w:val="18"/>
              </w:rPr>
              <w:t>Прибављање података по службеној дужности</w:t>
            </w:r>
          </w:p>
          <w:p w14:paraId="5DD24DA0" w14:textId="77777777" w:rsidR="004A7399"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FE1C0A">
              <w:rPr>
                <w:rFonts w:ascii="Times New Roman" w:eastAsia="Times New Roman" w:hAnsi="Times New Roman" w:cs="Times New Roman"/>
                <w:sz w:val="18"/>
                <w:szCs w:val="18"/>
              </w:rPr>
              <w:t>Унапређење обрасца захтева</w:t>
            </w:r>
          </w:p>
          <w:p w14:paraId="67F8C94A" w14:textId="77777777" w:rsidR="004A7399"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sidRPr="00DF6352">
              <w:rPr>
                <w:rFonts w:ascii="Times New Roman" w:eastAsia="Times New Roman" w:hAnsi="Times New Roman" w:cs="Times New Roman"/>
                <w:sz w:val="18"/>
                <w:szCs w:val="18"/>
              </w:rPr>
              <w:t>Електронско подношење захтева и издавање акта</w:t>
            </w:r>
          </w:p>
          <w:p w14:paraId="4E4F17BD" w14:textId="77777777" w:rsidR="004A7399" w:rsidRDefault="004A7399" w:rsidP="004A739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 Вођење евиденције</w:t>
            </w:r>
          </w:p>
          <w:p w14:paraId="4B4E912A"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5. </w:t>
            </w:r>
            <w:r w:rsidRPr="00DF6352">
              <w:rPr>
                <w:rFonts w:ascii="Times New Roman" w:eastAsia="Times New Roman" w:hAnsi="Times New Roman" w:cs="Times New Roman"/>
                <w:sz w:val="18"/>
                <w:szCs w:val="18"/>
                <w:lang w:val="sr-Cyrl-RS"/>
              </w:rPr>
              <w:t>Пооштравање прекршајних санкција</w:t>
            </w:r>
          </w:p>
        </w:tc>
        <w:tc>
          <w:tcPr>
            <w:tcW w:w="2387" w:type="dxa"/>
            <w:shd w:val="clear" w:color="auto" w:fill="auto"/>
            <w:vAlign w:val="center"/>
          </w:tcPr>
          <w:p w14:paraId="2023DA7E"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 МУП</w:t>
            </w:r>
          </w:p>
        </w:tc>
        <w:tc>
          <w:tcPr>
            <w:tcW w:w="3150" w:type="dxa"/>
            <w:shd w:val="clear" w:color="auto" w:fill="auto"/>
            <w:vAlign w:val="center"/>
          </w:tcPr>
          <w:p w14:paraId="1A81CC46" w14:textId="77777777" w:rsidR="004A7399" w:rsidRPr="00DF6352" w:rsidRDefault="004A7399" w:rsidP="004A73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1,2.</w:t>
            </w:r>
            <w:r w:rsidRPr="00DF6352">
              <w:rPr>
                <w:rFonts w:ascii="Times New Roman" w:eastAsia="Times New Roman" w:hAnsi="Times New Roman" w:cs="Times New Roman"/>
                <w:color w:val="000000"/>
                <w:sz w:val="18"/>
                <w:szCs w:val="18"/>
              </w:rPr>
              <w:t xml:space="preserve">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 </w:t>
            </w:r>
          </w:p>
          <w:p w14:paraId="00864B43" w14:textId="77777777" w:rsidR="004A7399" w:rsidRPr="00DF6352" w:rsidRDefault="004A7399" w:rsidP="004A739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w:t>
            </w:r>
            <w:r w:rsidRPr="00DF6352">
              <w:rPr>
                <w:rFonts w:ascii="Times New Roman" w:eastAsia="Times New Roman" w:hAnsi="Times New Roman" w:cs="Times New Roman"/>
                <w:color w:val="000000"/>
                <w:sz w:val="18"/>
                <w:szCs w:val="18"/>
              </w:rPr>
              <w:t>Статут Коморе биохемичара Србије („Сл. гласник РС“ бр. 70/06, 26/14 и 14/18)</w:t>
            </w:r>
          </w:p>
          <w:p w14:paraId="3B01F4CD"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5.</w:t>
            </w:r>
            <w:r w:rsidRPr="00DF6352">
              <w:rPr>
                <w:rFonts w:ascii="Times New Roman" w:eastAsia="Times New Roman" w:hAnsi="Times New Roman" w:cs="Times New Roman"/>
                <w:color w:val="000000"/>
                <w:sz w:val="18"/>
                <w:szCs w:val="18"/>
              </w:rPr>
              <w:t>Закон о коморама здравствених радника („Сл. гласник РС“ бр. 107/05, 99/10 и 70/17-УС)</w:t>
            </w:r>
          </w:p>
        </w:tc>
        <w:tc>
          <w:tcPr>
            <w:tcW w:w="1710" w:type="dxa"/>
            <w:shd w:val="clear" w:color="auto" w:fill="auto"/>
            <w:vAlign w:val="center"/>
          </w:tcPr>
          <w:p w14:paraId="55191D70" w14:textId="77777777" w:rsidR="004A7399" w:rsidRDefault="004A7399" w:rsidP="004A7399">
            <w:pPr>
              <w:spacing w:after="0" w:line="240" w:lineRule="auto"/>
              <w:rPr>
                <w:rFonts w:ascii="Times New Roman" w:eastAsia="Times New Roman" w:hAnsi="Times New Roman" w:cs="Times New Roman"/>
                <w:sz w:val="18"/>
                <w:szCs w:val="18"/>
              </w:rPr>
            </w:pPr>
            <w:r w:rsidRPr="00DF6352">
              <w:rPr>
                <w:rFonts w:ascii="Times New Roman" w:eastAsia="Times New Roman" w:hAnsi="Times New Roman" w:cs="Times New Roman"/>
                <w:color w:val="000000"/>
                <w:sz w:val="18"/>
                <w:szCs w:val="18"/>
              </w:rPr>
              <w:t>Четврти квартал 2020.</w:t>
            </w:r>
            <w:r>
              <w:rPr>
                <w:rFonts w:ascii="Times New Roman" w:eastAsia="Times New Roman" w:hAnsi="Times New Roman" w:cs="Times New Roman"/>
                <w:color w:val="000000"/>
                <w:sz w:val="18"/>
                <w:szCs w:val="18"/>
                <w:lang w:val="sr-Cyrl-RS"/>
              </w:rPr>
              <w:t xml:space="preserve"> године</w:t>
            </w:r>
          </w:p>
        </w:tc>
      </w:tr>
      <w:tr w:rsidR="004A7399" w:rsidRPr="00AE5B46" w14:paraId="4066E8C1" w14:textId="77777777" w:rsidTr="001D45FE">
        <w:trPr>
          <w:jc w:val="center"/>
        </w:trPr>
        <w:tc>
          <w:tcPr>
            <w:tcW w:w="1459" w:type="dxa"/>
            <w:shd w:val="clear" w:color="auto" w:fill="auto"/>
            <w:noWrap/>
            <w:vAlign w:val="center"/>
          </w:tcPr>
          <w:p w14:paraId="57CFBA33" w14:textId="77777777" w:rsidR="004A7399" w:rsidRPr="00AE5B46" w:rsidRDefault="00602909" w:rsidP="004A7399">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1.3.27.8</w:t>
            </w:r>
          </w:p>
        </w:tc>
        <w:tc>
          <w:tcPr>
            <w:tcW w:w="3367" w:type="dxa"/>
            <w:shd w:val="clear" w:color="auto" w:fill="auto"/>
            <w:vAlign w:val="center"/>
          </w:tcPr>
          <w:p w14:paraId="5727111D"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 xml:space="preserve">Поједностављење поступка </w:t>
            </w:r>
            <w:r w:rsidRPr="00DF6352">
              <w:rPr>
                <w:rFonts w:ascii="Times New Roman" w:eastAsia="Times New Roman" w:hAnsi="Times New Roman" w:cs="Times New Roman"/>
                <w:color w:val="000000"/>
                <w:sz w:val="18"/>
                <w:szCs w:val="18"/>
                <w:lang w:val="sr-Cyrl-RS"/>
              </w:rPr>
              <w:t>Евиденција бодова остварених у току похађања континуиране медицинске едукације</w:t>
            </w:r>
            <w:r>
              <w:rPr>
                <w:rFonts w:ascii="Times New Roman" w:eastAsia="Times New Roman" w:hAnsi="Times New Roman" w:cs="Times New Roman"/>
                <w:color w:val="000000"/>
                <w:sz w:val="18"/>
                <w:szCs w:val="18"/>
                <w:lang w:val="sr-Cyrl-RS"/>
              </w:rPr>
              <w:t xml:space="preserve"> (шифра поступка 04.08.0010)</w:t>
            </w:r>
          </w:p>
        </w:tc>
        <w:tc>
          <w:tcPr>
            <w:tcW w:w="2976" w:type="dxa"/>
            <w:shd w:val="clear" w:color="auto" w:fill="auto"/>
            <w:vAlign w:val="center"/>
          </w:tcPr>
          <w:p w14:paraId="10C87688" w14:textId="77777777" w:rsidR="004A7399"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8B5E53">
              <w:rPr>
                <w:rFonts w:ascii="Times New Roman" w:eastAsia="Times New Roman" w:hAnsi="Times New Roman" w:cs="Times New Roman"/>
                <w:sz w:val="18"/>
                <w:szCs w:val="18"/>
              </w:rPr>
              <w:t>Електронско подношење захтева</w:t>
            </w:r>
          </w:p>
          <w:p w14:paraId="7577EF95" w14:textId="77777777" w:rsidR="004A7399" w:rsidRDefault="004A7399" w:rsidP="004A7399">
            <w:pPr>
              <w:spacing w:after="0" w:line="240" w:lineRule="auto"/>
              <w:rPr>
                <w:rFonts w:ascii="Times New Roman" w:eastAsia="Times New Roman" w:hAnsi="Times New Roman" w:cs="Times New Roman"/>
                <w:sz w:val="18"/>
                <w:szCs w:val="18"/>
              </w:rPr>
            </w:pPr>
          </w:p>
          <w:p w14:paraId="152F1F77" w14:textId="77777777" w:rsidR="004A7399" w:rsidRPr="00AE5B46" w:rsidRDefault="004A7399" w:rsidP="004A7399">
            <w:pPr>
              <w:spacing w:after="0" w:line="240" w:lineRule="auto"/>
              <w:rPr>
                <w:rFonts w:ascii="Times New Roman" w:eastAsia="Times New Roman" w:hAnsi="Times New Roman" w:cs="Times New Roman"/>
                <w:sz w:val="18"/>
                <w:szCs w:val="18"/>
              </w:rPr>
            </w:pPr>
          </w:p>
        </w:tc>
        <w:tc>
          <w:tcPr>
            <w:tcW w:w="2387" w:type="dxa"/>
            <w:shd w:val="clear" w:color="auto" w:fill="auto"/>
            <w:vAlign w:val="center"/>
          </w:tcPr>
          <w:p w14:paraId="4BD6E748"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150" w:type="dxa"/>
            <w:shd w:val="clear" w:color="auto" w:fill="auto"/>
            <w:vAlign w:val="center"/>
          </w:tcPr>
          <w:p w14:paraId="0E7380D6" w14:textId="77777777" w:rsidR="004A7399" w:rsidRPr="00AE5B46" w:rsidRDefault="004A7399" w:rsidP="004A739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 xml:space="preserve"> </w:t>
            </w:r>
            <w:r w:rsidRPr="008B5E53">
              <w:rPr>
                <w:rFonts w:ascii="Times New Roman" w:eastAsia="Times New Roman" w:hAnsi="Times New Roman" w:cs="Times New Roman"/>
                <w:sz w:val="18"/>
                <w:szCs w:val="18"/>
              </w:rPr>
              <w:t>Доношење новог Правилника којим се прописују ближи услови за спровођење континуиране едукације за здравствене раднике и здравствене сараднике</w:t>
            </w:r>
            <w:r>
              <w:rPr>
                <w:rFonts w:ascii="Times New Roman" w:eastAsia="Times New Roman" w:hAnsi="Times New Roman" w:cs="Times New Roman"/>
                <w:sz w:val="18"/>
                <w:szCs w:val="18"/>
              </w:rPr>
              <w:t>.</w:t>
            </w:r>
          </w:p>
        </w:tc>
        <w:tc>
          <w:tcPr>
            <w:tcW w:w="1710" w:type="dxa"/>
            <w:shd w:val="clear" w:color="auto" w:fill="auto"/>
            <w:vAlign w:val="center"/>
          </w:tcPr>
          <w:p w14:paraId="002256C1" w14:textId="77777777" w:rsidR="004A7399" w:rsidRDefault="004A7399" w:rsidP="004A7399">
            <w:pPr>
              <w:spacing w:after="0" w:line="240" w:lineRule="auto"/>
              <w:rPr>
                <w:rFonts w:ascii="Times New Roman" w:eastAsia="Times New Roman" w:hAnsi="Times New Roman" w:cs="Times New Roman"/>
                <w:sz w:val="18"/>
                <w:szCs w:val="18"/>
              </w:rPr>
            </w:pPr>
            <w:r w:rsidRPr="008B5E53">
              <w:rPr>
                <w:rFonts w:ascii="Times New Roman" w:eastAsia="Times New Roman" w:hAnsi="Times New Roman" w:cs="Times New Roman"/>
                <w:color w:val="000000"/>
                <w:sz w:val="18"/>
                <w:szCs w:val="18"/>
              </w:rPr>
              <w:t>Четврти квартал 2020. године</w:t>
            </w:r>
          </w:p>
        </w:tc>
      </w:tr>
      <w:tr w:rsidR="00602909" w:rsidRPr="00AE5B46" w14:paraId="49731995" w14:textId="77777777" w:rsidTr="001D45FE">
        <w:trPr>
          <w:jc w:val="center"/>
        </w:trPr>
        <w:tc>
          <w:tcPr>
            <w:tcW w:w="1459" w:type="dxa"/>
            <w:shd w:val="clear" w:color="auto" w:fill="auto"/>
            <w:noWrap/>
            <w:vAlign w:val="center"/>
          </w:tcPr>
          <w:p w14:paraId="46FC0842" w14:textId="77777777" w:rsidR="00602909" w:rsidRPr="00213F68" w:rsidRDefault="00602909" w:rsidP="00602909">
            <w:pPr>
              <w:spacing w:after="0" w:line="240" w:lineRule="auto"/>
              <w:jc w:val="center"/>
              <w:rPr>
                <w:rFonts w:ascii="Times New Roman" w:eastAsia="Calibri" w:hAnsi="Times New Roman" w:cs="Times New Roman"/>
                <w:color w:val="FF0000"/>
                <w:sz w:val="18"/>
                <w:szCs w:val="18"/>
                <w:highlight w:val="yellow"/>
                <w:lang w:val="sr-Cyrl-RS"/>
              </w:rPr>
            </w:pPr>
            <w:r w:rsidRPr="00602909">
              <w:rPr>
                <w:rFonts w:ascii="Times New Roman" w:eastAsia="Calibri" w:hAnsi="Times New Roman" w:cs="Times New Roman"/>
                <w:sz w:val="18"/>
                <w:szCs w:val="18"/>
              </w:rPr>
              <w:t>1.3.27.</w:t>
            </w:r>
            <w:r w:rsidRPr="00602909">
              <w:rPr>
                <w:rFonts w:ascii="Times New Roman" w:eastAsia="Calibri" w:hAnsi="Times New Roman" w:cs="Times New Roman"/>
                <w:sz w:val="18"/>
                <w:szCs w:val="18"/>
                <w:lang w:val="sr-Cyrl-RS"/>
              </w:rPr>
              <w:t>9</w:t>
            </w:r>
          </w:p>
        </w:tc>
        <w:tc>
          <w:tcPr>
            <w:tcW w:w="3367" w:type="dxa"/>
            <w:shd w:val="clear" w:color="auto" w:fill="auto"/>
            <w:vAlign w:val="center"/>
          </w:tcPr>
          <w:p w14:paraId="4DD5B387" w14:textId="77777777" w:rsidR="00602909" w:rsidRPr="00602909" w:rsidRDefault="00602909" w:rsidP="00602909">
            <w:pPr>
              <w:spacing w:after="0" w:line="240" w:lineRule="auto"/>
              <w:rPr>
                <w:rFonts w:ascii="Times New Roman" w:eastAsia="Times New Roman" w:hAnsi="Times New Roman" w:cs="Times New Roman"/>
                <w:sz w:val="18"/>
                <w:szCs w:val="18"/>
                <w:lang w:val="sr-Cyrl-RS"/>
              </w:rPr>
            </w:pPr>
            <w:r w:rsidRPr="002F5AD4">
              <w:rPr>
                <w:rFonts w:ascii="Times New Roman" w:eastAsia="Times New Roman" w:hAnsi="Times New Roman" w:cs="Times New Roman"/>
                <w:sz w:val="18"/>
                <w:szCs w:val="18"/>
              </w:rPr>
              <w:t>Поједностављење поступка</w:t>
            </w:r>
            <w:r>
              <w:rPr>
                <w:rFonts w:ascii="Times New Roman" w:eastAsia="Times New Roman" w:hAnsi="Times New Roman" w:cs="Times New Roman"/>
                <w:sz w:val="18"/>
                <w:szCs w:val="18"/>
                <w:lang w:val="sr-Cyrl-RS"/>
              </w:rPr>
              <w:t xml:space="preserve"> издавања </w:t>
            </w:r>
            <w:r w:rsidRPr="002F5AD4">
              <w:rPr>
                <w:rFonts w:ascii="Times New Roman" w:eastAsia="Times New Roman" w:hAnsi="Times New Roman" w:cs="Times New Roman"/>
                <w:sz w:val="18"/>
                <w:szCs w:val="18"/>
                <w:lang w:val="sr-Cyrl-RS"/>
              </w:rPr>
              <w:t>лиценце члану Коморе биохемичара Србије</w:t>
            </w:r>
            <w:r>
              <w:rPr>
                <w:rFonts w:ascii="Times New Roman" w:eastAsia="Times New Roman" w:hAnsi="Times New Roman" w:cs="Times New Roman"/>
                <w:sz w:val="18"/>
                <w:szCs w:val="18"/>
                <w:lang w:val="sr-Latn-RS"/>
              </w:rPr>
              <w:t xml:space="preserve"> </w:t>
            </w:r>
            <w:r>
              <w:rPr>
                <w:rFonts w:ascii="Times New Roman" w:eastAsia="Times New Roman" w:hAnsi="Times New Roman" w:cs="Times New Roman"/>
                <w:sz w:val="18"/>
                <w:szCs w:val="18"/>
                <w:lang w:val="sr-Cyrl-RS"/>
              </w:rPr>
              <w:t>(шифра поступка 04.08.0004)</w:t>
            </w:r>
          </w:p>
        </w:tc>
        <w:tc>
          <w:tcPr>
            <w:tcW w:w="2976" w:type="dxa"/>
            <w:shd w:val="clear" w:color="auto" w:fill="auto"/>
            <w:vAlign w:val="center"/>
          </w:tcPr>
          <w:p w14:paraId="1A551CEF" w14:textId="77777777" w:rsidR="00602909" w:rsidRDefault="00602909" w:rsidP="0060290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DF6352">
              <w:rPr>
                <w:rFonts w:ascii="Times New Roman" w:eastAsia="Times New Roman" w:hAnsi="Times New Roman" w:cs="Times New Roman"/>
                <w:sz w:val="18"/>
                <w:szCs w:val="18"/>
              </w:rPr>
              <w:t>Прибављање података по службеној дужности</w:t>
            </w:r>
          </w:p>
          <w:p w14:paraId="4E43BCF6" w14:textId="77777777" w:rsidR="00602909" w:rsidRPr="00406EB2"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rPr>
              <w:t xml:space="preserve">2. </w:t>
            </w:r>
            <w:r>
              <w:rPr>
                <w:rFonts w:ascii="Times New Roman" w:eastAsia="Times New Roman" w:hAnsi="Times New Roman" w:cs="Times New Roman"/>
                <w:sz w:val="18"/>
                <w:szCs w:val="18"/>
                <w:lang w:val="sr-Cyrl-RS"/>
              </w:rPr>
              <w:t>Елиминација документације</w:t>
            </w:r>
          </w:p>
          <w:p w14:paraId="17B515CB" w14:textId="77777777" w:rsidR="00602909" w:rsidRDefault="00602909" w:rsidP="0060290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sidRPr="00406EB2">
              <w:rPr>
                <w:rFonts w:ascii="Times New Roman" w:eastAsia="Times New Roman" w:hAnsi="Times New Roman" w:cs="Times New Roman"/>
                <w:sz w:val="18"/>
                <w:szCs w:val="18"/>
              </w:rPr>
              <w:t>Утврђивање правног основа и потребне документације</w:t>
            </w:r>
          </w:p>
          <w:p w14:paraId="1911B9DB" w14:textId="77777777" w:rsidR="00602909"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t xml:space="preserve"> </w:t>
            </w:r>
            <w:r w:rsidRPr="00406EB2">
              <w:rPr>
                <w:rFonts w:ascii="Times New Roman" w:eastAsia="Times New Roman" w:hAnsi="Times New Roman" w:cs="Times New Roman"/>
                <w:sz w:val="18"/>
                <w:szCs w:val="18"/>
                <w:lang w:val="sr-Cyrl-RS"/>
              </w:rPr>
              <w:t>Увођење обрасца захтева</w:t>
            </w:r>
          </w:p>
          <w:p w14:paraId="5813C75F" w14:textId="77777777" w:rsidR="00602909"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5. </w:t>
            </w:r>
            <w:r w:rsidRPr="00406EB2">
              <w:rPr>
                <w:rFonts w:ascii="Times New Roman" w:eastAsia="Times New Roman" w:hAnsi="Times New Roman" w:cs="Times New Roman"/>
                <w:sz w:val="18"/>
                <w:szCs w:val="18"/>
                <w:lang w:val="sr-Cyrl-RS"/>
              </w:rPr>
              <w:t xml:space="preserve">Увођење е </w:t>
            </w:r>
            <w:r>
              <w:rPr>
                <w:rFonts w:ascii="Times New Roman" w:eastAsia="Times New Roman" w:hAnsi="Times New Roman" w:cs="Times New Roman"/>
                <w:sz w:val="18"/>
                <w:szCs w:val="18"/>
                <w:lang w:val="sr-Cyrl-RS"/>
              </w:rPr>
              <w:t>–</w:t>
            </w:r>
            <w:r w:rsidRPr="00406EB2">
              <w:rPr>
                <w:rFonts w:ascii="Times New Roman" w:eastAsia="Times New Roman" w:hAnsi="Times New Roman" w:cs="Times New Roman"/>
                <w:sz w:val="18"/>
                <w:szCs w:val="18"/>
                <w:lang w:val="sr-Cyrl-RS"/>
              </w:rPr>
              <w:t xml:space="preserve"> управе</w:t>
            </w:r>
          </w:p>
          <w:p w14:paraId="09D465ED" w14:textId="77777777" w:rsidR="00602909"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rPr>
              <w:t>6.</w:t>
            </w:r>
            <w:r>
              <w:rPr>
                <w:rFonts w:ascii="Times New Roman" w:eastAsia="Times New Roman" w:hAnsi="Times New Roman" w:cs="Times New Roman"/>
                <w:sz w:val="18"/>
                <w:szCs w:val="18"/>
                <w:lang w:val="sr-Cyrl-RS"/>
              </w:rPr>
              <w:t xml:space="preserve"> Вођење евиденције</w:t>
            </w:r>
          </w:p>
          <w:p w14:paraId="3456E37B" w14:textId="77777777" w:rsidR="00602909" w:rsidRPr="008A61CA"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7. </w:t>
            </w:r>
            <w:r w:rsidRPr="008A61CA">
              <w:rPr>
                <w:rFonts w:ascii="Times New Roman" w:eastAsia="Times New Roman" w:hAnsi="Times New Roman" w:cs="Times New Roman"/>
                <w:sz w:val="18"/>
                <w:szCs w:val="18"/>
                <w:lang w:val="sr-Cyrl-RS"/>
              </w:rPr>
              <w:t>Пооштравање прекршајних санкција</w:t>
            </w:r>
          </w:p>
        </w:tc>
        <w:tc>
          <w:tcPr>
            <w:tcW w:w="2387" w:type="dxa"/>
            <w:shd w:val="clear" w:color="auto" w:fill="auto"/>
            <w:vAlign w:val="center"/>
          </w:tcPr>
          <w:p w14:paraId="0461A9DF" w14:textId="77777777" w:rsidR="00602909" w:rsidRDefault="00602909" w:rsidP="0060290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 МЗ</w:t>
            </w:r>
          </w:p>
          <w:p w14:paraId="31BE8EBA" w14:textId="77777777" w:rsidR="00602909" w:rsidRPr="004A7399" w:rsidRDefault="00602909" w:rsidP="0060290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AE5B46">
              <w:rPr>
                <w:rFonts w:ascii="Times New Roman" w:eastAsia="Times New Roman" w:hAnsi="Times New Roman" w:cs="Times New Roman"/>
                <w:sz w:val="18"/>
                <w:szCs w:val="18"/>
              </w:rPr>
              <w:t>. ЦРОСО, АПР</w:t>
            </w:r>
          </w:p>
        </w:tc>
        <w:tc>
          <w:tcPr>
            <w:tcW w:w="3150" w:type="dxa"/>
            <w:shd w:val="clear" w:color="auto" w:fill="auto"/>
            <w:vAlign w:val="center"/>
          </w:tcPr>
          <w:p w14:paraId="767650AE" w14:textId="77777777" w:rsidR="00602909" w:rsidRPr="00DF6352" w:rsidRDefault="00602909" w:rsidP="0060290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Pr>
                <w:rFonts w:ascii="Times New Roman" w:eastAsia="Times New Roman" w:hAnsi="Times New Roman" w:cs="Times New Roman"/>
                <w:color w:val="000000"/>
                <w:sz w:val="18"/>
                <w:szCs w:val="18"/>
                <w:lang w:val="sr-Cyrl-RS"/>
              </w:rPr>
              <w:t>3,4</w:t>
            </w:r>
            <w:r>
              <w:rPr>
                <w:rFonts w:ascii="Times New Roman" w:eastAsia="Times New Roman" w:hAnsi="Times New Roman" w:cs="Times New Roman"/>
                <w:color w:val="000000"/>
                <w:sz w:val="18"/>
                <w:szCs w:val="18"/>
              </w:rPr>
              <w:t>.</w:t>
            </w:r>
            <w:r w:rsidRPr="00DF6352">
              <w:rPr>
                <w:rFonts w:ascii="Times New Roman" w:eastAsia="Times New Roman" w:hAnsi="Times New Roman" w:cs="Times New Roman"/>
                <w:color w:val="000000"/>
                <w:sz w:val="18"/>
                <w:szCs w:val="18"/>
              </w:rPr>
              <w:t xml:space="preserve">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 </w:t>
            </w:r>
          </w:p>
          <w:p w14:paraId="34021E9E" w14:textId="77777777" w:rsidR="00602909" w:rsidRPr="00DF6352" w:rsidRDefault="00602909" w:rsidP="0060290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6.</w:t>
            </w:r>
            <w:r w:rsidRPr="00DF6352">
              <w:rPr>
                <w:rFonts w:ascii="Times New Roman" w:eastAsia="Times New Roman" w:hAnsi="Times New Roman" w:cs="Times New Roman"/>
                <w:color w:val="000000"/>
                <w:sz w:val="18"/>
                <w:szCs w:val="18"/>
              </w:rPr>
              <w:t>Статут Коморе биохемичара Србије („Сл. гласник РС“ бр. 70/06, 26/14 и 14/18)</w:t>
            </w:r>
          </w:p>
          <w:p w14:paraId="505D7388" w14:textId="77777777" w:rsidR="00602909" w:rsidRPr="00AE5B46" w:rsidRDefault="00602909" w:rsidP="0060290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7.</w:t>
            </w:r>
            <w:r w:rsidRPr="00DF6352">
              <w:rPr>
                <w:rFonts w:ascii="Times New Roman" w:eastAsia="Times New Roman" w:hAnsi="Times New Roman" w:cs="Times New Roman"/>
                <w:color w:val="000000"/>
                <w:sz w:val="18"/>
                <w:szCs w:val="18"/>
              </w:rPr>
              <w:t>Закон о коморама здравствених радника („Сл. гласник РС“ бр. 107/05, 99/10 и 70/17-УС</w:t>
            </w:r>
          </w:p>
        </w:tc>
        <w:tc>
          <w:tcPr>
            <w:tcW w:w="1710" w:type="dxa"/>
            <w:shd w:val="clear" w:color="auto" w:fill="auto"/>
            <w:vAlign w:val="center"/>
          </w:tcPr>
          <w:p w14:paraId="2C2603F8" w14:textId="77777777" w:rsidR="00602909" w:rsidRDefault="00602909" w:rsidP="0060290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Pr="00AE5B46">
              <w:rPr>
                <w:rFonts w:ascii="Times New Roman" w:eastAsia="Times New Roman" w:hAnsi="Times New Roman" w:cs="Times New Roman"/>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149"/>
        <w:gridCol w:w="1915"/>
        <w:gridCol w:w="1665"/>
        <w:gridCol w:w="2181"/>
        <w:gridCol w:w="1133"/>
        <w:gridCol w:w="1307"/>
        <w:gridCol w:w="962"/>
        <w:gridCol w:w="959"/>
      </w:tblGrid>
      <w:tr w:rsidR="00AE5B46" w:rsidRPr="00B34610" w14:paraId="012D88A2" w14:textId="77777777" w:rsidTr="00992FA2">
        <w:trPr>
          <w:trHeight w:val="140"/>
          <w:jc w:val="center"/>
        </w:trPr>
        <w:tc>
          <w:tcPr>
            <w:tcW w:w="1686" w:type="pct"/>
            <w:vMerge w:val="restart"/>
            <w:shd w:val="clear" w:color="auto" w:fill="E2EFD9"/>
          </w:tcPr>
          <w:p w14:paraId="5FA956D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627" w:type="pct"/>
            <w:vMerge w:val="restart"/>
            <w:shd w:val="clear" w:color="auto" w:fill="E2EFD9"/>
          </w:tcPr>
          <w:p w14:paraId="7E74B37E"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 xml:space="preserve">Орган који спроводи </w:t>
            </w:r>
            <w:r w:rsidRPr="00AE5B46">
              <w:rPr>
                <w:rFonts w:ascii="Times New Roman" w:eastAsia="Calibri" w:hAnsi="Times New Roman" w:cs="Times New Roman"/>
                <w:color w:val="000000"/>
                <w:sz w:val="18"/>
                <w:szCs w:val="18"/>
                <w:lang w:val="sr-Cyrl-RS"/>
              </w:rPr>
              <w:lastRenderedPageBreak/>
              <w:t>активност</w:t>
            </w:r>
          </w:p>
        </w:tc>
        <w:tc>
          <w:tcPr>
            <w:tcW w:w="545" w:type="pct"/>
            <w:vMerge w:val="restart"/>
            <w:shd w:val="clear" w:color="auto" w:fill="E2EFD9"/>
          </w:tcPr>
          <w:p w14:paraId="5E16D69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lastRenderedPageBreak/>
              <w:t>O</w:t>
            </w:r>
            <w:r w:rsidRPr="00AE5B46">
              <w:rPr>
                <w:rFonts w:ascii="Times New Roman" w:eastAsia="Calibri" w:hAnsi="Times New Roman" w:cs="Times New Roman"/>
                <w:color w:val="000000"/>
                <w:sz w:val="18"/>
                <w:szCs w:val="18"/>
                <w:lang w:val="sr-Cyrl-RS"/>
              </w:rPr>
              <w:t xml:space="preserve">ргани партнери </w:t>
            </w:r>
            <w:r w:rsidRPr="00AE5B46">
              <w:rPr>
                <w:rFonts w:ascii="Times New Roman" w:eastAsia="Calibri" w:hAnsi="Times New Roman" w:cs="Times New Roman"/>
                <w:color w:val="000000"/>
                <w:sz w:val="18"/>
                <w:szCs w:val="18"/>
                <w:lang w:val="sr-Cyrl-RS"/>
              </w:rPr>
              <w:lastRenderedPageBreak/>
              <w:t>у спровођењу активности</w:t>
            </w:r>
          </w:p>
        </w:tc>
        <w:tc>
          <w:tcPr>
            <w:tcW w:w="714" w:type="pct"/>
            <w:vMerge w:val="restart"/>
            <w:shd w:val="clear" w:color="auto" w:fill="E2EFD9"/>
          </w:tcPr>
          <w:p w14:paraId="2D34505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 xml:space="preserve">Рок за завршетак </w:t>
            </w:r>
            <w:r w:rsidRPr="00AE5B46">
              <w:rPr>
                <w:rFonts w:ascii="Times New Roman" w:eastAsia="Calibri" w:hAnsi="Times New Roman" w:cs="Times New Roman"/>
                <w:color w:val="000000"/>
                <w:sz w:val="18"/>
                <w:szCs w:val="18"/>
                <w:lang w:val="sr-Cyrl-RS"/>
              </w:rPr>
              <w:lastRenderedPageBreak/>
              <w:t>активности</w:t>
            </w:r>
          </w:p>
        </w:tc>
        <w:tc>
          <w:tcPr>
            <w:tcW w:w="371" w:type="pct"/>
            <w:vMerge w:val="restart"/>
            <w:shd w:val="clear" w:color="auto" w:fill="E2EFD9"/>
          </w:tcPr>
          <w:p w14:paraId="4AFA73B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 xml:space="preserve">Извор </w:t>
            </w:r>
            <w:r w:rsidRPr="00AE5B46">
              <w:rPr>
                <w:rFonts w:ascii="Times New Roman" w:eastAsia="Calibri" w:hAnsi="Times New Roman" w:cs="Times New Roman"/>
                <w:color w:val="000000"/>
                <w:sz w:val="18"/>
                <w:szCs w:val="18"/>
                <w:lang w:val="sr-Cyrl-RS"/>
              </w:rPr>
              <w:lastRenderedPageBreak/>
              <w:t>финансирања</w:t>
            </w:r>
          </w:p>
        </w:tc>
        <w:tc>
          <w:tcPr>
            <w:tcW w:w="428" w:type="pct"/>
            <w:vMerge w:val="restart"/>
            <w:shd w:val="clear" w:color="auto" w:fill="E2EFD9"/>
          </w:tcPr>
          <w:p w14:paraId="05352A97"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lastRenderedPageBreak/>
              <w:t xml:space="preserve">Веза са </w:t>
            </w:r>
            <w:r w:rsidRPr="00AE5B46">
              <w:rPr>
                <w:rFonts w:ascii="Times New Roman" w:eastAsia="Calibri" w:hAnsi="Times New Roman" w:cs="Times New Roman"/>
                <w:color w:val="000000"/>
                <w:sz w:val="18"/>
                <w:szCs w:val="18"/>
                <w:lang w:val="sr-Cyrl-RS"/>
              </w:rPr>
              <w:lastRenderedPageBreak/>
              <w:t>програмским буџетом</w:t>
            </w:r>
          </w:p>
          <w:p w14:paraId="63AF9BC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62F8E31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 xml:space="preserve">Укупна процењена </w:t>
            </w:r>
            <w:r w:rsidRPr="00AE5B46">
              <w:rPr>
                <w:rFonts w:ascii="Times New Roman" w:eastAsia="Calibri" w:hAnsi="Times New Roman" w:cs="Times New Roman"/>
                <w:color w:val="000000"/>
                <w:sz w:val="18"/>
                <w:szCs w:val="18"/>
                <w:lang w:val="sr-Cyrl-RS"/>
              </w:rPr>
              <w:lastRenderedPageBreak/>
              <w:t>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19422411" w14:textId="77777777" w:rsidTr="00992FA2">
        <w:trPr>
          <w:trHeight w:val="386"/>
          <w:jc w:val="center"/>
        </w:trPr>
        <w:tc>
          <w:tcPr>
            <w:tcW w:w="1686" w:type="pct"/>
            <w:vMerge/>
            <w:shd w:val="clear" w:color="auto" w:fill="E2EFD9"/>
          </w:tcPr>
          <w:p w14:paraId="4ADF7210"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27" w:type="pct"/>
            <w:vMerge/>
            <w:shd w:val="clear" w:color="auto" w:fill="E2EFD9"/>
          </w:tcPr>
          <w:p w14:paraId="7927A70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45" w:type="pct"/>
            <w:vMerge/>
            <w:shd w:val="clear" w:color="auto" w:fill="E2EFD9"/>
          </w:tcPr>
          <w:p w14:paraId="013FAD5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14" w:type="pct"/>
            <w:vMerge/>
            <w:shd w:val="clear" w:color="auto" w:fill="E2EFD9"/>
          </w:tcPr>
          <w:p w14:paraId="02E95E0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71" w:type="pct"/>
            <w:vMerge/>
            <w:shd w:val="clear" w:color="auto" w:fill="E2EFD9"/>
          </w:tcPr>
          <w:p w14:paraId="4DC9560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FF689A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00B5F8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7F5C76A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C7AFC9B" w14:textId="77777777" w:rsidTr="00992FA2">
        <w:trPr>
          <w:trHeight w:val="296"/>
          <w:jc w:val="center"/>
        </w:trPr>
        <w:tc>
          <w:tcPr>
            <w:tcW w:w="1686" w:type="pct"/>
            <w:shd w:val="clear" w:color="auto" w:fill="E2EFD9"/>
          </w:tcPr>
          <w:p w14:paraId="196E69D5" w14:textId="77777777" w:rsidR="00AE5B46" w:rsidRPr="00AE5B46" w:rsidRDefault="00AE5B46" w:rsidP="0081794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 xml:space="preserve">1.3.28. Оптимизација </w:t>
            </w:r>
            <w:r w:rsidR="0081794F">
              <w:rPr>
                <w:rFonts w:ascii="Times New Roman" w:eastAsia="Calibri" w:hAnsi="Times New Roman" w:cs="Times New Roman"/>
                <w:sz w:val="18"/>
                <w:szCs w:val="18"/>
                <w:lang w:val="sr-Cyrl-RS"/>
              </w:rPr>
              <w:t>8 административних</w:t>
            </w:r>
            <w:r w:rsidRPr="00AE5B46">
              <w:rPr>
                <w:rFonts w:ascii="Times New Roman" w:eastAsia="Calibri" w:hAnsi="Times New Roman" w:cs="Times New Roman"/>
                <w:sz w:val="18"/>
                <w:szCs w:val="18"/>
                <w:lang w:val="sr-Cyrl-RS"/>
              </w:rPr>
              <w:t xml:space="preserve"> поступка Коморе медицинских сестара и здравствених техничара Србије</w:t>
            </w:r>
          </w:p>
        </w:tc>
        <w:tc>
          <w:tcPr>
            <w:tcW w:w="627" w:type="pct"/>
            <w:shd w:val="clear" w:color="auto" w:fill="E2EFD9"/>
          </w:tcPr>
          <w:p w14:paraId="3BDED90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КМСЗТ</w:t>
            </w:r>
          </w:p>
        </w:tc>
        <w:tc>
          <w:tcPr>
            <w:tcW w:w="545" w:type="pct"/>
            <w:shd w:val="clear" w:color="auto" w:fill="E2EFD9"/>
          </w:tcPr>
          <w:p w14:paraId="6F39F5A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МУП,МДУЛС,МЗ,ЦРОСО,АПР, НЗС</w:t>
            </w:r>
          </w:p>
        </w:tc>
        <w:tc>
          <w:tcPr>
            <w:tcW w:w="714" w:type="pct"/>
            <w:shd w:val="clear" w:color="auto" w:fill="E2EFD9"/>
          </w:tcPr>
          <w:p w14:paraId="1D9111E2" w14:textId="77777777" w:rsidR="00AE5B46" w:rsidRPr="00AE5B46" w:rsidRDefault="0081794F"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8</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371" w:type="pct"/>
            <w:shd w:val="clear" w:color="auto" w:fill="E2EFD9"/>
          </w:tcPr>
          <w:p w14:paraId="6167D042"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r w:rsidR="0081794F">
              <w:rPr>
                <w:rFonts w:ascii="Times New Roman" w:eastAsia="Calibri" w:hAnsi="Times New Roman" w:cs="Times New Roman"/>
                <w:color w:val="000000"/>
                <w:sz w:val="18"/>
                <w:szCs w:val="18"/>
                <w:lang w:val="sr-Cyrl-RS"/>
              </w:rPr>
              <w:t>и ИПА 2013</w:t>
            </w:r>
          </w:p>
        </w:tc>
        <w:tc>
          <w:tcPr>
            <w:tcW w:w="428" w:type="pct"/>
            <w:shd w:val="clear" w:color="auto" w:fill="E2EFD9"/>
          </w:tcPr>
          <w:p w14:paraId="66AD66EA"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2552114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86D8458"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117"/>
        <w:gridCol w:w="3420"/>
        <w:gridCol w:w="1620"/>
      </w:tblGrid>
      <w:tr w:rsidR="00AE5B46" w:rsidRPr="00AE5B46" w14:paraId="72AB9780" w14:textId="77777777" w:rsidTr="00992FA2">
        <w:trPr>
          <w:trHeight w:val="284"/>
          <w:jc w:val="center"/>
        </w:trPr>
        <w:tc>
          <w:tcPr>
            <w:tcW w:w="1459" w:type="dxa"/>
            <w:shd w:val="clear" w:color="FEF2CB" w:fill="FEF2CB"/>
            <w:vAlign w:val="center"/>
            <w:hideMark/>
          </w:tcPr>
          <w:p w14:paraId="1539C1F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3D2094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0BBBA52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38BB2B9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7F83638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6E8EADB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6D5688EC" w14:textId="77777777" w:rsidTr="00992FA2">
        <w:trPr>
          <w:jc w:val="center"/>
        </w:trPr>
        <w:tc>
          <w:tcPr>
            <w:tcW w:w="1459" w:type="dxa"/>
            <w:shd w:val="clear" w:color="auto" w:fill="auto"/>
            <w:noWrap/>
            <w:vAlign w:val="center"/>
            <w:hideMark/>
          </w:tcPr>
          <w:p w14:paraId="3BE00F1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1.3.28.1</w:t>
            </w:r>
          </w:p>
        </w:tc>
        <w:tc>
          <w:tcPr>
            <w:tcW w:w="3367" w:type="dxa"/>
            <w:shd w:val="clear" w:color="auto" w:fill="auto"/>
            <w:vAlign w:val="center"/>
            <w:hideMark/>
          </w:tcPr>
          <w:p w14:paraId="1DB006D4"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измене података у именику Kоморе медицинских сестара и здравствених техничара Србије (шифра поступка 04.09.0002)</w:t>
            </w:r>
          </w:p>
        </w:tc>
        <w:tc>
          <w:tcPr>
            <w:tcW w:w="2976" w:type="dxa"/>
            <w:shd w:val="clear" w:color="auto" w:fill="auto"/>
            <w:vAlign w:val="center"/>
            <w:hideMark/>
          </w:tcPr>
          <w:p w14:paraId="0502B73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Унапређење обрасца захтева</w:t>
            </w:r>
          </w:p>
        </w:tc>
        <w:tc>
          <w:tcPr>
            <w:tcW w:w="2117" w:type="dxa"/>
            <w:shd w:val="clear" w:color="auto" w:fill="auto"/>
            <w:vAlign w:val="center"/>
            <w:hideMark/>
          </w:tcPr>
          <w:p w14:paraId="543B049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МУП, МДУЛС, МЗ, ЦРОСО, АПР, НЗС</w:t>
            </w:r>
          </w:p>
        </w:tc>
        <w:tc>
          <w:tcPr>
            <w:tcW w:w="3420" w:type="dxa"/>
            <w:shd w:val="clear" w:color="auto" w:fill="auto"/>
            <w:vAlign w:val="center"/>
            <w:hideMark/>
          </w:tcPr>
          <w:p w14:paraId="772C896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1, 2. Упутство о упису и вођењу Именика чланова коморе медицинских сестара и здравствених техничара Србије</w:t>
            </w:r>
          </w:p>
        </w:tc>
        <w:tc>
          <w:tcPr>
            <w:tcW w:w="1620" w:type="dxa"/>
            <w:shd w:val="clear" w:color="auto" w:fill="auto"/>
            <w:noWrap/>
            <w:vAlign w:val="center"/>
            <w:hideMark/>
          </w:tcPr>
          <w:p w14:paraId="02A0C948"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1CC894F" w14:textId="77777777" w:rsidTr="00992FA2">
        <w:trPr>
          <w:jc w:val="center"/>
        </w:trPr>
        <w:tc>
          <w:tcPr>
            <w:tcW w:w="1459" w:type="dxa"/>
            <w:shd w:val="clear" w:color="auto" w:fill="auto"/>
            <w:noWrap/>
            <w:vAlign w:val="center"/>
            <w:hideMark/>
          </w:tcPr>
          <w:p w14:paraId="2BCFC7A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1.3.28.2</w:t>
            </w:r>
          </w:p>
        </w:tc>
        <w:tc>
          <w:tcPr>
            <w:tcW w:w="3367" w:type="dxa"/>
            <w:shd w:val="clear" w:color="auto" w:fill="auto"/>
            <w:vAlign w:val="center"/>
            <w:hideMark/>
          </w:tcPr>
          <w:p w14:paraId="5D2B8DF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израде потврда о спроведеној међународној континуираној едукацији (шифра поступка 04.09.0007)</w:t>
            </w:r>
          </w:p>
        </w:tc>
        <w:tc>
          <w:tcPr>
            <w:tcW w:w="2976" w:type="dxa"/>
            <w:shd w:val="clear" w:color="auto" w:fill="auto"/>
            <w:vAlign w:val="center"/>
            <w:hideMark/>
          </w:tcPr>
          <w:p w14:paraId="6AF201F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p>
        </w:tc>
        <w:tc>
          <w:tcPr>
            <w:tcW w:w="2117" w:type="dxa"/>
            <w:shd w:val="clear" w:color="auto" w:fill="auto"/>
            <w:vAlign w:val="center"/>
            <w:hideMark/>
          </w:tcPr>
          <w:p w14:paraId="6142344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420" w:type="dxa"/>
            <w:shd w:val="clear" w:color="auto" w:fill="auto"/>
            <w:vAlign w:val="center"/>
            <w:hideMark/>
          </w:tcPr>
          <w:p w14:paraId="43DC4FA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noWrap/>
            <w:vAlign w:val="center"/>
            <w:hideMark/>
          </w:tcPr>
          <w:p w14:paraId="75E8748F"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D9381BD" w14:textId="77777777" w:rsidTr="00992FA2">
        <w:trPr>
          <w:jc w:val="center"/>
        </w:trPr>
        <w:tc>
          <w:tcPr>
            <w:tcW w:w="1459" w:type="dxa"/>
            <w:shd w:val="clear" w:color="auto" w:fill="auto"/>
            <w:noWrap/>
            <w:vAlign w:val="center"/>
            <w:hideMark/>
          </w:tcPr>
          <w:p w14:paraId="4EBC832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1.3.28.3</w:t>
            </w:r>
          </w:p>
        </w:tc>
        <w:tc>
          <w:tcPr>
            <w:tcW w:w="3367" w:type="dxa"/>
            <w:shd w:val="clear" w:color="auto" w:fill="auto"/>
            <w:vAlign w:val="center"/>
            <w:hideMark/>
          </w:tcPr>
          <w:p w14:paraId="3101295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полагања лиценцног испита (шифра поступка 04.09.0008)</w:t>
            </w:r>
          </w:p>
        </w:tc>
        <w:tc>
          <w:tcPr>
            <w:tcW w:w="2976" w:type="dxa"/>
            <w:shd w:val="clear" w:color="auto" w:fill="auto"/>
            <w:vAlign w:val="center"/>
            <w:hideMark/>
          </w:tcPr>
          <w:p w14:paraId="149BE03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p>
        </w:tc>
        <w:tc>
          <w:tcPr>
            <w:tcW w:w="2117" w:type="dxa"/>
            <w:shd w:val="clear" w:color="auto" w:fill="auto"/>
            <w:vAlign w:val="center"/>
            <w:hideMark/>
          </w:tcPr>
          <w:p w14:paraId="3AF4C61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420" w:type="dxa"/>
            <w:shd w:val="clear" w:color="auto" w:fill="auto"/>
            <w:vAlign w:val="center"/>
            <w:hideMark/>
          </w:tcPr>
          <w:p w14:paraId="5B6037B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noWrap/>
            <w:vAlign w:val="center"/>
            <w:hideMark/>
          </w:tcPr>
          <w:p w14:paraId="1546861B"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6FBF35A" w14:textId="77777777" w:rsidTr="00992FA2">
        <w:trPr>
          <w:jc w:val="center"/>
        </w:trPr>
        <w:tc>
          <w:tcPr>
            <w:tcW w:w="1459" w:type="dxa"/>
            <w:shd w:val="clear" w:color="auto" w:fill="auto"/>
            <w:noWrap/>
            <w:vAlign w:val="center"/>
            <w:hideMark/>
          </w:tcPr>
          <w:p w14:paraId="2EE517E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1.3.28.4</w:t>
            </w:r>
          </w:p>
        </w:tc>
        <w:tc>
          <w:tcPr>
            <w:tcW w:w="3367" w:type="dxa"/>
            <w:shd w:val="clear" w:color="auto" w:fill="auto"/>
            <w:vAlign w:val="center"/>
            <w:hideMark/>
          </w:tcPr>
          <w:p w14:paraId="25D22C58"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исписа из именика чланова Коморе медицинских сестара и здравствених техничара Србије (шифра поступка 04.09.0009)</w:t>
            </w:r>
          </w:p>
        </w:tc>
        <w:tc>
          <w:tcPr>
            <w:tcW w:w="2976" w:type="dxa"/>
            <w:shd w:val="clear" w:color="auto" w:fill="auto"/>
            <w:vAlign w:val="center"/>
            <w:hideMark/>
          </w:tcPr>
          <w:p w14:paraId="0AFBED6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Елиминација непотребне документације</w:t>
            </w:r>
            <w:r w:rsidRPr="00AE5B46">
              <w:rPr>
                <w:rFonts w:ascii="Times New Roman" w:eastAsia="Times New Roman" w:hAnsi="Times New Roman" w:cs="Times New Roman"/>
                <w:sz w:val="18"/>
                <w:szCs w:val="18"/>
              </w:rPr>
              <w:br/>
              <w:t>2. Увођење обрасца захтева</w:t>
            </w:r>
            <w:r w:rsidRPr="00AE5B46">
              <w:rPr>
                <w:rFonts w:ascii="Times New Roman" w:eastAsia="Times New Roman" w:hAnsi="Times New Roman" w:cs="Times New Roman"/>
                <w:sz w:val="18"/>
                <w:szCs w:val="18"/>
              </w:rPr>
              <w:br/>
              <w:t>3. Прописивање рока посебним прописом</w:t>
            </w:r>
            <w:r w:rsidRPr="00AE5B46">
              <w:rPr>
                <w:rFonts w:ascii="Times New Roman" w:eastAsia="Times New Roman" w:hAnsi="Times New Roman" w:cs="Times New Roman"/>
                <w:sz w:val="18"/>
                <w:szCs w:val="18"/>
              </w:rPr>
              <w:br/>
              <w:t>4. Увођење е-управе</w:t>
            </w:r>
          </w:p>
        </w:tc>
        <w:tc>
          <w:tcPr>
            <w:tcW w:w="2117" w:type="dxa"/>
            <w:shd w:val="clear" w:color="auto" w:fill="auto"/>
            <w:vAlign w:val="center"/>
            <w:hideMark/>
          </w:tcPr>
          <w:p w14:paraId="7DCE920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420" w:type="dxa"/>
            <w:shd w:val="clear" w:color="auto" w:fill="auto"/>
            <w:vAlign w:val="center"/>
            <w:hideMark/>
          </w:tcPr>
          <w:p w14:paraId="78C517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2, 3. Упутство о упису и вођењу Именика чланова коморе медицинских сестара и здравствених техничара Србије</w:t>
            </w:r>
          </w:p>
        </w:tc>
        <w:tc>
          <w:tcPr>
            <w:tcW w:w="1620" w:type="dxa"/>
            <w:shd w:val="clear" w:color="auto" w:fill="auto"/>
            <w:noWrap/>
            <w:vAlign w:val="center"/>
            <w:hideMark/>
          </w:tcPr>
          <w:p w14:paraId="3C11EE9E"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103B0D" w:rsidRPr="00AE5B46" w14:paraId="32DAC3D8" w14:textId="77777777" w:rsidTr="00103B0D">
        <w:trPr>
          <w:jc w:val="center"/>
        </w:trPr>
        <w:tc>
          <w:tcPr>
            <w:tcW w:w="1459" w:type="dxa"/>
            <w:shd w:val="clear" w:color="auto" w:fill="auto"/>
            <w:noWrap/>
            <w:vAlign w:val="center"/>
          </w:tcPr>
          <w:p w14:paraId="5AB36FE7" w14:textId="77777777" w:rsidR="00103B0D" w:rsidRPr="00AE5B46" w:rsidRDefault="00103B0D" w:rsidP="00103B0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1.3.28.5</w:t>
            </w:r>
          </w:p>
        </w:tc>
        <w:tc>
          <w:tcPr>
            <w:tcW w:w="3367" w:type="dxa"/>
            <w:shd w:val="clear" w:color="auto" w:fill="auto"/>
            <w:vAlign w:val="center"/>
          </w:tcPr>
          <w:p w14:paraId="30D8D134"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Поједностављење поступка </w:t>
            </w:r>
            <w:r w:rsidRPr="006B30A3">
              <w:rPr>
                <w:rFonts w:ascii="Times New Roman" w:eastAsia="Times New Roman" w:hAnsi="Times New Roman" w:cs="Times New Roman"/>
                <w:color w:val="000000"/>
                <w:sz w:val="18"/>
                <w:szCs w:val="18"/>
                <w:lang w:val="sr-Cyrl-RS"/>
              </w:rPr>
              <w:t>Упис у именик Коморе медицинских сестара и здравствених техничара Србије</w:t>
            </w:r>
            <w:r>
              <w:rPr>
                <w:rFonts w:ascii="Times New Roman" w:eastAsia="Times New Roman" w:hAnsi="Times New Roman" w:cs="Times New Roman"/>
                <w:color w:val="000000"/>
                <w:sz w:val="18"/>
                <w:szCs w:val="18"/>
                <w:lang w:val="sr-Cyrl-RS"/>
              </w:rPr>
              <w:t xml:space="preserve"> (шифра поступка </w:t>
            </w:r>
            <w:r w:rsidRPr="006B30A3">
              <w:rPr>
                <w:rFonts w:ascii="Times New Roman" w:eastAsia="Times New Roman" w:hAnsi="Times New Roman" w:cs="Times New Roman"/>
                <w:color w:val="000000"/>
                <w:sz w:val="18"/>
                <w:szCs w:val="18"/>
                <w:lang w:val="sr-Cyrl-RS"/>
              </w:rPr>
              <w:t>04.09.0001</w:t>
            </w:r>
            <w:r>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08DE7B08" w14:textId="77777777" w:rsidR="00103B0D" w:rsidRDefault="00103B0D" w:rsidP="00103B0D">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6B30A3">
              <w:rPr>
                <w:rFonts w:ascii="Times New Roman" w:eastAsia="Times New Roman" w:hAnsi="Times New Roman" w:cs="Times New Roman"/>
                <w:sz w:val="18"/>
                <w:szCs w:val="18"/>
                <w:lang w:val="sr-Cyrl-RS"/>
              </w:rPr>
              <w:t>Прибављање података по службеној дужности</w:t>
            </w:r>
          </w:p>
          <w:p w14:paraId="5A228BCA" w14:textId="77777777" w:rsidR="00103B0D" w:rsidRDefault="00103B0D" w:rsidP="00103B0D">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6B30A3">
              <w:rPr>
                <w:rFonts w:ascii="Times New Roman" w:eastAsia="Times New Roman" w:hAnsi="Times New Roman" w:cs="Times New Roman"/>
                <w:sz w:val="18"/>
                <w:szCs w:val="18"/>
                <w:lang w:val="sr-Cyrl-RS"/>
              </w:rPr>
              <w:t>Елиминација документације</w:t>
            </w:r>
          </w:p>
          <w:p w14:paraId="7A59B2D3" w14:textId="77777777" w:rsidR="00103B0D" w:rsidRDefault="00103B0D" w:rsidP="00103B0D">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6B30A3">
              <w:rPr>
                <w:rFonts w:ascii="Times New Roman" w:eastAsia="Times New Roman" w:hAnsi="Times New Roman" w:cs="Times New Roman"/>
                <w:sz w:val="18"/>
                <w:szCs w:val="18"/>
                <w:lang w:val="sr-Cyrl-RS"/>
              </w:rPr>
              <w:t>Утврђивање правног основа и потребне документације</w:t>
            </w:r>
          </w:p>
          <w:p w14:paraId="5E2E3ED0" w14:textId="77777777" w:rsidR="00103B0D" w:rsidRDefault="00103B0D" w:rsidP="00103B0D">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4. </w:t>
            </w:r>
            <w:r w:rsidRPr="006B30A3">
              <w:rPr>
                <w:rFonts w:ascii="Times New Roman" w:eastAsia="Times New Roman" w:hAnsi="Times New Roman" w:cs="Times New Roman"/>
                <w:sz w:val="18"/>
                <w:szCs w:val="18"/>
                <w:lang w:val="sr-Cyrl-RS"/>
              </w:rPr>
              <w:t>Прописивање обрасца захтева</w:t>
            </w:r>
          </w:p>
          <w:p w14:paraId="2F2C9CA3" w14:textId="77777777" w:rsidR="00103B0D" w:rsidRDefault="00103B0D" w:rsidP="00103B0D">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Pr="006B30A3">
              <w:rPr>
                <w:rFonts w:ascii="Times New Roman" w:eastAsia="Times New Roman" w:hAnsi="Times New Roman" w:cs="Times New Roman"/>
                <w:sz w:val="18"/>
                <w:szCs w:val="18"/>
                <w:lang w:val="sr-Cyrl-RS"/>
              </w:rPr>
              <w:t>Електронско подношење захтева и издавање акта</w:t>
            </w:r>
          </w:p>
          <w:p w14:paraId="5D81E258"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6B30A3">
              <w:rPr>
                <w:rFonts w:ascii="Times New Roman" w:eastAsia="Times New Roman" w:hAnsi="Times New Roman" w:cs="Times New Roman"/>
                <w:sz w:val="18"/>
                <w:szCs w:val="18"/>
                <w:lang w:val="sr-Cyrl-RS"/>
              </w:rPr>
              <w:t>Објављивање и ажурирање постојеће евиденције</w:t>
            </w:r>
          </w:p>
        </w:tc>
        <w:tc>
          <w:tcPr>
            <w:tcW w:w="2117" w:type="dxa"/>
            <w:shd w:val="clear" w:color="auto" w:fill="auto"/>
            <w:vAlign w:val="center"/>
          </w:tcPr>
          <w:p w14:paraId="5AD52E99"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AA65D2">
              <w:rPr>
                <w:rFonts w:ascii="Times New Roman" w:eastAsia="Times New Roman" w:hAnsi="Times New Roman" w:cs="Times New Roman"/>
                <w:sz w:val="18"/>
                <w:szCs w:val="18"/>
                <w:lang w:val="sr-Cyrl-RS"/>
              </w:rPr>
              <w:t>МДУЛС,</w:t>
            </w:r>
            <w:r>
              <w:rPr>
                <w:rFonts w:ascii="Times New Roman" w:eastAsia="Times New Roman" w:hAnsi="Times New Roman" w:cs="Times New Roman"/>
                <w:sz w:val="18"/>
                <w:szCs w:val="18"/>
                <w:lang w:val="sr-Cyrl-RS"/>
              </w:rPr>
              <w:t xml:space="preserve"> МЗ, НСЗ</w:t>
            </w:r>
          </w:p>
        </w:tc>
        <w:tc>
          <w:tcPr>
            <w:tcW w:w="3420" w:type="dxa"/>
            <w:shd w:val="clear" w:color="auto" w:fill="auto"/>
            <w:vAlign w:val="center"/>
          </w:tcPr>
          <w:p w14:paraId="3F697B40"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1,3,4,6.</w:t>
            </w:r>
            <w:r w:rsidRPr="006B30A3">
              <w:rPr>
                <w:rFonts w:ascii="Times New Roman" w:eastAsia="Times New Roman" w:hAnsi="Times New Roman" w:cs="Times New Roman"/>
                <w:color w:val="000000"/>
                <w:sz w:val="18"/>
                <w:szCs w:val="18"/>
              </w:rPr>
              <w:t>Статут Коморе медицинских сестара и здравствених техничара Србије („Сл. гласник РС“ бр. 15/06, 21/08, 69/08, 10/12 и 85/15)</w:t>
            </w:r>
          </w:p>
        </w:tc>
        <w:tc>
          <w:tcPr>
            <w:tcW w:w="1620" w:type="dxa"/>
            <w:shd w:val="clear" w:color="auto" w:fill="auto"/>
            <w:noWrap/>
            <w:vAlign w:val="center"/>
          </w:tcPr>
          <w:p w14:paraId="4CAA0DA8" w14:textId="77777777" w:rsidR="00103B0D"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103B0D" w:rsidRPr="00AE5B46" w14:paraId="1BCB72FB" w14:textId="77777777" w:rsidTr="00103B0D">
        <w:trPr>
          <w:jc w:val="center"/>
        </w:trPr>
        <w:tc>
          <w:tcPr>
            <w:tcW w:w="1459" w:type="dxa"/>
            <w:shd w:val="clear" w:color="auto" w:fill="auto"/>
            <w:noWrap/>
            <w:vAlign w:val="center"/>
          </w:tcPr>
          <w:p w14:paraId="0D97F8D5" w14:textId="77777777" w:rsidR="00103B0D" w:rsidRPr="00AE5B46" w:rsidRDefault="00103B0D" w:rsidP="00103B0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1.3.28.6</w:t>
            </w:r>
          </w:p>
        </w:tc>
        <w:tc>
          <w:tcPr>
            <w:tcW w:w="3367" w:type="dxa"/>
            <w:shd w:val="clear" w:color="auto" w:fill="auto"/>
            <w:vAlign w:val="center"/>
          </w:tcPr>
          <w:p w14:paraId="1A31C22C"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sidRPr="00AD75EE">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rPr>
              <w:t xml:space="preserve"> </w:t>
            </w:r>
            <w:r w:rsidRPr="00AD75EE">
              <w:rPr>
                <w:rFonts w:ascii="Times New Roman" w:eastAsia="Times New Roman" w:hAnsi="Times New Roman" w:cs="Times New Roman"/>
                <w:color w:val="000000"/>
                <w:sz w:val="18"/>
                <w:szCs w:val="18"/>
              </w:rPr>
              <w:t>Издавање лиценце за медицинску сестру и здравственог техничара</w:t>
            </w:r>
            <w:r>
              <w:rPr>
                <w:rFonts w:ascii="Times New Roman" w:eastAsia="Times New Roman" w:hAnsi="Times New Roman" w:cs="Times New Roman"/>
                <w:color w:val="000000"/>
                <w:sz w:val="18"/>
                <w:szCs w:val="18"/>
              </w:rPr>
              <w:t xml:space="preserve"> (шифра поступка 04.09.0003</w:t>
            </w:r>
            <w:r w:rsidRPr="00AD75EE">
              <w:rPr>
                <w:rFonts w:ascii="Times New Roman" w:eastAsia="Times New Roman" w:hAnsi="Times New Roman" w:cs="Times New Roman"/>
                <w:color w:val="000000"/>
                <w:sz w:val="18"/>
                <w:szCs w:val="18"/>
              </w:rPr>
              <w:t>)</w:t>
            </w:r>
          </w:p>
        </w:tc>
        <w:tc>
          <w:tcPr>
            <w:tcW w:w="2976" w:type="dxa"/>
            <w:shd w:val="clear" w:color="auto" w:fill="auto"/>
            <w:vAlign w:val="center"/>
          </w:tcPr>
          <w:p w14:paraId="01F2CDB5"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7743D1">
              <w:rPr>
                <w:rFonts w:ascii="Times New Roman" w:eastAsia="Times New Roman" w:hAnsi="Times New Roman" w:cs="Times New Roman"/>
                <w:sz w:val="18"/>
                <w:szCs w:val="18"/>
              </w:rPr>
              <w:t>Прибављање података по службеној дужности</w:t>
            </w:r>
          </w:p>
          <w:p w14:paraId="5ACA4350"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7743D1">
              <w:rPr>
                <w:rFonts w:ascii="Times New Roman" w:eastAsia="Times New Roman" w:hAnsi="Times New Roman" w:cs="Times New Roman"/>
                <w:sz w:val="18"/>
                <w:szCs w:val="18"/>
              </w:rPr>
              <w:t>Утврђивање правног основа и потребне документације</w:t>
            </w:r>
          </w:p>
          <w:p w14:paraId="1C853480"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7743D1">
              <w:rPr>
                <w:rFonts w:ascii="Times New Roman" w:eastAsia="Times New Roman" w:hAnsi="Times New Roman" w:cs="Times New Roman"/>
                <w:sz w:val="18"/>
                <w:szCs w:val="18"/>
              </w:rPr>
              <w:t>Унапређење обрасца захтева</w:t>
            </w:r>
          </w:p>
          <w:p w14:paraId="3D3BD436"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7743D1">
              <w:rPr>
                <w:rFonts w:ascii="Times New Roman" w:eastAsia="Times New Roman" w:hAnsi="Times New Roman" w:cs="Times New Roman"/>
                <w:sz w:val="18"/>
                <w:szCs w:val="18"/>
              </w:rPr>
              <w:t xml:space="preserve">Електронско подношење захтева </w:t>
            </w:r>
            <w:r w:rsidRPr="007743D1">
              <w:rPr>
                <w:rFonts w:ascii="Times New Roman" w:eastAsia="Times New Roman" w:hAnsi="Times New Roman" w:cs="Times New Roman"/>
                <w:sz w:val="18"/>
                <w:szCs w:val="18"/>
              </w:rPr>
              <w:lastRenderedPageBreak/>
              <w:t>и издавање акта</w:t>
            </w:r>
          </w:p>
          <w:p w14:paraId="3B4900EC"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sidRPr="007743D1">
              <w:rPr>
                <w:rFonts w:ascii="Times New Roman" w:eastAsia="Times New Roman" w:hAnsi="Times New Roman" w:cs="Times New Roman"/>
                <w:sz w:val="18"/>
                <w:szCs w:val="18"/>
              </w:rPr>
              <w:t>Објављивање и ажурирање постојеће евиденције</w:t>
            </w:r>
          </w:p>
          <w:p w14:paraId="7AB52763"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sidRPr="007743D1">
              <w:rPr>
                <w:rFonts w:ascii="Times New Roman" w:eastAsia="Times New Roman" w:hAnsi="Times New Roman" w:cs="Times New Roman"/>
                <w:sz w:val="18"/>
                <w:szCs w:val="18"/>
              </w:rPr>
              <w:t>Пооштравање прекршајних санкција</w:t>
            </w:r>
          </w:p>
        </w:tc>
        <w:tc>
          <w:tcPr>
            <w:tcW w:w="2117" w:type="dxa"/>
            <w:shd w:val="clear" w:color="auto" w:fill="auto"/>
            <w:vAlign w:val="center"/>
          </w:tcPr>
          <w:p w14:paraId="12B4F003"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1.</w:t>
            </w:r>
            <w:r>
              <w:rPr>
                <w:rFonts w:ascii="Times New Roman" w:eastAsia="Times New Roman" w:hAnsi="Times New Roman" w:cs="Times New Roman"/>
                <w:sz w:val="18"/>
                <w:szCs w:val="18"/>
                <w:lang w:val="sr-Cyrl-RS"/>
              </w:rPr>
              <w:t>МЗ</w:t>
            </w:r>
          </w:p>
        </w:tc>
        <w:tc>
          <w:tcPr>
            <w:tcW w:w="3420" w:type="dxa"/>
            <w:shd w:val="clear" w:color="auto" w:fill="auto"/>
            <w:vAlign w:val="center"/>
          </w:tcPr>
          <w:p w14:paraId="42685E0F" w14:textId="77777777" w:rsidR="00103B0D" w:rsidRPr="00AD75EE"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1,2,3.</w:t>
            </w:r>
            <w:r w:rsidRPr="00AD75EE">
              <w:rPr>
                <w:rFonts w:ascii="Times New Roman" w:eastAsia="Times New Roman" w:hAnsi="Times New Roman" w:cs="Times New Roman"/>
                <w:sz w:val="18"/>
                <w:szCs w:val="18"/>
              </w:rPr>
              <w:t xml:space="preserve">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w:t>
            </w:r>
            <w:r w:rsidRPr="00AD75EE">
              <w:rPr>
                <w:rFonts w:ascii="Times New Roman" w:eastAsia="Times New Roman" w:hAnsi="Times New Roman" w:cs="Times New Roman"/>
                <w:sz w:val="18"/>
                <w:szCs w:val="18"/>
              </w:rPr>
              <w:lastRenderedPageBreak/>
              <w:t>лиценце.</w:t>
            </w:r>
          </w:p>
          <w:p w14:paraId="38ED3D6A" w14:textId="77777777" w:rsidR="00103B0D" w:rsidRPr="00AD75EE"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5.</w:t>
            </w:r>
            <w:r w:rsidRPr="00AD75EE">
              <w:rPr>
                <w:rFonts w:ascii="Times New Roman" w:eastAsia="Times New Roman" w:hAnsi="Times New Roman" w:cs="Times New Roman"/>
                <w:sz w:val="18"/>
                <w:szCs w:val="18"/>
              </w:rPr>
              <w:t>Статут Коморе медицинских сестара и здравствених техничара Србије („Сл. гласник РС“ бр. 115/06, 21/08, 69/08, 10/12 и 85/15)</w:t>
            </w:r>
          </w:p>
          <w:p w14:paraId="0059EECB"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lang w:val="sr-Cyrl-RS"/>
              </w:rPr>
              <w:t>6.</w:t>
            </w:r>
            <w:r w:rsidRPr="00F4269F">
              <w:rPr>
                <w:rFonts w:ascii="Times New Roman" w:eastAsia="Calibri" w:hAnsi="Times New Roman" w:cs="Times New Roman"/>
                <w:lang w:val="ru-RU"/>
              </w:rPr>
              <w:t xml:space="preserve"> </w:t>
            </w:r>
            <w:r w:rsidRPr="00F4269F">
              <w:rPr>
                <w:rFonts w:ascii="Times New Roman" w:eastAsia="Times New Roman" w:hAnsi="Times New Roman" w:cs="Times New Roman"/>
                <w:sz w:val="18"/>
                <w:szCs w:val="18"/>
                <w:lang w:val="ru-RU"/>
              </w:rPr>
              <w:t>Закон о коморама здравствених радника („Сл. гласник РС“, бр.</w:t>
            </w:r>
            <w:r>
              <w:rPr>
                <w:rFonts w:ascii="Times New Roman" w:eastAsia="Times New Roman" w:hAnsi="Times New Roman" w:cs="Times New Roman"/>
                <w:sz w:val="18"/>
                <w:szCs w:val="18"/>
                <w:lang w:val="ru-RU"/>
              </w:rPr>
              <w:t xml:space="preserve"> 107/2005, 99/2010, 70/2017-УС)</w:t>
            </w:r>
          </w:p>
        </w:tc>
        <w:tc>
          <w:tcPr>
            <w:tcW w:w="1620" w:type="dxa"/>
            <w:shd w:val="clear" w:color="auto" w:fill="auto"/>
            <w:noWrap/>
            <w:vAlign w:val="center"/>
          </w:tcPr>
          <w:p w14:paraId="152A88B6" w14:textId="77777777" w:rsidR="00103B0D"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2020</w:t>
            </w:r>
            <w:r w:rsidRPr="00AE5B46">
              <w:rPr>
                <w:rFonts w:ascii="Times New Roman" w:eastAsia="Times New Roman" w:hAnsi="Times New Roman" w:cs="Times New Roman"/>
                <w:color w:val="000000"/>
                <w:sz w:val="18"/>
                <w:szCs w:val="18"/>
              </w:rPr>
              <w:t>. године</w:t>
            </w:r>
          </w:p>
        </w:tc>
      </w:tr>
      <w:tr w:rsidR="00103B0D" w:rsidRPr="00AE5B46" w14:paraId="78600BE9" w14:textId="77777777" w:rsidTr="00103B0D">
        <w:trPr>
          <w:jc w:val="center"/>
        </w:trPr>
        <w:tc>
          <w:tcPr>
            <w:tcW w:w="1459" w:type="dxa"/>
            <w:shd w:val="clear" w:color="auto" w:fill="auto"/>
            <w:noWrap/>
            <w:vAlign w:val="center"/>
          </w:tcPr>
          <w:p w14:paraId="6706C641" w14:textId="77777777" w:rsidR="00103B0D" w:rsidRPr="00AE5B46" w:rsidRDefault="00103B0D" w:rsidP="00103B0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1.3.28.7</w:t>
            </w:r>
          </w:p>
        </w:tc>
        <w:tc>
          <w:tcPr>
            <w:tcW w:w="3367" w:type="dxa"/>
            <w:shd w:val="clear" w:color="auto" w:fill="auto"/>
            <w:vAlign w:val="center"/>
          </w:tcPr>
          <w:p w14:paraId="09F08B13"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sidRPr="00CD5EB5">
              <w:rPr>
                <w:rFonts w:ascii="Times New Roman" w:eastAsia="Times New Roman" w:hAnsi="Times New Roman" w:cs="Times New Roman"/>
                <w:color w:val="000000"/>
                <w:sz w:val="18"/>
                <w:szCs w:val="18"/>
                <w:lang w:val="sr-Latn-RS"/>
              </w:rPr>
              <w:t>Поједностављење поступка</w:t>
            </w:r>
            <w:r>
              <w:rPr>
                <w:rFonts w:ascii="Times New Roman" w:eastAsia="Times New Roman" w:hAnsi="Times New Roman" w:cs="Times New Roman"/>
                <w:color w:val="000000"/>
                <w:sz w:val="18"/>
                <w:szCs w:val="18"/>
                <w:lang w:val="sr-Cyrl-RS"/>
              </w:rPr>
              <w:t xml:space="preserve"> </w:t>
            </w:r>
            <w:r w:rsidRPr="00CD5EB5">
              <w:rPr>
                <w:rFonts w:ascii="Times New Roman" w:eastAsia="Times New Roman" w:hAnsi="Times New Roman" w:cs="Times New Roman"/>
                <w:color w:val="000000"/>
                <w:sz w:val="18"/>
                <w:szCs w:val="18"/>
                <w:lang w:val="sr-Cyrl-RS"/>
              </w:rPr>
              <w:t>Издавање привремене лиценце за медицинску сестру и здравственог техничара- стране држављане</w:t>
            </w:r>
            <w:r w:rsidRPr="00CD5EB5">
              <w:rPr>
                <w:rFonts w:ascii="Times New Roman" w:eastAsia="Times New Roman" w:hAnsi="Times New Roman" w:cs="Times New Roman"/>
                <w:color w:val="000000"/>
                <w:sz w:val="18"/>
                <w:szCs w:val="18"/>
                <w:lang w:val="sr-Latn-RS"/>
              </w:rPr>
              <w:t xml:space="preserve"> (шифра поступка 04.09.000</w:t>
            </w:r>
            <w:r>
              <w:rPr>
                <w:rFonts w:ascii="Times New Roman" w:eastAsia="Times New Roman" w:hAnsi="Times New Roman" w:cs="Times New Roman"/>
                <w:color w:val="000000"/>
                <w:sz w:val="18"/>
                <w:szCs w:val="18"/>
                <w:lang w:val="sr-Cyrl-RS"/>
              </w:rPr>
              <w:t>4</w:t>
            </w:r>
            <w:r w:rsidRPr="00CD5EB5">
              <w:rPr>
                <w:rFonts w:ascii="Times New Roman" w:eastAsia="Times New Roman" w:hAnsi="Times New Roman" w:cs="Times New Roman"/>
                <w:color w:val="000000"/>
                <w:sz w:val="18"/>
                <w:szCs w:val="18"/>
                <w:lang w:val="sr-Latn-RS"/>
              </w:rPr>
              <w:t>)</w:t>
            </w:r>
          </w:p>
        </w:tc>
        <w:tc>
          <w:tcPr>
            <w:tcW w:w="2976" w:type="dxa"/>
            <w:shd w:val="clear" w:color="auto" w:fill="auto"/>
            <w:vAlign w:val="center"/>
          </w:tcPr>
          <w:p w14:paraId="6C141B1C"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CD5EB5">
              <w:rPr>
                <w:rFonts w:ascii="Times New Roman" w:eastAsia="Times New Roman" w:hAnsi="Times New Roman" w:cs="Times New Roman"/>
                <w:sz w:val="18"/>
                <w:szCs w:val="18"/>
              </w:rPr>
              <w:t>Унапређење обрасца захтева</w:t>
            </w:r>
          </w:p>
          <w:p w14:paraId="5A60FEC0"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CD5EB5">
              <w:rPr>
                <w:rFonts w:ascii="Times New Roman" w:eastAsia="Times New Roman" w:hAnsi="Times New Roman" w:cs="Times New Roman"/>
                <w:sz w:val="18"/>
                <w:szCs w:val="18"/>
              </w:rPr>
              <w:t>Електронско подношење захтева и издавање акта</w:t>
            </w:r>
          </w:p>
          <w:p w14:paraId="5619F612"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CD5EB5">
              <w:rPr>
                <w:rFonts w:ascii="Times New Roman" w:eastAsia="Times New Roman" w:hAnsi="Times New Roman" w:cs="Times New Roman"/>
                <w:sz w:val="18"/>
                <w:szCs w:val="18"/>
              </w:rPr>
              <w:t>Прописивање вођења евиденција и јавна доступност</w:t>
            </w:r>
          </w:p>
          <w:p w14:paraId="3D020713"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CD5EB5">
              <w:rPr>
                <w:rFonts w:ascii="Times New Roman" w:eastAsia="Times New Roman" w:hAnsi="Times New Roman" w:cs="Times New Roman"/>
                <w:sz w:val="18"/>
                <w:szCs w:val="18"/>
              </w:rPr>
              <w:t>Пооштравање прекршајних санкција</w:t>
            </w:r>
          </w:p>
          <w:p w14:paraId="11D64B62" w14:textId="77777777" w:rsidR="00103B0D" w:rsidRPr="00AE5B46" w:rsidRDefault="00103B0D" w:rsidP="00103B0D">
            <w:pPr>
              <w:spacing w:after="0" w:line="240" w:lineRule="auto"/>
              <w:rPr>
                <w:rFonts w:ascii="Times New Roman" w:eastAsia="Times New Roman" w:hAnsi="Times New Roman" w:cs="Times New Roman"/>
                <w:sz w:val="18"/>
                <w:szCs w:val="18"/>
              </w:rPr>
            </w:pPr>
          </w:p>
        </w:tc>
        <w:tc>
          <w:tcPr>
            <w:tcW w:w="2117" w:type="dxa"/>
            <w:shd w:val="clear" w:color="auto" w:fill="auto"/>
            <w:vAlign w:val="center"/>
          </w:tcPr>
          <w:p w14:paraId="65169C28" w14:textId="77777777" w:rsidR="00103B0D" w:rsidRPr="00AE5B46" w:rsidRDefault="00103B0D" w:rsidP="00103B0D">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2F719528" w14:textId="77777777" w:rsidR="00103B0D" w:rsidRPr="00CD5EB5"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CD5EB5">
              <w:rPr>
                <w:rFonts w:ascii="Times New Roman" w:eastAsia="Times New Roman" w:hAnsi="Times New Roman" w:cs="Times New Roman"/>
                <w:sz w:val="18"/>
                <w:szCs w:val="18"/>
              </w:rPr>
              <w:t>Статут Коморе медицинских сестара и здравствених техничара Србије („Службени гласник РС“, бр. 115/2006, 21/2008, 69/2008, 10/2012, 85/2015)</w:t>
            </w:r>
          </w:p>
          <w:p w14:paraId="3373E537" w14:textId="77777777" w:rsidR="00103B0D" w:rsidRPr="00CD5EB5"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CD5EB5">
              <w:rPr>
                <w:rFonts w:ascii="Times New Roman" w:eastAsia="Times New Roman" w:hAnsi="Times New Roman" w:cs="Times New Roman"/>
                <w:sz w:val="18"/>
                <w:szCs w:val="18"/>
              </w:rPr>
              <w:t>Доношење новог Правилника којим се прописују ближи услови и начин издавања, обнављања и одузимања лиценце, односно привремене лиценце, полагања лиценцног испита,  као и други услови потребни за издавање, обнављање и одузимање лиценце.</w:t>
            </w:r>
          </w:p>
          <w:p w14:paraId="002D45FA"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lang w:val="sr-Cyrl-RS"/>
              </w:rPr>
              <w:t>4.</w:t>
            </w:r>
            <w:r w:rsidRPr="00CD5EB5">
              <w:rPr>
                <w:rFonts w:ascii="Times New Roman" w:eastAsia="Times New Roman" w:hAnsi="Times New Roman" w:cs="Times New Roman"/>
                <w:sz w:val="18"/>
                <w:szCs w:val="18"/>
              </w:rPr>
              <w:t>Закон о коморама здравствених радника („Службени  гласник РС”, бр. 107/05, 99/10, 70/17-УС)</w:t>
            </w:r>
          </w:p>
        </w:tc>
        <w:tc>
          <w:tcPr>
            <w:tcW w:w="1620" w:type="dxa"/>
            <w:shd w:val="clear" w:color="auto" w:fill="auto"/>
            <w:noWrap/>
            <w:vAlign w:val="center"/>
          </w:tcPr>
          <w:p w14:paraId="63E236E0" w14:textId="77777777" w:rsidR="00103B0D"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r w:rsidR="00103B0D" w:rsidRPr="00AE5B46" w14:paraId="4BAD6B93" w14:textId="77777777" w:rsidTr="00992FA2">
        <w:trPr>
          <w:jc w:val="center"/>
        </w:trPr>
        <w:tc>
          <w:tcPr>
            <w:tcW w:w="1459" w:type="dxa"/>
            <w:shd w:val="clear" w:color="auto" w:fill="auto"/>
            <w:noWrap/>
            <w:vAlign w:val="center"/>
          </w:tcPr>
          <w:p w14:paraId="17B5DE63" w14:textId="77777777" w:rsidR="00103B0D" w:rsidRPr="00AE5B46" w:rsidRDefault="00103B0D" w:rsidP="00103B0D">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1.3.28.8</w:t>
            </w:r>
          </w:p>
        </w:tc>
        <w:tc>
          <w:tcPr>
            <w:tcW w:w="3367" w:type="dxa"/>
            <w:shd w:val="clear" w:color="auto" w:fill="auto"/>
            <w:vAlign w:val="center"/>
          </w:tcPr>
          <w:p w14:paraId="37212F71"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sidRPr="00AD75EE">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7872D2">
              <w:rPr>
                <w:rFonts w:ascii="Times New Roman" w:eastAsia="Times New Roman" w:hAnsi="Times New Roman" w:cs="Times New Roman"/>
                <w:color w:val="000000"/>
                <w:sz w:val="18"/>
                <w:szCs w:val="18"/>
                <w:lang w:val="sr-Cyrl-RS"/>
              </w:rPr>
              <w:t>Обнављање лиценце за медицинску сестру и здравственог техничара</w:t>
            </w:r>
            <w:r w:rsidRPr="00AD75EE">
              <w:rPr>
                <w:rFonts w:ascii="Times New Roman" w:eastAsia="Times New Roman" w:hAnsi="Times New Roman" w:cs="Times New Roman"/>
                <w:color w:val="000000"/>
                <w:sz w:val="18"/>
                <w:szCs w:val="18"/>
              </w:rPr>
              <w:t xml:space="preserve"> (шифра поступка </w:t>
            </w:r>
            <w:r w:rsidRPr="007F6A53">
              <w:rPr>
                <w:rFonts w:ascii="Times New Roman" w:eastAsia="Times New Roman" w:hAnsi="Times New Roman" w:cs="Times New Roman"/>
                <w:color w:val="000000"/>
                <w:sz w:val="18"/>
                <w:szCs w:val="18"/>
              </w:rPr>
              <w:t>04.09.000</w:t>
            </w:r>
            <w:r w:rsidRPr="007F6A53">
              <w:rPr>
                <w:rFonts w:ascii="Times New Roman" w:eastAsia="Times New Roman" w:hAnsi="Times New Roman" w:cs="Times New Roman"/>
                <w:color w:val="000000"/>
                <w:sz w:val="18"/>
                <w:szCs w:val="18"/>
                <w:lang w:val="sr-Cyrl-RS"/>
              </w:rPr>
              <w:t>5</w:t>
            </w:r>
            <w:r w:rsidRPr="007F6A53">
              <w:rPr>
                <w:rFonts w:ascii="Times New Roman" w:eastAsia="Times New Roman" w:hAnsi="Times New Roman" w:cs="Times New Roman"/>
                <w:color w:val="000000"/>
                <w:sz w:val="18"/>
                <w:szCs w:val="18"/>
              </w:rPr>
              <w:t>)</w:t>
            </w:r>
          </w:p>
        </w:tc>
        <w:tc>
          <w:tcPr>
            <w:tcW w:w="2976" w:type="dxa"/>
            <w:shd w:val="clear" w:color="auto" w:fill="auto"/>
            <w:vAlign w:val="center"/>
          </w:tcPr>
          <w:p w14:paraId="0F25D3BA"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7872D2">
              <w:rPr>
                <w:rFonts w:ascii="Times New Roman" w:eastAsia="Times New Roman" w:hAnsi="Times New Roman" w:cs="Times New Roman"/>
                <w:sz w:val="18"/>
                <w:szCs w:val="18"/>
              </w:rPr>
              <w:t>Прибављање података по службеној дужности</w:t>
            </w:r>
          </w:p>
          <w:p w14:paraId="39383999"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2.</w:t>
            </w:r>
            <w:r w:rsidRPr="007872D2">
              <w:rPr>
                <w:rFonts w:ascii="Times New Roman" w:eastAsia="Times New Roman" w:hAnsi="Times New Roman" w:cs="Times New Roman"/>
                <w:sz w:val="18"/>
                <w:szCs w:val="18"/>
              </w:rPr>
              <w:t>Унапређење обрасца захтева</w:t>
            </w:r>
          </w:p>
          <w:p w14:paraId="3D0670CF"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7872D2">
              <w:rPr>
                <w:rFonts w:ascii="Times New Roman" w:eastAsia="Times New Roman" w:hAnsi="Times New Roman" w:cs="Times New Roman"/>
                <w:sz w:val="18"/>
                <w:szCs w:val="18"/>
              </w:rPr>
              <w:t>Електронско подношење захтева и издавање акта</w:t>
            </w:r>
          </w:p>
          <w:p w14:paraId="3B2280F4" w14:textId="77777777" w:rsidR="00103B0D"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4.</w:t>
            </w:r>
            <w:r w:rsidRPr="007872D2">
              <w:rPr>
                <w:rFonts w:ascii="Times New Roman" w:eastAsia="Times New Roman" w:hAnsi="Times New Roman" w:cs="Times New Roman"/>
                <w:sz w:val="18"/>
                <w:szCs w:val="18"/>
              </w:rPr>
              <w:t>Објављивање и ажурирање постојеће евиденције</w:t>
            </w:r>
          </w:p>
          <w:p w14:paraId="35B9DC9E"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sidRPr="007872D2">
              <w:rPr>
                <w:rFonts w:ascii="Times New Roman" w:eastAsia="Times New Roman" w:hAnsi="Times New Roman" w:cs="Times New Roman"/>
                <w:sz w:val="18"/>
                <w:szCs w:val="18"/>
              </w:rPr>
              <w:t>Пооштравање прекршајних санкција</w:t>
            </w:r>
          </w:p>
        </w:tc>
        <w:tc>
          <w:tcPr>
            <w:tcW w:w="2117" w:type="dxa"/>
            <w:shd w:val="clear" w:color="auto" w:fill="auto"/>
            <w:vAlign w:val="center"/>
          </w:tcPr>
          <w:p w14:paraId="36517A48" w14:textId="77777777" w:rsidR="00103B0D" w:rsidRPr="00AE5B46" w:rsidRDefault="00103B0D" w:rsidP="00103B0D">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1.НСЗ</w:t>
            </w:r>
          </w:p>
        </w:tc>
        <w:tc>
          <w:tcPr>
            <w:tcW w:w="3420" w:type="dxa"/>
            <w:shd w:val="clear" w:color="auto" w:fill="auto"/>
            <w:vAlign w:val="center"/>
          </w:tcPr>
          <w:p w14:paraId="6ECCF0AC" w14:textId="77777777" w:rsidR="00103B0D" w:rsidRPr="00F43B08"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4.</w:t>
            </w:r>
            <w:r w:rsidRPr="00F43B08">
              <w:rPr>
                <w:rFonts w:ascii="Times New Roman" w:eastAsia="Times New Roman" w:hAnsi="Times New Roman" w:cs="Times New Roman"/>
                <w:color w:val="000000"/>
                <w:sz w:val="18"/>
                <w:szCs w:val="18"/>
              </w:rPr>
              <w:t>Статут Коморе медицинских сестара и здравствених техничара Србије („Сл. гласник РС”, бр. 115/06, 21/08, 69/08, 10/12, 85/15)</w:t>
            </w:r>
          </w:p>
          <w:p w14:paraId="4739F27E" w14:textId="77777777" w:rsidR="00103B0D" w:rsidRPr="00F43B08"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5.</w:t>
            </w:r>
            <w:r w:rsidRPr="00F43B08">
              <w:rPr>
                <w:rFonts w:ascii="Times New Roman" w:eastAsia="Times New Roman" w:hAnsi="Times New Roman" w:cs="Times New Roman"/>
                <w:color w:val="000000"/>
                <w:sz w:val="18"/>
                <w:szCs w:val="18"/>
              </w:rPr>
              <w:t>Закон о коморама здравствених радника („Сл. гласник РС”, бр. 107/05, 99/10, 70/17-УС)</w:t>
            </w:r>
          </w:p>
          <w:p w14:paraId="151896EE" w14:textId="77777777" w:rsidR="00103B0D" w:rsidRPr="00AE5B46"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1,2.</w:t>
            </w:r>
            <w:r w:rsidRPr="00F43B08">
              <w:rPr>
                <w:rFonts w:ascii="Times New Roman" w:eastAsia="Times New Roman" w:hAnsi="Times New Roman" w:cs="Times New Roman"/>
                <w:color w:val="000000"/>
                <w:sz w:val="18"/>
                <w:szCs w:val="18"/>
              </w:rPr>
              <w:t>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tc>
        <w:tc>
          <w:tcPr>
            <w:tcW w:w="1620" w:type="dxa"/>
            <w:shd w:val="clear" w:color="auto" w:fill="auto"/>
            <w:noWrap/>
            <w:vAlign w:val="center"/>
          </w:tcPr>
          <w:p w14:paraId="6B62E30D" w14:textId="77777777" w:rsidR="00103B0D" w:rsidRDefault="00103B0D" w:rsidP="00103B0D">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Pr="00AE5B46">
              <w:rPr>
                <w:rFonts w:ascii="Times New Roman" w:eastAsia="Times New Roman" w:hAnsi="Times New Roman" w:cs="Times New Roman"/>
                <w:color w:val="000000"/>
                <w:sz w:val="18"/>
                <w:szCs w:val="18"/>
              </w:rPr>
              <w:t>. године</w:t>
            </w:r>
          </w:p>
        </w:tc>
      </w:tr>
    </w:tbl>
    <w:tbl>
      <w:tblPr>
        <w:tblStyle w:val="TableGrid9"/>
        <w:tblW w:w="5122"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29"/>
        <w:gridCol w:w="1049"/>
        <w:gridCol w:w="1223"/>
        <w:gridCol w:w="2357"/>
        <w:gridCol w:w="1397"/>
        <w:gridCol w:w="1308"/>
        <w:gridCol w:w="963"/>
        <w:gridCol w:w="960"/>
      </w:tblGrid>
      <w:tr w:rsidR="00AE5B46" w:rsidRPr="00B34610" w14:paraId="58E657EE" w14:textId="77777777" w:rsidTr="00992FA2">
        <w:trPr>
          <w:trHeight w:val="140"/>
          <w:jc w:val="center"/>
        </w:trPr>
        <w:tc>
          <w:tcPr>
            <w:tcW w:w="1972" w:type="pct"/>
            <w:vMerge w:val="restart"/>
            <w:shd w:val="clear" w:color="auto" w:fill="E2EFD9"/>
          </w:tcPr>
          <w:p w14:paraId="5704B80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6B13AA6B"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6C7DC39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1" w:type="pct"/>
            <w:vMerge w:val="restart"/>
            <w:shd w:val="clear" w:color="auto" w:fill="E2EFD9"/>
          </w:tcPr>
          <w:p w14:paraId="2FC4F69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7" w:type="pct"/>
            <w:vMerge w:val="restart"/>
            <w:shd w:val="clear" w:color="auto" w:fill="E2EFD9"/>
          </w:tcPr>
          <w:p w14:paraId="323488A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246C007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5E5A576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8" w:type="pct"/>
            <w:gridSpan w:val="2"/>
            <w:shd w:val="clear" w:color="auto" w:fill="E2EFD9"/>
          </w:tcPr>
          <w:p w14:paraId="4AD7EE8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0FB5BCD9" w14:textId="77777777" w:rsidTr="00992FA2">
        <w:trPr>
          <w:trHeight w:val="386"/>
          <w:jc w:val="center"/>
        </w:trPr>
        <w:tc>
          <w:tcPr>
            <w:tcW w:w="1972" w:type="pct"/>
            <w:vMerge/>
            <w:shd w:val="clear" w:color="auto" w:fill="E2EFD9"/>
          </w:tcPr>
          <w:p w14:paraId="17C829B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74F52CAA"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7CBF782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1" w:type="pct"/>
            <w:vMerge/>
            <w:shd w:val="clear" w:color="auto" w:fill="E2EFD9"/>
          </w:tcPr>
          <w:p w14:paraId="58708C4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7" w:type="pct"/>
            <w:vMerge/>
            <w:shd w:val="clear" w:color="auto" w:fill="E2EFD9"/>
          </w:tcPr>
          <w:p w14:paraId="70C2C7EC"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B7CAF2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958664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4F58760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3B656123" w14:textId="77777777" w:rsidTr="00992FA2">
        <w:trPr>
          <w:trHeight w:val="296"/>
          <w:jc w:val="center"/>
        </w:trPr>
        <w:tc>
          <w:tcPr>
            <w:tcW w:w="1972" w:type="pct"/>
            <w:shd w:val="clear" w:color="auto" w:fill="E2EFD9"/>
          </w:tcPr>
          <w:p w14:paraId="4A1A886E" w14:textId="77777777" w:rsidR="00AE5B46" w:rsidRPr="00AE5B46" w:rsidRDefault="00B322EA"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1.3.29. Оптимизација 6 административних</w:t>
            </w:r>
            <w:r w:rsidR="00AE5B46" w:rsidRPr="00AE5B46">
              <w:rPr>
                <w:rFonts w:ascii="Times New Roman" w:eastAsia="Calibri" w:hAnsi="Times New Roman" w:cs="Times New Roman"/>
                <w:sz w:val="18"/>
                <w:szCs w:val="18"/>
                <w:lang w:val="sr-Cyrl-RS"/>
              </w:rPr>
              <w:t xml:space="preserve"> поступ</w:t>
            </w:r>
            <w:r>
              <w:rPr>
                <w:rFonts w:ascii="Times New Roman" w:eastAsia="Calibri" w:hAnsi="Times New Roman" w:cs="Times New Roman"/>
                <w:sz w:val="18"/>
                <w:szCs w:val="18"/>
                <w:lang w:val="sr-Cyrl-RS"/>
              </w:rPr>
              <w:t>а</w:t>
            </w:r>
            <w:r w:rsidR="00AE5B46" w:rsidRPr="00AE5B46">
              <w:rPr>
                <w:rFonts w:ascii="Times New Roman" w:eastAsia="Calibri" w:hAnsi="Times New Roman" w:cs="Times New Roman"/>
                <w:sz w:val="18"/>
                <w:szCs w:val="18"/>
                <w:lang w:val="sr-Cyrl-RS"/>
              </w:rPr>
              <w:t>ка Лекарске коморе Србије</w:t>
            </w:r>
          </w:p>
        </w:tc>
        <w:tc>
          <w:tcPr>
            <w:tcW w:w="343" w:type="pct"/>
            <w:shd w:val="clear" w:color="auto" w:fill="E2EFD9"/>
          </w:tcPr>
          <w:p w14:paraId="76F0B54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ЛКС</w:t>
            </w:r>
          </w:p>
        </w:tc>
        <w:tc>
          <w:tcPr>
            <w:tcW w:w="400" w:type="pct"/>
            <w:shd w:val="clear" w:color="auto" w:fill="E2EFD9"/>
          </w:tcPr>
          <w:p w14:paraId="0B6681E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w:t>
            </w:r>
          </w:p>
        </w:tc>
        <w:tc>
          <w:tcPr>
            <w:tcW w:w="771" w:type="pct"/>
            <w:shd w:val="clear" w:color="auto" w:fill="E2EFD9"/>
          </w:tcPr>
          <w:p w14:paraId="7691C44B" w14:textId="77777777" w:rsidR="00AE5B46" w:rsidRPr="00AE5B46" w:rsidRDefault="00B322EA"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Оптимизација </w:t>
            </w:r>
            <w:r w:rsidR="00864190">
              <w:rPr>
                <w:rFonts w:ascii="Times New Roman" w:eastAsia="Calibri" w:hAnsi="Times New Roman" w:cs="Times New Roman"/>
                <w:color w:val="000000"/>
                <w:sz w:val="18"/>
                <w:szCs w:val="18"/>
                <w:lang w:val="sr-Cyrl-RS"/>
              </w:rPr>
              <w:t xml:space="preserve">2 </w:t>
            </w:r>
            <w:r w:rsidR="00AE5B46" w:rsidRPr="00AE5B46">
              <w:rPr>
                <w:rFonts w:ascii="Times New Roman" w:eastAsia="Calibri" w:hAnsi="Times New Roman" w:cs="Times New Roman"/>
                <w:color w:val="000000"/>
                <w:sz w:val="18"/>
                <w:szCs w:val="18"/>
                <w:lang w:val="sr-Cyrl-RS"/>
              </w:rPr>
              <w:t xml:space="preserve"> поступака у 2020.</w:t>
            </w:r>
            <w:r w:rsidR="00864190">
              <w:rPr>
                <w:rFonts w:ascii="Times New Roman" w:eastAsia="Calibri" w:hAnsi="Times New Roman" w:cs="Times New Roman"/>
                <w:color w:val="000000"/>
                <w:sz w:val="18"/>
                <w:szCs w:val="18"/>
                <w:lang w:val="sr-Cyrl-RS"/>
              </w:rPr>
              <w:t xml:space="preserve"> и 4 поступка у 2021.</w:t>
            </w:r>
            <w:r w:rsidR="00AE5B46" w:rsidRPr="00AE5B46">
              <w:rPr>
                <w:rFonts w:ascii="Times New Roman" w:eastAsia="Calibri" w:hAnsi="Times New Roman" w:cs="Times New Roman"/>
                <w:color w:val="000000"/>
                <w:sz w:val="18"/>
                <w:szCs w:val="18"/>
                <w:lang w:val="sr-Cyrl-RS"/>
              </w:rPr>
              <w:t xml:space="preserve"> години</w:t>
            </w:r>
          </w:p>
        </w:tc>
        <w:tc>
          <w:tcPr>
            <w:tcW w:w="457" w:type="pct"/>
            <w:shd w:val="clear" w:color="auto" w:fill="E2EFD9"/>
          </w:tcPr>
          <w:p w14:paraId="5124617D"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r w:rsidR="00B322EA">
              <w:rPr>
                <w:rFonts w:ascii="Times New Roman" w:eastAsia="Calibri" w:hAnsi="Times New Roman" w:cs="Times New Roman"/>
                <w:color w:val="000000"/>
                <w:sz w:val="18"/>
                <w:szCs w:val="18"/>
                <w:lang w:val="sr-Cyrl-RS"/>
              </w:rPr>
              <w:t>и ИПА 2013</w:t>
            </w:r>
          </w:p>
        </w:tc>
        <w:tc>
          <w:tcPr>
            <w:tcW w:w="428" w:type="pct"/>
            <w:shd w:val="clear" w:color="auto" w:fill="E2EFD9"/>
          </w:tcPr>
          <w:p w14:paraId="7BBCD624"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6702C3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685C6396" w14:textId="77777777" w:rsidR="00AE5B46" w:rsidRPr="00AE5B46" w:rsidRDefault="00AE5B46" w:rsidP="00AE5B4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484"/>
        <w:gridCol w:w="1980"/>
      </w:tblGrid>
      <w:tr w:rsidR="00AE5B46" w:rsidRPr="00AE5B46" w14:paraId="0765C0F8" w14:textId="77777777" w:rsidTr="00992FA2">
        <w:trPr>
          <w:trHeight w:val="284"/>
          <w:jc w:val="center"/>
        </w:trPr>
        <w:tc>
          <w:tcPr>
            <w:tcW w:w="1459" w:type="dxa"/>
            <w:shd w:val="clear" w:color="FEF2CB" w:fill="FEF2CB"/>
            <w:vAlign w:val="center"/>
            <w:hideMark/>
          </w:tcPr>
          <w:p w14:paraId="3B4C47E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lastRenderedPageBreak/>
              <w:t>оптимизације</w:t>
            </w:r>
          </w:p>
        </w:tc>
        <w:tc>
          <w:tcPr>
            <w:tcW w:w="3367" w:type="dxa"/>
            <w:shd w:val="clear" w:color="FEF2CB" w:fill="FEF2CB"/>
            <w:vAlign w:val="center"/>
            <w:hideMark/>
          </w:tcPr>
          <w:p w14:paraId="786FD1C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lastRenderedPageBreak/>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74D0474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754AD28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Органи партнери у </w:t>
            </w:r>
            <w:r w:rsidRPr="00AE5B46">
              <w:rPr>
                <w:rFonts w:ascii="Times New Roman" w:eastAsia="Times New Roman" w:hAnsi="Times New Roman" w:cs="Times New Roman"/>
                <w:b/>
                <w:bCs/>
                <w:color w:val="000000"/>
                <w:sz w:val="18"/>
                <w:szCs w:val="18"/>
              </w:rPr>
              <w:lastRenderedPageBreak/>
              <w:t>спровођењу оптимизације</w:t>
            </w:r>
          </w:p>
        </w:tc>
        <w:tc>
          <w:tcPr>
            <w:tcW w:w="2484" w:type="dxa"/>
            <w:shd w:val="clear" w:color="FEF2CB" w:fill="FEF2CB"/>
            <w:vAlign w:val="center"/>
            <w:hideMark/>
          </w:tcPr>
          <w:p w14:paraId="527C0C6A"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lastRenderedPageBreak/>
              <w:t xml:space="preserve">Назив прописа који се </w:t>
            </w:r>
            <w:r w:rsidRPr="00AE5B46">
              <w:rPr>
                <w:rFonts w:ascii="Times New Roman" w:eastAsia="Times New Roman" w:hAnsi="Times New Roman" w:cs="Times New Roman"/>
                <w:b/>
                <w:bCs/>
                <w:color w:val="000000"/>
                <w:sz w:val="18"/>
                <w:szCs w:val="18"/>
              </w:rPr>
              <w:lastRenderedPageBreak/>
              <w:t>мења/доноси (уколико је потребна измена/доношење прописа за спровођење оптимизације)</w:t>
            </w:r>
          </w:p>
        </w:tc>
        <w:tc>
          <w:tcPr>
            <w:tcW w:w="1980" w:type="dxa"/>
            <w:shd w:val="clear" w:color="FEF2CB" w:fill="FEF2CB"/>
            <w:vAlign w:val="center"/>
            <w:hideMark/>
          </w:tcPr>
          <w:p w14:paraId="7BF52A54"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lastRenderedPageBreak/>
              <w:t xml:space="preserve">Рок за завршетак </w:t>
            </w:r>
            <w:r w:rsidRPr="00AE5B46">
              <w:rPr>
                <w:rFonts w:ascii="Times New Roman" w:eastAsia="Times New Roman" w:hAnsi="Times New Roman" w:cs="Times New Roman"/>
                <w:b/>
                <w:bCs/>
                <w:color w:val="000000"/>
                <w:sz w:val="18"/>
                <w:szCs w:val="18"/>
              </w:rPr>
              <w:lastRenderedPageBreak/>
              <w:t>оптимизације</w:t>
            </w:r>
          </w:p>
        </w:tc>
      </w:tr>
      <w:tr w:rsidR="00AE5B46" w:rsidRPr="00AE5B46" w14:paraId="3AEC1C56" w14:textId="77777777" w:rsidTr="00992FA2">
        <w:trPr>
          <w:jc w:val="center"/>
        </w:trPr>
        <w:tc>
          <w:tcPr>
            <w:tcW w:w="1459" w:type="dxa"/>
            <w:shd w:val="clear" w:color="auto" w:fill="auto"/>
            <w:noWrap/>
            <w:vAlign w:val="center"/>
            <w:hideMark/>
          </w:tcPr>
          <w:p w14:paraId="65A8A5A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w:t>
            </w:r>
            <w:r w:rsidRPr="00AE5B46">
              <w:rPr>
                <w:rFonts w:ascii="Times New Roman" w:eastAsia="Calibri" w:hAnsi="Times New Roman" w:cs="Times New Roman"/>
                <w:sz w:val="18"/>
                <w:szCs w:val="18"/>
                <w:lang w:val="sr-Cyrl-RS"/>
              </w:rPr>
              <w:t>29</w:t>
            </w:r>
            <w:r w:rsidRPr="00AE5B46">
              <w:rPr>
                <w:rFonts w:ascii="Times New Roman" w:eastAsia="Calibri" w:hAnsi="Times New Roman" w:cs="Times New Roman"/>
                <w:sz w:val="18"/>
                <w:szCs w:val="18"/>
              </w:rPr>
              <w:t>.1</w:t>
            </w:r>
          </w:p>
        </w:tc>
        <w:tc>
          <w:tcPr>
            <w:tcW w:w="3367" w:type="dxa"/>
            <w:shd w:val="clear" w:color="auto" w:fill="auto"/>
            <w:vAlign w:val="center"/>
            <w:hideMark/>
          </w:tcPr>
          <w:p w14:paraId="11E82DB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полагања лиценцног испита (шифра поступка 04.05.0009)</w:t>
            </w:r>
          </w:p>
        </w:tc>
        <w:tc>
          <w:tcPr>
            <w:tcW w:w="2976" w:type="dxa"/>
            <w:shd w:val="clear" w:color="auto" w:fill="auto"/>
            <w:vAlign w:val="center"/>
            <w:hideMark/>
          </w:tcPr>
          <w:p w14:paraId="132FBAB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693" w:type="dxa"/>
            <w:shd w:val="clear" w:color="auto" w:fill="auto"/>
            <w:vAlign w:val="center"/>
            <w:hideMark/>
          </w:tcPr>
          <w:p w14:paraId="291A355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484" w:type="dxa"/>
            <w:shd w:val="clear" w:color="auto" w:fill="auto"/>
            <w:vAlign w:val="center"/>
            <w:hideMark/>
          </w:tcPr>
          <w:p w14:paraId="6D7D8CB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980" w:type="dxa"/>
            <w:shd w:val="clear" w:color="auto" w:fill="auto"/>
            <w:vAlign w:val="center"/>
            <w:hideMark/>
          </w:tcPr>
          <w:p w14:paraId="048D4711"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B89FFF5" w14:textId="77777777" w:rsidTr="00992FA2">
        <w:trPr>
          <w:jc w:val="center"/>
        </w:trPr>
        <w:tc>
          <w:tcPr>
            <w:tcW w:w="1459" w:type="dxa"/>
            <w:shd w:val="clear" w:color="auto" w:fill="auto"/>
            <w:noWrap/>
            <w:vAlign w:val="center"/>
            <w:hideMark/>
          </w:tcPr>
          <w:p w14:paraId="0F07DBD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29</w:t>
            </w:r>
            <w:r w:rsidRPr="00AE5B46">
              <w:rPr>
                <w:rFonts w:ascii="Times New Roman" w:eastAsia="Calibri" w:hAnsi="Times New Roman" w:cs="Times New Roman"/>
                <w:sz w:val="18"/>
                <w:szCs w:val="18"/>
              </w:rPr>
              <w:t>.2</w:t>
            </w:r>
          </w:p>
        </w:tc>
        <w:tc>
          <w:tcPr>
            <w:tcW w:w="3367" w:type="dxa"/>
            <w:shd w:val="clear" w:color="auto" w:fill="auto"/>
            <w:vAlign w:val="center"/>
            <w:hideMark/>
          </w:tcPr>
          <w:p w14:paraId="3B88D33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исписа из именика чланова Лекарске коморе Србије (шифра поступка 04.05.0010)</w:t>
            </w:r>
          </w:p>
        </w:tc>
        <w:tc>
          <w:tcPr>
            <w:tcW w:w="2976" w:type="dxa"/>
            <w:shd w:val="clear" w:color="auto" w:fill="auto"/>
            <w:vAlign w:val="center"/>
            <w:hideMark/>
          </w:tcPr>
          <w:p w14:paraId="0B1AD8B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693" w:type="dxa"/>
            <w:shd w:val="clear" w:color="auto" w:fill="auto"/>
            <w:vAlign w:val="center"/>
            <w:hideMark/>
          </w:tcPr>
          <w:p w14:paraId="1FF8BD1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484" w:type="dxa"/>
            <w:shd w:val="clear" w:color="auto" w:fill="auto"/>
            <w:vAlign w:val="center"/>
            <w:hideMark/>
          </w:tcPr>
          <w:p w14:paraId="247C238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980" w:type="dxa"/>
            <w:shd w:val="clear" w:color="auto" w:fill="auto"/>
            <w:vAlign w:val="center"/>
            <w:hideMark/>
          </w:tcPr>
          <w:p w14:paraId="496BE701"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C63E5A" w:rsidRPr="00AE5B46" w14:paraId="463DBB40" w14:textId="77777777" w:rsidTr="00992FA2">
        <w:trPr>
          <w:jc w:val="center"/>
        </w:trPr>
        <w:tc>
          <w:tcPr>
            <w:tcW w:w="1459" w:type="dxa"/>
            <w:shd w:val="clear" w:color="auto" w:fill="auto"/>
            <w:noWrap/>
            <w:vAlign w:val="center"/>
          </w:tcPr>
          <w:p w14:paraId="082D37BE" w14:textId="77777777" w:rsidR="00C63E5A" w:rsidRPr="00AE5B46" w:rsidRDefault="00C63E5A" w:rsidP="00C63E5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1.3.29.3</w:t>
            </w:r>
          </w:p>
        </w:tc>
        <w:tc>
          <w:tcPr>
            <w:tcW w:w="3367" w:type="dxa"/>
            <w:shd w:val="clear" w:color="auto" w:fill="auto"/>
            <w:vAlign w:val="center"/>
          </w:tcPr>
          <w:p w14:paraId="49C0306A"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 xml:space="preserve">Поједностављење поступка </w:t>
            </w:r>
            <w:r w:rsidRPr="00193BA1">
              <w:rPr>
                <w:rFonts w:ascii="Times New Roman" w:eastAsia="Times New Roman" w:hAnsi="Times New Roman" w:cs="Times New Roman"/>
                <w:color w:val="000000"/>
                <w:sz w:val="18"/>
                <w:szCs w:val="18"/>
                <w:lang w:val="sr-Cyrl-RS"/>
              </w:rPr>
              <w:t xml:space="preserve">Упис у именик чланова Лекарске коморе Србије </w:t>
            </w:r>
            <w:r>
              <w:rPr>
                <w:rFonts w:ascii="Times New Roman" w:eastAsia="Times New Roman" w:hAnsi="Times New Roman" w:cs="Times New Roman"/>
                <w:color w:val="000000"/>
                <w:sz w:val="18"/>
                <w:szCs w:val="18"/>
                <w:lang w:val="sr-Cyrl-RS"/>
              </w:rPr>
              <w:t xml:space="preserve">(шифра поступка </w:t>
            </w:r>
            <w:r w:rsidRPr="00193BA1">
              <w:rPr>
                <w:rFonts w:ascii="Times New Roman" w:eastAsia="Times New Roman" w:hAnsi="Times New Roman" w:cs="Times New Roman"/>
                <w:color w:val="000000"/>
                <w:sz w:val="18"/>
                <w:szCs w:val="18"/>
                <w:lang w:val="sr-Cyrl-RS"/>
              </w:rPr>
              <w:t>04.05.0001</w:t>
            </w:r>
            <w:r>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6D0E3BC8"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193BA1">
              <w:rPr>
                <w:rFonts w:ascii="Times New Roman" w:eastAsia="Times New Roman" w:hAnsi="Times New Roman" w:cs="Times New Roman"/>
                <w:sz w:val="18"/>
                <w:szCs w:val="18"/>
                <w:lang w:val="sr-Cyrl-RS"/>
              </w:rPr>
              <w:t>Прибављање података по службеној дужности</w:t>
            </w:r>
          </w:p>
          <w:p w14:paraId="5618495D"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193BA1">
              <w:rPr>
                <w:rFonts w:ascii="Times New Roman" w:eastAsia="Times New Roman" w:hAnsi="Times New Roman" w:cs="Times New Roman"/>
                <w:sz w:val="18"/>
                <w:szCs w:val="18"/>
                <w:lang w:val="sr-Cyrl-RS"/>
              </w:rPr>
              <w:t>Елиминација докумената</w:t>
            </w:r>
          </w:p>
          <w:p w14:paraId="7CC3493A"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193BA1">
              <w:rPr>
                <w:rFonts w:ascii="Times New Roman" w:eastAsia="Times New Roman" w:hAnsi="Times New Roman" w:cs="Times New Roman"/>
                <w:sz w:val="18"/>
                <w:szCs w:val="18"/>
                <w:lang w:val="sr-Cyrl-RS"/>
              </w:rPr>
              <w:t>Прописивање документације, која се доставља</w:t>
            </w:r>
          </w:p>
          <w:p w14:paraId="6ADD2B1B"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4.Унапређење о</w:t>
            </w:r>
            <w:r w:rsidRPr="00193BA1">
              <w:rPr>
                <w:rFonts w:ascii="Times New Roman" w:eastAsia="Times New Roman" w:hAnsi="Times New Roman" w:cs="Times New Roman"/>
                <w:sz w:val="18"/>
                <w:szCs w:val="18"/>
                <w:lang w:val="sr-Cyrl-RS"/>
              </w:rPr>
              <w:t>бразац за подношење захтева</w:t>
            </w:r>
          </w:p>
          <w:p w14:paraId="41CBA085"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Pr="00193BA1">
              <w:rPr>
                <w:rFonts w:ascii="Times New Roman" w:eastAsia="Times New Roman" w:hAnsi="Times New Roman" w:cs="Times New Roman"/>
                <w:sz w:val="18"/>
                <w:szCs w:val="18"/>
                <w:lang w:val="sr-Cyrl-RS"/>
              </w:rPr>
              <w:t>Електронско подношење захтева и издавање акта</w:t>
            </w:r>
          </w:p>
          <w:p w14:paraId="3BD9F5F1"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193BA1">
              <w:rPr>
                <w:rFonts w:ascii="Times New Roman" w:eastAsia="Times New Roman" w:hAnsi="Times New Roman" w:cs="Times New Roman"/>
                <w:sz w:val="18"/>
                <w:szCs w:val="18"/>
                <w:lang w:val="sr-Cyrl-RS"/>
              </w:rPr>
              <w:t>Вођење јавно доступног регистра</w:t>
            </w:r>
          </w:p>
        </w:tc>
        <w:tc>
          <w:tcPr>
            <w:tcW w:w="2693" w:type="dxa"/>
            <w:shd w:val="clear" w:color="auto" w:fill="auto"/>
            <w:vAlign w:val="center"/>
          </w:tcPr>
          <w:p w14:paraId="33BD0069"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1.МЗ,НСЗ,</w:t>
            </w:r>
            <w:r>
              <w:t xml:space="preserve"> </w:t>
            </w:r>
            <w:r w:rsidRPr="00FD47A9">
              <w:rPr>
                <w:rFonts w:ascii="Times New Roman" w:eastAsia="Times New Roman" w:hAnsi="Times New Roman" w:cs="Times New Roman"/>
                <w:sz w:val="18"/>
                <w:szCs w:val="18"/>
                <w:lang w:val="sr-Cyrl-RS"/>
              </w:rPr>
              <w:t>ЦРОСО</w:t>
            </w:r>
            <w:r>
              <w:rPr>
                <w:rFonts w:ascii="Times New Roman" w:eastAsia="Times New Roman" w:hAnsi="Times New Roman" w:cs="Times New Roman"/>
                <w:sz w:val="18"/>
                <w:szCs w:val="18"/>
                <w:lang w:val="sr-Cyrl-RS"/>
              </w:rPr>
              <w:t>, ПИО, МДУЛС</w:t>
            </w:r>
          </w:p>
        </w:tc>
        <w:tc>
          <w:tcPr>
            <w:tcW w:w="2484" w:type="dxa"/>
            <w:shd w:val="clear" w:color="auto" w:fill="auto"/>
            <w:vAlign w:val="center"/>
          </w:tcPr>
          <w:p w14:paraId="74C57829"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1,3,4,6.</w:t>
            </w:r>
            <w:r w:rsidRPr="00193BA1">
              <w:rPr>
                <w:rFonts w:ascii="Times New Roman" w:eastAsia="Times New Roman" w:hAnsi="Times New Roman" w:cs="Times New Roman"/>
                <w:color w:val="000000"/>
                <w:sz w:val="18"/>
                <w:szCs w:val="18"/>
              </w:rPr>
              <w:t>Статут Лекарске коморе Србије („Службени гласник РС“ бр.111/06, 68/08, 14/10, 36/11 Одлука УС, 43/11, 22/12 и 70/17 - одлука УС)</w:t>
            </w:r>
          </w:p>
        </w:tc>
        <w:tc>
          <w:tcPr>
            <w:tcW w:w="1980" w:type="dxa"/>
            <w:shd w:val="clear" w:color="auto" w:fill="auto"/>
            <w:vAlign w:val="center"/>
          </w:tcPr>
          <w:p w14:paraId="569FA9B0" w14:textId="77777777" w:rsidR="00C63E5A" w:rsidRDefault="00557F11" w:rsidP="00C267F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Други</w:t>
            </w:r>
            <w:r w:rsidR="00C63E5A" w:rsidRPr="00E3186C">
              <w:rPr>
                <w:rFonts w:ascii="Times New Roman" w:eastAsia="Times New Roman" w:hAnsi="Times New Roman" w:cs="Times New Roman"/>
                <w:color w:val="000000"/>
                <w:sz w:val="18"/>
                <w:szCs w:val="18"/>
              </w:rPr>
              <w:t xml:space="preserve"> квартал 202</w:t>
            </w:r>
            <w:r w:rsidR="007F283E">
              <w:rPr>
                <w:rFonts w:ascii="Times New Roman" w:eastAsia="Times New Roman" w:hAnsi="Times New Roman" w:cs="Times New Roman"/>
                <w:color w:val="000000"/>
                <w:sz w:val="18"/>
                <w:szCs w:val="18"/>
                <w:lang w:val="sr-Cyrl-RS"/>
              </w:rPr>
              <w:t>1</w:t>
            </w:r>
            <w:r w:rsidR="00C63E5A" w:rsidRPr="00E3186C">
              <w:rPr>
                <w:rFonts w:ascii="Times New Roman" w:eastAsia="Times New Roman" w:hAnsi="Times New Roman" w:cs="Times New Roman"/>
                <w:color w:val="000000"/>
                <w:sz w:val="18"/>
                <w:szCs w:val="18"/>
              </w:rPr>
              <w:t>.</w:t>
            </w:r>
            <w:r w:rsidR="00C63E5A">
              <w:rPr>
                <w:rFonts w:ascii="Times New Roman" w:eastAsia="Times New Roman" w:hAnsi="Times New Roman" w:cs="Times New Roman"/>
                <w:color w:val="000000"/>
                <w:sz w:val="18"/>
                <w:szCs w:val="18"/>
                <w:lang w:val="sr-Cyrl-RS"/>
              </w:rPr>
              <w:t xml:space="preserve"> године</w:t>
            </w:r>
          </w:p>
        </w:tc>
      </w:tr>
      <w:tr w:rsidR="00C63E5A" w:rsidRPr="00AE5B46" w14:paraId="7261359D" w14:textId="77777777" w:rsidTr="004475A1">
        <w:trPr>
          <w:jc w:val="center"/>
        </w:trPr>
        <w:tc>
          <w:tcPr>
            <w:tcW w:w="1459" w:type="dxa"/>
            <w:shd w:val="clear" w:color="auto" w:fill="auto"/>
            <w:noWrap/>
          </w:tcPr>
          <w:p w14:paraId="494558D2" w14:textId="77777777" w:rsidR="00C63E5A" w:rsidRDefault="00C63E5A" w:rsidP="00C63E5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1.3.29.4</w:t>
            </w:r>
          </w:p>
        </w:tc>
        <w:tc>
          <w:tcPr>
            <w:tcW w:w="3367" w:type="dxa"/>
            <w:shd w:val="clear" w:color="auto" w:fill="auto"/>
            <w:vAlign w:val="center"/>
          </w:tcPr>
          <w:p w14:paraId="046D5093" w14:textId="77777777" w:rsidR="00C63E5A" w:rsidRPr="00AE5B46" w:rsidRDefault="00C63E5A" w:rsidP="00C63E5A">
            <w:pPr>
              <w:spacing w:after="0" w:line="240" w:lineRule="auto"/>
              <w:rPr>
                <w:rFonts w:ascii="Times New Roman" w:eastAsia="Times New Roman" w:hAnsi="Times New Roman" w:cs="Times New Roman"/>
                <w:sz w:val="18"/>
                <w:szCs w:val="18"/>
              </w:rPr>
            </w:pPr>
            <w:r w:rsidRPr="00865052">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865052">
              <w:rPr>
                <w:rFonts w:ascii="Times New Roman" w:eastAsia="Times New Roman" w:hAnsi="Times New Roman" w:cs="Times New Roman"/>
                <w:color w:val="000000"/>
                <w:sz w:val="18"/>
                <w:szCs w:val="18"/>
              </w:rPr>
              <w:t>Издавање лиценце Лекара</w:t>
            </w:r>
            <w:r>
              <w:rPr>
                <w:rFonts w:ascii="Times New Roman" w:eastAsia="Times New Roman" w:hAnsi="Times New Roman" w:cs="Times New Roman"/>
                <w:color w:val="000000"/>
                <w:sz w:val="18"/>
                <w:szCs w:val="18"/>
                <w:lang w:val="sr-Cyrl-RS"/>
              </w:rPr>
              <w:t xml:space="preserve">  </w:t>
            </w:r>
            <w:r>
              <w:rPr>
                <w:rFonts w:ascii="Times New Roman" w:eastAsia="Times New Roman" w:hAnsi="Times New Roman" w:cs="Times New Roman"/>
                <w:color w:val="000000"/>
                <w:sz w:val="18"/>
                <w:szCs w:val="18"/>
              </w:rPr>
              <w:t>(шифра поступка 04.05.00</w:t>
            </w:r>
            <w:r>
              <w:rPr>
                <w:rFonts w:ascii="Times New Roman" w:eastAsia="Times New Roman" w:hAnsi="Times New Roman" w:cs="Times New Roman"/>
                <w:color w:val="000000"/>
                <w:sz w:val="18"/>
                <w:szCs w:val="18"/>
                <w:lang w:val="sr-Cyrl-RS"/>
              </w:rPr>
              <w:t>02</w:t>
            </w:r>
            <w:r w:rsidRPr="00865052">
              <w:rPr>
                <w:rFonts w:ascii="Times New Roman" w:eastAsia="Times New Roman" w:hAnsi="Times New Roman" w:cs="Times New Roman"/>
                <w:color w:val="000000"/>
                <w:sz w:val="18"/>
                <w:szCs w:val="18"/>
              </w:rPr>
              <w:t>)</w:t>
            </w:r>
          </w:p>
        </w:tc>
        <w:tc>
          <w:tcPr>
            <w:tcW w:w="2976" w:type="dxa"/>
            <w:shd w:val="clear" w:color="auto" w:fill="auto"/>
            <w:vAlign w:val="center"/>
          </w:tcPr>
          <w:p w14:paraId="70B8DA89"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A04A2A">
              <w:rPr>
                <w:rFonts w:ascii="Times New Roman" w:eastAsia="Times New Roman" w:hAnsi="Times New Roman" w:cs="Times New Roman"/>
                <w:sz w:val="18"/>
                <w:szCs w:val="18"/>
              </w:rPr>
              <w:t>Прибављање података по службеној дужности</w:t>
            </w:r>
          </w:p>
          <w:p w14:paraId="7EA4B061" w14:textId="77777777" w:rsidR="00C63E5A" w:rsidRDefault="00C63E5A" w:rsidP="00C63E5A">
            <w:pPr>
              <w:spacing w:after="0" w:line="240" w:lineRule="auto"/>
              <w:rPr>
                <w:rFonts w:ascii="Times New Roman" w:eastAsia="Times New Roman" w:hAnsi="Times New Roman" w:cs="Times New Roman"/>
                <w:sz w:val="18"/>
                <w:szCs w:val="18"/>
              </w:rPr>
            </w:pPr>
            <w:r w:rsidRPr="00A04A2A">
              <w:rPr>
                <w:rFonts w:ascii="Times New Roman" w:eastAsia="Times New Roman" w:hAnsi="Times New Roman" w:cs="Times New Roman"/>
                <w:sz w:val="18"/>
                <w:szCs w:val="18"/>
              </w:rPr>
              <w:t>2</w:t>
            </w:r>
            <w:r>
              <w:rPr>
                <w:rFonts w:ascii="Times New Roman" w:eastAsia="Times New Roman" w:hAnsi="Times New Roman" w:cs="Times New Roman"/>
                <w:sz w:val="18"/>
                <w:szCs w:val="18"/>
                <w:lang w:val="sr-Cyrl-RS"/>
              </w:rPr>
              <w:t>.</w:t>
            </w:r>
            <w:r>
              <w:rPr>
                <w:rFonts w:ascii="Times New Roman" w:eastAsia="Times New Roman" w:hAnsi="Times New Roman" w:cs="Times New Roman"/>
                <w:sz w:val="18"/>
                <w:szCs w:val="18"/>
              </w:rPr>
              <w:t xml:space="preserve"> </w:t>
            </w:r>
            <w:r w:rsidRPr="00A04A2A">
              <w:rPr>
                <w:rFonts w:ascii="Times New Roman" w:eastAsia="Times New Roman" w:hAnsi="Times New Roman" w:cs="Times New Roman"/>
                <w:sz w:val="18"/>
                <w:szCs w:val="18"/>
              </w:rPr>
              <w:t>Утврђивање правног основа и потребне документације</w:t>
            </w:r>
          </w:p>
          <w:p w14:paraId="0F0F67C3"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A04A2A">
              <w:rPr>
                <w:rFonts w:ascii="Times New Roman" w:eastAsia="Times New Roman" w:hAnsi="Times New Roman" w:cs="Times New Roman"/>
                <w:sz w:val="18"/>
                <w:szCs w:val="18"/>
              </w:rPr>
              <w:t>Пооштравање прекршајних санкција</w:t>
            </w:r>
          </w:p>
          <w:p w14:paraId="5D0C5451"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t xml:space="preserve"> </w:t>
            </w:r>
            <w:r w:rsidRPr="00A04A2A">
              <w:rPr>
                <w:rFonts w:ascii="Times New Roman" w:eastAsia="Times New Roman" w:hAnsi="Times New Roman" w:cs="Times New Roman"/>
                <w:sz w:val="18"/>
                <w:szCs w:val="18"/>
                <w:lang w:val="sr-Cyrl-RS"/>
              </w:rPr>
              <w:t>Унапређење обрасца захтева</w:t>
            </w:r>
          </w:p>
          <w:p w14:paraId="3D0B9545"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Pr="00A04A2A">
              <w:rPr>
                <w:rFonts w:ascii="Times New Roman" w:eastAsia="Times New Roman" w:hAnsi="Times New Roman" w:cs="Times New Roman"/>
                <w:sz w:val="18"/>
                <w:szCs w:val="18"/>
                <w:lang w:val="sr-Cyrl-RS"/>
              </w:rPr>
              <w:t>Електронско подношење захтева и издавање акта</w:t>
            </w:r>
          </w:p>
          <w:p w14:paraId="006A5CD9"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A04A2A">
              <w:rPr>
                <w:rFonts w:ascii="Times New Roman" w:eastAsia="Times New Roman" w:hAnsi="Times New Roman" w:cs="Times New Roman"/>
                <w:sz w:val="18"/>
                <w:szCs w:val="18"/>
                <w:lang w:val="sr-Cyrl-RS"/>
              </w:rPr>
              <w:t>Објављивање и ажурирање постојеће евиденције</w:t>
            </w:r>
          </w:p>
        </w:tc>
        <w:tc>
          <w:tcPr>
            <w:tcW w:w="2693" w:type="dxa"/>
            <w:shd w:val="clear" w:color="auto" w:fill="auto"/>
            <w:vAlign w:val="center"/>
          </w:tcPr>
          <w:p w14:paraId="0B78B013"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1.МЗ, ПИО</w:t>
            </w:r>
          </w:p>
        </w:tc>
        <w:tc>
          <w:tcPr>
            <w:tcW w:w="2484" w:type="dxa"/>
            <w:shd w:val="clear" w:color="auto" w:fill="auto"/>
            <w:vAlign w:val="center"/>
          </w:tcPr>
          <w:p w14:paraId="30078812" w14:textId="77777777" w:rsidR="00C63E5A" w:rsidRPr="00A04A2A" w:rsidRDefault="00C63E5A" w:rsidP="00EF0CE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A04A2A">
              <w:rPr>
                <w:rFonts w:ascii="Times New Roman" w:eastAsia="Times New Roman" w:hAnsi="Times New Roman" w:cs="Times New Roman"/>
                <w:sz w:val="18"/>
                <w:szCs w:val="18"/>
              </w:rPr>
              <w:t>Закон о коморама здравствених радника („Службени  гласник РС” бр. 107/05, 99/10, 70/17-УС)</w:t>
            </w:r>
          </w:p>
          <w:p w14:paraId="2BFBDE3D" w14:textId="77777777" w:rsidR="00C63E5A" w:rsidRPr="00A04A2A" w:rsidRDefault="00C63E5A" w:rsidP="00EF0CE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1,2,4. </w:t>
            </w:r>
            <w:r w:rsidRPr="00A04A2A">
              <w:rPr>
                <w:rFonts w:ascii="Times New Roman" w:eastAsia="Times New Roman" w:hAnsi="Times New Roman" w:cs="Times New Roman"/>
                <w:sz w:val="18"/>
                <w:szCs w:val="18"/>
              </w:rPr>
              <w:t>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7889951F" w14:textId="77777777" w:rsidR="00C63E5A" w:rsidRPr="00AE5B46" w:rsidRDefault="00C63E5A" w:rsidP="00EF0CE5">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6.</w:t>
            </w:r>
            <w:r w:rsidRPr="00A04A2A">
              <w:rPr>
                <w:rFonts w:ascii="Times New Roman" w:eastAsia="Times New Roman" w:hAnsi="Times New Roman" w:cs="Times New Roman"/>
                <w:sz w:val="18"/>
                <w:szCs w:val="18"/>
              </w:rPr>
              <w:t>Статут Лекарске коморе Србије („Службени гласник РС” бр.111/06, 68/08, 14/2010, 36/11 Одлука УС, 43/11, 22/12 и 70/17 - одлука УС)</w:t>
            </w:r>
          </w:p>
        </w:tc>
        <w:tc>
          <w:tcPr>
            <w:tcW w:w="1980" w:type="dxa"/>
            <w:shd w:val="clear" w:color="auto" w:fill="auto"/>
            <w:vAlign w:val="center"/>
          </w:tcPr>
          <w:p w14:paraId="512ACF58" w14:textId="77777777" w:rsidR="00C63E5A" w:rsidRDefault="00557F11" w:rsidP="00C267F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Други</w:t>
            </w:r>
            <w:r w:rsidR="00C63E5A" w:rsidRPr="00A04A2A">
              <w:rPr>
                <w:rFonts w:ascii="Times New Roman" w:eastAsia="Times New Roman" w:hAnsi="Times New Roman" w:cs="Times New Roman"/>
                <w:color w:val="000000"/>
                <w:sz w:val="18"/>
                <w:szCs w:val="18"/>
              </w:rPr>
              <w:t xml:space="preserve"> квартал 202</w:t>
            </w:r>
            <w:r w:rsidR="00063A33">
              <w:rPr>
                <w:rFonts w:ascii="Times New Roman" w:eastAsia="Times New Roman" w:hAnsi="Times New Roman" w:cs="Times New Roman"/>
                <w:color w:val="000000"/>
                <w:sz w:val="18"/>
                <w:szCs w:val="18"/>
                <w:lang w:val="sr-Cyrl-RS"/>
              </w:rPr>
              <w:t>1</w:t>
            </w:r>
            <w:r w:rsidR="00C63E5A" w:rsidRPr="00A04A2A">
              <w:rPr>
                <w:rFonts w:ascii="Times New Roman" w:eastAsia="Times New Roman" w:hAnsi="Times New Roman" w:cs="Times New Roman"/>
                <w:color w:val="000000"/>
                <w:sz w:val="18"/>
                <w:szCs w:val="18"/>
              </w:rPr>
              <w:t>. године</w:t>
            </w:r>
          </w:p>
        </w:tc>
      </w:tr>
      <w:tr w:rsidR="00C63E5A" w:rsidRPr="00AE5B46" w14:paraId="2BAEB557" w14:textId="77777777" w:rsidTr="004475A1">
        <w:trPr>
          <w:jc w:val="center"/>
        </w:trPr>
        <w:tc>
          <w:tcPr>
            <w:tcW w:w="1459" w:type="dxa"/>
            <w:shd w:val="clear" w:color="auto" w:fill="auto"/>
            <w:noWrap/>
          </w:tcPr>
          <w:p w14:paraId="1652AF4A" w14:textId="77777777" w:rsidR="00C63E5A" w:rsidRDefault="00C63E5A" w:rsidP="00C63E5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1.3.29.5</w:t>
            </w:r>
          </w:p>
        </w:tc>
        <w:tc>
          <w:tcPr>
            <w:tcW w:w="3367" w:type="dxa"/>
            <w:shd w:val="clear" w:color="auto" w:fill="auto"/>
            <w:vAlign w:val="center"/>
          </w:tcPr>
          <w:p w14:paraId="7D1B690B" w14:textId="77777777" w:rsidR="00C63E5A" w:rsidRPr="00AE5B46" w:rsidRDefault="00C63E5A" w:rsidP="00C63E5A">
            <w:pPr>
              <w:spacing w:after="0" w:line="240" w:lineRule="auto"/>
              <w:rPr>
                <w:rFonts w:ascii="Times New Roman" w:eastAsia="Times New Roman" w:hAnsi="Times New Roman" w:cs="Times New Roman"/>
                <w:sz w:val="18"/>
                <w:szCs w:val="18"/>
              </w:rPr>
            </w:pPr>
            <w:r w:rsidRPr="00865052">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Обнављање лиценце за лекара </w:t>
            </w:r>
            <w:r w:rsidRPr="00865052">
              <w:rPr>
                <w:rFonts w:ascii="Times New Roman" w:eastAsia="Times New Roman" w:hAnsi="Times New Roman" w:cs="Times New Roman"/>
                <w:color w:val="000000"/>
                <w:sz w:val="18"/>
                <w:szCs w:val="18"/>
                <w:lang w:val="sr-Cyrl-RS"/>
              </w:rPr>
              <w:t>(шифра поступка 04.05.00</w:t>
            </w:r>
            <w:r>
              <w:rPr>
                <w:rFonts w:ascii="Times New Roman" w:eastAsia="Times New Roman" w:hAnsi="Times New Roman" w:cs="Times New Roman"/>
                <w:color w:val="000000"/>
                <w:sz w:val="18"/>
                <w:szCs w:val="18"/>
                <w:lang w:val="sr-Cyrl-RS"/>
              </w:rPr>
              <w:t>03</w:t>
            </w:r>
            <w:r w:rsidRPr="00865052">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1F99CFEC"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CD6B87">
              <w:rPr>
                <w:rFonts w:ascii="Times New Roman" w:eastAsia="Times New Roman" w:hAnsi="Times New Roman" w:cs="Times New Roman"/>
                <w:sz w:val="18"/>
                <w:szCs w:val="18"/>
              </w:rPr>
              <w:t>Прибављање података по службеној дужности</w:t>
            </w:r>
          </w:p>
          <w:p w14:paraId="6ACA4D33"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 Унапређење обрасца захтева</w:t>
            </w:r>
          </w:p>
          <w:p w14:paraId="6E008DC4" w14:textId="77777777" w:rsidR="00C63E5A" w:rsidRDefault="00C63E5A" w:rsidP="00C63E5A">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DB65CB">
              <w:rPr>
                <w:rFonts w:ascii="Times New Roman" w:eastAsia="Times New Roman" w:hAnsi="Times New Roman" w:cs="Times New Roman"/>
                <w:sz w:val="18"/>
                <w:szCs w:val="18"/>
                <w:lang w:val="sr-Cyrl-RS"/>
              </w:rPr>
              <w:t>Електронско  издавање акта</w:t>
            </w:r>
          </w:p>
          <w:p w14:paraId="264B9C4E"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4.</w:t>
            </w:r>
            <w:r w:rsidRPr="00DB65CB">
              <w:rPr>
                <w:rFonts w:ascii="Times New Roman" w:eastAsia="Times New Roman" w:hAnsi="Times New Roman" w:cs="Times New Roman"/>
                <w:sz w:val="18"/>
                <w:szCs w:val="18"/>
                <w:lang w:val="sr-Cyrl-RS"/>
              </w:rPr>
              <w:t>Вођење јавно доступног регистра</w:t>
            </w:r>
          </w:p>
        </w:tc>
        <w:tc>
          <w:tcPr>
            <w:tcW w:w="2693" w:type="dxa"/>
            <w:shd w:val="clear" w:color="auto" w:fill="auto"/>
            <w:vAlign w:val="center"/>
          </w:tcPr>
          <w:p w14:paraId="3DB818CE"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1.НСЗ, ЦРОСО</w:t>
            </w:r>
          </w:p>
        </w:tc>
        <w:tc>
          <w:tcPr>
            <w:tcW w:w="2484" w:type="dxa"/>
            <w:shd w:val="clear" w:color="auto" w:fill="auto"/>
            <w:vAlign w:val="center"/>
          </w:tcPr>
          <w:p w14:paraId="5A9C60B7" w14:textId="77777777" w:rsidR="00C63E5A" w:rsidRPr="00CD6B87"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CD6B87">
              <w:rPr>
                <w:rFonts w:ascii="Times New Roman" w:eastAsia="Times New Roman" w:hAnsi="Times New Roman" w:cs="Times New Roman"/>
                <w:sz w:val="18"/>
                <w:szCs w:val="18"/>
              </w:rPr>
              <w:t>Закон о здравственој заштити („Сл. гласник РС”, број25/19)</w:t>
            </w:r>
          </w:p>
          <w:p w14:paraId="3C372A11" w14:textId="77777777" w:rsidR="00C63E5A" w:rsidRPr="00CD6B87"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1,2,</w:t>
            </w:r>
            <w:r w:rsidRPr="00CD6B87">
              <w:rPr>
                <w:rFonts w:ascii="Times New Roman" w:eastAsia="Times New Roman" w:hAnsi="Times New Roman" w:cs="Times New Roman"/>
                <w:sz w:val="18"/>
                <w:szCs w:val="18"/>
              </w:rPr>
              <w:t xml:space="preserve">Доношење новог Правилника којим се прописују ближи услови и начин издавања, обнављања и одузимања лиценце, </w:t>
            </w:r>
            <w:r w:rsidRPr="00CD6B87">
              <w:rPr>
                <w:rFonts w:ascii="Times New Roman" w:eastAsia="Times New Roman" w:hAnsi="Times New Roman" w:cs="Times New Roman"/>
                <w:sz w:val="18"/>
                <w:szCs w:val="18"/>
              </w:rPr>
              <w:lastRenderedPageBreak/>
              <w:t>односно привремене лиценце, полагања лиценцног испита, образовања и састава комисије за полагање лиценцног испита, као и други услови потребни за издавање, обнављање и одузимање лиценце.</w:t>
            </w:r>
          </w:p>
          <w:p w14:paraId="2B55A2FF"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4.</w:t>
            </w:r>
            <w:r w:rsidRPr="00CD6B87">
              <w:rPr>
                <w:rFonts w:ascii="Times New Roman" w:eastAsia="Times New Roman" w:hAnsi="Times New Roman" w:cs="Times New Roman"/>
                <w:sz w:val="18"/>
                <w:szCs w:val="18"/>
              </w:rPr>
              <w:t>Статут Лекарске коморе Србије („Службени гласник РС” бр.111/06, 68/08, 14/10, 36/11 Одлука УС, 43/11, 22/12 и 70/17 - одлука УС)</w:t>
            </w:r>
          </w:p>
        </w:tc>
        <w:tc>
          <w:tcPr>
            <w:tcW w:w="1980" w:type="dxa"/>
            <w:shd w:val="clear" w:color="auto" w:fill="auto"/>
            <w:vAlign w:val="center"/>
          </w:tcPr>
          <w:p w14:paraId="0F5ADBCB" w14:textId="77777777" w:rsidR="00C63E5A" w:rsidRDefault="00557F11"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lastRenderedPageBreak/>
              <w:t>Други</w:t>
            </w:r>
            <w:r w:rsidR="00C63E5A" w:rsidRPr="00856351">
              <w:rPr>
                <w:rFonts w:ascii="Times New Roman" w:eastAsia="Times New Roman" w:hAnsi="Times New Roman" w:cs="Times New Roman"/>
                <w:color w:val="000000"/>
                <w:sz w:val="18"/>
                <w:szCs w:val="18"/>
              </w:rPr>
              <w:t xml:space="preserve">  </w:t>
            </w:r>
            <w:r w:rsidR="00C63E5A" w:rsidRPr="00BB286E">
              <w:rPr>
                <w:rFonts w:ascii="Times New Roman" w:eastAsia="Times New Roman" w:hAnsi="Times New Roman" w:cs="Times New Roman"/>
                <w:color w:val="000000"/>
                <w:sz w:val="18"/>
                <w:szCs w:val="18"/>
              </w:rPr>
              <w:t>квартал 202</w:t>
            </w:r>
            <w:r w:rsidR="00063A33">
              <w:rPr>
                <w:rFonts w:ascii="Times New Roman" w:eastAsia="Times New Roman" w:hAnsi="Times New Roman" w:cs="Times New Roman"/>
                <w:color w:val="000000"/>
                <w:sz w:val="18"/>
                <w:szCs w:val="18"/>
                <w:lang w:val="sr-Cyrl-RS"/>
              </w:rPr>
              <w:t>1</w:t>
            </w:r>
            <w:r w:rsidR="00C63E5A" w:rsidRPr="00BB286E">
              <w:rPr>
                <w:rFonts w:ascii="Times New Roman" w:eastAsia="Times New Roman" w:hAnsi="Times New Roman" w:cs="Times New Roman"/>
                <w:color w:val="000000"/>
                <w:sz w:val="18"/>
                <w:szCs w:val="18"/>
              </w:rPr>
              <w:t>. године</w:t>
            </w:r>
          </w:p>
        </w:tc>
      </w:tr>
      <w:tr w:rsidR="00C63E5A" w:rsidRPr="00AE5B46" w14:paraId="1D3253D3" w14:textId="77777777" w:rsidTr="00992FA2">
        <w:trPr>
          <w:jc w:val="center"/>
        </w:trPr>
        <w:tc>
          <w:tcPr>
            <w:tcW w:w="1459" w:type="dxa"/>
            <w:shd w:val="clear" w:color="auto" w:fill="auto"/>
            <w:noWrap/>
            <w:vAlign w:val="center"/>
          </w:tcPr>
          <w:p w14:paraId="686FA617" w14:textId="77777777" w:rsidR="00C63E5A" w:rsidRPr="00AE5B46" w:rsidRDefault="00C63E5A" w:rsidP="00C63E5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1.3.29.6</w:t>
            </w:r>
          </w:p>
        </w:tc>
        <w:tc>
          <w:tcPr>
            <w:tcW w:w="3367" w:type="dxa"/>
            <w:shd w:val="clear" w:color="auto" w:fill="auto"/>
            <w:vAlign w:val="center"/>
          </w:tcPr>
          <w:p w14:paraId="1E43B83E" w14:textId="77777777" w:rsidR="00C63E5A" w:rsidRPr="00AE5B46" w:rsidRDefault="00C63E5A" w:rsidP="00C63E5A">
            <w:pPr>
              <w:spacing w:after="0" w:line="240" w:lineRule="auto"/>
              <w:rPr>
                <w:rFonts w:ascii="Times New Roman" w:eastAsia="Times New Roman" w:hAnsi="Times New Roman" w:cs="Times New Roman"/>
                <w:sz w:val="18"/>
                <w:szCs w:val="18"/>
              </w:rPr>
            </w:pPr>
            <w:r w:rsidRPr="00865052">
              <w:rPr>
                <w:rFonts w:ascii="Times New Roman" w:eastAsia="Times New Roman" w:hAnsi="Times New Roman" w:cs="Times New Roman"/>
                <w:color w:val="000000"/>
                <w:sz w:val="18"/>
                <w:szCs w:val="18"/>
              </w:rPr>
              <w:t>Поједностављење поступка</w:t>
            </w:r>
            <w:r>
              <w:rPr>
                <w:rFonts w:ascii="Times New Roman" w:eastAsia="Times New Roman" w:hAnsi="Times New Roman" w:cs="Times New Roman"/>
                <w:color w:val="000000"/>
                <w:sz w:val="18"/>
                <w:szCs w:val="18"/>
                <w:lang w:val="sr-Cyrl-RS"/>
              </w:rPr>
              <w:t xml:space="preserve"> </w:t>
            </w:r>
            <w:r w:rsidRPr="00DB65CB">
              <w:rPr>
                <w:rFonts w:ascii="Times New Roman" w:eastAsia="Times New Roman" w:hAnsi="Times New Roman" w:cs="Times New Roman"/>
                <w:color w:val="000000"/>
                <w:sz w:val="18"/>
                <w:szCs w:val="18"/>
                <w:lang w:val="sr-Cyrl-RS"/>
              </w:rPr>
              <w:t xml:space="preserve">Промена лиценце ( промена података у лиценцном листу) </w:t>
            </w:r>
            <w:r>
              <w:rPr>
                <w:rFonts w:ascii="Times New Roman" w:eastAsia="Times New Roman" w:hAnsi="Times New Roman" w:cs="Times New Roman"/>
                <w:color w:val="000000"/>
                <w:sz w:val="18"/>
                <w:szCs w:val="18"/>
                <w:lang w:val="sr-Cyrl-RS"/>
              </w:rPr>
              <w:t xml:space="preserve"> </w:t>
            </w:r>
            <w:r w:rsidRPr="00865052">
              <w:rPr>
                <w:rFonts w:ascii="Times New Roman" w:eastAsia="Times New Roman" w:hAnsi="Times New Roman" w:cs="Times New Roman"/>
                <w:color w:val="000000"/>
                <w:sz w:val="18"/>
                <w:szCs w:val="18"/>
                <w:lang w:val="sr-Cyrl-RS"/>
              </w:rPr>
              <w:t>(шифра поступка 04.05.00</w:t>
            </w:r>
            <w:r>
              <w:rPr>
                <w:rFonts w:ascii="Times New Roman" w:eastAsia="Times New Roman" w:hAnsi="Times New Roman" w:cs="Times New Roman"/>
                <w:color w:val="000000"/>
                <w:sz w:val="18"/>
                <w:szCs w:val="18"/>
                <w:lang w:val="sr-Cyrl-RS"/>
              </w:rPr>
              <w:t>04</w:t>
            </w:r>
            <w:r w:rsidRPr="00865052">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26FFEDFA"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DB65CB">
              <w:rPr>
                <w:rFonts w:ascii="Times New Roman" w:eastAsia="Times New Roman" w:hAnsi="Times New Roman" w:cs="Times New Roman"/>
                <w:sz w:val="18"/>
                <w:szCs w:val="18"/>
              </w:rPr>
              <w:t>Прибављање података по службеној дужности</w:t>
            </w:r>
          </w:p>
          <w:p w14:paraId="4359664A" w14:textId="77777777" w:rsidR="00C63E5A" w:rsidRDefault="00C63E5A" w:rsidP="00C63E5A">
            <w:pPr>
              <w:spacing w:after="0" w:line="240" w:lineRule="auto"/>
              <w:rPr>
                <w:rFonts w:ascii="Times New Roman" w:eastAsia="Times New Roman" w:hAnsi="Times New Roman" w:cs="Times New Roman"/>
                <w:sz w:val="18"/>
                <w:szCs w:val="18"/>
              </w:rPr>
            </w:pPr>
            <w:r w:rsidRPr="00DB65CB">
              <w:rPr>
                <w:rFonts w:ascii="Times New Roman" w:eastAsia="Times New Roman" w:hAnsi="Times New Roman" w:cs="Times New Roman"/>
                <w:sz w:val="18"/>
                <w:szCs w:val="18"/>
              </w:rPr>
              <w:t>2</w:t>
            </w:r>
            <w:r>
              <w:rPr>
                <w:rFonts w:ascii="Times New Roman" w:eastAsia="Times New Roman" w:hAnsi="Times New Roman" w:cs="Times New Roman"/>
                <w:sz w:val="18"/>
                <w:szCs w:val="18"/>
                <w:lang w:val="sr-Cyrl-RS"/>
              </w:rPr>
              <w:t>.</w:t>
            </w:r>
            <w:r w:rsidRPr="00DB65CB">
              <w:rPr>
                <w:rFonts w:ascii="Times New Roman" w:eastAsia="Times New Roman" w:hAnsi="Times New Roman" w:cs="Times New Roman"/>
                <w:sz w:val="18"/>
                <w:szCs w:val="18"/>
              </w:rPr>
              <w:t>Утврђивање правног основа и потребне документације</w:t>
            </w:r>
          </w:p>
          <w:p w14:paraId="57B5EFE3"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3.</w:t>
            </w:r>
            <w:r w:rsidRPr="0025754E">
              <w:rPr>
                <w:rFonts w:ascii="Times New Roman" w:eastAsia="Times New Roman" w:hAnsi="Times New Roman" w:cs="Times New Roman"/>
                <w:sz w:val="18"/>
                <w:szCs w:val="18"/>
              </w:rPr>
              <w:t>Унапређење обрасца захтева</w:t>
            </w:r>
          </w:p>
          <w:p w14:paraId="79C0AA7B" w14:textId="77777777" w:rsidR="00C63E5A"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25754E">
              <w:rPr>
                <w:rFonts w:ascii="Times New Roman" w:eastAsia="Times New Roman" w:hAnsi="Times New Roman" w:cs="Times New Roman"/>
                <w:sz w:val="18"/>
                <w:szCs w:val="18"/>
              </w:rPr>
              <w:t>Електронско подношење захтева и издавање акта</w:t>
            </w:r>
          </w:p>
          <w:p w14:paraId="6F593AC6"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Pr>
                <w:rFonts w:ascii="Times New Roman" w:eastAsia="Times New Roman" w:hAnsi="Times New Roman" w:cs="Times New Roman"/>
                <w:sz w:val="18"/>
                <w:szCs w:val="18"/>
                <w:lang w:val="sr-Cyrl-RS"/>
              </w:rPr>
              <w:t>.</w:t>
            </w:r>
            <w:r w:rsidRPr="0025754E">
              <w:rPr>
                <w:rFonts w:ascii="Times New Roman" w:eastAsia="Times New Roman" w:hAnsi="Times New Roman" w:cs="Times New Roman"/>
                <w:sz w:val="18"/>
                <w:szCs w:val="18"/>
              </w:rPr>
              <w:t xml:space="preserve"> Вођење јавно доступног регистра</w:t>
            </w:r>
          </w:p>
        </w:tc>
        <w:tc>
          <w:tcPr>
            <w:tcW w:w="2693" w:type="dxa"/>
            <w:shd w:val="clear" w:color="auto" w:fill="auto"/>
            <w:vAlign w:val="center"/>
          </w:tcPr>
          <w:p w14:paraId="4D30B524"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3620C8">
              <w:rPr>
                <w:rFonts w:ascii="Times New Roman" w:eastAsia="Times New Roman" w:hAnsi="Times New Roman" w:cs="Times New Roman"/>
                <w:sz w:val="18"/>
                <w:szCs w:val="18"/>
              </w:rPr>
              <w:t>МДУЛС</w:t>
            </w:r>
            <w:r>
              <w:rPr>
                <w:rFonts w:ascii="Times New Roman" w:eastAsia="Times New Roman" w:hAnsi="Times New Roman" w:cs="Times New Roman"/>
                <w:sz w:val="18"/>
                <w:szCs w:val="18"/>
              </w:rPr>
              <w:t>, M</w:t>
            </w:r>
            <w:r>
              <w:rPr>
                <w:rFonts w:ascii="Times New Roman" w:eastAsia="Times New Roman" w:hAnsi="Times New Roman" w:cs="Times New Roman"/>
                <w:sz w:val="18"/>
                <w:szCs w:val="18"/>
                <w:lang w:val="sr-Cyrl-RS"/>
              </w:rPr>
              <w:t>УП</w:t>
            </w:r>
          </w:p>
        </w:tc>
        <w:tc>
          <w:tcPr>
            <w:tcW w:w="2484" w:type="dxa"/>
            <w:shd w:val="clear" w:color="auto" w:fill="auto"/>
            <w:vAlign w:val="center"/>
          </w:tcPr>
          <w:p w14:paraId="60A1FF9E" w14:textId="77777777" w:rsidR="00C63E5A" w:rsidRPr="00AE5B46" w:rsidRDefault="00C63E5A"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 xml:space="preserve">1,2,3,5 </w:t>
            </w:r>
            <w:r w:rsidRPr="00DB65CB">
              <w:rPr>
                <w:rFonts w:ascii="Times New Roman" w:eastAsia="Times New Roman" w:hAnsi="Times New Roman" w:cs="Times New Roman"/>
                <w:color w:val="000000"/>
                <w:sz w:val="18"/>
                <w:szCs w:val="18"/>
              </w:rPr>
              <w:t>Статут Лекарске коморе („Службени гласник РС”, бр.111/16, бр.68/08, бр. 14/10, бр.36/11, бр.43/11 и бр.22/12)</w:t>
            </w:r>
          </w:p>
        </w:tc>
        <w:tc>
          <w:tcPr>
            <w:tcW w:w="1980" w:type="dxa"/>
            <w:shd w:val="clear" w:color="auto" w:fill="auto"/>
            <w:vAlign w:val="center"/>
          </w:tcPr>
          <w:p w14:paraId="41D82C8F" w14:textId="77777777" w:rsidR="00C63E5A" w:rsidRDefault="00557F11" w:rsidP="00C63E5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rPr>
              <w:t>Други</w:t>
            </w:r>
            <w:r w:rsidR="00C63E5A" w:rsidRPr="00A04A2A">
              <w:rPr>
                <w:rFonts w:ascii="Times New Roman" w:eastAsia="Times New Roman" w:hAnsi="Times New Roman" w:cs="Times New Roman"/>
                <w:color w:val="000000"/>
                <w:sz w:val="18"/>
                <w:szCs w:val="18"/>
              </w:rPr>
              <w:t xml:space="preserve"> квартал 202</w:t>
            </w:r>
            <w:r w:rsidR="007F283E">
              <w:rPr>
                <w:rFonts w:ascii="Times New Roman" w:eastAsia="Times New Roman" w:hAnsi="Times New Roman" w:cs="Times New Roman"/>
                <w:color w:val="000000"/>
                <w:sz w:val="18"/>
                <w:szCs w:val="18"/>
                <w:lang w:val="sr-Cyrl-RS"/>
              </w:rPr>
              <w:t>1</w:t>
            </w:r>
            <w:r w:rsidR="00C63E5A" w:rsidRPr="00A04A2A">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972"/>
        <w:gridCol w:w="1643"/>
        <w:gridCol w:w="1326"/>
        <w:gridCol w:w="1701"/>
        <w:gridCol w:w="1872"/>
        <w:gridCol w:w="1729"/>
        <w:gridCol w:w="1069"/>
        <w:gridCol w:w="959"/>
      </w:tblGrid>
      <w:tr w:rsidR="00AE5B46" w:rsidRPr="00B34610" w14:paraId="7CDA0BC9" w14:textId="77777777" w:rsidTr="00992FA2">
        <w:trPr>
          <w:trHeight w:val="140"/>
          <w:jc w:val="center"/>
        </w:trPr>
        <w:tc>
          <w:tcPr>
            <w:tcW w:w="1628" w:type="pct"/>
            <w:vMerge w:val="restart"/>
            <w:shd w:val="clear" w:color="auto" w:fill="E2EFD9"/>
          </w:tcPr>
          <w:p w14:paraId="2EC6926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538" w:type="pct"/>
            <w:vMerge w:val="restart"/>
            <w:shd w:val="clear" w:color="auto" w:fill="E2EFD9"/>
          </w:tcPr>
          <w:p w14:paraId="12EA6D1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34" w:type="pct"/>
            <w:vMerge w:val="restart"/>
            <w:shd w:val="clear" w:color="auto" w:fill="E2EFD9"/>
          </w:tcPr>
          <w:p w14:paraId="466769F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557" w:type="pct"/>
            <w:vMerge w:val="restart"/>
            <w:shd w:val="clear" w:color="auto" w:fill="E2EFD9"/>
          </w:tcPr>
          <w:p w14:paraId="0857F59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613" w:type="pct"/>
            <w:vMerge w:val="restart"/>
            <w:shd w:val="clear" w:color="auto" w:fill="E2EFD9"/>
          </w:tcPr>
          <w:p w14:paraId="3174FCFE"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566" w:type="pct"/>
            <w:vMerge w:val="restart"/>
            <w:shd w:val="clear" w:color="auto" w:fill="E2EFD9"/>
          </w:tcPr>
          <w:p w14:paraId="701A680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4015A08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63" w:type="pct"/>
            <w:gridSpan w:val="2"/>
            <w:shd w:val="clear" w:color="auto" w:fill="E2EFD9"/>
          </w:tcPr>
          <w:p w14:paraId="18BBEF5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D2488C2" w14:textId="77777777" w:rsidTr="00992FA2">
        <w:trPr>
          <w:trHeight w:val="386"/>
          <w:jc w:val="center"/>
        </w:trPr>
        <w:tc>
          <w:tcPr>
            <w:tcW w:w="1628" w:type="pct"/>
            <w:vMerge/>
            <w:shd w:val="clear" w:color="auto" w:fill="E2EFD9"/>
          </w:tcPr>
          <w:p w14:paraId="540311C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38" w:type="pct"/>
            <w:vMerge/>
            <w:shd w:val="clear" w:color="auto" w:fill="E2EFD9"/>
          </w:tcPr>
          <w:p w14:paraId="14CE17E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34" w:type="pct"/>
            <w:vMerge/>
            <w:shd w:val="clear" w:color="auto" w:fill="E2EFD9"/>
          </w:tcPr>
          <w:p w14:paraId="417892A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57" w:type="pct"/>
            <w:vMerge/>
            <w:shd w:val="clear" w:color="auto" w:fill="E2EFD9"/>
          </w:tcPr>
          <w:p w14:paraId="499EC2F2"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13" w:type="pct"/>
            <w:vMerge/>
            <w:shd w:val="clear" w:color="auto" w:fill="E2EFD9"/>
          </w:tcPr>
          <w:p w14:paraId="6AA9932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66" w:type="pct"/>
            <w:vMerge/>
            <w:shd w:val="clear" w:color="auto" w:fill="E2EFD9"/>
          </w:tcPr>
          <w:p w14:paraId="068040A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50" w:type="pct"/>
            <w:shd w:val="clear" w:color="auto" w:fill="E2EFD9"/>
          </w:tcPr>
          <w:p w14:paraId="013DF51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40EFDE0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E06CC4B" w14:textId="77777777" w:rsidTr="00992FA2">
        <w:trPr>
          <w:trHeight w:val="296"/>
          <w:jc w:val="center"/>
        </w:trPr>
        <w:tc>
          <w:tcPr>
            <w:tcW w:w="1628" w:type="pct"/>
            <w:shd w:val="clear" w:color="auto" w:fill="E2EFD9"/>
          </w:tcPr>
          <w:p w14:paraId="0D9F48DB" w14:textId="77777777" w:rsidR="00AE5B46" w:rsidRPr="00AE5B46" w:rsidRDefault="00AE5B46" w:rsidP="008B019C">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 xml:space="preserve">1.3.30. Оптимизација </w:t>
            </w:r>
            <w:r w:rsidR="00DE4219">
              <w:rPr>
                <w:rFonts w:ascii="Times New Roman" w:eastAsia="Calibri" w:hAnsi="Times New Roman" w:cs="Times New Roman"/>
                <w:sz w:val="18"/>
                <w:szCs w:val="18"/>
              </w:rPr>
              <w:t>2</w:t>
            </w:r>
            <w:r w:rsidR="00694AE4">
              <w:rPr>
                <w:rFonts w:ascii="Times New Roman" w:eastAsia="Calibri" w:hAnsi="Times New Roman" w:cs="Times New Roman"/>
                <w:sz w:val="18"/>
                <w:szCs w:val="18"/>
                <w:lang w:val="sr-Cyrl-RS"/>
              </w:rPr>
              <w:t>1</w:t>
            </w:r>
            <w:r w:rsidRPr="00AE5B46">
              <w:rPr>
                <w:rFonts w:ascii="Times New Roman" w:eastAsia="Calibri" w:hAnsi="Times New Roman" w:cs="Times New Roman"/>
                <w:sz w:val="18"/>
                <w:szCs w:val="18"/>
                <w:lang w:val="sr-Cyrl-RS"/>
              </w:rPr>
              <w:t xml:space="preserve"> административних поступака Министарства грађевинарства, саобраћаја и инфраструктуре</w:t>
            </w:r>
          </w:p>
        </w:tc>
        <w:tc>
          <w:tcPr>
            <w:tcW w:w="538" w:type="pct"/>
            <w:shd w:val="clear" w:color="auto" w:fill="E2EFD9"/>
          </w:tcPr>
          <w:p w14:paraId="32BAACE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МГСИ</w:t>
            </w:r>
          </w:p>
        </w:tc>
        <w:tc>
          <w:tcPr>
            <w:tcW w:w="434" w:type="pct"/>
            <w:shd w:val="clear" w:color="auto" w:fill="E2EFD9"/>
          </w:tcPr>
          <w:p w14:paraId="3E874433" w14:textId="77777777" w:rsidR="00AE5B46" w:rsidRPr="00AE5B46" w:rsidRDefault="006E7381"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МФ,АПР, МУП, ПУ, </w:t>
            </w:r>
            <w:r w:rsidR="00AE5B46" w:rsidRPr="00AE5B46">
              <w:rPr>
                <w:rFonts w:ascii="Times New Roman" w:eastAsia="Calibri" w:hAnsi="Times New Roman" w:cs="Times New Roman"/>
                <w:color w:val="000000"/>
                <w:sz w:val="18"/>
                <w:szCs w:val="18"/>
                <w:lang w:val="sr-Cyrl-RS"/>
              </w:rPr>
              <w:t>УУСБП</w:t>
            </w:r>
          </w:p>
        </w:tc>
        <w:tc>
          <w:tcPr>
            <w:tcW w:w="557" w:type="pct"/>
            <w:shd w:val="clear" w:color="auto" w:fill="E2EFD9"/>
          </w:tcPr>
          <w:p w14:paraId="66503A28" w14:textId="77777777" w:rsidR="00AE5B46" w:rsidRPr="00AE5B46" w:rsidRDefault="00DB3D6E" w:rsidP="00694AE4">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Оптимизација </w:t>
            </w:r>
            <w:r w:rsidR="00E81C21">
              <w:rPr>
                <w:rFonts w:ascii="Times New Roman" w:eastAsia="Calibri" w:hAnsi="Times New Roman" w:cs="Times New Roman"/>
                <w:color w:val="000000"/>
                <w:sz w:val="18"/>
                <w:szCs w:val="18"/>
              </w:rPr>
              <w:t>1</w:t>
            </w:r>
            <w:r w:rsidR="00694AE4">
              <w:rPr>
                <w:rFonts w:ascii="Times New Roman" w:eastAsia="Calibri" w:hAnsi="Times New Roman" w:cs="Times New Roman"/>
                <w:color w:val="000000"/>
                <w:sz w:val="18"/>
                <w:szCs w:val="18"/>
                <w:lang w:val="sr-Cyrl-RS"/>
              </w:rPr>
              <w:t>0</w:t>
            </w:r>
            <w:r w:rsidR="00AE5B46" w:rsidRPr="00AE5B46">
              <w:rPr>
                <w:rFonts w:ascii="Times New Roman" w:eastAsia="Calibri" w:hAnsi="Times New Roman" w:cs="Times New Roman"/>
                <w:color w:val="000000"/>
                <w:sz w:val="18"/>
                <w:szCs w:val="18"/>
                <w:lang w:val="sr-Cyrl-RS"/>
              </w:rPr>
              <w:t xml:space="preserve"> поступака у 2020.</w:t>
            </w:r>
            <w:r w:rsidR="00DE4219">
              <w:rPr>
                <w:rFonts w:ascii="Times New Roman" w:eastAsia="Calibri" w:hAnsi="Times New Roman" w:cs="Times New Roman"/>
                <w:color w:val="000000"/>
                <w:sz w:val="18"/>
                <w:szCs w:val="18"/>
                <w:lang w:val="sr-Latn-RS"/>
              </w:rPr>
              <w:t xml:space="preserve"> </w:t>
            </w:r>
            <w:r w:rsidR="00E81C21">
              <w:rPr>
                <w:rFonts w:ascii="Times New Roman" w:eastAsia="Calibri" w:hAnsi="Times New Roman" w:cs="Times New Roman"/>
                <w:color w:val="000000"/>
                <w:sz w:val="18"/>
                <w:szCs w:val="18"/>
                <w:lang w:val="sr-Cyrl-RS"/>
              </w:rPr>
              <w:t>и 11</w:t>
            </w:r>
            <w:r w:rsidR="00DE4219">
              <w:rPr>
                <w:rFonts w:ascii="Times New Roman" w:eastAsia="Calibri" w:hAnsi="Times New Roman" w:cs="Times New Roman"/>
                <w:color w:val="000000"/>
                <w:sz w:val="18"/>
                <w:szCs w:val="18"/>
                <w:lang w:val="sr-Cyrl-RS"/>
              </w:rPr>
              <w:t xml:space="preserve"> поступака у 2021.</w:t>
            </w:r>
            <w:r w:rsidR="00AE5B46" w:rsidRPr="00AE5B46">
              <w:rPr>
                <w:rFonts w:ascii="Times New Roman" w:eastAsia="Calibri" w:hAnsi="Times New Roman" w:cs="Times New Roman"/>
                <w:color w:val="000000"/>
                <w:sz w:val="18"/>
                <w:szCs w:val="18"/>
                <w:lang w:val="sr-Cyrl-RS"/>
              </w:rPr>
              <w:t xml:space="preserve"> години</w:t>
            </w:r>
          </w:p>
        </w:tc>
        <w:tc>
          <w:tcPr>
            <w:tcW w:w="613" w:type="pct"/>
            <w:shd w:val="clear" w:color="auto" w:fill="E2EFD9"/>
          </w:tcPr>
          <w:p w14:paraId="2ED4045F" w14:textId="77777777" w:rsidR="00AE5B46" w:rsidRPr="008B019C"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 xml:space="preserve">ГГФ </w:t>
            </w:r>
            <w:r w:rsidR="008B019C">
              <w:rPr>
                <w:rFonts w:ascii="Times New Roman" w:eastAsia="Calibri" w:hAnsi="Times New Roman" w:cs="Times New Roman"/>
                <w:color w:val="000000"/>
                <w:sz w:val="18"/>
                <w:szCs w:val="18"/>
                <w:lang w:val="sr-Cyrl-RS"/>
              </w:rPr>
              <w:t>и ИПА</w:t>
            </w:r>
            <w:r w:rsidR="008B019C">
              <w:rPr>
                <w:rFonts w:ascii="Times New Roman" w:eastAsia="Calibri" w:hAnsi="Times New Roman" w:cs="Times New Roman"/>
                <w:color w:val="000000"/>
                <w:sz w:val="18"/>
                <w:szCs w:val="18"/>
              </w:rPr>
              <w:t xml:space="preserve"> 2013</w:t>
            </w:r>
          </w:p>
        </w:tc>
        <w:tc>
          <w:tcPr>
            <w:tcW w:w="566" w:type="pct"/>
            <w:shd w:val="clear" w:color="auto" w:fill="E2EFD9"/>
          </w:tcPr>
          <w:p w14:paraId="16B8834F"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50" w:type="pct"/>
            <w:shd w:val="clear" w:color="auto" w:fill="E2EFD9"/>
          </w:tcPr>
          <w:p w14:paraId="3F923C86"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6828BDD0"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477"/>
        <w:gridCol w:w="2880"/>
        <w:gridCol w:w="1890"/>
      </w:tblGrid>
      <w:tr w:rsidR="00AE5B46" w:rsidRPr="00AE5B46" w14:paraId="38A30C28" w14:textId="77777777" w:rsidTr="0089282F">
        <w:trPr>
          <w:trHeight w:val="284"/>
          <w:jc w:val="center"/>
        </w:trPr>
        <w:tc>
          <w:tcPr>
            <w:tcW w:w="1459" w:type="dxa"/>
            <w:shd w:val="clear" w:color="FEF2CB" w:fill="FEF2CB"/>
            <w:vAlign w:val="center"/>
            <w:hideMark/>
          </w:tcPr>
          <w:p w14:paraId="65D8637D"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96D913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B67FC6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477" w:type="dxa"/>
            <w:shd w:val="clear" w:color="FEF2CB" w:fill="FEF2CB"/>
            <w:vAlign w:val="center"/>
            <w:hideMark/>
          </w:tcPr>
          <w:p w14:paraId="1F4A37E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880" w:type="dxa"/>
            <w:shd w:val="clear" w:color="FEF2CB" w:fill="FEF2CB"/>
            <w:vAlign w:val="center"/>
            <w:hideMark/>
          </w:tcPr>
          <w:p w14:paraId="7D4FA63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73A9154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3CE0CC17" w14:textId="77777777" w:rsidTr="0089282F">
        <w:trPr>
          <w:jc w:val="center"/>
        </w:trPr>
        <w:tc>
          <w:tcPr>
            <w:tcW w:w="1459" w:type="dxa"/>
            <w:shd w:val="clear" w:color="auto" w:fill="auto"/>
            <w:noWrap/>
            <w:vAlign w:val="center"/>
            <w:hideMark/>
          </w:tcPr>
          <w:p w14:paraId="621624A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p>
        </w:tc>
        <w:tc>
          <w:tcPr>
            <w:tcW w:w="3367" w:type="dxa"/>
            <w:shd w:val="clear" w:color="auto" w:fill="auto"/>
            <w:vAlign w:val="center"/>
            <w:hideMark/>
          </w:tcPr>
          <w:p w14:paraId="06884D5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измене регистрованог реда вожње за међумесни линијски превоз путника у друмском саобраћају (шифра поступка 05.00.0002)</w:t>
            </w:r>
          </w:p>
        </w:tc>
        <w:tc>
          <w:tcPr>
            <w:tcW w:w="2976" w:type="dxa"/>
            <w:shd w:val="clear" w:color="auto" w:fill="auto"/>
            <w:vAlign w:val="center"/>
            <w:hideMark/>
          </w:tcPr>
          <w:p w14:paraId="360BF16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Увођење е-управе</w:t>
            </w:r>
          </w:p>
        </w:tc>
        <w:tc>
          <w:tcPr>
            <w:tcW w:w="2477" w:type="dxa"/>
            <w:shd w:val="clear" w:color="auto" w:fill="auto"/>
            <w:vAlign w:val="center"/>
            <w:hideMark/>
          </w:tcPr>
          <w:p w14:paraId="0339AEE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hideMark/>
          </w:tcPr>
          <w:p w14:paraId="56F69DC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4E0F529A"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8BE09B6" w14:textId="77777777" w:rsidTr="0089282F">
        <w:trPr>
          <w:jc w:val="center"/>
        </w:trPr>
        <w:tc>
          <w:tcPr>
            <w:tcW w:w="1459" w:type="dxa"/>
            <w:shd w:val="clear" w:color="auto" w:fill="auto"/>
            <w:noWrap/>
            <w:vAlign w:val="center"/>
            <w:hideMark/>
          </w:tcPr>
          <w:p w14:paraId="170268A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.2</w:t>
            </w:r>
          </w:p>
        </w:tc>
        <w:tc>
          <w:tcPr>
            <w:tcW w:w="3367" w:type="dxa"/>
            <w:shd w:val="clear" w:color="auto" w:fill="auto"/>
            <w:vAlign w:val="center"/>
            <w:hideMark/>
          </w:tcPr>
          <w:p w14:paraId="5275570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достављања извештаја о обављању међународног линијског превоза путника по одобреном реду вожње (шифра поступка 05.00.0012)</w:t>
            </w:r>
          </w:p>
        </w:tc>
        <w:tc>
          <w:tcPr>
            <w:tcW w:w="2976" w:type="dxa"/>
            <w:shd w:val="clear" w:color="auto" w:fill="auto"/>
            <w:vAlign w:val="center"/>
            <w:hideMark/>
          </w:tcPr>
          <w:p w14:paraId="7A99C17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подношења обавештења електронским путем (нотификација)</w:t>
            </w:r>
          </w:p>
        </w:tc>
        <w:tc>
          <w:tcPr>
            <w:tcW w:w="2477" w:type="dxa"/>
            <w:shd w:val="clear" w:color="auto" w:fill="auto"/>
            <w:vAlign w:val="center"/>
            <w:hideMark/>
          </w:tcPr>
          <w:p w14:paraId="77A035C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hideMark/>
          </w:tcPr>
          <w:p w14:paraId="583C89E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2582748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4AB26A3" w14:textId="77777777" w:rsidTr="0089282F">
        <w:trPr>
          <w:jc w:val="center"/>
        </w:trPr>
        <w:tc>
          <w:tcPr>
            <w:tcW w:w="1459" w:type="dxa"/>
            <w:shd w:val="clear" w:color="auto" w:fill="auto"/>
            <w:noWrap/>
            <w:vAlign w:val="center"/>
            <w:hideMark/>
          </w:tcPr>
          <w:p w14:paraId="4D873F5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.3</w:t>
            </w:r>
          </w:p>
        </w:tc>
        <w:tc>
          <w:tcPr>
            <w:tcW w:w="3367" w:type="dxa"/>
            <w:shd w:val="clear" w:color="auto" w:fill="auto"/>
            <w:vAlign w:val="center"/>
            <w:hideMark/>
          </w:tcPr>
          <w:p w14:paraId="5895DD9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Поједностављење постука одређивања </w:t>
            </w:r>
            <w:r w:rsidRPr="00AE5B46">
              <w:rPr>
                <w:rFonts w:ascii="Times New Roman" w:eastAsia="Times New Roman" w:hAnsi="Times New Roman" w:cs="Times New Roman"/>
                <w:color w:val="000000"/>
                <w:sz w:val="18"/>
                <w:szCs w:val="18"/>
              </w:rPr>
              <w:lastRenderedPageBreak/>
              <w:t>броду имена, ознаке и европског идентификационог броја (ENI) (шифра поступка 05.00.0023)</w:t>
            </w:r>
          </w:p>
        </w:tc>
        <w:tc>
          <w:tcPr>
            <w:tcW w:w="2976" w:type="dxa"/>
            <w:shd w:val="clear" w:color="auto" w:fill="auto"/>
            <w:vAlign w:val="center"/>
            <w:hideMark/>
          </w:tcPr>
          <w:p w14:paraId="08630D2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 xml:space="preserve">1. Увођење обрасца захтева </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Елиминација непотребне документације</w:t>
            </w:r>
            <w:r w:rsidRPr="00AE5B46">
              <w:rPr>
                <w:rFonts w:ascii="Times New Roman" w:eastAsia="Times New Roman" w:hAnsi="Times New Roman" w:cs="Times New Roman"/>
                <w:sz w:val="18"/>
                <w:szCs w:val="18"/>
              </w:rPr>
              <w:br/>
              <w:t>3. Промена форме документа</w:t>
            </w:r>
          </w:p>
        </w:tc>
        <w:tc>
          <w:tcPr>
            <w:tcW w:w="2477" w:type="dxa"/>
            <w:shd w:val="clear" w:color="auto" w:fill="auto"/>
            <w:vAlign w:val="center"/>
            <w:hideMark/>
          </w:tcPr>
          <w:p w14:paraId="5AFB569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w:t>
            </w:r>
          </w:p>
        </w:tc>
        <w:tc>
          <w:tcPr>
            <w:tcW w:w="2880" w:type="dxa"/>
            <w:shd w:val="clear" w:color="auto" w:fill="auto"/>
            <w:vAlign w:val="center"/>
            <w:hideMark/>
          </w:tcPr>
          <w:p w14:paraId="7735FA7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6CD724C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Четврти квартал </w:t>
            </w:r>
            <w:r>
              <w:rPr>
                <w:rFonts w:ascii="Times New Roman" w:eastAsia="Times New Roman" w:hAnsi="Times New Roman" w:cs="Times New Roman"/>
                <w:color w:val="000000"/>
                <w:sz w:val="18"/>
                <w:szCs w:val="18"/>
              </w:rPr>
              <w:lastRenderedPageBreak/>
              <w:t>2020</w:t>
            </w:r>
            <w:r w:rsidR="00AE5B46" w:rsidRPr="00AE5B46">
              <w:rPr>
                <w:rFonts w:ascii="Times New Roman" w:eastAsia="Times New Roman" w:hAnsi="Times New Roman" w:cs="Times New Roman"/>
                <w:color w:val="000000"/>
                <w:sz w:val="18"/>
                <w:szCs w:val="18"/>
              </w:rPr>
              <w:t>. године</w:t>
            </w:r>
          </w:p>
        </w:tc>
      </w:tr>
      <w:tr w:rsidR="00AE5B46" w:rsidRPr="00AE5B46" w14:paraId="5A618D5B" w14:textId="77777777" w:rsidTr="0089282F">
        <w:trPr>
          <w:jc w:val="center"/>
        </w:trPr>
        <w:tc>
          <w:tcPr>
            <w:tcW w:w="1459" w:type="dxa"/>
            <w:shd w:val="clear" w:color="auto" w:fill="auto"/>
            <w:noWrap/>
            <w:vAlign w:val="center"/>
            <w:hideMark/>
          </w:tcPr>
          <w:p w14:paraId="04F5F92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.4</w:t>
            </w:r>
          </w:p>
        </w:tc>
        <w:tc>
          <w:tcPr>
            <w:tcW w:w="3367" w:type="dxa"/>
            <w:shd w:val="clear" w:color="auto" w:fill="auto"/>
            <w:vAlign w:val="center"/>
            <w:hideMark/>
          </w:tcPr>
          <w:p w14:paraId="6B653BD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првог уписа брода у уписник (шифра поступка 05.00.0024)</w:t>
            </w:r>
          </w:p>
        </w:tc>
        <w:tc>
          <w:tcPr>
            <w:tcW w:w="2976" w:type="dxa"/>
            <w:shd w:val="clear" w:color="auto" w:fill="auto"/>
            <w:vAlign w:val="center"/>
            <w:hideMark/>
          </w:tcPr>
          <w:p w14:paraId="25B68B8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Прибављање података по службеној дужности</w:t>
            </w:r>
          </w:p>
        </w:tc>
        <w:tc>
          <w:tcPr>
            <w:tcW w:w="2477" w:type="dxa"/>
            <w:shd w:val="clear" w:color="auto" w:fill="auto"/>
            <w:vAlign w:val="center"/>
            <w:hideMark/>
          </w:tcPr>
          <w:p w14:paraId="6714098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АПР, УУСБП</w:t>
            </w:r>
          </w:p>
        </w:tc>
        <w:tc>
          <w:tcPr>
            <w:tcW w:w="2880" w:type="dxa"/>
            <w:shd w:val="clear" w:color="auto" w:fill="auto"/>
            <w:vAlign w:val="center"/>
            <w:hideMark/>
          </w:tcPr>
          <w:p w14:paraId="06BE0BB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43D4EBA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E22542C" w14:textId="77777777" w:rsidTr="0089282F">
        <w:trPr>
          <w:jc w:val="center"/>
        </w:trPr>
        <w:tc>
          <w:tcPr>
            <w:tcW w:w="1459" w:type="dxa"/>
            <w:shd w:val="clear" w:color="auto" w:fill="auto"/>
            <w:noWrap/>
            <w:vAlign w:val="center"/>
            <w:hideMark/>
          </w:tcPr>
          <w:p w14:paraId="6B78C98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.5</w:t>
            </w:r>
          </w:p>
        </w:tc>
        <w:tc>
          <w:tcPr>
            <w:tcW w:w="3367" w:type="dxa"/>
            <w:shd w:val="clear" w:color="auto" w:fill="auto"/>
            <w:vAlign w:val="center"/>
            <w:hideMark/>
          </w:tcPr>
          <w:p w14:paraId="13D82859"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првог уписа чамца у уписник (шифра поступка 05.00.0025)</w:t>
            </w:r>
          </w:p>
        </w:tc>
        <w:tc>
          <w:tcPr>
            <w:tcW w:w="2976" w:type="dxa"/>
            <w:shd w:val="clear" w:color="auto" w:fill="auto"/>
            <w:vAlign w:val="center"/>
            <w:hideMark/>
          </w:tcPr>
          <w:p w14:paraId="66908BD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Прибављање података по службеној дужности</w:t>
            </w:r>
          </w:p>
        </w:tc>
        <w:tc>
          <w:tcPr>
            <w:tcW w:w="2477" w:type="dxa"/>
            <w:shd w:val="clear" w:color="auto" w:fill="auto"/>
            <w:vAlign w:val="center"/>
            <w:hideMark/>
          </w:tcPr>
          <w:p w14:paraId="52508E3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МФ, УУСБП</w:t>
            </w:r>
          </w:p>
        </w:tc>
        <w:tc>
          <w:tcPr>
            <w:tcW w:w="2880" w:type="dxa"/>
            <w:shd w:val="clear" w:color="auto" w:fill="auto"/>
            <w:vAlign w:val="center"/>
            <w:hideMark/>
          </w:tcPr>
          <w:p w14:paraId="776CC42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22ADBC6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9DBB976" w14:textId="77777777" w:rsidTr="0089282F">
        <w:trPr>
          <w:jc w:val="center"/>
        </w:trPr>
        <w:tc>
          <w:tcPr>
            <w:tcW w:w="1459" w:type="dxa"/>
            <w:shd w:val="clear" w:color="auto" w:fill="auto"/>
            <w:noWrap/>
            <w:vAlign w:val="center"/>
            <w:hideMark/>
          </w:tcPr>
          <w:p w14:paraId="06040D2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.6</w:t>
            </w:r>
          </w:p>
        </w:tc>
        <w:tc>
          <w:tcPr>
            <w:tcW w:w="3367" w:type="dxa"/>
            <w:shd w:val="clear" w:color="auto" w:fill="auto"/>
            <w:vAlign w:val="center"/>
            <w:hideMark/>
          </w:tcPr>
          <w:p w14:paraId="6478694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за упловљење страног пловила у државни водни пут (шифра поступка 05.00.0026)</w:t>
            </w:r>
          </w:p>
        </w:tc>
        <w:tc>
          <w:tcPr>
            <w:tcW w:w="2976" w:type="dxa"/>
            <w:shd w:val="clear" w:color="auto" w:fill="auto"/>
            <w:vAlign w:val="center"/>
            <w:hideMark/>
          </w:tcPr>
          <w:p w14:paraId="7A6ABA4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Промена форме документа</w:t>
            </w:r>
            <w:r w:rsidRPr="00AE5B46">
              <w:rPr>
                <w:rFonts w:ascii="Times New Roman" w:eastAsia="Times New Roman" w:hAnsi="Times New Roman" w:cs="Times New Roman"/>
                <w:sz w:val="18"/>
                <w:szCs w:val="18"/>
              </w:rPr>
              <w:br/>
              <w:t>2. Увођење е-управе</w:t>
            </w:r>
          </w:p>
        </w:tc>
        <w:tc>
          <w:tcPr>
            <w:tcW w:w="2477" w:type="dxa"/>
            <w:shd w:val="clear" w:color="auto" w:fill="auto"/>
            <w:vAlign w:val="center"/>
            <w:hideMark/>
          </w:tcPr>
          <w:p w14:paraId="6B79239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hideMark/>
          </w:tcPr>
          <w:p w14:paraId="2156293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017753EF"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C4BEEA3" w14:textId="77777777" w:rsidTr="0089282F">
        <w:trPr>
          <w:jc w:val="center"/>
        </w:trPr>
        <w:tc>
          <w:tcPr>
            <w:tcW w:w="1459" w:type="dxa"/>
            <w:shd w:val="clear" w:color="auto" w:fill="auto"/>
            <w:noWrap/>
            <w:vAlign w:val="center"/>
            <w:hideMark/>
          </w:tcPr>
          <w:p w14:paraId="5D66C23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.7</w:t>
            </w:r>
          </w:p>
        </w:tc>
        <w:tc>
          <w:tcPr>
            <w:tcW w:w="3367" w:type="dxa"/>
            <w:shd w:val="clear" w:color="auto" w:fill="auto"/>
            <w:vAlign w:val="center"/>
            <w:hideMark/>
          </w:tcPr>
          <w:p w14:paraId="4A351E2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одобрења страном броду за вршење каботаже (шифра поступка 05.00.0027)</w:t>
            </w:r>
          </w:p>
        </w:tc>
        <w:tc>
          <w:tcPr>
            <w:tcW w:w="2976" w:type="dxa"/>
            <w:shd w:val="clear" w:color="auto" w:fill="auto"/>
            <w:vAlign w:val="center"/>
            <w:hideMark/>
          </w:tcPr>
          <w:p w14:paraId="72D1BEA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Промена форме документа</w:t>
            </w:r>
          </w:p>
        </w:tc>
        <w:tc>
          <w:tcPr>
            <w:tcW w:w="2477" w:type="dxa"/>
            <w:shd w:val="clear" w:color="auto" w:fill="auto"/>
            <w:vAlign w:val="center"/>
            <w:hideMark/>
          </w:tcPr>
          <w:p w14:paraId="738B6D9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hideMark/>
          </w:tcPr>
          <w:p w14:paraId="46F76BB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1CEBC75D"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E7FC684" w14:textId="77777777" w:rsidTr="0089282F">
        <w:trPr>
          <w:jc w:val="center"/>
        </w:trPr>
        <w:tc>
          <w:tcPr>
            <w:tcW w:w="1459" w:type="dxa"/>
            <w:shd w:val="clear" w:color="auto" w:fill="auto"/>
            <w:noWrap/>
            <w:vAlign w:val="center"/>
            <w:hideMark/>
          </w:tcPr>
          <w:p w14:paraId="280EB15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.8</w:t>
            </w:r>
          </w:p>
        </w:tc>
        <w:tc>
          <w:tcPr>
            <w:tcW w:w="3367" w:type="dxa"/>
            <w:shd w:val="clear" w:color="auto" w:fill="auto"/>
            <w:vAlign w:val="center"/>
            <w:hideMark/>
          </w:tcPr>
          <w:p w14:paraId="56B727E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издавање одобрења за одржавање спортских такмичења и приредбе на водном путу (шифра поступка 05.00.0030)</w:t>
            </w:r>
          </w:p>
        </w:tc>
        <w:tc>
          <w:tcPr>
            <w:tcW w:w="2976" w:type="dxa"/>
            <w:shd w:val="clear" w:color="auto" w:fill="auto"/>
            <w:vAlign w:val="center"/>
            <w:hideMark/>
          </w:tcPr>
          <w:p w14:paraId="4B83CBE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Увођење е-управе</w:t>
            </w:r>
            <w:r w:rsidRPr="00AE5B46">
              <w:rPr>
                <w:rFonts w:ascii="Times New Roman" w:eastAsia="Times New Roman" w:hAnsi="Times New Roman" w:cs="Times New Roman"/>
                <w:sz w:val="18"/>
                <w:szCs w:val="18"/>
              </w:rPr>
              <w:br/>
              <w:t>3. Промена форме документа</w:t>
            </w:r>
          </w:p>
        </w:tc>
        <w:tc>
          <w:tcPr>
            <w:tcW w:w="2477" w:type="dxa"/>
            <w:shd w:val="clear" w:color="auto" w:fill="auto"/>
            <w:vAlign w:val="center"/>
            <w:hideMark/>
          </w:tcPr>
          <w:p w14:paraId="1A32FD3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hideMark/>
          </w:tcPr>
          <w:p w14:paraId="312A0B9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350A7D90"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18B9E7AE" w14:textId="77777777" w:rsidTr="0089282F">
        <w:trPr>
          <w:jc w:val="center"/>
        </w:trPr>
        <w:tc>
          <w:tcPr>
            <w:tcW w:w="1459" w:type="dxa"/>
            <w:shd w:val="clear" w:color="auto" w:fill="auto"/>
            <w:noWrap/>
            <w:vAlign w:val="center"/>
            <w:hideMark/>
          </w:tcPr>
          <w:p w14:paraId="36EFA18D" w14:textId="77777777" w:rsidR="00AE5B46" w:rsidRPr="00AE5B46" w:rsidRDefault="00AE5B46" w:rsidP="00883833">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00883833">
              <w:rPr>
                <w:rFonts w:ascii="Times New Roman" w:eastAsia="Calibri" w:hAnsi="Times New Roman" w:cs="Times New Roman"/>
                <w:sz w:val="18"/>
                <w:szCs w:val="18"/>
              </w:rPr>
              <w:t>.9</w:t>
            </w:r>
          </w:p>
        </w:tc>
        <w:tc>
          <w:tcPr>
            <w:tcW w:w="3367" w:type="dxa"/>
            <w:shd w:val="clear" w:color="auto" w:fill="auto"/>
            <w:vAlign w:val="center"/>
            <w:hideMark/>
          </w:tcPr>
          <w:p w14:paraId="221571C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именовање тела за оцењивање и верификацију сталности перформанси грађевинских производа (шифра поступка 05.00.0048)</w:t>
            </w:r>
          </w:p>
        </w:tc>
        <w:tc>
          <w:tcPr>
            <w:tcW w:w="2976" w:type="dxa"/>
            <w:shd w:val="clear" w:color="auto" w:fill="auto"/>
            <w:vAlign w:val="center"/>
            <w:hideMark/>
          </w:tcPr>
          <w:p w14:paraId="2BBA5A5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 xml:space="preserve">2. Прихватање доказа о електронској уплати таксе, без печата банке </w:t>
            </w:r>
          </w:p>
        </w:tc>
        <w:tc>
          <w:tcPr>
            <w:tcW w:w="2477" w:type="dxa"/>
            <w:shd w:val="clear" w:color="auto" w:fill="auto"/>
            <w:vAlign w:val="center"/>
            <w:hideMark/>
          </w:tcPr>
          <w:p w14:paraId="2728E29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w:t>
            </w:r>
          </w:p>
        </w:tc>
        <w:tc>
          <w:tcPr>
            <w:tcW w:w="2880" w:type="dxa"/>
            <w:shd w:val="clear" w:color="auto" w:fill="auto"/>
            <w:vAlign w:val="center"/>
            <w:hideMark/>
          </w:tcPr>
          <w:p w14:paraId="668AC2E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hideMark/>
          </w:tcPr>
          <w:p w14:paraId="746318C3"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20A8872" w14:textId="77777777" w:rsidTr="0089282F">
        <w:trPr>
          <w:jc w:val="center"/>
        </w:trPr>
        <w:tc>
          <w:tcPr>
            <w:tcW w:w="1459" w:type="dxa"/>
            <w:shd w:val="clear" w:color="auto" w:fill="auto"/>
            <w:noWrap/>
            <w:vAlign w:val="center"/>
          </w:tcPr>
          <w:p w14:paraId="2EF9B4FC" w14:textId="77777777" w:rsidR="00AE5B46" w:rsidRPr="00883833" w:rsidRDefault="00AE5B46" w:rsidP="00883833">
            <w:pPr>
              <w:spacing w:after="0" w:line="240" w:lineRule="auto"/>
              <w:jc w:val="cente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Cyrl-RS"/>
              </w:rPr>
              <w:t>0</w:t>
            </w:r>
          </w:p>
        </w:tc>
        <w:tc>
          <w:tcPr>
            <w:tcW w:w="3367" w:type="dxa"/>
            <w:shd w:val="clear" w:color="auto" w:fill="auto"/>
            <w:vAlign w:val="center"/>
          </w:tcPr>
          <w:p w14:paraId="3CA0F8EB" w14:textId="77777777" w:rsidR="00AE5B46" w:rsidRPr="00AE5B46" w:rsidRDefault="00AE5B46" w:rsidP="00AE5B46">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за издавање одобрења за вађење потонуле ствари</w:t>
            </w:r>
            <w:r w:rsidRPr="00AE5B46">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t>(шифра поступка 05.00.00</w:t>
            </w:r>
            <w:r w:rsidRPr="00AE5B46">
              <w:rPr>
                <w:rFonts w:ascii="Times New Roman" w:eastAsia="Times New Roman" w:hAnsi="Times New Roman" w:cs="Times New Roman"/>
                <w:color w:val="000000"/>
                <w:sz w:val="18"/>
                <w:szCs w:val="18"/>
                <w:lang w:val="sr-Cyrl-RS"/>
              </w:rPr>
              <w:t>31</w:t>
            </w:r>
            <w:r w:rsidRPr="00E71B1B">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067A3341"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 xml:space="preserve">1. </w:t>
            </w:r>
            <w:r w:rsidRPr="00E71B1B">
              <w:rPr>
                <w:rFonts w:ascii="Times New Roman" w:eastAsia="Times New Roman" w:hAnsi="Times New Roman" w:cs="Times New Roman"/>
                <w:sz w:val="18"/>
                <w:szCs w:val="18"/>
                <w:lang w:val="sr-Cyrl-RS"/>
              </w:rPr>
              <w:t>Промена форме документа</w:t>
            </w:r>
          </w:p>
          <w:p w14:paraId="190CFCF6"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2. Прихватање доказа о електронској уплати таксе, без печата банке</w:t>
            </w:r>
          </w:p>
          <w:p w14:paraId="225133A0"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3. Увођење е-управе</w:t>
            </w:r>
          </w:p>
          <w:p w14:paraId="203634D4" w14:textId="1C1B8DF1" w:rsidR="00AE5B46" w:rsidRPr="00AE5B46" w:rsidRDefault="00DF598C"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rsidR="00AE5B46" w:rsidRPr="00AE5B46">
              <w:rPr>
                <w:rFonts w:ascii="Times New Roman" w:eastAsia="Times New Roman" w:hAnsi="Times New Roman" w:cs="Times New Roman"/>
                <w:sz w:val="18"/>
                <w:szCs w:val="18"/>
                <w:lang w:val="sr-Cyrl-RS"/>
              </w:rPr>
              <w:t>. Електронско подношење захтева</w:t>
            </w:r>
          </w:p>
          <w:p w14:paraId="5A95693A" w14:textId="21E946E3" w:rsidR="00AE5B46" w:rsidRPr="00AE5B46" w:rsidRDefault="00DF598C"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00AE5B46" w:rsidRPr="00AE5B46">
              <w:rPr>
                <w:rFonts w:ascii="Times New Roman" w:eastAsia="Times New Roman" w:hAnsi="Times New Roman" w:cs="Times New Roman"/>
                <w:sz w:val="18"/>
                <w:szCs w:val="18"/>
                <w:lang w:val="sr-Cyrl-RS"/>
              </w:rPr>
              <w:t>. Увођење обрасца захтева</w:t>
            </w:r>
          </w:p>
        </w:tc>
        <w:tc>
          <w:tcPr>
            <w:tcW w:w="2477" w:type="dxa"/>
            <w:shd w:val="clear" w:color="auto" w:fill="auto"/>
            <w:vAlign w:val="center"/>
          </w:tcPr>
          <w:p w14:paraId="30F2C97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80" w:type="dxa"/>
            <w:shd w:val="clear" w:color="auto" w:fill="auto"/>
            <w:vAlign w:val="center"/>
          </w:tcPr>
          <w:p w14:paraId="6D27833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890" w:type="dxa"/>
            <w:shd w:val="clear" w:color="auto" w:fill="auto"/>
            <w:noWrap/>
            <w:vAlign w:val="center"/>
          </w:tcPr>
          <w:p w14:paraId="1FE1BC89"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AF320ED" w14:textId="77777777" w:rsidTr="0089282F">
        <w:trPr>
          <w:jc w:val="center"/>
        </w:trPr>
        <w:tc>
          <w:tcPr>
            <w:tcW w:w="1459" w:type="dxa"/>
            <w:shd w:val="clear" w:color="auto" w:fill="auto"/>
            <w:noWrap/>
            <w:vAlign w:val="center"/>
          </w:tcPr>
          <w:p w14:paraId="59214B7D" w14:textId="77777777" w:rsidR="00AE5B46" w:rsidRPr="00883833" w:rsidRDefault="00AE5B46" w:rsidP="00883833">
            <w:pPr>
              <w:spacing w:after="0" w:line="240" w:lineRule="auto"/>
              <w:jc w:val="cente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Cyrl-RS"/>
              </w:rPr>
              <w:t>1</w:t>
            </w:r>
          </w:p>
        </w:tc>
        <w:tc>
          <w:tcPr>
            <w:tcW w:w="3367" w:type="dxa"/>
            <w:shd w:val="clear" w:color="auto" w:fill="auto"/>
            <w:vAlign w:val="center"/>
          </w:tcPr>
          <w:p w14:paraId="6D59DE96" w14:textId="77777777" w:rsidR="00AE5B46" w:rsidRPr="00AE5B46" w:rsidRDefault="00AE5B46" w:rsidP="00AE5B46">
            <w:pPr>
              <w:spacing w:after="0" w:line="240" w:lineRule="auto"/>
              <w:rPr>
                <w:rFonts w:ascii="Times New Roman" w:eastAsia="Times New Roman" w:hAnsi="Times New Roman" w:cs="Times New Roman"/>
                <w:color w:val="000000"/>
                <w:sz w:val="18"/>
                <w:szCs w:val="18"/>
                <w:lang w:val="sr-Cyrl-RS"/>
              </w:rPr>
            </w:pPr>
            <w:r w:rsidRPr="00E71B1B">
              <w:rPr>
                <w:rFonts w:ascii="Times New Roman" w:eastAsia="Times New Roman" w:hAnsi="Times New Roman" w:cs="Times New Roman"/>
                <w:color w:val="000000"/>
                <w:sz w:val="18"/>
                <w:szCs w:val="18"/>
                <w:lang w:val="sr-Cyrl-RS"/>
              </w:rPr>
              <w:t>Поједностављење поступка за посредовање при запошљавању помораца</w:t>
            </w:r>
            <w:r w:rsidRPr="00AE5B46">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t>(шифра поступка</w:t>
            </w:r>
            <w:r w:rsidRPr="00AE5B46">
              <w:rPr>
                <w:rFonts w:ascii="Times New Roman" w:eastAsia="Times New Roman" w:hAnsi="Times New Roman" w:cs="Times New Roman"/>
                <w:color w:val="000000"/>
                <w:sz w:val="18"/>
                <w:szCs w:val="18"/>
                <w:lang w:val="sr-Cyrl-RS"/>
              </w:rPr>
              <w:t xml:space="preserve"> </w:t>
            </w:r>
            <w:r w:rsidRPr="00E71B1B">
              <w:rPr>
                <w:rFonts w:ascii="Times New Roman" w:eastAsia="Times New Roman" w:hAnsi="Times New Roman" w:cs="Times New Roman"/>
                <w:color w:val="000000"/>
                <w:sz w:val="18"/>
                <w:szCs w:val="18"/>
                <w:lang w:val="sr-Cyrl-RS"/>
              </w:rPr>
              <w:t>05.00.00</w:t>
            </w:r>
            <w:r w:rsidRPr="00AE5B46">
              <w:rPr>
                <w:rFonts w:ascii="Times New Roman" w:eastAsia="Times New Roman" w:hAnsi="Times New Roman" w:cs="Times New Roman"/>
                <w:color w:val="000000"/>
                <w:sz w:val="18"/>
                <w:szCs w:val="18"/>
                <w:lang w:val="sr-Cyrl-RS"/>
              </w:rPr>
              <w:t>32</w:t>
            </w:r>
            <w:r w:rsidRPr="00E71B1B">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2BBD1B14"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1. Прибављање података по службеној дужности</w:t>
            </w:r>
          </w:p>
          <w:p w14:paraId="10C4880A"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2. Промена форме документа</w:t>
            </w:r>
          </w:p>
          <w:p w14:paraId="5EA39CD5"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3. Прихватање доказа о електронској уплати таксе, без печата банке</w:t>
            </w:r>
          </w:p>
          <w:p w14:paraId="45C46FDF" w14:textId="77777777" w:rsidR="00AE5B46" w:rsidRPr="00AE5B46" w:rsidRDefault="00AE5B46" w:rsidP="00AE5B46">
            <w:pPr>
              <w:spacing w:after="0" w:line="240" w:lineRule="auto"/>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4. Увођење обрасца захтева</w:t>
            </w:r>
          </w:p>
        </w:tc>
        <w:tc>
          <w:tcPr>
            <w:tcW w:w="2477" w:type="dxa"/>
            <w:shd w:val="clear" w:color="auto" w:fill="auto"/>
            <w:vAlign w:val="center"/>
          </w:tcPr>
          <w:p w14:paraId="1C048559" w14:textId="77777777" w:rsidR="00AE5B46" w:rsidRPr="00AE5B46" w:rsidRDefault="006E7381"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МУП, ПУ</w:t>
            </w:r>
          </w:p>
        </w:tc>
        <w:tc>
          <w:tcPr>
            <w:tcW w:w="2880" w:type="dxa"/>
            <w:shd w:val="clear" w:color="auto" w:fill="auto"/>
            <w:vAlign w:val="center"/>
          </w:tcPr>
          <w:p w14:paraId="747C57CF" w14:textId="77777777" w:rsidR="00AE5B46" w:rsidRPr="00AE5B46" w:rsidRDefault="00AE5B46" w:rsidP="00AE5B46">
            <w:pPr>
              <w:spacing w:after="0" w:line="240" w:lineRule="auto"/>
              <w:jc w:val="center"/>
              <w:rPr>
                <w:rFonts w:ascii="Times New Roman" w:eastAsia="Times New Roman" w:hAnsi="Times New Roman" w:cs="Times New Roman"/>
                <w:sz w:val="18"/>
                <w:szCs w:val="18"/>
                <w:lang w:val="sr-Cyrl-RS"/>
              </w:rPr>
            </w:pPr>
            <w:r w:rsidRPr="00AE5B46">
              <w:rPr>
                <w:rFonts w:ascii="Times New Roman" w:eastAsia="Times New Roman" w:hAnsi="Times New Roman" w:cs="Times New Roman"/>
                <w:sz w:val="18"/>
                <w:szCs w:val="18"/>
                <w:lang w:val="sr-Cyrl-RS"/>
              </w:rPr>
              <w:t>/</w:t>
            </w:r>
          </w:p>
        </w:tc>
        <w:tc>
          <w:tcPr>
            <w:tcW w:w="1890" w:type="dxa"/>
            <w:shd w:val="clear" w:color="auto" w:fill="auto"/>
            <w:noWrap/>
            <w:vAlign w:val="center"/>
          </w:tcPr>
          <w:p w14:paraId="61418E0B" w14:textId="77777777" w:rsidR="00AE5B46" w:rsidRPr="00AE5B46" w:rsidRDefault="0075609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C12A6D" w:rsidRPr="00AE5B46" w14:paraId="1F08EA21" w14:textId="77777777" w:rsidTr="0089282F">
        <w:trPr>
          <w:jc w:val="center"/>
        </w:trPr>
        <w:tc>
          <w:tcPr>
            <w:tcW w:w="1459" w:type="dxa"/>
            <w:shd w:val="clear" w:color="auto" w:fill="auto"/>
            <w:noWrap/>
            <w:vAlign w:val="center"/>
          </w:tcPr>
          <w:p w14:paraId="4C42F146" w14:textId="77777777" w:rsidR="00C12A6D" w:rsidRPr="00883833" w:rsidRDefault="00C12A6D" w:rsidP="00883833">
            <w:pPr>
              <w:spacing w:after="0" w:line="240" w:lineRule="auto"/>
              <w:jc w:val="center"/>
              <w:rPr>
                <w:rFonts w:ascii="Times New Roman" w:eastAsia="Calibri" w:hAnsi="Times New Roman" w:cs="Times New Roman"/>
                <w:sz w:val="18"/>
                <w:szCs w:val="18"/>
                <w:lang w:val="sr-Cyrl-RS"/>
              </w:rPr>
            </w:pPr>
            <w:bookmarkStart w:id="3" w:name="_Hlk40776664"/>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Cyrl-RS"/>
              </w:rPr>
              <w:t>2</w:t>
            </w:r>
          </w:p>
        </w:tc>
        <w:tc>
          <w:tcPr>
            <w:tcW w:w="3367" w:type="dxa"/>
            <w:shd w:val="clear" w:color="auto" w:fill="auto"/>
            <w:vAlign w:val="center"/>
          </w:tcPr>
          <w:p w14:paraId="3F2EE7B7" w14:textId="77777777" w:rsidR="00C12A6D" w:rsidRPr="00DB3D6E" w:rsidRDefault="00C12A6D" w:rsidP="00AE5B46">
            <w:pPr>
              <w:spacing w:after="0" w:line="240" w:lineRule="auto"/>
              <w:rPr>
                <w:rFonts w:ascii="Times New Roman" w:eastAsia="Times New Roman" w:hAnsi="Times New Roman" w:cs="Times New Roman"/>
                <w:color w:val="000000"/>
                <w:sz w:val="18"/>
                <w:szCs w:val="18"/>
                <w:lang w:val="sr-Latn-RS"/>
              </w:rPr>
            </w:pPr>
            <w:r w:rsidRPr="00C12A6D">
              <w:rPr>
                <w:rFonts w:ascii="Times New Roman" w:eastAsia="Times New Roman" w:hAnsi="Times New Roman" w:cs="Times New Roman"/>
                <w:color w:val="000000"/>
                <w:sz w:val="18"/>
                <w:szCs w:val="18"/>
                <w:lang w:val="sr-Cyrl-RS"/>
              </w:rPr>
              <w:t>Поједностављење поступка регистрације и овере реда вожње за међумесни линијски превоз путника у друмском саобраћају</w:t>
            </w:r>
            <w:r>
              <w:rPr>
                <w:rFonts w:ascii="Times New Roman" w:eastAsia="Times New Roman" w:hAnsi="Times New Roman" w:cs="Times New Roman"/>
                <w:color w:val="000000"/>
                <w:sz w:val="18"/>
                <w:szCs w:val="18"/>
                <w:lang w:val="sr-Latn-RS"/>
              </w:rPr>
              <w:t xml:space="preserve"> </w:t>
            </w:r>
            <w:r w:rsidRPr="00E71B1B">
              <w:rPr>
                <w:rFonts w:ascii="Times New Roman" w:eastAsia="Times New Roman" w:hAnsi="Times New Roman" w:cs="Times New Roman"/>
                <w:color w:val="000000"/>
                <w:sz w:val="18"/>
                <w:szCs w:val="18"/>
                <w:lang w:val="sr-Cyrl-RS"/>
              </w:rPr>
              <w:t>(шифра поступка</w:t>
            </w:r>
            <w:r>
              <w:rPr>
                <w:rFonts w:ascii="Times New Roman" w:eastAsia="Times New Roman" w:hAnsi="Times New Roman" w:cs="Times New Roman"/>
                <w:color w:val="000000"/>
                <w:sz w:val="18"/>
                <w:szCs w:val="18"/>
                <w:lang w:val="sr-Latn-RS"/>
              </w:rPr>
              <w:t xml:space="preserve"> 05.00.0001)</w:t>
            </w:r>
          </w:p>
        </w:tc>
        <w:tc>
          <w:tcPr>
            <w:tcW w:w="2976" w:type="dxa"/>
            <w:shd w:val="clear" w:color="auto" w:fill="auto"/>
            <w:vAlign w:val="center"/>
          </w:tcPr>
          <w:p w14:paraId="057C36CB" w14:textId="77777777" w:rsidR="00C12A6D" w:rsidRDefault="00C12A6D"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Latn-RS"/>
              </w:rPr>
              <w:t xml:space="preserve">1. </w:t>
            </w:r>
            <w:r w:rsidRPr="00AE5B46">
              <w:rPr>
                <w:rFonts w:ascii="Times New Roman" w:eastAsia="Times New Roman" w:hAnsi="Times New Roman" w:cs="Times New Roman"/>
                <w:sz w:val="18"/>
                <w:szCs w:val="18"/>
                <w:lang w:val="sr-Cyrl-RS"/>
              </w:rPr>
              <w:t>Увођење обрасца захтева</w:t>
            </w:r>
          </w:p>
          <w:p w14:paraId="094EBF06" w14:textId="77777777" w:rsidR="00EF0C9F" w:rsidRDefault="00EF0C9F"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Latn-RS"/>
              </w:rPr>
              <w:t xml:space="preserve">2. </w:t>
            </w:r>
            <w:r>
              <w:rPr>
                <w:rFonts w:ascii="Times New Roman" w:eastAsia="Times New Roman" w:hAnsi="Times New Roman" w:cs="Times New Roman"/>
                <w:sz w:val="18"/>
                <w:szCs w:val="18"/>
                <w:lang w:val="sr-Cyrl-RS"/>
              </w:rPr>
              <w:t>Елиминација непотребне документације</w:t>
            </w:r>
          </w:p>
          <w:p w14:paraId="2D030247" w14:textId="77777777" w:rsidR="00EF0C9F" w:rsidRDefault="00EF0C9F"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Увођење е-управе</w:t>
            </w:r>
          </w:p>
          <w:p w14:paraId="677B2100" w14:textId="77777777" w:rsidR="00EF0C9F" w:rsidRPr="00EF0C9F" w:rsidRDefault="00EF0C9F"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 Промена форме докумената</w:t>
            </w:r>
          </w:p>
        </w:tc>
        <w:tc>
          <w:tcPr>
            <w:tcW w:w="2477" w:type="dxa"/>
            <w:shd w:val="clear" w:color="auto" w:fill="auto"/>
            <w:vAlign w:val="center"/>
          </w:tcPr>
          <w:p w14:paraId="79ADFA94" w14:textId="77777777" w:rsidR="00C12A6D" w:rsidRPr="00AE5B46" w:rsidRDefault="00B06D5C" w:rsidP="00DB3D6E">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2272EA17" w14:textId="77777777" w:rsidR="00C12A6D" w:rsidRDefault="00EF0C9F" w:rsidP="00DB3D6E">
            <w:pPr>
              <w:spacing w:after="0" w:line="240" w:lineRule="auto"/>
              <w:jc w:val="both"/>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 xml:space="preserve">1. </w:t>
            </w:r>
            <w:r w:rsidRPr="00EF0C9F">
              <w:rPr>
                <w:rFonts w:ascii="Times New Roman" w:eastAsia="Times New Roman" w:hAnsi="Times New Roman" w:cs="Times New Roman"/>
                <w:sz w:val="18"/>
                <w:szCs w:val="18"/>
                <w:lang w:val="sr-Latn-RS"/>
              </w:rPr>
              <w:t>Правилник о садржини обрасца реда вожње, садржини и начину вођења регистра и начину овере реда вожње у међумесном превозу („Службени гласник РС”, број 19/17)</w:t>
            </w:r>
          </w:p>
          <w:p w14:paraId="2D8B449B" w14:textId="77777777" w:rsidR="00EF0C9F" w:rsidRPr="00EF0C9F" w:rsidRDefault="00EF0C9F" w:rsidP="00DB3D6E">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EF0C9F">
              <w:rPr>
                <w:rFonts w:ascii="Times New Roman" w:eastAsia="Times New Roman" w:hAnsi="Times New Roman" w:cs="Times New Roman"/>
                <w:sz w:val="18"/>
                <w:szCs w:val="18"/>
                <w:lang w:val="sr-Cyrl-RS"/>
              </w:rPr>
              <w:t xml:space="preserve">Закон о превозу путника у </w:t>
            </w:r>
            <w:r w:rsidRPr="00EF0C9F">
              <w:rPr>
                <w:rFonts w:ascii="Times New Roman" w:eastAsia="Times New Roman" w:hAnsi="Times New Roman" w:cs="Times New Roman"/>
                <w:sz w:val="18"/>
                <w:szCs w:val="18"/>
                <w:lang w:val="sr-Cyrl-RS"/>
              </w:rPr>
              <w:lastRenderedPageBreak/>
              <w:t>друмском саобраћају („Службени гласник РС”, бр. 68/15, 41/18, 44/18, 83/18, 31/19 и 9/20)</w:t>
            </w:r>
          </w:p>
        </w:tc>
        <w:tc>
          <w:tcPr>
            <w:tcW w:w="1890" w:type="dxa"/>
            <w:shd w:val="clear" w:color="auto" w:fill="auto"/>
            <w:noWrap/>
            <w:vAlign w:val="center"/>
          </w:tcPr>
          <w:p w14:paraId="52D3B664" w14:textId="77777777" w:rsidR="00C12A6D" w:rsidRDefault="00C12A6D" w:rsidP="00AE5B46">
            <w:pPr>
              <w:spacing w:after="0" w:line="240" w:lineRule="auto"/>
              <w:rPr>
                <w:rFonts w:ascii="Times New Roman" w:eastAsia="Times New Roman" w:hAnsi="Times New Roman" w:cs="Times New Roman"/>
                <w:color w:val="000000"/>
                <w:sz w:val="18"/>
                <w:szCs w:val="18"/>
              </w:rPr>
            </w:pPr>
            <w:r w:rsidRPr="00C12A6D">
              <w:rPr>
                <w:rFonts w:ascii="Times New Roman" w:eastAsia="Times New Roman" w:hAnsi="Times New Roman" w:cs="Times New Roman"/>
                <w:color w:val="000000"/>
                <w:sz w:val="18"/>
                <w:szCs w:val="18"/>
              </w:rPr>
              <w:lastRenderedPageBreak/>
              <w:t>Први квартал 2021. године</w:t>
            </w:r>
          </w:p>
        </w:tc>
      </w:tr>
      <w:tr w:rsidR="00C12A6D" w:rsidRPr="00AE5B46" w14:paraId="1121ED8F" w14:textId="77777777" w:rsidTr="0089282F">
        <w:trPr>
          <w:jc w:val="center"/>
        </w:trPr>
        <w:tc>
          <w:tcPr>
            <w:tcW w:w="1459" w:type="dxa"/>
            <w:shd w:val="clear" w:color="auto" w:fill="auto"/>
            <w:noWrap/>
            <w:vAlign w:val="center"/>
          </w:tcPr>
          <w:p w14:paraId="340AB8A0" w14:textId="77777777" w:rsidR="00C12A6D" w:rsidRPr="00DB3D6E" w:rsidRDefault="00C12A6D" w:rsidP="00AE5B46">
            <w:pPr>
              <w:spacing w:after="0" w:line="240" w:lineRule="auto"/>
              <w:jc w:val="center"/>
              <w:rPr>
                <w:rFonts w:ascii="Times New Roman" w:eastAsia="Calibri" w:hAnsi="Times New Roman" w:cs="Times New Roman"/>
                <w:sz w:val="18"/>
                <w:szCs w:val="18"/>
                <w:lang w:val="sr-Latn-RS"/>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Latn-RS"/>
              </w:rPr>
              <w:t>3</w:t>
            </w:r>
          </w:p>
        </w:tc>
        <w:tc>
          <w:tcPr>
            <w:tcW w:w="3367" w:type="dxa"/>
            <w:shd w:val="clear" w:color="auto" w:fill="auto"/>
            <w:vAlign w:val="center"/>
          </w:tcPr>
          <w:p w14:paraId="1A59944A" w14:textId="77777777" w:rsidR="00C12A6D" w:rsidRPr="00E71B1B" w:rsidRDefault="00BF5D94" w:rsidP="00AE5B46">
            <w:pPr>
              <w:spacing w:after="0" w:line="240" w:lineRule="auto"/>
              <w:rPr>
                <w:rFonts w:ascii="Times New Roman" w:eastAsia="Times New Roman" w:hAnsi="Times New Roman" w:cs="Times New Roman"/>
                <w:color w:val="000000"/>
                <w:sz w:val="18"/>
                <w:szCs w:val="18"/>
                <w:lang w:val="sr-Cyrl-RS"/>
              </w:rPr>
            </w:pPr>
            <w:r w:rsidRPr="00BF5D94">
              <w:rPr>
                <w:rFonts w:ascii="Times New Roman" w:eastAsia="Times New Roman" w:hAnsi="Times New Roman" w:cs="Times New Roman"/>
                <w:color w:val="000000"/>
                <w:sz w:val="18"/>
                <w:szCs w:val="18"/>
                <w:lang w:val="sr-Cyrl-RS"/>
              </w:rPr>
              <w:t xml:space="preserve">Поједностављење  поступка издавања књиге путних листова за домаћи ванлинијски превоз путника </w:t>
            </w:r>
            <w:r w:rsidR="00C12A6D" w:rsidRPr="00E71B1B">
              <w:rPr>
                <w:rFonts w:ascii="Times New Roman" w:eastAsia="Times New Roman" w:hAnsi="Times New Roman" w:cs="Times New Roman"/>
                <w:color w:val="000000"/>
                <w:sz w:val="18"/>
                <w:szCs w:val="18"/>
                <w:lang w:val="sr-Cyrl-RS"/>
              </w:rPr>
              <w:t>(шифра поступка</w:t>
            </w:r>
            <w:r w:rsidR="00FC4CAF">
              <w:rPr>
                <w:rFonts w:ascii="Times New Roman" w:eastAsia="Times New Roman" w:hAnsi="Times New Roman" w:cs="Times New Roman"/>
                <w:color w:val="000000"/>
                <w:sz w:val="18"/>
                <w:szCs w:val="18"/>
                <w:lang w:val="sr-Cyrl-RS"/>
              </w:rPr>
              <w:t xml:space="preserve"> 05.00.0004)</w:t>
            </w:r>
          </w:p>
        </w:tc>
        <w:tc>
          <w:tcPr>
            <w:tcW w:w="2976" w:type="dxa"/>
            <w:shd w:val="clear" w:color="auto" w:fill="auto"/>
            <w:vAlign w:val="center"/>
          </w:tcPr>
          <w:p w14:paraId="799A9D44" w14:textId="77777777" w:rsidR="00C12A6D" w:rsidRDefault="0062568E"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Промена форме докумената</w:t>
            </w:r>
          </w:p>
          <w:p w14:paraId="3B90375C" w14:textId="77777777" w:rsidR="0062568E" w:rsidRDefault="0062568E"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 Елиминација непотребне документације</w:t>
            </w:r>
          </w:p>
          <w:p w14:paraId="26A88F6D" w14:textId="77777777" w:rsidR="0062568E" w:rsidRPr="00AE5B46" w:rsidRDefault="003B2B68"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3. </w:t>
            </w:r>
            <w:r w:rsidRPr="00AE5B46">
              <w:rPr>
                <w:rFonts w:ascii="Times New Roman" w:eastAsia="Times New Roman" w:hAnsi="Times New Roman" w:cs="Times New Roman"/>
                <w:sz w:val="18"/>
                <w:szCs w:val="18"/>
                <w:lang w:val="sr-Cyrl-RS"/>
              </w:rPr>
              <w:t>Увођење обрасца захтева</w:t>
            </w:r>
          </w:p>
        </w:tc>
        <w:tc>
          <w:tcPr>
            <w:tcW w:w="2477" w:type="dxa"/>
            <w:shd w:val="clear" w:color="auto" w:fill="auto"/>
            <w:vAlign w:val="center"/>
          </w:tcPr>
          <w:p w14:paraId="2B931B9F" w14:textId="77777777" w:rsidR="00C12A6D" w:rsidRPr="00AE5B46" w:rsidRDefault="00350F7E" w:rsidP="00DB3D6E">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45976021" w14:textId="77777777" w:rsidR="00C12A6D" w:rsidRDefault="0062568E" w:rsidP="0062568E">
            <w:pPr>
              <w:spacing w:after="0" w:line="240" w:lineRule="auto"/>
              <w:jc w:val="both"/>
              <w:rPr>
                <w:rFonts w:ascii="Times New Roman" w:eastAsia="Times New Roman" w:hAnsi="Times New Roman" w:cs="Times New Roman"/>
                <w:sz w:val="18"/>
                <w:szCs w:val="18"/>
                <w:lang w:val="sr-Cyrl-RS"/>
              </w:rPr>
            </w:pPr>
            <w:r w:rsidRPr="00DB3D6E">
              <w:rPr>
                <w:rFonts w:ascii="Times New Roman" w:eastAsia="Times New Roman" w:hAnsi="Times New Roman" w:cs="Times New Roman"/>
                <w:sz w:val="18"/>
                <w:szCs w:val="18"/>
                <w:lang w:val="sr-Cyrl-RS"/>
              </w:rPr>
              <w:t>2. Закон о превозу путника у друмском саобраћају</w:t>
            </w:r>
          </w:p>
          <w:p w14:paraId="5B4FA2C2" w14:textId="77777777" w:rsidR="003B2B68" w:rsidRPr="00DB3D6E" w:rsidRDefault="003B2B68" w:rsidP="00DB3D6E">
            <w:pPr>
              <w:spacing w:after="0" w:line="240" w:lineRule="auto"/>
              <w:jc w:val="both"/>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3. </w:t>
            </w:r>
            <w:r w:rsidRPr="00575533">
              <w:rPr>
                <w:rFonts w:ascii="Times New Roman" w:eastAsia="Times New Roman" w:hAnsi="Times New Roman" w:cs="Times New Roman"/>
                <w:sz w:val="18"/>
                <w:szCs w:val="18"/>
                <w:lang w:val="sr-Cyrl-RS"/>
              </w:rPr>
              <w:t>Закон о превозу путника у друмском саобраћају</w:t>
            </w:r>
            <w:r>
              <w:rPr>
                <w:rFonts w:ascii="Times New Roman" w:eastAsia="Times New Roman" w:hAnsi="Times New Roman" w:cs="Times New Roman"/>
                <w:sz w:val="18"/>
                <w:szCs w:val="18"/>
                <w:lang w:val="sr-Cyrl-RS"/>
              </w:rPr>
              <w:t>, д</w:t>
            </w:r>
            <w:r w:rsidRPr="003B2B68">
              <w:rPr>
                <w:rFonts w:ascii="Times New Roman" w:eastAsia="Times New Roman" w:hAnsi="Times New Roman" w:cs="Times New Roman"/>
                <w:sz w:val="18"/>
                <w:szCs w:val="18"/>
                <w:lang w:val="sr-Cyrl-RS"/>
              </w:rPr>
              <w:t>оношење</w:t>
            </w:r>
            <w:r w:rsidR="00170CFB">
              <w:rPr>
                <w:rFonts w:ascii="Times New Roman" w:eastAsia="Times New Roman" w:hAnsi="Times New Roman" w:cs="Times New Roman"/>
                <w:sz w:val="18"/>
                <w:szCs w:val="18"/>
                <w:lang w:val="sr-Cyrl-RS"/>
              </w:rPr>
              <w:t xml:space="preserve"> новог</w:t>
            </w:r>
            <w:r w:rsidRPr="003B2B68">
              <w:rPr>
                <w:rFonts w:ascii="Times New Roman" w:eastAsia="Times New Roman" w:hAnsi="Times New Roman" w:cs="Times New Roman"/>
                <w:sz w:val="18"/>
                <w:szCs w:val="18"/>
                <w:lang w:val="sr-Cyrl-RS"/>
              </w:rPr>
              <w:t xml:space="preserve"> </w:t>
            </w:r>
            <w:r w:rsidR="00C452B9">
              <w:rPr>
                <w:rFonts w:ascii="Times New Roman" w:eastAsia="Times New Roman" w:hAnsi="Times New Roman" w:cs="Times New Roman"/>
                <w:sz w:val="18"/>
                <w:szCs w:val="18"/>
                <w:lang w:val="sr-Cyrl-RS"/>
              </w:rPr>
              <w:t>п</w:t>
            </w:r>
            <w:r w:rsidRPr="003B2B68">
              <w:rPr>
                <w:rFonts w:ascii="Times New Roman" w:eastAsia="Times New Roman" w:hAnsi="Times New Roman" w:cs="Times New Roman"/>
                <w:sz w:val="18"/>
                <w:szCs w:val="18"/>
                <w:lang w:val="sr-Cyrl-RS"/>
              </w:rPr>
              <w:t>равилника о изгледу обрасца захтева за регистрацију, оверу и измену реда вожње за међумесни линијски превоз путника у друмском саобраћају</w:t>
            </w:r>
          </w:p>
        </w:tc>
        <w:tc>
          <w:tcPr>
            <w:tcW w:w="1890" w:type="dxa"/>
            <w:shd w:val="clear" w:color="auto" w:fill="auto"/>
            <w:noWrap/>
            <w:vAlign w:val="center"/>
          </w:tcPr>
          <w:p w14:paraId="1923E557" w14:textId="77777777" w:rsidR="00C12A6D" w:rsidRDefault="0062568E" w:rsidP="00AE5B46">
            <w:pPr>
              <w:spacing w:after="0" w:line="240" w:lineRule="auto"/>
              <w:rPr>
                <w:rFonts w:ascii="Times New Roman" w:eastAsia="Times New Roman" w:hAnsi="Times New Roman" w:cs="Times New Roman"/>
                <w:color w:val="000000"/>
                <w:sz w:val="18"/>
                <w:szCs w:val="18"/>
              </w:rPr>
            </w:pPr>
            <w:r w:rsidRPr="00C12A6D">
              <w:rPr>
                <w:rFonts w:ascii="Times New Roman" w:eastAsia="Times New Roman" w:hAnsi="Times New Roman" w:cs="Times New Roman"/>
                <w:color w:val="000000"/>
                <w:sz w:val="18"/>
                <w:szCs w:val="18"/>
              </w:rPr>
              <w:t>Први квартал 2021. године</w:t>
            </w:r>
          </w:p>
        </w:tc>
      </w:tr>
      <w:tr w:rsidR="00C12A6D" w:rsidRPr="00AE5B46" w14:paraId="53E2DB4C" w14:textId="77777777" w:rsidTr="0089282F">
        <w:trPr>
          <w:jc w:val="center"/>
        </w:trPr>
        <w:tc>
          <w:tcPr>
            <w:tcW w:w="1459" w:type="dxa"/>
            <w:shd w:val="clear" w:color="auto" w:fill="auto"/>
            <w:noWrap/>
            <w:vAlign w:val="center"/>
          </w:tcPr>
          <w:p w14:paraId="5DA34E34" w14:textId="77777777" w:rsidR="00C12A6D" w:rsidRPr="00883833" w:rsidRDefault="00C12A6D" w:rsidP="00883833">
            <w:pPr>
              <w:spacing w:after="0" w:line="240" w:lineRule="auto"/>
              <w:jc w:val="cente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Cyrl-RS"/>
              </w:rPr>
              <w:t>4</w:t>
            </w:r>
          </w:p>
        </w:tc>
        <w:tc>
          <w:tcPr>
            <w:tcW w:w="3367" w:type="dxa"/>
            <w:shd w:val="clear" w:color="auto" w:fill="auto"/>
            <w:vAlign w:val="center"/>
          </w:tcPr>
          <w:p w14:paraId="5CFC1720" w14:textId="77777777" w:rsidR="00C12A6D" w:rsidRPr="00E71B1B" w:rsidRDefault="00C452B9" w:rsidP="00AE5B46">
            <w:pPr>
              <w:spacing w:after="0" w:line="240" w:lineRule="auto"/>
              <w:rPr>
                <w:rFonts w:ascii="Times New Roman" w:eastAsia="Times New Roman" w:hAnsi="Times New Roman" w:cs="Times New Roman"/>
                <w:color w:val="000000"/>
                <w:sz w:val="18"/>
                <w:szCs w:val="18"/>
                <w:lang w:val="sr-Cyrl-RS"/>
              </w:rPr>
            </w:pPr>
            <w:r w:rsidRPr="00C452B9">
              <w:rPr>
                <w:rFonts w:ascii="Times New Roman" w:eastAsia="Times New Roman" w:hAnsi="Times New Roman" w:cs="Times New Roman"/>
                <w:color w:val="000000"/>
                <w:sz w:val="18"/>
                <w:szCs w:val="18"/>
                <w:lang w:val="sr-Cyrl-RS"/>
              </w:rPr>
              <w:t xml:space="preserve">Поједностављење поступка одобравања реда вожње за обављање међународног линијског превоза путника </w:t>
            </w:r>
            <w:r w:rsidR="00C12A6D" w:rsidRPr="00E71B1B">
              <w:rPr>
                <w:rFonts w:ascii="Times New Roman" w:eastAsia="Times New Roman" w:hAnsi="Times New Roman" w:cs="Times New Roman"/>
                <w:color w:val="000000"/>
                <w:sz w:val="18"/>
                <w:szCs w:val="18"/>
                <w:lang w:val="sr-Cyrl-RS"/>
              </w:rPr>
              <w:t>(шифра поступка</w:t>
            </w:r>
            <w:r w:rsidR="00772138">
              <w:rPr>
                <w:rFonts w:ascii="Times New Roman" w:eastAsia="Times New Roman" w:hAnsi="Times New Roman" w:cs="Times New Roman"/>
                <w:color w:val="000000"/>
                <w:sz w:val="18"/>
                <w:szCs w:val="18"/>
                <w:lang w:val="sr-Cyrl-RS"/>
              </w:rPr>
              <w:t xml:space="preserve"> 05.00.0006)</w:t>
            </w:r>
          </w:p>
        </w:tc>
        <w:tc>
          <w:tcPr>
            <w:tcW w:w="2976" w:type="dxa"/>
            <w:shd w:val="clear" w:color="auto" w:fill="auto"/>
            <w:vAlign w:val="center"/>
          </w:tcPr>
          <w:p w14:paraId="4E101897" w14:textId="77777777" w:rsidR="00C452B9" w:rsidRDefault="00C452B9" w:rsidP="00C452B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Latn-RS"/>
              </w:rPr>
              <w:t xml:space="preserve">1. </w:t>
            </w:r>
            <w:r w:rsidRPr="00AE5B46">
              <w:rPr>
                <w:rFonts w:ascii="Times New Roman" w:eastAsia="Times New Roman" w:hAnsi="Times New Roman" w:cs="Times New Roman"/>
                <w:sz w:val="18"/>
                <w:szCs w:val="18"/>
                <w:lang w:val="sr-Cyrl-RS"/>
              </w:rPr>
              <w:t>Увођење обрасца захтева</w:t>
            </w:r>
          </w:p>
          <w:p w14:paraId="5A8C3D42" w14:textId="77777777" w:rsidR="00721E6E" w:rsidRDefault="00721E6E" w:rsidP="00721E6E">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 Елиминација непотребне документације</w:t>
            </w:r>
          </w:p>
          <w:p w14:paraId="5116F61A" w14:textId="77777777" w:rsidR="00C12A6D" w:rsidRDefault="00721E6E"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Промена форме докумената</w:t>
            </w:r>
          </w:p>
          <w:p w14:paraId="78EC1736" w14:textId="77777777" w:rsidR="00721E6E" w:rsidRPr="00AE5B46" w:rsidRDefault="00721E6E"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 Увођење е-управе</w:t>
            </w:r>
          </w:p>
        </w:tc>
        <w:tc>
          <w:tcPr>
            <w:tcW w:w="2477" w:type="dxa"/>
            <w:shd w:val="clear" w:color="auto" w:fill="auto"/>
            <w:vAlign w:val="center"/>
          </w:tcPr>
          <w:p w14:paraId="144375AB" w14:textId="77777777" w:rsidR="00C12A6D" w:rsidRPr="00AE5B46" w:rsidRDefault="00350F7E" w:rsidP="00DB3D6E">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7B05EF1E" w14:textId="77777777" w:rsidR="00C12A6D" w:rsidRPr="00DB3D6E" w:rsidRDefault="00C452B9" w:rsidP="00637B4C">
            <w:pPr>
              <w:spacing w:after="0" w:line="240" w:lineRule="auto"/>
              <w:rPr>
                <w:rFonts w:ascii="Times New Roman" w:eastAsia="Times New Roman" w:hAnsi="Times New Roman" w:cs="Times New Roman"/>
                <w:sz w:val="18"/>
                <w:szCs w:val="18"/>
                <w:lang w:val="sr-Cyrl-RS"/>
              </w:rPr>
            </w:pPr>
            <w:r w:rsidRPr="00C452B9">
              <w:rPr>
                <w:rFonts w:ascii="Times New Roman" w:eastAsia="Times New Roman" w:hAnsi="Times New Roman" w:cs="Times New Roman"/>
                <w:sz w:val="18"/>
                <w:szCs w:val="18"/>
                <w:lang w:val="sr-Cyrl-RS"/>
              </w:rPr>
              <w:t>1.</w:t>
            </w:r>
            <w:r>
              <w:rPr>
                <w:rFonts w:ascii="Times New Roman" w:eastAsia="Times New Roman" w:hAnsi="Times New Roman" w:cs="Times New Roman"/>
                <w:sz w:val="18"/>
                <w:szCs w:val="18"/>
                <w:lang w:val="sr-Cyrl-RS"/>
              </w:rPr>
              <w:t xml:space="preserve"> </w:t>
            </w:r>
            <w:r w:rsidRPr="00DB3D6E">
              <w:rPr>
                <w:rFonts w:ascii="Times New Roman" w:eastAsia="Times New Roman" w:hAnsi="Times New Roman" w:cs="Times New Roman"/>
                <w:sz w:val="18"/>
                <w:szCs w:val="18"/>
                <w:lang w:val="sr-Cyrl-RS"/>
              </w:rPr>
              <w:t xml:space="preserve">Доношење новог </w:t>
            </w:r>
            <w:r>
              <w:rPr>
                <w:rFonts w:ascii="Times New Roman" w:eastAsia="Times New Roman" w:hAnsi="Times New Roman" w:cs="Times New Roman"/>
                <w:sz w:val="18"/>
                <w:szCs w:val="18"/>
                <w:lang w:val="sr-Cyrl-RS"/>
              </w:rPr>
              <w:t>п</w:t>
            </w:r>
            <w:r w:rsidRPr="00C452B9">
              <w:rPr>
                <w:rFonts w:ascii="Times New Roman" w:eastAsia="Times New Roman" w:hAnsi="Times New Roman" w:cs="Times New Roman"/>
                <w:sz w:val="18"/>
                <w:szCs w:val="18"/>
                <w:lang w:val="sr-Cyrl-RS"/>
              </w:rPr>
              <w:t>равилника о изгледу обрасца захтева за одобравањe реда вожње за обављање међународног линијског превоза путника</w:t>
            </w:r>
          </w:p>
        </w:tc>
        <w:tc>
          <w:tcPr>
            <w:tcW w:w="1890" w:type="dxa"/>
            <w:shd w:val="clear" w:color="auto" w:fill="auto"/>
            <w:noWrap/>
            <w:vAlign w:val="center"/>
          </w:tcPr>
          <w:p w14:paraId="2DB35579" w14:textId="77777777" w:rsidR="00C12A6D" w:rsidRDefault="005750AB" w:rsidP="00AE5B46">
            <w:pPr>
              <w:spacing w:after="0" w:line="240" w:lineRule="auto"/>
              <w:rPr>
                <w:rFonts w:ascii="Times New Roman" w:eastAsia="Times New Roman" w:hAnsi="Times New Roman" w:cs="Times New Roman"/>
                <w:color w:val="000000"/>
                <w:sz w:val="18"/>
                <w:szCs w:val="18"/>
              </w:rPr>
            </w:pPr>
            <w:r w:rsidRPr="00C12A6D">
              <w:rPr>
                <w:rFonts w:ascii="Times New Roman" w:eastAsia="Times New Roman" w:hAnsi="Times New Roman" w:cs="Times New Roman"/>
                <w:color w:val="000000"/>
                <w:sz w:val="18"/>
                <w:szCs w:val="18"/>
              </w:rPr>
              <w:t>Први квартал 2021. године</w:t>
            </w:r>
          </w:p>
        </w:tc>
      </w:tr>
      <w:tr w:rsidR="00C12A6D" w:rsidRPr="00AE5B46" w14:paraId="7206F11A" w14:textId="77777777" w:rsidTr="0089282F">
        <w:trPr>
          <w:jc w:val="center"/>
        </w:trPr>
        <w:tc>
          <w:tcPr>
            <w:tcW w:w="1459" w:type="dxa"/>
            <w:shd w:val="clear" w:color="auto" w:fill="auto"/>
            <w:noWrap/>
            <w:vAlign w:val="center"/>
          </w:tcPr>
          <w:p w14:paraId="4103D25E" w14:textId="77777777" w:rsidR="00C12A6D" w:rsidRPr="00883833" w:rsidRDefault="00C12A6D" w:rsidP="00883833">
            <w:pPr>
              <w:spacing w:after="0" w:line="240" w:lineRule="auto"/>
              <w:jc w:val="cente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30</w:t>
            </w:r>
            <w:r w:rsidRPr="00AE5B46">
              <w:rPr>
                <w:rFonts w:ascii="Times New Roman" w:eastAsia="Calibri" w:hAnsi="Times New Roman" w:cs="Times New Roman"/>
                <w:sz w:val="18"/>
                <w:szCs w:val="18"/>
              </w:rPr>
              <w:t>.1</w:t>
            </w:r>
            <w:r w:rsidR="00883833">
              <w:rPr>
                <w:rFonts w:ascii="Times New Roman" w:eastAsia="Calibri" w:hAnsi="Times New Roman" w:cs="Times New Roman"/>
                <w:sz w:val="18"/>
                <w:szCs w:val="18"/>
                <w:lang w:val="sr-Cyrl-RS"/>
              </w:rPr>
              <w:t>5</w:t>
            </w:r>
          </w:p>
        </w:tc>
        <w:tc>
          <w:tcPr>
            <w:tcW w:w="3367" w:type="dxa"/>
            <w:shd w:val="clear" w:color="auto" w:fill="auto"/>
            <w:vAlign w:val="center"/>
          </w:tcPr>
          <w:p w14:paraId="4AAA3F3B" w14:textId="77777777" w:rsidR="00C12A6D" w:rsidRPr="00E71B1B" w:rsidRDefault="00350F7E" w:rsidP="00AE5B46">
            <w:pPr>
              <w:spacing w:after="0" w:line="240" w:lineRule="auto"/>
              <w:rPr>
                <w:rFonts w:ascii="Times New Roman" w:eastAsia="Times New Roman" w:hAnsi="Times New Roman" w:cs="Times New Roman"/>
                <w:color w:val="000000"/>
                <w:sz w:val="18"/>
                <w:szCs w:val="18"/>
                <w:lang w:val="sr-Cyrl-RS"/>
              </w:rPr>
            </w:pPr>
            <w:r w:rsidRPr="00350F7E">
              <w:rPr>
                <w:rFonts w:ascii="Times New Roman" w:eastAsia="Times New Roman" w:hAnsi="Times New Roman" w:cs="Times New Roman"/>
                <w:color w:val="000000"/>
                <w:sz w:val="18"/>
                <w:szCs w:val="18"/>
                <w:lang w:val="sr-Cyrl-RS"/>
              </w:rPr>
              <w:t xml:space="preserve">Поједностављење  поступка издавања књиге путних листова за домаћег превозника за обављање међународног ванлинијског превоза путника </w:t>
            </w:r>
            <w:r w:rsidR="00C12A6D" w:rsidRPr="00E71B1B">
              <w:rPr>
                <w:rFonts w:ascii="Times New Roman" w:eastAsia="Times New Roman" w:hAnsi="Times New Roman" w:cs="Times New Roman"/>
                <w:color w:val="000000"/>
                <w:sz w:val="18"/>
                <w:szCs w:val="18"/>
                <w:lang w:val="sr-Cyrl-RS"/>
              </w:rPr>
              <w:t>(шифра поступка</w:t>
            </w:r>
            <w:r w:rsidR="00772138">
              <w:rPr>
                <w:rFonts w:ascii="Times New Roman" w:eastAsia="Times New Roman" w:hAnsi="Times New Roman" w:cs="Times New Roman"/>
                <w:color w:val="000000"/>
                <w:sz w:val="18"/>
                <w:szCs w:val="18"/>
                <w:lang w:val="sr-Cyrl-RS"/>
              </w:rPr>
              <w:t xml:space="preserve"> 05.00.0016)</w:t>
            </w:r>
          </w:p>
        </w:tc>
        <w:tc>
          <w:tcPr>
            <w:tcW w:w="2976" w:type="dxa"/>
            <w:shd w:val="clear" w:color="auto" w:fill="auto"/>
            <w:vAlign w:val="center"/>
          </w:tcPr>
          <w:p w14:paraId="0048A789" w14:textId="77777777" w:rsidR="00350F7E" w:rsidRDefault="00350F7E" w:rsidP="00350F7E">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Latn-RS"/>
              </w:rPr>
              <w:t xml:space="preserve">1. </w:t>
            </w:r>
            <w:r w:rsidRPr="00AE5B46">
              <w:rPr>
                <w:rFonts w:ascii="Times New Roman" w:eastAsia="Times New Roman" w:hAnsi="Times New Roman" w:cs="Times New Roman"/>
                <w:sz w:val="18"/>
                <w:szCs w:val="18"/>
                <w:lang w:val="sr-Cyrl-RS"/>
              </w:rPr>
              <w:t>Увођење обрасца захтева</w:t>
            </w:r>
          </w:p>
          <w:p w14:paraId="7E4FD1DC" w14:textId="77777777" w:rsidR="00060058" w:rsidRDefault="00060058" w:rsidP="00060058">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 Елиминација непотребне документације</w:t>
            </w:r>
          </w:p>
          <w:p w14:paraId="5732F3BC" w14:textId="77777777" w:rsidR="00C12A6D" w:rsidRPr="00AE5B46" w:rsidRDefault="00117F1B"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Промена форме докумената</w:t>
            </w:r>
          </w:p>
        </w:tc>
        <w:tc>
          <w:tcPr>
            <w:tcW w:w="2477" w:type="dxa"/>
            <w:shd w:val="clear" w:color="auto" w:fill="auto"/>
            <w:vAlign w:val="center"/>
          </w:tcPr>
          <w:p w14:paraId="58BD6377" w14:textId="77777777" w:rsidR="00C12A6D" w:rsidRPr="00AE5B46" w:rsidRDefault="00350F7E" w:rsidP="00DB3D6E">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749DA2D8" w14:textId="77777777" w:rsidR="00C12A6D" w:rsidRDefault="00350F7E"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w:t>
            </w:r>
            <w:r w:rsidRPr="00575533">
              <w:rPr>
                <w:rFonts w:ascii="Times New Roman" w:eastAsia="Times New Roman" w:hAnsi="Times New Roman" w:cs="Times New Roman"/>
                <w:sz w:val="18"/>
                <w:szCs w:val="18"/>
                <w:lang w:val="sr-Cyrl-RS"/>
              </w:rPr>
              <w:t>Закон о превозу путника у друмском саобраћају</w:t>
            </w:r>
            <w:r>
              <w:rPr>
                <w:rFonts w:ascii="Times New Roman" w:eastAsia="Times New Roman" w:hAnsi="Times New Roman" w:cs="Times New Roman"/>
                <w:sz w:val="18"/>
                <w:szCs w:val="18"/>
                <w:lang w:val="sr-Cyrl-RS"/>
              </w:rPr>
              <w:t xml:space="preserve">, </w:t>
            </w:r>
            <w:r w:rsidRPr="00350F7E">
              <w:rPr>
                <w:rFonts w:ascii="Times New Roman" w:eastAsia="Times New Roman" w:hAnsi="Times New Roman" w:cs="Times New Roman"/>
                <w:sz w:val="18"/>
                <w:szCs w:val="18"/>
                <w:lang w:val="sr-Cyrl-RS"/>
              </w:rPr>
              <w:t>Правилник о путном листу за међународни ванлинијски превоз путника  („Службени гласник РС”, бр.19/17 и  44/18)</w:t>
            </w:r>
          </w:p>
          <w:p w14:paraId="5E7D37C5" w14:textId="77777777" w:rsidR="00060058" w:rsidRPr="00AE5B46" w:rsidRDefault="00060058"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575533">
              <w:rPr>
                <w:rFonts w:ascii="Times New Roman" w:eastAsia="Times New Roman" w:hAnsi="Times New Roman" w:cs="Times New Roman"/>
                <w:sz w:val="18"/>
                <w:szCs w:val="18"/>
                <w:lang w:val="sr-Cyrl-RS"/>
              </w:rPr>
              <w:t>Закон о превозу путника у друмском саобраћају</w:t>
            </w:r>
          </w:p>
        </w:tc>
        <w:tc>
          <w:tcPr>
            <w:tcW w:w="1890" w:type="dxa"/>
            <w:shd w:val="clear" w:color="auto" w:fill="auto"/>
            <w:noWrap/>
            <w:vAlign w:val="center"/>
          </w:tcPr>
          <w:p w14:paraId="04D171C9" w14:textId="77777777" w:rsidR="00C12A6D" w:rsidRDefault="00113065" w:rsidP="00AE5B46">
            <w:pPr>
              <w:spacing w:after="0" w:line="240" w:lineRule="auto"/>
              <w:rPr>
                <w:rFonts w:ascii="Times New Roman" w:eastAsia="Times New Roman" w:hAnsi="Times New Roman" w:cs="Times New Roman"/>
                <w:color w:val="000000"/>
                <w:sz w:val="18"/>
                <w:szCs w:val="18"/>
              </w:rPr>
            </w:pPr>
            <w:r w:rsidRPr="00C12A6D">
              <w:rPr>
                <w:rFonts w:ascii="Times New Roman" w:eastAsia="Times New Roman" w:hAnsi="Times New Roman" w:cs="Times New Roman"/>
                <w:color w:val="000000"/>
                <w:sz w:val="18"/>
                <w:szCs w:val="18"/>
              </w:rPr>
              <w:t>Први квартал 2021. године</w:t>
            </w:r>
          </w:p>
        </w:tc>
      </w:tr>
      <w:tr w:rsidR="006E6F03" w:rsidRPr="00AE5B46" w14:paraId="72A5CFBD" w14:textId="77777777" w:rsidTr="0089282F">
        <w:trPr>
          <w:jc w:val="center"/>
        </w:trPr>
        <w:tc>
          <w:tcPr>
            <w:tcW w:w="1459" w:type="dxa"/>
            <w:shd w:val="clear" w:color="auto" w:fill="auto"/>
            <w:noWrap/>
            <w:vAlign w:val="center"/>
          </w:tcPr>
          <w:p w14:paraId="0F5C5E6C" w14:textId="77777777" w:rsidR="006E6F03" w:rsidRPr="00AE5B46" w:rsidRDefault="006E6F03" w:rsidP="006E6F03">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sidRPr="00BE5EBD">
              <w:rPr>
                <w:rFonts w:ascii="Times New Roman" w:eastAsia="Calibri" w:hAnsi="Times New Roman" w:cs="Times New Roman"/>
                <w:sz w:val="18"/>
                <w:szCs w:val="18"/>
              </w:rPr>
              <w:t>.</w:t>
            </w:r>
            <w:r w:rsidR="00883833">
              <w:rPr>
                <w:rFonts w:ascii="Times New Roman" w:eastAsia="Calibri" w:hAnsi="Times New Roman" w:cs="Times New Roman"/>
                <w:sz w:val="18"/>
                <w:szCs w:val="18"/>
              </w:rPr>
              <w:t>16</w:t>
            </w:r>
          </w:p>
        </w:tc>
        <w:tc>
          <w:tcPr>
            <w:tcW w:w="3367" w:type="dxa"/>
            <w:shd w:val="clear" w:color="auto" w:fill="auto"/>
            <w:vAlign w:val="center"/>
          </w:tcPr>
          <w:p w14:paraId="659EFEF8" w14:textId="77777777" w:rsidR="006E6F03" w:rsidRPr="00350F7E" w:rsidRDefault="006E6F03" w:rsidP="006E6F03">
            <w:pPr>
              <w:spacing w:after="0" w:line="240" w:lineRule="auto"/>
              <w:rPr>
                <w:rFonts w:ascii="Times New Roman" w:eastAsia="Times New Roman" w:hAnsi="Times New Roman" w:cs="Times New Roman"/>
                <w:color w:val="000000"/>
                <w:sz w:val="18"/>
                <w:szCs w:val="18"/>
                <w:lang w:val="sr-Cyrl-RS"/>
              </w:rPr>
            </w:pPr>
            <w:r w:rsidRPr="007F3F69">
              <w:rPr>
                <w:rFonts w:ascii="Times New Roman" w:eastAsia="Times New Roman" w:hAnsi="Times New Roman" w:cs="Times New Roman"/>
                <w:color w:val="000000"/>
                <w:sz w:val="18"/>
                <w:szCs w:val="18"/>
                <w:lang w:val="sr-Cyrl-RS"/>
              </w:rPr>
              <w:t>Поједностављење поступка Дозвола домаћег превозника за ванлинијски међународни превоз путника</w:t>
            </w:r>
            <w:r>
              <w:rPr>
                <w:rFonts w:ascii="Times New Roman" w:eastAsia="Times New Roman" w:hAnsi="Times New Roman" w:cs="Times New Roman"/>
                <w:color w:val="000000"/>
                <w:sz w:val="18"/>
                <w:szCs w:val="18"/>
                <w:lang w:val="sr-Cyrl-RS"/>
              </w:rPr>
              <w:t xml:space="preserve"> (шифра поступка 05.00.0013</w:t>
            </w:r>
            <w:r w:rsidRPr="007F3F69">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1FA8509B" w14:textId="77777777" w:rsidR="006E6F03" w:rsidRPr="007F3F69" w:rsidRDefault="006E6F03" w:rsidP="006E6F03">
            <w:pPr>
              <w:pStyle w:val="ListParagraph"/>
              <w:numPr>
                <w:ilvl w:val="0"/>
                <w:numId w:val="83"/>
              </w:numPr>
              <w:spacing w:after="0" w:line="240" w:lineRule="auto"/>
              <w:ind w:left="196" w:hanging="196"/>
              <w:rPr>
                <w:rFonts w:ascii="Times New Roman" w:eastAsia="Times New Roman" w:hAnsi="Times New Roman" w:cs="Times New Roman"/>
                <w:sz w:val="18"/>
                <w:szCs w:val="18"/>
                <w:lang w:val="sr-Cyrl-RS"/>
              </w:rPr>
            </w:pPr>
            <w:r w:rsidRPr="007F3F69">
              <w:rPr>
                <w:rFonts w:ascii="Times New Roman" w:eastAsia="Times New Roman" w:hAnsi="Times New Roman" w:cs="Times New Roman"/>
                <w:sz w:val="18"/>
                <w:szCs w:val="18"/>
                <w:lang w:val="sr-Cyrl-RS"/>
              </w:rPr>
              <w:t>Допунити правни основ и прописати образац захтева</w:t>
            </w:r>
          </w:p>
          <w:p w14:paraId="1728FBFD" w14:textId="77777777" w:rsidR="006E6F03" w:rsidRDefault="006E6F03" w:rsidP="006E6F03">
            <w:pPr>
              <w:pStyle w:val="ListParagraph"/>
              <w:numPr>
                <w:ilvl w:val="0"/>
                <w:numId w:val="83"/>
              </w:numPr>
              <w:spacing w:after="0" w:line="240" w:lineRule="auto"/>
              <w:ind w:left="196" w:hanging="196"/>
              <w:rPr>
                <w:rFonts w:ascii="Times New Roman" w:eastAsia="Times New Roman" w:hAnsi="Times New Roman" w:cs="Times New Roman"/>
                <w:sz w:val="18"/>
                <w:szCs w:val="18"/>
                <w:lang w:val="sr-Cyrl-RS"/>
              </w:rPr>
            </w:pPr>
            <w:r w:rsidRPr="007F3F69">
              <w:rPr>
                <w:rFonts w:ascii="Times New Roman" w:eastAsia="Times New Roman" w:hAnsi="Times New Roman" w:cs="Times New Roman"/>
                <w:sz w:val="18"/>
                <w:szCs w:val="18"/>
                <w:lang w:val="sr-Cyrl-RS"/>
              </w:rPr>
              <w:t>Промена форме докумената</w:t>
            </w:r>
          </w:p>
          <w:p w14:paraId="1A57DCCC" w14:textId="77777777" w:rsidR="00EA297B" w:rsidRDefault="002A4ECC" w:rsidP="00DF598C">
            <w:pPr>
              <w:pStyle w:val="ListParagraph"/>
              <w:numPr>
                <w:ilvl w:val="0"/>
                <w:numId w:val="83"/>
              </w:numPr>
              <w:spacing w:after="0" w:line="240" w:lineRule="auto"/>
              <w:ind w:left="196" w:hanging="196"/>
              <w:rPr>
                <w:rFonts w:ascii="Times New Roman" w:eastAsia="Times New Roman" w:hAnsi="Times New Roman" w:cs="Times New Roman"/>
                <w:sz w:val="18"/>
                <w:szCs w:val="18"/>
                <w:lang w:val="sr-Cyrl-RS"/>
              </w:rPr>
            </w:pPr>
            <w:r w:rsidRPr="002A4ECC">
              <w:rPr>
                <w:rFonts w:ascii="Times New Roman" w:eastAsia="Times New Roman" w:hAnsi="Times New Roman" w:cs="Times New Roman"/>
                <w:sz w:val="18"/>
                <w:szCs w:val="18"/>
                <w:lang w:val="sr-Cyrl-RS"/>
              </w:rPr>
              <w:t xml:space="preserve">Унапређење </w:t>
            </w:r>
            <w:r w:rsidR="006E6F03" w:rsidRPr="007F3F69">
              <w:rPr>
                <w:rFonts w:ascii="Times New Roman" w:eastAsia="Times New Roman" w:hAnsi="Times New Roman" w:cs="Times New Roman"/>
                <w:sz w:val="18"/>
                <w:szCs w:val="18"/>
                <w:lang w:val="sr-Cyrl-RS"/>
              </w:rPr>
              <w:t xml:space="preserve">е управе  </w:t>
            </w:r>
          </w:p>
          <w:p w14:paraId="37BE4751" w14:textId="77777777" w:rsidR="006E6F03" w:rsidRPr="00EA297B" w:rsidRDefault="006E6F03" w:rsidP="00EA297B">
            <w:pPr>
              <w:pStyle w:val="ListParagraph"/>
              <w:numPr>
                <w:ilvl w:val="0"/>
                <w:numId w:val="83"/>
              </w:numPr>
              <w:spacing w:after="160" w:line="259" w:lineRule="auto"/>
              <w:ind w:left="196" w:hanging="196"/>
              <w:rPr>
                <w:rFonts w:ascii="Times New Roman" w:eastAsia="Times New Roman" w:hAnsi="Times New Roman" w:cs="Times New Roman"/>
                <w:sz w:val="18"/>
                <w:szCs w:val="18"/>
                <w:lang w:val="sr-Cyrl-RS"/>
              </w:rPr>
            </w:pPr>
            <w:r w:rsidRPr="00EA297B">
              <w:rPr>
                <w:rFonts w:ascii="Times New Roman" w:eastAsia="Times New Roman" w:hAnsi="Times New Roman" w:cs="Times New Roman"/>
                <w:sz w:val="18"/>
                <w:szCs w:val="18"/>
                <w:lang w:val="sr-Cyrl-RS"/>
              </w:rPr>
              <w:t>Престанак употребе печата</w:t>
            </w:r>
          </w:p>
        </w:tc>
        <w:tc>
          <w:tcPr>
            <w:tcW w:w="2477" w:type="dxa"/>
            <w:shd w:val="clear" w:color="auto" w:fill="auto"/>
            <w:vAlign w:val="center"/>
          </w:tcPr>
          <w:p w14:paraId="19C2B3AA" w14:textId="77777777" w:rsidR="006E6F03" w:rsidRDefault="006E6F03" w:rsidP="006E6F0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5D732DF0" w14:textId="77777777" w:rsidR="006E6F03" w:rsidRPr="007F3F69" w:rsidRDefault="006E6F03" w:rsidP="00637B4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1, 3 </w:t>
            </w:r>
            <w:r w:rsidRPr="007F3F69">
              <w:rPr>
                <w:rFonts w:ascii="Times New Roman" w:eastAsia="Times New Roman" w:hAnsi="Times New Roman" w:cs="Times New Roman"/>
                <w:sz w:val="18"/>
                <w:szCs w:val="18"/>
              </w:rPr>
              <w:t>Закон о превоз</w:t>
            </w:r>
            <w:r w:rsidR="00637B4C">
              <w:rPr>
                <w:rFonts w:ascii="Times New Roman" w:eastAsia="Times New Roman" w:hAnsi="Times New Roman" w:cs="Times New Roman"/>
                <w:sz w:val="18"/>
                <w:szCs w:val="18"/>
              </w:rPr>
              <w:t>у путника у друмском саобраћају</w:t>
            </w:r>
          </w:p>
          <w:p w14:paraId="26B63E55" w14:textId="77777777" w:rsidR="006E6F03" w:rsidRDefault="006E6F03"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00637B4C">
              <w:rPr>
                <w:rFonts w:ascii="Times New Roman" w:eastAsia="Times New Roman" w:hAnsi="Times New Roman" w:cs="Times New Roman"/>
                <w:sz w:val="18"/>
                <w:szCs w:val="18"/>
              </w:rPr>
              <w:t xml:space="preserve">. </w:t>
            </w:r>
            <w:r w:rsidRPr="007F3F69">
              <w:rPr>
                <w:rFonts w:ascii="Times New Roman" w:eastAsia="Times New Roman" w:hAnsi="Times New Roman" w:cs="Times New Roman"/>
                <w:sz w:val="18"/>
                <w:szCs w:val="18"/>
              </w:rPr>
              <w:t>Правилник о условима додељивања и начину коришћења и раздуживања дозвола за ванлинијски превоз путника („Службени гласник РС”, број 82/17)</w:t>
            </w:r>
          </w:p>
        </w:tc>
        <w:tc>
          <w:tcPr>
            <w:tcW w:w="1890" w:type="dxa"/>
            <w:shd w:val="clear" w:color="auto" w:fill="auto"/>
            <w:noWrap/>
            <w:vAlign w:val="center"/>
          </w:tcPr>
          <w:p w14:paraId="38821D2B" w14:textId="77777777" w:rsidR="006E6F03" w:rsidRPr="00C12A6D" w:rsidRDefault="00694AE4" w:rsidP="006E6F03">
            <w:pPr>
              <w:spacing w:after="0" w:line="240" w:lineRule="auto"/>
              <w:rPr>
                <w:rFonts w:ascii="Times New Roman" w:eastAsia="Times New Roman" w:hAnsi="Times New Roman" w:cs="Times New Roman"/>
                <w:color w:val="000000"/>
                <w:sz w:val="18"/>
                <w:szCs w:val="18"/>
              </w:rPr>
            </w:pPr>
            <w:r>
              <w:rPr>
                <w:rFonts w:ascii="Times New Roman" w:hAnsi="Times New Roman" w:cs="Times New Roman"/>
                <w:sz w:val="18"/>
                <w:szCs w:val="18"/>
                <w:lang w:val="sr-Cyrl-RS"/>
              </w:rPr>
              <w:t xml:space="preserve">Четврти </w:t>
            </w:r>
            <w:r w:rsidR="006E6F03" w:rsidRPr="00C729E5">
              <w:rPr>
                <w:rFonts w:ascii="Times New Roman" w:hAnsi="Times New Roman" w:cs="Times New Roman"/>
                <w:sz w:val="18"/>
                <w:szCs w:val="18"/>
              </w:rPr>
              <w:t>квартал 2021. године</w:t>
            </w:r>
          </w:p>
        </w:tc>
      </w:tr>
      <w:tr w:rsidR="006E6F03" w:rsidRPr="00AE5B46" w14:paraId="27652478" w14:textId="77777777" w:rsidTr="0089282F">
        <w:trPr>
          <w:jc w:val="center"/>
        </w:trPr>
        <w:tc>
          <w:tcPr>
            <w:tcW w:w="1459" w:type="dxa"/>
            <w:shd w:val="clear" w:color="auto" w:fill="auto"/>
            <w:noWrap/>
            <w:vAlign w:val="center"/>
          </w:tcPr>
          <w:p w14:paraId="5E1F6CAF" w14:textId="77777777" w:rsidR="006E6F03" w:rsidRPr="00AE5B46" w:rsidRDefault="006E6F03" w:rsidP="006E6F03">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sidRPr="00BE5EBD">
              <w:rPr>
                <w:rFonts w:ascii="Times New Roman" w:eastAsia="Calibri" w:hAnsi="Times New Roman" w:cs="Times New Roman"/>
                <w:sz w:val="18"/>
                <w:szCs w:val="18"/>
              </w:rPr>
              <w:t>.</w:t>
            </w:r>
            <w:r w:rsidR="00883833">
              <w:rPr>
                <w:rFonts w:ascii="Times New Roman" w:eastAsia="Calibri" w:hAnsi="Times New Roman" w:cs="Times New Roman"/>
                <w:sz w:val="18"/>
                <w:szCs w:val="18"/>
              </w:rPr>
              <w:t>17</w:t>
            </w:r>
          </w:p>
        </w:tc>
        <w:tc>
          <w:tcPr>
            <w:tcW w:w="3367" w:type="dxa"/>
            <w:shd w:val="clear" w:color="auto" w:fill="auto"/>
            <w:vAlign w:val="center"/>
          </w:tcPr>
          <w:p w14:paraId="76996C7B" w14:textId="77777777" w:rsidR="006E6F03" w:rsidRPr="00350F7E" w:rsidRDefault="006E6F03" w:rsidP="006E6F03">
            <w:pPr>
              <w:spacing w:after="0" w:line="240" w:lineRule="auto"/>
              <w:rPr>
                <w:rFonts w:ascii="Times New Roman" w:eastAsia="Times New Roman" w:hAnsi="Times New Roman" w:cs="Times New Roman"/>
                <w:color w:val="000000"/>
                <w:sz w:val="18"/>
                <w:szCs w:val="18"/>
                <w:lang w:val="sr-Cyrl-RS"/>
              </w:rPr>
            </w:pPr>
            <w:r w:rsidRPr="007F3F69">
              <w:rPr>
                <w:rFonts w:ascii="Times New Roman" w:eastAsia="Times New Roman" w:hAnsi="Times New Roman" w:cs="Times New Roman"/>
                <w:color w:val="000000"/>
                <w:sz w:val="18"/>
                <w:szCs w:val="18"/>
                <w:lang w:val="sr-Cyrl-RS"/>
              </w:rPr>
              <w:t xml:space="preserve">Поједностављење поступка Појединачна дозвола за међународни превоз терета </w:t>
            </w:r>
            <w:r>
              <w:rPr>
                <w:rFonts w:ascii="Times New Roman" w:eastAsia="Times New Roman" w:hAnsi="Times New Roman" w:cs="Times New Roman"/>
                <w:color w:val="000000"/>
                <w:sz w:val="18"/>
                <w:szCs w:val="18"/>
                <w:lang w:val="sr-Cyrl-RS"/>
              </w:rPr>
              <w:t>(шифра поступка 05.00.0017</w:t>
            </w:r>
            <w:r w:rsidRPr="007F3F69">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76E3B500" w14:textId="77777777" w:rsidR="006E6F03" w:rsidRDefault="006E6F03" w:rsidP="006E6F0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002A4ECC" w:rsidRPr="002A4ECC">
              <w:rPr>
                <w:rFonts w:ascii="Times New Roman" w:eastAsia="Times New Roman" w:hAnsi="Times New Roman" w:cs="Times New Roman"/>
                <w:sz w:val="18"/>
                <w:szCs w:val="18"/>
              </w:rPr>
              <w:t>Унапређење</w:t>
            </w:r>
            <w:r w:rsidR="002A4ECC">
              <w:rPr>
                <w:rFonts w:ascii="Times New Roman" w:eastAsia="Times New Roman" w:hAnsi="Times New Roman" w:cs="Times New Roman"/>
                <w:sz w:val="18"/>
                <w:szCs w:val="18"/>
                <w:lang w:val="sr-Cyrl-RS"/>
              </w:rPr>
              <w:t xml:space="preserve"> </w:t>
            </w:r>
            <w:r w:rsidRPr="0047631B">
              <w:rPr>
                <w:rFonts w:ascii="Times New Roman" w:eastAsia="Times New Roman" w:hAnsi="Times New Roman" w:cs="Times New Roman"/>
                <w:sz w:val="18"/>
                <w:szCs w:val="18"/>
              </w:rPr>
              <w:t xml:space="preserve">е управе  </w:t>
            </w:r>
          </w:p>
          <w:p w14:paraId="18A3A6D5"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rPr>
              <w:t xml:space="preserve">2. </w:t>
            </w:r>
            <w:r w:rsidRPr="0047631B">
              <w:rPr>
                <w:rFonts w:ascii="Times New Roman" w:eastAsia="Times New Roman" w:hAnsi="Times New Roman" w:cs="Times New Roman"/>
                <w:sz w:val="18"/>
                <w:szCs w:val="18"/>
              </w:rPr>
              <w:t>Прописивање обрасца захтева</w:t>
            </w:r>
          </w:p>
        </w:tc>
        <w:tc>
          <w:tcPr>
            <w:tcW w:w="2477" w:type="dxa"/>
            <w:shd w:val="clear" w:color="auto" w:fill="auto"/>
            <w:vAlign w:val="center"/>
          </w:tcPr>
          <w:p w14:paraId="5943E729" w14:textId="77777777" w:rsidR="006E6F03" w:rsidRDefault="006E6F03" w:rsidP="006E6F0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1D07E910" w14:textId="77777777" w:rsidR="006E6F03" w:rsidRDefault="006E6F03"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rPr>
              <w:t xml:space="preserve">2. </w:t>
            </w:r>
            <w:r w:rsidRPr="0047631B">
              <w:rPr>
                <w:rFonts w:ascii="Times New Roman" w:eastAsia="Times New Roman" w:hAnsi="Times New Roman" w:cs="Times New Roman"/>
                <w:sz w:val="18"/>
                <w:szCs w:val="18"/>
              </w:rPr>
              <w:t>Уредба о расподели страних дозвола за међународни јавни превоз ствари домаћим превозницима („Службени гласник РС” бр. 113/15, 44/18)</w:t>
            </w:r>
          </w:p>
        </w:tc>
        <w:tc>
          <w:tcPr>
            <w:tcW w:w="1890" w:type="dxa"/>
            <w:shd w:val="clear" w:color="auto" w:fill="auto"/>
            <w:noWrap/>
            <w:vAlign w:val="center"/>
          </w:tcPr>
          <w:p w14:paraId="5384C422" w14:textId="77777777" w:rsidR="006E6F03" w:rsidRPr="00C12A6D" w:rsidRDefault="00694AE4" w:rsidP="006E6F03">
            <w:pPr>
              <w:spacing w:after="0" w:line="240" w:lineRule="auto"/>
              <w:rPr>
                <w:rFonts w:ascii="Times New Roman" w:eastAsia="Times New Roman" w:hAnsi="Times New Roman" w:cs="Times New Roman"/>
                <w:color w:val="000000"/>
                <w:sz w:val="18"/>
                <w:szCs w:val="18"/>
              </w:rPr>
            </w:pPr>
            <w:r>
              <w:rPr>
                <w:rFonts w:ascii="Times New Roman" w:hAnsi="Times New Roman" w:cs="Times New Roman"/>
                <w:sz w:val="18"/>
                <w:szCs w:val="18"/>
                <w:lang w:val="sr-Cyrl-RS"/>
              </w:rPr>
              <w:t xml:space="preserve"> Четврти </w:t>
            </w:r>
            <w:r w:rsidR="006E6F03" w:rsidRPr="00C729E5">
              <w:rPr>
                <w:rFonts w:ascii="Times New Roman" w:hAnsi="Times New Roman" w:cs="Times New Roman"/>
                <w:sz w:val="18"/>
                <w:szCs w:val="18"/>
              </w:rPr>
              <w:t>квартал 2021. године</w:t>
            </w:r>
          </w:p>
        </w:tc>
      </w:tr>
      <w:tr w:rsidR="006E6F03" w:rsidRPr="00AE5B46" w14:paraId="30DA76E2" w14:textId="77777777" w:rsidTr="0089282F">
        <w:trPr>
          <w:jc w:val="center"/>
        </w:trPr>
        <w:tc>
          <w:tcPr>
            <w:tcW w:w="1459" w:type="dxa"/>
            <w:shd w:val="clear" w:color="auto" w:fill="auto"/>
            <w:noWrap/>
            <w:vAlign w:val="center"/>
          </w:tcPr>
          <w:p w14:paraId="6E34DA72" w14:textId="77777777" w:rsidR="006E6F03" w:rsidRPr="00AE5B46" w:rsidRDefault="006E6F03" w:rsidP="006E6F03">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sidRPr="00BE5EBD">
              <w:rPr>
                <w:rFonts w:ascii="Times New Roman" w:eastAsia="Calibri" w:hAnsi="Times New Roman" w:cs="Times New Roman"/>
                <w:sz w:val="18"/>
                <w:szCs w:val="18"/>
              </w:rPr>
              <w:t>.</w:t>
            </w:r>
            <w:r w:rsidR="00883833">
              <w:rPr>
                <w:rFonts w:ascii="Times New Roman" w:eastAsia="Calibri" w:hAnsi="Times New Roman" w:cs="Times New Roman"/>
                <w:sz w:val="18"/>
                <w:szCs w:val="18"/>
              </w:rPr>
              <w:t>18</w:t>
            </w:r>
          </w:p>
        </w:tc>
        <w:tc>
          <w:tcPr>
            <w:tcW w:w="3367" w:type="dxa"/>
            <w:shd w:val="clear" w:color="auto" w:fill="auto"/>
            <w:vAlign w:val="center"/>
          </w:tcPr>
          <w:p w14:paraId="7CAD32DC" w14:textId="77777777" w:rsidR="006E6F03" w:rsidRPr="00350F7E" w:rsidRDefault="006E6F03" w:rsidP="006E6F03">
            <w:pPr>
              <w:spacing w:after="0" w:line="240" w:lineRule="auto"/>
              <w:rPr>
                <w:rFonts w:ascii="Times New Roman" w:eastAsia="Times New Roman" w:hAnsi="Times New Roman" w:cs="Times New Roman"/>
                <w:color w:val="000000"/>
                <w:sz w:val="18"/>
                <w:szCs w:val="18"/>
                <w:lang w:val="sr-Cyrl-RS"/>
              </w:rPr>
            </w:pPr>
            <w:r w:rsidRPr="007F3F69">
              <w:rPr>
                <w:rFonts w:ascii="Times New Roman" w:eastAsia="Times New Roman" w:hAnsi="Times New Roman" w:cs="Times New Roman"/>
                <w:color w:val="000000"/>
                <w:sz w:val="18"/>
                <w:szCs w:val="18"/>
                <w:lang w:val="sr-Cyrl-RS"/>
              </w:rPr>
              <w:t xml:space="preserve">Поједностављење поступка </w:t>
            </w:r>
            <w:r w:rsidRPr="0047631B">
              <w:rPr>
                <w:rFonts w:ascii="Times New Roman" w:eastAsia="Times New Roman" w:hAnsi="Times New Roman" w:cs="Times New Roman"/>
                <w:color w:val="000000"/>
                <w:sz w:val="18"/>
                <w:szCs w:val="18"/>
                <w:lang w:val="sr-Cyrl-RS"/>
              </w:rPr>
              <w:t>Временска и мултилатерална ЦЕМТ дозвола за међународни превоз терета</w:t>
            </w:r>
            <w:r>
              <w:rPr>
                <w:rFonts w:ascii="Times New Roman" w:eastAsia="Times New Roman" w:hAnsi="Times New Roman" w:cs="Times New Roman"/>
                <w:color w:val="000000"/>
                <w:sz w:val="18"/>
                <w:szCs w:val="18"/>
                <w:lang w:val="sr-Cyrl-RS"/>
              </w:rPr>
              <w:t xml:space="preserve"> (шифра поступка 05.00.0018</w:t>
            </w:r>
            <w:r w:rsidRPr="007F3F69">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1B850E0C" w14:textId="77777777" w:rsidR="006E6F03" w:rsidRPr="0047631B" w:rsidRDefault="006E6F03" w:rsidP="006E6F0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47631B">
              <w:rPr>
                <w:rFonts w:ascii="Times New Roman" w:eastAsia="Times New Roman" w:hAnsi="Times New Roman" w:cs="Times New Roman"/>
                <w:sz w:val="18"/>
                <w:szCs w:val="18"/>
              </w:rPr>
              <w:t xml:space="preserve">. </w:t>
            </w:r>
            <w:r w:rsidR="002A4ECC">
              <w:t xml:space="preserve"> </w:t>
            </w:r>
            <w:r w:rsidR="002A4ECC" w:rsidRPr="002A4ECC">
              <w:rPr>
                <w:rFonts w:ascii="Times New Roman" w:eastAsia="Times New Roman" w:hAnsi="Times New Roman" w:cs="Times New Roman"/>
                <w:sz w:val="18"/>
                <w:szCs w:val="18"/>
              </w:rPr>
              <w:t>Унапређење</w:t>
            </w:r>
            <w:r w:rsidR="002A4ECC">
              <w:rPr>
                <w:rFonts w:ascii="Times New Roman" w:eastAsia="Times New Roman" w:hAnsi="Times New Roman" w:cs="Times New Roman"/>
                <w:sz w:val="18"/>
                <w:szCs w:val="18"/>
                <w:lang w:val="sr-Cyrl-RS"/>
              </w:rPr>
              <w:t xml:space="preserve"> </w:t>
            </w:r>
            <w:r w:rsidRPr="0047631B">
              <w:rPr>
                <w:rFonts w:ascii="Times New Roman" w:eastAsia="Times New Roman" w:hAnsi="Times New Roman" w:cs="Times New Roman"/>
                <w:sz w:val="18"/>
                <w:szCs w:val="18"/>
              </w:rPr>
              <w:t xml:space="preserve">е управе  </w:t>
            </w:r>
          </w:p>
          <w:p w14:paraId="5A789A08" w14:textId="77777777" w:rsidR="006E6F03" w:rsidRDefault="006E6F03" w:rsidP="006E6F03">
            <w:pPr>
              <w:spacing w:after="0" w:line="240" w:lineRule="auto"/>
              <w:rPr>
                <w:rFonts w:ascii="Times New Roman" w:eastAsia="Times New Roman" w:hAnsi="Times New Roman" w:cs="Times New Roman"/>
                <w:sz w:val="18"/>
                <w:szCs w:val="18"/>
              </w:rPr>
            </w:pPr>
            <w:r w:rsidRPr="0047631B">
              <w:rPr>
                <w:rFonts w:ascii="Times New Roman" w:eastAsia="Times New Roman" w:hAnsi="Times New Roman" w:cs="Times New Roman"/>
                <w:sz w:val="18"/>
                <w:szCs w:val="18"/>
              </w:rPr>
              <w:t>2. Прописивање обрасца захтева</w:t>
            </w:r>
          </w:p>
          <w:p w14:paraId="5FB9FD2C"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t>3. Промена форме документа</w:t>
            </w:r>
          </w:p>
        </w:tc>
        <w:tc>
          <w:tcPr>
            <w:tcW w:w="2477" w:type="dxa"/>
            <w:shd w:val="clear" w:color="auto" w:fill="auto"/>
            <w:vAlign w:val="center"/>
          </w:tcPr>
          <w:p w14:paraId="7D3259C5" w14:textId="77777777" w:rsidR="006E6F03" w:rsidRDefault="006E6F03" w:rsidP="006E6F0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2880" w:type="dxa"/>
            <w:shd w:val="clear" w:color="auto" w:fill="auto"/>
            <w:vAlign w:val="center"/>
          </w:tcPr>
          <w:p w14:paraId="0FAAE423" w14:textId="77777777" w:rsidR="006E6F03" w:rsidRDefault="006E6F03"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rPr>
              <w:t xml:space="preserve">2. </w:t>
            </w:r>
            <w:r w:rsidRPr="0047631B">
              <w:rPr>
                <w:rFonts w:ascii="Times New Roman" w:eastAsia="Times New Roman" w:hAnsi="Times New Roman" w:cs="Times New Roman"/>
                <w:sz w:val="18"/>
                <w:szCs w:val="18"/>
              </w:rPr>
              <w:t>Уредба о расподели страних дозвола за међународни јавни превоз ствари домаћим превозницима („Службени гласник РС”, бр. 113/15, 44/18)</w:t>
            </w:r>
          </w:p>
        </w:tc>
        <w:tc>
          <w:tcPr>
            <w:tcW w:w="1890" w:type="dxa"/>
            <w:shd w:val="clear" w:color="auto" w:fill="auto"/>
            <w:noWrap/>
            <w:vAlign w:val="center"/>
          </w:tcPr>
          <w:p w14:paraId="29FED913" w14:textId="77777777" w:rsidR="006E6F03" w:rsidRPr="00C12A6D" w:rsidRDefault="00694AE4" w:rsidP="006E6F03">
            <w:pPr>
              <w:spacing w:after="0" w:line="240" w:lineRule="auto"/>
              <w:rPr>
                <w:rFonts w:ascii="Times New Roman" w:eastAsia="Times New Roman" w:hAnsi="Times New Roman" w:cs="Times New Roman"/>
                <w:color w:val="000000"/>
                <w:sz w:val="18"/>
                <w:szCs w:val="18"/>
              </w:rPr>
            </w:pPr>
            <w:r>
              <w:rPr>
                <w:rFonts w:ascii="Times New Roman" w:hAnsi="Times New Roman" w:cs="Times New Roman"/>
                <w:sz w:val="18"/>
                <w:szCs w:val="18"/>
                <w:lang w:val="sr-Cyrl-RS"/>
              </w:rPr>
              <w:t xml:space="preserve"> Четврти </w:t>
            </w:r>
            <w:r w:rsidR="006E6F03" w:rsidRPr="00C729E5">
              <w:rPr>
                <w:rFonts w:ascii="Times New Roman" w:hAnsi="Times New Roman" w:cs="Times New Roman"/>
                <w:sz w:val="18"/>
                <w:szCs w:val="18"/>
              </w:rPr>
              <w:t>квартал 2021. године</w:t>
            </w:r>
          </w:p>
        </w:tc>
      </w:tr>
      <w:tr w:rsidR="006E6F03" w:rsidRPr="00AE5B46" w14:paraId="23B57ADC" w14:textId="77777777" w:rsidTr="0089282F">
        <w:trPr>
          <w:jc w:val="center"/>
        </w:trPr>
        <w:tc>
          <w:tcPr>
            <w:tcW w:w="1459" w:type="dxa"/>
            <w:shd w:val="clear" w:color="auto" w:fill="auto"/>
            <w:noWrap/>
            <w:vAlign w:val="center"/>
          </w:tcPr>
          <w:p w14:paraId="480F92CB" w14:textId="77777777" w:rsidR="006E6F03" w:rsidRPr="00AE5B46" w:rsidRDefault="006E6F03" w:rsidP="006E6F03">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sidRPr="00BE5EBD">
              <w:rPr>
                <w:rFonts w:ascii="Times New Roman" w:eastAsia="Calibri" w:hAnsi="Times New Roman" w:cs="Times New Roman"/>
                <w:sz w:val="18"/>
                <w:szCs w:val="18"/>
              </w:rPr>
              <w:t>.</w:t>
            </w:r>
            <w:r w:rsidR="00883833">
              <w:rPr>
                <w:rFonts w:ascii="Times New Roman" w:eastAsia="Calibri" w:hAnsi="Times New Roman" w:cs="Times New Roman"/>
                <w:sz w:val="18"/>
                <w:szCs w:val="18"/>
              </w:rPr>
              <w:t>19</w:t>
            </w:r>
          </w:p>
        </w:tc>
        <w:tc>
          <w:tcPr>
            <w:tcW w:w="3367" w:type="dxa"/>
            <w:shd w:val="clear" w:color="auto" w:fill="auto"/>
            <w:vAlign w:val="center"/>
          </w:tcPr>
          <w:p w14:paraId="187F55A8" w14:textId="77777777" w:rsidR="006E6F03" w:rsidRPr="00AE4DFB" w:rsidRDefault="006E6F03" w:rsidP="006E6F03">
            <w:pPr>
              <w:spacing w:after="0" w:line="240" w:lineRule="auto"/>
              <w:rPr>
                <w:rFonts w:ascii="Times New Roman" w:eastAsia="Times New Roman" w:hAnsi="Times New Roman" w:cs="Times New Roman"/>
                <w:color w:val="000000"/>
                <w:sz w:val="18"/>
                <w:szCs w:val="18"/>
                <w:lang w:val="sr-Cyrl-RS"/>
              </w:rPr>
            </w:pPr>
            <w:r w:rsidRPr="00AE4DFB">
              <w:rPr>
                <w:rFonts w:ascii="Times New Roman" w:eastAsia="Times New Roman" w:hAnsi="Times New Roman" w:cs="Times New Roman"/>
                <w:color w:val="000000"/>
                <w:sz w:val="18"/>
                <w:szCs w:val="18"/>
                <w:lang w:val="sr-Cyrl-RS"/>
              </w:rPr>
              <w:t>Поједностављење  поступка</w:t>
            </w:r>
            <w:r w:rsidRPr="00AE4DFB">
              <w:rPr>
                <w:rFonts w:ascii="Times New Roman" w:hAnsi="Times New Roman" w:cs="Times New Roman"/>
                <w:sz w:val="18"/>
                <w:szCs w:val="18"/>
              </w:rPr>
              <w:t xml:space="preserve"> </w:t>
            </w:r>
            <w:r w:rsidRPr="00AE4DFB">
              <w:rPr>
                <w:rFonts w:ascii="Times New Roman" w:hAnsi="Times New Roman" w:cs="Times New Roman"/>
                <w:sz w:val="18"/>
                <w:szCs w:val="18"/>
                <w:lang w:val="sr-Cyrl-RS"/>
              </w:rPr>
              <w:t xml:space="preserve">издавања </w:t>
            </w:r>
            <w:r w:rsidRPr="00AE4DFB">
              <w:rPr>
                <w:rFonts w:ascii="Times New Roman" w:eastAsia="Times New Roman" w:hAnsi="Times New Roman" w:cs="Times New Roman"/>
                <w:color w:val="000000"/>
                <w:sz w:val="18"/>
                <w:szCs w:val="18"/>
                <w:lang w:val="sr-Cyrl-RS"/>
              </w:rPr>
              <w:t>добрења за обављање делатности возара</w:t>
            </w:r>
            <w:r>
              <w:rPr>
                <w:rFonts w:ascii="Times New Roman" w:eastAsia="Times New Roman" w:hAnsi="Times New Roman" w:cs="Times New Roman"/>
                <w:color w:val="000000"/>
                <w:sz w:val="18"/>
                <w:szCs w:val="18"/>
                <w:lang w:val="sr-Cyrl-RS"/>
              </w:rPr>
              <w:t xml:space="preserve"> (шифра поступка 05.00.0028)</w:t>
            </w:r>
          </w:p>
        </w:tc>
        <w:tc>
          <w:tcPr>
            <w:tcW w:w="2976" w:type="dxa"/>
            <w:shd w:val="clear" w:color="auto" w:fill="auto"/>
            <w:vAlign w:val="center"/>
          </w:tcPr>
          <w:p w14:paraId="6805D4B0"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t xml:space="preserve">1. </w:t>
            </w:r>
            <w:r w:rsidRPr="00AE4DFB">
              <w:rPr>
                <w:rFonts w:ascii="Times New Roman" w:eastAsia="Times New Roman" w:hAnsi="Times New Roman" w:cs="Times New Roman"/>
                <w:sz w:val="18"/>
                <w:szCs w:val="18"/>
                <w:lang w:val="sr-Latn-RS"/>
              </w:rPr>
              <w:t>Увођење обрасца захтева</w:t>
            </w:r>
          </w:p>
          <w:p w14:paraId="42BD48CB"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 xml:space="preserve">2. </w:t>
            </w:r>
            <w:r w:rsidRPr="00AE4DFB">
              <w:rPr>
                <w:rFonts w:ascii="Times New Roman" w:eastAsia="Times New Roman" w:hAnsi="Times New Roman" w:cs="Times New Roman"/>
                <w:sz w:val="18"/>
                <w:szCs w:val="18"/>
                <w:lang w:val="sr-Latn-RS"/>
              </w:rPr>
              <w:t xml:space="preserve">Прибављање </w:t>
            </w:r>
            <w:r>
              <w:rPr>
                <w:rFonts w:ascii="Times New Roman" w:eastAsia="Times New Roman" w:hAnsi="Times New Roman" w:cs="Times New Roman"/>
                <w:sz w:val="18"/>
                <w:szCs w:val="18"/>
                <w:lang w:val="sr-Latn-RS"/>
              </w:rPr>
              <w:t xml:space="preserve">података по службеној дужности </w:t>
            </w:r>
          </w:p>
          <w:p w14:paraId="729E59F3"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lastRenderedPageBreak/>
              <w:t>3. Е</w:t>
            </w:r>
            <w:r w:rsidRPr="00AE4DFB">
              <w:rPr>
                <w:rFonts w:ascii="Times New Roman" w:eastAsia="Times New Roman" w:hAnsi="Times New Roman" w:cs="Times New Roman"/>
                <w:sz w:val="18"/>
                <w:szCs w:val="18"/>
                <w:lang w:val="sr-Latn-RS"/>
              </w:rPr>
              <w:t>лиминација документације</w:t>
            </w:r>
          </w:p>
          <w:p w14:paraId="3FEDC70C" w14:textId="77777777" w:rsidR="006E6F03" w:rsidRPr="00AE4DFB"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t>4</w:t>
            </w:r>
            <w:r w:rsidRPr="00AE4DFB">
              <w:rPr>
                <w:rFonts w:ascii="Times New Roman" w:eastAsia="Times New Roman" w:hAnsi="Times New Roman" w:cs="Times New Roman"/>
                <w:sz w:val="18"/>
                <w:szCs w:val="18"/>
                <w:lang w:val="sr-Latn-RS"/>
              </w:rPr>
              <w:t>. Промена форме докумената</w:t>
            </w:r>
          </w:p>
          <w:p w14:paraId="1FF9F64C" w14:textId="77777777" w:rsidR="006E6F03"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t>5</w:t>
            </w:r>
            <w:r w:rsidRPr="00AE4DFB">
              <w:rPr>
                <w:rFonts w:ascii="Times New Roman" w:eastAsia="Times New Roman" w:hAnsi="Times New Roman" w:cs="Times New Roman"/>
                <w:sz w:val="18"/>
                <w:szCs w:val="18"/>
                <w:lang w:val="sr-Latn-RS"/>
              </w:rPr>
              <w:t>. Увођење е-управе</w:t>
            </w:r>
          </w:p>
          <w:p w14:paraId="536A7A67" w14:textId="77777777" w:rsidR="006E6F03" w:rsidRPr="00AE4DFB" w:rsidRDefault="006E6F03" w:rsidP="006E6F03">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6. </w:t>
            </w:r>
            <w:r w:rsidRPr="006D5575">
              <w:rPr>
                <w:rFonts w:ascii="Times New Roman" w:eastAsia="Times New Roman" w:hAnsi="Times New Roman" w:cs="Times New Roman"/>
                <w:sz w:val="18"/>
                <w:szCs w:val="18"/>
                <w:lang w:val="sr-Cyrl-RS"/>
              </w:rPr>
              <w:t>Успостављање јавно доступне базе/регистра података</w:t>
            </w:r>
          </w:p>
        </w:tc>
        <w:tc>
          <w:tcPr>
            <w:tcW w:w="2477" w:type="dxa"/>
            <w:shd w:val="clear" w:color="auto" w:fill="auto"/>
            <w:vAlign w:val="center"/>
          </w:tcPr>
          <w:p w14:paraId="36E6B57C" w14:textId="77777777" w:rsidR="006E6F03" w:rsidRPr="00C45475" w:rsidRDefault="006E6F03" w:rsidP="006E6F03">
            <w:pPr>
              <w:spacing w:after="0" w:line="240" w:lineRule="auto"/>
              <w:rPr>
                <w:rFonts w:ascii="Times New Roman" w:eastAsia="Times New Roman" w:hAnsi="Times New Roman" w:cs="Times New Roman"/>
                <w:sz w:val="18"/>
                <w:szCs w:val="18"/>
                <w:lang w:val="sr-Cyrl-RS"/>
              </w:rPr>
            </w:pPr>
            <w:r w:rsidRPr="00C45475">
              <w:rPr>
                <w:rFonts w:ascii="Times New Roman" w:eastAsia="Times New Roman" w:hAnsi="Times New Roman" w:cs="Times New Roman"/>
                <w:sz w:val="18"/>
                <w:szCs w:val="18"/>
                <w:lang w:val="sr-Latn-RS"/>
              </w:rPr>
              <w:lastRenderedPageBreak/>
              <w:t>2.</w:t>
            </w:r>
            <w:r>
              <w:rPr>
                <w:rFonts w:ascii="Times New Roman" w:eastAsia="Times New Roman" w:hAnsi="Times New Roman" w:cs="Times New Roman"/>
                <w:sz w:val="18"/>
                <w:szCs w:val="18"/>
                <w:lang w:val="sr-Cyrl-RS"/>
              </w:rPr>
              <w:t xml:space="preserve"> </w:t>
            </w:r>
            <w:r w:rsidRPr="00C45475">
              <w:rPr>
                <w:rFonts w:ascii="Times New Roman" w:eastAsia="Times New Roman" w:hAnsi="Times New Roman" w:cs="Times New Roman"/>
                <w:sz w:val="18"/>
                <w:szCs w:val="18"/>
                <w:lang w:val="sr-Cyrl-RS"/>
              </w:rPr>
              <w:t>ЦРОСО</w:t>
            </w:r>
          </w:p>
        </w:tc>
        <w:tc>
          <w:tcPr>
            <w:tcW w:w="2880" w:type="dxa"/>
            <w:shd w:val="clear" w:color="auto" w:fill="auto"/>
            <w:vAlign w:val="center"/>
          </w:tcPr>
          <w:p w14:paraId="4BCD1762" w14:textId="77777777" w:rsidR="006E6F03" w:rsidRDefault="006E6F03" w:rsidP="006E6F0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1890" w:type="dxa"/>
            <w:shd w:val="clear" w:color="auto" w:fill="auto"/>
            <w:noWrap/>
            <w:vAlign w:val="center"/>
          </w:tcPr>
          <w:p w14:paraId="1606F36E" w14:textId="77777777" w:rsidR="006E6F03" w:rsidRPr="00C12A6D" w:rsidRDefault="006E6F03" w:rsidP="006E6F03">
            <w:pPr>
              <w:spacing w:after="0" w:line="240" w:lineRule="auto"/>
              <w:rPr>
                <w:rFonts w:ascii="Times New Roman" w:eastAsia="Times New Roman" w:hAnsi="Times New Roman" w:cs="Times New Roman"/>
                <w:color w:val="000000"/>
                <w:sz w:val="18"/>
                <w:szCs w:val="18"/>
              </w:rPr>
            </w:pPr>
            <w:r w:rsidRPr="00AE4DFB">
              <w:rPr>
                <w:rFonts w:ascii="Times New Roman" w:eastAsia="Times New Roman" w:hAnsi="Times New Roman" w:cs="Times New Roman"/>
                <w:color w:val="000000"/>
                <w:sz w:val="18"/>
                <w:szCs w:val="18"/>
              </w:rPr>
              <w:t>Први квартал 2021. године</w:t>
            </w:r>
          </w:p>
        </w:tc>
      </w:tr>
      <w:tr w:rsidR="006E6F03" w:rsidRPr="00AE5B46" w14:paraId="42BD72CB" w14:textId="77777777" w:rsidTr="0089282F">
        <w:trPr>
          <w:jc w:val="center"/>
        </w:trPr>
        <w:tc>
          <w:tcPr>
            <w:tcW w:w="1459" w:type="dxa"/>
            <w:shd w:val="clear" w:color="auto" w:fill="auto"/>
            <w:noWrap/>
            <w:vAlign w:val="center"/>
          </w:tcPr>
          <w:p w14:paraId="043710BC" w14:textId="77777777" w:rsidR="006E6F03" w:rsidRPr="00BE5EBD" w:rsidRDefault="006E6F03" w:rsidP="006E6F03">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Pr>
                <w:rFonts w:ascii="Times New Roman" w:eastAsia="Calibri" w:hAnsi="Times New Roman" w:cs="Times New Roman"/>
                <w:sz w:val="18"/>
                <w:szCs w:val="18"/>
              </w:rPr>
              <w:t>.</w:t>
            </w:r>
            <w:r w:rsidR="00883833">
              <w:rPr>
                <w:rFonts w:ascii="Times New Roman" w:eastAsia="Calibri" w:hAnsi="Times New Roman" w:cs="Times New Roman"/>
                <w:sz w:val="18"/>
                <w:szCs w:val="18"/>
              </w:rPr>
              <w:t>20</w:t>
            </w:r>
          </w:p>
        </w:tc>
        <w:tc>
          <w:tcPr>
            <w:tcW w:w="3367" w:type="dxa"/>
            <w:shd w:val="clear" w:color="auto" w:fill="auto"/>
            <w:vAlign w:val="center"/>
          </w:tcPr>
          <w:p w14:paraId="4F89A25C" w14:textId="77777777" w:rsidR="006E6F03" w:rsidRPr="00AE4DFB" w:rsidRDefault="006E6F03" w:rsidP="006E6F03">
            <w:pPr>
              <w:spacing w:after="0" w:line="240" w:lineRule="auto"/>
              <w:rPr>
                <w:rFonts w:ascii="Times New Roman" w:eastAsia="Times New Roman" w:hAnsi="Times New Roman" w:cs="Times New Roman"/>
                <w:color w:val="000000"/>
                <w:sz w:val="18"/>
                <w:szCs w:val="18"/>
                <w:lang w:val="sr-Cyrl-RS"/>
              </w:rPr>
            </w:pPr>
            <w:r w:rsidRPr="008B019C">
              <w:rPr>
                <w:rFonts w:ascii="Times New Roman" w:eastAsia="Times New Roman" w:hAnsi="Times New Roman" w:cs="Times New Roman"/>
                <w:color w:val="000000"/>
                <w:sz w:val="18"/>
                <w:szCs w:val="18"/>
                <w:lang w:val="sr-Cyrl-RS"/>
              </w:rPr>
              <w:t>Поједностављење  поступка</w:t>
            </w:r>
            <w:r>
              <w:t xml:space="preserve"> </w:t>
            </w:r>
            <w:r>
              <w:rPr>
                <w:rFonts w:ascii="Times New Roman" w:eastAsia="Times New Roman" w:hAnsi="Times New Roman" w:cs="Times New Roman"/>
                <w:color w:val="000000"/>
                <w:sz w:val="18"/>
                <w:szCs w:val="18"/>
                <w:lang w:val="sr-Cyrl-RS"/>
              </w:rPr>
              <w:t>издавања л</w:t>
            </w:r>
            <w:r w:rsidRPr="00AE4DFB">
              <w:rPr>
                <w:rFonts w:ascii="Times New Roman" w:eastAsia="Times New Roman" w:hAnsi="Times New Roman" w:cs="Times New Roman"/>
                <w:color w:val="000000"/>
                <w:sz w:val="18"/>
                <w:szCs w:val="18"/>
                <w:lang w:val="sr-Cyrl-RS"/>
              </w:rPr>
              <w:t>иценца за обављање послова агента односно агента посредника</w:t>
            </w:r>
            <w:r>
              <w:rPr>
                <w:rFonts w:ascii="Times New Roman" w:eastAsia="Times New Roman" w:hAnsi="Times New Roman" w:cs="Times New Roman"/>
                <w:color w:val="000000"/>
                <w:sz w:val="18"/>
                <w:szCs w:val="18"/>
                <w:lang w:val="sr-Cyrl-RS"/>
              </w:rPr>
              <w:t xml:space="preserve"> (шифра поступка 05.00.0029)</w:t>
            </w:r>
          </w:p>
        </w:tc>
        <w:tc>
          <w:tcPr>
            <w:tcW w:w="2976" w:type="dxa"/>
            <w:shd w:val="clear" w:color="auto" w:fill="auto"/>
            <w:vAlign w:val="center"/>
          </w:tcPr>
          <w:p w14:paraId="6E2687C0" w14:textId="77777777" w:rsidR="006E6F03" w:rsidRPr="006D5575" w:rsidRDefault="006E6F03" w:rsidP="006E6F03">
            <w:pPr>
              <w:spacing w:after="0" w:line="240" w:lineRule="auto"/>
              <w:rPr>
                <w:rFonts w:ascii="Times New Roman" w:eastAsia="Times New Roman" w:hAnsi="Times New Roman" w:cs="Times New Roman"/>
                <w:sz w:val="18"/>
                <w:szCs w:val="18"/>
                <w:lang w:val="sr-Latn-RS"/>
              </w:rPr>
            </w:pPr>
            <w:r w:rsidRPr="006D5575">
              <w:rPr>
                <w:rFonts w:ascii="Times New Roman" w:eastAsia="Times New Roman" w:hAnsi="Times New Roman" w:cs="Times New Roman"/>
                <w:sz w:val="18"/>
                <w:szCs w:val="18"/>
                <w:lang w:val="sr-Latn-RS"/>
              </w:rPr>
              <w:t>1. Увођење обрасца захтева</w:t>
            </w:r>
          </w:p>
          <w:p w14:paraId="5732B2E8" w14:textId="77777777" w:rsidR="006E6F03" w:rsidRPr="006D5575" w:rsidRDefault="006E6F03" w:rsidP="006E6F03">
            <w:pPr>
              <w:spacing w:after="0" w:line="240" w:lineRule="auto"/>
              <w:rPr>
                <w:rFonts w:ascii="Times New Roman" w:eastAsia="Times New Roman" w:hAnsi="Times New Roman" w:cs="Times New Roman"/>
                <w:sz w:val="18"/>
                <w:szCs w:val="18"/>
                <w:lang w:val="sr-Latn-RS"/>
              </w:rPr>
            </w:pPr>
            <w:r w:rsidRPr="006D5575">
              <w:rPr>
                <w:rFonts w:ascii="Times New Roman" w:eastAsia="Times New Roman" w:hAnsi="Times New Roman" w:cs="Times New Roman"/>
                <w:sz w:val="18"/>
                <w:szCs w:val="18"/>
                <w:lang w:val="sr-Latn-RS"/>
              </w:rPr>
              <w:t xml:space="preserve">2. Прибављање података по службеној дужности </w:t>
            </w:r>
          </w:p>
          <w:p w14:paraId="4F064652" w14:textId="77777777" w:rsidR="006E6F03" w:rsidRPr="006D5575" w:rsidRDefault="006E6F03" w:rsidP="006E6F03">
            <w:pPr>
              <w:spacing w:after="0" w:line="240" w:lineRule="auto"/>
              <w:rPr>
                <w:rFonts w:ascii="Times New Roman" w:eastAsia="Times New Roman" w:hAnsi="Times New Roman" w:cs="Times New Roman"/>
                <w:sz w:val="18"/>
                <w:szCs w:val="18"/>
                <w:lang w:val="sr-Latn-RS"/>
              </w:rPr>
            </w:pPr>
            <w:r w:rsidRPr="006D5575">
              <w:rPr>
                <w:rFonts w:ascii="Times New Roman" w:eastAsia="Times New Roman" w:hAnsi="Times New Roman" w:cs="Times New Roman"/>
                <w:sz w:val="18"/>
                <w:szCs w:val="18"/>
                <w:lang w:val="sr-Latn-RS"/>
              </w:rPr>
              <w:t>3. Елиминација документације</w:t>
            </w:r>
          </w:p>
          <w:p w14:paraId="3EC4A20A" w14:textId="77777777" w:rsidR="006E6F03" w:rsidRPr="006D5575" w:rsidRDefault="006E6F03" w:rsidP="006E6F03">
            <w:pPr>
              <w:spacing w:after="0" w:line="240" w:lineRule="auto"/>
              <w:rPr>
                <w:rFonts w:ascii="Times New Roman" w:eastAsia="Times New Roman" w:hAnsi="Times New Roman" w:cs="Times New Roman"/>
                <w:sz w:val="18"/>
                <w:szCs w:val="18"/>
                <w:lang w:val="sr-Latn-RS"/>
              </w:rPr>
            </w:pPr>
            <w:r w:rsidRPr="006D5575">
              <w:rPr>
                <w:rFonts w:ascii="Times New Roman" w:eastAsia="Times New Roman" w:hAnsi="Times New Roman" w:cs="Times New Roman"/>
                <w:sz w:val="18"/>
                <w:szCs w:val="18"/>
                <w:lang w:val="sr-Latn-RS"/>
              </w:rPr>
              <w:t>4. Промена форме докумената</w:t>
            </w:r>
          </w:p>
          <w:p w14:paraId="188922D7" w14:textId="77777777" w:rsidR="006E6F03" w:rsidRPr="006D5575" w:rsidRDefault="006E6F03" w:rsidP="006E6F03">
            <w:pPr>
              <w:spacing w:after="0" w:line="240" w:lineRule="auto"/>
              <w:rPr>
                <w:rFonts w:ascii="Times New Roman" w:eastAsia="Times New Roman" w:hAnsi="Times New Roman" w:cs="Times New Roman"/>
                <w:sz w:val="18"/>
                <w:szCs w:val="18"/>
                <w:lang w:val="sr-Latn-RS"/>
              </w:rPr>
            </w:pPr>
            <w:r w:rsidRPr="006D5575">
              <w:rPr>
                <w:rFonts w:ascii="Times New Roman" w:eastAsia="Times New Roman" w:hAnsi="Times New Roman" w:cs="Times New Roman"/>
                <w:sz w:val="18"/>
                <w:szCs w:val="18"/>
                <w:lang w:val="sr-Latn-RS"/>
              </w:rPr>
              <w:t>5. Увођење е-управе</w:t>
            </w:r>
          </w:p>
          <w:p w14:paraId="600A5756" w14:textId="77777777" w:rsidR="006E6F03" w:rsidRDefault="006E6F03" w:rsidP="006E6F03">
            <w:pPr>
              <w:spacing w:after="0" w:line="240" w:lineRule="auto"/>
              <w:rPr>
                <w:rFonts w:ascii="Times New Roman" w:eastAsia="Times New Roman" w:hAnsi="Times New Roman" w:cs="Times New Roman"/>
                <w:sz w:val="18"/>
                <w:szCs w:val="18"/>
                <w:lang w:val="sr-Cyrl-RS"/>
              </w:rPr>
            </w:pPr>
            <w:r w:rsidRPr="006D5575">
              <w:rPr>
                <w:rFonts w:ascii="Times New Roman" w:eastAsia="Times New Roman" w:hAnsi="Times New Roman" w:cs="Times New Roman"/>
                <w:sz w:val="18"/>
                <w:szCs w:val="18"/>
                <w:lang w:val="sr-Latn-RS"/>
              </w:rPr>
              <w:t>6. Успостављање јавно доступне базе/регистра података</w:t>
            </w:r>
          </w:p>
        </w:tc>
        <w:tc>
          <w:tcPr>
            <w:tcW w:w="2477" w:type="dxa"/>
            <w:shd w:val="clear" w:color="auto" w:fill="auto"/>
            <w:vAlign w:val="center"/>
          </w:tcPr>
          <w:p w14:paraId="07C57827" w14:textId="77777777" w:rsidR="006E6F03" w:rsidRPr="00C45475" w:rsidRDefault="006E6F03" w:rsidP="006E6F03">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Cyrl-RS"/>
              </w:rPr>
              <w:t xml:space="preserve">2. ЦРОСО, </w:t>
            </w:r>
            <w:r w:rsidRPr="00C45475">
              <w:rPr>
                <w:rFonts w:ascii="Times New Roman" w:eastAsia="Times New Roman" w:hAnsi="Times New Roman" w:cs="Times New Roman"/>
                <w:sz w:val="18"/>
                <w:szCs w:val="18"/>
                <w:lang w:val="sr-Cyrl-RS"/>
              </w:rPr>
              <w:t>РАТЕЛ</w:t>
            </w:r>
          </w:p>
        </w:tc>
        <w:tc>
          <w:tcPr>
            <w:tcW w:w="2880" w:type="dxa"/>
            <w:shd w:val="clear" w:color="auto" w:fill="auto"/>
            <w:vAlign w:val="center"/>
          </w:tcPr>
          <w:p w14:paraId="3D9F37F3" w14:textId="77777777" w:rsidR="006E6F03" w:rsidRDefault="006E6F03" w:rsidP="006E6F0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1890" w:type="dxa"/>
            <w:shd w:val="clear" w:color="auto" w:fill="auto"/>
            <w:noWrap/>
            <w:vAlign w:val="center"/>
          </w:tcPr>
          <w:p w14:paraId="20323F91" w14:textId="77777777" w:rsidR="006E6F03" w:rsidRPr="00AE4DFB" w:rsidRDefault="006E6F03" w:rsidP="006E6F03">
            <w:pPr>
              <w:spacing w:after="0" w:line="240" w:lineRule="auto"/>
              <w:rPr>
                <w:rFonts w:ascii="Times New Roman" w:eastAsia="Times New Roman" w:hAnsi="Times New Roman" w:cs="Times New Roman"/>
                <w:color w:val="000000"/>
                <w:sz w:val="18"/>
                <w:szCs w:val="18"/>
              </w:rPr>
            </w:pPr>
            <w:r w:rsidRPr="00AE4DFB">
              <w:rPr>
                <w:rFonts w:ascii="Times New Roman" w:eastAsia="Times New Roman" w:hAnsi="Times New Roman" w:cs="Times New Roman"/>
                <w:color w:val="000000"/>
                <w:sz w:val="18"/>
                <w:szCs w:val="18"/>
              </w:rPr>
              <w:t>Први квартал 2021. године</w:t>
            </w:r>
          </w:p>
        </w:tc>
      </w:tr>
      <w:tr w:rsidR="0089282F" w:rsidRPr="00AE5B46" w14:paraId="27AD87AD" w14:textId="77777777" w:rsidTr="0089282F">
        <w:trPr>
          <w:jc w:val="center"/>
        </w:trPr>
        <w:tc>
          <w:tcPr>
            <w:tcW w:w="1459" w:type="dxa"/>
            <w:shd w:val="clear" w:color="auto" w:fill="auto"/>
            <w:noWrap/>
            <w:vAlign w:val="center"/>
          </w:tcPr>
          <w:p w14:paraId="78E9BCC5" w14:textId="77777777" w:rsidR="0089282F" w:rsidRPr="00AE5B46" w:rsidRDefault="0089282F" w:rsidP="0089282F">
            <w:pPr>
              <w:spacing w:after="0" w:line="240" w:lineRule="auto"/>
              <w:jc w:val="center"/>
              <w:rPr>
                <w:rFonts w:ascii="Times New Roman" w:eastAsia="Calibri" w:hAnsi="Times New Roman" w:cs="Times New Roman"/>
                <w:sz w:val="18"/>
                <w:szCs w:val="18"/>
              </w:rPr>
            </w:pPr>
            <w:r w:rsidRPr="00BE5EBD">
              <w:rPr>
                <w:rFonts w:ascii="Times New Roman" w:eastAsia="Calibri" w:hAnsi="Times New Roman" w:cs="Times New Roman"/>
                <w:sz w:val="18"/>
                <w:szCs w:val="18"/>
              </w:rPr>
              <w:t>1.3.</w:t>
            </w:r>
            <w:r w:rsidRPr="00BE5EBD">
              <w:rPr>
                <w:rFonts w:ascii="Times New Roman" w:eastAsia="Calibri" w:hAnsi="Times New Roman" w:cs="Times New Roman"/>
                <w:sz w:val="18"/>
                <w:szCs w:val="18"/>
                <w:lang w:val="sr-Cyrl-RS"/>
              </w:rPr>
              <w:t>30</w:t>
            </w:r>
            <w:r w:rsidRPr="00BE5EBD">
              <w:rPr>
                <w:rFonts w:ascii="Times New Roman" w:eastAsia="Calibri" w:hAnsi="Times New Roman" w:cs="Times New Roman"/>
                <w:sz w:val="18"/>
                <w:szCs w:val="18"/>
              </w:rPr>
              <w:t>.</w:t>
            </w:r>
            <w:r w:rsidR="00883833">
              <w:rPr>
                <w:rFonts w:ascii="Times New Roman" w:eastAsia="Calibri" w:hAnsi="Times New Roman" w:cs="Times New Roman"/>
                <w:sz w:val="18"/>
                <w:szCs w:val="18"/>
              </w:rPr>
              <w:t>21</w:t>
            </w:r>
          </w:p>
        </w:tc>
        <w:tc>
          <w:tcPr>
            <w:tcW w:w="3367" w:type="dxa"/>
            <w:shd w:val="clear" w:color="auto" w:fill="auto"/>
            <w:vAlign w:val="center"/>
          </w:tcPr>
          <w:p w14:paraId="39FBC867" w14:textId="77777777" w:rsidR="0089282F" w:rsidRPr="00350F7E" w:rsidRDefault="0089282F" w:rsidP="0089282F">
            <w:pPr>
              <w:spacing w:after="0" w:line="240" w:lineRule="auto"/>
              <w:rPr>
                <w:rFonts w:ascii="Times New Roman" w:eastAsia="Times New Roman" w:hAnsi="Times New Roman" w:cs="Times New Roman"/>
                <w:color w:val="000000"/>
                <w:sz w:val="18"/>
                <w:szCs w:val="18"/>
                <w:lang w:val="sr-Cyrl-RS"/>
              </w:rPr>
            </w:pPr>
            <w:r w:rsidRPr="007F3F69">
              <w:rPr>
                <w:rFonts w:ascii="Times New Roman" w:eastAsia="Times New Roman" w:hAnsi="Times New Roman" w:cs="Times New Roman"/>
                <w:color w:val="000000"/>
                <w:sz w:val="18"/>
                <w:szCs w:val="18"/>
                <w:lang w:val="sr-Cyrl-RS"/>
              </w:rPr>
              <w:t xml:space="preserve">Поједностављење поступка </w:t>
            </w:r>
            <w:r w:rsidRPr="00FE27D1">
              <w:rPr>
                <w:rFonts w:ascii="Times New Roman" w:eastAsia="Times New Roman" w:hAnsi="Times New Roman" w:cs="Times New Roman"/>
                <w:color w:val="000000"/>
                <w:sz w:val="18"/>
                <w:szCs w:val="18"/>
                <w:lang w:val="sr-Cyrl-RS"/>
              </w:rPr>
              <w:t>Одобрење за постављање саобраћајне сигнализације на државном путу</w:t>
            </w:r>
            <w:r>
              <w:rPr>
                <w:rFonts w:ascii="Times New Roman" w:eastAsia="Times New Roman" w:hAnsi="Times New Roman" w:cs="Times New Roman"/>
                <w:color w:val="000000"/>
                <w:sz w:val="18"/>
                <w:szCs w:val="18"/>
                <w:lang w:val="sr-Cyrl-RS"/>
              </w:rPr>
              <w:t xml:space="preserve"> (шифра поступка 05.00.0051</w:t>
            </w:r>
            <w:r w:rsidRPr="007F3F69">
              <w:rPr>
                <w:rFonts w:ascii="Times New Roman" w:eastAsia="Times New Roman" w:hAnsi="Times New Roman" w:cs="Times New Roman"/>
                <w:color w:val="000000"/>
                <w:sz w:val="18"/>
                <w:szCs w:val="18"/>
                <w:lang w:val="sr-Cyrl-RS"/>
              </w:rPr>
              <w:t>)</w:t>
            </w:r>
          </w:p>
        </w:tc>
        <w:tc>
          <w:tcPr>
            <w:tcW w:w="2976" w:type="dxa"/>
            <w:shd w:val="clear" w:color="auto" w:fill="auto"/>
            <w:vAlign w:val="center"/>
          </w:tcPr>
          <w:p w14:paraId="0B43F48F" w14:textId="77777777" w:rsidR="0089282F" w:rsidRPr="00FE27D1" w:rsidRDefault="0089282F" w:rsidP="0089282F">
            <w:pPr>
              <w:pStyle w:val="ListParagraph"/>
              <w:numPr>
                <w:ilvl w:val="0"/>
                <w:numId w:val="85"/>
              </w:numPr>
              <w:spacing w:after="0" w:line="240"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Утврђивање правног основа и потребне документације</w:t>
            </w:r>
          </w:p>
          <w:p w14:paraId="4909BCF5" w14:textId="77777777" w:rsidR="0089282F" w:rsidRPr="00FE27D1"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 xml:space="preserve">Прибављање документације по службеној дужности </w:t>
            </w:r>
          </w:p>
          <w:p w14:paraId="15A2E6E3" w14:textId="77777777" w:rsidR="0089282F" w:rsidRPr="00FE27D1"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Промена форме докумената</w:t>
            </w:r>
          </w:p>
          <w:p w14:paraId="25804AD0" w14:textId="77777777" w:rsidR="0089282F"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Смањење финансијског издатка</w:t>
            </w:r>
          </w:p>
          <w:p w14:paraId="45C2D7D1" w14:textId="77777777" w:rsidR="0089282F" w:rsidRPr="00FE27D1"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 xml:space="preserve"> Прописивање обрасца захтева</w:t>
            </w:r>
          </w:p>
          <w:p w14:paraId="5EDE46FD" w14:textId="77777777" w:rsidR="0089282F" w:rsidRPr="00FE27D1"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 xml:space="preserve">Увођење е управе  </w:t>
            </w:r>
          </w:p>
          <w:p w14:paraId="10563E7D" w14:textId="77777777" w:rsidR="0089282F" w:rsidRPr="00FE27D1" w:rsidRDefault="0089282F" w:rsidP="0089282F">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Увођење посебног поступка за продужење издатог одобрења</w:t>
            </w:r>
          </w:p>
          <w:p w14:paraId="57A80E6F" w14:textId="77777777" w:rsidR="00EA297B" w:rsidRDefault="0089282F" w:rsidP="00EA297B">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FE27D1">
              <w:rPr>
                <w:rFonts w:ascii="Times New Roman" w:eastAsia="Times New Roman" w:hAnsi="Times New Roman" w:cs="Times New Roman"/>
                <w:sz w:val="18"/>
                <w:szCs w:val="18"/>
              </w:rPr>
              <w:t>Обезбеђење јавно доступне евиденције издатих аката</w:t>
            </w:r>
          </w:p>
          <w:p w14:paraId="653EAE09" w14:textId="77777777" w:rsidR="0089282F" w:rsidRPr="00EA297B" w:rsidRDefault="0089282F" w:rsidP="00EA297B">
            <w:pPr>
              <w:pStyle w:val="ListParagraph"/>
              <w:numPr>
                <w:ilvl w:val="0"/>
                <w:numId w:val="85"/>
              </w:numPr>
              <w:spacing w:after="160" w:line="259" w:lineRule="auto"/>
              <w:ind w:left="196" w:hanging="180"/>
              <w:rPr>
                <w:rFonts w:ascii="Times New Roman" w:eastAsia="Times New Roman" w:hAnsi="Times New Roman" w:cs="Times New Roman"/>
                <w:sz w:val="18"/>
                <w:szCs w:val="18"/>
              </w:rPr>
            </w:pPr>
            <w:r w:rsidRPr="00EA297B">
              <w:rPr>
                <w:rFonts w:ascii="Times New Roman" w:eastAsia="Times New Roman" w:hAnsi="Times New Roman" w:cs="Times New Roman"/>
                <w:sz w:val="18"/>
                <w:szCs w:val="18"/>
              </w:rPr>
              <w:t>Обезбедити право на жалбу или приговор у складу са ЗОУП, односно прописати коначно решење посебним прописом</w:t>
            </w:r>
          </w:p>
        </w:tc>
        <w:tc>
          <w:tcPr>
            <w:tcW w:w="2477" w:type="dxa"/>
            <w:shd w:val="clear" w:color="auto" w:fill="auto"/>
            <w:vAlign w:val="center"/>
          </w:tcPr>
          <w:p w14:paraId="30A776D2" w14:textId="77777777" w:rsidR="0089282F" w:rsidRPr="00C45475" w:rsidRDefault="0089282F" w:rsidP="0089282F">
            <w:pPr>
              <w:spacing w:after="0" w:line="240" w:lineRule="auto"/>
              <w:rPr>
                <w:rFonts w:ascii="Times New Roman" w:eastAsia="Times New Roman" w:hAnsi="Times New Roman" w:cs="Times New Roman"/>
                <w:sz w:val="18"/>
                <w:szCs w:val="18"/>
                <w:lang w:val="sr-Cyrl-RS"/>
              </w:rPr>
            </w:pPr>
          </w:p>
        </w:tc>
        <w:tc>
          <w:tcPr>
            <w:tcW w:w="2880" w:type="dxa"/>
            <w:shd w:val="clear" w:color="auto" w:fill="auto"/>
            <w:vAlign w:val="center"/>
          </w:tcPr>
          <w:p w14:paraId="2386312E" w14:textId="77777777" w:rsidR="0089282F" w:rsidRPr="00FE27D1" w:rsidRDefault="0089282F" w:rsidP="00637B4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lang w:val="sr-Cyrl-RS"/>
              </w:rPr>
              <w:t>2, 5, 7, 8</w:t>
            </w:r>
            <w:r w:rsidR="00FA7422">
              <w:rPr>
                <w:rFonts w:ascii="Times New Roman" w:eastAsia="Times New Roman" w:hAnsi="Times New Roman" w:cs="Times New Roman"/>
                <w:sz w:val="18"/>
                <w:szCs w:val="18"/>
                <w:lang w:val="sr-Cyrl-RS"/>
              </w:rPr>
              <w:t xml:space="preserve">. </w:t>
            </w:r>
            <w:r w:rsidRPr="00FE27D1">
              <w:rPr>
                <w:rFonts w:ascii="Times New Roman" w:eastAsia="Times New Roman" w:hAnsi="Times New Roman" w:cs="Times New Roman"/>
                <w:sz w:val="18"/>
                <w:szCs w:val="18"/>
              </w:rPr>
              <w:t>Закон о безбедности саобраћаја на путевима („Службени  гласник РС”, бр. 41/09, 53/10, 101/11, 32/13 - Одлука УС, 55/14, 96/15 - др. закон), 9/16 – Одлука УС, 24/2018, 41/2018, 41/2018 - др. закон, 87/18 и 23/19);</w:t>
            </w:r>
          </w:p>
          <w:p w14:paraId="6E1971D9" w14:textId="77777777" w:rsidR="0089282F" w:rsidRPr="00FE27D1" w:rsidRDefault="0089282F" w:rsidP="00637B4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 xml:space="preserve"> 2,</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lang w:val="sr-Cyrl-RS"/>
              </w:rPr>
              <w:t>7</w:t>
            </w:r>
            <w:r w:rsidR="00637B4C">
              <w:rPr>
                <w:rFonts w:ascii="Times New Roman" w:eastAsia="Times New Roman" w:hAnsi="Times New Roman" w:cs="Times New Roman"/>
                <w:sz w:val="18"/>
                <w:szCs w:val="18"/>
                <w:lang w:val="sr-Cyrl-RS"/>
              </w:rPr>
              <w:t xml:space="preserve">. </w:t>
            </w:r>
            <w:r w:rsidRPr="00FE27D1">
              <w:rPr>
                <w:rFonts w:ascii="Times New Roman" w:eastAsia="Times New Roman" w:hAnsi="Times New Roman" w:cs="Times New Roman"/>
                <w:sz w:val="18"/>
                <w:szCs w:val="18"/>
              </w:rPr>
              <w:t>Правилник о саобраћајној сигнализацији („Службени гласник РС”, број 85/17);</w:t>
            </w:r>
          </w:p>
          <w:p w14:paraId="61317E40" w14:textId="77777777" w:rsidR="0089282F" w:rsidRDefault="00637B4C" w:rsidP="00637B4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4. </w:t>
            </w:r>
            <w:r w:rsidR="0089282F" w:rsidRPr="00FE27D1">
              <w:rPr>
                <w:rFonts w:ascii="Times New Roman" w:eastAsia="Times New Roman" w:hAnsi="Times New Roman" w:cs="Times New Roman"/>
                <w:sz w:val="18"/>
                <w:szCs w:val="18"/>
              </w:rPr>
              <w:t>Закон о репуб</w:t>
            </w:r>
            <w:r>
              <w:rPr>
                <w:rFonts w:ascii="Times New Roman" w:eastAsia="Times New Roman" w:hAnsi="Times New Roman" w:cs="Times New Roman"/>
                <w:sz w:val="18"/>
                <w:szCs w:val="18"/>
              </w:rPr>
              <w:t>личким административним таксама</w:t>
            </w:r>
          </w:p>
        </w:tc>
        <w:tc>
          <w:tcPr>
            <w:tcW w:w="1890" w:type="dxa"/>
            <w:shd w:val="clear" w:color="auto" w:fill="auto"/>
            <w:noWrap/>
            <w:vAlign w:val="center"/>
          </w:tcPr>
          <w:p w14:paraId="42C55729" w14:textId="77777777" w:rsidR="0089282F" w:rsidRPr="00C12A6D" w:rsidRDefault="0089282F" w:rsidP="0089282F">
            <w:pPr>
              <w:spacing w:after="0" w:line="240" w:lineRule="auto"/>
              <w:rPr>
                <w:rFonts w:ascii="Times New Roman" w:eastAsia="Times New Roman" w:hAnsi="Times New Roman" w:cs="Times New Roman"/>
                <w:color w:val="000000"/>
                <w:sz w:val="18"/>
                <w:szCs w:val="18"/>
              </w:rPr>
            </w:pPr>
            <w:r w:rsidRPr="00C729E5">
              <w:rPr>
                <w:rFonts w:ascii="Times New Roman" w:hAnsi="Times New Roman" w:cs="Times New Roman"/>
                <w:sz w:val="18"/>
                <w:szCs w:val="18"/>
              </w:rPr>
              <w:t>Први квартал 2021.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061"/>
        <w:gridCol w:w="1396"/>
        <w:gridCol w:w="1829"/>
        <w:gridCol w:w="2358"/>
        <w:gridCol w:w="1399"/>
        <w:gridCol w:w="1307"/>
        <w:gridCol w:w="962"/>
        <w:gridCol w:w="959"/>
      </w:tblGrid>
      <w:tr w:rsidR="00AE5B46" w:rsidRPr="00B34610" w14:paraId="2352870D" w14:textId="77777777" w:rsidTr="00992FA2">
        <w:trPr>
          <w:trHeight w:val="140"/>
          <w:jc w:val="center"/>
        </w:trPr>
        <w:tc>
          <w:tcPr>
            <w:tcW w:w="1657" w:type="pct"/>
            <w:vMerge w:val="restart"/>
            <w:shd w:val="clear" w:color="auto" w:fill="E2EFD9"/>
          </w:tcPr>
          <w:bookmarkEnd w:id="3"/>
          <w:p w14:paraId="473AD22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57" w:type="pct"/>
            <w:vMerge w:val="restart"/>
            <w:shd w:val="clear" w:color="auto" w:fill="E2EFD9"/>
          </w:tcPr>
          <w:p w14:paraId="369C5DD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99" w:type="pct"/>
            <w:vMerge w:val="restart"/>
            <w:shd w:val="clear" w:color="auto" w:fill="E2EFD9"/>
          </w:tcPr>
          <w:p w14:paraId="27C89B6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55FEB54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277C5B9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68D2E661"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7DDD035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22D6BE6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37D94AF" w14:textId="77777777" w:rsidTr="00992FA2">
        <w:trPr>
          <w:trHeight w:val="386"/>
          <w:jc w:val="center"/>
        </w:trPr>
        <w:tc>
          <w:tcPr>
            <w:tcW w:w="1657" w:type="pct"/>
            <w:vMerge/>
            <w:shd w:val="clear" w:color="auto" w:fill="E2EFD9"/>
          </w:tcPr>
          <w:p w14:paraId="3013C235"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57" w:type="pct"/>
            <w:vMerge/>
            <w:shd w:val="clear" w:color="auto" w:fill="E2EFD9"/>
          </w:tcPr>
          <w:p w14:paraId="010E45D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99" w:type="pct"/>
            <w:vMerge/>
            <w:shd w:val="clear" w:color="auto" w:fill="E2EFD9"/>
          </w:tcPr>
          <w:p w14:paraId="1B9A3A1A"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06B3A7A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3532829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6DC9052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53D6A78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6CE4E04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5A69B5AC" w14:textId="77777777" w:rsidTr="00992FA2">
        <w:trPr>
          <w:trHeight w:val="296"/>
          <w:jc w:val="center"/>
        </w:trPr>
        <w:tc>
          <w:tcPr>
            <w:tcW w:w="1657" w:type="pct"/>
            <w:shd w:val="clear" w:color="auto" w:fill="E2EFD9"/>
          </w:tcPr>
          <w:p w14:paraId="23BDC5B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 xml:space="preserve">1.3.31. Оптимизација </w:t>
            </w:r>
            <w:r w:rsidR="00AF66DC">
              <w:rPr>
                <w:rFonts w:ascii="Times New Roman" w:eastAsia="Calibri" w:hAnsi="Times New Roman" w:cs="Times New Roman"/>
                <w:sz w:val="18"/>
                <w:szCs w:val="18"/>
                <w:lang w:val="sr-Cyrl-RS"/>
              </w:rPr>
              <w:t>3</w:t>
            </w:r>
            <w:r w:rsidRPr="00AE5B46">
              <w:rPr>
                <w:rFonts w:ascii="Times New Roman" w:eastAsia="Calibri" w:hAnsi="Times New Roman" w:cs="Times New Roman"/>
                <w:sz w:val="18"/>
                <w:szCs w:val="18"/>
                <w:lang w:val="sr-Cyrl-RS"/>
              </w:rPr>
              <w:t xml:space="preserve"> административна поступка Инфраструктура железница Србије</w:t>
            </w:r>
          </w:p>
        </w:tc>
        <w:tc>
          <w:tcPr>
            <w:tcW w:w="457" w:type="pct"/>
            <w:shd w:val="clear" w:color="auto" w:fill="E2EFD9"/>
          </w:tcPr>
          <w:p w14:paraId="42576DB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ИЖС</w:t>
            </w:r>
          </w:p>
        </w:tc>
        <w:tc>
          <w:tcPr>
            <w:tcW w:w="599" w:type="pct"/>
            <w:shd w:val="clear" w:color="auto" w:fill="E2EFD9"/>
          </w:tcPr>
          <w:p w14:paraId="2F1852E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МГСИ</w:t>
            </w:r>
          </w:p>
        </w:tc>
        <w:tc>
          <w:tcPr>
            <w:tcW w:w="772" w:type="pct"/>
            <w:shd w:val="clear" w:color="auto" w:fill="E2EFD9"/>
          </w:tcPr>
          <w:p w14:paraId="533150D1" w14:textId="77777777" w:rsidR="00AE5B46" w:rsidRPr="00AE5B46" w:rsidRDefault="00551F62"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3</w:t>
            </w:r>
            <w:r w:rsidR="00AE5B46" w:rsidRPr="00AE5B46">
              <w:rPr>
                <w:rFonts w:ascii="Times New Roman" w:eastAsia="Calibri" w:hAnsi="Times New Roman" w:cs="Times New Roman"/>
                <w:color w:val="000000"/>
                <w:sz w:val="18"/>
                <w:szCs w:val="18"/>
                <w:lang w:val="sr-Cyrl-RS"/>
              </w:rPr>
              <w:t xml:space="preserve"> поступка у 2020. години</w:t>
            </w:r>
          </w:p>
        </w:tc>
        <w:tc>
          <w:tcPr>
            <w:tcW w:w="458" w:type="pct"/>
            <w:shd w:val="clear" w:color="auto" w:fill="E2EFD9"/>
          </w:tcPr>
          <w:p w14:paraId="25F64728"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p>
        </w:tc>
        <w:tc>
          <w:tcPr>
            <w:tcW w:w="428" w:type="pct"/>
            <w:shd w:val="clear" w:color="auto" w:fill="E2EFD9"/>
          </w:tcPr>
          <w:p w14:paraId="74148C3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3540D25"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A892553"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847"/>
        <w:gridCol w:w="3780"/>
        <w:gridCol w:w="1620"/>
      </w:tblGrid>
      <w:tr w:rsidR="00AE5B46" w:rsidRPr="00AE5B46" w14:paraId="40F7F0B4" w14:textId="77777777" w:rsidTr="00992FA2">
        <w:trPr>
          <w:trHeight w:val="284"/>
          <w:jc w:val="center"/>
        </w:trPr>
        <w:tc>
          <w:tcPr>
            <w:tcW w:w="1459" w:type="dxa"/>
            <w:shd w:val="clear" w:color="FEF2CB" w:fill="FEF2CB"/>
            <w:vAlign w:val="center"/>
            <w:hideMark/>
          </w:tcPr>
          <w:p w14:paraId="246B5D2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45E0861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5184142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847" w:type="dxa"/>
            <w:shd w:val="clear" w:color="FEF2CB" w:fill="FEF2CB"/>
            <w:vAlign w:val="center"/>
            <w:hideMark/>
          </w:tcPr>
          <w:p w14:paraId="53066ED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780" w:type="dxa"/>
            <w:shd w:val="clear" w:color="FEF2CB" w:fill="FEF2CB"/>
            <w:vAlign w:val="center"/>
            <w:hideMark/>
          </w:tcPr>
          <w:p w14:paraId="38D80BC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5349601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08216518" w14:textId="77777777" w:rsidTr="00992FA2">
        <w:trPr>
          <w:jc w:val="center"/>
        </w:trPr>
        <w:tc>
          <w:tcPr>
            <w:tcW w:w="1459" w:type="dxa"/>
            <w:shd w:val="clear" w:color="auto" w:fill="auto"/>
            <w:noWrap/>
            <w:vAlign w:val="center"/>
            <w:hideMark/>
          </w:tcPr>
          <w:p w14:paraId="02D9F28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31</w:t>
            </w:r>
            <w:r w:rsidRPr="00AE5B46">
              <w:rPr>
                <w:rFonts w:ascii="Times New Roman" w:eastAsia="Calibri" w:hAnsi="Times New Roman" w:cs="Times New Roman"/>
                <w:sz w:val="18"/>
                <w:szCs w:val="18"/>
              </w:rPr>
              <w:t>.1</w:t>
            </w:r>
          </w:p>
        </w:tc>
        <w:tc>
          <w:tcPr>
            <w:tcW w:w="3367" w:type="dxa"/>
            <w:shd w:val="clear" w:color="auto" w:fill="auto"/>
            <w:vAlign w:val="center"/>
            <w:hideMark/>
          </w:tcPr>
          <w:p w14:paraId="7E39BCF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издавања сагласности за изградњу у инфраструктурном појасу (шифра поступка 05.12.0001)</w:t>
            </w:r>
          </w:p>
        </w:tc>
        <w:tc>
          <w:tcPr>
            <w:tcW w:w="2976" w:type="dxa"/>
            <w:shd w:val="clear" w:color="auto" w:fill="auto"/>
            <w:vAlign w:val="center"/>
            <w:hideMark/>
          </w:tcPr>
          <w:p w14:paraId="0812679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обрасца захтева </w:t>
            </w:r>
            <w:r w:rsidRPr="00AE5B46">
              <w:rPr>
                <w:rFonts w:ascii="Times New Roman" w:eastAsia="Times New Roman" w:hAnsi="Times New Roman" w:cs="Times New Roman"/>
                <w:sz w:val="18"/>
                <w:szCs w:val="18"/>
              </w:rPr>
              <w:br/>
              <w:t>2. Увођење е-управе</w:t>
            </w:r>
            <w:r w:rsidRPr="00AE5B46">
              <w:rPr>
                <w:rFonts w:ascii="Times New Roman" w:eastAsia="Times New Roman" w:hAnsi="Times New Roman" w:cs="Times New Roman"/>
                <w:sz w:val="18"/>
                <w:szCs w:val="18"/>
              </w:rPr>
              <w:br/>
              <w:t>3. Промена форме документа</w:t>
            </w:r>
          </w:p>
        </w:tc>
        <w:tc>
          <w:tcPr>
            <w:tcW w:w="1847" w:type="dxa"/>
            <w:shd w:val="clear" w:color="auto" w:fill="auto"/>
            <w:vAlign w:val="center"/>
            <w:hideMark/>
          </w:tcPr>
          <w:p w14:paraId="451C9D9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МГСИ</w:t>
            </w:r>
          </w:p>
        </w:tc>
        <w:tc>
          <w:tcPr>
            <w:tcW w:w="3780" w:type="dxa"/>
            <w:shd w:val="clear" w:color="auto" w:fill="auto"/>
            <w:vAlign w:val="center"/>
            <w:hideMark/>
          </w:tcPr>
          <w:p w14:paraId="75D76BB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Правилник о прибављању сагласности за изградњу и експлоатацију комуналне инфраструктуре кроз железнички пружни појас („Службени гласник РС”, број 28/19) </w:t>
            </w:r>
          </w:p>
        </w:tc>
        <w:tc>
          <w:tcPr>
            <w:tcW w:w="1620" w:type="dxa"/>
            <w:shd w:val="clear" w:color="auto" w:fill="auto"/>
            <w:noWrap/>
            <w:vAlign w:val="center"/>
            <w:hideMark/>
          </w:tcPr>
          <w:p w14:paraId="644D64D0"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F50ABEF" w14:textId="77777777" w:rsidTr="00992FA2">
        <w:trPr>
          <w:jc w:val="center"/>
        </w:trPr>
        <w:tc>
          <w:tcPr>
            <w:tcW w:w="1459" w:type="dxa"/>
            <w:shd w:val="clear" w:color="auto" w:fill="auto"/>
            <w:noWrap/>
            <w:vAlign w:val="center"/>
            <w:hideMark/>
          </w:tcPr>
          <w:p w14:paraId="043001E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w:t>
            </w:r>
            <w:r w:rsidRPr="00AE5B46">
              <w:rPr>
                <w:rFonts w:ascii="Times New Roman" w:eastAsia="Calibri" w:hAnsi="Times New Roman" w:cs="Times New Roman"/>
                <w:sz w:val="18"/>
                <w:szCs w:val="18"/>
                <w:lang w:val="sr-Cyrl-RS"/>
              </w:rPr>
              <w:t>31</w:t>
            </w:r>
            <w:r w:rsidRPr="00AE5B46">
              <w:rPr>
                <w:rFonts w:ascii="Times New Roman" w:eastAsia="Calibri" w:hAnsi="Times New Roman" w:cs="Times New Roman"/>
                <w:sz w:val="18"/>
                <w:szCs w:val="18"/>
              </w:rPr>
              <w:t>.2</w:t>
            </w:r>
          </w:p>
        </w:tc>
        <w:tc>
          <w:tcPr>
            <w:tcW w:w="3367" w:type="dxa"/>
            <w:shd w:val="clear" w:color="auto" w:fill="auto"/>
            <w:vAlign w:val="center"/>
            <w:hideMark/>
          </w:tcPr>
          <w:p w14:paraId="40C650B0"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 Поједностављење поступка додељивања трасе по годишњем захтеву (шифра поступка 05.12.0002)</w:t>
            </w:r>
          </w:p>
        </w:tc>
        <w:tc>
          <w:tcPr>
            <w:tcW w:w="2976" w:type="dxa"/>
            <w:shd w:val="clear" w:color="auto" w:fill="auto"/>
            <w:vAlign w:val="center"/>
            <w:hideMark/>
          </w:tcPr>
          <w:p w14:paraId="1312523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Унапређење обрасца захтева </w:t>
            </w:r>
            <w:r w:rsidRPr="00AE5B46">
              <w:rPr>
                <w:rFonts w:ascii="Times New Roman" w:eastAsia="Times New Roman" w:hAnsi="Times New Roman" w:cs="Times New Roman"/>
                <w:sz w:val="18"/>
                <w:szCs w:val="18"/>
              </w:rPr>
              <w:br/>
              <w:t>2. Елиминација непотребне документације</w:t>
            </w:r>
            <w:r w:rsidRPr="00AE5B46">
              <w:rPr>
                <w:rFonts w:ascii="Times New Roman" w:eastAsia="Times New Roman" w:hAnsi="Times New Roman" w:cs="Times New Roman"/>
                <w:sz w:val="18"/>
                <w:szCs w:val="18"/>
              </w:rPr>
              <w:br/>
              <w:t>3. Увођење е-управе</w:t>
            </w:r>
          </w:p>
        </w:tc>
        <w:tc>
          <w:tcPr>
            <w:tcW w:w="1847" w:type="dxa"/>
            <w:shd w:val="clear" w:color="auto" w:fill="auto"/>
            <w:vAlign w:val="center"/>
            <w:hideMark/>
          </w:tcPr>
          <w:p w14:paraId="40E9FA5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780" w:type="dxa"/>
            <w:shd w:val="clear" w:color="auto" w:fill="auto"/>
            <w:noWrap/>
            <w:vAlign w:val="center"/>
            <w:hideMark/>
          </w:tcPr>
          <w:p w14:paraId="6B3622C3"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 xml:space="preserve">1. Изјава о мрежи 2020. – број 5/2019-211-90 </w:t>
            </w:r>
          </w:p>
        </w:tc>
        <w:tc>
          <w:tcPr>
            <w:tcW w:w="1620" w:type="dxa"/>
            <w:shd w:val="clear" w:color="auto" w:fill="auto"/>
            <w:noWrap/>
            <w:vAlign w:val="center"/>
            <w:hideMark/>
          </w:tcPr>
          <w:p w14:paraId="16E08B67"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F66DC" w:rsidRPr="00AE5B46" w14:paraId="457E0DC7" w14:textId="77777777" w:rsidTr="00992FA2">
        <w:trPr>
          <w:jc w:val="center"/>
        </w:trPr>
        <w:tc>
          <w:tcPr>
            <w:tcW w:w="1459" w:type="dxa"/>
            <w:shd w:val="clear" w:color="auto" w:fill="auto"/>
            <w:noWrap/>
            <w:vAlign w:val="center"/>
          </w:tcPr>
          <w:p w14:paraId="14E0CE89" w14:textId="77777777" w:rsidR="00AF66DC" w:rsidRPr="00AE5B46" w:rsidRDefault="00AF66DC" w:rsidP="00AE5B46">
            <w:pPr>
              <w:spacing w:after="0" w:line="240" w:lineRule="auto"/>
              <w:jc w:val="center"/>
              <w:rPr>
                <w:rFonts w:ascii="Times New Roman" w:eastAsia="Calibri"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31</w:t>
            </w:r>
            <w:r w:rsidRPr="00AE5B46">
              <w:rPr>
                <w:rFonts w:ascii="Times New Roman" w:eastAsia="Calibri" w:hAnsi="Times New Roman" w:cs="Times New Roman"/>
                <w:sz w:val="18"/>
                <w:szCs w:val="18"/>
              </w:rPr>
              <w:t>.</w:t>
            </w:r>
            <w:r>
              <w:rPr>
                <w:rFonts w:ascii="Times New Roman" w:eastAsia="Calibri" w:hAnsi="Times New Roman" w:cs="Times New Roman"/>
                <w:sz w:val="18"/>
                <w:szCs w:val="18"/>
              </w:rPr>
              <w:t>3</w:t>
            </w:r>
          </w:p>
        </w:tc>
        <w:tc>
          <w:tcPr>
            <w:tcW w:w="3367" w:type="dxa"/>
            <w:shd w:val="clear" w:color="auto" w:fill="auto"/>
            <w:vAlign w:val="center"/>
          </w:tcPr>
          <w:p w14:paraId="0F602807" w14:textId="77777777" w:rsidR="00AF66DC" w:rsidRPr="00AE5B46" w:rsidRDefault="00AF66DC" w:rsidP="00AE5B46">
            <w:pPr>
              <w:spacing w:after="0" w:line="240" w:lineRule="auto"/>
              <w:rPr>
                <w:rFonts w:ascii="Times New Roman" w:eastAsia="Times New Roman" w:hAnsi="Times New Roman" w:cs="Times New Roman"/>
                <w:color w:val="000000"/>
                <w:sz w:val="18"/>
                <w:szCs w:val="18"/>
              </w:rPr>
            </w:pPr>
            <w:r w:rsidRPr="00AF66DC">
              <w:rPr>
                <w:rFonts w:ascii="Times New Roman" w:eastAsia="Times New Roman" w:hAnsi="Times New Roman" w:cs="Times New Roman"/>
                <w:color w:val="000000"/>
                <w:sz w:val="18"/>
                <w:szCs w:val="18"/>
              </w:rPr>
              <w:t xml:space="preserve">Поједностављење поступка доделe трасе по "ад хок" захтеву </w:t>
            </w:r>
            <w:r w:rsidRPr="00AE5B46">
              <w:rPr>
                <w:rFonts w:ascii="Times New Roman" w:eastAsia="Times New Roman" w:hAnsi="Times New Roman" w:cs="Times New Roman"/>
                <w:color w:val="000000"/>
                <w:sz w:val="18"/>
                <w:szCs w:val="18"/>
              </w:rPr>
              <w:t>(шифра поступка 05.12.000</w:t>
            </w:r>
            <w:r>
              <w:rPr>
                <w:rFonts w:ascii="Times New Roman" w:eastAsia="Times New Roman" w:hAnsi="Times New Roman" w:cs="Times New Roman"/>
                <w:color w:val="000000"/>
                <w:sz w:val="18"/>
                <w:szCs w:val="18"/>
              </w:rPr>
              <w:t>4</w:t>
            </w:r>
            <w:r w:rsidRPr="00AE5B46">
              <w:rPr>
                <w:rFonts w:ascii="Times New Roman" w:eastAsia="Times New Roman" w:hAnsi="Times New Roman" w:cs="Times New Roman"/>
                <w:color w:val="000000"/>
                <w:sz w:val="18"/>
                <w:szCs w:val="18"/>
              </w:rPr>
              <w:t>)</w:t>
            </w:r>
          </w:p>
        </w:tc>
        <w:tc>
          <w:tcPr>
            <w:tcW w:w="2976" w:type="dxa"/>
            <w:shd w:val="clear" w:color="auto" w:fill="auto"/>
            <w:vAlign w:val="center"/>
          </w:tcPr>
          <w:p w14:paraId="76EC483E" w14:textId="77777777" w:rsidR="00AF66DC" w:rsidRPr="00AE5B46" w:rsidRDefault="00AF66DC"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AF66DC">
              <w:rPr>
                <w:rFonts w:ascii="Times New Roman" w:eastAsia="Times New Roman" w:hAnsi="Times New Roman" w:cs="Times New Roman"/>
                <w:sz w:val="18"/>
                <w:szCs w:val="18"/>
              </w:rPr>
              <w:t>Успостављање евиденције издатих аката</w:t>
            </w:r>
          </w:p>
        </w:tc>
        <w:tc>
          <w:tcPr>
            <w:tcW w:w="1847" w:type="dxa"/>
            <w:shd w:val="clear" w:color="auto" w:fill="auto"/>
            <w:vAlign w:val="center"/>
          </w:tcPr>
          <w:p w14:paraId="619C5919" w14:textId="77777777" w:rsidR="00AF66DC" w:rsidRPr="00AE5B46" w:rsidRDefault="00AF66DC"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780" w:type="dxa"/>
            <w:shd w:val="clear" w:color="auto" w:fill="auto"/>
            <w:noWrap/>
            <w:vAlign w:val="center"/>
          </w:tcPr>
          <w:p w14:paraId="4613078C" w14:textId="77777777" w:rsidR="00AF66DC" w:rsidRPr="00AE5B46" w:rsidRDefault="00AF66DC" w:rsidP="00551F62">
            <w:pPr>
              <w:spacing w:after="0" w:line="240" w:lineRule="auto"/>
              <w:jc w:val="center"/>
              <w:rPr>
                <w:rFonts w:ascii="Times New Roman" w:eastAsia="Times New Roman" w:hAnsi="Times New Roman" w:cs="Times New Roman"/>
                <w:color w:val="000000"/>
                <w:sz w:val="18"/>
                <w:szCs w:val="18"/>
              </w:rPr>
            </w:pPr>
            <w:r w:rsidRPr="00AE5B46">
              <w:rPr>
                <w:rFonts w:ascii="Times New Roman" w:eastAsia="Times New Roman" w:hAnsi="Times New Roman" w:cs="Times New Roman"/>
                <w:sz w:val="18"/>
                <w:szCs w:val="18"/>
              </w:rPr>
              <w:t>/</w:t>
            </w:r>
          </w:p>
        </w:tc>
        <w:tc>
          <w:tcPr>
            <w:tcW w:w="1620" w:type="dxa"/>
            <w:shd w:val="clear" w:color="auto" w:fill="auto"/>
            <w:noWrap/>
            <w:vAlign w:val="center"/>
          </w:tcPr>
          <w:p w14:paraId="63155C2D" w14:textId="77777777" w:rsidR="00AF66DC" w:rsidRDefault="00AF66DC" w:rsidP="00AE5B46">
            <w:pPr>
              <w:spacing w:after="0" w:line="240" w:lineRule="auto"/>
              <w:rPr>
                <w:rFonts w:ascii="Times New Roman" w:eastAsia="Times New Roman" w:hAnsi="Times New Roman" w:cs="Times New Roman"/>
                <w:color w:val="000000"/>
                <w:sz w:val="18"/>
                <w:szCs w:val="18"/>
              </w:rPr>
            </w:pPr>
            <w:r w:rsidRPr="00AF66DC">
              <w:rPr>
                <w:rFonts w:ascii="Times New Roman" w:eastAsia="Times New Roman" w:hAnsi="Times New Roman" w:cs="Times New Roman"/>
                <w:color w:val="000000"/>
                <w:sz w:val="18"/>
                <w:szCs w:val="18"/>
              </w:rPr>
              <w:t>Други квартал 2021.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732"/>
        <w:gridCol w:w="1503"/>
        <w:gridCol w:w="3143"/>
        <w:gridCol w:w="2263"/>
        <w:gridCol w:w="1576"/>
        <w:gridCol w:w="1133"/>
        <w:gridCol w:w="962"/>
        <w:gridCol w:w="959"/>
      </w:tblGrid>
      <w:tr w:rsidR="00AE5B46" w:rsidRPr="00B34610" w14:paraId="574CAE6D" w14:textId="77777777" w:rsidTr="00BB5129">
        <w:trPr>
          <w:trHeight w:val="140"/>
          <w:jc w:val="center"/>
        </w:trPr>
        <w:tc>
          <w:tcPr>
            <w:tcW w:w="1222" w:type="pct"/>
            <w:vMerge w:val="restart"/>
            <w:shd w:val="clear" w:color="auto" w:fill="E2EFD9"/>
          </w:tcPr>
          <w:p w14:paraId="0FE3668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92" w:type="pct"/>
            <w:vMerge w:val="restart"/>
            <w:shd w:val="clear" w:color="auto" w:fill="E2EFD9"/>
          </w:tcPr>
          <w:p w14:paraId="21E23892"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1029" w:type="pct"/>
            <w:vMerge w:val="restart"/>
            <w:shd w:val="clear" w:color="auto" w:fill="E2EFD9"/>
          </w:tcPr>
          <w:p w14:paraId="7EA0EA7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41" w:type="pct"/>
            <w:vMerge w:val="restart"/>
            <w:shd w:val="clear" w:color="auto" w:fill="E2EFD9"/>
          </w:tcPr>
          <w:p w14:paraId="7E50B91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16" w:type="pct"/>
            <w:vMerge w:val="restart"/>
            <w:shd w:val="clear" w:color="auto" w:fill="E2EFD9"/>
          </w:tcPr>
          <w:p w14:paraId="79DA898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371" w:type="pct"/>
            <w:vMerge w:val="restart"/>
            <w:shd w:val="clear" w:color="auto" w:fill="E2EFD9"/>
          </w:tcPr>
          <w:p w14:paraId="4FDB64A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EB11557"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A8C66B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753360D" w14:textId="77777777" w:rsidTr="00BB5129">
        <w:trPr>
          <w:trHeight w:val="386"/>
          <w:jc w:val="center"/>
        </w:trPr>
        <w:tc>
          <w:tcPr>
            <w:tcW w:w="1222" w:type="pct"/>
            <w:vMerge/>
            <w:shd w:val="clear" w:color="auto" w:fill="E2EFD9"/>
          </w:tcPr>
          <w:p w14:paraId="33CC7DCA"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92" w:type="pct"/>
            <w:vMerge/>
            <w:shd w:val="clear" w:color="auto" w:fill="E2EFD9"/>
          </w:tcPr>
          <w:p w14:paraId="47028154"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1029" w:type="pct"/>
            <w:vMerge/>
            <w:shd w:val="clear" w:color="auto" w:fill="E2EFD9"/>
          </w:tcPr>
          <w:p w14:paraId="4628504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41" w:type="pct"/>
            <w:vMerge/>
            <w:shd w:val="clear" w:color="auto" w:fill="E2EFD9"/>
          </w:tcPr>
          <w:p w14:paraId="139C88B1"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16" w:type="pct"/>
            <w:vMerge/>
            <w:shd w:val="clear" w:color="auto" w:fill="E2EFD9"/>
          </w:tcPr>
          <w:p w14:paraId="77349A0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71" w:type="pct"/>
            <w:vMerge/>
            <w:shd w:val="clear" w:color="auto" w:fill="E2EFD9"/>
          </w:tcPr>
          <w:p w14:paraId="38070E4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01BBE27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1FEB777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ADECD76" w14:textId="77777777" w:rsidTr="00BB5129">
        <w:trPr>
          <w:trHeight w:val="296"/>
          <w:jc w:val="center"/>
        </w:trPr>
        <w:tc>
          <w:tcPr>
            <w:tcW w:w="1222" w:type="pct"/>
            <w:shd w:val="clear" w:color="auto" w:fill="E2EFD9"/>
          </w:tcPr>
          <w:p w14:paraId="3E4D5A1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 xml:space="preserve">1.3.32. </w:t>
            </w:r>
            <w:r w:rsidR="00734CF9">
              <w:rPr>
                <w:rFonts w:ascii="Times New Roman" w:eastAsia="Calibri" w:hAnsi="Times New Roman" w:cs="Times New Roman"/>
                <w:sz w:val="18"/>
                <w:szCs w:val="18"/>
                <w:lang w:val="sr-Cyrl-RS"/>
              </w:rPr>
              <w:t>Оптимизација 53</w:t>
            </w:r>
            <w:r w:rsidRPr="00AE5B46">
              <w:rPr>
                <w:rFonts w:ascii="Times New Roman" w:eastAsia="Calibri" w:hAnsi="Times New Roman" w:cs="Times New Roman"/>
                <w:sz w:val="18"/>
                <w:szCs w:val="18"/>
                <w:lang w:val="sr-Cyrl-RS"/>
              </w:rPr>
              <w:t xml:space="preserve"> административних поступака Завода за интелектуалну својину</w:t>
            </w:r>
          </w:p>
        </w:tc>
        <w:tc>
          <w:tcPr>
            <w:tcW w:w="492" w:type="pct"/>
            <w:shd w:val="clear" w:color="auto" w:fill="E2EFD9"/>
          </w:tcPr>
          <w:p w14:paraId="3885847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ЗИС</w:t>
            </w:r>
          </w:p>
        </w:tc>
        <w:tc>
          <w:tcPr>
            <w:tcW w:w="1029" w:type="pct"/>
            <w:shd w:val="clear" w:color="auto" w:fill="E2EFD9"/>
          </w:tcPr>
          <w:p w14:paraId="753687F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МПНТР, МФ,ПКС,</w:t>
            </w:r>
            <w:r w:rsidRPr="00E71B1B">
              <w:rPr>
                <w:rFonts w:ascii="Times New Roman" w:eastAsia="Calibri" w:hAnsi="Times New Roman" w:cs="Times New Roman"/>
                <w:sz w:val="18"/>
                <w:szCs w:val="18"/>
                <w:lang w:val="sr-Cyrl-RS"/>
              </w:rPr>
              <w:t xml:space="preserve"> </w:t>
            </w:r>
            <w:r w:rsidR="006E7381">
              <w:rPr>
                <w:rFonts w:ascii="Times New Roman" w:eastAsia="Calibri" w:hAnsi="Times New Roman" w:cs="Times New Roman"/>
                <w:color w:val="000000"/>
                <w:sz w:val="18"/>
                <w:szCs w:val="18"/>
                <w:lang w:val="sr-Cyrl-RS"/>
              </w:rPr>
              <w:t>АПР, МДУЛС, ЈПСГ,</w:t>
            </w:r>
            <w:r w:rsidRPr="00AE5B46">
              <w:rPr>
                <w:rFonts w:ascii="Times New Roman" w:eastAsia="Calibri" w:hAnsi="Times New Roman" w:cs="Times New Roman"/>
                <w:color w:val="000000"/>
                <w:sz w:val="18"/>
                <w:szCs w:val="18"/>
                <w:lang w:val="sr-Cyrl-RS"/>
              </w:rPr>
              <w:t xml:space="preserve"> МУП,</w:t>
            </w:r>
            <w:r w:rsidRPr="00AE5B46">
              <w:rPr>
                <w:rFonts w:ascii="Times New Roman" w:eastAsia="Calibri" w:hAnsi="Times New Roman" w:cs="Times New Roman"/>
                <w:sz w:val="18"/>
                <w:szCs w:val="18"/>
                <w:lang w:val="sr-Cyrl-RS"/>
              </w:rPr>
              <w:t>ЦРОСО</w:t>
            </w:r>
          </w:p>
        </w:tc>
        <w:tc>
          <w:tcPr>
            <w:tcW w:w="741" w:type="pct"/>
            <w:shd w:val="clear" w:color="auto" w:fill="E2EFD9"/>
          </w:tcPr>
          <w:p w14:paraId="480BE3CE" w14:textId="77777777" w:rsidR="00AE5B46" w:rsidRPr="00AE5B46" w:rsidRDefault="00734CF9" w:rsidP="00AE5B4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53</w:t>
            </w:r>
            <w:r w:rsidR="00AE5B46" w:rsidRPr="00AE5B46">
              <w:rPr>
                <w:rFonts w:ascii="Times New Roman" w:eastAsia="Calibri" w:hAnsi="Times New Roman" w:cs="Times New Roman"/>
                <w:color w:val="000000"/>
                <w:sz w:val="18"/>
                <w:szCs w:val="18"/>
                <w:lang w:val="sr-Cyrl-RS"/>
              </w:rPr>
              <w:t xml:space="preserve"> поступака у 2020. години</w:t>
            </w:r>
          </w:p>
        </w:tc>
        <w:tc>
          <w:tcPr>
            <w:tcW w:w="516" w:type="pct"/>
            <w:shd w:val="clear" w:color="auto" w:fill="E2EFD9"/>
          </w:tcPr>
          <w:p w14:paraId="0B2F2916"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ГГФ  и ИПА 2013</w:t>
            </w:r>
          </w:p>
        </w:tc>
        <w:tc>
          <w:tcPr>
            <w:tcW w:w="371" w:type="pct"/>
            <w:shd w:val="clear" w:color="auto" w:fill="E2EFD9"/>
          </w:tcPr>
          <w:p w14:paraId="2B47DCE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7EF24E53"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4" w:type="pct"/>
            <w:shd w:val="clear" w:color="auto" w:fill="E2EFD9"/>
          </w:tcPr>
          <w:p w14:paraId="30B3C023"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027"/>
        <w:gridCol w:w="3150"/>
        <w:gridCol w:w="2070"/>
      </w:tblGrid>
      <w:tr w:rsidR="00AE5B46" w:rsidRPr="00AE5B46" w14:paraId="6A60F0A7" w14:textId="77777777" w:rsidTr="00BB5129">
        <w:trPr>
          <w:trHeight w:val="284"/>
          <w:jc w:val="center"/>
        </w:trPr>
        <w:tc>
          <w:tcPr>
            <w:tcW w:w="1459" w:type="dxa"/>
            <w:shd w:val="clear" w:color="FEF2CB" w:fill="FEF2CB"/>
            <w:vAlign w:val="center"/>
            <w:hideMark/>
          </w:tcPr>
          <w:p w14:paraId="507D246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BEA32B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2A7C81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027" w:type="dxa"/>
            <w:shd w:val="clear" w:color="FEF2CB" w:fill="FEF2CB"/>
            <w:vAlign w:val="center"/>
            <w:hideMark/>
          </w:tcPr>
          <w:p w14:paraId="49B48DF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150" w:type="dxa"/>
            <w:shd w:val="clear" w:color="FEF2CB" w:fill="FEF2CB"/>
            <w:vAlign w:val="center"/>
            <w:hideMark/>
          </w:tcPr>
          <w:p w14:paraId="2EB66A7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2070" w:type="dxa"/>
            <w:shd w:val="clear" w:color="FEF2CB" w:fill="FEF2CB"/>
            <w:vAlign w:val="center"/>
            <w:hideMark/>
          </w:tcPr>
          <w:p w14:paraId="271EF9C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5B8359F2" w14:textId="77777777" w:rsidTr="00BB5129">
        <w:trPr>
          <w:jc w:val="center"/>
        </w:trPr>
        <w:tc>
          <w:tcPr>
            <w:tcW w:w="1459" w:type="dxa"/>
            <w:shd w:val="clear" w:color="auto" w:fill="auto"/>
            <w:noWrap/>
            <w:vAlign w:val="center"/>
            <w:hideMark/>
          </w:tcPr>
          <w:p w14:paraId="23FD1AB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w:t>
            </w:r>
          </w:p>
        </w:tc>
        <w:tc>
          <w:tcPr>
            <w:tcW w:w="3367" w:type="dxa"/>
            <w:shd w:val="clear" w:color="auto" w:fill="auto"/>
            <w:vAlign w:val="center"/>
            <w:hideMark/>
          </w:tcPr>
          <w:p w14:paraId="3FF60B4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признања патента (шифра поступка 20.00.0001)</w:t>
            </w:r>
          </w:p>
        </w:tc>
        <w:tc>
          <w:tcPr>
            <w:tcW w:w="2976" w:type="dxa"/>
            <w:shd w:val="clear" w:color="auto" w:fill="auto"/>
            <w:vAlign w:val="center"/>
            <w:hideMark/>
          </w:tcPr>
          <w:p w14:paraId="5D1CBE1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Увођење е - управе</w:t>
            </w:r>
            <w:r w:rsidRPr="00AE5B46">
              <w:rPr>
                <w:rFonts w:ascii="Times New Roman" w:eastAsia="Times New Roman" w:hAnsi="Times New Roman" w:cs="Times New Roman"/>
                <w:sz w:val="18"/>
                <w:szCs w:val="18"/>
              </w:rPr>
              <w:br/>
              <w:t>3. Престанак употребе печата на обрасцу</w:t>
            </w:r>
          </w:p>
        </w:tc>
        <w:tc>
          <w:tcPr>
            <w:tcW w:w="2027" w:type="dxa"/>
            <w:shd w:val="clear" w:color="auto" w:fill="auto"/>
            <w:vAlign w:val="center"/>
            <w:hideMark/>
          </w:tcPr>
          <w:p w14:paraId="32B4B9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ПКС</w:t>
            </w:r>
          </w:p>
        </w:tc>
        <w:tc>
          <w:tcPr>
            <w:tcW w:w="3150" w:type="dxa"/>
            <w:shd w:val="clear" w:color="auto" w:fill="auto"/>
            <w:vAlign w:val="center"/>
            <w:hideMark/>
          </w:tcPr>
          <w:p w14:paraId="5A45810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77340A2"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2FBEC47" w14:textId="77777777" w:rsidTr="00BB5129">
        <w:trPr>
          <w:jc w:val="center"/>
        </w:trPr>
        <w:tc>
          <w:tcPr>
            <w:tcW w:w="1459" w:type="dxa"/>
            <w:shd w:val="clear" w:color="auto" w:fill="auto"/>
            <w:noWrap/>
            <w:vAlign w:val="center"/>
            <w:hideMark/>
          </w:tcPr>
          <w:p w14:paraId="591E839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1.3. 32.2</w:t>
            </w:r>
          </w:p>
        </w:tc>
        <w:tc>
          <w:tcPr>
            <w:tcW w:w="3367" w:type="dxa"/>
            <w:shd w:val="clear" w:color="auto" w:fill="auto"/>
            <w:vAlign w:val="center"/>
            <w:hideMark/>
          </w:tcPr>
          <w:p w14:paraId="02ABEAB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претварања пријаве патента у пријаву малог патента / пријаве малог патента у пријаву патента (шифра поступка 20.00.0002)</w:t>
            </w:r>
          </w:p>
        </w:tc>
        <w:tc>
          <w:tcPr>
            <w:tcW w:w="2976" w:type="dxa"/>
            <w:shd w:val="clear" w:color="auto" w:fill="auto"/>
            <w:vAlign w:val="center"/>
            <w:hideMark/>
          </w:tcPr>
          <w:p w14:paraId="185734D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6491BEF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659064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05333E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840378F" w14:textId="77777777" w:rsidTr="00BB5129">
        <w:trPr>
          <w:jc w:val="center"/>
        </w:trPr>
        <w:tc>
          <w:tcPr>
            <w:tcW w:w="1459" w:type="dxa"/>
            <w:shd w:val="clear" w:color="auto" w:fill="auto"/>
            <w:noWrap/>
            <w:vAlign w:val="center"/>
            <w:hideMark/>
          </w:tcPr>
          <w:p w14:paraId="45A4502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w:t>
            </w:r>
          </w:p>
        </w:tc>
        <w:tc>
          <w:tcPr>
            <w:tcW w:w="3367" w:type="dxa"/>
            <w:shd w:val="clear" w:color="auto" w:fill="auto"/>
            <w:vAlign w:val="center"/>
            <w:hideMark/>
          </w:tcPr>
          <w:p w14:paraId="4BA5069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претварање пријаве патента у пријаву индустријског дизајна / пријаве индустријског дизајна у пријаву патента (шифра поступка 20.00.0003)</w:t>
            </w:r>
          </w:p>
        </w:tc>
        <w:tc>
          <w:tcPr>
            <w:tcW w:w="2976" w:type="dxa"/>
            <w:shd w:val="clear" w:color="auto" w:fill="auto"/>
            <w:vAlign w:val="center"/>
            <w:hideMark/>
          </w:tcPr>
          <w:p w14:paraId="14FAE82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78A938C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0EF4C40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F10F2D1"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089F6AC" w14:textId="77777777" w:rsidTr="00BB5129">
        <w:trPr>
          <w:jc w:val="center"/>
        </w:trPr>
        <w:tc>
          <w:tcPr>
            <w:tcW w:w="1459" w:type="dxa"/>
            <w:shd w:val="clear" w:color="auto" w:fill="auto"/>
            <w:noWrap/>
            <w:vAlign w:val="center"/>
            <w:hideMark/>
          </w:tcPr>
          <w:p w14:paraId="42A0378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w:t>
            </w:r>
          </w:p>
        </w:tc>
        <w:tc>
          <w:tcPr>
            <w:tcW w:w="3367" w:type="dxa"/>
            <w:shd w:val="clear" w:color="auto" w:fill="auto"/>
            <w:vAlign w:val="center"/>
            <w:hideMark/>
          </w:tcPr>
          <w:p w14:paraId="177FE47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претварање пријаве малог патента у пријаву индустријског дизајна / пријаве индустријског дизајна у пријаву малог патента (шифра поступка 20.00.0004)</w:t>
            </w:r>
          </w:p>
        </w:tc>
        <w:tc>
          <w:tcPr>
            <w:tcW w:w="2976" w:type="dxa"/>
            <w:shd w:val="clear" w:color="auto" w:fill="auto"/>
            <w:vAlign w:val="center"/>
            <w:hideMark/>
          </w:tcPr>
          <w:p w14:paraId="206C13E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ype="page"/>
            </w:r>
          </w:p>
        </w:tc>
        <w:tc>
          <w:tcPr>
            <w:tcW w:w="2027" w:type="dxa"/>
            <w:shd w:val="clear" w:color="auto" w:fill="auto"/>
            <w:vAlign w:val="center"/>
            <w:hideMark/>
          </w:tcPr>
          <w:p w14:paraId="6D435B2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C0BEA4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026EE2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6331671" w14:textId="77777777" w:rsidTr="00BB5129">
        <w:trPr>
          <w:jc w:val="center"/>
        </w:trPr>
        <w:tc>
          <w:tcPr>
            <w:tcW w:w="1459" w:type="dxa"/>
            <w:shd w:val="clear" w:color="auto" w:fill="auto"/>
            <w:noWrap/>
            <w:vAlign w:val="center"/>
            <w:hideMark/>
          </w:tcPr>
          <w:p w14:paraId="77C9156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.5</w:t>
            </w:r>
          </w:p>
        </w:tc>
        <w:tc>
          <w:tcPr>
            <w:tcW w:w="3367" w:type="dxa"/>
            <w:shd w:val="clear" w:color="auto" w:fill="auto"/>
            <w:vAlign w:val="center"/>
            <w:hideMark/>
          </w:tcPr>
          <w:p w14:paraId="7846EE7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оглашавања ништавим патента (шифра поступка 20.00.0007)</w:t>
            </w:r>
          </w:p>
        </w:tc>
        <w:tc>
          <w:tcPr>
            <w:tcW w:w="2976" w:type="dxa"/>
            <w:shd w:val="clear" w:color="auto" w:fill="auto"/>
            <w:vAlign w:val="center"/>
            <w:hideMark/>
          </w:tcPr>
          <w:p w14:paraId="5436B07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511D3E8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9F4340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87BF356"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9753661" w14:textId="77777777" w:rsidTr="00BB5129">
        <w:trPr>
          <w:jc w:val="center"/>
        </w:trPr>
        <w:tc>
          <w:tcPr>
            <w:tcW w:w="1459" w:type="dxa"/>
            <w:shd w:val="clear" w:color="auto" w:fill="auto"/>
            <w:noWrap/>
            <w:vAlign w:val="center"/>
            <w:hideMark/>
          </w:tcPr>
          <w:p w14:paraId="10F0AB9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.6</w:t>
            </w:r>
          </w:p>
        </w:tc>
        <w:tc>
          <w:tcPr>
            <w:tcW w:w="3367" w:type="dxa"/>
            <w:shd w:val="clear" w:color="auto" w:fill="auto"/>
            <w:vAlign w:val="center"/>
            <w:hideMark/>
          </w:tcPr>
          <w:p w14:paraId="7BF4999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регистровања европског патента (шифра поступка 20.00.0008)</w:t>
            </w:r>
          </w:p>
        </w:tc>
        <w:tc>
          <w:tcPr>
            <w:tcW w:w="2976" w:type="dxa"/>
            <w:shd w:val="clear" w:color="auto" w:fill="auto"/>
            <w:vAlign w:val="center"/>
            <w:hideMark/>
          </w:tcPr>
          <w:p w14:paraId="71B479A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w:t>
            </w:r>
          </w:p>
        </w:tc>
        <w:tc>
          <w:tcPr>
            <w:tcW w:w="2027" w:type="dxa"/>
            <w:shd w:val="clear" w:color="auto" w:fill="auto"/>
            <w:vAlign w:val="center"/>
            <w:hideMark/>
          </w:tcPr>
          <w:p w14:paraId="33AD345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16BD107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E2DADE6"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D058669" w14:textId="77777777" w:rsidTr="00BB5129">
        <w:trPr>
          <w:jc w:val="center"/>
        </w:trPr>
        <w:tc>
          <w:tcPr>
            <w:tcW w:w="1459" w:type="dxa"/>
            <w:shd w:val="clear" w:color="auto" w:fill="auto"/>
            <w:noWrap/>
            <w:vAlign w:val="center"/>
            <w:hideMark/>
          </w:tcPr>
          <w:p w14:paraId="50B421B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.7</w:t>
            </w:r>
          </w:p>
        </w:tc>
        <w:tc>
          <w:tcPr>
            <w:tcW w:w="3367" w:type="dxa"/>
            <w:shd w:val="clear" w:color="auto" w:fill="auto"/>
            <w:vAlign w:val="center"/>
            <w:hideMark/>
          </w:tcPr>
          <w:p w14:paraId="297F758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регистровања европског патента (шифра </w:t>
            </w:r>
            <w:r w:rsidRPr="00AE5B46">
              <w:rPr>
                <w:rFonts w:ascii="Times New Roman" w:eastAsia="Times New Roman" w:hAnsi="Times New Roman" w:cs="Times New Roman"/>
                <w:sz w:val="18"/>
                <w:szCs w:val="18"/>
              </w:rPr>
              <w:lastRenderedPageBreak/>
              <w:t>поступка 20.00.0009)</w:t>
            </w:r>
          </w:p>
        </w:tc>
        <w:tc>
          <w:tcPr>
            <w:tcW w:w="2976" w:type="dxa"/>
            <w:shd w:val="clear" w:color="auto" w:fill="auto"/>
            <w:vAlign w:val="center"/>
            <w:hideMark/>
          </w:tcPr>
          <w:p w14:paraId="19CD81E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Увођење е - управе</w:t>
            </w:r>
          </w:p>
        </w:tc>
        <w:tc>
          <w:tcPr>
            <w:tcW w:w="2027" w:type="dxa"/>
            <w:shd w:val="clear" w:color="auto" w:fill="auto"/>
            <w:vAlign w:val="center"/>
            <w:hideMark/>
          </w:tcPr>
          <w:p w14:paraId="7BFD796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62708E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28D97C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207611D" w14:textId="77777777" w:rsidTr="00BB5129">
        <w:trPr>
          <w:jc w:val="center"/>
        </w:trPr>
        <w:tc>
          <w:tcPr>
            <w:tcW w:w="1459" w:type="dxa"/>
            <w:shd w:val="clear" w:color="auto" w:fill="auto"/>
            <w:noWrap/>
            <w:vAlign w:val="center"/>
            <w:hideMark/>
          </w:tcPr>
          <w:p w14:paraId="08025C6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.8</w:t>
            </w:r>
          </w:p>
        </w:tc>
        <w:tc>
          <w:tcPr>
            <w:tcW w:w="3367" w:type="dxa"/>
            <w:shd w:val="clear" w:color="auto" w:fill="auto"/>
            <w:vAlign w:val="center"/>
            <w:hideMark/>
          </w:tcPr>
          <w:p w14:paraId="5DA0022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признања малог патента (шифра поступка 20.00.0010)</w:t>
            </w:r>
          </w:p>
        </w:tc>
        <w:tc>
          <w:tcPr>
            <w:tcW w:w="2976" w:type="dxa"/>
            <w:shd w:val="clear" w:color="auto" w:fill="auto"/>
            <w:vAlign w:val="center"/>
            <w:hideMark/>
          </w:tcPr>
          <w:p w14:paraId="5E7EB1F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w:t>
            </w:r>
          </w:p>
        </w:tc>
        <w:tc>
          <w:tcPr>
            <w:tcW w:w="2027" w:type="dxa"/>
            <w:shd w:val="clear" w:color="auto" w:fill="auto"/>
            <w:vAlign w:val="center"/>
            <w:hideMark/>
          </w:tcPr>
          <w:p w14:paraId="3D7DFB8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2526C5E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B84002B"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AEB41C5" w14:textId="77777777" w:rsidTr="00BB5129">
        <w:trPr>
          <w:jc w:val="center"/>
        </w:trPr>
        <w:tc>
          <w:tcPr>
            <w:tcW w:w="1459" w:type="dxa"/>
            <w:shd w:val="clear" w:color="auto" w:fill="auto"/>
            <w:noWrap/>
            <w:vAlign w:val="center"/>
            <w:hideMark/>
          </w:tcPr>
          <w:p w14:paraId="20257A2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.9</w:t>
            </w:r>
          </w:p>
        </w:tc>
        <w:tc>
          <w:tcPr>
            <w:tcW w:w="3367" w:type="dxa"/>
            <w:shd w:val="clear" w:color="auto" w:fill="auto"/>
            <w:vAlign w:val="center"/>
            <w:hideMark/>
          </w:tcPr>
          <w:p w14:paraId="58CC74F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оглашавања ништавим малог патента (шифра поступка 20.00.0011)</w:t>
            </w:r>
          </w:p>
        </w:tc>
        <w:tc>
          <w:tcPr>
            <w:tcW w:w="2976" w:type="dxa"/>
            <w:shd w:val="clear" w:color="auto" w:fill="auto"/>
            <w:vAlign w:val="center"/>
            <w:hideMark/>
          </w:tcPr>
          <w:p w14:paraId="36B14F6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4B3EEF9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879516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71350AC6"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4692031" w14:textId="77777777" w:rsidTr="00BB5129">
        <w:trPr>
          <w:jc w:val="center"/>
        </w:trPr>
        <w:tc>
          <w:tcPr>
            <w:tcW w:w="1459" w:type="dxa"/>
            <w:shd w:val="clear" w:color="auto" w:fill="auto"/>
            <w:noWrap/>
            <w:vAlign w:val="center"/>
            <w:hideMark/>
          </w:tcPr>
          <w:p w14:paraId="4E46F58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.10</w:t>
            </w:r>
          </w:p>
        </w:tc>
        <w:tc>
          <w:tcPr>
            <w:tcW w:w="3367" w:type="dxa"/>
            <w:shd w:val="clear" w:color="auto" w:fill="auto"/>
            <w:vAlign w:val="center"/>
            <w:hideMark/>
          </w:tcPr>
          <w:p w14:paraId="13457F5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за признање сертификата о додатној заштити (шифра поступка 20.00.0012) </w:t>
            </w:r>
          </w:p>
        </w:tc>
        <w:tc>
          <w:tcPr>
            <w:tcW w:w="2976" w:type="dxa"/>
            <w:shd w:val="clear" w:color="auto" w:fill="auto"/>
            <w:vAlign w:val="center"/>
            <w:hideMark/>
          </w:tcPr>
          <w:p w14:paraId="6C33749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w:t>
            </w:r>
            <w:r w:rsidRPr="00AE5B46">
              <w:rPr>
                <w:rFonts w:ascii="Times New Roman" w:eastAsia="Times New Roman" w:hAnsi="Times New Roman" w:cs="Times New Roman"/>
                <w:sz w:val="18"/>
                <w:szCs w:val="18"/>
              </w:rPr>
              <w:br/>
              <w:t>2. Увођење е - управе</w:t>
            </w:r>
          </w:p>
        </w:tc>
        <w:tc>
          <w:tcPr>
            <w:tcW w:w="2027" w:type="dxa"/>
            <w:shd w:val="clear" w:color="auto" w:fill="auto"/>
            <w:vAlign w:val="center"/>
            <w:hideMark/>
          </w:tcPr>
          <w:p w14:paraId="0D0C96F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708D1A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85FF5E4"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1C3D1F9" w14:textId="77777777" w:rsidTr="00BB5129">
        <w:trPr>
          <w:jc w:val="center"/>
        </w:trPr>
        <w:tc>
          <w:tcPr>
            <w:tcW w:w="1459" w:type="dxa"/>
            <w:shd w:val="clear" w:color="auto" w:fill="auto"/>
            <w:noWrap/>
            <w:vAlign w:val="center"/>
            <w:hideMark/>
          </w:tcPr>
          <w:p w14:paraId="1004D50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.11</w:t>
            </w:r>
          </w:p>
        </w:tc>
        <w:tc>
          <w:tcPr>
            <w:tcW w:w="3367" w:type="dxa"/>
            <w:shd w:val="clear" w:color="auto" w:fill="auto"/>
            <w:vAlign w:val="center"/>
            <w:hideMark/>
          </w:tcPr>
          <w:p w14:paraId="246CAC6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оглашавање ништавим сертификата о додатној заштити (шифра поступка 20.00.0013)</w:t>
            </w:r>
          </w:p>
        </w:tc>
        <w:tc>
          <w:tcPr>
            <w:tcW w:w="2976" w:type="dxa"/>
            <w:shd w:val="clear" w:color="auto" w:fill="auto"/>
            <w:vAlign w:val="center"/>
            <w:hideMark/>
          </w:tcPr>
          <w:p w14:paraId="781FD7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78A38CE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5624D4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173B1C92"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EAC1752" w14:textId="77777777" w:rsidTr="00BB5129">
        <w:trPr>
          <w:jc w:val="center"/>
        </w:trPr>
        <w:tc>
          <w:tcPr>
            <w:tcW w:w="1459" w:type="dxa"/>
            <w:shd w:val="clear" w:color="auto" w:fill="auto"/>
            <w:noWrap/>
            <w:vAlign w:val="center"/>
            <w:hideMark/>
          </w:tcPr>
          <w:p w14:paraId="605B1B7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.12</w:t>
            </w:r>
          </w:p>
        </w:tc>
        <w:tc>
          <w:tcPr>
            <w:tcW w:w="3367" w:type="dxa"/>
            <w:shd w:val="clear" w:color="auto" w:fill="auto"/>
            <w:vAlign w:val="center"/>
            <w:hideMark/>
          </w:tcPr>
          <w:p w14:paraId="223A890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признање топографије полупроводничких производа (шифра поступка 20.00.0014)</w:t>
            </w:r>
          </w:p>
        </w:tc>
        <w:tc>
          <w:tcPr>
            <w:tcW w:w="2976" w:type="dxa"/>
            <w:shd w:val="clear" w:color="auto" w:fill="auto"/>
            <w:vAlign w:val="center"/>
            <w:hideMark/>
          </w:tcPr>
          <w:p w14:paraId="3AA81D6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w:t>
            </w:r>
            <w:r w:rsidRPr="00AE5B46">
              <w:rPr>
                <w:rFonts w:ascii="Times New Roman" w:eastAsia="Times New Roman" w:hAnsi="Times New Roman" w:cs="Times New Roman"/>
                <w:sz w:val="18"/>
                <w:szCs w:val="18"/>
              </w:rPr>
              <w:br/>
              <w:t>2. Увођење е - управе</w:t>
            </w:r>
          </w:p>
        </w:tc>
        <w:tc>
          <w:tcPr>
            <w:tcW w:w="2027" w:type="dxa"/>
            <w:shd w:val="clear" w:color="auto" w:fill="auto"/>
            <w:vAlign w:val="center"/>
            <w:hideMark/>
          </w:tcPr>
          <w:p w14:paraId="5E7D9B7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13C1046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ED2F91F"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BC84756" w14:textId="77777777" w:rsidTr="00BB5129">
        <w:trPr>
          <w:jc w:val="center"/>
        </w:trPr>
        <w:tc>
          <w:tcPr>
            <w:tcW w:w="1459" w:type="dxa"/>
            <w:shd w:val="clear" w:color="auto" w:fill="auto"/>
            <w:noWrap/>
            <w:vAlign w:val="center"/>
            <w:hideMark/>
          </w:tcPr>
          <w:p w14:paraId="1B075E6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w:t>
            </w:r>
            <w:r w:rsidRPr="00AE5B46">
              <w:rPr>
                <w:rFonts w:ascii="Times New Roman" w:eastAsia="Calibri" w:hAnsi="Times New Roman" w:cs="Times New Roman"/>
                <w:sz w:val="18"/>
                <w:szCs w:val="18"/>
              </w:rPr>
              <w:t>.13</w:t>
            </w:r>
          </w:p>
        </w:tc>
        <w:tc>
          <w:tcPr>
            <w:tcW w:w="3367" w:type="dxa"/>
            <w:shd w:val="clear" w:color="auto" w:fill="auto"/>
            <w:vAlign w:val="center"/>
            <w:hideMark/>
          </w:tcPr>
          <w:p w14:paraId="04BDAFC6" w14:textId="77777777" w:rsidR="00AE5B46" w:rsidRPr="00AE5B46" w:rsidRDefault="00AE5B46" w:rsidP="00AE5B46">
            <w:pPr>
              <w:spacing w:after="24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оглашавање ништавим топографије полупроводничких производа (шифра поступка 20.00.0015)</w:t>
            </w:r>
          </w:p>
        </w:tc>
        <w:tc>
          <w:tcPr>
            <w:tcW w:w="2976" w:type="dxa"/>
            <w:shd w:val="clear" w:color="auto" w:fill="auto"/>
            <w:vAlign w:val="center"/>
            <w:hideMark/>
          </w:tcPr>
          <w:p w14:paraId="7C0CF94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18C4C58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FDBB69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AF9CA07"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B09718C" w14:textId="77777777" w:rsidTr="00BB5129">
        <w:trPr>
          <w:jc w:val="center"/>
        </w:trPr>
        <w:tc>
          <w:tcPr>
            <w:tcW w:w="1459" w:type="dxa"/>
            <w:shd w:val="clear" w:color="auto" w:fill="auto"/>
            <w:noWrap/>
            <w:vAlign w:val="center"/>
            <w:hideMark/>
          </w:tcPr>
          <w:p w14:paraId="6D656B1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.14</w:t>
            </w:r>
          </w:p>
        </w:tc>
        <w:tc>
          <w:tcPr>
            <w:tcW w:w="3367" w:type="dxa"/>
            <w:shd w:val="clear" w:color="auto" w:fill="auto"/>
            <w:vAlign w:val="center"/>
            <w:hideMark/>
          </w:tcPr>
          <w:p w14:paraId="66C9F15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признања права на индустријски дизајн (шифра поступка 20.00.0017)</w:t>
            </w:r>
          </w:p>
        </w:tc>
        <w:tc>
          <w:tcPr>
            <w:tcW w:w="2976" w:type="dxa"/>
            <w:shd w:val="clear" w:color="auto" w:fill="auto"/>
            <w:vAlign w:val="center"/>
            <w:hideMark/>
          </w:tcPr>
          <w:p w14:paraId="6C3CD2B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Увођење е - управе</w:t>
            </w:r>
            <w:r w:rsidRPr="00AE5B46">
              <w:rPr>
                <w:rFonts w:ascii="Times New Roman" w:eastAsia="Times New Roman" w:hAnsi="Times New Roman" w:cs="Times New Roman"/>
                <w:sz w:val="18"/>
                <w:szCs w:val="18"/>
              </w:rPr>
              <w:br/>
              <w:t>3. Престанак употребе печата на обрасцу</w:t>
            </w:r>
          </w:p>
        </w:tc>
        <w:tc>
          <w:tcPr>
            <w:tcW w:w="2027" w:type="dxa"/>
            <w:shd w:val="clear" w:color="auto" w:fill="auto"/>
            <w:vAlign w:val="center"/>
            <w:hideMark/>
          </w:tcPr>
          <w:p w14:paraId="746DED6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ПКС</w:t>
            </w:r>
          </w:p>
        </w:tc>
        <w:tc>
          <w:tcPr>
            <w:tcW w:w="3150" w:type="dxa"/>
            <w:shd w:val="clear" w:color="auto" w:fill="auto"/>
            <w:vAlign w:val="center"/>
            <w:hideMark/>
          </w:tcPr>
          <w:p w14:paraId="3839B11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184B47A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7BBB8C7" w14:textId="77777777" w:rsidTr="00BB5129">
        <w:trPr>
          <w:jc w:val="center"/>
        </w:trPr>
        <w:tc>
          <w:tcPr>
            <w:tcW w:w="1459" w:type="dxa"/>
            <w:shd w:val="clear" w:color="auto" w:fill="auto"/>
            <w:noWrap/>
            <w:vAlign w:val="center"/>
            <w:hideMark/>
          </w:tcPr>
          <w:p w14:paraId="5455B61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.15</w:t>
            </w:r>
          </w:p>
        </w:tc>
        <w:tc>
          <w:tcPr>
            <w:tcW w:w="3367" w:type="dxa"/>
            <w:shd w:val="clear" w:color="auto" w:fill="auto"/>
            <w:vAlign w:val="center"/>
            <w:hideMark/>
          </w:tcPr>
          <w:p w14:paraId="77376CF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међународног регистровања индустријског дизајна (шифра поступка 20.00.0018)</w:t>
            </w:r>
          </w:p>
        </w:tc>
        <w:tc>
          <w:tcPr>
            <w:tcW w:w="2976" w:type="dxa"/>
            <w:shd w:val="clear" w:color="auto" w:fill="auto"/>
            <w:vAlign w:val="center"/>
            <w:hideMark/>
          </w:tcPr>
          <w:p w14:paraId="245C2D0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w:t>
            </w:r>
          </w:p>
        </w:tc>
        <w:tc>
          <w:tcPr>
            <w:tcW w:w="2027" w:type="dxa"/>
            <w:shd w:val="clear" w:color="auto" w:fill="auto"/>
            <w:vAlign w:val="center"/>
            <w:hideMark/>
          </w:tcPr>
          <w:p w14:paraId="7F39262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E79D5F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311AA36"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4DC46BE" w14:textId="77777777" w:rsidTr="00BB5129">
        <w:trPr>
          <w:jc w:val="center"/>
        </w:trPr>
        <w:tc>
          <w:tcPr>
            <w:tcW w:w="1459" w:type="dxa"/>
            <w:shd w:val="clear" w:color="auto" w:fill="auto"/>
            <w:noWrap/>
            <w:vAlign w:val="center"/>
            <w:hideMark/>
          </w:tcPr>
          <w:p w14:paraId="07AC77F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.16</w:t>
            </w:r>
          </w:p>
        </w:tc>
        <w:tc>
          <w:tcPr>
            <w:tcW w:w="3367" w:type="dxa"/>
            <w:shd w:val="clear" w:color="auto" w:fill="auto"/>
            <w:vAlign w:val="center"/>
            <w:hideMark/>
          </w:tcPr>
          <w:p w14:paraId="7E8432F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раздвајања вишеструке пријаве индустријског дизајна (шифра поступка 20.00.0019)</w:t>
            </w:r>
          </w:p>
        </w:tc>
        <w:tc>
          <w:tcPr>
            <w:tcW w:w="2976" w:type="dxa"/>
            <w:shd w:val="clear" w:color="auto" w:fill="auto"/>
            <w:vAlign w:val="center"/>
            <w:hideMark/>
          </w:tcPr>
          <w:p w14:paraId="30A4634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w:t>
            </w:r>
          </w:p>
        </w:tc>
        <w:tc>
          <w:tcPr>
            <w:tcW w:w="2027" w:type="dxa"/>
            <w:shd w:val="clear" w:color="auto" w:fill="auto"/>
            <w:vAlign w:val="center"/>
            <w:hideMark/>
          </w:tcPr>
          <w:p w14:paraId="2D819F7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0D0728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7C75387"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40C5376" w14:textId="77777777" w:rsidTr="00BB5129">
        <w:trPr>
          <w:jc w:val="center"/>
        </w:trPr>
        <w:tc>
          <w:tcPr>
            <w:tcW w:w="1459" w:type="dxa"/>
            <w:shd w:val="clear" w:color="auto" w:fill="auto"/>
            <w:noWrap/>
            <w:vAlign w:val="center"/>
            <w:hideMark/>
          </w:tcPr>
          <w:p w14:paraId="4192EC0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.17</w:t>
            </w:r>
          </w:p>
        </w:tc>
        <w:tc>
          <w:tcPr>
            <w:tcW w:w="3367" w:type="dxa"/>
            <w:shd w:val="clear" w:color="auto" w:fill="auto"/>
            <w:vAlign w:val="center"/>
            <w:hideMark/>
          </w:tcPr>
          <w:p w14:paraId="3C75658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оглашавања ништавим регистрације индустријског дизајна (шифра поступка 20.00.0020)</w:t>
            </w:r>
          </w:p>
        </w:tc>
        <w:tc>
          <w:tcPr>
            <w:tcW w:w="2976" w:type="dxa"/>
            <w:shd w:val="clear" w:color="auto" w:fill="auto"/>
            <w:vAlign w:val="center"/>
            <w:hideMark/>
          </w:tcPr>
          <w:p w14:paraId="7EC5444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70D9869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40D92F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77CB0F06"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AFEB3B8" w14:textId="77777777" w:rsidTr="00BB5129">
        <w:trPr>
          <w:jc w:val="center"/>
        </w:trPr>
        <w:tc>
          <w:tcPr>
            <w:tcW w:w="1459" w:type="dxa"/>
            <w:shd w:val="clear" w:color="auto" w:fill="auto"/>
            <w:noWrap/>
            <w:vAlign w:val="center"/>
            <w:hideMark/>
          </w:tcPr>
          <w:p w14:paraId="27EAC07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.18</w:t>
            </w:r>
          </w:p>
        </w:tc>
        <w:tc>
          <w:tcPr>
            <w:tcW w:w="3367" w:type="dxa"/>
            <w:shd w:val="clear" w:color="auto" w:fill="auto"/>
            <w:vAlign w:val="center"/>
            <w:hideMark/>
          </w:tcPr>
          <w:p w14:paraId="73E7677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уверењa о праву првенства за индустријски дизајн (шифра поступка 20.00.0021)</w:t>
            </w:r>
          </w:p>
        </w:tc>
        <w:tc>
          <w:tcPr>
            <w:tcW w:w="2976" w:type="dxa"/>
            <w:shd w:val="clear" w:color="auto" w:fill="auto"/>
            <w:vAlign w:val="center"/>
            <w:hideMark/>
          </w:tcPr>
          <w:p w14:paraId="0F78CA8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27FD3FA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97EE6F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4708081"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5F65F24" w14:textId="77777777" w:rsidTr="00BB5129">
        <w:trPr>
          <w:jc w:val="center"/>
        </w:trPr>
        <w:tc>
          <w:tcPr>
            <w:tcW w:w="1459" w:type="dxa"/>
            <w:shd w:val="clear" w:color="auto" w:fill="auto"/>
            <w:noWrap/>
            <w:vAlign w:val="center"/>
            <w:hideMark/>
          </w:tcPr>
          <w:p w14:paraId="1841986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.19</w:t>
            </w:r>
          </w:p>
        </w:tc>
        <w:tc>
          <w:tcPr>
            <w:tcW w:w="3367" w:type="dxa"/>
            <w:shd w:val="clear" w:color="auto" w:fill="auto"/>
            <w:vAlign w:val="center"/>
            <w:hideMark/>
          </w:tcPr>
          <w:p w14:paraId="278052F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признањa ознаке географског порекла (шифра поступка 20.00.0022)</w:t>
            </w:r>
          </w:p>
        </w:tc>
        <w:tc>
          <w:tcPr>
            <w:tcW w:w="2976" w:type="dxa"/>
            <w:shd w:val="clear" w:color="auto" w:fill="auto"/>
            <w:vAlign w:val="center"/>
            <w:hideMark/>
          </w:tcPr>
          <w:p w14:paraId="00FB229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w:t>
            </w:r>
          </w:p>
        </w:tc>
        <w:tc>
          <w:tcPr>
            <w:tcW w:w="2027" w:type="dxa"/>
            <w:shd w:val="clear" w:color="auto" w:fill="auto"/>
            <w:vAlign w:val="center"/>
            <w:hideMark/>
          </w:tcPr>
          <w:p w14:paraId="3D6A234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2BD7B49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D378502"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8385DBC" w14:textId="77777777" w:rsidTr="00BB5129">
        <w:trPr>
          <w:jc w:val="center"/>
        </w:trPr>
        <w:tc>
          <w:tcPr>
            <w:tcW w:w="1459" w:type="dxa"/>
            <w:shd w:val="clear" w:color="auto" w:fill="auto"/>
            <w:noWrap/>
            <w:vAlign w:val="center"/>
            <w:hideMark/>
          </w:tcPr>
          <w:p w14:paraId="77ACB18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.20</w:t>
            </w:r>
          </w:p>
        </w:tc>
        <w:tc>
          <w:tcPr>
            <w:tcW w:w="3367" w:type="dxa"/>
            <w:shd w:val="clear" w:color="auto" w:fill="auto"/>
            <w:vAlign w:val="center"/>
            <w:hideMark/>
          </w:tcPr>
          <w:p w14:paraId="3722A25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признањa </w:t>
            </w:r>
            <w:r w:rsidRPr="00AE5B46">
              <w:rPr>
                <w:rFonts w:ascii="Times New Roman" w:eastAsia="Times New Roman" w:hAnsi="Times New Roman" w:cs="Times New Roman"/>
                <w:sz w:val="18"/>
                <w:szCs w:val="18"/>
              </w:rPr>
              <w:lastRenderedPageBreak/>
              <w:t>статуса овлашћеног корисника ознаке географског порекла (шифра поступка 20.00.0023)</w:t>
            </w:r>
          </w:p>
        </w:tc>
        <w:tc>
          <w:tcPr>
            <w:tcW w:w="2976" w:type="dxa"/>
            <w:shd w:val="clear" w:color="auto" w:fill="auto"/>
            <w:vAlign w:val="center"/>
            <w:hideMark/>
          </w:tcPr>
          <w:p w14:paraId="46BBB76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Увођење е - управе</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Престанак употребе печата на обрасцу</w:t>
            </w:r>
          </w:p>
        </w:tc>
        <w:tc>
          <w:tcPr>
            <w:tcW w:w="2027" w:type="dxa"/>
            <w:shd w:val="clear" w:color="auto" w:fill="auto"/>
            <w:vAlign w:val="center"/>
            <w:hideMark/>
          </w:tcPr>
          <w:p w14:paraId="2A77E0A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w:t>
            </w:r>
          </w:p>
        </w:tc>
        <w:tc>
          <w:tcPr>
            <w:tcW w:w="3150" w:type="dxa"/>
            <w:shd w:val="clear" w:color="auto" w:fill="auto"/>
            <w:vAlign w:val="center"/>
            <w:hideMark/>
          </w:tcPr>
          <w:p w14:paraId="53F258A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133F2342"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xml:space="preserve">. </w:t>
            </w:r>
            <w:r w:rsidR="00AE5B46" w:rsidRPr="00AE5B46">
              <w:rPr>
                <w:rFonts w:ascii="Times New Roman" w:eastAsia="Times New Roman" w:hAnsi="Times New Roman" w:cs="Times New Roman"/>
                <w:sz w:val="18"/>
                <w:szCs w:val="18"/>
              </w:rPr>
              <w:lastRenderedPageBreak/>
              <w:t>године</w:t>
            </w:r>
          </w:p>
        </w:tc>
      </w:tr>
      <w:tr w:rsidR="00AE5B46" w:rsidRPr="00AE5B46" w14:paraId="4CAD1B32" w14:textId="77777777" w:rsidTr="00BB5129">
        <w:trPr>
          <w:jc w:val="center"/>
        </w:trPr>
        <w:tc>
          <w:tcPr>
            <w:tcW w:w="1459" w:type="dxa"/>
            <w:shd w:val="clear" w:color="auto" w:fill="auto"/>
            <w:noWrap/>
            <w:vAlign w:val="center"/>
            <w:hideMark/>
          </w:tcPr>
          <w:p w14:paraId="2570EF6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.21</w:t>
            </w:r>
          </w:p>
        </w:tc>
        <w:tc>
          <w:tcPr>
            <w:tcW w:w="3367" w:type="dxa"/>
            <w:shd w:val="clear" w:color="auto" w:fill="auto"/>
            <w:vAlign w:val="center"/>
            <w:hideMark/>
          </w:tcPr>
          <w:p w14:paraId="789E2BC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међународно регистровање ознаке географског порекла и регистровање ознаке географског порекла на нивоу Европске уније (шифра поступка 20.00.0024)</w:t>
            </w:r>
          </w:p>
        </w:tc>
        <w:tc>
          <w:tcPr>
            <w:tcW w:w="2976" w:type="dxa"/>
            <w:shd w:val="clear" w:color="auto" w:fill="auto"/>
            <w:vAlign w:val="center"/>
            <w:hideMark/>
          </w:tcPr>
          <w:p w14:paraId="67030CF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w:t>
            </w:r>
            <w:r w:rsidRPr="00AE5B46">
              <w:rPr>
                <w:rFonts w:ascii="Times New Roman" w:eastAsia="Times New Roman" w:hAnsi="Times New Roman" w:cs="Times New Roman"/>
                <w:sz w:val="18"/>
                <w:szCs w:val="18"/>
              </w:rPr>
              <w:br/>
              <w:t>2. Увођење е - управе</w:t>
            </w:r>
          </w:p>
        </w:tc>
        <w:tc>
          <w:tcPr>
            <w:tcW w:w="2027" w:type="dxa"/>
            <w:shd w:val="clear" w:color="auto" w:fill="auto"/>
            <w:vAlign w:val="center"/>
            <w:hideMark/>
          </w:tcPr>
          <w:p w14:paraId="7B157A9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020D777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9AC93C0"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F638224" w14:textId="77777777" w:rsidTr="00BB5129">
        <w:trPr>
          <w:jc w:val="center"/>
        </w:trPr>
        <w:tc>
          <w:tcPr>
            <w:tcW w:w="1459" w:type="dxa"/>
            <w:shd w:val="clear" w:color="auto" w:fill="auto"/>
            <w:noWrap/>
            <w:vAlign w:val="center"/>
            <w:hideMark/>
          </w:tcPr>
          <w:p w14:paraId="27F933F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.22</w:t>
            </w:r>
          </w:p>
        </w:tc>
        <w:tc>
          <w:tcPr>
            <w:tcW w:w="3367" w:type="dxa"/>
            <w:shd w:val="clear" w:color="auto" w:fill="auto"/>
            <w:vAlign w:val="center"/>
            <w:hideMark/>
          </w:tcPr>
          <w:p w14:paraId="1E4B6CA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оглашавање ништавим решења о признању статуса овлашћеног корисника ознаке географског порекла (шифра поступка 20.00.0025)</w:t>
            </w:r>
          </w:p>
        </w:tc>
        <w:tc>
          <w:tcPr>
            <w:tcW w:w="2976" w:type="dxa"/>
            <w:shd w:val="clear" w:color="auto" w:fill="auto"/>
            <w:vAlign w:val="center"/>
            <w:hideMark/>
          </w:tcPr>
          <w:p w14:paraId="4E9478B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30E8F9B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74C0185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87303C0"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E19EAA0" w14:textId="77777777" w:rsidTr="00BB5129">
        <w:trPr>
          <w:jc w:val="center"/>
        </w:trPr>
        <w:tc>
          <w:tcPr>
            <w:tcW w:w="1459" w:type="dxa"/>
            <w:shd w:val="clear" w:color="auto" w:fill="auto"/>
            <w:noWrap/>
            <w:vAlign w:val="center"/>
            <w:hideMark/>
          </w:tcPr>
          <w:p w14:paraId="67846B0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.23</w:t>
            </w:r>
          </w:p>
        </w:tc>
        <w:tc>
          <w:tcPr>
            <w:tcW w:w="3367" w:type="dxa"/>
            <w:shd w:val="clear" w:color="auto" w:fill="auto"/>
            <w:vAlign w:val="center"/>
            <w:hideMark/>
          </w:tcPr>
          <w:p w14:paraId="5E0BD8F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оглашавања ништавим решења о признању ознаке географског порекла (шифра поступка 20.00.0026)</w:t>
            </w:r>
          </w:p>
        </w:tc>
        <w:tc>
          <w:tcPr>
            <w:tcW w:w="2976" w:type="dxa"/>
            <w:shd w:val="clear" w:color="auto" w:fill="auto"/>
            <w:vAlign w:val="center"/>
            <w:hideMark/>
          </w:tcPr>
          <w:p w14:paraId="078F769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25C63AA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0C5F04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4A020E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A663C5E" w14:textId="77777777" w:rsidTr="00BB5129">
        <w:trPr>
          <w:jc w:val="center"/>
        </w:trPr>
        <w:tc>
          <w:tcPr>
            <w:tcW w:w="1459" w:type="dxa"/>
            <w:shd w:val="clear" w:color="auto" w:fill="auto"/>
            <w:noWrap/>
            <w:vAlign w:val="center"/>
            <w:hideMark/>
          </w:tcPr>
          <w:p w14:paraId="134AA6E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.24</w:t>
            </w:r>
          </w:p>
        </w:tc>
        <w:tc>
          <w:tcPr>
            <w:tcW w:w="3367" w:type="dxa"/>
            <w:shd w:val="clear" w:color="auto" w:fill="auto"/>
            <w:vAlign w:val="center"/>
            <w:hideMark/>
          </w:tcPr>
          <w:p w14:paraId="31F2079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измену / допуну података о специфичним карактеристикама производа из елабората или спецификације пријаве за признање ознаке географског порекла (шифра поступка 20.00.0027)</w:t>
            </w:r>
          </w:p>
        </w:tc>
        <w:tc>
          <w:tcPr>
            <w:tcW w:w="2976" w:type="dxa"/>
            <w:shd w:val="clear" w:color="auto" w:fill="auto"/>
            <w:vAlign w:val="center"/>
            <w:hideMark/>
          </w:tcPr>
          <w:p w14:paraId="2D1B237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Увођење е-управе</w:t>
            </w:r>
          </w:p>
        </w:tc>
        <w:tc>
          <w:tcPr>
            <w:tcW w:w="2027" w:type="dxa"/>
            <w:shd w:val="clear" w:color="auto" w:fill="auto"/>
            <w:vAlign w:val="center"/>
            <w:hideMark/>
          </w:tcPr>
          <w:p w14:paraId="052CA21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1C530AA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8CB4D6E"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7B69382" w14:textId="77777777" w:rsidTr="00BB5129">
        <w:trPr>
          <w:jc w:val="center"/>
        </w:trPr>
        <w:tc>
          <w:tcPr>
            <w:tcW w:w="1459" w:type="dxa"/>
            <w:shd w:val="clear" w:color="auto" w:fill="auto"/>
            <w:noWrap/>
            <w:vAlign w:val="center"/>
            <w:hideMark/>
          </w:tcPr>
          <w:p w14:paraId="6F26BFF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.25</w:t>
            </w:r>
          </w:p>
        </w:tc>
        <w:tc>
          <w:tcPr>
            <w:tcW w:w="3367" w:type="dxa"/>
            <w:shd w:val="clear" w:color="auto" w:fill="auto"/>
            <w:vAlign w:val="center"/>
            <w:hideMark/>
          </w:tcPr>
          <w:p w14:paraId="3C9F03B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претварање пријаве имена порекла у пријаву географске ознаке / пријаве географске ознаке у пријаву имена порекла (шифра поступка 20.00.0028)</w:t>
            </w:r>
          </w:p>
        </w:tc>
        <w:tc>
          <w:tcPr>
            <w:tcW w:w="2976" w:type="dxa"/>
            <w:shd w:val="clear" w:color="auto" w:fill="auto"/>
            <w:vAlign w:val="center"/>
            <w:hideMark/>
          </w:tcPr>
          <w:p w14:paraId="3B5EDBC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41230A2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784993B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39B3F479"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33075C1" w14:textId="77777777" w:rsidTr="00BB5129">
        <w:trPr>
          <w:jc w:val="center"/>
        </w:trPr>
        <w:tc>
          <w:tcPr>
            <w:tcW w:w="1459" w:type="dxa"/>
            <w:shd w:val="clear" w:color="auto" w:fill="auto"/>
            <w:noWrap/>
            <w:vAlign w:val="center"/>
            <w:hideMark/>
          </w:tcPr>
          <w:p w14:paraId="4245BBF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.26</w:t>
            </w:r>
          </w:p>
        </w:tc>
        <w:tc>
          <w:tcPr>
            <w:tcW w:w="3367" w:type="dxa"/>
            <w:shd w:val="clear" w:color="auto" w:fill="auto"/>
            <w:vAlign w:val="center"/>
            <w:hideMark/>
          </w:tcPr>
          <w:p w14:paraId="0849C9F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претварање пријаве за признање статуса овлашћеног корисника имена порекла у пријаву за признање статуса овлашћеног корисника географске ознаке / пријаве за признање статуса овлашћеног корисника географске ознаке у пријаву за признање статуса овлашћеног корисника имена порекла (шифра поступка 20.00.0029)</w:t>
            </w:r>
          </w:p>
        </w:tc>
        <w:tc>
          <w:tcPr>
            <w:tcW w:w="2976" w:type="dxa"/>
            <w:shd w:val="clear" w:color="auto" w:fill="auto"/>
            <w:vAlign w:val="center"/>
            <w:hideMark/>
          </w:tcPr>
          <w:p w14:paraId="11D6595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672DDFB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5ECD83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4A2F49D6"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2610053" w14:textId="77777777" w:rsidTr="00BB5129">
        <w:trPr>
          <w:jc w:val="center"/>
        </w:trPr>
        <w:tc>
          <w:tcPr>
            <w:tcW w:w="1459" w:type="dxa"/>
            <w:shd w:val="clear" w:color="auto" w:fill="auto"/>
            <w:noWrap/>
            <w:vAlign w:val="center"/>
            <w:hideMark/>
          </w:tcPr>
          <w:p w14:paraId="45222CE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.27</w:t>
            </w:r>
          </w:p>
        </w:tc>
        <w:tc>
          <w:tcPr>
            <w:tcW w:w="3367" w:type="dxa"/>
            <w:shd w:val="clear" w:color="auto" w:fill="auto"/>
            <w:vAlign w:val="center"/>
            <w:hideMark/>
          </w:tcPr>
          <w:p w14:paraId="4B207D5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обнову статуса овлашћеног корисника ознаке географског порекла (шифра поступка 20.00.0030)</w:t>
            </w:r>
          </w:p>
        </w:tc>
        <w:tc>
          <w:tcPr>
            <w:tcW w:w="2976" w:type="dxa"/>
            <w:shd w:val="clear" w:color="auto" w:fill="auto"/>
            <w:vAlign w:val="center"/>
            <w:hideMark/>
          </w:tcPr>
          <w:p w14:paraId="3874748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2. Увођење е-управе</w:t>
            </w:r>
          </w:p>
        </w:tc>
        <w:tc>
          <w:tcPr>
            <w:tcW w:w="2027" w:type="dxa"/>
            <w:shd w:val="clear" w:color="auto" w:fill="auto"/>
            <w:vAlign w:val="center"/>
            <w:hideMark/>
          </w:tcPr>
          <w:p w14:paraId="66A637C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11B7A37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4D07E174"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DE0BB90" w14:textId="77777777" w:rsidTr="00BB5129">
        <w:trPr>
          <w:jc w:val="center"/>
        </w:trPr>
        <w:tc>
          <w:tcPr>
            <w:tcW w:w="1459" w:type="dxa"/>
            <w:shd w:val="clear" w:color="auto" w:fill="auto"/>
            <w:noWrap/>
            <w:vAlign w:val="center"/>
            <w:hideMark/>
          </w:tcPr>
          <w:p w14:paraId="1E563A2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.28</w:t>
            </w:r>
          </w:p>
        </w:tc>
        <w:tc>
          <w:tcPr>
            <w:tcW w:w="3367" w:type="dxa"/>
            <w:shd w:val="clear" w:color="auto" w:fill="auto"/>
            <w:vAlign w:val="center"/>
            <w:hideMark/>
          </w:tcPr>
          <w:p w14:paraId="6D02E23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за промену имена и адресе овлашћеног корисника ознаке географског порекла (шифра </w:t>
            </w:r>
            <w:r w:rsidRPr="00AE5B46">
              <w:rPr>
                <w:rFonts w:ascii="Times New Roman" w:eastAsia="Times New Roman" w:hAnsi="Times New Roman" w:cs="Times New Roman"/>
                <w:sz w:val="18"/>
                <w:szCs w:val="18"/>
              </w:rPr>
              <w:lastRenderedPageBreak/>
              <w:t>поступка 20.00.0031)</w:t>
            </w:r>
            <w:r w:rsidRPr="00AE5B46">
              <w:rPr>
                <w:rFonts w:ascii="Times New Roman" w:eastAsia="Times New Roman" w:hAnsi="Times New Roman" w:cs="Times New Roman"/>
                <w:sz w:val="18"/>
                <w:szCs w:val="18"/>
              </w:rPr>
              <w:br w:type="page"/>
            </w:r>
          </w:p>
        </w:tc>
        <w:tc>
          <w:tcPr>
            <w:tcW w:w="2976" w:type="dxa"/>
            <w:shd w:val="clear" w:color="auto" w:fill="auto"/>
            <w:vAlign w:val="center"/>
            <w:hideMark/>
          </w:tcPr>
          <w:p w14:paraId="22ADE460" w14:textId="77777777" w:rsidR="00261BF7"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Престанак употребе печата на обрасцу захтева</w:t>
            </w:r>
            <w:r w:rsidRPr="00AE5B46">
              <w:rPr>
                <w:rFonts w:ascii="Times New Roman" w:eastAsia="Times New Roman" w:hAnsi="Times New Roman" w:cs="Times New Roman"/>
                <w:sz w:val="18"/>
                <w:szCs w:val="18"/>
              </w:rPr>
              <w:br w:type="page"/>
            </w:r>
          </w:p>
          <w:p w14:paraId="041F02EE" w14:textId="77777777" w:rsidR="00261BF7"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2. Прибављање података по </w:t>
            </w:r>
            <w:r w:rsidRPr="00AE5B46">
              <w:rPr>
                <w:rFonts w:ascii="Times New Roman" w:eastAsia="Times New Roman" w:hAnsi="Times New Roman" w:cs="Times New Roman"/>
                <w:sz w:val="18"/>
                <w:szCs w:val="18"/>
              </w:rPr>
              <w:lastRenderedPageBreak/>
              <w:t>службеној дужности</w:t>
            </w:r>
          </w:p>
          <w:p w14:paraId="34C025F3" w14:textId="77777777" w:rsidR="00261BF7"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br w:type="page"/>
              <w:t>3. Промена форме документа</w:t>
            </w:r>
            <w:r w:rsidRPr="00AE5B46">
              <w:rPr>
                <w:rFonts w:ascii="Times New Roman" w:eastAsia="Times New Roman" w:hAnsi="Times New Roman" w:cs="Times New Roman"/>
                <w:sz w:val="18"/>
                <w:szCs w:val="18"/>
              </w:rPr>
              <w:br w:type="page"/>
              <w:t>4. Увођење е-управе</w:t>
            </w:r>
          </w:p>
          <w:p w14:paraId="4A7CABAD" w14:textId="10C42582" w:rsidR="00AE5B46" w:rsidRPr="00AE5B46" w:rsidRDefault="00AE5B46" w:rsidP="00DF598C">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br w:type="page"/>
            </w:r>
            <w:r w:rsidR="00DF598C">
              <w:rPr>
                <w:rFonts w:ascii="Times New Roman" w:eastAsia="Times New Roman" w:hAnsi="Times New Roman" w:cs="Times New Roman"/>
                <w:sz w:val="18"/>
                <w:szCs w:val="18"/>
                <w:lang w:val="sr-Cyrl-RS"/>
              </w:rPr>
              <w:t>4</w:t>
            </w:r>
            <w:r w:rsidRPr="00AE5B46">
              <w:rPr>
                <w:rFonts w:ascii="Times New Roman" w:eastAsia="Times New Roman" w:hAnsi="Times New Roman" w:cs="Times New Roman"/>
                <w:sz w:val="18"/>
                <w:szCs w:val="18"/>
              </w:rPr>
              <w:t xml:space="preserve">. Смањење висине износа финансијског издатка </w:t>
            </w:r>
          </w:p>
        </w:tc>
        <w:tc>
          <w:tcPr>
            <w:tcW w:w="2027" w:type="dxa"/>
            <w:shd w:val="clear" w:color="auto" w:fill="auto"/>
            <w:vAlign w:val="center"/>
            <w:hideMark/>
          </w:tcPr>
          <w:p w14:paraId="2BD2E1D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2. АПР, МДУЛС</w:t>
            </w:r>
            <w:r w:rsidRPr="00AE5B46">
              <w:rPr>
                <w:rFonts w:ascii="Times New Roman" w:eastAsia="Times New Roman" w:hAnsi="Times New Roman" w:cs="Times New Roman"/>
                <w:sz w:val="18"/>
                <w:szCs w:val="18"/>
              </w:rPr>
              <w:br w:type="page"/>
            </w:r>
          </w:p>
          <w:p w14:paraId="542FC93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5. МФ</w:t>
            </w:r>
          </w:p>
        </w:tc>
        <w:tc>
          <w:tcPr>
            <w:tcW w:w="3150" w:type="dxa"/>
            <w:shd w:val="clear" w:color="auto" w:fill="auto"/>
            <w:vAlign w:val="center"/>
            <w:hideMark/>
          </w:tcPr>
          <w:p w14:paraId="4846BBA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2. Правилник о садржини захтева за регистровање ознака географског порекла и садржини захтева за </w:t>
            </w:r>
            <w:r w:rsidRPr="00AE5B46">
              <w:rPr>
                <w:rFonts w:ascii="Times New Roman" w:eastAsia="Times New Roman" w:hAnsi="Times New Roman" w:cs="Times New Roman"/>
                <w:sz w:val="18"/>
                <w:szCs w:val="18"/>
              </w:rPr>
              <w:lastRenderedPageBreak/>
              <w:t>признавање статуса овлашћеног корисника ознаке географског порекла („Службени гласник РС”, бр. 93/10, 44/18-др.закон)</w:t>
            </w:r>
            <w:r w:rsidRPr="00AE5B46">
              <w:rPr>
                <w:rFonts w:ascii="Times New Roman" w:eastAsia="Times New Roman" w:hAnsi="Times New Roman" w:cs="Times New Roman"/>
                <w:sz w:val="18"/>
                <w:szCs w:val="18"/>
              </w:rPr>
              <w:br w:type="page"/>
              <w:t>5. ЗОРАТ</w:t>
            </w:r>
          </w:p>
        </w:tc>
        <w:tc>
          <w:tcPr>
            <w:tcW w:w="2070" w:type="dxa"/>
            <w:shd w:val="clear" w:color="auto" w:fill="auto"/>
            <w:vAlign w:val="center"/>
            <w:hideMark/>
          </w:tcPr>
          <w:p w14:paraId="5C993DB2"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A496596" w14:textId="77777777" w:rsidTr="00BB5129">
        <w:trPr>
          <w:jc w:val="center"/>
        </w:trPr>
        <w:tc>
          <w:tcPr>
            <w:tcW w:w="1459" w:type="dxa"/>
            <w:shd w:val="clear" w:color="auto" w:fill="auto"/>
            <w:noWrap/>
            <w:vAlign w:val="center"/>
            <w:hideMark/>
          </w:tcPr>
          <w:p w14:paraId="318884B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.29</w:t>
            </w:r>
          </w:p>
        </w:tc>
        <w:tc>
          <w:tcPr>
            <w:tcW w:w="3367" w:type="dxa"/>
            <w:shd w:val="clear" w:color="auto" w:fill="auto"/>
            <w:vAlign w:val="center"/>
            <w:hideMark/>
          </w:tcPr>
          <w:p w14:paraId="5D582EA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уноса у евиденцију и депоновање ауторских дела и/или предмета сродних права (шифра поступка 20.00.0032)</w:t>
            </w:r>
          </w:p>
        </w:tc>
        <w:tc>
          <w:tcPr>
            <w:tcW w:w="2976" w:type="dxa"/>
            <w:shd w:val="clear" w:color="auto" w:fill="auto"/>
            <w:vAlign w:val="center"/>
            <w:hideMark/>
          </w:tcPr>
          <w:p w14:paraId="1B01C1A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2. Издавања акта електронским путем</w:t>
            </w:r>
          </w:p>
        </w:tc>
        <w:tc>
          <w:tcPr>
            <w:tcW w:w="2027" w:type="dxa"/>
            <w:shd w:val="clear" w:color="auto" w:fill="auto"/>
            <w:vAlign w:val="center"/>
            <w:hideMark/>
          </w:tcPr>
          <w:p w14:paraId="2D6E5A5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7D8B8F9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E0FAC1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044D8DC" w14:textId="77777777" w:rsidTr="00BB5129">
        <w:trPr>
          <w:jc w:val="center"/>
        </w:trPr>
        <w:tc>
          <w:tcPr>
            <w:tcW w:w="1459" w:type="dxa"/>
            <w:shd w:val="clear" w:color="auto" w:fill="auto"/>
            <w:noWrap/>
            <w:vAlign w:val="center"/>
            <w:hideMark/>
          </w:tcPr>
          <w:p w14:paraId="1CCB221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.30</w:t>
            </w:r>
          </w:p>
        </w:tc>
        <w:tc>
          <w:tcPr>
            <w:tcW w:w="3367" w:type="dxa"/>
            <w:shd w:val="clear" w:color="auto" w:fill="auto"/>
            <w:vAlign w:val="center"/>
            <w:hideMark/>
          </w:tcPr>
          <w:p w14:paraId="37E82DE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давања сагласности на предлог тарифе коју предлажу организације за колективно остваривање ауторског и сродних права (шифра поступка 20.00.0036)</w:t>
            </w:r>
          </w:p>
        </w:tc>
        <w:tc>
          <w:tcPr>
            <w:tcW w:w="2976" w:type="dxa"/>
            <w:shd w:val="clear" w:color="auto" w:fill="auto"/>
            <w:vAlign w:val="center"/>
            <w:hideMark/>
          </w:tcPr>
          <w:p w14:paraId="613553A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Увођење е-управе</w:t>
            </w:r>
          </w:p>
        </w:tc>
        <w:tc>
          <w:tcPr>
            <w:tcW w:w="2027" w:type="dxa"/>
            <w:shd w:val="clear" w:color="auto" w:fill="auto"/>
            <w:vAlign w:val="center"/>
            <w:hideMark/>
          </w:tcPr>
          <w:p w14:paraId="55D60C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ЈПСГ, МПНТР</w:t>
            </w:r>
          </w:p>
        </w:tc>
        <w:tc>
          <w:tcPr>
            <w:tcW w:w="3150" w:type="dxa"/>
            <w:shd w:val="clear" w:color="auto" w:fill="auto"/>
            <w:vAlign w:val="center"/>
            <w:hideMark/>
          </w:tcPr>
          <w:p w14:paraId="0F9BE9C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Закон о ауторском и сродним правима („Службени гласник РС” бр. 104/09, 99/11, 119/12, 29/16-УС, 66/19)</w:t>
            </w:r>
          </w:p>
        </w:tc>
        <w:tc>
          <w:tcPr>
            <w:tcW w:w="2070" w:type="dxa"/>
            <w:shd w:val="clear" w:color="auto" w:fill="auto"/>
            <w:vAlign w:val="center"/>
            <w:hideMark/>
          </w:tcPr>
          <w:p w14:paraId="6B64ACC4"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E4B0DB5" w14:textId="77777777" w:rsidTr="00BB5129">
        <w:trPr>
          <w:jc w:val="center"/>
        </w:trPr>
        <w:tc>
          <w:tcPr>
            <w:tcW w:w="1459" w:type="dxa"/>
            <w:shd w:val="clear" w:color="auto" w:fill="auto"/>
            <w:noWrap/>
            <w:vAlign w:val="center"/>
            <w:hideMark/>
          </w:tcPr>
          <w:p w14:paraId="3C403AE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.31</w:t>
            </w:r>
          </w:p>
        </w:tc>
        <w:tc>
          <w:tcPr>
            <w:tcW w:w="3367" w:type="dxa"/>
            <w:shd w:val="clear" w:color="auto" w:fill="auto"/>
            <w:vAlign w:val="center"/>
            <w:hideMark/>
          </w:tcPr>
          <w:p w14:paraId="072169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признања колективног жига и жига гаранције (шифра поступка 20.00.0038)</w:t>
            </w:r>
          </w:p>
        </w:tc>
        <w:tc>
          <w:tcPr>
            <w:tcW w:w="2976" w:type="dxa"/>
            <w:shd w:val="clear" w:color="auto" w:fill="auto"/>
            <w:vAlign w:val="center"/>
            <w:hideMark/>
          </w:tcPr>
          <w:p w14:paraId="27CA87A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 захтева</w:t>
            </w:r>
          </w:p>
        </w:tc>
        <w:tc>
          <w:tcPr>
            <w:tcW w:w="2027" w:type="dxa"/>
            <w:shd w:val="clear" w:color="auto" w:fill="auto"/>
            <w:vAlign w:val="center"/>
            <w:hideMark/>
          </w:tcPr>
          <w:p w14:paraId="1FC1FC4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FF768D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17DB310"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391DB53" w14:textId="77777777" w:rsidTr="00BB5129">
        <w:trPr>
          <w:jc w:val="center"/>
        </w:trPr>
        <w:tc>
          <w:tcPr>
            <w:tcW w:w="1459" w:type="dxa"/>
            <w:shd w:val="clear" w:color="auto" w:fill="auto"/>
            <w:noWrap/>
            <w:vAlign w:val="center"/>
            <w:hideMark/>
          </w:tcPr>
          <w:p w14:paraId="3059A8A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.32</w:t>
            </w:r>
          </w:p>
        </w:tc>
        <w:tc>
          <w:tcPr>
            <w:tcW w:w="3367" w:type="dxa"/>
            <w:shd w:val="clear" w:color="auto" w:fill="auto"/>
            <w:vAlign w:val="center"/>
            <w:hideMark/>
          </w:tcPr>
          <w:p w14:paraId="7AA6FF8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оглашавања жига ништавим (шифра поступка 20.00.0041)</w:t>
            </w:r>
          </w:p>
        </w:tc>
        <w:tc>
          <w:tcPr>
            <w:tcW w:w="2976" w:type="dxa"/>
            <w:shd w:val="clear" w:color="auto" w:fill="auto"/>
            <w:vAlign w:val="center"/>
            <w:hideMark/>
          </w:tcPr>
          <w:p w14:paraId="73A6C6F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602C16F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16792FB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42272A62"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DF5762F" w14:textId="77777777" w:rsidTr="00BB5129">
        <w:trPr>
          <w:jc w:val="center"/>
        </w:trPr>
        <w:tc>
          <w:tcPr>
            <w:tcW w:w="1459" w:type="dxa"/>
            <w:shd w:val="clear" w:color="auto" w:fill="auto"/>
            <w:noWrap/>
            <w:vAlign w:val="center"/>
            <w:hideMark/>
          </w:tcPr>
          <w:p w14:paraId="3D97E44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.33</w:t>
            </w:r>
          </w:p>
        </w:tc>
        <w:tc>
          <w:tcPr>
            <w:tcW w:w="3367" w:type="dxa"/>
            <w:shd w:val="clear" w:color="auto" w:fill="auto"/>
            <w:vAlign w:val="center"/>
            <w:hideMark/>
          </w:tcPr>
          <w:p w14:paraId="071E669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престанка жига (шифра поступка 20.00.0042)</w:t>
            </w:r>
          </w:p>
        </w:tc>
        <w:tc>
          <w:tcPr>
            <w:tcW w:w="2976" w:type="dxa"/>
            <w:shd w:val="clear" w:color="auto" w:fill="auto"/>
            <w:vAlign w:val="center"/>
            <w:hideMark/>
          </w:tcPr>
          <w:p w14:paraId="3451A7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3B950AF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5FD2513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228185C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D4034E3" w14:textId="77777777" w:rsidTr="00BB5129">
        <w:trPr>
          <w:jc w:val="center"/>
        </w:trPr>
        <w:tc>
          <w:tcPr>
            <w:tcW w:w="1459" w:type="dxa"/>
            <w:shd w:val="clear" w:color="auto" w:fill="auto"/>
            <w:noWrap/>
            <w:vAlign w:val="center"/>
            <w:hideMark/>
          </w:tcPr>
          <w:p w14:paraId="2CC3DBF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.34</w:t>
            </w:r>
          </w:p>
        </w:tc>
        <w:tc>
          <w:tcPr>
            <w:tcW w:w="3367" w:type="dxa"/>
            <w:shd w:val="clear" w:color="auto" w:fill="auto"/>
            <w:vAlign w:val="center"/>
            <w:hideMark/>
          </w:tcPr>
          <w:p w14:paraId="70D9717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раздвајањa пријаве жига (шифра поступка 20.00.0043)</w:t>
            </w:r>
          </w:p>
        </w:tc>
        <w:tc>
          <w:tcPr>
            <w:tcW w:w="2976" w:type="dxa"/>
            <w:shd w:val="clear" w:color="auto" w:fill="auto"/>
            <w:vAlign w:val="center"/>
            <w:hideMark/>
          </w:tcPr>
          <w:p w14:paraId="60E3801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Смањење висине износа финансијског издатка</w:t>
            </w:r>
            <w:r w:rsidRPr="00AE5B46">
              <w:rPr>
                <w:rFonts w:ascii="Times New Roman" w:eastAsia="Times New Roman" w:hAnsi="Times New Roman" w:cs="Times New Roman"/>
                <w:sz w:val="18"/>
                <w:szCs w:val="18"/>
              </w:rPr>
              <w:br/>
              <w:t>3. Престанак употребе печата на обрасцу захтева</w:t>
            </w:r>
          </w:p>
        </w:tc>
        <w:tc>
          <w:tcPr>
            <w:tcW w:w="2027" w:type="dxa"/>
            <w:shd w:val="clear" w:color="auto" w:fill="auto"/>
            <w:vAlign w:val="center"/>
            <w:hideMark/>
          </w:tcPr>
          <w:p w14:paraId="12B57DF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МФ</w:t>
            </w:r>
          </w:p>
        </w:tc>
        <w:tc>
          <w:tcPr>
            <w:tcW w:w="3150" w:type="dxa"/>
            <w:shd w:val="clear" w:color="auto" w:fill="auto"/>
            <w:vAlign w:val="center"/>
            <w:hideMark/>
          </w:tcPr>
          <w:p w14:paraId="57AE72D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ЗОРАТ</w:t>
            </w:r>
          </w:p>
        </w:tc>
        <w:tc>
          <w:tcPr>
            <w:tcW w:w="2070" w:type="dxa"/>
            <w:shd w:val="clear" w:color="auto" w:fill="auto"/>
            <w:vAlign w:val="center"/>
            <w:hideMark/>
          </w:tcPr>
          <w:p w14:paraId="5A78F447"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74F6A40" w14:textId="77777777" w:rsidTr="00BB5129">
        <w:trPr>
          <w:jc w:val="center"/>
        </w:trPr>
        <w:tc>
          <w:tcPr>
            <w:tcW w:w="1459" w:type="dxa"/>
            <w:shd w:val="clear" w:color="auto" w:fill="auto"/>
            <w:noWrap/>
            <w:vAlign w:val="center"/>
            <w:hideMark/>
          </w:tcPr>
          <w:p w14:paraId="5339D44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.35</w:t>
            </w:r>
          </w:p>
        </w:tc>
        <w:tc>
          <w:tcPr>
            <w:tcW w:w="3367" w:type="dxa"/>
            <w:shd w:val="clear" w:color="auto" w:fill="auto"/>
            <w:vAlign w:val="center"/>
            <w:hideMark/>
          </w:tcPr>
          <w:p w14:paraId="6C91DD0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издавање приоритетног уверења за права индустријске својине (шифра поступка 20.00.0044)</w:t>
            </w:r>
          </w:p>
        </w:tc>
        <w:tc>
          <w:tcPr>
            <w:tcW w:w="2976" w:type="dxa"/>
            <w:shd w:val="clear" w:color="auto" w:fill="auto"/>
            <w:vAlign w:val="center"/>
            <w:hideMark/>
          </w:tcPr>
          <w:p w14:paraId="32D9D7B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6A3691D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4A854AE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769683E9"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DC0E44D" w14:textId="77777777" w:rsidTr="00BB5129">
        <w:trPr>
          <w:jc w:val="center"/>
        </w:trPr>
        <w:tc>
          <w:tcPr>
            <w:tcW w:w="1459" w:type="dxa"/>
            <w:shd w:val="clear" w:color="auto" w:fill="auto"/>
            <w:noWrap/>
            <w:vAlign w:val="center"/>
            <w:hideMark/>
          </w:tcPr>
          <w:p w14:paraId="0CABBC3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.36</w:t>
            </w:r>
          </w:p>
        </w:tc>
        <w:tc>
          <w:tcPr>
            <w:tcW w:w="3367" w:type="dxa"/>
            <w:shd w:val="clear" w:color="auto" w:fill="auto"/>
            <w:vAlign w:val="center"/>
            <w:hideMark/>
          </w:tcPr>
          <w:p w14:paraId="336169B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упис промене имена и адресе подносиоца пријаве/носиоца права индустријске својине у регистар (шифра поступка 20.00.0046)</w:t>
            </w:r>
          </w:p>
        </w:tc>
        <w:tc>
          <w:tcPr>
            <w:tcW w:w="2976" w:type="dxa"/>
            <w:shd w:val="clear" w:color="auto" w:fill="auto"/>
            <w:vAlign w:val="center"/>
            <w:hideMark/>
          </w:tcPr>
          <w:p w14:paraId="3B209CF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 xml:space="preserve">2. Увођење е - управе </w:t>
            </w:r>
            <w:r w:rsidRPr="00AE5B46">
              <w:rPr>
                <w:rFonts w:ascii="Times New Roman" w:eastAsia="Times New Roman" w:hAnsi="Times New Roman" w:cs="Times New Roman"/>
                <w:sz w:val="18"/>
                <w:szCs w:val="18"/>
              </w:rPr>
              <w:br/>
              <w:t xml:space="preserve">3. Смањење висине износа финансијског издатка </w:t>
            </w:r>
          </w:p>
        </w:tc>
        <w:tc>
          <w:tcPr>
            <w:tcW w:w="2027" w:type="dxa"/>
            <w:shd w:val="clear" w:color="auto" w:fill="auto"/>
            <w:vAlign w:val="center"/>
            <w:hideMark/>
          </w:tcPr>
          <w:p w14:paraId="6D329E9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МФ</w:t>
            </w:r>
          </w:p>
        </w:tc>
        <w:tc>
          <w:tcPr>
            <w:tcW w:w="3150" w:type="dxa"/>
            <w:shd w:val="clear" w:color="auto" w:fill="auto"/>
            <w:vAlign w:val="center"/>
            <w:hideMark/>
          </w:tcPr>
          <w:p w14:paraId="49FC335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ЗОРАТ</w:t>
            </w:r>
          </w:p>
        </w:tc>
        <w:tc>
          <w:tcPr>
            <w:tcW w:w="2070" w:type="dxa"/>
            <w:shd w:val="clear" w:color="auto" w:fill="auto"/>
            <w:vAlign w:val="center"/>
            <w:hideMark/>
          </w:tcPr>
          <w:p w14:paraId="6B4B95DB"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EC8154A" w14:textId="77777777" w:rsidTr="00BB5129">
        <w:trPr>
          <w:jc w:val="center"/>
        </w:trPr>
        <w:tc>
          <w:tcPr>
            <w:tcW w:w="1459" w:type="dxa"/>
            <w:shd w:val="clear" w:color="auto" w:fill="auto"/>
            <w:noWrap/>
            <w:vAlign w:val="center"/>
            <w:hideMark/>
          </w:tcPr>
          <w:p w14:paraId="7C032D9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.37</w:t>
            </w:r>
          </w:p>
        </w:tc>
        <w:tc>
          <w:tcPr>
            <w:tcW w:w="3367" w:type="dxa"/>
            <w:shd w:val="clear" w:color="auto" w:fill="auto"/>
            <w:vAlign w:val="center"/>
            <w:hideMark/>
          </w:tcPr>
          <w:p w14:paraId="20FA09D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упис лиценце на пријави/регистрованом праву индустријске својине у регистар (шифра поступка 20.00.0048)</w:t>
            </w:r>
          </w:p>
        </w:tc>
        <w:tc>
          <w:tcPr>
            <w:tcW w:w="2976" w:type="dxa"/>
            <w:shd w:val="clear" w:color="auto" w:fill="auto"/>
            <w:vAlign w:val="center"/>
            <w:hideMark/>
          </w:tcPr>
          <w:p w14:paraId="3357AE3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 xml:space="preserve">2. Увођење е - управе </w:t>
            </w:r>
            <w:r w:rsidRPr="00AE5B46">
              <w:rPr>
                <w:rFonts w:ascii="Times New Roman" w:eastAsia="Times New Roman" w:hAnsi="Times New Roman" w:cs="Times New Roman"/>
                <w:sz w:val="18"/>
                <w:szCs w:val="18"/>
              </w:rPr>
              <w:br/>
              <w:t xml:space="preserve">3. Смањење висине износа финансијског издатка </w:t>
            </w:r>
          </w:p>
        </w:tc>
        <w:tc>
          <w:tcPr>
            <w:tcW w:w="2027" w:type="dxa"/>
            <w:shd w:val="clear" w:color="auto" w:fill="auto"/>
            <w:vAlign w:val="center"/>
            <w:hideMark/>
          </w:tcPr>
          <w:p w14:paraId="45C2F6D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МФ</w:t>
            </w:r>
          </w:p>
        </w:tc>
        <w:tc>
          <w:tcPr>
            <w:tcW w:w="3150" w:type="dxa"/>
            <w:shd w:val="clear" w:color="auto" w:fill="auto"/>
            <w:vAlign w:val="center"/>
            <w:hideMark/>
          </w:tcPr>
          <w:p w14:paraId="6383F91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ЗОРАТ</w:t>
            </w:r>
          </w:p>
        </w:tc>
        <w:tc>
          <w:tcPr>
            <w:tcW w:w="2070" w:type="dxa"/>
            <w:shd w:val="clear" w:color="auto" w:fill="auto"/>
            <w:vAlign w:val="center"/>
            <w:hideMark/>
          </w:tcPr>
          <w:p w14:paraId="58F875B2"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E119B13" w14:textId="77777777" w:rsidTr="00BB5129">
        <w:trPr>
          <w:jc w:val="center"/>
        </w:trPr>
        <w:tc>
          <w:tcPr>
            <w:tcW w:w="1459" w:type="dxa"/>
            <w:shd w:val="clear" w:color="auto" w:fill="auto"/>
            <w:noWrap/>
            <w:vAlign w:val="center"/>
            <w:hideMark/>
          </w:tcPr>
          <w:p w14:paraId="6CE599B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.38</w:t>
            </w:r>
          </w:p>
        </w:tc>
        <w:tc>
          <w:tcPr>
            <w:tcW w:w="3367" w:type="dxa"/>
            <w:shd w:val="clear" w:color="auto" w:fill="auto"/>
            <w:vAlign w:val="center"/>
            <w:hideMark/>
          </w:tcPr>
          <w:p w14:paraId="3F47CA0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конституисање залоге (шифра поступка 20.00.0049)</w:t>
            </w:r>
          </w:p>
        </w:tc>
        <w:tc>
          <w:tcPr>
            <w:tcW w:w="2976" w:type="dxa"/>
            <w:shd w:val="clear" w:color="auto" w:fill="auto"/>
            <w:vAlign w:val="center"/>
            <w:hideMark/>
          </w:tcPr>
          <w:p w14:paraId="401ECE8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 xml:space="preserve">2. Увођење е - управе </w:t>
            </w:r>
            <w:r w:rsidRPr="00AE5B46">
              <w:rPr>
                <w:rFonts w:ascii="Times New Roman" w:eastAsia="Times New Roman" w:hAnsi="Times New Roman" w:cs="Times New Roman"/>
                <w:sz w:val="18"/>
                <w:szCs w:val="18"/>
              </w:rPr>
              <w:br/>
              <w:t xml:space="preserve">3. Смањење висине износа финансијског издатка </w:t>
            </w:r>
          </w:p>
        </w:tc>
        <w:tc>
          <w:tcPr>
            <w:tcW w:w="2027" w:type="dxa"/>
            <w:shd w:val="clear" w:color="auto" w:fill="auto"/>
            <w:vAlign w:val="center"/>
            <w:hideMark/>
          </w:tcPr>
          <w:p w14:paraId="78E501C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МФ</w:t>
            </w:r>
          </w:p>
        </w:tc>
        <w:tc>
          <w:tcPr>
            <w:tcW w:w="3150" w:type="dxa"/>
            <w:shd w:val="clear" w:color="auto" w:fill="auto"/>
            <w:vAlign w:val="center"/>
            <w:hideMark/>
          </w:tcPr>
          <w:p w14:paraId="0482241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ЗОРАТ</w:t>
            </w:r>
          </w:p>
        </w:tc>
        <w:tc>
          <w:tcPr>
            <w:tcW w:w="2070" w:type="dxa"/>
            <w:shd w:val="clear" w:color="auto" w:fill="auto"/>
            <w:vAlign w:val="center"/>
            <w:hideMark/>
          </w:tcPr>
          <w:p w14:paraId="0FB0008B"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34D9AE21" w14:textId="77777777" w:rsidTr="00BB5129">
        <w:trPr>
          <w:jc w:val="center"/>
        </w:trPr>
        <w:tc>
          <w:tcPr>
            <w:tcW w:w="1459" w:type="dxa"/>
            <w:shd w:val="clear" w:color="auto" w:fill="auto"/>
            <w:noWrap/>
            <w:vAlign w:val="center"/>
            <w:hideMark/>
          </w:tcPr>
          <w:p w14:paraId="34772C2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lastRenderedPageBreak/>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.39</w:t>
            </w:r>
          </w:p>
        </w:tc>
        <w:tc>
          <w:tcPr>
            <w:tcW w:w="3367" w:type="dxa"/>
            <w:shd w:val="clear" w:color="auto" w:fill="auto"/>
            <w:vAlign w:val="center"/>
            <w:hideMark/>
          </w:tcPr>
          <w:p w14:paraId="5AE59E9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брисање залоге из регистра (шифра поступка 20.00.0050)</w:t>
            </w:r>
          </w:p>
        </w:tc>
        <w:tc>
          <w:tcPr>
            <w:tcW w:w="2976" w:type="dxa"/>
            <w:shd w:val="clear" w:color="auto" w:fill="auto"/>
            <w:vAlign w:val="center"/>
            <w:hideMark/>
          </w:tcPr>
          <w:p w14:paraId="36012F0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667670F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68D8A7D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5AACDE51"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30D96D6" w14:textId="77777777" w:rsidTr="00BB5129">
        <w:trPr>
          <w:jc w:val="center"/>
        </w:trPr>
        <w:tc>
          <w:tcPr>
            <w:tcW w:w="1459" w:type="dxa"/>
            <w:shd w:val="clear" w:color="auto" w:fill="auto"/>
            <w:noWrap/>
            <w:vAlign w:val="center"/>
            <w:hideMark/>
          </w:tcPr>
          <w:p w14:paraId="1DFA06A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.40</w:t>
            </w:r>
          </w:p>
        </w:tc>
        <w:tc>
          <w:tcPr>
            <w:tcW w:w="3367" w:type="dxa"/>
            <w:shd w:val="clear" w:color="auto" w:fill="auto"/>
            <w:vAlign w:val="center"/>
            <w:hideMark/>
          </w:tcPr>
          <w:p w14:paraId="1BDCEB6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франшизе на пријави/регистрованом жигу (шифра поступка 20.00.0051)</w:t>
            </w:r>
          </w:p>
        </w:tc>
        <w:tc>
          <w:tcPr>
            <w:tcW w:w="2976" w:type="dxa"/>
            <w:shd w:val="clear" w:color="auto" w:fill="auto"/>
            <w:vAlign w:val="center"/>
            <w:hideMark/>
          </w:tcPr>
          <w:p w14:paraId="053FF95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е - управе  </w:t>
            </w:r>
            <w:r w:rsidRPr="00AE5B46">
              <w:rPr>
                <w:rFonts w:ascii="Times New Roman" w:eastAsia="Times New Roman" w:hAnsi="Times New Roman" w:cs="Times New Roman"/>
                <w:sz w:val="18"/>
                <w:szCs w:val="18"/>
              </w:rPr>
              <w:br/>
              <w:t>2. Смањење висине износа финансијског издатка</w:t>
            </w:r>
            <w:r w:rsidRPr="00AE5B46">
              <w:rPr>
                <w:rFonts w:ascii="Times New Roman" w:eastAsia="Times New Roman" w:hAnsi="Times New Roman" w:cs="Times New Roman"/>
                <w:sz w:val="18"/>
                <w:szCs w:val="18"/>
              </w:rPr>
              <w:br/>
              <w:t>3. Престанак употребе печата на обрасцу захтева</w:t>
            </w:r>
          </w:p>
        </w:tc>
        <w:tc>
          <w:tcPr>
            <w:tcW w:w="2027" w:type="dxa"/>
            <w:shd w:val="clear" w:color="auto" w:fill="auto"/>
            <w:vAlign w:val="center"/>
            <w:hideMark/>
          </w:tcPr>
          <w:p w14:paraId="024CF1B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МФ</w:t>
            </w:r>
          </w:p>
        </w:tc>
        <w:tc>
          <w:tcPr>
            <w:tcW w:w="3150" w:type="dxa"/>
            <w:shd w:val="clear" w:color="auto" w:fill="auto"/>
            <w:vAlign w:val="center"/>
            <w:hideMark/>
          </w:tcPr>
          <w:p w14:paraId="5CE1F06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ЗОРАТ</w:t>
            </w:r>
          </w:p>
        </w:tc>
        <w:tc>
          <w:tcPr>
            <w:tcW w:w="2070" w:type="dxa"/>
            <w:shd w:val="clear" w:color="auto" w:fill="auto"/>
            <w:vAlign w:val="center"/>
            <w:hideMark/>
          </w:tcPr>
          <w:p w14:paraId="62D01048"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ECF7B91" w14:textId="77777777" w:rsidTr="00BB5129">
        <w:trPr>
          <w:jc w:val="center"/>
        </w:trPr>
        <w:tc>
          <w:tcPr>
            <w:tcW w:w="1459" w:type="dxa"/>
            <w:shd w:val="clear" w:color="auto" w:fill="auto"/>
            <w:noWrap/>
            <w:vAlign w:val="center"/>
            <w:hideMark/>
          </w:tcPr>
          <w:p w14:paraId="1B60732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.41</w:t>
            </w:r>
          </w:p>
        </w:tc>
        <w:tc>
          <w:tcPr>
            <w:tcW w:w="3367" w:type="dxa"/>
            <w:shd w:val="clear" w:color="auto" w:fill="auto"/>
            <w:vAlign w:val="center"/>
            <w:hideMark/>
          </w:tcPr>
          <w:p w14:paraId="5E2F3A3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ограничења списка робе односно услуга на пријављеном / регистрованом жигу (шифра поступка 20.00.0052)</w:t>
            </w:r>
          </w:p>
        </w:tc>
        <w:tc>
          <w:tcPr>
            <w:tcW w:w="2976" w:type="dxa"/>
            <w:shd w:val="clear" w:color="auto" w:fill="auto"/>
            <w:vAlign w:val="center"/>
            <w:hideMark/>
          </w:tcPr>
          <w:p w14:paraId="54DA65D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r w:rsidRPr="00AE5B46">
              <w:rPr>
                <w:rFonts w:ascii="Times New Roman" w:eastAsia="Times New Roman" w:hAnsi="Times New Roman" w:cs="Times New Roman"/>
                <w:sz w:val="18"/>
                <w:szCs w:val="18"/>
              </w:rPr>
              <w:br/>
              <w:t>2. Престанак употребе печата на обрасцу захтева</w:t>
            </w:r>
          </w:p>
        </w:tc>
        <w:tc>
          <w:tcPr>
            <w:tcW w:w="2027" w:type="dxa"/>
            <w:shd w:val="clear" w:color="auto" w:fill="auto"/>
            <w:vAlign w:val="center"/>
            <w:hideMark/>
          </w:tcPr>
          <w:p w14:paraId="5982CD7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0A11239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4E8E93F8"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FA44959" w14:textId="77777777" w:rsidTr="00BB5129">
        <w:trPr>
          <w:jc w:val="center"/>
        </w:trPr>
        <w:tc>
          <w:tcPr>
            <w:tcW w:w="1459" w:type="dxa"/>
            <w:shd w:val="clear" w:color="auto" w:fill="auto"/>
            <w:noWrap/>
            <w:vAlign w:val="center"/>
            <w:hideMark/>
          </w:tcPr>
          <w:p w14:paraId="08C447C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.42</w:t>
            </w:r>
          </w:p>
        </w:tc>
        <w:tc>
          <w:tcPr>
            <w:tcW w:w="3367" w:type="dxa"/>
            <w:shd w:val="clear" w:color="auto" w:fill="auto"/>
            <w:vAlign w:val="center"/>
            <w:hideMark/>
          </w:tcPr>
          <w:p w14:paraId="6D02C94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раздвајања жига (шифра поступка 20.00.0053)</w:t>
            </w:r>
          </w:p>
        </w:tc>
        <w:tc>
          <w:tcPr>
            <w:tcW w:w="2976" w:type="dxa"/>
            <w:shd w:val="clear" w:color="auto" w:fill="auto"/>
            <w:vAlign w:val="center"/>
            <w:hideMark/>
          </w:tcPr>
          <w:p w14:paraId="1EEF974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е - управе  </w:t>
            </w:r>
            <w:r w:rsidRPr="00AE5B46">
              <w:rPr>
                <w:rFonts w:ascii="Times New Roman" w:eastAsia="Times New Roman" w:hAnsi="Times New Roman" w:cs="Times New Roman"/>
                <w:sz w:val="18"/>
                <w:szCs w:val="18"/>
              </w:rPr>
              <w:br/>
              <w:t>2. Смањење висине износа финансијског издатка</w:t>
            </w:r>
            <w:r w:rsidRPr="00AE5B46">
              <w:rPr>
                <w:rFonts w:ascii="Times New Roman" w:eastAsia="Times New Roman" w:hAnsi="Times New Roman" w:cs="Times New Roman"/>
                <w:sz w:val="18"/>
                <w:szCs w:val="18"/>
              </w:rPr>
              <w:br/>
              <w:t>3. Престанак употребе печата на обрасцу захтева</w:t>
            </w:r>
          </w:p>
        </w:tc>
        <w:tc>
          <w:tcPr>
            <w:tcW w:w="2027" w:type="dxa"/>
            <w:shd w:val="clear" w:color="auto" w:fill="auto"/>
            <w:vAlign w:val="center"/>
            <w:hideMark/>
          </w:tcPr>
          <w:p w14:paraId="688B88E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МФ</w:t>
            </w:r>
          </w:p>
        </w:tc>
        <w:tc>
          <w:tcPr>
            <w:tcW w:w="3150" w:type="dxa"/>
            <w:shd w:val="clear" w:color="auto" w:fill="auto"/>
            <w:vAlign w:val="center"/>
            <w:hideMark/>
          </w:tcPr>
          <w:p w14:paraId="4C0F3D3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ЗОРАТ</w:t>
            </w:r>
          </w:p>
        </w:tc>
        <w:tc>
          <w:tcPr>
            <w:tcW w:w="2070" w:type="dxa"/>
            <w:shd w:val="clear" w:color="auto" w:fill="auto"/>
            <w:vAlign w:val="center"/>
            <w:hideMark/>
          </w:tcPr>
          <w:p w14:paraId="7FAD1FA7"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1194A385" w14:textId="77777777" w:rsidTr="00BB5129">
        <w:trPr>
          <w:jc w:val="center"/>
        </w:trPr>
        <w:tc>
          <w:tcPr>
            <w:tcW w:w="1459" w:type="dxa"/>
            <w:shd w:val="clear" w:color="auto" w:fill="auto"/>
            <w:noWrap/>
            <w:vAlign w:val="center"/>
            <w:hideMark/>
          </w:tcPr>
          <w:p w14:paraId="4C9EA29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.43</w:t>
            </w:r>
          </w:p>
        </w:tc>
        <w:tc>
          <w:tcPr>
            <w:tcW w:w="3367" w:type="dxa"/>
            <w:shd w:val="clear" w:color="auto" w:fill="auto"/>
            <w:vAlign w:val="center"/>
            <w:hideMark/>
          </w:tcPr>
          <w:p w14:paraId="7CD04AB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престанка права по основу одрицања носиоца права индустријске својине (шифра поступка 20.00.0055)</w:t>
            </w:r>
          </w:p>
        </w:tc>
        <w:tc>
          <w:tcPr>
            <w:tcW w:w="2976" w:type="dxa"/>
            <w:shd w:val="clear" w:color="auto" w:fill="auto"/>
            <w:vAlign w:val="center"/>
            <w:hideMark/>
          </w:tcPr>
          <w:p w14:paraId="5DCFB3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0427734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787D27F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747397D4"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FEBCCDE" w14:textId="77777777" w:rsidTr="00BB5129">
        <w:trPr>
          <w:jc w:val="center"/>
        </w:trPr>
        <w:tc>
          <w:tcPr>
            <w:tcW w:w="1459" w:type="dxa"/>
            <w:shd w:val="clear" w:color="auto" w:fill="auto"/>
            <w:noWrap/>
            <w:vAlign w:val="center"/>
            <w:hideMark/>
          </w:tcPr>
          <w:p w14:paraId="0E51D06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.44</w:t>
            </w:r>
          </w:p>
        </w:tc>
        <w:tc>
          <w:tcPr>
            <w:tcW w:w="3367" w:type="dxa"/>
            <w:shd w:val="clear" w:color="auto" w:fill="auto"/>
            <w:vAlign w:val="center"/>
            <w:hideMark/>
          </w:tcPr>
          <w:p w14:paraId="73B4C3E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замене домаће регистрације жига међународном у регистар (шифра поступка 20.00.0056)</w:t>
            </w:r>
          </w:p>
        </w:tc>
        <w:tc>
          <w:tcPr>
            <w:tcW w:w="2976" w:type="dxa"/>
            <w:shd w:val="clear" w:color="auto" w:fill="auto"/>
            <w:vAlign w:val="center"/>
            <w:hideMark/>
          </w:tcPr>
          <w:p w14:paraId="78CC4F8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5112F8E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5FE4A00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60DCC12D"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2CFB7EF" w14:textId="77777777" w:rsidTr="00BB5129">
        <w:trPr>
          <w:jc w:val="center"/>
        </w:trPr>
        <w:tc>
          <w:tcPr>
            <w:tcW w:w="1459" w:type="dxa"/>
            <w:shd w:val="clear" w:color="auto" w:fill="auto"/>
            <w:noWrap/>
            <w:vAlign w:val="center"/>
            <w:hideMark/>
          </w:tcPr>
          <w:p w14:paraId="641F1B3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.45</w:t>
            </w:r>
          </w:p>
        </w:tc>
        <w:tc>
          <w:tcPr>
            <w:tcW w:w="3367" w:type="dxa"/>
            <w:shd w:val="clear" w:color="auto" w:fill="auto"/>
            <w:vAlign w:val="center"/>
            <w:hideMark/>
          </w:tcPr>
          <w:p w14:paraId="1864F50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лица која се баве заступањем у поступку заштите права индустријске својине у регистар заступника (шифра поступка 20.00.0057)</w:t>
            </w:r>
          </w:p>
        </w:tc>
        <w:tc>
          <w:tcPr>
            <w:tcW w:w="2976" w:type="dxa"/>
            <w:shd w:val="clear" w:color="auto" w:fill="auto"/>
            <w:vAlign w:val="center"/>
            <w:hideMark/>
          </w:tcPr>
          <w:p w14:paraId="7418459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 xml:space="preserve">2. Утврђивање правног основа и потребне документације  </w:t>
            </w:r>
            <w:r w:rsidRPr="00AE5B46">
              <w:rPr>
                <w:rFonts w:ascii="Times New Roman" w:eastAsia="Times New Roman" w:hAnsi="Times New Roman" w:cs="Times New Roman"/>
                <w:sz w:val="18"/>
                <w:szCs w:val="18"/>
              </w:rPr>
              <w:br/>
              <w:t>3. Елиминација документације</w:t>
            </w:r>
            <w:r w:rsidRPr="00AE5B46">
              <w:rPr>
                <w:rFonts w:ascii="Times New Roman" w:eastAsia="Times New Roman" w:hAnsi="Times New Roman" w:cs="Times New Roman"/>
                <w:sz w:val="18"/>
                <w:szCs w:val="18"/>
              </w:rPr>
              <w:br/>
              <w:t>4. Увођење е-управе</w:t>
            </w:r>
          </w:p>
        </w:tc>
        <w:tc>
          <w:tcPr>
            <w:tcW w:w="2027" w:type="dxa"/>
            <w:shd w:val="clear" w:color="auto" w:fill="auto"/>
            <w:vAlign w:val="center"/>
            <w:hideMark/>
          </w:tcPr>
          <w:p w14:paraId="6233637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МПНТР</w:t>
            </w:r>
          </w:p>
        </w:tc>
        <w:tc>
          <w:tcPr>
            <w:tcW w:w="3150" w:type="dxa"/>
            <w:shd w:val="clear" w:color="auto" w:fill="auto"/>
            <w:vAlign w:val="center"/>
            <w:hideMark/>
          </w:tcPr>
          <w:p w14:paraId="687C88F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Закон о патентима („Службени гласник РС”, бр. 99/11, 113/17 - др. закон, 95/18, 66/19)</w:t>
            </w:r>
          </w:p>
        </w:tc>
        <w:tc>
          <w:tcPr>
            <w:tcW w:w="2070" w:type="dxa"/>
            <w:shd w:val="clear" w:color="auto" w:fill="auto"/>
            <w:vAlign w:val="center"/>
            <w:hideMark/>
          </w:tcPr>
          <w:p w14:paraId="0C9ECA9E"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732DAB01" w14:textId="77777777" w:rsidTr="00BB5129">
        <w:trPr>
          <w:jc w:val="center"/>
        </w:trPr>
        <w:tc>
          <w:tcPr>
            <w:tcW w:w="1459" w:type="dxa"/>
            <w:shd w:val="clear" w:color="auto" w:fill="auto"/>
            <w:noWrap/>
            <w:vAlign w:val="center"/>
            <w:hideMark/>
          </w:tcPr>
          <w:p w14:paraId="35D02FE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.46</w:t>
            </w:r>
          </w:p>
        </w:tc>
        <w:tc>
          <w:tcPr>
            <w:tcW w:w="3367" w:type="dxa"/>
            <w:shd w:val="clear" w:color="auto" w:fill="auto"/>
            <w:vAlign w:val="center"/>
            <w:hideMark/>
          </w:tcPr>
          <w:p w14:paraId="0ECB8AB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брисања лица која се баве заступањем у поступку заштите права индустријске својине из регистра заступника (шифра поступка 20.00.0058)</w:t>
            </w:r>
          </w:p>
        </w:tc>
        <w:tc>
          <w:tcPr>
            <w:tcW w:w="2976" w:type="dxa"/>
            <w:shd w:val="clear" w:color="auto" w:fill="auto"/>
            <w:vAlign w:val="center"/>
            <w:hideMark/>
          </w:tcPr>
          <w:p w14:paraId="31954C5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479FB3B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54BDB60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0CFD7993"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0727CEA9" w14:textId="77777777" w:rsidTr="00BB5129">
        <w:trPr>
          <w:jc w:val="center"/>
        </w:trPr>
        <w:tc>
          <w:tcPr>
            <w:tcW w:w="1459" w:type="dxa"/>
            <w:shd w:val="clear" w:color="auto" w:fill="auto"/>
            <w:noWrap/>
            <w:vAlign w:val="center"/>
            <w:hideMark/>
          </w:tcPr>
          <w:p w14:paraId="3A0644D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32</w:t>
            </w:r>
            <w:r w:rsidRPr="00AE5B46">
              <w:rPr>
                <w:rFonts w:ascii="Times New Roman" w:eastAsia="Calibri" w:hAnsi="Times New Roman" w:cs="Times New Roman"/>
                <w:sz w:val="18"/>
                <w:szCs w:val="18"/>
              </w:rPr>
              <w:t>.47</w:t>
            </w:r>
          </w:p>
        </w:tc>
        <w:tc>
          <w:tcPr>
            <w:tcW w:w="3367" w:type="dxa"/>
            <w:shd w:val="clear" w:color="auto" w:fill="auto"/>
            <w:vAlign w:val="center"/>
            <w:hideMark/>
          </w:tcPr>
          <w:p w14:paraId="1D8ADEB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претраживања расположивих/доступних база података за права индустријске својине (шифра поступка 20.00.0059)</w:t>
            </w:r>
          </w:p>
        </w:tc>
        <w:tc>
          <w:tcPr>
            <w:tcW w:w="2976" w:type="dxa"/>
            <w:shd w:val="clear" w:color="auto" w:fill="auto"/>
            <w:vAlign w:val="center"/>
            <w:hideMark/>
          </w:tcPr>
          <w:p w14:paraId="738EF5A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 - управе</w:t>
            </w:r>
          </w:p>
        </w:tc>
        <w:tc>
          <w:tcPr>
            <w:tcW w:w="2027" w:type="dxa"/>
            <w:shd w:val="clear" w:color="auto" w:fill="auto"/>
            <w:vAlign w:val="center"/>
            <w:hideMark/>
          </w:tcPr>
          <w:p w14:paraId="4E74274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591457A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070" w:type="dxa"/>
            <w:shd w:val="clear" w:color="auto" w:fill="auto"/>
            <w:vAlign w:val="center"/>
            <w:hideMark/>
          </w:tcPr>
          <w:p w14:paraId="7C73F26A" w14:textId="77777777" w:rsidR="00AE5B46" w:rsidRPr="00AE5B46"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FE486C7" w14:textId="77777777" w:rsidTr="00BB5129">
        <w:trPr>
          <w:jc w:val="center"/>
        </w:trPr>
        <w:tc>
          <w:tcPr>
            <w:tcW w:w="1459" w:type="dxa"/>
            <w:shd w:val="clear" w:color="auto" w:fill="auto"/>
            <w:noWrap/>
          </w:tcPr>
          <w:p w14:paraId="1D2FF081" w14:textId="77777777" w:rsidR="00AE5B46" w:rsidRPr="00AE6C05" w:rsidRDefault="00AE5B46" w:rsidP="00AE5B46">
            <w:pPr>
              <w:spacing w:after="0" w:line="240" w:lineRule="auto"/>
              <w:jc w:val="center"/>
              <w:rPr>
                <w:rFonts w:ascii="Times New Roman" w:eastAsia="Calibri" w:hAnsi="Times New Roman" w:cs="Times New Roman"/>
                <w:sz w:val="18"/>
                <w:szCs w:val="18"/>
                <w:lang w:val="sr-Cyrl-RS"/>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.4</w:t>
            </w:r>
            <w:r w:rsidRPr="00AE6C05">
              <w:rPr>
                <w:rFonts w:ascii="Times New Roman" w:eastAsia="Calibri" w:hAnsi="Times New Roman" w:cs="Times New Roman"/>
                <w:sz w:val="18"/>
                <w:szCs w:val="18"/>
                <w:lang w:val="sr-Cyrl-RS"/>
              </w:rPr>
              <w:t>8</w:t>
            </w:r>
          </w:p>
        </w:tc>
        <w:tc>
          <w:tcPr>
            <w:tcW w:w="3367" w:type="dxa"/>
            <w:shd w:val="clear" w:color="000000" w:fill="FFFFFF"/>
          </w:tcPr>
          <w:p w14:paraId="532A46CD"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AE6C05">
              <w:rPr>
                <w:rFonts w:ascii="Times New Roman" w:eastAsia="Times New Roman" w:hAnsi="Times New Roman" w:cs="Times New Roman"/>
                <w:sz w:val="18"/>
                <w:szCs w:val="18"/>
                <w:lang w:val="sr-Cyrl-RS" w:eastAsia="en-GB"/>
              </w:rPr>
              <w:t>Поједностављење поступка Издавање/продужење лиценце за производњу оптичких дискова и/или производних делова (шифра поступка 20.00.0033)</w:t>
            </w:r>
          </w:p>
        </w:tc>
        <w:tc>
          <w:tcPr>
            <w:tcW w:w="2976" w:type="dxa"/>
            <w:shd w:val="clear" w:color="000000" w:fill="FFFFFF"/>
          </w:tcPr>
          <w:p w14:paraId="17EAFA52" w14:textId="77777777" w:rsidR="00AE5B46" w:rsidRPr="00AE6C05" w:rsidRDefault="00AE5B46" w:rsidP="00410E52">
            <w:pPr>
              <w:numPr>
                <w:ilvl w:val="0"/>
                <w:numId w:val="9"/>
              </w:numPr>
              <w:ind w:left="346" w:hanging="270"/>
              <w:contextualSpacing/>
              <w:rPr>
                <w:rFonts w:ascii="Times New Roman" w:eastAsia="Times New Roman" w:hAnsi="Times New Roman" w:cs="Times New Roman"/>
                <w:sz w:val="18"/>
                <w:szCs w:val="18"/>
                <w:lang w:eastAsia="en-GB"/>
              </w:rPr>
            </w:pPr>
            <w:r w:rsidRPr="00AE6C05">
              <w:rPr>
                <w:rFonts w:ascii="Times New Roman" w:eastAsia="Times New Roman" w:hAnsi="Times New Roman" w:cs="Times New Roman"/>
                <w:sz w:val="18"/>
                <w:szCs w:val="18"/>
                <w:lang w:eastAsia="en-GB"/>
              </w:rPr>
              <w:t>Унапређење обрасца захтева</w:t>
            </w:r>
          </w:p>
          <w:p w14:paraId="2C91D915" w14:textId="77777777" w:rsidR="00AE5B46" w:rsidRPr="00AE6C05" w:rsidRDefault="00AE5B46" w:rsidP="00410E52">
            <w:pPr>
              <w:numPr>
                <w:ilvl w:val="0"/>
                <w:numId w:val="9"/>
              </w:numPr>
              <w:ind w:left="346" w:hanging="270"/>
              <w:contextualSpacing/>
              <w:rPr>
                <w:rFonts w:ascii="Times New Roman" w:eastAsia="Times New Roman" w:hAnsi="Times New Roman" w:cs="Times New Roman"/>
                <w:sz w:val="18"/>
                <w:szCs w:val="18"/>
                <w:lang w:eastAsia="en-GB"/>
              </w:rPr>
            </w:pPr>
            <w:r w:rsidRPr="00AE6C05">
              <w:rPr>
                <w:rFonts w:ascii="Times New Roman" w:eastAsia="Times New Roman" w:hAnsi="Times New Roman" w:cs="Times New Roman"/>
                <w:sz w:val="18"/>
                <w:szCs w:val="18"/>
                <w:lang w:eastAsia="en-GB"/>
              </w:rPr>
              <w:t>Прибављање података по службеној дужности</w:t>
            </w:r>
          </w:p>
          <w:p w14:paraId="7241C46E" w14:textId="77777777" w:rsidR="00AE5B46" w:rsidRPr="00AE6C05" w:rsidRDefault="00AE5B46" w:rsidP="00410E52">
            <w:pPr>
              <w:numPr>
                <w:ilvl w:val="0"/>
                <w:numId w:val="9"/>
              </w:numPr>
              <w:ind w:left="346" w:hanging="270"/>
              <w:contextualSpacing/>
              <w:rPr>
                <w:rFonts w:ascii="Times New Roman" w:eastAsia="Times New Roman" w:hAnsi="Times New Roman" w:cs="Times New Roman"/>
                <w:sz w:val="18"/>
                <w:szCs w:val="18"/>
                <w:lang w:eastAsia="en-GB"/>
              </w:rPr>
            </w:pPr>
            <w:r w:rsidRPr="00AE6C05">
              <w:rPr>
                <w:rFonts w:ascii="Times New Roman" w:eastAsia="Times New Roman" w:hAnsi="Times New Roman" w:cs="Times New Roman"/>
                <w:sz w:val="18"/>
                <w:szCs w:val="18"/>
                <w:lang w:eastAsia="en-GB"/>
              </w:rPr>
              <w:t xml:space="preserve">Подношење захтева електронским путем и достављање одлуке НО </w:t>
            </w:r>
            <w:r w:rsidRPr="00AE6C05">
              <w:rPr>
                <w:rFonts w:ascii="Times New Roman" w:eastAsia="Times New Roman" w:hAnsi="Times New Roman" w:cs="Times New Roman"/>
                <w:sz w:val="18"/>
                <w:szCs w:val="18"/>
                <w:lang w:eastAsia="en-GB"/>
              </w:rPr>
              <w:lastRenderedPageBreak/>
              <w:t>подносиоцу захтева електронским путем</w:t>
            </w:r>
          </w:p>
          <w:p w14:paraId="6019ACF1" w14:textId="77777777" w:rsidR="00BC74BF" w:rsidRPr="00AE6C05" w:rsidRDefault="00AE5B46" w:rsidP="00410E52">
            <w:pPr>
              <w:numPr>
                <w:ilvl w:val="0"/>
                <w:numId w:val="9"/>
              </w:numPr>
              <w:ind w:left="346" w:hanging="270"/>
              <w:contextualSpacing/>
              <w:rPr>
                <w:rFonts w:ascii="Times New Roman" w:eastAsia="Times New Roman" w:hAnsi="Times New Roman" w:cs="Times New Roman"/>
                <w:sz w:val="18"/>
                <w:szCs w:val="18"/>
                <w:lang w:eastAsia="en-GB"/>
              </w:rPr>
            </w:pPr>
            <w:r w:rsidRPr="00AE6C05">
              <w:rPr>
                <w:rFonts w:ascii="Times New Roman" w:eastAsia="Times New Roman" w:hAnsi="Times New Roman" w:cs="Times New Roman"/>
                <w:sz w:val="18"/>
                <w:szCs w:val="18"/>
                <w:lang w:eastAsia="en-GB"/>
              </w:rPr>
              <w:t>Промена форме докумената</w:t>
            </w:r>
          </w:p>
          <w:p w14:paraId="540C727D" w14:textId="77777777" w:rsidR="00AE5B46" w:rsidRPr="00BC74BF" w:rsidRDefault="00AE5B46" w:rsidP="00410E52">
            <w:pPr>
              <w:numPr>
                <w:ilvl w:val="0"/>
                <w:numId w:val="9"/>
              </w:numPr>
              <w:ind w:left="346" w:hanging="270"/>
              <w:contextualSpacing/>
              <w:rPr>
                <w:rFonts w:ascii="Times New Roman" w:eastAsia="Times New Roman" w:hAnsi="Times New Roman" w:cs="Times New Roman"/>
                <w:sz w:val="18"/>
                <w:szCs w:val="18"/>
              </w:rPr>
            </w:pPr>
            <w:r w:rsidRPr="00BC74BF">
              <w:rPr>
                <w:rFonts w:ascii="Times New Roman" w:eastAsia="Times New Roman" w:hAnsi="Times New Roman" w:cs="Times New Roman"/>
                <w:sz w:val="18"/>
                <w:szCs w:val="18"/>
                <w:lang w:val="sr-Cyrl-RS" w:eastAsia="en-GB"/>
              </w:rPr>
              <w:t>Престанак употребе печата</w:t>
            </w:r>
          </w:p>
        </w:tc>
        <w:tc>
          <w:tcPr>
            <w:tcW w:w="2027" w:type="dxa"/>
            <w:shd w:val="clear" w:color="000000" w:fill="FFFFFF"/>
          </w:tcPr>
          <w:p w14:paraId="7C91168C" w14:textId="77777777" w:rsidR="00AE5B46" w:rsidRPr="00AE6C05" w:rsidRDefault="006E7381" w:rsidP="00AE5B46">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eastAsia="en-GB"/>
              </w:rPr>
              <w:lastRenderedPageBreak/>
              <w:t xml:space="preserve">2. АПР, </w:t>
            </w:r>
            <w:r w:rsidR="00AE5B46" w:rsidRPr="00AE6C05">
              <w:rPr>
                <w:rFonts w:ascii="Times New Roman" w:eastAsia="Times New Roman" w:hAnsi="Times New Roman" w:cs="Times New Roman"/>
                <w:sz w:val="18"/>
                <w:szCs w:val="18"/>
                <w:lang w:val="sr-Cyrl-RS" w:eastAsia="en-GB"/>
              </w:rPr>
              <w:t xml:space="preserve"> МУП, МПНТР</w:t>
            </w:r>
            <w:r w:rsidR="00AE5B46" w:rsidRPr="00AE6C05">
              <w:rPr>
                <w:rFonts w:ascii="Times New Roman" w:eastAsia="Times New Roman" w:hAnsi="Times New Roman" w:cs="Times New Roman"/>
                <w:sz w:val="18"/>
                <w:szCs w:val="18"/>
                <w:lang w:val="sr-Latn-RS" w:eastAsia="en-GB"/>
              </w:rPr>
              <w:t xml:space="preserve">, </w:t>
            </w:r>
            <w:r w:rsidR="00AE5B46" w:rsidRPr="00AE6C05">
              <w:rPr>
                <w:rFonts w:ascii="Times New Roman" w:eastAsia="Times New Roman" w:hAnsi="Times New Roman" w:cs="Times New Roman"/>
                <w:sz w:val="18"/>
                <w:szCs w:val="18"/>
                <w:lang w:val="sr-Cyrl-RS" w:eastAsia="en-GB"/>
              </w:rPr>
              <w:t>НС</w:t>
            </w:r>
          </w:p>
        </w:tc>
        <w:tc>
          <w:tcPr>
            <w:tcW w:w="3150" w:type="dxa"/>
            <w:shd w:val="clear" w:color="000000" w:fill="FFFFFF"/>
          </w:tcPr>
          <w:p w14:paraId="651B03B3"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 xml:space="preserve">2.Правилник о садржини и начину вођења Регистра додељених произвођачких кодова и издатих лиценци, о садржини захтева и доказима којима се потврђује испуњеност услова за издавање </w:t>
            </w:r>
            <w:r w:rsidRPr="00E71B1B">
              <w:rPr>
                <w:rFonts w:ascii="Times New Roman" w:eastAsia="Times New Roman" w:hAnsi="Times New Roman" w:cs="Times New Roman"/>
                <w:sz w:val="18"/>
                <w:szCs w:val="18"/>
                <w:lang w:val="sr-Cyrl-RS" w:eastAsia="en-GB"/>
              </w:rPr>
              <w:lastRenderedPageBreak/>
              <w:t>лиценце, о изгледу и садржини лиценце и садржини и начину вођења евиденције оптичких дискова („Сл. гласник РС”, број 13/12).</w:t>
            </w:r>
          </w:p>
        </w:tc>
        <w:tc>
          <w:tcPr>
            <w:tcW w:w="2070" w:type="dxa"/>
            <w:shd w:val="clear" w:color="auto" w:fill="auto"/>
          </w:tcPr>
          <w:p w14:paraId="5869DA32" w14:textId="77777777" w:rsidR="00AE5B46" w:rsidRPr="00AE6C05" w:rsidRDefault="0075609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lastRenderedPageBreak/>
              <w:t>Четврти квартал 2020</w:t>
            </w:r>
            <w:r w:rsidR="00AE5B46" w:rsidRPr="00AE6C05">
              <w:rPr>
                <w:rFonts w:ascii="Times New Roman" w:eastAsia="Times New Roman" w:hAnsi="Times New Roman" w:cs="Times New Roman"/>
                <w:sz w:val="18"/>
                <w:szCs w:val="18"/>
                <w:lang w:val="sr-Cyrl-RS" w:eastAsia="en-GB"/>
              </w:rPr>
              <w:t>.</w:t>
            </w:r>
            <w:r w:rsidR="00DE3672">
              <w:rPr>
                <w:rFonts w:ascii="Times New Roman" w:eastAsia="Times New Roman" w:hAnsi="Times New Roman" w:cs="Times New Roman"/>
                <w:sz w:val="18"/>
                <w:szCs w:val="18"/>
                <w:lang w:val="sr-Cyrl-RS" w:eastAsia="en-GB"/>
              </w:rPr>
              <w:t xml:space="preserve"> године</w:t>
            </w:r>
          </w:p>
        </w:tc>
      </w:tr>
      <w:tr w:rsidR="00AE5B46" w:rsidRPr="00AE5B46" w14:paraId="6F95A3A4" w14:textId="77777777" w:rsidTr="00BB5129">
        <w:trPr>
          <w:jc w:val="center"/>
        </w:trPr>
        <w:tc>
          <w:tcPr>
            <w:tcW w:w="1459" w:type="dxa"/>
            <w:shd w:val="clear" w:color="auto" w:fill="auto"/>
            <w:noWrap/>
          </w:tcPr>
          <w:p w14:paraId="2D137F99" w14:textId="77777777" w:rsidR="00AE5B46" w:rsidRPr="00AE6C05" w:rsidRDefault="00AE5B46" w:rsidP="00AE5B46">
            <w:pPr>
              <w:spacing w:after="0" w:line="240" w:lineRule="auto"/>
              <w:jc w:val="center"/>
              <w:rPr>
                <w:rFonts w:ascii="Times New Roman" w:eastAsia="Calibri" w:hAnsi="Times New Roman" w:cs="Times New Roman"/>
                <w:sz w:val="18"/>
                <w:szCs w:val="18"/>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.49</w:t>
            </w:r>
          </w:p>
        </w:tc>
        <w:tc>
          <w:tcPr>
            <w:tcW w:w="3367" w:type="dxa"/>
          </w:tcPr>
          <w:p w14:paraId="6012DB6F"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Поједностављење поступка Укидања лиценце за производњу оптичких дискова и/или производних делова (шифра поступка 20.00.0034)</w:t>
            </w:r>
          </w:p>
        </w:tc>
        <w:tc>
          <w:tcPr>
            <w:tcW w:w="2976" w:type="dxa"/>
          </w:tcPr>
          <w:p w14:paraId="4E791CC5" w14:textId="77777777" w:rsidR="00AE5B46" w:rsidRPr="00AE6C05" w:rsidRDefault="00AE5B46" w:rsidP="00AE5B46">
            <w:pPr>
              <w:rPr>
                <w:rFonts w:ascii="Times New Roman" w:eastAsia="Calibri" w:hAnsi="Times New Roman" w:cs="Times New Roman"/>
                <w:sz w:val="18"/>
                <w:szCs w:val="18"/>
                <w:lang w:val="sr-Cyrl-RS"/>
              </w:rPr>
            </w:pPr>
            <w:r w:rsidRPr="00AE6C05">
              <w:rPr>
                <w:rFonts w:ascii="Times New Roman" w:eastAsia="Calibri" w:hAnsi="Times New Roman" w:cs="Times New Roman"/>
                <w:sz w:val="18"/>
                <w:szCs w:val="18"/>
                <w:lang w:val="sr-Cyrl-RS"/>
              </w:rPr>
              <w:t>1.Увођење обрасца захтева</w:t>
            </w:r>
          </w:p>
          <w:p w14:paraId="17519D8A" w14:textId="77777777" w:rsidR="00AE5B46" w:rsidRPr="00AE6C05" w:rsidRDefault="00AE5B46" w:rsidP="00AE5B46">
            <w:pPr>
              <w:rPr>
                <w:rFonts w:ascii="Times New Roman" w:eastAsia="Calibri" w:hAnsi="Times New Roman" w:cs="Times New Roman"/>
                <w:sz w:val="18"/>
                <w:szCs w:val="18"/>
                <w:lang w:val="sr-Cyrl-RS"/>
              </w:rPr>
            </w:pPr>
            <w:r w:rsidRPr="00AE6C05">
              <w:rPr>
                <w:rFonts w:ascii="Times New Roman" w:eastAsia="Calibri" w:hAnsi="Times New Roman" w:cs="Times New Roman"/>
                <w:sz w:val="18"/>
                <w:szCs w:val="18"/>
                <w:lang w:val="sr-Cyrl-RS"/>
              </w:rPr>
              <w:t>2.Подношење захтева електронским путем и достављање одлуке НО подносиоцу захтева електронсим путем</w:t>
            </w:r>
          </w:p>
          <w:p w14:paraId="31158728"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AE6C05">
              <w:rPr>
                <w:rFonts w:ascii="Times New Roman" w:eastAsia="Calibri" w:hAnsi="Times New Roman" w:cs="Times New Roman"/>
                <w:sz w:val="18"/>
                <w:szCs w:val="18"/>
                <w:lang w:val="sr-Cyrl-RS"/>
              </w:rPr>
              <w:t>3.Јавна доступност регистра/евиденција издатих аката</w:t>
            </w:r>
          </w:p>
        </w:tc>
        <w:tc>
          <w:tcPr>
            <w:tcW w:w="2027" w:type="dxa"/>
          </w:tcPr>
          <w:p w14:paraId="21EEE313"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3150" w:type="dxa"/>
          </w:tcPr>
          <w:p w14:paraId="648A05B3"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2070" w:type="dxa"/>
          </w:tcPr>
          <w:p w14:paraId="1E098DE7" w14:textId="77777777" w:rsidR="00AE5B46" w:rsidRPr="00DE3672" w:rsidRDefault="00756095"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Четврти квартал 2020</w:t>
            </w:r>
            <w:r w:rsidR="00AE5B46" w:rsidRPr="00AE6C05">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AE5B46" w:rsidRPr="00AE5B46" w14:paraId="137E216C" w14:textId="77777777" w:rsidTr="00BB5129">
        <w:trPr>
          <w:jc w:val="center"/>
        </w:trPr>
        <w:tc>
          <w:tcPr>
            <w:tcW w:w="1459" w:type="dxa"/>
            <w:shd w:val="clear" w:color="auto" w:fill="auto"/>
            <w:noWrap/>
          </w:tcPr>
          <w:p w14:paraId="5AB3CAC7" w14:textId="77777777" w:rsidR="00AE5B46" w:rsidRPr="00AE6C05" w:rsidRDefault="00AE5B46" w:rsidP="00AE5B46">
            <w:pPr>
              <w:spacing w:after="0" w:line="240" w:lineRule="auto"/>
              <w:jc w:val="center"/>
              <w:rPr>
                <w:rFonts w:ascii="Times New Roman" w:eastAsia="Calibri" w:hAnsi="Times New Roman" w:cs="Times New Roman"/>
                <w:sz w:val="18"/>
                <w:szCs w:val="18"/>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.50</w:t>
            </w:r>
          </w:p>
        </w:tc>
        <w:tc>
          <w:tcPr>
            <w:tcW w:w="3367" w:type="dxa"/>
          </w:tcPr>
          <w:p w14:paraId="3E772C67"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Поједностављење поступка Издавање дозволе за обављање делатности колективног остваривања ауторског и сродних  права (шифра поступка 20.00.0035)</w:t>
            </w:r>
          </w:p>
        </w:tc>
        <w:tc>
          <w:tcPr>
            <w:tcW w:w="2976" w:type="dxa"/>
          </w:tcPr>
          <w:p w14:paraId="7CEF4BC6" w14:textId="77777777" w:rsidR="00AE5B46" w:rsidRPr="00AE6C05" w:rsidRDefault="00AE5B46" w:rsidP="00AE5B46">
            <w:pPr>
              <w:rPr>
                <w:rFonts w:ascii="Times New Roman" w:eastAsia="Calibri" w:hAnsi="Times New Roman" w:cs="Times New Roman"/>
                <w:sz w:val="18"/>
                <w:szCs w:val="18"/>
              </w:rPr>
            </w:pPr>
            <w:r w:rsidRPr="00AE6C05">
              <w:rPr>
                <w:rFonts w:ascii="Times New Roman" w:eastAsia="Calibri" w:hAnsi="Times New Roman" w:cs="Times New Roman"/>
                <w:sz w:val="18"/>
                <w:szCs w:val="18"/>
                <w:lang w:val="sr-Cyrl-RS"/>
              </w:rPr>
              <w:t>1.</w:t>
            </w:r>
            <w:r w:rsidRPr="00AE6C05">
              <w:rPr>
                <w:rFonts w:ascii="Times New Roman" w:eastAsia="Calibri" w:hAnsi="Times New Roman" w:cs="Times New Roman"/>
                <w:sz w:val="18"/>
                <w:szCs w:val="18"/>
              </w:rPr>
              <w:t>Увођење обрасца захтева</w:t>
            </w:r>
          </w:p>
          <w:p w14:paraId="033ADB67" w14:textId="77777777" w:rsidR="00AE5B46" w:rsidRPr="00AE6C05" w:rsidRDefault="00AE5B46" w:rsidP="00AE5B46">
            <w:pPr>
              <w:rPr>
                <w:rFonts w:ascii="Times New Roman" w:eastAsia="Calibri" w:hAnsi="Times New Roman" w:cs="Times New Roman"/>
                <w:sz w:val="18"/>
                <w:szCs w:val="18"/>
              </w:rPr>
            </w:pPr>
            <w:r w:rsidRPr="00AE6C05">
              <w:rPr>
                <w:rFonts w:ascii="Times New Roman" w:eastAsia="Calibri" w:hAnsi="Times New Roman" w:cs="Times New Roman"/>
                <w:sz w:val="18"/>
                <w:szCs w:val="18"/>
                <w:lang w:val="sr-Cyrl-RS"/>
              </w:rPr>
              <w:t>2.</w:t>
            </w:r>
            <w:r w:rsidRPr="00AE6C05">
              <w:rPr>
                <w:rFonts w:ascii="Times New Roman" w:eastAsia="Calibri" w:hAnsi="Times New Roman" w:cs="Times New Roman"/>
                <w:sz w:val="18"/>
                <w:szCs w:val="18"/>
              </w:rPr>
              <w:t>Прибављање података по службеној дужности</w:t>
            </w:r>
          </w:p>
          <w:p w14:paraId="03FFA443" w14:textId="77777777" w:rsidR="00AE5B46" w:rsidRPr="00AE6C05" w:rsidRDefault="00AE5B46" w:rsidP="00AE5B46">
            <w:pPr>
              <w:rPr>
                <w:rFonts w:ascii="Times New Roman" w:eastAsia="Calibri" w:hAnsi="Times New Roman" w:cs="Times New Roman"/>
                <w:sz w:val="18"/>
                <w:szCs w:val="18"/>
              </w:rPr>
            </w:pPr>
            <w:r w:rsidRPr="00AE6C05">
              <w:rPr>
                <w:rFonts w:ascii="Times New Roman" w:eastAsia="Calibri" w:hAnsi="Times New Roman" w:cs="Times New Roman"/>
                <w:sz w:val="18"/>
                <w:szCs w:val="18"/>
                <w:lang w:val="sr-Cyrl-RS"/>
              </w:rPr>
              <w:t>3.</w:t>
            </w:r>
            <w:r w:rsidRPr="00AE6C05">
              <w:rPr>
                <w:rFonts w:ascii="Times New Roman" w:eastAsia="Calibri" w:hAnsi="Times New Roman" w:cs="Times New Roman"/>
                <w:sz w:val="18"/>
                <w:szCs w:val="18"/>
              </w:rPr>
              <w:t>Подношење захтева електронским путем и достављање одлуке НО подносиоцу захтева електронсим путем</w:t>
            </w:r>
          </w:p>
          <w:p w14:paraId="014D4768" w14:textId="77777777" w:rsidR="00AE5B46" w:rsidRPr="00AE6C05" w:rsidRDefault="00AE5B46" w:rsidP="00AE5B46">
            <w:pPr>
              <w:spacing w:after="0" w:line="240" w:lineRule="auto"/>
              <w:rPr>
                <w:rFonts w:ascii="Times New Roman" w:eastAsia="Times New Roman" w:hAnsi="Times New Roman" w:cs="Times New Roman"/>
                <w:sz w:val="18"/>
                <w:szCs w:val="18"/>
              </w:rPr>
            </w:pPr>
          </w:p>
        </w:tc>
        <w:tc>
          <w:tcPr>
            <w:tcW w:w="2027" w:type="dxa"/>
          </w:tcPr>
          <w:p w14:paraId="0CB91992"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2 ЦРОСО, МПНТР</w:t>
            </w:r>
          </w:p>
        </w:tc>
        <w:tc>
          <w:tcPr>
            <w:tcW w:w="3150" w:type="dxa"/>
          </w:tcPr>
          <w:p w14:paraId="3416B47C"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2.</w:t>
            </w:r>
            <w:r w:rsidR="00261BF7">
              <w:rPr>
                <w:rFonts w:ascii="Times New Roman" w:eastAsia="Calibri" w:hAnsi="Times New Roman" w:cs="Times New Roman"/>
                <w:sz w:val="18"/>
                <w:szCs w:val="18"/>
                <w:lang w:val="sr-Cyrl-RS"/>
              </w:rPr>
              <w:t xml:space="preserve"> </w:t>
            </w:r>
            <w:r w:rsidRPr="00AE6C05">
              <w:rPr>
                <w:rFonts w:ascii="Times New Roman" w:eastAsia="Calibri" w:hAnsi="Times New Roman" w:cs="Times New Roman"/>
                <w:sz w:val="18"/>
                <w:szCs w:val="18"/>
              </w:rPr>
              <w:t xml:space="preserve">Закон о ауторском и сродним правима </w:t>
            </w:r>
          </w:p>
        </w:tc>
        <w:tc>
          <w:tcPr>
            <w:tcW w:w="2070" w:type="dxa"/>
          </w:tcPr>
          <w:p w14:paraId="6616CB32" w14:textId="77777777" w:rsidR="00AE5B46" w:rsidRPr="00DE3672" w:rsidRDefault="000E6C3F"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lang w:val="sr-Cyrl-RS"/>
              </w:rPr>
              <w:t>Четврти квартал 2020</w:t>
            </w:r>
            <w:r w:rsidR="00AE5B46" w:rsidRPr="00AE6C05">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AE5B46" w:rsidRPr="00AE5B46" w14:paraId="6C89D9F3" w14:textId="77777777" w:rsidTr="00BB5129">
        <w:trPr>
          <w:jc w:val="center"/>
        </w:trPr>
        <w:tc>
          <w:tcPr>
            <w:tcW w:w="1459" w:type="dxa"/>
            <w:shd w:val="clear" w:color="auto" w:fill="auto"/>
            <w:noWrap/>
          </w:tcPr>
          <w:p w14:paraId="68D4E10F" w14:textId="77777777" w:rsidR="00AE5B46" w:rsidRPr="00AE6C05" w:rsidRDefault="00AE5B46" w:rsidP="00AE5B46">
            <w:pPr>
              <w:spacing w:after="0" w:line="240" w:lineRule="auto"/>
              <w:jc w:val="center"/>
              <w:rPr>
                <w:rFonts w:ascii="Times New Roman" w:eastAsia="Calibri" w:hAnsi="Times New Roman" w:cs="Times New Roman"/>
                <w:sz w:val="18"/>
                <w:szCs w:val="18"/>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.51</w:t>
            </w:r>
          </w:p>
        </w:tc>
        <w:tc>
          <w:tcPr>
            <w:tcW w:w="3367" w:type="dxa"/>
          </w:tcPr>
          <w:p w14:paraId="49CAD876"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Поједностављење поступка Признање жига (шифра поступка 20.00.0037)</w:t>
            </w:r>
          </w:p>
        </w:tc>
        <w:tc>
          <w:tcPr>
            <w:tcW w:w="2976" w:type="dxa"/>
          </w:tcPr>
          <w:p w14:paraId="05DF02CF" w14:textId="77777777" w:rsidR="00AE5B46" w:rsidRPr="00AE6C05" w:rsidRDefault="00AE5B46" w:rsidP="00AE5B46">
            <w:pPr>
              <w:rPr>
                <w:rFonts w:ascii="Times New Roman" w:eastAsia="Calibri" w:hAnsi="Times New Roman" w:cs="Times New Roman"/>
                <w:sz w:val="18"/>
                <w:szCs w:val="18"/>
              </w:rPr>
            </w:pPr>
            <w:r w:rsidRPr="00AE6C05">
              <w:rPr>
                <w:rFonts w:ascii="Times New Roman" w:eastAsia="Calibri" w:hAnsi="Times New Roman" w:cs="Times New Roman"/>
                <w:sz w:val="18"/>
                <w:szCs w:val="18"/>
                <w:lang w:val="sr-Cyrl-RS"/>
              </w:rPr>
              <w:t>1.</w:t>
            </w:r>
            <w:r w:rsidRPr="00AE6C05">
              <w:rPr>
                <w:rFonts w:ascii="Times New Roman" w:eastAsia="Calibri" w:hAnsi="Times New Roman" w:cs="Times New Roman"/>
                <w:sz w:val="18"/>
                <w:szCs w:val="18"/>
              </w:rPr>
              <w:t>Достављање одлуке НО подносиоцу захтева електронским путем</w:t>
            </w:r>
          </w:p>
          <w:p w14:paraId="577B6DCE" w14:textId="77777777" w:rsidR="00AE5B46" w:rsidRPr="00AE6C05" w:rsidRDefault="00AE5B46" w:rsidP="00AE5B46">
            <w:pPr>
              <w:rPr>
                <w:rFonts w:ascii="Times New Roman" w:eastAsia="Calibri" w:hAnsi="Times New Roman" w:cs="Times New Roman"/>
                <w:sz w:val="18"/>
                <w:szCs w:val="18"/>
              </w:rPr>
            </w:pPr>
            <w:r w:rsidRPr="00AE6C05">
              <w:rPr>
                <w:rFonts w:ascii="Times New Roman" w:eastAsia="Calibri" w:hAnsi="Times New Roman" w:cs="Times New Roman"/>
                <w:sz w:val="18"/>
                <w:szCs w:val="18"/>
                <w:lang w:val="sr-Cyrl-RS"/>
              </w:rPr>
              <w:t>2.</w:t>
            </w:r>
            <w:r w:rsidRPr="00AE6C05">
              <w:rPr>
                <w:rFonts w:ascii="Times New Roman" w:eastAsia="Calibri" w:hAnsi="Times New Roman" w:cs="Times New Roman"/>
                <w:sz w:val="18"/>
                <w:szCs w:val="18"/>
              </w:rPr>
              <w:t>Престанак употребе печата</w:t>
            </w:r>
          </w:p>
        </w:tc>
        <w:tc>
          <w:tcPr>
            <w:tcW w:w="2027" w:type="dxa"/>
          </w:tcPr>
          <w:p w14:paraId="353050ED"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3150" w:type="dxa"/>
          </w:tcPr>
          <w:p w14:paraId="199D6CD1"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2070" w:type="dxa"/>
          </w:tcPr>
          <w:p w14:paraId="476443CD" w14:textId="77777777" w:rsidR="00AE5B46" w:rsidRPr="00DE3672" w:rsidRDefault="00756095"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Четврти квартал 2020</w:t>
            </w:r>
            <w:r w:rsidR="00AE5B46" w:rsidRPr="00AE6C05">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AE5B46" w:rsidRPr="00AE5B46" w14:paraId="7BB9A227" w14:textId="77777777" w:rsidTr="00BB5129">
        <w:trPr>
          <w:jc w:val="center"/>
        </w:trPr>
        <w:tc>
          <w:tcPr>
            <w:tcW w:w="1459" w:type="dxa"/>
            <w:shd w:val="clear" w:color="auto" w:fill="auto"/>
            <w:noWrap/>
          </w:tcPr>
          <w:p w14:paraId="7F7B2E3E" w14:textId="77777777" w:rsidR="00AE5B46" w:rsidRPr="00AE6C05" w:rsidRDefault="00AE5B46" w:rsidP="00AE5B46">
            <w:pPr>
              <w:spacing w:after="0" w:line="240" w:lineRule="auto"/>
              <w:jc w:val="center"/>
              <w:rPr>
                <w:rFonts w:ascii="Times New Roman" w:eastAsia="Calibri" w:hAnsi="Times New Roman" w:cs="Times New Roman"/>
                <w:sz w:val="18"/>
                <w:szCs w:val="18"/>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.52</w:t>
            </w:r>
          </w:p>
        </w:tc>
        <w:tc>
          <w:tcPr>
            <w:tcW w:w="3367" w:type="dxa"/>
          </w:tcPr>
          <w:p w14:paraId="33AA012D"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Поједностављење поступка Издавање уверења/потврде на основу службених евиденција за права интелектуалне својине (шифра поступка 20.00.0045)</w:t>
            </w:r>
          </w:p>
        </w:tc>
        <w:tc>
          <w:tcPr>
            <w:tcW w:w="2976" w:type="dxa"/>
          </w:tcPr>
          <w:p w14:paraId="1BFBF08B"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1.</w:t>
            </w:r>
            <w:r w:rsidRPr="00AE6C05">
              <w:rPr>
                <w:rFonts w:ascii="Times New Roman" w:eastAsia="Calibri" w:hAnsi="Times New Roman" w:cs="Times New Roman"/>
                <w:sz w:val="18"/>
                <w:szCs w:val="18"/>
              </w:rPr>
              <w:t>Достављање одлуке НО подносиоцу захтева електронским путем</w:t>
            </w:r>
          </w:p>
        </w:tc>
        <w:tc>
          <w:tcPr>
            <w:tcW w:w="2027" w:type="dxa"/>
          </w:tcPr>
          <w:p w14:paraId="2B47CC21"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3150" w:type="dxa"/>
          </w:tcPr>
          <w:p w14:paraId="7C6EDA56"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2070" w:type="dxa"/>
          </w:tcPr>
          <w:p w14:paraId="43BB18F7" w14:textId="77777777" w:rsidR="00AE5B46" w:rsidRPr="00DE3672" w:rsidRDefault="00756095"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Четврти квартал 2020</w:t>
            </w:r>
            <w:r w:rsidR="00AE5B46" w:rsidRPr="00AE6C05">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AE5B46" w:rsidRPr="00AE5B46" w14:paraId="74DA3375" w14:textId="77777777" w:rsidTr="00BB5129">
        <w:trPr>
          <w:jc w:val="center"/>
        </w:trPr>
        <w:tc>
          <w:tcPr>
            <w:tcW w:w="1459" w:type="dxa"/>
            <w:shd w:val="clear" w:color="auto" w:fill="auto"/>
            <w:noWrap/>
          </w:tcPr>
          <w:p w14:paraId="1B8EBDFD" w14:textId="77777777" w:rsidR="00AE5B46" w:rsidRPr="00AE6C05" w:rsidRDefault="00AE5B46" w:rsidP="00AE5B46">
            <w:pPr>
              <w:spacing w:after="0" w:line="240" w:lineRule="auto"/>
              <w:jc w:val="center"/>
              <w:rPr>
                <w:rFonts w:ascii="Times New Roman" w:eastAsia="Calibri" w:hAnsi="Times New Roman" w:cs="Times New Roman"/>
                <w:sz w:val="18"/>
                <w:szCs w:val="18"/>
              </w:rPr>
            </w:pPr>
            <w:r w:rsidRPr="00AE6C05">
              <w:rPr>
                <w:rFonts w:ascii="Times New Roman" w:eastAsia="Calibri" w:hAnsi="Times New Roman" w:cs="Times New Roman"/>
                <w:sz w:val="18"/>
                <w:szCs w:val="18"/>
              </w:rPr>
              <w:t>1.3.</w:t>
            </w:r>
            <w:r w:rsidRPr="00AE6C05">
              <w:rPr>
                <w:rFonts w:ascii="Times New Roman" w:eastAsia="Calibri" w:hAnsi="Times New Roman" w:cs="Times New Roman"/>
                <w:sz w:val="18"/>
                <w:szCs w:val="18"/>
                <w:lang w:val="sr-Cyrl-RS"/>
              </w:rPr>
              <w:t>32</w:t>
            </w:r>
            <w:r w:rsidRPr="00AE6C05">
              <w:rPr>
                <w:rFonts w:ascii="Times New Roman" w:eastAsia="Calibri" w:hAnsi="Times New Roman" w:cs="Times New Roman"/>
                <w:sz w:val="18"/>
                <w:szCs w:val="18"/>
              </w:rPr>
              <w:t>.53</w:t>
            </w:r>
          </w:p>
        </w:tc>
        <w:tc>
          <w:tcPr>
            <w:tcW w:w="3367" w:type="dxa"/>
          </w:tcPr>
          <w:p w14:paraId="4E1B444A"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Поједностављење поступка Упис преноса права подносиоца пријаве/носиоца права индустријске својине у регистар (шифра поступка 20.00.0047)</w:t>
            </w:r>
          </w:p>
        </w:tc>
        <w:tc>
          <w:tcPr>
            <w:tcW w:w="2976" w:type="dxa"/>
          </w:tcPr>
          <w:p w14:paraId="07179943" w14:textId="77777777" w:rsidR="00AE5B46" w:rsidRPr="00AE6C05" w:rsidRDefault="00AE5B46" w:rsidP="00AE5B46">
            <w:pPr>
              <w:rPr>
                <w:rFonts w:ascii="Times New Roman" w:eastAsia="Calibri" w:hAnsi="Times New Roman" w:cs="Times New Roman"/>
                <w:sz w:val="18"/>
                <w:szCs w:val="18"/>
                <w:lang w:val="sr-Cyrl-RS"/>
              </w:rPr>
            </w:pPr>
            <w:r w:rsidRPr="00AE6C05">
              <w:rPr>
                <w:rFonts w:ascii="Times New Roman" w:eastAsia="Calibri" w:hAnsi="Times New Roman" w:cs="Times New Roman"/>
                <w:sz w:val="18"/>
                <w:szCs w:val="18"/>
                <w:lang w:val="sr-Cyrl-RS"/>
              </w:rPr>
              <w:t>1.Достављање одлуке НО подносиоцу захтева електронским путем</w:t>
            </w:r>
          </w:p>
          <w:p w14:paraId="2F5F52AB" w14:textId="77777777" w:rsidR="00AE5B46" w:rsidRPr="00AE6C05" w:rsidRDefault="00AE5B46" w:rsidP="00AE5B46">
            <w:pPr>
              <w:spacing w:after="0" w:line="240" w:lineRule="auto"/>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2.Престанак употребе печата</w:t>
            </w:r>
          </w:p>
        </w:tc>
        <w:tc>
          <w:tcPr>
            <w:tcW w:w="2027" w:type="dxa"/>
          </w:tcPr>
          <w:p w14:paraId="76F32DDA"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3150" w:type="dxa"/>
          </w:tcPr>
          <w:p w14:paraId="6A330C30" w14:textId="77777777" w:rsidR="00AE5B46" w:rsidRPr="00AE6C05" w:rsidRDefault="00AE5B46" w:rsidP="00AE5B46">
            <w:pPr>
              <w:spacing w:after="0" w:line="240" w:lineRule="auto"/>
              <w:jc w:val="center"/>
              <w:rPr>
                <w:rFonts w:ascii="Times New Roman" w:eastAsia="Times New Roman" w:hAnsi="Times New Roman" w:cs="Times New Roman"/>
                <w:sz w:val="18"/>
                <w:szCs w:val="18"/>
              </w:rPr>
            </w:pPr>
            <w:r w:rsidRPr="00AE6C05">
              <w:rPr>
                <w:rFonts w:ascii="Times New Roman" w:eastAsia="Calibri" w:hAnsi="Times New Roman" w:cs="Times New Roman"/>
                <w:sz w:val="18"/>
                <w:szCs w:val="18"/>
                <w:lang w:val="sr-Cyrl-RS"/>
              </w:rPr>
              <w:t>/</w:t>
            </w:r>
          </w:p>
        </w:tc>
        <w:tc>
          <w:tcPr>
            <w:tcW w:w="2070" w:type="dxa"/>
          </w:tcPr>
          <w:p w14:paraId="4367815A" w14:textId="77777777" w:rsidR="00AE5B46" w:rsidRPr="00DE3672" w:rsidRDefault="00756095"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Четврти квартал 2020</w:t>
            </w:r>
            <w:r w:rsidR="00AE5B46" w:rsidRPr="00AE6C05">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3"/>
        <w:gridCol w:w="1048"/>
        <w:gridCol w:w="1222"/>
        <w:gridCol w:w="2358"/>
        <w:gridCol w:w="1399"/>
        <w:gridCol w:w="1307"/>
        <w:gridCol w:w="962"/>
        <w:gridCol w:w="962"/>
      </w:tblGrid>
      <w:tr w:rsidR="00AE5B46" w:rsidRPr="00B34610" w14:paraId="4C2E772C" w14:textId="77777777" w:rsidTr="00BB5129">
        <w:trPr>
          <w:trHeight w:val="140"/>
          <w:jc w:val="center"/>
        </w:trPr>
        <w:tc>
          <w:tcPr>
            <w:tcW w:w="1969" w:type="pct"/>
            <w:vMerge w:val="restart"/>
            <w:shd w:val="clear" w:color="auto" w:fill="E2EFD9"/>
          </w:tcPr>
          <w:p w14:paraId="71F5009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5F23BE9F"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00" w:type="pct"/>
            <w:vMerge w:val="restart"/>
            <w:shd w:val="clear" w:color="auto" w:fill="E2EFD9"/>
          </w:tcPr>
          <w:p w14:paraId="7954D50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467CF2F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280BE0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6006C80A"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7F351BF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337FE2D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7AD7E28" w14:textId="77777777" w:rsidTr="00BB5129">
        <w:trPr>
          <w:trHeight w:val="386"/>
          <w:jc w:val="center"/>
        </w:trPr>
        <w:tc>
          <w:tcPr>
            <w:tcW w:w="1969" w:type="pct"/>
            <w:vMerge/>
            <w:shd w:val="clear" w:color="auto" w:fill="E2EFD9"/>
          </w:tcPr>
          <w:p w14:paraId="2D9EB2BF"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3C3C021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6529B2E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0BC133B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0DEAC21D"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2258DF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5C3A50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6D9FD4A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CB82F71" w14:textId="77777777" w:rsidTr="00BB5129">
        <w:trPr>
          <w:trHeight w:val="296"/>
          <w:jc w:val="center"/>
        </w:trPr>
        <w:tc>
          <w:tcPr>
            <w:tcW w:w="1969" w:type="pct"/>
            <w:shd w:val="clear" w:color="auto" w:fill="E2EFD9"/>
          </w:tcPr>
          <w:p w14:paraId="45CD91A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 xml:space="preserve">1.3.33. Оптимизација 14 административних поступака Регулаторне </w:t>
            </w:r>
            <w:r w:rsidRPr="00AE5B46">
              <w:rPr>
                <w:rFonts w:ascii="Times New Roman" w:eastAsia="Calibri" w:hAnsi="Times New Roman" w:cs="Times New Roman"/>
                <w:sz w:val="18"/>
                <w:szCs w:val="18"/>
                <w:lang w:val="sr-Cyrl-RS"/>
              </w:rPr>
              <w:lastRenderedPageBreak/>
              <w:t>агенција за електронске комуникације и поштанске услуге</w:t>
            </w:r>
          </w:p>
        </w:tc>
        <w:tc>
          <w:tcPr>
            <w:tcW w:w="343" w:type="pct"/>
            <w:shd w:val="clear" w:color="auto" w:fill="E2EFD9"/>
          </w:tcPr>
          <w:p w14:paraId="7A58CA2A"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Latn-RS"/>
              </w:rPr>
              <w:lastRenderedPageBreak/>
              <w:t>РАТЕЛ</w:t>
            </w:r>
          </w:p>
        </w:tc>
        <w:tc>
          <w:tcPr>
            <w:tcW w:w="400" w:type="pct"/>
            <w:shd w:val="clear" w:color="auto" w:fill="E2EFD9"/>
          </w:tcPr>
          <w:p w14:paraId="3B50B70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МТТТ,АПР</w:t>
            </w:r>
          </w:p>
        </w:tc>
        <w:tc>
          <w:tcPr>
            <w:tcW w:w="772" w:type="pct"/>
            <w:shd w:val="clear" w:color="auto" w:fill="E2EFD9"/>
          </w:tcPr>
          <w:p w14:paraId="228B491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14 поступака </w:t>
            </w:r>
            <w:r w:rsidRPr="00AE5B46">
              <w:rPr>
                <w:rFonts w:ascii="Times New Roman" w:eastAsia="Calibri" w:hAnsi="Times New Roman" w:cs="Times New Roman"/>
                <w:color w:val="000000"/>
                <w:sz w:val="18"/>
                <w:szCs w:val="18"/>
                <w:lang w:val="sr-Cyrl-RS"/>
              </w:rPr>
              <w:lastRenderedPageBreak/>
              <w:t>у 2020. години</w:t>
            </w:r>
          </w:p>
        </w:tc>
        <w:tc>
          <w:tcPr>
            <w:tcW w:w="458" w:type="pct"/>
            <w:shd w:val="clear" w:color="auto" w:fill="E2EFD9"/>
          </w:tcPr>
          <w:p w14:paraId="547EAE66"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lastRenderedPageBreak/>
              <w:t xml:space="preserve">ГГФ и ИПА </w:t>
            </w:r>
            <w:r w:rsidRPr="00AE5B46">
              <w:rPr>
                <w:rFonts w:ascii="Times New Roman" w:eastAsia="Calibri" w:hAnsi="Times New Roman" w:cs="Times New Roman"/>
                <w:color w:val="000000"/>
                <w:sz w:val="18"/>
                <w:szCs w:val="18"/>
                <w:lang w:val="sr-Cyrl-RS"/>
              </w:rPr>
              <w:lastRenderedPageBreak/>
              <w:t>2013</w:t>
            </w:r>
          </w:p>
        </w:tc>
        <w:tc>
          <w:tcPr>
            <w:tcW w:w="428" w:type="pct"/>
            <w:shd w:val="clear" w:color="auto" w:fill="E2EFD9"/>
          </w:tcPr>
          <w:p w14:paraId="1AF552C1"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0746578"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1C657EA5"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667"/>
        <w:gridCol w:w="3870"/>
        <w:gridCol w:w="1710"/>
      </w:tblGrid>
      <w:tr w:rsidR="00AE5B46" w:rsidRPr="00AE5B46" w14:paraId="0391E02B" w14:textId="77777777" w:rsidTr="00BB5129">
        <w:trPr>
          <w:trHeight w:val="284"/>
          <w:jc w:val="center"/>
        </w:trPr>
        <w:tc>
          <w:tcPr>
            <w:tcW w:w="1459" w:type="dxa"/>
            <w:shd w:val="clear" w:color="FEF2CB" w:fill="FEF2CB"/>
            <w:vAlign w:val="center"/>
            <w:hideMark/>
          </w:tcPr>
          <w:p w14:paraId="4101086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5FABFEC1"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45919D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667" w:type="dxa"/>
            <w:shd w:val="clear" w:color="FEF2CB" w:fill="FEF2CB"/>
            <w:vAlign w:val="center"/>
            <w:hideMark/>
          </w:tcPr>
          <w:p w14:paraId="4940296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870" w:type="dxa"/>
            <w:shd w:val="clear" w:color="FEF2CB" w:fill="FEF2CB"/>
            <w:vAlign w:val="center"/>
            <w:hideMark/>
          </w:tcPr>
          <w:p w14:paraId="3D80993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09830CE2"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2F464D2F" w14:textId="77777777" w:rsidTr="00BB5129">
        <w:trPr>
          <w:jc w:val="center"/>
        </w:trPr>
        <w:tc>
          <w:tcPr>
            <w:tcW w:w="1459" w:type="dxa"/>
            <w:shd w:val="clear" w:color="auto" w:fill="auto"/>
            <w:noWrap/>
            <w:vAlign w:val="center"/>
            <w:hideMark/>
          </w:tcPr>
          <w:p w14:paraId="0E518F9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.1</w:t>
            </w:r>
          </w:p>
        </w:tc>
        <w:tc>
          <w:tcPr>
            <w:tcW w:w="3367" w:type="dxa"/>
            <w:shd w:val="clear" w:color="auto" w:fill="auto"/>
            <w:vAlign w:val="center"/>
            <w:hideMark/>
          </w:tcPr>
          <w:p w14:paraId="69FE4FA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за утврђивањe заједничког коришћења елемената мреже и припадајућих средстава другог оператора или трећег лица, као и непокретности за чије коришћење је други оператор или треће лице засновало право службености или непокретности, односно утврђивање услова међуповезивања (шифра поступка 31.00.0001)</w:t>
            </w:r>
          </w:p>
        </w:tc>
        <w:tc>
          <w:tcPr>
            <w:tcW w:w="2976" w:type="dxa"/>
            <w:shd w:val="clear" w:color="auto" w:fill="auto"/>
            <w:vAlign w:val="center"/>
            <w:hideMark/>
          </w:tcPr>
          <w:p w14:paraId="5C426B3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Престанак употребе печата на обрасцу захтева</w:t>
            </w:r>
            <w:r w:rsidRPr="00AE5B46">
              <w:rPr>
                <w:rFonts w:ascii="Times New Roman" w:eastAsia="Times New Roman" w:hAnsi="Times New Roman" w:cs="Times New Roman"/>
                <w:sz w:val="18"/>
                <w:szCs w:val="18"/>
              </w:rPr>
              <w:br/>
              <w:t>2. Електронско подношење захтева</w:t>
            </w:r>
          </w:p>
        </w:tc>
        <w:tc>
          <w:tcPr>
            <w:tcW w:w="1667" w:type="dxa"/>
            <w:shd w:val="clear" w:color="auto" w:fill="auto"/>
            <w:vAlign w:val="center"/>
            <w:hideMark/>
          </w:tcPr>
          <w:p w14:paraId="7B17397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4504CEC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647D2020" w14:textId="77777777" w:rsidR="00AE5B46" w:rsidRPr="00AE5B46" w:rsidRDefault="00024C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7F22C3F" w14:textId="77777777" w:rsidTr="00BB5129">
        <w:trPr>
          <w:jc w:val="center"/>
        </w:trPr>
        <w:tc>
          <w:tcPr>
            <w:tcW w:w="1459" w:type="dxa"/>
            <w:shd w:val="clear" w:color="auto" w:fill="auto"/>
            <w:noWrap/>
            <w:vAlign w:val="center"/>
            <w:hideMark/>
          </w:tcPr>
          <w:p w14:paraId="370BCA9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.2</w:t>
            </w:r>
          </w:p>
        </w:tc>
        <w:tc>
          <w:tcPr>
            <w:tcW w:w="3367" w:type="dxa"/>
            <w:shd w:val="clear" w:color="auto" w:fill="auto"/>
            <w:vAlign w:val="center"/>
            <w:hideMark/>
          </w:tcPr>
          <w:p w14:paraId="5A678D0B"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пријавe уговора о међуповезивању на међународном нивоу (шифра поступка 31.00.0003)</w:t>
            </w:r>
          </w:p>
        </w:tc>
        <w:tc>
          <w:tcPr>
            <w:tcW w:w="2976" w:type="dxa"/>
            <w:shd w:val="clear" w:color="auto" w:fill="auto"/>
            <w:vAlign w:val="center"/>
            <w:hideMark/>
          </w:tcPr>
          <w:p w14:paraId="519AD3C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подношења нотификације</w:t>
            </w:r>
            <w:r w:rsidRPr="00AE5B46">
              <w:rPr>
                <w:rFonts w:ascii="Times New Roman" w:eastAsia="Times New Roman" w:hAnsi="Times New Roman" w:cs="Times New Roman"/>
                <w:sz w:val="18"/>
                <w:szCs w:val="18"/>
              </w:rPr>
              <w:br/>
              <w:t>2. Унапређење обрасца захтева</w:t>
            </w:r>
            <w:r w:rsidRPr="00AE5B46">
              <w:rPr>
                <w:rFonts w:ascii="Times New Roman" w:eastAsia="Times New Roman" w:hAnsi="Times New Roman" w:cs="Times New Roman"/>
                <w:sz w:val="18"/>
                <w:szCs w:val="18"/>
              </w:rPr>
              <w:br/>
              <w:t>3. Престанак употребе печата на обрасцу захтева</w:t>
            </w:r>
            <w:r w:rsidRPr="00AE5B46">
              <w:rPr>
                <w:rFonts w:ascii="Times New Roman" w:eastAsia="Times New Roman" w:hAnsi="Times New Roman" w:cs="Times New Roman"/>
                <w:sz w:val="18"/>
                <w:szCs w:val="18"/>
              </w:rPr>
              <w:br/>
              <w:t>4.  Електронско подношење захтева</w:t>
            </w:r>
          </w:p>
        </w:tc>
        <w:tc>
          <w:tcPr>
            <w:tcW w:w="1667" w:type="dxa"/>
            <w:shd w:val="clear" w:color="auto" w:fill="auto"/>
            <w:vAlign w:val="center"/>
            <w:hideMark/>
          </w:tcPr>
          <w:p w14:paraId="3BBC8CD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4B7493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3. Правилник о садржини и начину пријаве уговора о међуповезивању на међународном нивоу („Службени гласник РС”, број 104/14)</w:t>
            </w:r>
          </w:p>
        </w:tc>
        <w:tc>
          <w:tcPr>
            <w:tcW w:w="1710" w:type="dxa"/>
            <w:shd w:val="clear" w:color="auto" w:fill="auto"/>
            <w:noWrap/>
            <w:vAlign w:val="center"/>
            <w:hideMark/>
          </w:tcPr>
          <w:p w14:paraId="524CD0C6"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7B62667E" w14:textId="77777777" w:rsidTr="00BB5129">
        <w:trPr>
          <w:jc w:val="center"/>
        </w:trPr>
        <w:tc>
          <w:tcPr>
            <w:tcW w:w="1459" w:type="dxa"/>
            <w:shd w:val="clear" w:color="auto" w:fill="auto"/>
            <w:noWrap/>
            <w:vAlign w:val="center"/>
            <w:hideMark/>
          </w:tcPr>
          <w:p w14:paraId="5098517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.3</w:t>
            </w:r>
          </w:p>
        </w:tc>
        <w:tc>
          <w:tcPr>
            <w:tcW w:w="3367" w:type="dxa"/>
            <w:shd w:val="clear" w:color="auto" w:fill="auto"/>
            <w:vAlign w:val="center"/>
            <w:hideMark/>
          </w:tcPr>
          <w:p w14:paraId="7E792CB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издавање претходне сагласности на пренос права на коришћење нумерације (шифра поступка 31.00.0006)</w:t>
            </w:r>
          </w:p>
        </w:tc>
        <w:tc>
          <w:tcPr>
            <w:tcW w:w="2976" w:type="dxa"/>
            <w:shd w:val="clear" w:color="auto" w:fill="auto"/>
            <w:vAlign w:val="center"/>
            <w:hideMark/>
          </w:tcPr>
          <w:p w14:paraId="09B68D4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Електронско подношење захтева</w:t>
            </w:r>
          </w:p>
        </w:tc>
        <w:tc>
          <w:tcPr>
            <w:tcW w:w="1667" w:type="dxa"/>
            <w:shd w:val="clear" w:color="auto" w:fill="auto"/>
            <w:vAlign w:val="center"/>
            <w:hideMark/>
          </w:tcPr>
          <w:p w14:paraId="3B56BA3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w:t>
            </w:r>
          </w:p>
        </w:tc>
        <w:tc>
          <w:tcPr>
            <w:tcW w:w="3870" w:type="dxa"/>
            <w:shd w:val="clear" w:color="auto" w:fill="auto"/>
            <w:vAlign w:val="center"/>
            <w:hideMark/>
          </w:tcPr>
          <w:p w14:paraId="0933305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0BD166D3" w14:textId="77777777" w:rsidR="00AE5B46" w:rsidRPr="00AE5B46" w:rsidRDefault="00024C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510D565F" w14:textId="77777777" w:rsidTr="00BB5129">
        <w:trPr>
          <w:jc w:val="center"/>
        </w:trPr>
        <w:tc>
          <w:tcPr>
            <w:tcW w:w="1459" w:type="dxa"/>
            <w:shd w:val="clear" w:color="auto" w:fill="auto"/>
            <w:noWrap/>
            <w:vAlign w:val="center"/>
            <w:hideMark/>
          </w:tcPr>
          <w:p w14:paraId="0902F8A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.4</w:t>
            </w:r>
          </w:p>
        </w:tc>
        <w:tc>
          <w:tcPr>
            <w:tcW w:w="3367" w:type="dxa"/>
            <w:shd w:val="clear" w:color="auto" w:fill="auto"/>
            <w:vAlign w:val="center"/>
            <w:hideMark/>
          </w:tcPr>
          <w:p w14:paraId="520A8C9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одузимање додељене нумерације (шифра поступка 31.00.0009)</w:t>
            </w:r>
          </w:p>
        </w:tc>
        <w:tc>
          <w:tcPr>
            <w:tcW w:w="2976" w:type="dxa"/>
            <w:shd w:val="clear" w:color="auto" w:fill="auto"/>
            <w:vAlign w:val="center"/>
            <w:hideMark/>
          </w:tcPr>
          <w:p w14:paraId="79BF655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подношења нотификације</w:t>
            </w:r>
            <w:r w:rsidRPr="00AE5B46">
              <w:rPr>
                <w:rFonts w:ascii="Times New Roman" w:eastAsia="Times New Roman" w:hAnsi="Times New Roman" w:cs="Times New Roman"/>
                <w:sz w:val="18"/>
                <w:szCs w:val="18"/>
              </w:rPr>
              <w:br/>
              <w:t>2. Електронско подношење захтева</w:t>
            </w:r>
          </w:p>
        </w:tc>
        <w:tc>
          <w:tcPr>
            <w:tcW w:w="1667" w:type="dxa"/>
            <w:shd w:val="clear" w:color="auto" w:fill="auto"/>
            <w:vAlign w:val="center"/>
            <w:hideMark/>
          </w:tcPr>
          <w:p w14:paraId="3E9FFCE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MTTT</w:t>
            </w:r>
          </w:p>
        </w:tc>
        <w:tc>
          <w:tcPr>
            <w:tcW w:w="3870" w:type="dxa"/>
            <w:shd w:val="clear" w:color="auto" w:fill="auto"/>
            <w:vAlign w:val="center"/>
            <w:hideMark/>
          </w:tcPr>
          <w:p w14:paraId="1AB5B6E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Закон о електронским комуникацијама </w:t>
            </w:r>
            <w:r w:rsidR="00A50320">
              <w:rPr>
                <w:rFonts w:ascii="Times New Roman" w:eastAsia="Times New Roman" w:hAnsi="Times New Roman" w:cs="Times New Roman"/>
                <w:sz w:val="18"/>
                <w:szCs w:val="18"/>
              </w:rPr>
              <w:t>(„Службени гласник РС”, бр. 44/</w:t>
            </w:r>
            <w:r w:rsidRPr="00AE5B46">
              <w:rPr>
                <w:rFonts w:ascii="Times New Roman" w:eastAsia="Times New Roman" w:hAnsi="Times New Roman" w:cs="Times New Roman"/>
                <w:sz w:val="18"/>
                <w:szCs w:val="18"/>
              </w:rPr>
              <w:t>10, 60/13-одлука УС, 62/14 и 95/18-др.закон)</w:t>
            </w:r>
          </w:p>
        </w:tc>
        <w:tc>
          <w:tcPr>
            <w:tcW w:w="1710" w:type="dxa"/>
            <w:shd w:val="clear" w:color="auto" w:fill="auto"/>
            <w:noWrap/>
            <w:vAlign w:val="center"/>
            <w:hideMark/>
          </w:tcPr>
          <w:p w14:paraId="4835BFD6" w14:textId="77777777" w:rsidR="00AE5B46" w:rsidRPr="00AE5B46" w:rsidRDefault="00555092"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Четврти</w:t>
            </w:r>
            <w:r w:rsidRPr="00AE5B46">
              <w:rPr>
                <w:rFonts w:ascii="Times New Roman" w:eastAsia="Times New Roman" w:hAnsi="Times New Roman" w:cs="Times New Roman"/>
                <w:color w:val="000000"/>
                <w:sz w:val="18"/>
                <w:szCs w:val="18"/>
              </w:rPr>
              <w:t xml:space="preserve"> </w:t>
            </w:r>
            <w:r w:rsidR="00AE5B46" w:rsidRPr="00AE5B46">
              <w:rPr>
                <w:rFonts w:ascii="Times New Roman" w:eastAsia="Times New Roman" w:hAnsi="Times New Roman" w:cs="Times New Roman"/>
                <w:color w:val="000000"/>
                <w:sz w:val="18"/>
                <w:szCs w:val="18"/>
              </w:rPr>
              <w:t>квартал 2020. године</w:t>
            </w:r>
          </w:p>
        </w:tc>
      </w:tr>
      <w:tr w:rsidR="00AE5B46" w:rsidRPr="00AE5B46" w14:paraId="412B9A5F" w14:textId="77777777" w:rsidTr="00BB5129">
        <w:trPr>
          <w:jc w:val="center"/>
        </w:trPr>
        <w:tc>
          <w:tcPr>
            <w:tcW w:w="1459" w:type="dxa"/>
            <w:shd w:val="clear" w:color="auto" w:fill="auto"/>
            <w:noWrap/>
            <w:vAlign w:val="center"/>
            <w:hideMark/>
          </w:tcPr>
          <w:p w14:paraId="07B76E5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.5</w:t>
            </w:r>
          </w:p>
        </w:tc>
        <w:tc>
          <w:tcPr>
            <w:tcW w:w="3367" w:type="dxa"/>
            <w:shd w:val="clear" w:color="auto" w:fill="auto"/>
            <w:vAlign w:val="center"/>
            <w:hideMark/>
          </w:tcPr>
          <w:p w14:paraId="2311457E"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за упис у евиденцију лица која имају право коришћења радио-фреквенције по режиму општег овлашћења (шифра поступка 31.00.0012)</w:t>
            </w:r>
          </w:p>
        </w:tc>
        <w:tc>
          <w:tcPr>
            <w:tcW w:w="2976" w:type="dxa"/>
            <w:shd w:val="clear" w:color="auto" w:fill="auto"/>
            <w:vAlign w:val="center"/>
            <w:hideMark/>
          </w:tcPr>
          <w:p w14:paraId="68A3C19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нотификације</w:t>
            </w:r>
          </w:p>
        </w:tc>
        <w:tc>
          <w:tcPr>
            <w:tcW w:w="1667" w:type="dxa"/>
            <w:shd w:val="clear" w:color="auto" w:fill="auto"/>
            <w:vAlign w:val="center"/>
            <w:hideMark/>
          </w:tcPr>
          <w:p w14:paraId="6D46E7B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54344F3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75CFD502"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160174F" w14:textId="77777777" w:rsidTr="00BB5129">
        <w:trPr>
          <w:jc w:val="center"/>
        </w:trPr>
        <w:tc>
          <w:tcPr>
            <w:tcW w:w="1459" w:type="dxa"/>
            <w:shd w:val="clear" w:color="auto" w:fill="auto"/>
            <w:noWrap/>
            <w:vAlign w:val="center"/>
            <w:hideMark/>
          </w:tcPr>
          <w:p w14:paraId="40CE170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.6</w:t>
            </w:r>
          </w:p>
        </w:tc>
        <w:tc>
          <w:tcPr>
            <w:tcW w:w="3367" w:type="dxa"/>
            <w:shd w:val="clear" w:color="auto" w:fill="auto"/>
            <w:vAlign w:val="center"/>
            <w:hideMark/>
          </w:tcPr>
          <w:p w14:paraId="3D569D05"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одузимања додељене радио - фреквенције (шифра поступка 31.00.0013)</w:t>
            </w:r>
          </w:p>
        </w:tc>
        <w:tc>
          <w:tcPr>
            <w:tcW w:w="2976" w:type="dxa"/>
            <w:shd w:val="clear" w:color="auto" w:fill="auto"/>
            <w:vAlign w:val="center"/>
            <w:hideMark/>
          </w:tcPr>
          <w:p w14:paraId="3ED2A01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Поштовање рока прописаног општим прописом</w:t>
            </w:r>
          </w:p>
        </w:tc>
        <w:tc>
          <w:tcPr>
            <w:tcW w:w="1667" w:type="dxa"/>
            <w:shd w:val="clear" w:color="auto" w:fill="auto"/>
            <w:vAlign w:val="center"/>
            <w:hideMark/>
          </w:tcPr>
          <w:p w14:paraId="31551D1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294A3A8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1FB301FD" w14:textId="77777777" w:rsidR="00AE5B46" w:rsidRPr="00AE5B46" w:rsidRDefault="00024C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5CFA140" w14:textId="77777777" w:rsidTr="00BB5129">
        <w:trPr>
          <w:jc w:val="center"/>
        </w:trPr>
        <w:tc>
          <w:tcPr>
            <w:tcW w:w="1459" w:type="dxa"/>
            <w:shd w:val="clear" w:color="auto" w:fill="auto"/>
            <w:noWrap/>
            <w:vAlign w:val="center"/>
            <w:hideMark/>
          </w:tcPr>
          <w:p w14:paraId="4E6B07B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w:t>
            </w:r>
            <w:r w:rsidRPr="00AE5B46">
              <w:rPr>
                <w:rFonts w:ascii="Times New Roman" w:eastAsia="Calibri" w:hAnsi="Times New Roman" w:cs="Times New Roman"/>
                <w:sz w:val="18"/>
                <w:szCs w:val="18"/>
              </w:rPr>
              <w:t>.7</w:t>
            </w:r>
          </w:p>
        </w:tc>
        <w:tc>
          <w:tcPr>
            <w:tcW w:w="3367" w:type="dxa"/>
            <w:shd w:val="clear" w:color="auto" w:fill="auto"/>
            <w:vAlign w:val="center"/>
            <w:hideMark/>
          </w:tcPr>
          <w:p w14:paraId="7B13E56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уписа у евиденцију оператора јавних комуникационих мрежа и услуга (шифра поступка 31.00.0014)</w:t>
            </w:r>
          </w:p>
        </w:tc>
        <w:tc>
          <w:tcPr>
            <w:tcW w:w="2976" w:type="dxa"/>
            <w:shd w:val="clear" w:color="auto" w:fill="auto"/>
            <w:vAlign w:val="center"/>
            <w:hideMark/>
          </w:tcPr>
          <w:p w14:paraId="455465C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Електронско подношење захтева</w:t>
            </w:r>
          </w:p>
        </w:tc>
        <w:tc>
          <w:tcPr>
            <w:tcW w:w="1667" w:type="dxa"/>
            <w:shd w:val="clear" w:color="auto" w:fill="auto"/>
            <w:vAlign w:val="center"/>
            <w:hideMark/>
          </w:tcPr>
          <w:p w14:paraId="51D24B1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0B98184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64E87B50" w14:textId="77777777" w:rsidR="00AE5B46" w:rsidRPr="00AE5B46" w:rsidRDefault="00024C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4AF16A4B" w14:textId="77777777" w:rsidTr="00BB5129">
        <w:trPr>
          <w:jc w:val="center"/>
        </w:trPr>
        <w:tc>
          <w:tcPr>
            <w:tcW w:w="1459" w:type="dxa"/>
            <w:shd w:val="clear" w:color="auto" w:fill="auto"/>
            <w:noWrap/>
            <w:vAlign w:val="center"/>
            <w:hideMark/>
          </w:tcPr>
          <w:p w14:paraId="4969F16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.8</w:t>
            </w:r>
          </w:p>
        </w:tc>
        <w:tc>
          <w:tcPr>
            <w:tcW w:w="3367" w:type="dxa"/>
            <w:shd w:val="clear" w:color="auto" w:fill="auto"/>
            <w:vAlign w:val="center"/>
            <w:hideMark/>
          </w:tcPr>
          <w:p w14:paraId="005E345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промене података у евиденцији оператора јавних комуникационих мрежа и услуга (шифра поступка 31.00.0017)</w:t>
            </w:r>
          </w:p>
        </w:tc>
        <w:tc>
          <w:tcPr>
            <w:tcW w:w="2976" w:type="dxa"/>
            <w:shd w:val="clear" w:color="auto" w:fill="auto"/>
            <w:vAlign w:val="center"/>
            <w:hideMark/>
          </w:tcPr>
          <w:p w14:paraId="390AAB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нотификације</w:t>
            </w:r>
            <w:r w:rsidRPr="00AE5B46">
              <w:rPr>
                <w:rFonts w:ascii="Times New Roman" w:eastAsia="Times New Roman" w:hAnsi="Times New Roman" w:cs="Times New Roman"/>
                <w:sz w:val="18"/>
                <w:szCs w:val="18"/>
              </w:rPr>
              <w:br/>
              <w:t>2. Електронско подношење захтева</w:t>
            </w:r>
          </w:p>
        </w:tc>
        <w:tc>
          <w:tcPr>
            <w:tcW w:w="1667" w:type="dxa"/>
            <w:shd w:val="clear" w:color="auto" w:fill="auto"/>
            <w:vAlign w:val="center"/>
            <w:hideMark/>
          </w:tcPr>
          <w:p w14:paraId="6953A2F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48A0031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3DA3AB5A" w14:textId="77777777" w:rsidR="00AE5B46" w:rsidRPr="00AE5B46" w:rsidRDefault="00024CE5"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3D54C62E" w14:textId="77777777" w:rsidTr="00BB5129">
        <w:trPr>
          <w:jc w:val="center"/>
        </w:trPr>
        <w:tc>
          <w:tcPr>
            <w:tcW w:w="1459" w:type="dxa"/>
            <w:shd w:val="clear" w:color="auto" w:fill="auto"/>
            <w:noWrap/>
            <w:vAlign w:val="center"/>
            <w:hideMark/>
          </w:tcPr>
          <w:p w14:paraId="2A87ADD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.9</w:t>
            </w:r>
          </w:p>
        </w:tc>
        <w:tc>
          <w:tcPr>
            <w:tcW w:w="3367" w:type="dxa"/>
            <w:shd w:val="clear" w:color="auto" w:fill="auto"/>
            <w:vAlign w:val="center"/>
            <w:hideMark/>
          </w:tcPr>
          <w:p w14:paraId="3224EED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пријаве техничког прегледа радио станице </w:t>
            </w:r>
            <w:r w:rsidRPr="00AE5B46">
              <w:rPr>
                <w:rFonts w:ascii="Times New Roman" w:eastAsia="Times New Roman" w:hAnsi="Times New Roman" w:cs="Times New Roman"/>
                <w:sz w:val="18"/>
                <w:szCs w:val="18"/>
              </w:rPr>
              <w:lastRenderedPageBreak/>
              <w:t>(шифра поступка 31.00.0018)</w:t>
            </w:r>
          </w:p>
        </w:tc>
        <w:tc>
          <w:tcPr>
            <w:tcW w:w="2976" w:type="dxa"/>
            <w:shd w:val="clear" w:color="auto" w:fill="auto"/>
            <w:vAlign w:val="center"/>
            <w:hideMark/>
          </w:tcPr>
          <w:p w14:paraId="4DEB90D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 xml:space="preserve">1. Престанак употребе печата на обрасцу захтева </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Промена начина достављања извештаја надлежном органу</w:t>
            </w:r>
          </w:p>
        </w:tc>
        <w:tc>
          <w:tcPr>
            <w:tcW w:w="1667" w:type="dxa"/>
            <w:shd w:val="clear" w:color="auto" w:fill="auto"/>
            <w:vAlign w:val="center"/>
            <w:hideMark/>
          </w:tcPr>
          <w:p w14:paraId="61213132"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w:t>
            </w:r>
          </w:p>
        </w:tc>
        <w:tc>
          <w:tcPr>
            <w:tcW w:w="3870" w:type="dxa"/>
            <w:shd w:val="clear" w:color="auto" w:fill="auto"/>
            <w:vAlign w:val="center"/>
            <w:hideMark/>
          </w:tcPr>
          <w:p w14:paraId="51692CD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2. Правилник о начину контроле коришћења радио фреквенцијског спектра, обављања </w:t>
            </w:r>
            <w:r w:rsidRPr="00AE5B46">
              <w:rPr>
                <w:rFonts w:ascii="Times New Roman" w:eastAsia="Times New Roman" w:hAnsi="Times New Roman" w:cs="Times New Roman"/>
                <w:sz w:val="18"/>
                <w:szCs w:val="18"/>
              </w:rPr>
              <w:lastRenderedPageBreak/>
              <w:t>техничких прегледа и заштите од штетних сметњи („Службени гласник РС”, бр. 60/11, 35/13 и 16/15)</w:t>
            </w:r>
          </w:p>
        </w:tc>
        <w:tc>
          <w:tcPr>
            <w:tcW w:w="1710" w:type="dxa"/>
            <w:shd w:val="clear" w:color="auto" w:fill="auto"/>
            <w:noWrap/>
            <w:vAlign w:val="center"/>
            <w:hideMark/>
          </w:tcPr>
          <w:p w14:paraId="4AEB3B75"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225FDC16" w14:textId="77777777" w:rsidTr="00BB5129">
        <w:trPr>
          <w:jc w:val="center"/>
        </w:trPr>
        <w:tc>
          <w:tcPr>
            <w:tcW w:w="1459" w:type="dxa"/>
            <w:shd w:val="clear" w:color="auto" w:fill="auto"/>
            <w:noWrap/>
            <w:vAlign w:val="center"/>
            <w:hideMark/>
          </w:tcPr>
          <w:p w14:paraId="7843A1E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33</w:t>
            </w:r>
            <w:r w:rsidRPr="00AE5B46">
              <w:rPr>
                <w:rFonts w:ascii="Times New Roman" w:eastAsia="Calibri" w:hAnsi="Times New Roman" w:cs="Times New Roman"/>
                <w:sz w:val="18"/>
                <w:szCs w:val="18"/>
              </w:rPr>
              <w:t>.10</w:t>
            </w:r>
          </w:p>
        </w:tc>
        <w:tc>
          <w:tcPr>
            <w:tcW w:w="3367" w:type="dxa"/>
            <w:shd w:val="clear" w:color="auto" w:fill="auto"/>
            <w:vAlign w:val="center"/>
            <w:hideMark/>
          </w:tcPr>
          <w:p w14:paraId="55A7414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извода из евиденције о издатим потврдама о усаглашености радио опреме (шифра поступка 31.00.0027)</w:t>
            </w:r>
          </w:p>
        </w:tc>
        <w:tc>
          <w:tcPr>
            <w:tcW w:w="2976" w:type="dxa"/>
            <w:shd w:val="clear" w:color="auto" w:fill="auto"/>
            <w:vAlign w:val="center"/>
            <w:hideMark/>
          </w:tcPr>
          <w:p w14:paraId="0C7F641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обрасца захтева</w:t>
            </w:r>
          </w:p>
        </w:tc>
        <w:tc>
          <w:tcPr>
            <w:tcW w:w="1667" w:type="dxa"/>
            <w:shd w:val="clear" w:color="auto" w:fill="auto"/>
            <w:vAlign w:val="center"/>
            <w:hideMark/>
          </w:tcPr>
          <w:p w14:paraId="0E30459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870" w:type="dxa"/>
            <w:shd w:val="clear" w:color="auto" w:fill="auto"/>
            <w:vAlign w:val="center"/>
            <w:hideMark/>
          </w:tcPr>
          <w:p w14:paraId="6CE9726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Процедура за обављање послова за оцењивање усаглашености радио опреме и телекомуникационе терминалне опреме број: 1-01-3404-1/12 од дана 14.06.2012. године </w:t>
            </w:r>
          </w:p>
        </w:tc>
        <w:tc>
          <w:tcPr>
            <w:tcW w:w="1710" w:type="dxa"/>
            <w:shd w:val="clear" w:color="auto" w:fill="auto"/>
            <w:noWrap/>
            <w:vAlign w:val="center"/>
            <w:hideMark/>
          </w:tcPr>
          <w:p w14:paraId="52D722D3" w14:textId="77777777" w:rsidR="00AE5B46" w:rsidRPr="00AE5B46" w:rsidRDefault="000E6C3F"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2020</w:t>
            </w:r>
            <w:r w:rsidR="00AE5B46" w:rsidRPr="00AE5B46">
              <w:rPr>
                <w:rFonts w:ascii="Times New Roman" w:eastAsia="Times New Roman" w:hAnsi="Times New Roman" w:cs="Times New Roman"/>
                <w:color w:val="000000"/>
                <w:sz w:val="18"/>
                <w:szCs w:val="18"/>
              </w:rPr>
              <w:t>. године</w:t>
            </w:r>
          </w:p>
        </w:tc>
      </w:tr>
      <w:tr w:rsidR="00AE5B46" w:rsidRPr="00AE5B46" w14:paraId="60B62F91" w14:textId="77777777" w:rsidTr="00BB5129">
        <w:trPr>
          <w:jc w:val="center"/>
        </w:trPr>
        <w:tc>
          <w:tcPr>
            <w:tcW w:w="1459" w:type="dxa"/>
            <w:shd w:val="clear" w:color="auto" w:fill="auto"/>
            <w:noWrap/>
            <w:vAlign w:val="center"/>
          </w:tcPr>
          <w:p w14:paraId="528AECE4" w14:textId="77777777" w:rsidR="00AE5B46" w:rsidRPr="001537CE" w:rsidRDefault="00AE5B46" w:rsidP="00AE5B46">
            <w:pPr>
              <w:spacing w:after="0" w:line="240" w:lineRule="auto"/>
              <w:jc w:val="center"/>
              <w:rPr>
                <w:rFonts w:ascii="Times New Roman" w:eastAsia="Calibri" w:hAnsi="Times New Roman" w:cs="Times New Roman"/>
                <w:sz w:val="18"/>
                <w:szCs w:val="18"/>
              </w:rPr>
            </w:pPr>
            <w:r w:rsidRPr="001537CE">
              <w:rPr>
                <w:rFonts w:ascii="Times New Roman" w:eastAsia="Calibri" w:hAnsi="Times New Roman" w:cs="Times New Roman"/>
                <w:sz w:val="18"/>
                <w:szCs w:val="18"/>
              </w:rPr>
              <w:t>1.3.33.11</w:t>
            </w:r>
          </w:p>
        </w:tc>
        <w:tc>
          <w:tcPr>
            <w:tcW w:w="3367" w:type="dxa"/>
            <w:shd w:val="clear" w:color="000000" w:fill="FFFFFF"/>
          </w:tcPr>
          <w:p w14:paraId="36AEC9CF"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Times New Roman" w:hAnsi="Times New Roman" w:cs="Times New Roman"/>
                <w:sz w:val="18"/>
                <w:szCs w:val="18"/>
                <w:lang w:eastAsia="en-GB"/>
              </w:rPr>
              <w:t xml:space="preserve">Поједностављење поступка </w:t>
            </w:r>
            <w:r w:rsidRPr="001537CE">
              <w:rPr>
                <w:rFonts w:ascii="Times New Roman" w:eastAsia="Calibri" w:hAnsi="Times New Roman" w:cs="Times New Roman"/>
                <w:sz w:val="18"/>
                <w:szCs w:val="18"/>
              </w:rPr>
              <w:t>Дозвола за коришћење нумерације</w:t>
            </w:r>
            <w:r w:rsidRPr="001537CE">
              <w:rPr>
                <w:rFonts w:ascii="Times New Roman" w:eastAsia="Times New Roman" w:hAnsi="Times New Roman" w:cs="Times New Roman"/>
                <w:sz w:val="18"/>
                <w:szCs w:val="18"/>
                <w:lang w:eastAsia="en-GB"/>
              </w:rPr>
              <w:t xml:space="preserve"> (шифра поступка </w:t>
            </w:r>
            <w:r w:rsidRPr="001537CE">
              <w:rPr>
                <w:rFonts w:ascii="Times New Roman" w:eastAsia="Times New Roman" w:hAnsi="Times New Roman" w:cs="Times New Roman"/>
                <w:sz w:val="18"/>
                <w:szCs w:val="18"/>
                <w:lang w:val="sr-Cyrl-RS" w:eastAsia="en-GB"/>
              </w:rPr>
              <w:t>31.00.0005</w:t>
            </w:r>
            <w:r w:rsidRPr="001537CE">
              <w:rPr>
                <w:rFonts w:ascii="Times New Roman" w:eastAsia="Times New Roman" w:hAnsi="Times New Roman" w:cs="Times New Roman"/>
                <w:sz w:val="18"/>
                <w:szCs w:val="18"/>
                <w:lang w:eastAsia="en-GB"/>
              </w:rPr>
              <w:t>)</w:t>
            </w:r>
          </w:p>
        </w:tc>
        <w:tc>
          <w:tcPr>
            <w:tcW w:w="2976" w:type="dxa"/>
            <w:shd w:val="clear" w:color="000000" w:fill="FFFFFF"/>
          </w:tcPr>
          <w:p w14:paraId="6A80E203" w14:textId="77777777" w:rsidR="00AE5B46" w:rsidRPr="001537CE" w:rsidRDefault="00AE5B46" w:rsidP="00410E52">
            <w:pPr>
              <w:numPr>
                <w:ilvl w:val="0"/>
                <w:numId w:val="7"/>
              </w:numPr>
              <w:ind w:left="256" w:hanging="256"/>
              <w:contextualSpacing/>
              <w:rPr>
                <w:rFonts w:ascii="Times New Roman" w:eastAsia="Times New Roman" w:hAnsi="Times New Roman" w:cs="Times New Roman"/>
                <w:sz w:val="18"/>
                <w:szCs w:val="18"/>
                <w:lang w:eastAsia="en-GB"/>
              </w:rPr>
            </w:pPr>
            <w:r w:rsidRPr="001537CE">
              <w:rPr>
                <w:rFonts w:ascii="Times New Roman" w:eastAsia="Times New Roman" w:hAnsi="Times New Roman" w:cs="Times New Roman"/>
                <w:sz w:val="18"/>
                <w:szCs w:val="18"/>
                <w:lang w:eastAsia="en-GB"/>
              </w:rPr>
              <w:t>Омогућавање електронског попуњавања обрасца захтева</w:t>
            </w:r>
          </w:p>
          <w:p w14:paraId="6D6B88CB" w14:textId="77777777" w:rsidR="00AE5B46" w:rsidRPr="001537CE" w:rsidRDefault="00AE5B46" w:rsidP="00410E52">
            <w:pPr>
              <w:numPr>
                <w:ilvl w:val="0"/>
                <w:numId w:val="7"/>
              </w:numPr>
              <w:ind w:left="256" w:hanging="256"/>
              <w:contextualSpacing/>
              <w:rPr>
                <w:rFonts w:ascii="Times New Roman" w:eastAsia="Times New Roman" w:hAnsi="Times New Roman" w:cs="Times New Roman"/>
                <w:sz w:val="18"/>
                <w:szCs w:val="18"/>
                <w:lang w:eastAsia="en-GB"/>
              </w:rPr>
            </w:pPr>
            <w:r w:rsidRPr="001537CE">
              <w:rPr>
                <w:rFonts w:ascii="Times New Roman" w:eastAsia="Times New Roman" w:hAnsi="Times New Roman" w:cs="Times New Roman"/>
                <w:sz w:val="18"/>
                <w:szCs w:val="18"/>
                <w:lang w:eastAsia="en-GB"/>
              </w:rPr>
              <w:t>Престанак употребе печата</w:t>
            </w:r>
          </w:p>
        </w:tc>
        <w:tc>
          <w:tcPr>
            <w:tcW w:w="1667" w:type="dxa"/>
            <w:shd w:val="clear" w:color="000000" w:fill="FFFFFF"/>
          </w:tcPr>
          <w:p w14:paraId="516BCFAD" w14:textId="77777777" w:rsidR="00AE5B46" w:rsidRPr="001537CE" w:rsidRDefault="00AE5B46" w:rsidP="00AE5B46">
            <w:pPr>
              <w:spacing w:after="0" w:line="240" w:lineRule="auto"/>
              <w:jc w:val="center"/>
              <w:rPr>
                <w:rFonts w:ascii="Times New Roman" w:eastAsia="Times New Roman" w:hAnsi="Times New Roman" w:cs="Times New Roman"/>
                <w:sz w:val="18"/>
                <w:szCs w:val="18"/>
              </w:rPr>
            </w:pPr>
            <w:r w:rsidRPr="001537CE">
              <w:rPr>
                <w:rFonts w:ascii="Times New Roman" w:eastAsia="Times New Roman" w:hAnsi="Times New Roman" w:cs="Times New Roman"/>
                <w:sz w:val="18"/>
                <w:szCs w:val="18"/>
                <w:lang w:eastAsia="en-GB"/>
              </w:rPr>
              <w:t>/</w:t>
            </w:r>
          </w:p>
        </w:tc>
        <w:tc>
          <w:tcPr>
            <w:tcW w:w="3870" w:type="dxa"/>
            <w:shd w:val="clear" w:color="000000" w:fill="FFFFFF"/>
          </w:tcPr>
          <w:p w14:paraId="300B0A79"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Times New Roman" w:hAnsi="Times New Roman" w:cs="Times New Roman"/>
                <w:sz w:val="18"/>
                <w:szCs w:val="18"/>
                <w:lang w:eastAsia="en-GB"/>
              </w:rPr>
              <w:t>2.Правилник о обрасцу захтева за издавање дозволе за коришћење нумерације  („Службени гласник РС“, број 32/2013)</w:t>
            </w:r>
          </w:p>
        </w:tc>
        <w:tc>
          <w:tcPr>
            <w:tcW w:w="1710" w:type="dxa"/>
            <w:shd w:val="clear" w:color="auto" w:fill="auto"/>
            <w:noWrap/>
          </w:tcPr>
          <w:p w14:paraId="329D89A4"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Times New Roman" w:hAnsi="Times New Roman" w:cs="Times New Roman"/>
                <w:sz w:val="18"/>
                <w:szCs w:val="18"/>
                <w:lang w:val="sr-Cyrl-RS" w:eastAsia="en-GB"/>
              </w:rPr>
              <w:t>Четврти квартал 2020. године</w:t>
            </w:r>
          </w:p>
        </w:tc>
      </w:tr>
      <w:tr w:rsidR="00AE5B46" w:rsidRPr="00AE5B46" w14:paraId="103D20DC" w14:textId="77777777" w:rsidTr="00BB5129">
        <w:trPr>
          <w:jc w:val="center"/>
        </w:trPr>
        <w:tc>
          <w:tcPr>
            <w:tcW w:w="1459" w:type="dxa"/>
            <w:shd w:val="clear" w:color="auto" w:fill="auto"/>
            <w:noWrap/>
            <w:vAlign w:val="center"/>
          </w:tcPr>
          <w:p w14:paraId="484BC975" w14:textId="77777777" w:rsidR="00AE5B46" w:rsidRPr="001537CE" w:rsidRDefault="00AE5B46" w:rsidP="00AE5B46">
            <w:pPr>
              <w:spacing w:after="0" w:line="240" w:lineRule="auto"/>
              <w:jc w:val="center"/>
              <w:rPr>
                <w:rFonts w:ascii="Times New Roman" w:eastAsia="Calibri" w:hAnsi="Times New Roman" w:cs="Times New Roman"/>
                <w:sz w:val="18"/>
                <w:szCs w:val="18"/>
              </w:rPr>
            </w:pPr>
            <w:r w:rsidRPr="001537CE">
              <w:rPr>
                <w:rFonts w:ascii="Times New Roman" w:eastAsia="Calibri" w:hAnsi="Times New Roman" w:cs="Times New Roman"/>
                <w:sz w:val="18"/>
                <w:szCs w:val="18"/>
              </w:rPr>
              <w:t>1.3.33.12</w:t>
            </w:r>
          </w:p>
        </w:tc>
        <w:tc>
          <w:tcPr>
            <w:tcW w:w="3367" w:type="dxa"/>
          </w:tcPr>
          <w:p w14:paraId="1E7C6A0B"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 xml:space="preserve">Поједностављење административног поступка Издавање појединачне дозволе за коришћење радио-фреквенције </w:t>
            </w:r>
            <w:r w:rsidRPr="001537CE">
              <w:rPr>
                <w:rFonts w:ascii="Times New Roman" w:eastAsia="Calibri" w:hAnsi="Times New Roman" w:cs="Times New Roman"/>
                <w:sz w:val="18"/>
                <w:szCs w:val="18"/>
                <w:lang w:val="sr-Cyrl-RS"/>
              </w:rPr>
              <w:t>(шифра поступка 31.00.0007)</w:t>
            </w:r>
          </w:p>
        </w:tc>
        <w:tc>
          <w:tcPr>
            <w:tcW w:w="2976" w:type="dxa"/>
          </w:tcPr>
          <w:p w14:paraId="25FCE7FD" w14:textId="77777777" w:rsidR="00AE5B46" w:rsidRPr="001537CE" w:rsidRDefault="00AE5B46" w:rsidP="00AE5B46">
            <w:pPr>
              <w:rPr>
                <w:rFonts w:ascii="Times New Roman" w:eastAsia="Calibri" w:hAnsi="Times New Roman" w:cs="Times New Roman"/>
                <w:sz w:val="18"/>
                <w:szCs w:val="18"/>
                <w:lang w:val="sr-Cyrl-RS"/>
              </w:rPr>
            </w:pPr>
            <w:r w:rsidRPr="001537CE">
              <w:rPr>
                <w:rFonts w:ascii="Times New Roman" w:eastAsia="Calibri" w:hAnsi="Times New Roman" w:cs="Times New Roman"/>
                <w:sz w:val="18"/>
                <w:szCs w:val="18"/>
                <w:lang w:val="sr-Cyrl-RS"/>
              </w:rPr>
              <w:t>1.Прибављање података по службеној дужности</w:t>
            </w:r>
          </w:p>
          <w:p w14:paraId="725C8D07" w14:textId="77777777" w:rsidR="00AE5B46" w:rsidRPr="001537CE" w:rsidRDefault="00AE5B46" w:rsidP="00AE5B46">
            <w:pPr>
              <w:rPr>
                <w:rFonts w:ascii="Times New Roman" w:eastAsia="Calibri" w:hAnsi="Times New Roman" w:cs="Times New Roman"/>
                <w:sz w:val="18"/>
                <w:szCs w:val="18"/>
                <w:lang w:val="sr-Cyrl-RS"/>
              </w:rPr>
            </w:pPr>
            <w:r w:rsidRPr="001537CE">
              <w:rPr>
                <w:rFonts w:ascii="Times New Roman" w:eastAsia="Calibri" w:hAnsi="Times New Roman" w:cs="Times New Roman"/>
                <w:sz w:val="18"/>
                <w:szCs w:val="18"/>
                <w:lang w:val="sr-Cyrl-RS"/>
              </w:rPr>
              <w:t>2.Престанак употребе печата</w:t>
            </w:r>
          </w:p>
        </w:tc>
        <w:tc>
          <w:tcPr>
            <w:tcW w:w="1667" w:type="dxa"/>
          </w:tcPr>
          <w:p w14:paraId="639B479E"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lang w:val="sr-Cyrl-RS"/>
              </w:rPr>
              <w:t>1. АПР, МТТТ</w:t>
            </w:r>
          </w:p>
        </w:tc>
        <w:tc>
          <w:tcPr>
            <w:tcW w:w="3870" w:type="dxa"/>
          </w:tcPr>
          <w:p w14:paraId="57175ED3" w14:textId="77777777" w:rsidR="00AE5B46" w:rsidRPr="001537CE" w:rsidRDefault="00AE5B46" w:rsidP="00AE5B46">
            <w:pPr>
              <w:rPr>
                <w:rFonts w:ascii="Times New Roman" w:eastAsia="Calibri" w:hAnsi="Times New Roman" w:cs="Times New Roman"/>
                <w:sz w:val="18"/>
                <w:szCs w:val="18"/>
              </w:rPr>
            </w:pPr>
            <w:r w:rsidRPr="001537CE">
              <w:rPr>
                <w:rFonts w:ascii="Times New Roman" w:eastAsia="Calibri" w:hAnsi="Times New Roman" w:cs="Times New Roman"/>
                <w:sz w:val="18"/>
                <w:szCs w:val="18"/>
              </w:rPr>
              <w:t>1.Закон о електронским комуникацијама („Службени гласник РС“, бр. 44/10, 60/13 - УС, 62/14, 95/18 - др. закон);</w:t>
            </w:r>
          </w:p>
          <w:p w14:paraId="369DAA1B"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lang w:val="sr-Cyrl-RS"/>
              </w:rPr>
              <w:t xml:space="preserve">1. и </w:t>
            </w:r>
            <w:r w:rsidRPr="001537CE">
              <w:rPr>
                <w:rFonts w:ascii="Times New Roman" w:eastAsia="Calibri" w:hAnsi="Times New Roman" w:cs="Times New Roman"/>
                <w:sz w:val="18"/>
                <w:szCs w:val="18"/>
              </w:rPr>
              <w:t>2.Правилник о обрасцима захтева за издавање појединачне дозволе за коришћење радио-фреквенција („Службени гласник РС“, бр. 8/11, 2/14)</w:t>
            </w:r>
          </w:p>
        </w:tc>
        <w:tc>
          <w:tcPr>
            <w:tcW w:w="1710" w:type="dxa"/>
            <w:noWrap/>
          </w:tcPr>
          <w:p w14:paraId="5993A566"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Четврти квартал 2020. године</w:t>
            </w:r>
          </w:p>
        </w:tc>
      </w:tr>
      <w:tr w:rsidR="00AE5B46" w:rsidRPr="00AE5B46" w14:paraId="612E55E3" w14:textId="77777777" w:rsidTr="00BB5129">
        <w:trPr>
          <w:jc w:val="center"/>
        </w:trPr>
        <w:tc>
          <w:tcPr>
            <w:tcW w:w="1459" w:type="dxa"/>
            <w:shd w:val="clear" w:color="auto" w:fill="auto"/>
            <w:noWrap/>
            <w:vAlign w:val="center"/>
          </w:tcPr>
          <w:p w14:paraId="1422537E" w14:textId="77777777" w:rsidR="00AE5B46" w:rsidRPr="001537CE" w:rsidRDefault="00AE5B46" w:rsidP="00AE5B46">
            <w:pPr>
              <w:spacing w:after="0" w:line="240" w:lineRule="auto"/>
              <w:jc w:val="center"/>
              <w:rPr>
                <w:rFonts w:ascii="Times New Roman" w:eastAsia="Calibri" w:hAnsi="Times New Roman" w:cs="Times New Roman"/>
                <w:sz w:val="18"/>
                <w:szCs w:val="18"/>
              </w:rPr>
            </w:pPr>
            <w:r w:rsidRPr="001537CE">
              <w:rPr>
                <w:rFonts w:ascii="Times New Roman" w:eastAsia="Calibri" w:hAnsi="Times New Roman" w:cs="Times New Roman"/>
                <w:sz w:val="18"/>
                <w:szCs w:val="18"/>
              </w:rPr>
              <w:t>1.3.33.13</w:t>
            </w:r>
          </w:p>
        </w:tc>
        <w:tc>
          <w:tcPr>
            <w:tcW w:w="3367" w:type="dxa"/>
          </w:tcPr>
          <w:p w14:paraId="03E9CBC3"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 xml:space="preserve">Поједностављење административног поступка Појединачна дозвола за коришћење радио-фреквенције страном правном лицу </w:t>
            </w:r>
            <w:r w:rsidRPr="001537CE">
              <w:rPr>
                <w:rFonts w:ascii="Times New Roman" w:eastAsia="Calibri" w:hAnsi="Times New Roman" w:cs="Times New Roman"/>
                <w:sz w:val="18"/>
                <w:szCs w:val="18"/>
                <w:lang w:val="sr-Cyrl-RS"/>
              </w:rPr>
              <w:t>(шифра поступка 31.00.0010)</w:t>
            </w:r>
          </w:p>
        </w:tc>
        <w:tc>
          <w:tcPr>
            <w:tcW w:w="2976" w:type="dxa"/>
          </w:tcPr>
          <w:p w14:paraId="3B3ABA27" w14:textId="77777777" w:rsidR="00AE5B46" w:rsidRPr="001537CE" w:rsidRDefault="00AE5B46" w:rsidP="00AE5B46">
            <w:pPr>
              <w:spacing w:after="0" w:line="240" w:lineRule="auto"/>
              <w:rPr>
                <w:rFonts w:ascii="Times New Roman" w:eastAsia="Times New Roman" w:hAnsi="Times New Roman" w:cs="Times New Roman"/>
                <w:sz w:val="18"/>
                <w:szCs w:val="18"/>
                <w:lang w:val="sr-Cyrl-RS"/>
              </w:rPr>
            </w:pPr>
            <w:r w:rsidRPr="001537CE">
              <w:rPr>
                <w:rFonts w:ascii="Times New Roman" w:eastAsia="Calibri" w:hAnsi="Times New Roman" w:cs="Times New Roman"/>
                <w:sz w:val="18"/>
                <w:szCs w:val="18"/>
                <w:lang w:val="sr-Cyrl-RS"/>
              </w:rPr>
              <w:t>1.</w:t>
            </w:r>
            <w:r w:rsidRPr="001537CE">
              <w:rPr>
                <w:rFonts w:ascii="Times New Roman" w:eastAsia="Calibri" w:hAnsi="Times New Roman" w:cs="Times New Roman"/>
                <w:sz w:val="18"/>
                <w:szCs w:val="18"/>
              </w:rPr>
              <w:t>Престанак употребе печата</w:t>
            </w:r>
          </w:p>
        </w:tc>
        <w:tc>
          <w:tcPr>
            <w:tcW w:w="1667" w:type="dxa"/>
          </w:tcPr>
          <w:p w14:paraId="57043A7D" w14:textId="77777777" w:rsidR="00AE5B46" w:rsidRPr="001537CE" w:rsidRDefault="00AE5B46" w:rsidP="00AE5B46">
            <w:pPr>
              <w:spacing w:after="0" w:line="240" w:lineRule="auto"/>
              <w:jc w:val="center"/>
              <w:rPr>
                <w:rFonts w:ascii="Times New Roman" w:eastAsia="Times New Roman" w:hAnsi="Times New Roman" w:cs="Times New Roman"/>
                <w:sz w:val="18"/>
                <w:szCs w:val="18"/>
              </w:rPr>
            </w:pPr>
            <w:r w:rsidRPr="001537CE">
              <w:rPr>
                <w:rFonts w:ascii="Times New Roman" w:eastAsia="Calibri" w:hAnsi="Times New Roman" w:cs="Times New Roman"/>
                <w:sz w:val="18"/>
                <w:szCs w:val="18"/>
                <w:lang w:val="sr-Cyrl-RS"/>
              </w:rPr>
              <w:t>/</w:t>
            </w:r>
          </w:p>
        </w:tc>
        <w:tc>
          <w:tcPr>
            <w:tcW w:w="3870" w:type="dxa"/>
          </w:tcPr>
          <w:p w14:paraId="5844C2D2"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1.Правилник о обрасцима захтева за издавање појединачне дозволе за коришћење радио-фреквенција („Службени гласник РС“, бр. 8/11, 2/14)</w:t>
            </w:r>
          </w:p>
        </w:tc>
        <w:tc>
          <w:tcPr>
            <w:tcW w:w="1710" w:type="dxa"/>
            <w:noWrap/>
          </w:tcPr>
          <w:p w14:paraId="60F2E454" w14:textId="77777777" w:rsidR="00AE5B46" w:rsidRPr="001537CE" w:rsidRDefault="00024CE5" w:rsidP="006C7261">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Четврти квартал 2020</w:t>
            </w:r>
            <w:r w:rsidR="00AE5B46" w:rsidRPr="001537CE">
              <w:rPr>
                <w:rFonts w:ascii="Times New Roman" w:eastAsia="Calibri" w:hAnsi="Times New Roman" w:cs="Times New Roman"/>
                <w:sz w:val="18"/>
                <w:szCs w:val="18"/>
              </w:rPr>
              <w:t>. године</w:t>
            </w:r>
          </w:p>
        </w:tc>
      </w:tr>
      <w:tr w:rsidR="00AE5B46" w:rsidRPr="00AE5B46" w14:paraId="141B7752" w14:textId="77777777" w:rsidTr="00BB5129">
        <w:trPr>
          <w:jc w:val="center"/>
        </w:trPr>
        <w:tc>
          <w:tcPr>
            <w:tcW w:w="1459" w:type="dxa"/>
            <w:shd w:val="clear" w:color="auto" w:fill="auto"/>
            <w:noWrap/>
            <w:vAlign w:val="center"/>
          </w:tcPr>
          <w:p w14:paraId="49A1CA78" w14:textId="77777777" w:rsidR="00AE5B46" w:rsidRPr="001537CE" w:rsidRDefault="00AE5B46" w:rsidP="00AE5B46">
            <w:pPr>
              <w:spacing w:after="0" w:line="240" w:lineRule="auto"/>
              <w:jc w:val="center"/>
              <w:rPr>
                <w:rFonts w:ascii="Times New Roman" w:eastAsia="Calibri" w:hAnsi="Times New Roman" w:cs="Times New Roman"/>
                <w:sz w:val="18"/>
                <w:szCs w:val="18"/>
              </w:rPr>
            </w:pPr>
            <w:r w:rsidRPr="001537CE">
              <w:rPr>
                <w:rFonts w:ascii="Times New Roman" w:eastAsia="Calibri" w:hAnsi="Times New Roman" w:cs="Times New Roman"/>
                <w:sz w:val="18"/>
                <w:szCs w:val="18"/>
              </w:rPr>
              <w:t>1.3.33.14</w:t>
            </w:r>
          </w:p>
        </w:tc>
        <w:tc>
          <w:tcPr>
            <w:tcW w:w="3367" w:type="dxa"/>
          </w:tcPr>
          <w:p w14:paraId="5EE131BD"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 xml:space="preserve">Поједностављење административног поступка Привремена дозвола за коришћење радио-фреквенција </w:t>
            </w:r>
            <w:r w:rsidRPr="001537CE">
              <w:rPr>
                <w:rFonts w:ascii="Times New Roman" w:eastAsia="Calibri" w:hAnsi="Times New Roman" w:cs="Times New Roman"/>
                <w:sz w:val="18"/>
                <w:szCs w:val="18"/>
                <w:lang w:val="sr-Cyrl-RS"/>
              </w:rPr>
              <w:t>(шифра поступка 31.00.0011)</w:t>
            </w:r>
          </w:p>
        </w:tc>
        <w:tc>
          <w:tcPr>
            <w:tcW w:w="2976" w:type="dxa"/>
          </w:tcPr>
          <w:p w14:paraId="003DF8D4" w14:textId="77777777" w:rsidR="00AE5B46" w:rsidRPr="001537CE" w:rsidRDefault="00AE5B46" w:rsidP="00410E52">
            <w:pPr>
              <w:numPr>
                <w:ilvl w:val="0"/>
                <w:numId w:val="8"/>
              </w:numPr>
              <w:ind w:left="241" w:hanging="241"/>
              <w:contextualSpacing/>
              <w:rPr>
                <w:rFonts w:ascii="Times New Roman" w:eastAsia="Calibri" w:hAnsi="Times New Roman" w:cs="Times New Roman"/>
                <w:sz w:val="18"/>
                <w:szCs w:val="18"/>
              </w:rPr>
            </w:pPr>
            <w:r w:rsidRPr="001537CE">
              <w:rPr>
                <w:rFonts w:ascii="Times New Roman" w:eastAsia="Calibri" w:hAnsi="Times New Roman" w:cs="Times New Roman"/>
                <w:sz w:val="18"/>
                <w:szCs w:val="18"/>
              </w:rPr>
              <w:t>Прибављање података по службеној дужности</w:t>
            </w:r>
          </w:p>
          <w:p w14:paraId="647F9655" w14:textId="77777777" w:rsidR="00AE5B46" w:rsidRPr="001537CE" w:rsidRDefault="00AE5B46" w:rsidP="00410E52">
            <w:pPr>
              <w:numPr>
                <w:ilvl w:val="0"/>
                <w:numId w:val="8"/>
              </w:numPr>
              <w:ind w:left="241" w:hanging="241"/>
              <w:contextualSpacing/>
              <w:rPr>
                <w:rFonts w:ascii="Times New Roman" w:eastAsia="Calibri" w:hAnsi="Times New Roman" w:cs="Times New Roman"/>
                <w:sz w:val="18"/>
                <w:szCs w:val="18"/>
              </w:rPr>
            </w:pPr>
            <w:r w:rsidRPr="001537CE">
              <w:rPr>
                <w:rFonts w:ascii="Times New Roman" w:eastAsia="Calibri" w:hAnsi="Times New Roman" w:cs="Times New Roman"/>
                <w:sz w:val="18"/>
                <w:szCs w:val="18"/>
              </w:rPr>
              <w:t>Престанак употребе печата</w:t>
            </w:r>
          </w:p>
          <w:p w14:paraId="0DB7395D" w14:textId="77777777" w:rsidR="00AE5B46" w:rsidRPr="001537CE" w:rsidRDefault="00AE5B46" w:rsidP="00AE5B46">
            <w:pPr>
              <w:spacing w:after="0" w:line="240" w:lineRule="auto"/>
              <w:rPr>
                <w:rFonts w:ascii="Times New Roman" w:eastAsia="Times New Roman" w:hAnsi="Times New Roman" w:cs="Times New Roman"/>
                <w:sz w:val="18"/>
                <w:szCs w:val="18"/>
              </w:rPr>
            </w:pPr>
          </w:p>
        </w:tc>
        <w:tc>
          <w:tcPr>
            <w:tcW w:w="1667" w:type="dxa"/>
          </w:tcPr>
          <w:p w14:paraId="492057A9"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rPr>
              <w:t>1</w:t>
            </w:r>
            <w:r w:rsidRPr="001537CE">
              <w:rPr>
                <w:rFonts w:ascii="Times New Roman" w:eastAsia="Calibri" w:hAnsi="Times New Roman" w:cs="Times New Roman"/>
                <w:sz w:val="18"/>
                <w:szCs w:val="18"/>
                <w:lang w:val="sr-Cyrl-RS"/>
              </w:rPr>
              <w:t>. АПР,</w:t>
            </w:r>
            <w:r w:rsidRPr="001537CE">
              <w:rPr>
                <w:rFonts w:ascii="Times New Roman" w:eastAsia="Calibri" w:hAnsi="Times New Roman" w:cs="Times New Roman"/>
                <w:sz w:val="18"/>
                <w:szCs w:val="18"/>
              </w:rPr>
              <w:t xml:space="preserve"> МТТТ</w:t>
            </w:r>
          </w:p>
        </w:tc>
        <w:tc>
          <w:tcPr>
            <w:tcW w:w="3870" w:type="dxa"/>
          </w:tcPr>
          <w:p w14:paraId="78CFD50B" w14:textId="77777777" w:rsidR="00AE5B46" w:rsidRPr="001537CE" w:rsidRDefault="00AE5B46" w:rsidP="00AE5B46">
            <w:pPr>
              <w:rPr>
                <w:rFonts w:ascii="Times New Roman" w:eastAsia="Calibri" w:hAnsi="Times New Roman" w:cs="Times New Roman"/>
                <w:sz w:val="18"/>
                <w:szCs w:val="18"/>
              </w:rPr>
            </w:pPr>
            <w:r w:rsidRPr="001537CE">
              <w:rPr>
                <w:rFonts w:ascii="Times New Roman" w:eastAsia="Calibri" w:hAnsi="Times New Roman" w:cs="Times New Roman"/>
                <w:sz w:val="18"/>
                <w:szCs w:val="18"/>
              </w:rPr>
              <w:t>1.Закон о електронским комуникацијама („Службени гласник РС“, бр. 44/10, 60/13 - УС, 62/14, 95/18 - др. закон);</w:t>
            </w:r>
          </w:p>
          <w:p w14:paraId="582D015A"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lang w:val="sr-Cyrl-RS"/>
              </w:rPr>
              <w:t xml:space="preserve">1. и </w:t>
            </w:r>
            <w:r w:rsidRPr="001537CE">
              <w:rPr>
                <w:rFonts w:ascii="Times New Roman" w:eastAsia="Calibri" w:hAnsi="Times New Roman" w:cs="Times New Roman"/>
                <w:sz w:val="18"/>
                <w:szCs w:val="18"/>
              </w:rPr>
              <w:t>2.Правилник о обрасцима захтева за издавање појединачне дозволе за коришћење радио-фреквенција („Службени гласник РС“, бр. 8/11, 2/14)</w:t>
            </w:r>
          </w:p>
        </w:tc>
        <w:tc>
          <w:tcPr>
            <w:tcW w:w="1710" w:type="dxa"/>
            <w:noWrap/>
          </w:tcPr>
          <w:p w14:paraId="5199CB5C" w14:textId="77777777" w:rsidR="00AE5B46" w:rsidRPr="001537CE" w:rsidRDefault="00AE5B46" w:rsidP="00AE5B46">
            <w:pPr>
              <w:spacing w:after="0" w:line="240" w:lineRule="auto"/>
              <w:rPr>
                <w:rFonts w:ascii="Times New Roman" w:eastAsia="Times New Roman" w:hAnsi="Times New Roman" w:cs="Times New Roman"/>
                <w:sz w:val="18"/>
                <w:szCs w:val="18"/>
              </w:rPr>
            </w:pPr>
            <w:r w:rsidRPr="001537CE">
              <w:rPr>
                <w:rFonts w:ascii="Times New Roman" w:eastAsia="Calibri" w:hAnsi="Times New Roman" w:cs="Times New Roman"/>
                <w:sz w:val="18"/>
                <w:szCs w:val="18"/>
                <w:lang w:val="sr-Cyrl-RS"/>
              </w:rPr>
              <w:t>Четврти</w:t>
            </w:r>
            <w:r w:rsidRPr="001537CE">
              <w:rPr>
                <w:rFonts w:ascii="Times New Roman" w:eastAsia="Calibri" w:hAnsi="Times New Roman" w:cs="Times New Roman"/>
                <w:sz w:val="18"/>
                <w:szCs w:val="18"/>
              </w:rPr>
              <w:t xml:space="preserve">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409"/>
        <w:gridCol w:w="1307"/>
        <w:gridCol w:w="1567"/>
        <w:gridCol w:w="2358"/>
        <w:gridCol w:w="1399"/>
        <w:gridCol w:w="1307"/>
        <w:gridCol w:w="962"/>
        <w:gridCol w:w="962"/>
      </w:tblGrid>
      <w:tr w:rsidR="00AE5B46" w:rsidRPr="00B34610" w14:paraId="6083C0BF" w14:textId="77777777" w:rsidTr="00BB5129">
        <w:trPr>
          <w:trHeight w:val="140"/>
          <w:jc w:val="center"/>
        </w:trPr>
        <w:tc>
          <w:tcPr>
            <w:tcW w:w="1771" w:type="pct"/>
            <w:vMerge w:val="restart"/>
            <w:shd w:val="clear" w:color="auto" w:fill="E2EFD9"/>
          </w:tcPr>
          <w:p w14:paraId="7CBD31A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28" w:type="pct"/>
            <w:vMerge w:val="restart"/>
            <w:shd w:val="clear" w:color="auto" w:fill="E2EFD9"/>
          </w:tcPr>
          <w:p w14:paraId="012765C3"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13" w:type="pct"/>
            <w:vMerge w:val="restart"/>
            <w:shd w:val="clear" w:color="auto" w:fill="E2EFD9"/>
          </w:tcPr>
          <w:p w14:paraId="5F77880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72" w:type="pct"/>
            <w:vMerge w:val="restart"/>
            <w:shd w:val="clear" w:color="auto" w:fill="E2EFD9"/>
          </w:tcPr>
          <w:p w14:paraId="07AAA2D5"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383570F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53C68CF"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98DB14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3BD7CA96"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C6EBDA6" w14:textId="77777777" w:rsidTr="00BB5129">
        <w:trPr>
          <w:trHeight w:val="386"/>
          <w:jc w:val="center"/>
        </w:trPr>
        <w:tc>
          <w:tcPr>
            <w:tcW w:w="1771" w:type="pct"/>
            <w:vMerge/>
            <w:shd w:val="clear" w:color="auto" w:fill="E2EFD9"/>
          </w:tcPr>
          <w:p w14:paraId="39863A93"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28" w:type="pct"/>
            <w:vMerge/>
            <w:shd w:val="clear" w:color="auto" w:fill="E2EFD9"/>
          </w:tcPr>
          <w:p w14:paraId="6D81F56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3" w:type="pct"/>
            <w:vMerge/>
            <w:shd w:val="clear" w:color="auto" w:fill="E2EFD9"/>
          </w:tcPr>
          <w:p w14:paraId="2DB0BF72"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72" w:type="pct"/>
            <w:vMerge/>
            <w:shd w:val="clear" w:color="auto" w:fill="E2EFD9"/>
          </w:tcPr>
          <w:p w14:paraId="70AD4D7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4381619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588A60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765751A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0EE398E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3B871E93" w14:textId="77777777" w:rsidTr="00BB5129">
        <w:trPr>
          <w:trHeight w:val="296"/>
          <w:jc w:val="center"/>
        </w:trPr>
        <w:tc>
          <w:tcPr>
            <w:tcW w:w="1771" w:type="pct"/>
            <w:shd w:val="clear" w:color="auto" w:fill="E2EFD9"/>
          </w:tcPr>
          <w:p w14:paraId="4F6E655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1.3.34. Оптимизација 6 административних поступака Народне библиотеке Србије</w:t>
            </w:r>
          </w:p>
        </w:tc>
        <w:tc>
          <w:tcPr>
            <w:tcW w:w="428" w:type="pct"/>
            <w:shd w:val="clear" w:color="auto" w:fill="E2EFD9"/>
          </w:tcPr>
          <w:p w14:paraId="5931B05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НБС</w:t>
            </w:r>
          </w:p>
        </w:tc>
        <w:tc>
          <w:tcPr>
            <w:tcW w:w="513" w:type="pct"/>
            <w:shd w:val="clear" w:color="auto" w:fill="E2EFD9"/>
          </w:tcPr>
          <w:p w14:paraId="6247B4C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w:t>
            </w:r>
          </w:p>
        </w:tc>
        <w:tc>
          <w:tcPr>
            <w:tcW w:w="772" w:type="pct"/>
            <w:shd w:val="clear" w:color="auto" w:fill="E2EFD9"/>
          </w:tcPr>
          <w:p w14:paraId="73EE2933" w14:textId="77777777" w:rsidR="00AE5B46" w:rsidRPr="00AE5B46" w:rsidRDefault="00AE5B46" w:rsidP="00BA1E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6 поступака у 202</w:t>
            </w:r>
            <w:r w:rsidR="00BA1E46">
              <w:rPr>
                <w:rFonts w:ascii="Times New Roman" w:eastAsia="Calibri" w:hAnsi="Times New Roman" w:cs="Times New Roman"/>
                <w:color w:val="000000"/>
                <w:sz w:val="18"/>
                <w:szCs w:val="18"/>
                <w:lang w:val="sr-Cyrl-RS"/>
              </w:rPr>
              <w:t>1</w:t>
            </w:r>
            <w:r w:rsidRPr="00AE5B46">
              <w:rPr>
                <w:rFonts w:ascii="Times New Roman" w:eastAsia="Calibri" w:hAnsi="Times New Roman" w:cs="Times New Roman"/>
                <w:color w:val="000000"/>
                <w:sz w:val="18"/>
                <w:szCs w:val="18"/>
                <w:lang w:val="sr-Cyrl-RS"/>
              </w:rPr>
              <w:t>. години</w:t>
            </w:r>
          </w:p>
        </w:tc>
        <w:tc>
          <w:tcPr>
            <w:tcW w:w="458" w:type="pct"/>
            <w:shd w:val="clear" w:color="auto" w:fill="E2EFD9"/>
          </w:tcPr>
          <w:p w14:paraId="12AF889C"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p>
        </w:tc>
        <w:tc>
          <w:tcPr>
            <w:tcW w:w="428" w:type="pct"/>
            <w:shd w:val="clear" w:color="auto" w:fill="E2EFD9"/>
          </w:tcPr>
          <w:p w14:paraId="73187E8B"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0DBB8B5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6EDD515C"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844"/>
        <w:gridCol w:w="1710"/>
      </w:tblGrid>
      <w:tr w:rsidR="00AE5B46" w:rsidRPr="00AE5B46" w14:paraId="2579FDCC" w14:textId="77777777" w:rsidTr="00BB5129">
        <w:trPr>
          <w:trHeight w:val="284"/>
          <w:jc w:val="center"/>
        </w:trPr>
        <w:tc>
          <w:tcPr>
            <w:tcW w:w="1459" w:type="dxa"/>
            <w:shd w:val="clear" w:color="FEF2CB" w:fill="FEF2CB"/>
            <w:vAlign w:val="center"/>
            <w:hideMark/>
          </w:tcPr>
          <w:p w14:paraId="49ACB37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016D895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23A8F6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7B9CDA47"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844" w:type="dxa"/>
            <w:shd w:val="clear" w:color="FEF2CB" w:fill="FEF2CB"/>
            <w:vAlign w:val="center"/>
            <w:hideMark/>
          </w:tcPr>
          <w:p w14:paraId="4B6EDC5D"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710" w:type="dxa"/>
            <w:shd w:val="clear" w:color="FEF2CB" w:fill="FEF2CB"/>
            <w:vAlign w:val="center"/>
            <w:hideMark/>
          </w:tcPr>
          <w:p w14:paraId="7708BE5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28A59EE8" w14:textId="77777777" w:rsidTr="00BB5129">
        <w:trPr>
          <w:jc w:val="center"/>
        </w:trPr>
        <w:tc>
          <w:tcPr>
            <w:tcW w:w="1459" w:type="dxa"/>
            <w:shd w:val="clear" w:color="auto" w:fill="auto"/>
            <w:noWrap/>
            <w:vAlign w:val="center"/>
            <w:hideMark/>
          </w:tcPr>
          <w:p w14:paraId="540A42F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.1</w:t>
            </w:r>
          </w:p>
        </w:tc>
        <w:tc>
          <w:tcPr>
            <w:tcW w:w="3367" w:type="dxa"/>
            <w:shd w:val="clear" w:color="auto" w:fill="auto"/>
            <w:vAlign w:val="center"/>
            <w:hideMark/>
          </w:tcPr>
          <w:p w14:paraId="28B7DEF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израде ЦИП записа (шифра поступка 140.00.0001)</w:t>
            </w:r>
          </w:p>
        </w:tc>
        <w:tc>
          <w:tcPr>
            <w:tcW w:w="2976" w:type="dxa"/>
            <w:shd w:val="clear" w:color="auto" w:fill="auto"/>
            <w:vAlign w:val="center"/>
            <w:hideMark/>
          </w:tcPr>
          <w:p w14:paraId="30F260E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Прихватање доказа о електронској уплати таксе без </w:t>
            </w:r>
            <w:r w:rsidRPr="00AE5B46">
              <w:rPr>
                <w:rFonts w:ascii="Times New Roman" w:eastAsia="Times New Roman" w:hAnsi="Times New Roman" w:cs="Times New Roman"/>
                <w:sz w:val="18"/>
                <w:szCs w:val="18"/>
              </w:rPr>
              <w:lastRenderedPageBreak/>
              <w:t>печата банке</w:t>
            </w:r>
          </w:p>
        </w:tc>
        <w:tc>
          <w:tcPr>
            <w:tcW w:w="2693" w:type="dxa"/>
            <w:shd w:val="clear" w:color="auto" w:fill="auto"/>
            <w:vAlign w:val="center"/>
            <w:hideMark/>
          </w:tcPr>
          <w:p w14:paraId="5D7C8BA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w:t>
            </w:r>
          </w:p>
        </w:tc>
        <w:tc>
          <w:tcPr>
            <w:tcW w:w="2844" w:type="dxa"/>
            <w:shd w:val="clear" w:color="auto" w:fill="auto"/>
            <w:vAlign w:val="center"/>
            <w:hideMark/>
          </w:tcPr>
          <w:p w14:paraId="0E07858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519A546C" w14:textId="77777777" w:rsidR="00AE5B46" w:rsidRPr="00AE5B46" w:rsidRDefault="00834C51" w:rsidP="00834C5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Први</w:t>
            </w:r>
            <w:r>
              <w:rPr>
                <w:rFonts w:ascii="Times New Roman" w:eastAsia="Times New Roman" w:hAnsi="Times New Roman" w:cs="Times New Roman"/>
                <w:color w:val="000000"/>
                <w:sz w:val="18"/>
                <w:szCs w:val="18"/>
              </w:rPr>
              <w:t xml:space="preserve"> </w:t>
            </w:r>
            <w:r w:rsidR="00024CE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29C13809" w14:textId="77777777" w:rsidTr="00BB5129">
        <w:trPr>
          <w:jc w:val="center"/>
        </w:trPr>
        <w:tc>
          <w:tcPr>
            <w:tcW w:w="1459" w:type="dxa"/>
            <w:shd w:val="clear" w:color="auto" w:fill="auto"/>
            <w:noWrap/>
            <w:vAlign w:val="center"/>
            <w:hideMark/>
          </w:tcPr>
          <w:p w14:paraId="74CE04C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.2</w:t>
            </w:r>
          </w:p>
        </w:tc>
        <w:tc>
          <w:tcPr>
            <w:tcW w:w="3367" w:type="dxa"/>
            <w:shd w:val="clear" w:color="auto" w:fill="auto"/>
            <w:vAlign w:val="center"/>
            <w:hideMark/>
          </w:tcPr>
          <w:p w14:paraId="1E9AC9C6"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додељивања ISBN бројева (шифра поступка 140.00.0002)</w:t>
            </w:r>
          </w:p>
        </w:tc>
        <w:tc>
          <w:tcPr>
            <w:tcW w:w="2976" w:type="dxa"/>
            <w:shd w:val="clear" w:color="auto" w:fill="auto"/>
            <w:vAlign w:val="center"/>
            <w:hideMark/>
          </w:tcPr>
          <w:p w14:paraId="333B654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r w:rsidRPr="00AE5B46">
              <w:rPr>
                <w:rFonts w:ascii="Times New Roman" w:eastAsia="Times New Roman" w:hAnsi="Times New Roman" w:cs="Times New Roman"/>
                <w:sz w:val="18"/>
                <w:szCs w:val="18"/>
              </w:rPr>
              <w:br/>
              <w:t>2. Престанак употребе печата на обрасцу захтева</w:t>
            </w:r>
          </w:p>
        </w:tc>
        <w:tc>
          <w:tcPr>
            <w:tcW w:w="2693" w:type="dxa"/>
            <w:shd w:val="clear" w:color="auto" w:fill="auto"/>
            <w:vAlign w:val="center"/>
            <w:hideMark/>
          </w:tcPr>
          <w:p w14:paraId="08AA39E8"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44" w:type="dxa"/>
            <w:shd w:val="clear" w:color="auto" w:fill="auto"/>
            <w:vAlign w:val="center"/>
            <w:hideMark/>
          </w:tcPr>
          <w:p w14:paraId="057C213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06133412" w14:textId="77777777" w:rsidR="00AE5B46" w:rsidRPr="00AE5B46" w:rsidRDefault="00834C51" w:rsidP="00834C5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Први </w:t>
            </w:r>
            <w:r w:rsidR="00024CE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3A91358F" w14:textId="77777777" w:rsidTr="00BB5129">
        <w:trPr>
          <w:jc w:val="center"/>
        </w:trPr>
        <w:tc>
          <w:tcPr>
            <w:tcW w:w="1459" w:type="dxa"/>
            <w:shd w:val="clear" w:color="auto" w:fill="auto"/>
            <w:noWrap/>
            <w:vAlign w:val="center"/>
            <w:hideMark/>
          </w:tcPr>
          <w:p w14:paraId="748F6C2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.3</w:t>
            </w:r>
          </w:p>
        </w:tc>
        <w:tc>
          <w:tcPr>
            <w:tcW w:w="3367" w:type="dxa"/>
            <w:shd w:val="clear" w:color="auto" w:fill="auto"/>
            <w:vAlign w:val="center"/>
            <w:hideMark/>
          </w:tcPr>
          <w:p w14:paraId="3D355841"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додељивања ISMN бројева (шифра поступка 140.00.0003)</w:t>
            </w:r>
          </w:p>
        </w:tc>
        <w:tc>
          <w:tcPr>
            <w:tcW w:w="2976" w:type="dxa"/>
            <w:shd w:val="clear" w:color="auto" w:fill="auto"/>
            <w:vAlign w:val="center"/>
            <w:hideMark/>
          </w:tcPr>
          <w:p w14:paraId="42879D1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p>
        </w:tc>
        <w:tc>
          <w:tcPr>
            <w:tcW w:w="2693" w:type="dxa"/>
            <w:shd w:val="clear" w:color="auto" w:fill="auto"/>
            <w:vAlign w:val="center"/>
            <w:hideMark/>
          </w:tcPr>
          <w:p w14:paraId="67A24F4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44" w:type="dxa"/>
            <w:shd w:val="clear" w:color="auto" w:fill="auto"/>
            <w:vAlign w:val="center"/>
            <w:hideMark/>
          </w:tcPr>
          <w:p w14:paraId="58C81B0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0FC2ADC6" w14:textId="77777777" w:rsidR="00AE5B46" w:rsidRPr="00AE5B46" w:rsidRDefault="00834C51" w:rsidP="00AE5B46">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 Први </w:t>
            </w:r>
            <w:r w:rsidR="00024CE5">
              <w:rPr>
                <w:rFonts w:ascii="Times New Roman" w:eastAsia="Times New Roman" w:hAnsi="Times New Roman" w:cs="Times New Roman"/>
                <w:color w:val="000000"/>
                <w:sz w:val="18"/>
                <w:szCs w:val="18"/>
              </w:rPr>
              <w:t>квартал 202</w:t>
            </w:r>
            <w:r w:rsidR="00A56E44">
              <w:rPr>
                <w:rFonts w:ascii="Times New Roman" w:eastAsia="Times New Roman" w:hAnsi="Times New Roman" w:cs="Times New Roman"/>
                <w:color w:val="000000"/>
                <w:sz w:val="18"/>
                <w:szCs w:val="18"/>
              </w:rPr>
              <w:t>1</w:t>
            </w:r>
            <w:r w:rsidR="00AE5B46" w:rsidRPr="00AE5B46">
              <w:rPr>
                <w:rFonts w:ascii="Times New Roman" w:eastAsia="Times New Roman" w:hAnsi="Times New Roman" w:cs="Times New Roman"/>
                <w:color w:val="000000"/>
                <w:sz w:val="18"/>
                <w:szCs w:val="18"/>
              </w:rPr>
              <w:t>. године</w:t>
            </w:r>
          </w:p>
        </w:tc>
      </w:tr>
      <w:tr w:rsidR="00AE5B46" w:rsidRPr="00AE5B46" w14:paraId="368F123B" w14:textId="77777777" w:rsidTr="00BB5129">
        <w:trPr>
          <w:jc w:val="center"/>
        </w:trPr>
        <w:tc>
          <w:tcPr>
            <w:tcW w:w="1459" w:type="dxa"/>
            <w:shd w:val="clear" w:color="auto" w:fill="auto"/>
            <w:noWrap/>
            <w:vAlign w:val="center"/>
            <w:hideMark/>
          </w:tcPr>
          <w:p w14:paraId="6FC0845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.4</w:t>
            </w:r>
          </w:p>
        </w:tc>
        <w:tc>
          <w:tcPr>
            <w:tcW w:w="3367" w:type="dxa"/>
            <w:shd w:val="clear" w:color="auto" w:fill="auto"/>
            <w:vAlign w:val="center"/>
            <w:hideMark/>
          </w:tcPr>
          <w:p w14:paraId="47A2E6AF"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додељивања ISАN бројева (шифра поступка 140.00.0004)</w:t>
            </w:r>
          </w:p>
        </w:tc>
        <w:tc>
          <w:tcPr>
            <w:tcW w:w="2976" w:type="dxa"/>
            <w:shd w:val="clear" w:color="auto" w:fill="auto"/>
            <w:vAlign w:val="center"/>
            <w:hideMark/>
          </w:tcPr>
          <w:p w14:paraId="4F78AE0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p>
        </w:tc>
        <w:tc>
          <w:tcPr>
            <w:tcW w:w="2693" w:type="dxa"/>
            <w:shd w:val="clear" w:color="auto" w:fill="auto"/>
            <w:vAlign w:val="center"/>
            <w:hideMark/>
          </w:tcPr>
          <w:p w14:paraId="63B81B7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44" w:type="dxa"/>
            <w:shd w:val="clear" w:color="auto" w:fill="auto"/>
            <w:vAlign w:val="center"/>
            <w:hideMark/>
          </w:tcPr>
          <w:p w14:paraId="290208B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4E15D4BC" w14:textId="77777777" w:rsidR="00AE5B46" w:rsidRPr="00AE5B46" w:rsidRDefault="00834C51" w:rsidP="00834C5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Први </w:t>
            </w:r>
            <w:r w:rsidR="00024CE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4EE9C2F9" w14:textId="77777777" w:rsidTr="00BB5129">
        <w:trPr>
          <w:jc w:val="center"/>
        </w:trPr>
        <w:tc>
          <w:tcPr>
            <w:tcW w:w="1459" w:type="dxa"/>
            <w:shd w:val="clear" w:color="auto" w:fill="auto"/>
            <w:noWrap/>
            <w:vAlign w:val="center"/>
            <w:hideMark/>
          </w:tcPr>
          <w:p w14:paraId="29BB246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.5</w:t>
            </w:r>
          </w:p>
        </w:tc>
        <w:tc>
          <w:tcPr>
            <w:tcW w:w="3367" w:type="dxa"/>
            <w:shd w:val="clear" w:color="auto" w:fill="auto"/>
            <w:vAlign w:val="center"/>
            <w:hideMark/>
          </w:tcPr>
          <w:p w14:paraId="0B71058D"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издавањa дозволе привременог/трајног изношења књига које немају статус културног добра у иностранство шифра поступка 140.00.0006)</w:t>
            </w:r>
          </w:p>
        </w:tc>
        <w:tc>
          <w:tcPr>
            <w:tcW w:w="2976" w:type="dxa"/>
            <w:shd w:val="clear" w:color="auto" w:fill="auto"/>
            <w:vAlign w:val="center"/>
            <w:hideMark/>
          </w:tcPr>
          <w:p w14:paraId="09EE9C3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Прихватање доказа о електронској уплати таксе без печата банке</w:t>
            </w:r>
            <w:r w:rsidRPr="00AE5B46">
              <w:rPr>
                <w:rFonts w:ascii="Times New Roman" w:eastAsia="Times New Roman" w:hAnsi="Times New Roman" w:cs="Times New Roman"/>
                <w:sz w:val="18"/>
                <w:szCs w:val="18"/>
              </w:rPr>
              <w:br/>
              <w:t>2. Увођење е-управе</w:t>
            </w:r>
            <w:r w:rsidRPr="00AE5B46">
              <w:rPr>
                <w:rFonts w:ascii="Times New Roman" w:eastAsia="Times New Roman" w:hAnsi="Times New Roman" w:cs="Times New Roman"/>
                <w:sz w:val="18"/>
                <w:szCs w:val="18"/>
              </w:rPr>
              <w:br/>
              <w:t>3. Електронско подношење захтева</w:t>
            </w:r>
            <w:r w:rsidRPr="00AE5B46">
              <w:rPr>
                <w:rFonts w:ascii="Times New Roman" w:eastAsia="Times New Roman" w:hAnsi="Times New Roman" w:cs="Times New Roman"/>
                <w:sz w:val="18"/>
                <w:szCs w:val="18"/>
              </w:rPr>
              <w:br/>
              <w:t>4. Успостављање евиденције издатих аката</w:t>
            </w:r>
          </w:p>
        </w:tc>
        <w:tc>
          <w:tcPr>
            <w:tcW w:w="2693" w:type="dxa"/>
            <w:shd w:val="clear" w:color="auto" w:fill="auto"/>
            <w:vAlign w:val="center"/>
            <w:hideMark/>
          </w:tcPr>
          <w:p w14:paraId="21EA8620"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44" w:type="dxa"/>
            <w:shd w:val="clear" w:color="auto" w:fill="auto"/>
            <w:vAlign w:val="center"/>
            <w:hideMark/>
          </w:tcPr>
          <w:p w14:paraId="3D28454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4CF78658" w14:textId="77777777" w:rsidR="00AE5B46" w:rsidRPr="00AE5B46" w:rsidRDefault="00834C51" w:rsidP="00834C5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Први </w:t>
            </w:r>
            <w:r w:rsidR="000E6C3F">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sidR="00AE5B46" w:rsidRPr="00AE5B46">
              <w:rPr>
                <w:rFonts w:ascii="Times New Roman" w:eastAsia="Times New Roman" w:hAnsi="Times New Roman" w:cs="Times New Roman"/>
                <w:color w:val="000000"/>
                <w:sz w:val="18"/>
                <w:szCs w:val="18"/>
              </w:rPr>
              <w:t>. године</w:t>
            </w:r>
          </w:p>
        </w:tc>
      </w:tr>
      <w:tr w:rsidR="00AE5B46" w:rsidRPr="00AE5B46" w14:paraId="3EB676AB" w14:textId="77777777" w:rsidTr="00BB5129">
        <w:trPr>
          <w:jc w:val="center"/>
        </w:trPr>
        <w:tc>
          <w:tcPr>
            <w:tcW w:w="1459" w:type="dxa"/>
            <w:shd w:val="clear" w:color="auto" w:fill="auto"/>
            <w:noWrap/>
            <w:vAlign w:val="center"/>
            <w:hideMark/>
          </w:tcPr>
          <w:p w14:paraId="78E99E99"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34</w:t>
            </w:r>
            <w:r w:rsidRPr="00AE5B46">
              <w:rPr>
                <w:rFonts w:ascii="Times New Roman" w:eastAsia="Calibri" w:hAnsi="Times New Roman" w:cs="Times New Roman"/>
                <w:sz w:val="18"/>
                <w:szCs w:val="18"/>
              </w:rPr>
              <w:t>.6</w:t>
            </w:r>
          </w:p>
        </w:tc>
        <w:tc>
          <w:tcPr>
            <w:tcW w:w="3367" w:type="dxa"/>
            <w:shd w:val="clear" w:color="auto" w:fill="auto"/>
            <w:vAlign w:val="center"/>
            <w:hideMark/>
          </w:tcPr>
          <w:p w14:paraId="3576531C" w14:textId="77777777" w:rsidR="00AE5B46" w:rsidRPr="00AE5B46" w:rsidRDefault="00AE5B46" w:rsidP="00AE5B46">
            <w:pPr>
              <w:spacing w:after="0" w:line="240" w:lineRule="auto"/>
              <w:rPr>
                <w:rFonts w:ascii="Times New Roman" w:eastAsia="Times New Roman" w:hAnsi="Times New Roman" w:cs="Times New Roman"/>
                <w:color w:val="000000"/>
                <w:sz w:val="18"/>
                <w:szCs w:val="18"/>
              </w:rPr>
            </w:pPr>
            <w:r w:rsidRPr="00AE5B46">
              <w:rPr>
                <w:rFonts w:ascii="Times New Roman" w:eastAsia="Times New Roman" w:hAnsi="Times New Roman" w:cs="Times New Roman"/>
                <w:color w:val="000000"/>
                <w:sz w:val="18"/>
                <w:szCs w:val="18"/>
              </w:rPr>
              <w:t>Поједностављење поступка издавањa потврдe о објављеним радовима за потребе остваривања ауторских и других права (шифра поступка 140.00.0007)</w:t>
            </w:r>
          </w:p>
        </w:tc>
        <w:tc>
          <w:tcPr>
            <w:tcW w:w="2976" w:type="dxa"/>
            <w:shd w:val="clear" w:color="auto" w:fill="auto"/>
            <w:vAlign w:val="center"/>
            <w:hideMark/>
          </w:tcPr>
          <w:p w14:paraId="175F390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r w:rsidRPr="00AE5B46">
              <w:rPr>
                <w:rFonts w:ascii="Times New Roman" w:eastAsia="Times New Roman" w:hAnsi="Times New Roman" w:cs="Times New Roman"/>
                <w:sz w:val="18"/>
                <w:szCs w:val="18"/>
              </w:rPr>
              <w:br/>
              <w:t>2. Успостављање евиденције издатих аката</w:t>
            </w:r>
            <w:r w:rsidRPr="00AE5B46">
              <w:rPr>
                <w:rFonts w:ascii="Times New Roman" w:eastAsia="Times New Roman" w:hAnsi="Times New Roman" w:cs="Times New Roman"/>
                <w:sz w:val="18"/>
                <w:szCs w:val="18"/>
              </w:rPr>
              <w:br/>
              <w:t>3. Прихватање доказа о електронској уплати таксе без печата банке</w:t>
            </w:r>
            <w:r w:rsidRPr="00AE5B46">
              <w:rPr>
                <w:rFonts w:ascii="Times New Roman" w:eastAsia="Times New Roman" w:hAnsi="Times New Roman" w:cs="Times New Roman"/>
                <w:sz w:val="18"/>
                <w:szCs w:val="18"/>
              </w:rPr>
              <w:br/>
              <w:t>4. Увођење обрасца захтева</w:t>
            </w:r>
          </w:p>
        </w:tc>
        <w:tc>
          <w:tcPr>
            <w:tcW w:w="2693" w:type="dxa"/>
            <w:shd w:val="clear" w:color="auto" w:fill="auto"/>
            <w:vAlign w:val="center"/>
            <w:hideMark/>
          </w:tcPr>
          <w:p w14:paraId="3B1AC16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844" w:type="dxa"/>
            <w:shd w:val="clear" w:color="auto" w:fill="auto"/>
            <w:vAlign w:val="center"/>
            <w:hideMark/>
          </w:tcPr>
          <w:p w14:paraId="0C7AE87C"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710" w:type="dxa"/>
            <w:shd w:val="clear" w:color="auto" w:fill="auto"/>
            <w:noWrap/>
            <w:vAlign w:val="center"/>
            <w:hideMark/>
          </w:tcPr>
          <w:p w14:paraId="6235A2E1" w14:textId="77777777" w:rsidR="00AE5B46" w:rsidRPr="00AE5B46" w:rsidRDefault="00834C51" w:rsidP="00834C5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 Први </w:t>
            </w:r>
            <w:r w:rsidR="00024CE5">
              <w:rPr>
                <w:rFonts w:ascii="Times New Roman" w:eastAsia="Times New Roman" w:hAnsi="Times New Roman" w:cs="Times New Roman"/>
                <w:color w:val="000000"/>
                <w:sz w:val="18"/>
                <w:szCs w:val="18"/>
              </w:rPr>
              <w:t>квартал 202</w:t>
            </w:r>
            <w:r>
              <w:rPr>
                <w:rFonts w:ascii="Times New Roman" w:eastAsia="Times New Roman" w:hAnsi="Times New Roman" w:cs="Times New Roman"/>
                <w:color w:val="000000"/>
                <w:sz w:val="18"/>
                <w:szCs w:val="18"/>
                <w:lang w:val="sr-Cyrl-RS"/>
              </w:rPr>
              <w:t>1</w:t>
            </w:r>
            <w:r>
              <w:rPr>
                <w:rFonts w:ascii="Times New Roman" w:eastAsia="Times New Roman" w:hAnsi="Times New Roman" w:cs="Times New Roman"/>
                <w:color w:val="000000"/>
                <w:sz w:val="18"/>
                <w:szCs w:val="18"/>
              </w:rPr>
              <w:t>. г</w:t>
            </w:r>
            <w:r w:rsidR="00AE5B46" w:rsidRPr="00AE5B46">
              <w:rPr>
                <w:rFonts w:ascii="Times New Roman" w:eastAsia="Times New Roman" w:hAnsi="Times New Roman" w:cs="Times New Roman"/>
                <w:color w:val="000000"/>
                <w:sz w:val="18"/>
                <w:szCs w:val="18"/>
              </w:rPr>
              <w:t>одине</w:t>
            </w:r>
          </w:p>
        </w:tc>
      </w:tr>
    </w:tbl>
    <w:tbl>
      <w:tblPr>
        <w:tblStyle w:val="TableGrid9"/>
        <w:tblW w:w="5165"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172"/>
        <w:gridCol w:w="1298"/>
        <w:gridCol w:w="1585"/>
        <w:gridCol w:w="2728"/>
        <w:gridCol w:w="1400"/>
        <w:gridCol w:w="1307"/>
        <w:gridCol w:w="962"/>
        <w:gridCol w:w="962"/>
      </w:tblGrid>
      <w:tr w:rsidR="00AE5B46" w:rsidRPr="00B34610" w14:paraId="1593C976" w14:textId="77777777" w:rsidTr="00BB5129">
        <w:trPr>
          <w:trHeight w:val="140"/>
          <w:jc w:val="center"/>
        </w:trPr>
        <w:tc>
          <w:tcPr>
            <w:tcW w:w="1678" w:type="pct"/>
            <w:vMerge w:val="restart"/>
            <w:shd w:val="clear" w:color="auto" w:fill="E2EFD9"/>
          </w:tcPr>
          <w:p w14:paraId="78F34B4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21" w:type="pct"/>
            <w:vMerge w:val="restart"/>
            <w:shd w:val="clear" w:color="auto" w:fill="E2EFD9"/>
          </w:tcPr>
          <w:p w14:paraId="289C7FE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14" w:type="pct"/>
            <w:vMerge w:val="restart"/>
            <w:shd w:val="clear" w:color="auto" w:fill="E2EFD9"/>
          </w:tcPr>
          <w:p w14:paraId="16E35394"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2A0A110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4" w:type="pct"/>
            <w:vMerge w:val="restart"/>
            <w:shd w:val="clear" w:color="auto" w:fill="E2EFD9"/>
          </w:tcPr>
          <w:p w14:paraId="5F3B551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4" w:type="pct"/>
            <w:vMerge w:val="restart"/>
            <w:shd w:val="clear" w:color="auto" w:fill="E2EFD9"/>
          </w:tcPr>
          <w:p w14:paraId="023B30C4"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3CA7C8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4" w:type="pct"/>
            <w:gridSpan w:val="2"/>
            <w:shd w:val="clear" w:color="auto" w:fill="E2EFD9"/>
          </w:tcPr>
          <w:p w14:paraId="7A18697D"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70178F0" w14:textId="77777777" w:rsidTr="00BB5129">
        <w:trPr>
          <w:trHeight w:val="386"/>
          <w:jc w:val="center"/>
        </w:trPr>
        <w:tc>
          <w:tcPr>
            <w:tcW w:w="1678" w:type="pct"/>
            <w:vMerge/>
            <w:shd w:val="clear" w:color="auto" w:fill="E2EFD9"/>
          </w:tcPr>
          <w:p w14:paraId="61A480D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21" w:type="pct"/>
            <w:vMerge/>
            <w:shd w:val="clear" w:color="auto" w:fill="E2EFD9"/>
          </w:tcPr>
          <w:p w14:paraId="7EEEC0A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4" w:type="pct"/>
            <w:vMerge/>
            <w:shd w:val="clear" w:color="auto" w:fill="E2EFD9"/>
          </w:tcPr>
          <w:p w14:paraId="28624BC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85" w:type="pct"/>
            <w:vMerge/>
            <w:shd w:val="clear" w:color="auto" w:fill="E2EFD9"/>
          </w:tcPr>
          <w:p w14:paraId="5E02855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4" w:type="pct"/>
            <w:vMerge/>
            <w:shd w:val="clear" w:color="auto" w:fill="E2EFD9"/>
          </w:tcPr>
          <w:p w14:paraId="21C1FED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4" w:type="pct"/>
            <w:vMerge/>
            <w:shd w:val="clear" w:color="auto" w:fill="E2EFD9"/>
          </w:tcPr>
          <w:p w14:paraId="2A5B878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2" w:type="pct"/>
            <w:shd w:val="clear" w:color="auto" w:fill="E2EFD9"/>
          </w:tcPr>
          <w:p w14:paraId="146C248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2" w:type="pct"/>
            <w:shd w:val="clear" w:color="auto" w:fill="E2EFD9"/>
          </w:tcPr>
          <w:p w14:paraId="13C350D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28BEBCA" w14:textId="77777777" w:rsidTr="00BB5129">
        <w:trPr>
          <w:trHeight w:val="296"/>
          <w:jc w:val="center"/>
        </w:trPr>
        <w:tc>
          <w:tcPr>
            <w:tcW w:w="1678" w:type="pct"/>
            <w:shd w:val="clear" w:color="auto" w:fill="E2EFD9"/>
          </w:tcPr>
          <w:p w14:paraId="1E895C71"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1.3.</w:t>
            </w:r>
            <w:r w:rsidRPr="00AE5B46">
              <w:rPr>
                <w:rFonts w:ascii="Times New Roman" w:eastAsia="Calibri" w:hAnsi="Times New Roman" w:cs="Times New Roman"/>
                <w:sz w:val="18"/>
                <w:szCs w:val="18"/>
                <w:lang w:val="sr-Latn-RS"/>
              </w:rPr>
              <w:t>35</w:t>
            </w:r>
            <w:r w:rsidRPr="00AE5B46">
              <w:rPr>
                <w:rFonts w:ascii="Times New Roman" w:eastAsia="Calibri" w:hAnsi="Times New Roman" w:cs="Times New Roman"/>
                <w:sz w:val="18"/>
                <w:szCs w:val="18"/>
                <w:lang w:val="sr-Cyrl-RS"/>
              </w:rPr>
              <w:t>. Оптимизација 7 административних поступака Министартва финансија</w:t>
            </w:r>
          </w:p>
        </w:tc>
        <w:tc>
          <w:tcPr>
            <w:tcW w:w="421" w:type="pct"/>
            <w:shd w:val="clear" w:color="auto" w:fill="E2EFD9"/>
          </w:tcPr>
          <w:p w14:paraId="16AC18F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МФ</w:t>
            </w:r>
          </w:p>
        </w:tc>
        <w:tc>
          <w:tcPr>
            <w:tcW w:w="514" w:type="pct"/>
            <w:shd w:val="clear" w:color="auto" w:fill="E2EFD9"/>
          </w:tcPr>
          <w:p w14:paraId="6345B0B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АПР</w:t>
            </w:r>
          </w:p>
        </w:tc>
        <w:tc>
          <w:tcPr>
            <w:tcW w:w="885" w:type="pct"/>
            <w:shd w:val="clear" w:color="auto" w:fill="E2EFD9"/>
          </w:tcPr>
          <w:p w14:paraId="039A1EAD"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7 поступака у 2021. години</w:t>
            </w:r>
          </w:p>
        </w:tc>
        <w:tc>
          <w:tcPr>
            <w:tcW w:w="454" w:type="pct"/>
            <w:shd w:val="clear" w:color="auto" w:fill="E2EFD9"/>
          </w:tcPr>
          <w:p w14:paraId="4A97886C"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p>
        </w:tc>
        <w:tc>
          <w:tcPr>
            <w:tcW w:w="424" w:type="pct"/>
            <w:shd w:val="clear" w:color="auto" w:fill="E2EFD9"/>
          </w:tcPr>
          <w:p w14:paraId="32596C34"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2" w:type="pct"/>
            <w:shd w:val="clear" w:color="auto" w:fill="E2EFD9"/>
          </w:tcPr>
          <w:p w14:paraId="2B98DFFB"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2" w:type="pct"/>
            <w:shd w:val="clear" w:color="auto" w:fill="E2EFD9"/>
          </w:tcPr>
          <w:p w14:paraId="22D578E7"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934"/>
        <w:gridCol w:w="1620"/>
      </w:tblGrid>
      <w:tr w:rsidR="00AE5B46" w:rsidRPr="00AE5B46" w14:paraId="48A5886E" w14:textId="77777777" w:rsidTr="00BB5129">
        <w:trPr>
          <w:trHeight w:val="284"/>
          <w:jc w:val="center"/>
        </w:trPr>
        <w:tc>
          <w:tcPr>
            <w:tcW w:w="1459" w:type="dxa"/>
            <w:shd w:val="clear" w:color="FEF2CB" w:fill="FEF2CB"/>
            <w:vAlign w:val="center"/>
            <w:hideMark/>
          </w:tcPr>
          <w:p w14:paraId="7CE19539"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75269AD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50E78E0"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77401CB0"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934" w:type="dxa"/>
            <w:shd w:val="clear" w:color="FEF2CB" w:fill="FEF2CB"/>
            <w:vAlign w:val="center"/>
            <w:hideMark/>
          </w:tcPr>
          <w:p w14:paraId="71997AAE"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28045109"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4E958000" w14:textId="77777777" w:rsidTr="00BB5129">
        <w:trPr>
          <w:jc w:val="center"/>
        </w:trPr>
        <w:tc>
          <w:tcPr>
            <w:tcW w:w="1459" w:type="dxa"/>
            <w:shd w:val="clear" w:color="auto" w:fill="auto"/>
            <w:noWrap/>
            <w:vAlign w:val="center"/>
            <w:hideMark/>
          </w:tcPr>
          <w:p w14:paraId="116FCCB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.1</w:t>
            </w:r>
          </w:p>
        </w:tc>
        <w:tc>
          <w:tcPr>
            <w:tcW w:w="3367" w:type="dxa"/>
            <w:shd w:val="clear" w:color="auto" w:fill="auto"/>
            <w:vAlign w:val="center"/>
            <w:hideMark/>
          </w:tcPr>
          <w:p w14:paraId="090D396A"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у именик акредитованих удружења проценитеља вредности непокретности (шифра поступка 01.00.0010)</w:t>
            </w:r>
          </w:p>
        </w:tc>
        <w:tc>
          <w:tcPr>
            <w:tcW w:w="2976" w:type="dxa"/>
            <w:shd w:val="clear" w:color="auto" w:fill="auto"/>
            <w:vAlign w:val="center"/>
            <w:hideMark/>
          </w:tcPr>
          <w:p w14:paraId="5B603C1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Промена форме документа</w:t>
            </w:r>
            <w:r w:rsidRPr="00AE5B46">
              <w:rPr>
                <w:rFonts w:ascii="Times New Roman" w:eastAsia="Times New Roman" w:hAnsi="Times New Roman" w:cs="Times New Roman"/>
                <w:sz w:val="18"/>
                <w:szCs w:val="18"/>
              </w:rPr>
              <w:br/>
              <w:t xml:space="preserve">2. Увођење е-управе  </w:t>
            </w:r>
            <w:r w:rsidRPr="00AE5B46">
              <w:rPr>
                <w:rFonts w:ascii="Times New Roman" w:eastAsia="Times New Roman" w:hAnsi="Times New Roman" w:cs="Times New Roman"/>
                <w:sz w:val="18"/>
                <w:szCs w:val="18"/>
              </w:rPr>
              <w:br/>
              <w:t>3. Увођење обрасца захтева</w:t>
            </w:r>
          </w:p>
        </w:tc>
        <w:tc>
          <w:tcPr>
            <w:tcW w:w="2693" w:type="dxa"/>
            <w:shd w:val="clear" w:color="auto" w:fill="auto"/>
            <w:vAlign w:val="center"/>
            <w:hideMark/>
          </w:tcPr>
          <w:p w14:paraId="15ED70F5"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934" w:type="dxa"/>
            <w:shd w:val="clear" w:color="auto" w:fill="auto"/>
            <w:vAlign w:val="center"/>
            <w:hideMark/>
          </w:tcPr>
          <w:p w14:paraId="5113287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Закон o проценитељима вредности непокретности („Службени гласник РС”, бр. 108/16, 113/17 - др. закон)</w:t>
            </w:r>
          </w:p>
        </w:tc>
        <w:tc>
          <w:tcPr>
            <w:tcW w:w="1620" w:type="dxa"/>
            <w:shd w:val="clear" w:color="auto" w:fill="auto"/>
            <w:vAlign w:val="center"/>
            <w:hideMark/>
          </w:tcPr>
          <w:p w14:paraId="67053A2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338EF7D7" w14:textId="77777777" w:rsidTr="00BB5129">
        <w:trPr>
          <w:jc w:val="center"/>
        </w:trPr>
        <w:tc>
          <w:tcPr>
            <w:tcW w:w="1459" w:type="dxa"/>
            <w:shd w:val="clear" w:color="auto" w:fill="auto"/>
            <w:noWrap/>
            <w:vAlign w:val="center"/>
            <w:hideMark/>
          </w:tcPr>
          <w:p w14:paraId="585C6DEB"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.2</w:t>
            </w:r>
          </w:p>
        </w:tc>
        <w:tc>
          <w:tcPr>
            <w:tcW w:w="3367" w:type="dxa"/>
            <w:shd w:val="clear" w:color="auto" w:fill="auto"/>
            <w:vAlign w:val="center"/>
            <w:hideMark/>
          </w:tcPr>
          <w:p w14:paraId="6CF1BC1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брисањa из именика акредитованих удружења проценитеља вредности непокретности </w:t>
            </w:r>
            <w:r w:rsidRPr="00AE5B46">
              <w:rPr>
                <w:rFonts w:ascii="Times New Roman" w:eastAsia="Times New Roman" w:hAnsi="Times New Roman" w:cs="Times New Roman"/>
                <w:sz w:val="18"/>
                <w:szCs w:val="18"/>
              </w:rPr>
              <w:lastRenderedPageBreak/>
              <w:t>(шифра поступка 01.00.0011)</w:t>
            </w:r>
          </w:p>
        </w:tc>
        <w:tc>
          <w:tcPr>
            <w:tcW w:w="2976" w:type="dxa"/>
            <w:shd w:val="clear" w:color="auto" w:fill="auto"/>
            <w:vAlign w:val="center"/>
            <w:hideMark/>
          </w:tcPr>
          <w:p w14:paraId="10CAAC6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 xml:space="preserve">1. Увођење е-управе  </w:t>
            </w:r>
            <w:r w:rsidRPr="00AE5B46">
              <w:rPr>
                <w:rFonts w:ascii="Times New Roman" w:eastAsia="Times New Roman" w:hAnsi="Times New Roman" w:cs="Times New Roman"/>
                <w:sz w:val="18"/>
                <w:szCs w:val="18"/>
              </w:rPr>
              <w:br/>
              <w:t>2. Увођење обрасца захтева</w:t>
            </w:r>
          </w:p>
        </w:tc>
        <w:tc>
          <w:tcPr>
            <w:tcW w:w="2693" w:type="dxa"/>
            <w:shd w:val="clear" w:color="auto" w:fill="auto"/>
            <w:vAlign w:val="center"/>
            <w:hideMark/>
          </w:tcPr>
          <w:p w14:paraId="4A43EB3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934" w:type="dxa"/>
            <w:shd w:val="clear" w:color="auto" w:fill="auto"/>
            <w:vAlign w:val="center"/>
            <w:hideMark/>
          </w:tcPr>
          <w:p w14:paraId="2AA37EF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620" w:type="dxa"/>
            <w:shd w:val="clear" w:color="auto" w:fill="auto"/>
            <w:vAlign w:val="center"/>
            <w:hideMark/>
          </w:tcPr>
          <w:p w14:paraId="5D4B79D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50E4693D" w14:textId="77777777" w:rsidTr="00BB5129">
        <w:trPr>
          <w:jc w:val="center"/>
        </w:trPr>
        <w:tc>
          <w:tcPr>
            <w:tcW w:w="1459" w:type="dxa"/>
            <w:shd w:val="clear" w:color="auto" w:fill="auto"/>
            <w:noWrap/>
            <w:vAlign w:val="center"/>
            <w:hideMark/>
          </w:tcPr>
          <w:p w14:paraId="0EC6C3CE"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.3</w:t>
            </w:r>
          </w:p>
        </w:tc>
        <w:tc>
          <w:tcPr>
            <w:tcW w:w="3367" w:type="dxa"/>
            <w:shd w:val="clear" w:color="auto" w:fill="auto"/>
            <w:vAlign w:val="center"/>
            <w:hideMark/>
          </w:tcPr>
          <w:p w14:paraId="7A52815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уписа у именик организатора стручне обуке за лиценциране проценитеље (шифра поступка 01.00.0012)</w:t>
            </w:r>
          </w:p>
        </w:tc>
        <w:tc>
          <w:tcPr>
            <w:tcW w:w="2976" w:type="dxa"/>
            <w:shd w:val="clear" w:color="auto" w:fill="auto"/>
            <w:vAlign w:val="center"/>
            <w:hideMark/>
          </w:tcPr>
          <w:p w14:paraId="4A39AA38"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Елиминације непотребне документације </w:t>
            </w:r>
            <w:r w:rsidRPr="00AE5B46">
              <w:rPr>
                <w:rFonts w:ascii="Times New Roman" w:eastAsia="Times New Roman" w:hAnsi="Times New Roman" w:cs="Times New Roman"/>
                <w:sz w:val="18"/>
                <w:szCs w:val="18"/>
              </w:rPr>
              <w:br/>
              <w:t>2. Промена форме документа</w:t>
            </w:r>
            <w:r w:rsidRPr="00AE5B46">
              <w:rPr>
                <w:rFonts w:ascii="Times New Roman" w:eastAsia="Times New Roman" w:hAnsi="Times New Roman" w:cs="Times New Roman"/>
                <w:sz w:val="18"/>
                <w:szCs w:val="18"/>
              </w:rPr>
              <w:br/>
              <w:t>3. Прибављање података по службеној дужности</w:t>
            </w:r>
            <w:r w:rsidRPr="00AE5B46">
              <w:rPr>
                <w:rFonts w:ascii="Times New Roman" w:eastAsia="Times New Roman" w:hAnsi="Times New Roman" w:cs="Times New Roman"/>
                <w:sz w:val="18"/>
                <w:szCs w:val="18"/>
              </w:rPr>
              <w:br/>
              <w:t xml:space="preserve">4. Увођење е-управе  </w:t>
            </w:r>
            <w:r w:rsidRPr="00AE5B46">
              <w:rPr>
                <w:rFonts w:ascii="Times New Roman" w:eastAsia="Times New Roman" w:hAnsi="Times New Roman" w:cs="Times New Roman"/>
                <w:sz w:val="18"/>
                <w:szCs w:val="18"/>
              </w:rPr>
              <w:br/>
              <w:t>5. Увођење обрасца захтева</w:t>
            </w:r>
          </w:p>
        </w:tc>
        <w:tc>
          <w:tcPr>
            <w:tcW w:w="2693" w:type="dxa"/>
            <w:shd w:val="clear" w:color="auto" w:fill="auto"/>
            <w:vAlign w:val="center"/>
            <w:hideMark/>
          </w:tcPr>
          <w:p w14:paraId="214413A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3. АПР</w:t>
            </w:r>
          </w:p>
        </w:tc>
        <w:tc>
          <w:tcPr>
            <w:tcW w:w="2934" w:type="dxa"/>
            <w:shd w:val="clear" w:color="auto" w:fill="auto"/>
            <w:vAlign w:val="center"/>
            <w:hideMark/>
          </w:tcPr>
          <w:p w14:paraId="4BB33B1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3, 5. Правилник о стручној обуци за лиценциране проценитеље ("Службени гласник РС", број 18/19)</w:t>
            </w:r>
          </w:p>
        </w:tc>
        <w:tc>
          <w:tcPr>
            <w:tcW w:w="1620" w:type="dxa"/>
            <w:shd w:val="clear" w:color="auto" w:fill="auto"/>
            <w:vAlign w:val="center"/>
            <w:hideMark/>
          </w:tcPr>
          <w:p w14:paraId="35EFF05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12C54096" w14:textId="77777777" w:rsidTr="00BB5129">
        <w:trPr>
          <w:jc w:val="center"/>
        </w:trPr>
        <w:tc>
          <w:tcPr>
            <w:tcW w:w="1459" w:type="dxa"/>
            <w:shd w:val="clear" w:color="auto" w:fill="auto"/>
            <w:noWrap/>
            <w:vAlign w:val="center"/>
            <w:hideMark/>
          </w:tcPr>
          <w:p w14:paraId="65A61A0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.4</w:t>
            </w:r>
          </w:p>
        </w:tc>
        <w:tc>
          <w:tcPr>
            <w:tcW w:w="3367" w:type="dxa"/>
            <w:shd w:val="clear" w:color="auto" w:fill="auto"/>
            <w:vAlign w:val="center"/>
            <w:hideMark/>
          </w:tcPr>
          <w:p w14:paraId="3040983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брисања из именика организатора стручне обуке за лиценциране проценитеље (шифра поступка 01.00.0013)</w:t>
            </w:r>
          </w:p>
        </w:tc>
        <w:tc>
          <w:tcPr>
            <w:tcW w:w="2976" w:type="dxa"/>
            <w:shd w:val="clear" w:color="auto" w:fill="auto"/>
            <w:vAlign w:val="center"/>
            <w:hideMark/>
          </w:tcPr>
          <w:p w14:paraId="391B64F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r w:rsidRPr="00AE5B46">
              <w:rPr>
                <w:rFonts w:ascii="Times New Roman" w:eastAsia="Times New Roman" w:hAnsi="Times New Roman" w:cs="Times New Roman"/>
                <w:sz w:val="18"/>
                <w:szCs w:val="18"/>
              </w:rPr>
              <w:br/>
              <w:t>2. Прописивање поступка</w:t>
            </w:r>
            <w:r w:rsidRPr="00AE5B46">
              <w:rPr>
                <w:rFonts w:ascii="Times New Roman" w:eastAsia="Times New Roman" w:hAnsi="Times New Roman" w:cs="Times New Roman"/>
                <w:sz w:val="18"/>
                <w:szCs w:val="18"/>
              </w:rPr>
              <w:br/>
              <w:t>3. Увођење обрасца захтева</w:t>
            </w:r>
          </w:p>
        </w:tc>
        <w:tc>
          <w:tcPr>
            <w:tcW w:w="2693" w:type="dxa"/>
            <w:shd w:val="clear" w:color="auto" w:fill="auto"/>
            <w:vAlign w:val="center"/>
            <w:hideMark/>
          </w:tcPr>
          <w:p w14:paraId="6AFE524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934" w:type="dxa"/>
            <w:shd w:val="clear" w:color="auto" w:fill="auto"/>
            <w:vAlign w:val="center"/>
            <w:hideMark/>
          </w:tcPr>
          <w:p w14:paraId="39A6ED6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Закон o проценитељима вредности непокретности</w:t>
            </w:r>
            <w:r w:rsidRPr="00AE5B46">
              <w:rPr>
                <w:rFonts w:ascii="Times New Roman" w:eastAsia="Times New Roman" w:hAnsi="Times New Roman" w:cs="Times New Roman"/>
                <w:sz w:val="18"/>
                <w:szCs w:val="18"/>
              </w:rPr>
              <w:br/>
              <w:t>3. Правилник о стручној обуци за лиценциране проценитеље</w:t>
            </w:r>
          </w:p>
        </w:tc>
        <w:tc>
          <w:tcPr>
            <w:tcW w:w="1620" w:type="dxa"/>
            <w:shd w:val="clear" w:color="auto" w:fill="auto"/>
            <w:vAlign w:val="center"/>
            <w:hideMark/>
          </w:tcPr>
          <w:p w14:paraId="53EEFF4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55F96BE8" w14:textId="77777777" w:rsidTr="00BB5129">
        <w:trPr>
          <w:jc w:val="center"/>
        </w:trPr>
        <w:tc>
          <w:tcPr>
            <w:tcW w:w="1459" w:type="dxa"/>
            <w:shd w:val="clear" w:color="auto" w:fill="auto"/>
            <w:noWrap/>
            <w:vAlign w:val="center"/>
            <w:hideMark/>
          </w:tcPr>
          <w:p w14:paraId="344B6786"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.5</w:t>
            </w:r>
          </w:p>
        </w:tc>
        <w:tc>
          <w:tcPr>
            <w:tcW w:w="3367" w:type="dxa"/>
            <w:shd w:val="clear" w:color="auto" w:fill="auto"/>
            <w:vAlign w:val="center"/>
            <w:hideMark/>
          </w:tcPr>
          <w:p w14:paraId="4BCF5FE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уписa у именик организатора континуираног професионалног усавршавања за лиценциране проценитеље (шифра поступка 01.00.0014)</w:t>
            </w:r>
          </w:p>
        </w:tc>
        <w:tc>
          <w:tcPr>
            <w:tcW w:w="2976" w:type="dxa"/>
            <w:shd w:val="clear" w:color="auto" w:fill="auto"/>
            <w:vAlign w:val="center"/>
            <w:hideMark/>
          </w:tcPr>
          <w:p w14:paraId="6D9E69FE"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е-управе  </w:t>
            </w:r>
            <w:r w:rsidRPr="00AE5B46">
              <w:rPr>
                <w:rFonts w:ascii="Times New Roman" w:eastAsia="Times New Roman" w:hAnsi="Times New Roman" w:cs="Times New Roman"/>
                <w:sz w:val="18"/>
                <w:szCs w:val="18"/>
              </w:rPr>
              <w:br/>
              <w:t>2. Прибављање података по службеној дужности</w:t>
            </w:r>
            <w:r w:rsidRPr="00AE5B46">
              <w:rPr>
                <w:rFonts w:ascii="Times New Roman" w:eastAsia="Times New Roman" w:hAnsi="Times New Roman" w:cs="Times New Roman"/>
                <w:sz w:val="18"/>
                <w:szCs w:val="18"/>
              </w:rPr>
              <w:br/>
              <w:t>3. Увођење обрасца захтева</w:t>
            </w:r>
          </w:p>
        </w:tc>
        <w:tc>
          <w:tcPr>
            <w:tcW w:w="2693" w:type="dxa"/>
            <w:shd w:val="clear" w:color="auto" w:fill="auto"/>
            <w:vAlign w:val="center"/>
            <w:hideMark/>
          </w:tcPr>
          <w:p w14:paraId="7155300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АПР</w:t>
            </w:r>
          </w:p>
        </w:tc>
        <w:tc>
          <w:tcPr>
            <w:tcW w:w="2934" w:type="dxa"/>
            <w:shd w:val="clear" w:color="auto" w:fill="auto"/>
            <w:vAlign w:val="center"/>
            <w:hideMark/>
          </w:tcPr>
          <w:p w14:paraId="6C1F849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3. Правилник о континуираном професионалном усавршавању лиценцираних проценитеља („Службени гласник РС”, број 18/19)</w:t>
            </w:r>
          </w:p>
        </w:tc>
        <w:tc>
          <w:tcPr>
            <w:tcW w:w="1620" w:type="dxa"/>
            <w:shd w:val="clear" w:color="auto" w:fill="auto"/>
            <w:vAlign w:val="center"/>
            <w:hideMark/>
          </w:tcPr>
          <w:p w14:paraId="102E297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1C8F3BFE" w14:textId="77777777" w:rsidTr="00BB5129">
        <w:trPr>
          <w:jc w:val="center"/>
        </w:trPr>
        <w:tc>
          <w:tcPr>
            <w:tcW w:w="1459" w:type="dxa"/>
            <w:shd w:val="clear" w:color="auto" w:fill="auto"/>
            <w:noWrap/>
            <w:vAlign w:val="center"/>
            <w:hideMark/>
          </w:tcPr>
          <w:p w14:paraId="5CAD8D87"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.6</w:t>
            </w:r>
          </w:p>
        </w:tc>
        <w:tc>
          <w:tcPr>
            <w:tcW w:w="3367" w:type="dxa"/>
            <w:shd w:val="clear" w:color="auto" w:fill="auto"/>
            <w:vAlign w:val="center"/>
            <w:hideMark/>
          </w:tcPr>
          <w:p w14:paraId="091B639D"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брисања из именика организaтора континуираног професионалног усавршавања за лиценциране проценитеље (шифра поступка 01.00.0015)</w:t>
            </w:r>
          </w:p>
        </w:tc>
        <w:tc>
          <w:tcPr>
            <w:tcW w:w="2976" w:type="dxa"/>
            <w:shd w:val="clear" w:color="auto" w:fill="auto"/>
            <w:vAlign w:val="center"/>
            <w:hideMark/>
          </w:tcPr>
          <w:p w14:paraId="7AC9434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Увођење е-управе</w:t>
            </w:r>
            <w:r w:rsidRPr="00AE5B46">
              <w:rPr>
                <w:rFonts w:ascii="Times New Roman" w:eastAsia="Times New Roman" w:hAnsi="Times New Roman" w:cs="Times New Roman"/>
                <w:sz w:val="18"/>
                <w:szCs w:val="18"/>
              </w:rPr>
              <w:br/>
              <w:t>2. Прописивање поступка</w:t>
            </w:r>
            <w:r w:rsidRPr="00AE5B46">
              <w:rPr>
                <w:rFonts w:ascii="Times New Roman" w:eastAsia="Times New Roman" w:hAnsi="Times New Roman" w:cs="Times New Roman"/>
                <w:sz w:val="18"/>
                <w:szCs w:val="18"/>
              </w:rPr>
              <w:br/>
              <w:t>3. Увођење обрасца захтева</w:t>
            </w:r>
          </w:p>
        </w:tc>
        <w:tc>
          <w:tcPr>
            <w:tcW w:w="2693" w:type="dxa"/>
            <w:shd w:val="clear" w:color="auto" w:fill="auto"/>
            <w:vAlign w:val="center"/>
            <w:hideMark/>
          </w:tcPr>
          <w:p w14:paraId="1626819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2934" w:type="dxa"/>
            <w:shd w:val="clear" w:color="auto" w:fill="auto"/>
            <w:vAlign w:val="center"/>
            <w:hideMark/>
          </w:tcPr>
          <w:p w14:paraId="5E472BE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Закон o проценитељима вредности непокретности</w:t>
            </w:r>
            <w:r w:rsidRPr="00AE5B46">
              <w:rPr>
                <w:rFonts w:ascii="Times New Roman" w:eastAsia="Times New Roman" w:hAnsi="Times New Roman" w:cs="Times New Roman"/>
                <w:sz w:val="18"/>
                <w:szCs w:val="18"/>
              </w:rPr>
              <w:br/>
              <w:t>3. Правилник о континуираном професионалном усавршавању лиценцираних проценитеља</w:t>
            </w:r>
          </w:p>
        </w:tc>
        <w:tc>
          <w:tcPr>
            <w:tcW w:w="1620" w:type="dxa"/>
            <w:shd w:val="clear" w:color="auto" w:fill="auto"/>
            <w:vAlign w:val="center"/>
            <w:hideMark/>
          </w:tcPr>
          <w:p w14:paraId="6B6BAB1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r w:rsidR="00AE5B46" w:rsidRPr="00AE5B46" w14:paraId="2DD66CE4" w14:textId="77777777" w:rsidTr="00BB5129">
        <w:trPr>
          <w:jc w:val="center"/>
        </w:trPr>
        <w:tc>
          <w:tcPr>
            <w:tcW w:w="1459" w:type="dxa"/>
            <w:shd w:val="clear" w:color="auto" w:fill="auto"/>
            <w:noWrap/>
            <w:vAlign w:val="center"/>
            <w:hideMark/>
          </w:tcPr>
          <w:p w14:paraId="3DFD406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35</w:t>
            </w:r>
            <w:r w:rsidRPr="00AE5B46">
              <w:rPr>
                <w:rFonts w:ascii="Times New Roman" w:eastAsia="Calibri" w:hAnsi="Times New Roman" w:cs="Times New Roman"/>
                <w:sz w:val="18"/>
                <w:szCs w:val="18"/>
              </w:rPr>
              <w:t>.7</w:t>
            </w:r>
          </w:p>
        </w:tc>
        <w:tc>
          <w:tcPr>
            <w:tcW w:w="3367" w:type="dxa"/>
            <w:shd w:val="clear" w:color="auto" w:fill="auto"/>
            <w:vAlign w:val="center"/>
            <w:hideMark/>
          </w:tcPr>
          <w:p w14:paraId="379BE9E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пријављивања испита за стицање звања лиценцирани проценитељ (шифра поступка 01.00.0019)</w:t>
            </w:r>
          </w:p>
        </w:tc>
        <w:tc>
          <w:tcPr>
            <w:tcW w:w="2976" w:type="dxa"/>
            <w:shd w:val="clear" w:color="auto" w:fill="auto"/>
            <w:vAlign w:val="center"/>
            <w:hideMark/>
          </w:tcPr>
          <w:p w14:paraId="73686DB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Увођење е-управе  </w:t>
            </w:r>
            <w:r w:rsidRPr="00AE5B46">
              <w:rPr>
                <w:rFonts w:ascii="Times New Roman" w:eastAsia="Times New Roman" w:hAnsi="Times New Roman" w:cs="Times New Roman"/>
                <w:sz w:val="18"/>
                <w:szCs w:val="18"/>
              </w:rPr>
              <w:br/>
              <w:t>2. Унапређење постојећег обрасца</w:t>
            </w:r>
          </w:p>
        </w:tc>
        <w:tc>
          <w:tcPr>
            <w:tcW w:w="2693" w:type="dxa"/>
            <w:shd w:val="clear" w:color="auto" w:fill="auto"/>
            <w:vAlign w:val="center"/>
            <w:hideMark/>
          </w:tcPr>
          <w:p w14:paraId="08463E42" w14:textId="77777777" w:rsidR="00AE5B46" w:rsidRPr="00AE5B46" w:rsidRDefault="00AE5B46" w:rsidP="00AE5B46">
            <w:pPr>
              <w:spacing w:after="0" w:line="240" w:lineRule="auto"/>
              <w:jc w:val="center"/>
              <w:rPr>
                <w:rFonts w:ascii="Times New Roman" w:eastAsia="Times New Roman" w:hAnsi="Times New Roman" w:cs="Times New Roman"/>
                <w:b/>
                <w:bCs/>
                <w:sz w:val="18"/>
                <w:szCs w:val="18"/>
              </w:rPr>
            </w:pPr>
            <w:r w:rsidRPr="00AE5B46">
              <w:rPr>
                <w:rFonts w:ascii="Times New Roman" w:eastAsia="Times New Roman" w:hAnsi="Times New Roman" w:cs="Times New Roman"/>
                <w:b/>
                <w:bCs/>
                <w:sz w:val="18"/>
                <w:szCs w:val="18"/>
              </w:rPr>
              <w:t> </w:t>
            </w:r>
          </w:p>
        </w:tc>
        <w:tc>
          <w:tcPr>
            <w:tcW w:w="2934" w:type="dxa"/>
            <w:shd w:val="clear" w:color="auto" w:fill="auto"/>
            <w:vAlign w:val="center"/>
            <w:hideMark/>
          </w:tcPr>
          <w:p w14:paraId="09CF1AC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2. Правилник о испиту за стицање звања лиценцирани проценитељ („Службени гласник РС”, број 63/18)</w:t>
            </w:r>
          </w:p>
        </w:tc>
        <w:tc>
          <w:tcPr>
            <w:tcW w:w="1620" w:type="dxa"/>
            <w:shd w:val="clear" w:color="auto" w:fill="auto"/>
            <w:vAlign w:val="center"/>
            <w:hideMark/>
          </w:tcPr>
          <w:p w14:paraId="69424177"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Четврти квартал 2021.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048"/>
        <w:gridCol w:w="1661"/>
        <w:gridCol w:w="2178"/>
        <w:gridCol w:w="1570"/>
        <w:gridCol w:w="1307"/>
        <w:gridCol w:w="962"/>
        <w:gridCol w:w="962"/>
      </w:tblGrid>
      <w:tr w:rsidR="00AE5B46" w:rsidRPr="00B34610" w14:paraId="7B4201B1" w14:textId="77777777" w:rsidTr="00BB5129">
        <w:trPr>
          <w:trHeight w:val="140"/>
          <w:jc w:val="center"/>
        </w:trPr>
        <w:tc>
          <w:tcPr>
            <w:tcW w:w="1828" w:type="pct"/>
            <w:vMerge w:val="restart"/>
            <w:shd w:val="clear" w:color="auto" w:fill="E2EFD9"/>
          </w:tcPr>
          <w:p w14:paraId="161C279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5126BD1E"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44" w:type="pct"/>
            <w:vMerge w:val="restart"/>
            <w:shd w:val="clear" w:color="auto" w:fill="E2EFD9"/>
          </w:tcPr>
          <w:p w14:paraId="563200C3"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13" w:type="pct"/>
            <w:vMerge w:val="restart"/>
            <w:shd w:val="clear" w:color="auto" w:fill="E2EFD9"/>
          </w:tcPr>
          <w:p w14:paraId="5754230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514" w:type="pct"/>
            <w:vMerge w:val="restart"/>
            <w:shd w:val="clear" w:color="auto" w:fill="E2EFD9"/>
          </w:tcPr>
          <w:p w14:paraId="51D012B0"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3669D9A8"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15CFD534"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6132F731"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532F5F44" w14:textId="77777777" w:rsidTr="00BB5129">
        <w:trPr>
          <w:trHeight w:val="386"/>
          <w:jc w:val="center"/>
        </w:trPr>
        <w:tc>
          <w:tcPr>
            <w:tcW w:w="1828" w:type="pct"/>
            <w:vMerge/>
            <w:shd w:val="clear" w:color="auto" w:fill="E2EFD9"/>
          </w:tcPr>
          <w:p w14:paraId="2E47DCE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15F2A8FE"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44" w:type="pct"/>
            <w:vMerge/>
            <w:shd w:val="clear" w:color="auto" w:fill="E2EFD9"/>
          </w:tcPr>
          <w:p w14:paraId="1949E3A7"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13" w:type="pct"/>
            <w:vMerge/>
            <w:shd w:val="clear" w:color="auto" w:fill="E2EFD9"/>
          </w:tcPr>
          <w:p w14:paraId="42AF4D2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14" w:type="pct"/>
            <w:vMerge/>
            <w:shd w:val="clear" w:color="auto" w:fill="E2EFD9"/>
          </w:tcPr>
          <w:p w14:paraId="5A3039B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724270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10FA452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6C3BF4E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2E06BAC0" w14:textId="77777777" w:rsidTr="00BB5129">
        <w:trPr>
          <w:trHeight w:val="296"/>
          <w:jc w:val="center"/>
        </w:trPr>
        <w:tc>
          <w:tcPr>
            <w:tcW w:w="1828" w:type="pct"/>
            <w:shd w:val="clear" w:color="auto" w:fill="E2EFD9"/>
          </w:tcPr>
          <w:p w14:paraId="5B669EA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 xml:space="preserve">1.3.36. Оптимизација </w:t>
            </w:r>
            <w:r w:rsidR="00E9403C">
              <w:rPr>
                <w:rFonts w:ascii="Times New Roman" w:eastAsia="Calibri" w:hAnsi="Times New Roman" w:cs="Times New Roman"/>
                <w:sz w:val="18"/>
                <w:szCs w:val="18"/>
                <w:lang w:val="sr-Cyrl-RS"/>
              </w:rPr>
              <w:t xml:space="preserve">5 </w:t>
            </w:r>
            <w:r w:rsidRPr="00AE5B46">
              <w:rPr>
                <w:rFonts w:ascii="Times New Roman" w:eastAsia="Calibri" w:hAnsi="Times New Roman" w:cs="Times New Roman"/>
                <w:sz w:val="18"/>
                <w:szCs w:val="18"/>
                <w:lang w:val="sr-Cyrl-RS"/>
              </w:rPr>
              <w:t xml:space="preserve"> административних поступака Министартва рударства и енергетике</w:t>
            </w:r>
          </w:p>
        </w:tc>
        <w:tc>
          <w:tcPr>
            <w:tcW w:w="343" w:type="pct"/>
            <w:shd w:val="clear" w:color="auto" w:fill="E2EFD9"/>
          </w:tcPr>
          <w:p w14:paraId="0AE041AF"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МРЕ</w:t>
            </w:r>
          </w:p>
        </w:tc>
        <w:tc>
          <w:tcPr>
            <w:tcW w:w="544" w:type="pct"/>
            <w:shd w:val="clear" w:color="auto" w:fill="E2EFD9"/>
          </w:tcPr>
          <w:p w14:paraId="58449D1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АПР,ИКС,ЦРОСО</w:t>
            </w:r>
          </w:p>
        </w:tc>
        <w:tc>
          <w:tcPr>
            <w:tcW w:w="713" w:type="pct"/>
            <w:shd w:val="clear" w:color="auto" w:fill="E2EFD9"/>
          </w:tcPr>
          <w:p w14:paraId="5B4B058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E9403C">
              <w:rPr>
                <w:rFonts w:ascii="Times New Roman" w:eastAsia="Calibri" w:hAnsi="Times New Roman" w:cs="Times New Roman"/>
                <w:color w:val="000000"/>
                <w:sz w:val="18"/>
                <w:szCs w:val="18"/>
                <w:lang w:val="sr-Cyrl-RS"/>
              </w:rPr>
              <w:t xml:space="preserve">5 </w:t>
            </w:r>
            <w:r w:rsidRPr="00AE5B46">
              <w:rPr>
                <w:rFonts w:ascii="Times New Roman" w:eastAsia="Calibri" w:hAnsi="Times New Roman" w:cs="Times New Roman"/>
                <w:color w:val="000000"/>
                <w:sz w:val="18"/>
                <w:szCs w:val="18"/>
                <w:lang w:val="sr-Cyrl-RS"/>
              </w:rPr>
              <w:t xml:space="preserve"> поступака у 2020. години</w:t>
            </w:r>
          </w:p>
        </w:tc>
        <w:tc>
          <w:tcPr>
            <w:tcW w:w="514" w:type="pct"/>
            <w:shd w:val="clear" w:color="auto" w:fill="E2EFD9"/>
          </w:tcPr>
          <w:p w14:paraId="68209A4F" w14:textId="77777777" w:rsidR="00AE5B46" w:rsidRPr="00AE5B46" w:rsidRDefault="00AE5B46" w:rsidP="00AE5B46">
            <w:pPr>
              <w:rPr>
                <w:rFonts w:ascii="Times New Roman" w:eastAsia="Calibri" w:hAnsi="Times New Roman" w:cs="Times New Roman"/>
                <w:color w:val="000000"/>
                <w:sz w:val="18"/>
                <w:szCs w:val="18"/>
                <w:lang w:val="sr-Latn-RS"/>
              </w:rPr>
            </w:pPr>
            <w:r w:rsidRPr="00AE5B46">
              <w:rPr>
                <w:rFonts w:ascii="Times New Roman" w:eastAsia="Calibri" w:hAnsi="Times New Roman" w:cs="Times New Roman"/>
                <w:color w:val="000000"/>
                <w:sz w:val="18"/>
                <w:szCs w:val="18"/>
                <w:lang w:val="sr-Cyrl-RS"/>
              </w:rPr>
              <w:t xml:space="preserve">ГГФ </w:t>
            </w:r>
          </w:p>
        </w:tc>
        <w:tc>
          <w:tcPr>
            <w:tcW w:w="428" w:type="pct"/>
            <w:shd w:val="clear" w:color="auto" w:fill="E2EFD9"/>
          </w:tcPr>
          <w:p w14:paraId="45CCA95B"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5789EE09"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617DB146"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567"/>
        <w:gridCol w:w="3150"/>
        <w:gridCol w:w="1530"/>
      </w:tblGrid>
      <w:tr w:rsidR="00AE5B46" w:rsidRPr="00AE5B46" w14:paraId="117C936F" w14:textId="77777777" w:rsidTr="00BB5129">
        <w:trPr>
          <w:trHeight w:val="284"/>
          <w:jc w:val="center"/>
        </w:trPr>
        <w:tc>
          <w:tcPr>
            <w:tcW w:w="1459" w:type="dxa"/>
            <w:shd w:val="clear" w:color="FEF2CB" w:fill="FEF2CB"/>
            <w:vAlign w:val="center"/>
            <w:hideMark/>
          </w:tcPr>
          <w:p w14:paraId="533715F1"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03518F41"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AF155C7"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567" w:type="dxa"/>
            <w:shd w:val="clear" w:color="FEF2CB" w:fill="FEF2CB"/>
            <w:vAlign w:val="center"/>
            <w:hideMark/>
          </w:tcPr>
          <w:p w14:paraId="477490B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150" w:type="dxa"/>
            <w:shd w:val="clear" w:color="FEF2CB" w:fill="FEF2CB"/>
            <w:vAlign w:val="center"/>
            <w:hideMark/>
          </w:tcPr>
          <w:p w14:paraId="5DE133D1"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530" w:type="dxa"/>
            <w:shd w:val="clear" w:color="FEF2CB" w:fill="FEF2CB"/>
            <w:vAlign w:val="center"/>
            <w:hideMark/>
          </w:tcPr>
          <w:p w14:paraId="238DC99F"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48703165" w14:textId="77777777" w:rsidTr="00BB5129">
        <w:trPr>
          <w:jc w:val="center"/>
        </w:trPr>
        <w:tc>
          <w:tcPr>
            <w:tcW w:w="1459" w:type="dxa"/>
            <w:shd w:val="clear" w:color="auto" w:fill="auto"/>
            <w:noWrap/>
            <w:vAlign w:val="center"/>
            <w:hideMark/>
          </w:tcPr>
          <w:p w14:paraId="7330C56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36</w:t>
            </w:r>
            <w:r w:rsidR="009614EE">
              <w:rPr>
                <w:rFonts w:ascii="Times New Roman" w:eastAsia="Calibri" w:hAnsi="Times New Roman" w:cs="Times New Roman"/>
                <w:sz w:val="18"/>
                <w:szCs w:val="18"/>
              </w:rPr>
              <w:t>.1</w:t>
            </w:r>
          </w:p>
        </w:tc>
        <w:tc>
          <w:tcPr>
            <w:tcW w:w="3367" w:type="dxa"/>
            <w:shd w:val="clear" w:color="auto" w:fill="auto"/>
            <w:vAlign w:val="center"/>
            <w:hideMark/>
          </w:tcPr>
          <w:p w14:paraId="3112674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овлашћења за контролу система за грејање (шифра поступка 02.00.0073)</w:t>
            </w:r>
          </w:p>
        </w:tc>
        <w:tc>
          <w:tcPr>
            <w:tcW w:w="2976" w:type="dxa"/>
            <w:shd w:val="clear" w:color="auto" w:fill="auto"/>
            <w:vAlign w:val="center"/>
            <w:hideMark/>
          </w:tcPr>
          <w:p w14:paraId="2A10B45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r w:rsidRPr="00AE5B46">
              <w:rPr>
                <w:rFonts w:ascii="Times New Roman" w:eastAsia="Times New Roman" w:hAnsi="Times New Roman" w:cs="Times New Roman"/>
                <w:sz w:val="18"/>
                <w:szCs w:val="18"/>
              </w:rPr>
              <w:br/>
              <w:t>2. Елиминација докумената</w:t>
            </w:r>
          </w:p>
        </w:tc>
        <w:tc>
          <w:tcPr>
            <w:tcW w:w="2567" w:type="dxa"/>
            <w:shd w:val="clear" w:color="auto" w:fill="auto"/>
            <w:vAlign w:val="center"/>
            <w:hideMark/>
          </w:tcPr>
          <w:p w14:paraId="5DE2FAC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 ИКС, ЦРОСО</w:t>
            </w:r>
          </w:p>
        </w:tc>
        <w:tc>
          <w:tcPr>
            <w:tcW w:w="3150" w:type="dxa"/>
            <w:shd w:val="clear" w:color="auto" w:fill="auto"/>
            <w:vAlign w:val="center"/>
            <w:hideMark/>
          </w:tcPr>
          <w:p w14:paraId="67BC166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2. Правилник о контроли система за грејање и о ближим условима које морају да испуњавају овлашћена правна лица за контролу система за грејање („Службени гласник РС”, број 58/16)</w:t>
            </w:r>
          </w:p>
        </w:tc>
        <w:tc>
          <w:tcPr>
            <w:tcW w:w="1530" w:type="dxa"/>
            <w:shd w:val="clear" w:color="auto" w:fill="auto"/>
            <w:vAlign w:val="center"/>
            <w:hideMark/>
          </w:tcPr>
          <w:p w14:paraId="35B3A93C"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5F2C214F" w14:textId="77777777" w:rsidTr="00BB5129">
        <w:trPr>
          <w:jc w:val="center"/>
        </w:trPr>
        <w:tc>
          <w:tcPr>
            <w:tcW w:w="1459" w:type="dxa"/>
            <w:shd w:val="clear" w:color="auto" w:fill="auto"/>
            <w:noWrap/>
            <w:vAlign w:val="center"/>
            <w:hideMark/>
          </w:tcPr>
          <w:p w14:paraId="1323DE4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36</w:t>
            </w:r>
            <w:r w:rsidR="009614EE">
              <w:rPr>
                <w:rFonts w:ascii="Times New Roman" w:eastAsia="Calibri" w:hAnsi="Times New Roman" w:cs="Times New Roman"/>
                <w:sz w:val="18"/>
                <w:szCs w:val="18"/>
              </w:rPr>
              <w:t>.2</w:t>
            </w:r>
          </w:p>
        </w:tc>
        <w:tc>
          <w:tcPr>
            <w:tcW w:w="3367" w:type="dxa"/>
            <w:shd w:val="clear" w:color="auto" w:fill="auto"/>
            <w:vAlign w:val="center"/>
            <w:hideMark/>
          </w:tcPr>
          <w:p w14:paraId="62137441"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Поједностављење поступка издавања овлашћења за контролу система за </w:t>
            </w:r>
            <w:r w:rsidRPr="00AE5B46">
              <w:rPr>
                <w:rFonts w:ascii="Times New Roman" w:eastAsia="Times New Roman" w:hAnsi="Times New Roman" w:cs="Times New Roman"/>
                <w:sz w:val="18"/>
                <w:szCs w:val="18"/>
              </w:rPr>
              <w:lastRenderedPageBreak/>
              <w:t>климатизацију (шифра поступка 02.00.0075)</w:t>
            </w:r>
          </w:p>
        </w:tc>
        <w:tc>
          <w:tcPr>
            <w:tcW w:w="2976" w:type="dxa"/>
            <w:shd w:val="clear" w:color="auto" w:fill="auto"/>
            <w:vAlign w:val="center"/>
            <w:hideMark/>
          </w:tcPr>
          <w:p w14:paraId="1F5FC45F"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Прибављање података по службеној дужности</w:t>
            </w:r>
            <w:r w:rsidRPr="00AE5B46">
              <w:rPr>
                <w:rFonts w:ascii="Times New Roman" w:eastAsia="Times New Roman" w:hAnsi="Times New Roman" w:cs="Times New Roman"/>
                <w:sz w:val="18"/>
                <w:szCs w:val="18"/>
              </w:rPr>
              <w:br/>
            </w:r>
            <w:r w:rsidRPr="00AE5B46">
              <w:rPr>
                <w:rFonts w:ascii="Times New Roman" w:eastAsia="Times New Roman" w:hAnsi="Times New Roman" w:cs="Times New Roman"/>
                <w:sz w:val="18"/>
                <w:szCs w:val="18"/>
              </w:rPr>
              <w:lastRenderedPageBreak/>
              <w:t>2. Елиминација докумената</w:t>
            </w:r>
          </w:p>
        </w:tc>
        <w:tc>
          <w:tcPr>
            <w:tcW w:w="2567" w:type="dxa"/>
            <w:shd w:val="clear" w:color="auto" w:fill="auto"/>
            <w:vAlign w:val="center"/>
            <w:hideMark/>
          </w:tcPr>
          <w:p w14:paraId="37FD336C"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lastRenderedPageBreak/>
              <w:t>1. АПР, ИКС, ЦРОСО</w:t>
            </w:r>
          </w:p>
        </w:tc>
        <w:tc>
          <w:tcPr>
            <w:tcW w:w="3150" w:type="dxa"/>
            <w:shd w:val="clear" w:color="auto" w:fill="auto"/>
            <w:vAlign w:val="center"/>
            <w:hideMark/>
          </w:tcPr>
          <w:p w14:paraId="07AA97F2"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 xml:space="preserve">1, 2. Правилник о контроли система за климатизацију („Службени </w:t>
            </w:r>
            <w:r w:rsidRPr="00AE5B46">
              <w:rPr>
                <w:rFonts w:ascii="Times New Roman" w:eastAsia="Times New Roman" w:hAnsi="Times New Roman" w:cs="Times New Roman"/>
                <w:sz w:val="18"/>
                <w:szCs w:val="18"/>
              </w:rPr>
              <w:lastRenderedPageBreak/>
              <w:t>гласник РС”, број 82/16)</w:t>
            </w:r>
          </w:p>
        </w:tc>
        <w:tc>
          <w:tcPr>
            <w:tcW w:w="1530" w:type="dxa"/>
            <w:shd w:val="clear" w:color="auto" w:fill="auto"/>
            <w:vAlign w:val="center"/>
            <w:hideMark/>
          </w:tcPr>
          <w:p w14:paraId="3693CCFF"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612CB3D1" w14:textId="77777777" w:rsidTr="00BB5129">
        <w:trPr>
          <w:jc w:val="center"/>
        </w:trPr>
        <w:tc>
          <w:tcPr>
            <w:tcW w:w="1459" w:type="dxa"/>
            <w:shd w:val="clear" w:color="auto" w:fill="auto"/>
            <w:noWrap/>
            <w:vAlign w:val="center"/>
            <w:hideMark/>
          </w:tcPr>
          <w:p w14:paraId="3B06C943"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36</w:t>
            </w:r>
            <w:r w:rsidR="009614EE">
              <w:rPr>
                <w:rFonts w:ascii="Times New Roman" w:eastAsia="Calibri" w:hAnsi="Times New Roman" w:cs="Times New Roman"/>
                <w:sz w:val="18"/>
                <w:szCs w:val="18"/>
              </w:rPr>
              <w:t>.3</w:t>
            </w:r>
          </w:p>
        </w:tc>
        <w:tc>
          <w:tcPr>
            <w:tcW w:w="3367" w:type="dxa"/>
            <w:shd w:val="clear" w:color="auto" w:fill="auto"/>
            <w:vAlign w:val="center"/>
            <w:hideMark/>
          </w:tcPr>
          <w:p w14:paraId="0E63E8F5"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Укидање поступка давања овлашћења привредном друштву за обављање послова овлашћеног енергетског саветника (шифра поступка 02.00.0077)</w:t>
            </w:r>
          </w:p>
        </w:tc>
        <w:tc>
          <w:tcPr>
            <w:tcW w:w="2976" w:type="dxa"/>
            <w:shd w:val="clear" w:color="auto" w:fill="auto"/>
            <w:vAlign w:val="center"/>
            <w:hideMark/>
          </w:tcPr>
          <w:p w14:paraId="29ECBBC6"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Укидање поступка</w:t>
            </w:r>
          </w:p>
        </w:tc>
        <w:tc>
          <w:tcPr>
            <w:tcW w:w="2567" w:type="dxa"/>
            <w:shd w:val="clear" w:color="auto" w:fill="auto"/>
            <w:vAlign w:val="center"/>
            <w:hideMark/>
          </w:tcPr>
          <w:p w14:paraId="79EC5A51"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7B51C8E3"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Закон о ефикасном коришћењу енергије („Службени гласник РС”, број 25/13)</w:t>
            </w:r>
          </w:p>
        </w:tc>
        <w:tc>
          <w:tcPr>
            <w:tcW w:w="1530" w:type="dxa"/>
            <w:shd w:val="clear" w:color="auto" w:fill="auto"/>
            <w:vAlign w:val="center"/>
            <w:hideMark/>
          </w:tcPr>
          <w:p w14:paraId="0B94A939"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4F0D0631" w14:textId="77777777" w:rsidTr="00BB5129">
        <w:trPr>
          <w:jc w:val="center"/>
        </w:trPr>
        <w:tc>
          <w:tcPr>
            <w:tcW w:w="1459" w:type="dxa"/>
            <w:shd w:val="clear" w:color="auto" w:fill="auto"/>
            <w:noWrap/>
            <w:vAlign w:val="center"/>
            <w:hideMark/>
          </w:tcPr>
          <w:p w14:paraId="0AFB370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36</w:t>
            </w:r>
            <w:r w:rsidR="009614EE">
              <w:rPr>
                <w:rFonts w:ascii="Times New Roman" w:eastAsia="Calibri" w:hAnsi="Times New Roman" w:cs="Times New Roman"/>
                <w:sz w:val="18"/>
                <w:szCs w:val="18"/>
              </w:rPr>
              <w:t>.4</w:t>
            </w:r>
          </w:p>
        </w:tc>
        <w:tc>
          <w:tcPr>
            <w:tcW w:w="3367" w:type="dxa"/>
            <w:shd w:val="clear" w:color="auto" w:fill="auto"/>
            <w:vAlign w:val="center"/>
            <w:hideMark/>
          </w:tcPr>
          <w:p w14:paraId="627B3380"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Укидање поступка достављања података о извршеним енергетским прегледима од стране привредних друштава који имају статус овлашћеног енергетског саветника (шифра поступка 02.00.0080)</w:t>
            </w:r>
          </w:p>
        </w:tc>
        <w:tc>
          <w:tcPr>
            <w:tcW w:w="2976" w:type="dxa"/>
            <w:shd w:val="clear" w:color="auto" w:fill="auto"/>
            <w:vAlign w:val="center"/>
            <w:hideMark/>
          </w:tcPr>
          <w:p w14:paraId="2B73B089"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Укидање поступка</w:t>
            </w:r>
          </w:p>
        </w:tc>
        <w:tc>
          <w:tcPr>
            <w:tcW w:w="2567" w:type="dxa"/>
            <w:shd w:val="clear" w:color="auto" w:fill="auto"/>
            <w:vAlign w:val="center"/>
            <w:hideMark/>
          </w:tcPr>
          <w:p w14:paraId="104834FD"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3150" w:type="dxa"/>
            <w:shd w:val="clear" w:color="auto" w:fill="auto"/>
            <w:vAlign w:val="center"/>
            <w:hideMark/>
          </w:tcPr>
          <w:p w14:paraId="3D2590BF"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hideMark/>
          </w:tcPr>
          <w:p w14:paraId="652ECA1F" w14:textId="77777777" w:rsidR="00AE5B46" w:rsidRPr="00AE5B46"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r w:rsidR="00AE5B46" w:rsidRPr="00AE5B46" w14:paraId="29C5077A" w14:textId="77777777" w:rsidTr="00BB5129">
        <w:trPr>
          <w:jc w:val="center"/>
        </w:trPr>
        <w:tc>
          <w:tcPr>
            <w:tcW w:w="1459" w:type="dxa"/>
            <w:shd w:val="clear" w:color="auto" w:fill="auto"/>
            <w:noWrap/>
            <w:vAlign w:val="center"/>
            <w:hideMark/>
          </w:tcPr>
          <w:p w14:paraId="41B3541A"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Calibri" w:hAnsi="Times New Roman" w:cs="Times New Roman"/>
                <w:sz w:val="18"/>
                <w:szCs w:val="18"/>
              </w:rPr>
              <w:t>1.3.</w:t>
            </w:r>
            <w:r w:rsidRPr="00AE5B46">
              <w:rPr>
                <w:rFonts w:ascii="Times New Roman" w:eastAsia="Calibri" w:hAnsi="Times New Roman" w:cs="Times New Roman"/>
                <w:sz w:val="18"/>
                <w:szCs w:val="18"/>
                <w:lang w:val="sr-Cyrl-RS"/>
              </w:rPr>
              <w:t>36</w:t>
            </w:r>
            <w:r w:rsidR="009614EE">
              <w:rPr>
                <w:rFonts w:ascii="Times New Roman" w:eastAsia="Calibri" w:hAnsi="Times New Roman" w:cs="Times New Roman"/>
                <w:sz w:val="18"/>
                <w:szCs w:val="18"/>
              </w:rPr>
              <w:t>.5</w:t>
            </w:r>
          </w:p>
        </w:tc>
        <w:tc>
          <w:tcPr>
            <w:tcW w:w="3367" w:type="dxa"/>
            <w:shd w:val="clear" w:color="auto" w:fill="auto"/>
            <w:vAlign w:val="center"/>
            <w:hideMark/>
          </w:tcPr>
          <w:p w14:paraId="17AE3C2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Поједностављење поступка издавања одобрења којим се утврђује експлоатациони простор и количине резерви подземних вода или геотермалних ресурса (шифра поступка 02.00.0083)</w:t>
            </w:r>
          </w:p>
        </w:tc>
        <w:tc>
          <w:tcPr>
            <w:tcW w:w="2976" w:type="dxa"/>
            <w:shd w:val="clear" w:color="auto" w:fill="auto"/>
            <w:vAlign w:val="center"/>
            <w:hideMark/>
          </w:tcPr>
          <w:p w14:paraId="1247057B"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Прибављање података по службеној дужности</w:t>
            </w:r>
          </w:p>
        </w:tc>
        <w:tc>
          <w:tcPr>
            <w:tcW w:w="2567" w:type="dxa"/>
            <w:shd w:val="clear" w:color="auto" w:fill="auto"/>
            <w:vAlign w:val="center"/>
            <w:hideMark/>
          </w:tcPr>
          <w:p w14:paraId="49A9FA94" w14:textId="77777777" w:rsidR="00AE5B46" w:rsidRPr="00AE5B46" w:rsidRDefault="00AE5B46" w:rsidP="00AE5B46">
            <w:pPr>
              <w:spacing w:after="0" w:line="240" w:lineRule="auto"/>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1. АПР</w:t>
            </w:r>
          </w:p>
        </w:tc>
        <w:tc>
          <w:tcPr>
            <w:tcW w:w="3150" w:type="dxa"/>
            <w:shd w:val="clear" w:color="auto" w:fill="auto"/>
            <w:vAlign w:val="center"/>
            <w:hideMark/>
          </w:tcPr>
          <w:p w14:paraId="18FED0C4" w14:textId="77777777" w:rsidR="00AE5B46" w:rsidRPr="00AE5B46" w:rsidRDefault="00AE5B46" w:rsidP="00AE5B46">
            <w:pPr>
              <w:spacing w:after="0" w:line="240" w:lineRule="auto"/>
              <w:jc w:val="center"/>
              <w:rPr>
                <w:rFonts w:ascii="Times New Roman" w:eastAsia="Times New Roman" w:hAnsi="Times New Roman" w:cs="Times New Roman"/>
                <w:sz w:val="18"/>
                <w:szCs w:val="18"/>
              </w:rPr>
            </w:pPr>
            <w:r w:rsidRPr="00AE5B46">
              <w:rPr>
                <w:rFonts w:ascii="Times New Roman" w:eastAsia="Times New Roman" w:hAnsi="Times New Roman" w:cs="Times New Roman"/>
                <w:sz w:val="18"/>
                <w:szCs w:val="18"/>
              </w:rPr>
              <w:t>/</w:t>
            </w:r>
          </w:p>
        </w:tc>
        <w:tc>
          <w:tcPr>
            <w:tcW w:w="1530" w:type="dxa"/>
            <w:shd w:val="clear" w:color="auto" w:fill="auto"/>
            <w:vAlign w:val="center"/>
            <w:hideMark/>
          </w:tcPr>
          <w:p w14:paraId="029BB03F" w14:textId="77777777" w:rsidR="00AE5B46" w:rsidRPr="00AE5B46" w:rsidRDefault="00024CE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Четврти квартал 2020</w:t>
            </w:r>
            <w:r w:rsidR="00AE5B46" w:rsidRPr="00AE5B46">
              <w:rPr>
                <w:rFonts w:ascii="Times New Roman" w:eastAsia="Times New Roman" w:hAnsi="Times New Roman" w:cs="Times New Roman"/>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5"/>
        <w:gridCol w:w="1049"/>
        <w:gridCol w:w="1402"/>
        <w:gridCol w:w="2175"/>
        <w:gridCol w:w="1399"/>
        <w:gridCol w:w="1307"/>
        <w:gridCol w:w="962"/>
        <w:gridCol w:w="962"/>
      </w:tblGrid>
      <w:tr w:rsidR="00AE5B46" w:rsidRPr="00B34610" w14:paraId="5E4E7BB5" w14:textId="77777777" w:rsidTr="00BB5129">
        <w:trPr>
          <w:trHeight w:val="140"/>
          <w:jc w:val="center"/>
        </w:trPr>
        <w:tc>
          <w:tcPr>
            <w:tcW w:w="1969" w:type="pct"/>
            <w:vMerge w:val="restart"/>
            <w:shd w:val="clear" w:color="auto" w:fill="E2EFD9"/>
          </w:tcPr>
          <w:p w14:paraId="06BC9BB5"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0CAE24B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459" w:type="pct"/>
            <w:vMerge w:val="restart"/>
            <w:shd w:val="clear" w:color="auto" w:fill="E2EFD9"/>
          </w:tcPr>
          <w:p w14:paraId="0FC2DED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712" w:type="pct"/>
            <w:vMerge w:val="restart"/>
            <w:shd w:val="clear" w:color="auto" w:fill="E2EFD9"/>
          </w:tcPr>
          <w:p w14:paraId="41EBA29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07C9557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1DFC10B"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0FFD998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0EF8151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22B00666" w14:textId="77777777" w:rsidTr="00BB5129">
        <w:trPr>
          <w:trHeight w:val="386"/>
          <w:jc w:val="center"/>
        </w:trPr>
        <w:tc>
          <w:tcPr>
            <w:tcW w:w="1969" w:type="pct"/>
            <w:vMerge/>
            <w:shd w:val="clear" w:color="auto" w:fill="E2EFD9"/>
          </w:tcPr>
          <w:p w14:paraId="03ECB2D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A966F2D"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59" w:type="pct"/>
            <w:vMerge/>
            <w:shd w:val="clear" w:color="auto" w:fill="E2EFD9"/>
          </w:tcPr>
          <w:p w14:paraId="6833CF3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712" w:type="pct"/>
            <w:vMerge/>
            <w:shd w:val="clear" w:color="auto" w:fill="E2EFD9"/>
          </w:tcPr>
          <w:p w14:paraId="26A2325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37725C5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94D77E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6BFDD43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03C4745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5DE78AE" w14:textId="77777777" w:rsidTr="00BB5129">
        <w:trPr>
          <w:trHeight w:val="296"/>
          <w:jc w:val="center"/>
        </w:trPr>
        <w:tc>
          <w:tcPr>
            <w:tcW w:w="1969" w:type="pct"/>
            <w:shd w:val="clear" w:color="auto" w:fill="E2EFD9"/>
          </w:tcPr>
          <w:p w14:paraId="55F233E5"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1.3.37. Оптимизација 1 административног поступка Инспектората за рад</w:t>
            </w:r>
          </w:p>
        </w:tc>
        <w:tc>
          <w:tcPr>
            <w:tcW w:w="343" w:type="pct"/>
            <w:shd w:val="clear" w:color="auto" w:fill="E2EFD9"/>
          </w:tcPr>
          <w:p w14:paraId="47BDC4EA"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ИР</w:t>
            </w:r>
          </w:p>
        </w:tc>
        <w:tc>
          <w:tcPr>
            <w:tcW w:w="459" w:type="pct"/>
            <w:shd w:val="clear" w:color="auto" w:fill="E2EFD9"/>
          </w:tcPr>
          <w:p w14:paraId="56380DFD"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МРЗБСП, МФ</w:t>
            </w:r>
          </w:p>
        </w:tc>
        <w:tc>
          <w:tcPr>
            <w:tcW w:w="712" w:type="pct"/>
            <w:shd w:val="clear" w:color="auto" w:fill="E2EFD9"/>
          </w:tcPr>
          <w:p w14:paraId="3F7D799A"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Оптимизација 1 поступка у 2020. години</w:t>
            </w:r>
          </w:p>
        </w:tc>
        <w:tc>
          <w:tcPr>
            <w:tcW w:w="458" w:type="pct"/>
            <w:shd w:val="clear" w:color="auto" w:fill="E2EFD9"/>
          </w:tcPr>
          <w:p w14:paraId="4BAEE8DA" w14:textId="77777777" w:rsidR="00AE5B46" w:rsidRPr="00AE5B46" w:rsidRDefault="00AE5B46" w:rsidP="00AE5B46">
            <w:pPr>
              <w:rPr>
                <w:rFonts w:ascii="Times New Roman" w:eastAsia="Calibri" w:hAnsi="Times New Roman" w:cs="Times New Roman"/>
                <w:sz w:val="18"/>
                <w:szCs w:val="18"/>
                <w:lang w:val="sr-Latn-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1027E038" w14:textId="77777777" w:rsidR="00AE5B46" w:rsidRPr="00AE5B46"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64D182D5" w14:textId="77777777" w:rsidR="00AE5B46" w:rsidRPr="00AE5B46"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549511F3" w14:textId="77777777" w:rsidR="00AE5B46" w:rsidRPr="00AE5B46" w:rsidRDefault="00AE5B46" w:rsidP="00AE5B46">
            <w:pPr>
              <w:rPr>
                <w:rFonts w:ascii="Times New Roman" w:eastAsia="Calibri" w:hAnsi="Times New Roman" w:cs="Times New Roman"/>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934"/>
        <w:gridCol w:w="1620"/>
      </w:tblGrid>
      <w:tr w:rsidR="00AE5B46" w:rsidRPr="00AE5B46" w14:paraId="734E0A5F" w14:textId="77777777" w:rsidTr="00BB5129">
        <w:trPr>
          <w:trHeight w:val="284"/>
          <w:jc w:val="center"/>
        </w:trPr>
        <w:tc>
          <w:tcPr>
            <w:tcW w:w="1459" w:type="dxa"/>
            <w:shd w:val="clear" w:color="FEF2CB" w:fill="FEF2CB"/>
            <w:vAlign w:val="center"/>
            <w:hideMark/>
          </w:tcPr>
          <w:p w14:paraId="72C8B081"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18284A77"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5CBD659C"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68EFFC38"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934" w:type="dxa"/>
            <w:shd w:val="clear" w:color="FEF2CB" w:fill="FEF2CB"/>
            <w:vAlign w:val="center"/>
            <w:hideMark/>
          </w:tcPr>
          <w:p w14:paraId="59ABD56C"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30276B59"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33D6D68B" w14:textId="77777777" w:rsidTr="00BB5129">
        <w:trPr>
          <w:jc w:val="center"/>
        </w:trPr>
        <w:tc>
          <w:tcPr>
            <w:tcW w:w="1459" w:type="dxa"/>
            <w:shd w:val="clear" w:color="auto" w:fill="auto"/>
            <w:noWrap/>
            <w:vAlign w:val="center"/>
          </w:tcPr>
          <w:p w14:paraId="13F0E4F0" w14:textId="77777777" w:rsidR="00AE5B46" w:rsidRPr="002E2151" w:rsidRDefault="00AE5B46" w:rsidP="00AE5B46">
            <w:pPr>
              <w:spacing w:after="0" w:line="240" w:lineRule="auto"/>
              <w:jc w:val="center"/>
              <w:rPr>
                <w:rFonts w:ascii="Times New Roman" w:eastAsia="Times New Roman" w:hAnsi="Times New Roman" w:cs="Times New Roman"/>
                <w:sz w:val="18"/>
                <w:szCs w:val="18"/>
                <w:lang w:val="sr-Cyrl-RS"/>
              </w:rPr>
            </w:pPr>
            <w:r w:rsidRPr="002E2151">
              <w:rPr>
                <w:rFonts w:ascii="Times New Roman" w:eastAsia="Times New Roman" w:hAnsi="Times New Roman" w:cs="Times New Roman"/>
                <w:sz w:val="18"/>
                <w:szCs w:val="18"/>
              </w:rPr>
              <w:t>1.3.</w:t>
            </w:r>
            <w:r w:rsidRPr="002E2151">
              <w:rPr>
                <w:rFonts w:ascii="Times New Roman" w:eastAsia="Times New Roman" w:hAnsi="Times New Roman" w:cs="Times New Roman"/>
                <w:sz w:val="18"/>
                <w:szCs w:val="18"/>
                <w:lang w:val="sr-Cyrl-RS"/>
              </w:rPr>
              <w:t>37.1</w:t>
            </w:r>
          </w:p>
        </w:tc>
        <w:tc>
          <w:tcPr>
            <w:tcW w:w="3367" w:type="dxa"/>
            <w:shd w:val="clear" w:color="000000" w:fill="FFFFFF"/>
          </w:tcPr>
          <w:p w14:paraId="1B8B7992"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Поједностављење поступка Утврђивања испуњености прописаних услова у области безбедности и здравља на раду, пре почетка обављања делатности послодавца (шифра поступка 13.01.0002)</w:t>
            </w:r>
          </w:p>
        </w:tc>
        <w:tc>
          <w:tcPr>
            <w:tcW w:w="2976" w:type="dxa"/>
            <w:shd w:val="clear" w:color="000000" w:fill="FFFFFF"/>
          </w:tcPr>
          <w:p w14:paraId="50C39A39" w14:textId="77777777" w:rsidR="00AE5B46" w:rsidRPr="00E71B1B" w:rsidRDefault="00AE5B46" w:rsidP="00AE5B46">
            <w:pPr>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Прописати образац захтева и омогућити електронско подношење </w:t>
            </w:r>
          </w:p>
          <w:p w14:paraId="7B0061C8" w14:textId="77777777" w:rsidR="00AE5B46" w:rsidRPr="00E71B1B" w:rsidRDefault="00AE5B46" w:rsidP="00AE5B46">
            <w:pPr>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Промена форме докумената који се прилажу уз захтев и њено прописивање</w:t>
            </w:r>
          </w:p>
          <w:p w14:paraId="58B43722" w14:textId="77777777" w:rsidR="00AE5B46" w:rsidRPr="00E71B1B" w:rsidRDefault="00AE5B46" w:rsidP="00AE5B46">
            <w:pPr>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t>3.</w:t>
            </w:r>
            <w:r w:rsidRPr="00E71B1B">
              <w:rPr>
                <w:rFonts w:ascii="Times New Roman" w:eastAsia="Times New Roman" w:hAnsi="Times New Roman" w:cs="Times New Roman"/>
                <w:sz w:val="18"/>
                <w:szCs w:val="18"/>
                <w:lang w:val="sr-Cyrl-RS" w:eastAsia="en-GB"/>
              </w:rPr>
              <w:t>Вођење евиденције издатих аката  и јавна доступност</w:t>
            </w:r>
          </w:p>
          <w:p w14:paraId="14B3E866" w14:textId="77777777" w:rsidR="00AE5B46" w:rsidRPr="00E71B1B" w:rsidRDefault="00AE5B46" w:rsidP="00AE5B46">
            <w:pPr>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t>4.</w:t>
            </w:r>
            <w:r w:rsidRPr="00E71B1B">
              <w:rPr>
                <w:rFonts w:ascii="Times New Roman" w:eastAsia="Times New Roman" w:hAnsi="Times New Roman" w:cs="Times New Roman"/>
                <w:sz w:val="18"/>
                <w:szCs w:val="18"/>
                <w:lang w:val="sr-Cyrl-RS" w:eastAsia="en-GB"/>
              </w:rPr>
              <w:t xml:space="preserve">Увођење </w:t>
            </w:r>
            <w:r w:rsidRPr="002E2151">
              <w:rPr>
                <w:rFonts w:ascii="Times New Roman" w:eastAsia="Times New Roman" w:hAnsi="Times New Roman" w:cs="Times New Roman"/>
                <w:sz w:val="18"/>
                <w:szCs w:val="18"/>
                <w:lang w:val="sr-Cyrl-RS" w:eastAsia="en-GB"/>
              </w:rPr>
              <w:t>јединственог управног места</w:t>
            </w:r>
            <w:r w:rsidRPr="00E71B1B">
              <w:rPr>
                <w:rFonts w:ascii="Times New Roman" w:eastAsia="Times New Roman" w:hAnsi="Times New Roman" w:cs="Times New Roman"/>
                <w:sz w:val="18"/>
                <w:szCs w:val="18"/>
                <w:lang w:val="sr-Cyrl-RS" w:eastAsia="en-GB"/>
              </w:rPr>
              <w:t xml:space="preserve"> </w:t>
            </w:r>
          </w:p>
          <w:p w14:paraId="54E74AC0" w14:textId="77777777" w:rsidR="00AE5B46" w:rsidRPr="00E71B1B" w:rsidRDefault="00AE5B46" w:rsidP="00AE5B46">
            <w:pPr>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t>5.</w:t>
            </w:r>
            <w:r w:rsidRPr="00E71B1B">
              <w:rPr>
                <w:rFonts w:ascii="Times New Roman" w:eastAsia="Times New Roman" w:hAnsi="Times New Roman" w:cs="Times New Roman"/>
                <w:sz w:val="18"/>
                <w:szCs w:val="18"/>
                <w:lang w:val="sr-Cyrl-RS" w:eastAsia="en-GB"/>
              </w:rPr>
              <w:t xml:space="preserve">Елиминација двоструког наплаћивања таксе за решење и </w:t>
            </w:r>
            <w:r w:rsidRPr="00E71B1B">
              <w:rPr>
                <w:rFonts w:ascii="Times New Roman" w:eastAsia="Times New Roman" w:hAnsi="Times New Roman" w:cs="Times New Roman"/>
                <w:sz w:val="18"/>
                <w:szCs w:val="18"/>
                <w:lang w:val="sr-Cyrl-RS" w:eastAsia="en-GB"/>
              </w:rPr>
              <w:lastRenderedPageBreak/>
              <w:t>смањење финасијског оптерећења</w:t>
            </w:r>
          </w:p>
          <w:p w14:paraId="482B7C58" w14:textId="77777777" w:rsidR="00AE5B46" w:rsidRPr="00E71B1B" w:rsidRDefault="00AE5B46" w:rsidP="00AE5B46">
            <w:pPr>
              <w:contextualSpacing/>
              <w:rPr>
                <w:rFonts w:ascii="Times New Roman" w:eastAsia="Times New Roman" w:hAnsi="Times New Roman" w:cs="Times New Roman"/>
                <w:sz w:val="18"/>
                <w:szCs w:val="18"/>
                <w:lang w:val="sr-Cyrl-RS" w:eastAsia="en-GB"/>
              </w:rPr>
            </w:pPr>
          </w:p>
          <w:p w14:paraId="474E1894"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p>
        </w:tc>
        <w:tc>
          <w:tcPr>
            <w:tcW w:w="2693" w:type="dxa"/>
            <w:shd w:val="clear" w:color="000000" w:fill="FFFFFF"/>
          </w:tcPr>
          <w:p w14:paraId="1A11D317" w14:textId="77777777" w:rsidR="00AE5B46" w:rsidRPr="002E2151" w:rsidRDefault="00AE5B46" w:rsidP="00AE5B46">
            <w:pPr>
              <w:spacing w:after="0" w:line="240" w:lineRule="auto"/>
              <w:rPr>
                <w:rFonts w:ascii="Times New Roman" w:eastAsia="Times New Roman" w:hAnsi="Times New Roman" w:cs="Times New Roman"/>
                <w:sz w:val="18"/>
                <w:szCs w:val="18"/>
                <w:lang w:val="sr-Cyrl-RS" w:eastAsia="en-GB"/>
              </w:rPr>
            </w:pPr>
            <w:r w:rsidRPr="002E2151">
              <w:rPr>
                <w:rFonts w:ascii="Times New Roman" w:eastAsia="Times New Roman" w:hAnsi="Times New Roman" w:cs="Times New Roman"/>
                <w:sz w:val="18"/>
                <w:szCs w:val="18"/>
                <w:lang w:val="sr-Cyrl-RS" w:eastAsia="en-GB"/>
              </w:rPr>
              <w:lastRenderedPageBreak/>
              <w:t>1,2 МРЗБСП</w:t>
            </w:r>
            <w:r w:rsidRPr="002E2151">
              <w:rPr>
                <w:rFonts w:ascii="Times New Roman" w:eastAsia="Times New Roman" w:hAnsi="Times New Roman" w:cs="Times New Roman"/>
                <w:sz w:val="18"/>
                <w:szCs w:val="18"/>
                <w:lang w:eastAsia="en-GB"/>
              </w:rPr>
              <w:br/>
              <w:t>4</w:t>
            </w:r>
            <w:r w:rsidRPr="002E2151">
              <w:rPr>
                <w:rFonts w:ascii="Times New Roman" w:eastAsia="Times New Roman" w:hAnsi="Times New Roman" w:cs="Times New Roman"/>
                <w:sz w:val="18"/>
                <w:szCs w:val="18"/>
                <w:lang w:val="sr-Cyrl-RS" w:eastAsia="en-GB"/>
              </w:rPr>
              <w:t>,5</w:t>
            </w:r>
            <w:r w:rsidRPr="002E2151">
              <w:rPr>
                <w:rFonts w:ascii="Times New Roman" w:eastAsia="Times New Roman" w:hAnsi="Times New Roman" w:cs="Times New Roman"/>
                <w:sz w:val="18"/>
                <w:szCs w:val="18"/>
                <w:lang w:eastAsia="en-GB"/>
              </w:rPr>
              <w:t xml:space="preserve"> </w:t>
            </w:r>
            <w:r w:rsidRPr="002E2151">
              <w:rPr>
                <w:rFonts w:ascii="Times New Roman" w:eastAsia="Times New Roman" w:hAnsi="Times New Roman" w:cs="Times New Roman"/>
                <w:sz w:val="18"/>
                <w:szCs w:val="18"/>
                <w:lang w:val="sr-Cyrl-RS" w:eastAsia="en-GB"/>
              </w:rPr>
              <w:t>МРЗБСП, МФ</w:t>
            </w:r>
          </w:p>
          <w:p w14:paraId="38DBCD5B" w14:textId="77777777" w:rsidR="00AE5B46" w:rsidRPr="002E2151" w:rsidRDefault="00AE5B46" w:rsidP="00AE5B46">
            <w:pPr>
              <w:spacing w:after="0" w:line="240" w:lineRule="auto"/>
              <w:rPr>
                <w:rFonts w:ascii="Times New Roman" w:eastAsia="Times New Roman" w:hAnsi="Times New Roman" w:cs="Times New Roman"/>
                <w:sz w:val="18"/>
                <w:szCs w:val="18"/>
              </w:rPr>
            </w:pPr>
          </w:p>
        </w:tc>
        <w:tc>
          <w:tcPr>
            <w:tcW w:w="2934" w:type="dxa"/>
            <w:shd w:val="clear" w:color="000000" w:fill="FFFFFF"/>
          </w:tcPr>
          <w:p w14:paraId="6361F825" w14:textId="77777777" w:rsidR="00AE5B46" w:rsidRPr="002E2151" w:rsidRDefault="00AE5B46" w:rsidP="00AE5B46">
            <w:pPr>
              <w:spacing w:after="0" w:line="240" w:lineRule="auto"/>
              <w:rPr>
                <w:rFonts w:ascii="Times New Roman" w:eastAsia="Times New Roman" w:hAnsi="Times New Roman" w:cs="Times New Roman"/>
                <w:sz w:val="18"/>
                <w:szCs w:val="18"/>
                <w:lang w:eastAsia="en-GB"/>
              </w:rPr>
            </w:pPr>
            <w:r w:rsidRPr="002E2151">
              <w:rPr>
                <w:rFonts w:ascii="Times New Roman" w:eastAsia="Times New Roman" w:hAnsi="Times New Roman" w:cs="Times New Roman"/>
                <w:sz w:val="18"/>
                <w:szCs w:val="18"/>
                <w:lang w:eastAsia="en-GB"/>
              </w:rPr>
              <w:t>1.Закон о безбедности и здрављу на раду („Службени гласник РС” бр. 101/05, 91/15 и 11/17 – др- закон);</w:t>
            </w:r>
          </w:p>
          <w:p w14:paraId="40798659" w14:textId="77777777" w:rsidR="00AE5B46" w:rsidRPr="002E2151" w:rsidRDefault="00AE5B46" w:rsidP="00AE5B46">
            <w:pPr>
              <w:spacing w:after="0" w:line="240" w:lineRule="auto"/>
              <w:rPr>
                <w:rFonts w:ascii="Times New Roman" w:eastAsia="Times New Roman" w:hAnsi="Times New Roman" w:cs="Times New Roman"/>
                <w:sz w:val="18"/>
                <w:szCs w:val="18"/>
                <w:lang w:eastAsia="en-GB"/>
              </w:rPr>
            </w:pPr>
            <w:r w:rsidRPr="002E2151">
              <w:rPr>
                <w:rFonts w:ascii="Times New Roman" w:eastAsia="Times New Roman" w:hAnsi="Times New Roman" w:cs="Times New Roman"/>
                <w:sz w:val="18"/>
                <w:szCs w:val="18"/>
                <w:lang w:eastAsia="en-GB"/>
              </w:rPr>
              <w:t>2.Правилник о поступку утврђивања испуњености прописаних услова у области безбедности и здравља на раду („Службени гласник РС“ број: 60/06);</w:t>
            </w:r>
          </w:p>
          <w:p w14:paraId="1123D52F" w14:textId="77777777" w:rsidR="00AE5B46" w:rsidRPr="002E2151" w:rsidRDefault="00AE5B46" w:rsidP="00AE5B46">
            <w:pPr>
              <w:spacing w:after="0" w:line="240" w:lineRule="auto"/>
              <w:rPr>
                <w:rFonts w:ascii="Times New Roman" w:eastAsia="Times New Roman" w:hAnsi="Times New Roman" w:cs="Times New Roman"/>
                <w:sz w:val="18"/>
                <w:szCs w:val="18"/>
              </w:rPr>
            </w:pPr>
            <w:r w:rsidRPr="002E2151">
              <w:rPr>
                <w:rFonts w:ascii="Times New Roman" w:eastAsia="Times New Roman" w:hAnsi="Times New Roman" w:cs="Times New Roman"/>
                <w:sz w:val="18"/>
                <w:szCs w:val="18"/>
                <w:lang w:val="sr-Cyrl-RS" w:eastAsia="en-GB"/>
              </w:rPr>
              <w:t>5</w:t>
            </w:r>
            <w:r w:rsidR="00261BF7">
              <w:t xml:space="preserve"> </w:t>
            </w:r>
            <w:r w:rsidR="00261BF7" w:rsidRPr="00261BF7">
              <w:rPr>
                <w:rFonts w:ascii="Times New Roman" w:eastAsia="Times New Roman" w:hAnsi="Times New Roman" w:cs="Times New Roman"/>
                <w:sz w:val="18"/>
                <w:szCs w:val="18"/>
                <w:lang w:eastAsia="en-GB"/>
              </w:rPr>
              <w:t xml:space="preserve">Закон о републичким административним таксама („Службени гласник РС” бр. 43/03, 51/03 - исправка, 61/05, 101/05. - др. закон, 5/09, 54/09, 50/11, 93/12, 65/13 - др. закон, 83/15, 112/15, </w:t>
            </w:r>
            <w:r w:rsidR="00261BF7" w:rsidRPr="00261BF7">
              <w:rPr>
                <w:rFonts w:ascii="Times New Roman" w:eastAsia="Times New Roman" w:hAnsi="Times New Roman" w:cs="Times New Roman"/>
                <w:sz w:val="18"/>
                <w:szCs w:val="18"/>
                <w:lang w:eastAsia="en-GB"/>
              </w:rPr>
              <w:lastRenderedPageBreak/>
              <w:t>113/17, 3/18 - исправка, 95/18, 86/19 и 90/19 - исправка)</w:t>
            </w:r>
          </w:p>
        </w:tc>
        <w:tc>
          <w:tcPr>
            <w:tcW w:w="1620" w:type="dxa"/>
            <w:shd w:val="clear" w:color="auto" w:fill="auto"/>
          </w:tcPr>
          <w:p w14:paraId="26B61F2D" w14:textId="77777777" w:rsidR="00AE5B46" w:rsidRPr="00AE5B46" w:rsidRDefault="00AE5B46" w:rsidP="00AE5B46">
            <w:pPr>
              <w:spacing w:after="0" w:line="240" w:lineRule="auto"/>
              <w:rPr>
                <w:rFonts w:ascii="Times New Roman" w:eastAsia="Times New Roman" w:hAnsi="Times New Roman" w:cs="Times New Roman"/>
                <w:color w:val="0070C0"/>
                <w:sz w:val="18"/>
                <w:szCs w:val="18"/>
              </w:rPr>
            </w:pPr>
            <w:r w:rsidRPr="002E2151">
              <w:rPr>
                <w:rFonts w:ascii="Times New Roman" w:eastAsia="Times New Roman" w:hAnsi="Times New Roman" w:cs="Times New Roman"/>
                <w:sz w:val="18"/>
                <w:szCs w:val="18"/>
                <w:lang w:val="sr-Cyrl-RS" w:eastAsia="en-GB"/>
              </w:rPr>
              <w:lastRenderedPageBreak/>
              <w:t>Четврти</w:t>
            </w:r>
            <w:r w:rsidRPr="002E2151">
              <w:rPr>
                <w:rFonts w:ascii="Times New Roman" w:eastAsia="Times New Roman" w:hAnsi="Times New Roman" w:cs="Times New Roman"/>
                <w:sz w:val="18"/>
                <w:szCs w:val="18"/>
                <w:lang w:eastAsia="en-GB"/>
              </w:rPr>
              <w:t xml:space="preserve"> квартал 2020</w:t>
            </w:r>
            <w:r w:rsidRPr="002E2151">
              <w:rPr>
                <w:rFonts w:ascii="Times New Roman" w:eastAsia="Times New Roman" w:hAnsi="Times New Roman" w:cs="Times New Roman"/>
                <w:sz w:val="18"/>
                <w:szCs w:val="18"/>
                <w:lang w:val="sr-Cyrl-RS" w:eastAsia="en-GB"/>
              </w:rPr>
              <w:t>.</w:t>
            </w:r>
            <w:r w:rsidR="00DE3672">
              <w:rPr>
                <w:rFonts w:ascii="Times New Roman" w:eastAsia="Times New Roman" w:hAnsi="Times New Roman" w:cs="Times New Roman"/>
                <w:sz w:val="18"/>
                <w:szCs w:val="18"/>
                <w:lang w:val="sr-Cyrl-RS" w:eastAsia="en-GB"/>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048"/>
        <w:gridCol w:w="1921"/>
        <w:gridCol w:w="2089"/>
        <w:gridCol w:w="1399"/>
        <w:gridCol w:w="1307"/>
        <w:gridCol w:w="962"/>
        <w:gridCol w:w="962"/>
      </w:tblGrid>
      <w:tr w:rsidR="00AE5B46" w:rsidRPr="00B34610" w14:paraId="70CCDB73" w14:textId="77777777" w:rsidTr="00BB5129">
        <w:trPr>
          <w:trHeight w:val="140"/>
          <w:jc w:val="center"/>
        </w:trPr>
        <w:tc>
          <w:tcPr>
            <w:tcW w:w="1828" w:type="pct"/>
            <w:vMerge w:val="restart"/>
            <w:shd w:val="clear" w:color="auto" w:fill="E2EFD9"/>
          </w:tcPr>
          <w:p w14:paraId="53F15A2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3" w:type="pct"/>
            <w:vMerge w:val="restart"/>
            <w:shd w:val="clear" w:color="auto" w:fill="E2EFD9"/>
          </w:tcPr>
          <w:p w14:paraId="6D1B7056"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629" w:type="pct"/>
            <w:vMerge w:val="restart"/>
            <w:shd w:val="clear" w:color="auto" w:fill="E2EFD9"/>
          </w:tcPr>
          <w:p w14:paraId="50B196F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684" w:type="pct"/>
            <w:vMerge w:val="restart"/>
            <w:shd w:val="clear" w:color="auto" w:fill="E2EFD9"/>
          </w:tcPr>
          <w:p w14:paraId="47F9682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61DABF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B5BBA22"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0900B78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7B8D24E2"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42768F60" w14:textId="77777777" w:rsidTr="00BB5129">
        <w:trPr>
          <w:trHeight w:val="386"/>
          <w:jc w:val="center"/>
        </w:trPr>
        <w:tc>
          <w:tcPr>
            <w:tcW w:w="1828" w:type="pct"/>
            <w:vMerge/>
            <w:shd w:val="clear" w:color="auto" w:fill="E2EFD9"/>
          </w:tcPr>
          <w:p w14:paraId="7E0BB399"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43" w:type="pct"/>
            <w:vMerge/>
            <w:shd w:val="clear" w:color="auto" w:fill="E2EFD9"/>
          </w:tcPr>
          <w:p w14:paraId="21F5F948"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29" w:type="pct"/>
            <w:vMerge/>
            <w:shd w:val="clear" w:color="auto" w:fill="E2EFD9"/>
          </w:tcPr>
          <w:p w14:paraId="74690D0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684" w:type="pct"/>
            <w:vMerge/>
            <w:shd w:val="clear" w:color="auto" w:fill="E2EFD9"/>
          </w:tcPr>
          <w:p w14:paraId="7D24D4FF"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090C41BC"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6428FF5"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299687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424A9658"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73CA88F7" w14:textId="77777777" w:rsidTr="00BB5129">
        <w:trPr>
          <w:trHeight w:val="296"/>
          <w:jc w:val="center"/>
        </w:trPr>
        <w:tc>
          <w:tcPr>
            <w:tcW w:w="1828" w:type="pct"/>
            <w:shd w:val="clear" w:color="auto" w:fill="E2EFD9"/>
          </w:tcPr>
          <w:p w14:paraId="596734CF"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1.3.38 Оптимизација 7 административних поступака Управе за безбедност и здравље на раду</w:t>
            </w:r>
          </w:p>
        </w:tc>
        <w:tc>
          <w:tcPr>
            <w:tcW w:w="343" w:type="pct"/>
            <w:shd w:val="clear" w:color="auto" w:fill="E2EFD9"/>
          </w:tcPr>
          <w:p w14:paraId="6761C85B"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УБЗР</w:t>
            </w:r>
          </w:p>
        </w:tc>
        <w:tc>
          <w:tcPr>
            <w:tcW w:w="629" w:type="pct"/>
            <w:shd w:val="clear" w:color="auto" w:fill="E2EFD9"/>
          </w:tcPr>
          <w:p w14:paraId="2D503F20"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МРЗБСП, МФ,</w:t>
            </w:r>
            <w:r w:rsidRPr="00AE5B46">
              <w:rPr>
                <w:rFonts w:ascii="Times New Roman" w:eastAsia="Times New Roman" w:hAnsi="Times New Roman" w:cs="Times New Roman"/>
                <w:sz w:val="18"/>
                <w:szCs w:val="18"/>
                <w:lang w:val="sr-Cyrl-RS" w:eastAsia="en-GB"/>
              </w:rPr>
              <w:t>ЦРОС</w:t>
            </w:r>
            <w:r w:rsidR="006E7381">
              <w:rPr>
                <w:rFonts w:ascii="Times New Roman" w:eastAsia="Times New Roman" w:hAnsi="Times New Roman" w:cs="Times New Roman"/>
                <w:sz w:val="18"/>
                <w:szCs w:val="18"/>
                <w:lang w:val="sr-Cyrl-RS" w:eastAsia="en-GB"/>
              </w:rPr>
              <w:t xml:space="preserve">О, </w:t>
            </w:r>
            <w:r w:rsidRPr="00AE5B46">
              <w:rPr>
                <w:rFonts w:ascii="Times New Roman" w:eastAsia="Times New Roman" w:hAnsi="Times New Roman" w:cs="Times New Roman"/>
                <w:sz w:val="18"/>
                <w:szCs w:val="18"/>
                <w:lang w:val="sr-Cyrl-RS" w:eastAsia="en-GB"/>
              </w:rPr>
              <w:t>АПР</w:t>
            </w:r>
          </w:p>
        </w:tc>
        <w:tc>
          <w:tcPr>
            <w:tcW w:w="684" w:type="pct"/>
            <w:shd w:val="clear" w:color="auto" w:fill="E2EFD9"/>
          </w:tcPr>
          <w:p w14:paraId="7A926FF6"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Оптимизација 7 поступка у 2020. години</w:t>
            </w:r>
          </w:p>
        </w:tc>
        <w:tc>
          <w:tcPr>
            <w:tcW w:w="458" w:type="pct"/>
            <w:shd w:val="clear" w:color="auto" w:fill="E2EFD9"/>
          </w:tcPr>
          <w:p w14:paraId="5EDE1931" w14:textId="77777777" w:rsidR="00AE5B46" w:rsidRPr="00AE5B46" w:rsidRDefault="00AE5B46" w:rsidP="00AE5B46">
            <w:pPr>
              <w:rPr>
                <w:rFonts w:ascii="Times New Roman" w:eastAsia="Calibri" w:hAnsi="Times New Roman" w:cs="Times New Roman"/>
                <w:sz w:val="18"/>
                <w:szCs w:val="18"/>
                <w:lang w:val="sr-Latn-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09794B24" w14:textId="77777777" w:rsidR="00AE5B46" w:rsidRPr="00AE5B46"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0D444B7E" w14:textId="77777777" w:rsidR="00AE5B46" w:rsidRPr="00AE5B46"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1010E915" w14:textId="77777777" w:rsidR="00AE5B46" w:rsidRPr="00AE5B46" w:rsidRDefault="00AE5B46" w:rsidP="00AE5B46">
            <w:pPr>
              <w:rPr>
                <w:rFonts w:ascii="Times New Roman" w:eastAsia="Calibri" w:hAnsi="Times New Roman" w:cs="Times New Roman"/>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060"/>
        <w:gridCol w:w="1890"/>
      </w:tblGrid>
      <w:tr w:rsidR="00AE5B46" w:rsidRPr="00AE5B46" w14:paraId="033E0F62" w14:textId="77777777" w:rsidTr="00BB5129">
        <w:trPr>
          <w:trHeight w:val="284"/>
          <w:jc w:val="center"/>
        </w:trPr>
        <w:tc>
          <w:tcPr>
            <w:tcW w:w="1459" w:type="dxa"/>
            <w:shd w:val="clear" w:color="FEF2CB" w:fill="FEF2CB"/>
            <w:vAlign w:val="center"/>
            <w:hideMark/>
          </w:tcPr>
          <w:p w14:paraId="3BF570B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51F2794B"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5E241766"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29A2862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060" w:type="dxa"/>
            <w:shd w:val="clear" w:color="FEF2CB" w:fill="FEF2CB"/>
            <w:vAlign w:val="center"/>
            <w:hideMark/>
          </w:tcPr>
          <w:p w14:paraId="5B00BDA3"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4677F6A6" w14:textId="77777777" w:rsidR="00AE5B46" w:rsidRPr="00AE5B46" w:rsidRDefault="00AE5B46" w:rsidP="00AE5B46">
            <w:pPr>
              <w:spacing w:after="0" w:line="240" w:lineRule="auto"/>
              <w:jc w:val="center"/>
              <w:rPr>
                <w:rFonts w:ascii="Times New Roman" w:eastAsia="Times New Roman" w:hAnsi="Times New Roman" w:cs="Times New Roman"/>
                <w:b/>
                <w:bCs/>
                <w:color w:val="FF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2E0EE9" w:rsidRPr="002E0EE9" w14:paraId="4F686F5A" w14:textId="77777777" w:rsidTr="00BB5129">
        <w:trPr>
          <w:jc w:val="center"/>
        </w:trPr>
        <w:tc>
          <w:tcPr>
            <w:tcW w:w="1459" w:type="dxa"/>
            <w:shd w:val="clear" w:color="auto" w:fill="auto"/>
            <w:noWrap/>
            <w:vAlign w:val="center"/>
          </w:tcPr>
          <w:p w14:paraId="7EE0C43E" w14:textId="77777777" w:rsidR="00AE5B46" w:rsidRPr="002E0EE9" w:rsidRDefault="00AE5B46" w:rsidP="00AE5B46">
            <w:pPr>
              <w:spacing w:after="0" w:line="240" w:lineRule="auto"/>
              <w:jc w:val="center"/>
              <w:rPr>
                <w:rFonts w:ascii="Times New Roman" w:eastAsia="Times New Roman" w:hAnsi="Times New Roman" w:cs="Times New Roman"/>
                <w:sz w:val="18"/>
                <w:szCs w:val="18"/>
                <w:lang w:val="sr-Cyrl-RS"/>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38.1</w:t>
            </w:r>
          </w:p>
        </w:tc>
        <w:tc>
          <w:tcPr>
            <w:tcW w:w="3367" w:type="dxa"/>
            <w:shd w:val="clear" w:color="000000" w:fill="FFFFFF"/>
          </w:tcPr>
          <w:p w14:paraId="0FD56DB9"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Поједностављење поступка Лиценца правном лицу или предузетнику за обављање послова безбедности и здравља на раду (шифра поступка 13.02.0001)</w:t>
            </w:r>
          </w:p>
        </w:tc>
        <w:tc>
          <w:tcPr>
            <w:tcW w:w="2976" w:type="dxa"/>
            <w:shd w:val="clear" w:color="000000" w:fill="FFFFFF"/>
          </w:tcPr>
          <w:p w14:paraId="09DF0BAE" w14:textId="77777777" w:rsidR="00AE5B46" w:rsidRPr="00E71B1B" w:rsidRDefault="00AE5B46" w:rsidP="00AE5B46">
            <w:pPr>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Прибављање података по службеној дужности, промена форме докумената и елиминација непотребне документације </w:t>
            </w:r>
          </w:p>
          <w:p w14:paraId="4CCFD1E6" w14:textId="77777777" w:rsidR="00AE5B46" w:rsidRPr="00E71B1B" w:rsidRDefault="00AE5B46" w:rsidP="00AE5B46">
            <w:pPr>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Скраћивање рока поступања</w:t>
            </w:r>
          </w:p>
          <w:p w14:paraId="5BB44D87" w14:textId="77777777" w:rsidR="00AE5B46" w:rsidRPr="00E71B1B" w:rsidRDefault="00AE5B46" w:rsidP="00DD379E">
            <w:pPr>
              <w:spacing w:after="0" w:line="240" w:lineRule="auto"/>
              <w:rPr>
                <w:rFonts w:ascii="Times New Roman" w:eastAsia="Times New Roman" w:hAnsi="Times New Roman" w:cs="Times New Roman"/>
                <w:sz w:val="18"/>
                <w:szCs w:val="18"/>
                <w:lang w:val="sr-Cyrl-RS"/>
              </w:rPr>
            </w:pPr>
            <w:r w:rsidRPr="005D52AE">
              <w:rPr>
                <w:rFonts w:ascii="Times New Roman" w:eastAsia="Times New Roman" w:hAnsi="Times New Roman" w:cs="Times New Roman"/>
                <w:sz w:val="18"/>
                <w:szCs w:val="18"/>
                <w:lang w:val="sr-Cyrl-RS" w:eastAsia="en-GB"/>
              </w:rPr>
              <w:t>3.</w:t>
            </w:r>
            <w:r w:rsidRPr="00E71B1B">
              <w:rPr>
                <w:rFonts w:ascii="Times New Roman" w:eastAsia="Times New Roman" w:hAnsi="Times New Roman" w:cs="Times New Roman"/>
                <w:sz w:val="18"/>
                <w:szCs w:val="18"/>
                <w:lang w:val="sr-Cyrl-RS" w:eastAsia="en-GB"/>
              </w:rPr>
              <w:t xml:space="preserve">Увођење обрасца захтева </w:t>
            </w:r>
          </w:p>
        </w:tc>
        <w:tc>
          <w:tcPr>
            <w:tcW w:w="2297" w:type="dxa"/>
            <w:shd w:val="clear" w:color="000000" w:fill="FFFFFF"/>
          </w:tcPr>
          <w:p w14:paraId="2F0F203E" w14:textId="77777777" w:rsidR="00AE5B46" w:rsidRPr="002E0EE9" w:rsidRDefault="00AE5B46" w:rsidP="00AE5B46">
            <w:pPr>
              <w:spacing w:after="0" w:line="240" w:lineRule="auto"/>
              <w:rPr>
                <w:rFonts w:ascii="Times New Roman" w:eastAsia="Times New Roman" w:hAnsi="Times New Roman" w:cs="Times New Roman"/>
                <w:sz w:val="18"/>
                <w:szCs w:val="18"/>
                <w:lang w:val="sr-Cyrl-RS" w:eastAsia="en-GB"/>
              </w:rPr>
            </w:pPr>
            <w:r w:rsidRPr="002E0EE9">
              <w:rPr>
                <w:rFonts w:ascii="Times New Roman" w:eastAsia="Times New Roman" w:hAnsi="Times New Roman" w:cs="Times New Roman"/>
                <w:sz w:val="18"/>
                <w:szCs w:val="18"/>
                <w:lang w:val="sr-Cyrl-RS" w:eastAsia="en-GB"/>
              </w:rPr>
              <w:t>1. ЦРОСО, МРЗБСП</w:t>
            </w:r>
          </w:p>
          <w:p w14:paraId="7254A916"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val="sr-Cyrl-RS" w:eastAsia="en-GB"/>
              </w:rPr>
              <w:t>3. МРЗБСП</w:t>
            </w:r>
            <w:r w:rsidRPr="002E0EE9">
              <w:rPr>
                <w:rFonts w:ascii="Times New Roman" w:eastAsia="Times New Roman" w:hAnsi="Times New Roman" w:cs="Times New Roman"/>
                <w:sz w:val="18"/>
                <w:szCs w:val="18"/>
                <w:lang w:eastAsia="en-GB"/>
              </w:rPr>
              <w:br/>
            </w:r>
          </w:p>
        </w:tc>
        <w:tc>
          <w:tcPr>
            <w:tcW w:w="3060" w:type="dxa"/>
            <w:shd w:val="clear" w:color="000000" w:fill="FFFFFF"/>
          </w:tcPr>
          <w:p w14:paraId="34E7A488"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eastAsia="en-GB"/>
              </w:rPr>
              <w:t>1.</w:t>
            </w:r>
            <w:r w:rsidRPr="002E0EE9">
              <w:rPr>
                <w:rFonts w:ascii="Times New Roman" w:eastAsia="Times New Roman" w:hAnsi="Times New Roman" w:cs="Times New Roman"/>
                <w:sz w:val="18"/>
                <w:szCs w:val="18"/>
                <w:lang w:val="sr-Cyrl-RS" w:eastAsia="en-GB"/>
              </w:rPr>
              <w:t xml:space="preserve"> и 3. </w:t>
            </w:r>
            <w:r w:rsidRPr="002E0EE9">
              <w:rPr>
                <w:rFonts w:ascii="Times New Roman" w:eastAsia="Times New Roman" w:hAnsi="Times New Roman" w:cs="Times New Roman"/>
                <w:sz w:val="18"/>
                <w:szCs w:val="18"/>
                <w:lang w:eastAsia="en-GB"/>
              </w:rPr>
              <w:t>Правилник о условима за издавање лиценци за обављање послова у области безбедности и здравља на раду („Службени гласник РС“, број 16/18)</w:t>
            </w:r>
          </w:p>
        </w:tc>
        <w:tc>
          <w:tcPr>
            <w:tcW w:w="1890" w:type="dxa"/>
            <w:shd w:val="clear" w:color="auto" w:fill="auto"/>
          </w:tcPr>
          <w:p w14:paraId="359FD2D8"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Четврти квартал 2020</w:t>
            </w:r>
            <w:r w:rsidR="00AE5B46" w:rsidRPr="002E0EE9">
              <w:rPr>
                <w:rFonts w:ascii="Times New Roman" w:eastAsia="Times New Roman" w:hAnsi="Times New Roman" w:cs="Times New Roman"/>
                <w:sz w:val="18"/>
                <w:szCs w:val="18"/>
                <w:lang w:val="sr-Cyrl-RS" w:eastAsia="en-GB"/>
              </w:rPr>
              <w:t>.</w:t>
            </w:r>
            <w:r w:rsidR="00DE3672">
              <w:rPr>
                <w:rFonts w:ascii="Times New Roman" w:eastAsia="Times New Roman" w:hAnsi="Times New Roman" w:cs="Times New Roman"/>
                <w:sz w:val="18"/>
                <w:szCs w:val="18"/>
                <w:lang w:val="sr-Cyrl-RS" w:eastAsia="en-GB"/>
              </w:rPr>
              <w:t xml:space="preserve"> године</w:t>
            </w:r>
          </w:p>
        </w:tc>
      </w:tr>
      <w:tr w:rsidR="002E0EE9" w:rsidRPr="002E0EE9" w14:paraId="7CF0C8F8" w14:textId="77777777" w:rsidTr="00BB5129">
        <w:trPr>
          <w:jc w:val="center"/>
        </w:trPr>
        <w:tc>
          <w:tcPr>
            <w:tcW w:w="1459" w:type="dxa"/>
            <w:shd w:val="clear" w:color="auto" w:fill="auto"/>
            <w:noWrap/>
          </w:tcPr>
          <w:p w14:paraId="7484A316"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38.2</w:t>
            </w:r>
          </w:p>
        </w:tc>
        <w:tc>
          <w:tcPr>
            <w:tcW w:w="3367" w:type="dxa"/>
          </w:tcPr>
          <w:p w14:paraId="1F718991"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Поједностављење поступка Лиценца правном лицу за обављање послова прегледа и провере опреме за рад</w:t>
            </w:r>
            <w:r w:rsidRPr="002E0EE9">
              <w:rPr>
                <w:rFonts w:ascii="Times New Roman" w:eastAsia="Calibri" w:hAnsi="Times New Roman" w:cs="Times New Roman"/>
                <w:sz w:val="18"/>
                <w:szCs w:val="18"/>
                <w:lang w:val="sr-Cyrl-RS"/>
              </w:rPr>
              <w:t xml:space="preserve"> (шифра поступка 13.02.0002)</w:t>
            </w:r>
          </w:p>
        </w:tc>
        <w:tc>
          <w:tcPr>
            <w:tcW w:w="2976" w:type="dxa"/>
          </w:tcPr>
          <w:p w14:paraId="61B73BD7" w14:textId="77777777" w:rsidR="00AE5B46" w:rsidRPr="005D52AE" w:rsidRDefault="00AE5B46" w:rsidP="00AE5B46">
            <w:pPr>
              <w:rPr>
                <w:rFonts w:ascii="Times New Roman" w:eastAsia="Calibri" w:hAnsi="Times New Roman" w:cs="Times New Roman"/>
                <w:sz w:val="18"/>
                <w:szCs w:val="18"/>
                <w:lang w:val="sr-Cyrl-RS"/>
              </w:rPr>
            </w:pPr>
            <w:r w:rsidRPr="005D52AE">
              <w:rPr>
                <w:rFonts w:ascii="Times New Roman" w:eastAsia="Calibri" w:hAnsi="Times New Roman" w:cs="Times New Roman"/>
                <w:sz w:val="18"/>
                <w:szCs w:val="18"/>
                <w:lang w:val="sr-Cyrl-RS"/>
              </w:rPr>
              <w:t xml:space="preserve">1.Прибављање података по службеној дужности, промена форме докумената и елиминација непотребне документације </w:t>
            </w:r>
          </w:p>
          <w:p w14:paraId="4D7FA1D6" w14:textId="77777777" w:rsidR="00AE5B46" w:rsidRPr="005D52AE" w:rsidRDefault="00AE5B46" w:rsidP="00DD379E">
            <w:pPr>
              <w:spacing w:after="0" w:line="240" w:lineRule="auto"/>
              <w:rPr>
                <w:rFonts w:ascii="Times New Roman" w:eastAsia="Times New Roman" w:hAnsi="Times New Roman" w:cs="Times New Roman"/>
                <w:sz w:val="18"/>
                <w:szCs w:val="18"/>
              </w:rPr>
            </w:pPr>
            <w:r w:rsidRPr="005D52AE">
              <w:rPr>
                <w:rFonts w:ascii="Times New Roman" w:eastAsia="Calibri" w:hAnsi="Times New Roman" w:cs="Times New Roman"/>
                <w:sz w:val="18"/>
                <w:szCs w:val="18"/>
                <w:lang w:val="sr-Cyrl-RS"/>
              </w:rPr>
              <w:t xml:space="preserve">2.Увођење обрасца захтева </w:t>
            </w:r>
          </w:p>
        </w:tc>
        <w:tc>
          <w:tcPr>
            <w:tcW w:w="2297" w:type="dxa"/>
          </w:tcPr>
          <w:p w14:paraId="34707CD0"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1 ЦРОСО, МРЗБСП</w:t>
            </w:r>
          </w:p>
          <w:p w14:paraId="5A710AE2"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2 МРЗБСП</w:t>
            </w:r>
          </w:p>
        </w:tc>
        <w:tc>
          <w:tcPr>
            <w:tcW w:w="3060" w:type="dxa"/>
          </w:tcPr>
          <w:p w14:paraId="3DBB5957"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 </w:t>
            </w:r>
            <w:r w:rsidRPr="002E0EE9">
              <w:rPr>
                <w:rFonts w:ascii="Times New Roman" w:eastAsia="Calibri" w:hAnsi="Times New Roman" w:cs="Times New Roman"/>
                <w:sz w:val="18"/>
                <w:szCs w:val="18"/>
              </w:rPr>
              <w:t>.</w:t>
            </w:r>
            <w:r w:rsidRPr="002E0EE9">
              <w:rPr>
                <w:rFonts w:ascii="Times New Roman" w:eastAsia="Calibri" w:hAnsi="Times New Roman" w:cs="Times New Roman"/>
                <w:sz w:val="18"/>
                <w:szCs w:val="18"/>
                <w:lang w:val="sr-Cyrl-RS"/>
              </w:rPr>
              <w:t xml:space="preserve">и 2. </w:t>
            </w:r>
            <w:r w:rsidRPr="002E0EE9">
              <w:rPr>
                <w:rFonts w:ascii="Times New Roman" w:eastAsia="Calibri" w:hAnsi="Times New Roman" w:cs="Times New Roman"/>
                <w:sz w:val="18"/>
                <w:szCs w:val="18"/>
              </w:rPr>
              <w:t>Правилник о условима за издавање лиценци за обављање послова у области безбедности и здравља на раду („Службени гласник РС“, број 16/18)</w:t>
            </w:r>
          </w:p>
        </w:tc>
        <w:tc>
          <w:tcPr>
            <w:tcW w:w="1890" w:type="dxa"/>
          </w:tcPr>
          <w:p w14:paraId="575F4542" w14:textId="77777777" w:rsidR="00AE5B46" w:rsidRPr="00DE3672" w:rsidRDefault="000E6C3F" w:rsidP="00AE5B46">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2E0EE9" w:rsidRPr="002E0EE9" w14:paraId="5A99EA77" w14:textId="77777777" w:rsidTr="00BB5129">
        <w:trPr>
          <w:jc w:val="center"/>
        </w:trPr>
        <w:tc>
          <w:tcPr>
            <w:tcW w:w="1459" w:type="dxa"/>
            <w:shd w:val="clear" w:color="auto" w:fill="auto"/>
            <w:noWrap/>
          </w:tcPr>
          <w:p w14:paraId="3C5AC3B0"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38.3</w:t>
            </w:r>
          </w:p>
        </w:tc>
        <w:tc>
          <w:tcPr>
            <w:tcW w:w="3367" w:type="dxa"/>
          </w:tcPr>
          <w:p w14:paraId="0111F881"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Поједностављење поступка Лиценца правном лицу за обављање послова за испитивања услова радне околине</w:t>
            </w:r>
            <w:r w:rsidRPr="002E0EE9">
              <w:rPr>
                <w:rFonts w:ascii="Times New Roman" w:eastAsia="Calibri" w:hAnsi="Times New Roman" w:cs="Times New Roman"/>
                <w:sz w:val="18"/>
                <w:szCs w:val="18"/>
                <w:lang w:val="sr-Cyrl-RS"/>
              </w:rPr>
              <w:t xml:space="preserve"> (шифра поступка 13.02.0003)</w:t>
            </w:r>
          </w:p>
        </w:tc>
        <w:tc>
          <w:tcPr>
            <w:tcW w:w="2976" w:type="dxa"/>
          </w:tcPr>
          <w:p w14:paraId="29771DDE" w14:textId="77777777" w:rsidR="00AE5B46" w:rsidRPr="005D52AE" w:rsidRDefault="00AE5B46" w:rsidP="00AE5B46">
            <w:pPr>
              <w:rPr>
                <w:rFonts w:ascii="Times New Roman" w:eastAsia="Calibri" w:hAnsi="Times New Roman" w:cs="Times New Roman"/>
                <w:sz w:val="18"/>
                <w:szCs w:val="18"/>
              </w:rPr>
            </w:pPr>
            <w:r w:rsidRPr="005D52AE">
              <w:rPr>
                <w:rFonts w:ascii="Times New Roman" w:eastAsia="Calibri" w:hAnsi="Times New Roman" w:cs="Times New Roman"/>
                <w:sz w:val="18"/>
                <w:szCs w:val="18"/>
              </w:rPr>
              <w:t xml:space="preserve">1. Прибављање података по службеној дужности, промена форме докумената и елиминација непотребне документације </w:t>
            </w:r>
          </w:p>
          <w:p w14:paraId="59C19F8C" w14:textId="77777777" w:rsidR="00AE5B46" w:rsidRPr="003C32E8" w:rsidRDefault="00DD379E" w:rsidP="00DD379E">
            <w:pPr>
              <w:spacing w:after="0" w:line="240" w:lineRule="auto"/>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2. Увођење обрасца</w:t>
            </w:r>
            <w:r w:rsidR="003C32E8">
              <w:rPr>
                <w:rFonts w:ascii="Times New Roman" w:eastAsia="Calibri" w:hAnsi="Times New Roman" w:cs="Times New Roman"/>
                <w:sz w:val="18"/>
                <w:szCs w:val="18"/>
              </w:rPr>
              <w:t xml:space="preserve"> захтева</w:t>
            </w:r>
          </w:p>
        </w:tc>
        <w:tc>
          <w:tcPr>
            <w:tcW w:w="2297" w:type="dxa"/>
          </w:tcPr>
          <w:p w14:paraId="7412914A"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rPr>
              <w:t>1</w:t>
            </w:r>
            <w:r w:rsidR="006E7381">
              <w:rPr>
                <w:rFonts w:ascii="Times New Roman" w:eastAsia="Calibri" w:hAnsi="Times New Roman" w:cs="Times New Roman"/>
                <w:sz w:val="18"/>
                <w:szCs w:val="18"/>
                <w:lang w:val="sr-Cyrl-RS"/>
              </w:rPr>
              <w:t xml:space="preserve"> </w:t>
            </w:r>
            <w:r w:rsidRPr="002E0EE9">
              <w:rPr>
                <w:rFonts w:ascii="Times New Roman" w:eastAsia="Calibri" w:hAnsi="Times New Roman" w:cs="Times New Roman"/>
                <w:sz w:val="18"/>
                <w:szCs w:val="18"/>
                <w:lang w:val="sr-Cyrl-RS"/>
              </w:rPr>
              <w:t xml:space="preserve"> ЦРОСО, МРЗБСП</w:t>
            </w:r>
          </w:p>
          <w:p w14:paraId="075CBAB9"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2 МРЗБ</w:t>
            </w:r>
            <w:r w:rsidRPr="002E0EE9">
              <w:rPr>
                <w:rFonts w:ascii="Times New Roman" w:eastAsia="Calibri" w:hAnsi="Times New Roman" w:cs="Times New Roman"/>
                <w:sz w:val="18"/>
                <w:szCs w:val="18"/>
                <w:lang w:val="sr-Cyrl-RS"/>
              </w:rPr>
              <w:t>СП</w:t>
            </w:r>
          </w:p>
        </w:tc>
        <w:tc>
          <w:tcPr>
            <w:tcW w:w="3060" w:type="dxa"/>
          </w:tcPr>
          <w:p w14:paraId="0B7401FC"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1.</w:t>
            </w:r>
            <w:r w:rsidRPr="002E0EE9">
              <w:rPr>
                <w:rFonts w:ascii="Times New Roman" w:eastAsia="Calibri" w:hAnsi="Times New Roman" w:cs="Times New Roman"/>
                <w:sz w:val="18"/>
                <w:szCs w:val="18"/>
              </w:rPr>
              <w:t>и 2. Правилник о условима за издавање лиценци за обављање послова у области безбедности и здравља на раду („Службени гласник РС“, број 16/18)</w:t>
            </w:r>
          </w:p>
        </w:tc>
        <w:tc>
          <w:tcPr>
            <w:tcW w:w="1890" w:type="dxa"/>
          </w:tcPr>
          <w:p w14:paraId="7C7CCB8D"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w:t>
            </w:r>
            <w:r w:rsidR="00DE3672">
              <w:rPr>
                <w:rFonts w:ascii="Times New Roman" w:eastAsia="Calibri" w:hAnsi="Times New Roman" w:cs="Times New Roman"/>
                <w:sz w:val="18"/>
                <w:szCs w:val="18"/>
                <w:lang w:val="sr-Cyrl-RS"/>
              </w:rPr>
              <w:t xml:space="preserve"> године</w:t>
            </w:r>
          </w:p>
        </w:tc>
      </w:tr>
      <w:tr w:rsidR="002E0EE9" w:rsidRPr="002E0EE9" w14:paraId="6ABCF645" w14:textId="77777777" w:rsidTr="00BB5129">
        <w:trPr>
          <w:jc w:val="center"/>
        </w:trPr>
        <w:tc>
          <w:tcPr>
            <w:tcW w:w="1459" w:type="dxa"/>
            <w:shd w:val="clear" w:color="auto" w:fill="auto"/>
            <w:noWrap/>
          </w:tcPr>
          <w:p w14:paraId="5DC4B603"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38.4</w:t>
            </w:r>
          </w:p>
        </w:tc>
        <w:tc>
          <w:tcPr>
            <w:tcW w:w="3367" w:type="dxa"/>
          </w:tcPr>
          <w:p w14:paraId="5E8788AD"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 xml:space="preserve">Поједностављење поступка Лиценца одговорном лицу у правном лицу за обављање послова прегледа и провере опреме за рад </w:t>
            </w:r>
            <w:r w:rsidRPr="002E0EE9">
              <w:rPr>
                <w:rFonts w:ascii="Times New Roman" w:eastAsia="Calibri" w:hAnsi="Times New Roman" w:cs="Times New Roman"/>
                <w:sz w:val="18"/>
                <w:szCs w:val="18"/>
                <w:lang w:val="sr-Cyrl-RS"/>
              </w:rPr>
              <w:t>(шифра поступка 13.02.0004)</w:t>
            </w:r>
          </w:p>
        </w:tc>
        <w:tc>
          <w:tcPr>
            <w:tcW w:w="2976" w:type="dxa"/>
          </w:tcPr>
          <w:p w14:paraId="10932ACB" w14:textId="77777777" w:rsidR="00AE5B46" w:rsidRPr="005D52AE" w:rsidRDefault="00AE5B46" w:rsidP="00AE5B46">
            <w:pPr>
              <w:rPr>
                <w:rFonts w:ascii="Times New Roman" w:eastAsia="Calibri" w:hAnsi="Times New Roman" w:cs="Times New Roman"/>
                <w:sz w:val="18"/>
                <w:szCs w:val="18"/>
              </w:rPr>
            </w:pPr>
            <w:r w:rsidRPr="005D52AE">
              <w:rPr>
                <w:rFonts w:ascii="Times New Roman" w:eastAsia="Calibri" w:hAnsi="Times New Roman" w:cs="Times New Roman"/>
                <w:sz w:val="18"/>
                <w:szCs w:val="18"/>
                <w:lang w:val="sr-Cyrl-RS"/>
              </w:rPr>
              <w:t>1.</w:t>
            </w:r>
            <w:r w:rsidRPr="005D52AE">
              <w:rPr>
                <w:rFonts w:ascii="Times New Roman" w:eastAsia="Calibri" w:hAnsi="Times New Roman" w:cs="Times New Roman"/>
                <w:sz w:val="18"/>
                <w:szCs w:val="18"/>
              </w:rPr>
              <w:t>Прибављање података по службеној дужности и елиминација непотребне документације</w:t>
            </w:r>
          </w:p>
          <w:p w14:paraId="78DD6E55" w14:textId="77777777" w:rsidR="00AE5B46" w:rsidRPr="005D52AE" w:rsidRDefault="00AE5B46" w:rsidP="00AE5B46">
            <w:pPr>
              <w:rPr>
                <w:rFonts w:ascii="Times New Roman" w:eastAsia="Calibri" w:hAnsi="Times New Roman" w:cs="Times New Roman"/>
                <w:sz w:val="18"/>
                <w:szCs w:val="18"/>
              </w:rPr>
            </w:pPr>
            <w:r w:rsidRPr="005D52AE">
              <w:rPr>
                <w:rFonts w:ascii="Times New Roman" w:eastAsia="Calibri" w:hAnsi="Times New Roman" w:cs="Times New Roman"/>
                <w:sz w:val="18"/>
                <w:szCs w:val="18"/>
                <w:lang w:val="sr-Cyrl-RS"/>
              </w:rPr>
              <w:t>2.</w:t>
            </w:r>
            <w:r w:rsidRPr="005D52AE">
              <w:rPr>
                <w:rFonts w:ascii="Times New Roman" w:eastAsia="Calibri" w:hAnsi="Times New Roman" w:cs="Times New Roman"/>
                <w:sz w:val="18"/>
                <w:szCs w:val="18"/>
              </w:rPr>
              <w:t>Промена форме докумената</w:t>
            </w:r>
          </w:p>
          <w:p w14:paraId="61DEA2BF" w14:textId="77777777" w:rsidR="00AE5B46" w:rsidRPr="005D52AE" w:rsidRDefault="00DD379E" w:rsidP="00DD379E">
            <w:pPr>
              <w:contextualSpacing/>
              <w:rPr>
                <w:rFonts w:ascii="Times New Roman" w:eastAsia="Calibri" w:hAnsi="Times New Roman" w:cs="Times New Roman"/>
                <w:sz w:val="18"/>
                <w:szCs w:val="18"/>
              </w:rPr>
            </w:pPr>
            <w:r>
              <w:rPr>
                <w:rFonts w:ascii="Times New Roman" w:eastAsia="Calibri" w:hAnsi="Times New Roman" w:cs="Times New Roman"/>
                <w:sz w:val="18"/>
                <w:szCs w:val="18"/>
              </w:rPr>
              <w:t>3.</w:t>
            </w:r>
            <w:r w:rsidR="00AE5B46" w:rsidRPr="005D52AE">
              <w:rPr>
                <w:rFonts w:ascii="Times New Roman" w:eastAsia="Calibri" w:hAnsi="Times New Roman" w:cs="Times New Roman"/>
                <w:sz w:val="18"/>
                <w:szCs w:val="18"/>
              </w:rPr>
              <w:t>Скраћивање рока поступања</w:t>
            </w:r>
          </w:p>
          <w:p w14:paraId="35165A92" w14:textId="77777777" w:rsidR="00AE5B46" w:rsidRPr="005D52AE" w:rsidRDefault="00AE5B46" w:rsidP="00DD379E">
            <w:pPr>
              <w:spacing w:after="0" w:line="240" w:lineRule="auto"/>
              <w:rPr>
                <w:rFonts w:ascii="Times New Roman" w:eastAsia="Times New Roman" w:hAnsi="Times New Roman" w:cs="Times New Roman"/>
                <w:sz w:val="18"/>
                <w:szCs w:val="18"/>
              </w:rPr>
            </w:pPr>
            <w:r w:rsidRPr="005D52AE">
              <w:rPr>
                <w:rFonts w:ascii="Times New Roman" w:eastAsia="Calibri" w:hAnsi="Times New Roman" w:cs="Times New Roman"/>
                <w:sz w:val="18"/>
                <w:szCs w:val="18"/>
                <w:lang w:val="sr-Cyrl-RS"/>
              </w:rPr>
              <w:t>4.</w:t>
            </w:r>
            <w:r w:rsidR="00DD379E">
              <w:rPr>
                <w:rFonts w:ascii="Times New Roman" w:eastAsia="Calibri" w:hAnsi="Times New Roman" w:cs="Times New Roman"/>
                <w:sz w:val="18"/>
                <w:szCs w:val="18"/>
              </w:rPr>
              <w:t>Увођење обрасца захтева</w:t>
            </w:r>
          </w:p>
        </w:tc>
        <w:tc>
          <w:tcPr>
            <w:tcW w:w="2297" w:type="dxa"/>
          </w:tcPr>
          <w:p w14:paraId="359D5D12"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 ЦРОСО, АПР, МРЗБСП</w:t>
            </w:r>
          </w:p>
          <w:p w14:paraId="710840B2"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 xml:space="preserve">2,4 </w:t>
            </w:r>
            <w:r w:rsidRPr="002E0EE9">
              <w:rPr>
                <w:rFonts w:ascii="Times New Roman" w:eastAsia="Calibri" w:hAnsi="Times New Roman" w:cs="Times New Roman"/>
                <w:sz w:val="18"/>
                <w:szCs w:val="18"/>
                <w:lang w:val="sr-Cyrl-RS"/>
              </w:rPr>
              <w:t>МРЗБСП</w:t>
            </w:r>
          </w:p>
        </w:tc>
        <w:tc>
          <w:tcPr>
            <w:tcW w:w="3060" w:type="dxa"/>
          </w:tcPr>
          <w:p w14:paraId="64A6DF9A"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 2. и 4. </w:t>
            </w:r>
            <w:r w:rsidRPr="002E0EE9">
              <w:rPr>
                <w:rFonts w:ascii="Times New Roman" w:eastAsia="Calibri" w:hAnsi="Times New Roman" w:cs="Times New Roman"/>
                <w:sz w:val="18"/>
                <w:szCs w:val="18"/>
              </w:rPr>
              <w:t>Правилник о условима за издавање лиценци за обављање послова у области безбедности и здравља на раду („Службени гласник РС“, број 16/18)</w:t>
            </w:r>
          </w:p>
        </w:tc>
        <w:tc>
          <w:tcPr>
            <w:tcW w:w="1890" w:type="dxa"/>
          </w:tcPr>
          <w:p w14:paraId="70DD095C"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 године</w:t>
            </w:r>
          </w:p>
        </w:tc>
      </w:tr>
      <w:tr w:rsidR="002E0EE9" w:rsidRPr="002E0EE9" w14:paraId="41B71E43" w14:textId="77777777" w:rsidTr="00BB5129">
        <w:trPr>
          <w:jc w:val="center"/>
        </w:trPr>
        <w:tc>
          <w:tcPr>
            <w:tcW w:w="1459" w:type="dxa"/>
            <w:shd w:val="clear" w:color="auto" w:fill="auto"/>
            <w:noWrap/>
          </w:tcPr>
          <w:p w14:paraId="6E40ABFA"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38.5</w:t>
            </w:r>
          </w:p>
        </w:tc>
        <w:tc>
          <w:tcPr>
            <w:tcW w:w="3367" w:type="dxa"/>
          </w:tcPr>
          <w:p w14:paraId="421279C6"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 xml:space="preserve">Поједностављење поступка Лиценца одговорном лицу у правном лицу за </w:t>
            </w:r>
            <w:r w:rsidRPr="002E0EE9">
              <w:rPr>
                <w:rFonts w:ascii="Times New Roman" w:eastAsia="Calibri" w:hAnsi="Times New Roman" w:cs="Times New Roman"/>
                <w:sz w:val="18"/>
                <w:szCs w:val="18"/>
              </w:rPr>
              <w:lastRenderedPageBreak/>
              <w:t>обављање послова испитивања услова радне околине</w:t>
            </w:r>
            <w:r w:rsidRPr="002E0EE9">
              <w:rPr>
                <w:rFonts w:ascii="Times New Roman" w:eastAsia="Calibri" w:hAnsi="Times New Roman" w:cs="Times New Roman"/>
                <w:sz w:val="18"/>
                <w:szCs w:val="18"/>
                <w:lang w:val="sr-Cyrl-RS"/>
              </w:rPr>
              <w:t xml:space="preserve"> (шифра поступка 13.02.0005)</w:t>
            </w:r>
          </w:p>
        </w:tc>
        <w:tc>
          <w:tcPr>
            <w:tcW w:w="2976" w:type="dxa"/>
          </w:tcPr>
          <w:p w14:paraId="59D686C2" w14:textId="77777777" w:rsidR="00AE5B46" w:rsidRPr="005D52AE" w:rsidRDefault="00AE5B46" w:rsidP="00410E52">
            <w:pPr>
              <w:numPr>
                <w:ilvl w:val="0"/>
                <w:numId w:val="10"/>
              </w:numPr>
              <w:ind w:left="256" w:hanging="270"/>
              <w:contextualSpacing/>
              <w:rPr>
                <w:rFonts w:ascii="Times New Roman" w:eastAsia="Calibri" w:hAnsi="Times New Roman" w:cs="Times New Roman"/>
                <w:sz w:val="18"/>
                <w:szCs w:val="18"/>
              </w:rPr>
            </w:pPr>
            <w:r w:rsidRPr="005D52AE">
              <w:rPr>
                <w:rFonts w:ascii="Times New Roman" w:eastAsia="Calibri" w:hAnsi="Times New Roman" w:cs="Times New Roman"/>
                <w:sz w:val="18"/>
                <w:szCs w:val="18"/>
              </w:rPr>
              <w:lastRenderedPageBreak/>
              <w:t>Промена форме докумената</w:t>
            </w:r>
          </w:p>
          <w:p w14:paraId="15FC948D" w14:textId="77777777" w:rsidR="00AE5B46" w:rsidRPr="005D52AE" w:rsidRDefault="00AE5B46" w:rsidP="00410E52">
            <w:pPr>
              <w:numPr>
                <w:ilvl w:val="0"/>
                <w:numId w:val="10"/>
              </w:numPr>
              <w:ind w:left="256" w:hanging="270"/>
              <w:contextualSpacing/>
              <w:rPr>
                <w:rFonts w:ascii="Times New Roman" w:eastAsia="Calibri" w:hAnsi="Times New Roman" w:cs="Times New Roman"/>
                <w:sz w:val="18"/>
                <w:szCs w:val="18"/>
              </w:rPr>
            </w:pPr>
            <w:r w:rsidRPr="005D52AE">
              <w:rPr>
                <w:rFonts w:ascii="Times New Roman" w:eastAsia="Calibri" w:hAnsi="Times New Roman" w:cs="Times New Roman"/>
                <w:sz w:val="18"/>
                <w:szCs w:val="18"/>
              </w:rPr>
              <w:t>Скраћивање рока поступања</w:t>
            </w:r>
          </w:p>
          <w:p w14:paraId="15DB910F" w14:textId="77777777" w:rsidR="00AE5B46" w:rsidRPr="005D52AE" w:rsidRDefault="00AE5B46" w:rsidP="00DD379E">
            <w:pPr>
              <w:spacing w:after="0" w:line="240" w:lineRule="auto"/>
              <w:rPr>
                <w:rFonts w:ascii="Times New Roman" w:eastAsia="Times New Roman" w:hAnsi="Times New Roman" w:cs="Times New Roman"/>
                <w:sz w:val="18"/>
                <w:szCs w:val="18"/>
              </w:rPr>
            </w:pPr>
            <w:r w:rsidRPr="005D52AE">
              <w:rPr>
                <w:rFonts w:ascii="Times New Roman" w:eastAsia="Calibri" w:hAnsi="Times New Roman" w:cs="Times New Roman"/>
                <w:sz w:val="18"/>
                <w:szCs w:val="18"/>
                <w:lang w:val="sr-Cyrl-RS"/>
              </w:rPr>
              <w:lastRenderedPageBreak/>
              <w:t>3.</w:t>
            </w:r>
            <w:r w:rsidR="00DD379E">
              <w:rPr>
                <w:rFonts w:ascii="Times New Roman" w:eastAsia="Calibri" w:hAnsi="Times New Roman" w:cs="Times New Roman"/>
                <w:sz w:val="18"/>
                <w:szCs w:val="18"/>
              </w:rPr>
              <w:t>Увођење обрасца захтева</w:t>
            </w:r>
          </w:p>
        </w:tc>
        <w:tc>
          <w:tcPr>
            <w:tcW w:w="2297" w:type="dxa"/>
          </w:tcPr>
          <w:p w14:paraId="2358A9E4"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lastRenderedPageBreak/>
              <w:t>1 ЦРОСО, МРЗБСП</w:t>
            </w:r>
          </w:p>
          <w:p w14:paraId="1B7A6792"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lastRenderedPageBreak/>
              <w:t>3 МРЗБСП</w:t>
            </w:r>
          </w:p>
        </w:tc>
        <w:tc>
          <w:tcPr>
            <w:tcW w:w="3060" w:type="dxa"/>
          </w:tcPr>
          <w:p w14:paraId="41E41A6A"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lastRenderedPageBreak/>
              <w:t>1.</w:t>
            </w:r>
            <w:r w:rsidRPr="002E0EE9">
              <w:rPr>
                <w:rFonts w:ascii="Times New Roman" w:eastAsia="Calibri" w:hAnsi="Times New Roman" w:cs="Times New Roman"/>
                <w:sz w:val="18"/>
                <w:szCs w:val="18"/>
                <w:lang w:val="sr-Cyrl-RS"/>
              </w:rPr>
              <w:t xml:space="preserve">и 3. </w:t>
            </w:r>
            <w:r w:rsidRPr="002E0EE9">
              <w:rPr>
                <w:rFonts w:ascii="Times New Roman" w:eastAsia="Calibri" w:hAnsi="Times New Roman" w:cs="Times New Roman"/>
                <w:sz w:val="18"/>
                <w:szCs w:val="18"/>
              </w:rPr>
              <w:t xml:space="preserve">Правилник о условима за издавање лиценци за обављање </w:t>
            </w:r>
            <w:r w:rsidRPr="002E0EE9">
              <w:rPr>
                <w:rFonts w:ascii="Times New Roman" w:eastAsia="Calibri" w:hAnsi="Times New Roman" w:cs="Times New Roman"/>
                <w:sz w:val="18"/>
                <w:szCs w:val="18"/>
              </w:rPr>
              <w:lastRenderedPageBreak/>
              <w:t>послова у области безбедности и здравља на раду („Службени гласник РС“, број 16/18)</w:t>
            </w:r>
          </w:p>
        </w:tc>
        <w:tc>
          <w:tcPr>
            <w:tcW w:w="1890" w:type="dxa"/>
          </w:tcPr>
          <w:p w14:paraId="66D62E32"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lastRenderedPageBreak/>
              <w:t>Четврти квартал 2020</w:t>
            </w:r>
            <w:r w:rsidR="00AE5B46" w:rsidRPr="002E0EE9">
              <w:rPr>
                <w:rFonts w:ascii="Times New Roman" w:eastAsia="Calibri" w:hAnsi="Times New Roman" w:cs="Times New Roman"/>
                <w:sz w:val="18"/>
                <w:szCs w:val="18"/>
              </w:rPr>
              <w:t>. године</w:t>
            </w:r>
          </w:p>
        </w:tc>
      </w:tr>
      <w:tr w:rsidR="002E0EE9" w:rsidRPr="002E0EE9" w14:paraId="051036CE" w14:textId="77777777" w:rsidTr="00BB5129">
        <w:trPr>
          <w:jc w:val="center"/>
        </w:trPr>
        <w:tc>
          <w:tcPr>
            <w:tcW w:w="1459" w:type="dxa"/>
            <w:shd w:val="clear" w:color="auto" w:fill="auto"/>
            <w:noWrap/>
          </w:tcPr>
          <w:p w14:paraId="2910D1F9"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38.6</w:t>
            </w:r>
          </w:p>
        </w:tc>
        <w:tc>
          <w:tcPr>
            <w:tcW w:w="3367" w:type="dxa"/>
          </w:tcPr>
          <w:p w14:paraId="05540AF0"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Поједностављење поступка Организовање полагања стручног испита за обављање послова безбедности и здравља на раду и послова одговорног лица</w:t>
            </w:r>
            <w:r w:rsidRPr="002E0EE9">
              <w:rPr>
                <w:rFonts w:ascii="Times New Roman" w:eastAsia="Calibri" w:hAnsi="Times New Roman" w:cs="Times New Roman"/>
                <w:sz w:val="18"/>
                <w:szCs w:val="18"/>
                <w:lang w:val="sr-Cyrl-RS"/>
              </w:rPr>
              <w:t xml:space="preserve"> (шифра поступка 13.02.0006)</w:t>
            </w:r>
          </w:p>
        </w:tc>
        <w:tc>
          <w:tcPr>
            <w:tcW w:w="2976" w:type="dxa"/>
          </w:tcPr>
          <w:p w14:paraId="043445A0" w14:textId="77777777" w:rsidR="00AE5B46" w:rsidRPr="00DD379E" w:rsidRDefault="00DD379E" w:rsidP="00DD379E">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1.Промена форме докумената</w:t>
            </w:r>
          </w:p>
        </w:tc>
        <w:tc>
          <w:tcPr>
            <w:tcW w:w="2297" w:type="dxa"/>
          </w:tcPr>
          <w:p w14:paraId="645FB396" w14:textId="77777777" w:rsidR="00AE5B46" w:rsidRPr="002E0EE9" w:rsidRDefault="00AE5B46" w:rsidP="00F17A69">
            <w:pPr>
              <w:spacing w:after="0" w:line="240" w:lineRule="auto"/>
              <w:jc w:val="center"/>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w:t>
            </w:r>
          </w:p>
        </w:tc>
        <w:tc>
          <w:tcPr>
            <w:tcW w:w="3060" w:type="dxa"/>
          </w:tcPr>
          <w:p w14:paraId="46795EA1" w14:textId="77777777" w:rsidR="00AE5B46" w:rsidRPr="002E0EE9" w:rsidRDefault="00AE5B46" w:rsidP="00F17A69">
            <w:pPr>
              <w:spacing w:after="0" w:line="240" w:lineRule="auto"/>
              <w:jc w:val="right"/>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w:t>
            </w:r>
          </w:p>
        </w:tc>
        <w:tc>
          <w:tcPr>
            <w:tcW w:w="1890" w:type="dxa"/>
          </w:tcPr>
          <w:p w14:paraId="393017DC"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 године</w:t>
            </w:r>
          </w:p>
        </w:tc>
      </w:tr>
      <w:tr w:rsidR="002E0EE9" w:rsidRPr="002E0EE9" w14:paraId="7045FF98" w14:textId="77777777" w:rsidTr="00BB5129">
        <w:trPr>
          <w:jc w:val="center"/>
        </w:trPr>
        <w:tc>
          <w:tcPr>
            <w:tcW w:w="1459" w:type="dxa"/>
            <w:shd w:val="clear" w:color="auto" w:fill="auto"/>
            <w:noWrap/>
          </w:tcPr>
          <w:p w14:paraId="5A13352E"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rPr>
              <w:t>1.3.</w:t>
            </w:r>
            <w:r w:rsidRPr="002E0EE9">
              <w:rPr>
                <w:rFonts w:ascii="Times New Roman" w:eastAsia="Times New Roman" w:hAnsi="Times New Roman" w:cs="Times New Roman"/>
                <w:sz w:val="18"/>
                <w:szCs w:val="18"/>
                <w:lang w:val="sr-Cyrl-RS"/>
              </w:rPr>
              <w:t>38.7</w:t>
            </w:r>
          </w:p>
        </w:tc>
        <w:tc>
          <w:tcPr>
            <w:tcW w:w="3367" w:type="dxa"/>
          </w:tcPr>
          <w:p w14:paraId="2DEC1654"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Поједностављење поступка Лиценца правном лицу за обављање послова испитивања услова радне околине – биолошких штетности</w:t>
            </w:r>
            <w:r w:rsidRPr="002E0EE9">
              <w:rPr>
                <w:rFonts w:ascii="Times New Roman" w:eastAsia="Calibri" w:hAnsi="Times New Roman" w:cs="Times New Roman"/>
                <w:sz w:val="18"/>
                <w:szCs w:val="18"/>
                <w:lang w:val="sr-Cyrl-RS"/>
              </w:rPr>
              <w:t xml:space="preserve"> (шифра поступка 13.02.0007</w:t>
            </w:r>
            <w:r w:rsidR="009614EE">
              <w:rPr>
                <w:rFonts w:ascii="Times New Roman" w:eastAsia="Calibri" w:hAnsi="Times New Roman" w:cs="Times New Roman"/>
                <w:sz w:val="18"/>
                <w:szCs w:val="18"/>
                <w:lang w:val="sr-Cyrl-RS"/>
              </w:rPr>
              <w:t>)</w:t>
            </w:r>
          </w:p>
        </w:tc>
        <w:tc>
          <w:tcPr>
            <w:tcW w:w="2976" w:type="dxa"/>
          </w:tcPr>
          <w:p w14:paraId="55216E94" w14:textId="77777777" w:rsidR="00AE5B46" w:rsidRPr="005D52AE" w:rsidRDefault="00AE5B46" w:rsidP="00AE5B46">
            <w:pPr>
              <w:rPr>
                <w:rFonts w:ascii="Times New Roman" w:eastAsia="Calibri" w:hAnsi="Times New Roman" w:cs="Times New Roman"/>
                <w:sz w:val="18"/>
                <w:szCs w:val="18"/>
              </w:rPr>
            </w:pPr>
            <w:r w:rsidRPr="002E0EE9">
              <w:rPr>
                <w:rFonts w:ascii="Times New Roman" w:eastAsia="Calibri" w:hAnsi="Times New Roman" w:cs="Times New Roman"/>
                <w:sz w:val="18"/>
                <w:szCs w:val="18"/>
                <w:lang w:val="sr-Cyrl-RS"/>
              </w:rPr>
              <w:t>1.</w:t>
            </w:r>
            <w:r w:rsidRPr="002E0EE9">
              <w:rPr>
                <w:rFonts w:ascii="Times New Roman" w:eastAsia="Calibri" w:hAnsi="Times New Roman" w:cs="Times New Roman"/>
                <w:sz w:val="18"/>
                <w:szCs w:val="18"/>
              </w:rPr>
              <w:t xml:space="preserve">Прибављање података по службеној дужности, промена форме докумената и елиминација </w:t>
            </w:r>
            <w:r w:rsidRPr="005D52AE">
              <w:rPr>
                <w:rFonts w:ascii="Times New Roman" w:eastAsia="Calibri" w:hAnsi="Times New Roman" w:cs="Times New Roman"/>
                <w:sz w:val="18"/>
                <w:szCs w:val="18"/>
              </w:rPr>
              <w:t>непотребне документације</w:t>
            </w:r>
          </w:p>
          <w:p w14:paraId="7E9C0A57" w14:textId="77777777" w:rsidR="00AE5B46" w:rsidRPr="002E0EE9" w:rsidRDefault="00AE5B46" w:rsidP="00DD379E">
            <w:pPr>
              <w:spacing w:after="0" w:line="240" w:lineRule="auto"/>
              <w:rPr>
                <w:rFonts w:ascii="Times New Roman" w:eastAsia="Times New Roman" w:hAnsi="Times New Roman" w:cs="Times New Roman"/>
                <w:sz w:val="18"/>
                <w:szCs w:val="18"/>
              </w:rPr>
            </w:pPr>
            <w:r w:rsidRPr="005D52AE">
              <w:rPr>
                <w:rFonts w:ascii="Times New Roman" w:eastAsia="Calibri" w:hAnsi="Times New Roman" w:cs="Times New Roman"/>
                <w:sz w:val="18"/>
                <w:szCs w:val="18"/>
                <w:lang w:val="sr-Cyrl-RS"/>
              </w:rPr>
              <w:t>2.</w:t>
            </w:r>
            <w:r w:rsidR="00DD379E">
              <w:rPr>
                <w:rFonts w:ascii="Times New Roman" w:eastAsia="Calibri" w:hAnsi="Times New Roman" w:cs="Times New Roman"/>
                <w:sz w:val="18"/>
                <w:szCs w:val="18"/>
              </w:rPr>
              <w:t>Увођење обрасца захтева</w:t>
            </w:r>
          </w:p>
        </w:tc>
        <w:tc>
          <w:tcPr>
            <w:tcW w:w="2297" w:type="dxa"/>
          </w:tcPr>
          <w:p w14:paraId="43459EFF" w14:textId="77777777" w:rsidR="00AE5B46" w:rsidRPr="002E0EE9" w:rsidRDefault="006E7381" w:rsidP="00AE5B46">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 xml:space="preserve">1 </w:t>
            </w:r>
            <w:r w:rsidR="00AE5B46" w:rsidRPr="002E0EE9">
              <w:rPr>
                <w:rFonts w:ascii="Times New Roman" w:eastAsia="Calibri" w:hAnsi="Times New Roman" w:cs="Times New Roman"/>
                <w:sz w:val="18"/>
                <w:szCs w:val="18"/>
                <w:lang w:val="sr-Cyrl-RS"/>
              </w:rPr>
              <w:t xml:space="preserve"> ЦРОСО, МРЗБСП</w:t>
            </w:r>
          </w:p>
          <w:p w14:paraId="60F16BFC"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2 МРЗБСП</w:t>
            </w:r>
          </w:p>
        </w:tc>
        <w:tc>
          <w:tcPr>
            <w:tcW w:w="3060" w:type="dxa"/>
          </w:tcPr>
          <w:p w14:paraId="28C88A19"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и 2. </w:t>
            </w:r>
            <w:r w:rsidRPr="002E0EE9">
              <w:rPr>
                <w:rFonts w:ascii="Times New Roman" w:eastAsia="Calibri" w:hAnsi="Times New Roman" w:cs="Times New Roman"/>
                <w:sz w:val="18"/>
                <w:szCs w:val="18"/>
              </w:rPr>
              <w:t>Правилник о условима за издавање лиценци за обављање послова у области безбедности и здравља на раду („Службени гласник РС“, број 16/18)</w:t>
            </w:r>
          </w:p>
        </w:tc>
        <w:tc>
          <w:tcPr>
            <w:tcW w:w="1890" w:type="dxa"/>
          </w:tcPr>
          <w:p w14:paraId="3066BBF9" w14:textId="77777777" w:rsidR="00AE5B46" w:rsidRPr="002E0EE9" w:rsidRDefault="000E6C3F"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236"/>
        <w:gridCol w:w="1049"/>
        <w:gridCol w:w="1308"/>
        <w:gridCol w:w="3048"/>
        <w:gridCol w:w="1399"/>
        <w:gridCol w:w="1307"/>
        <w:gridCol w:w="962"/>
        <w:gridCol w:w="962"/>
      </w:tblGrid>
      <w:tr w:rsidR="00AE5B46" w:rsidRPr="00B34610" w14:paraId="5A3284A4" w14:textId="77777777" w:rsidTr="00BB5129">
        <w:trPr>
          <w:trHeight w:val="140"/>
          <w:jc w:val="center"/>
        </w:trPr>
        <w:tc>
          <w:tcPr>
            <w:tcW w:w="1714" w:type="pct"/>
            <w:vMerge w:val="restart"/>
            <w:shd w:val="clear" w:color="auto" w:fill="E2EFD9"/>
          </w:tcPr>
          <w:p w14:paraId="486B56A4"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Назив активности:</w:t>
            </w:r>
          </w:p>
        </w:tc>
        <w:tc>
          <w:tcPr>
            <w:tcW w:w="343" w:type="pct"/>
            <w:vMerge w:val="restart"/>
            <w:shd w:val="clear" w:color="auto" w:fill="E2EFD9"/>
          </w:tcPr>
          <w:p w14:paraId="58E7A51F" w14:textId="77777777" w:rsidR="00AE5B46" w:rsidRPr="002E0EE9" w:rsidRDefault="00AE5B46" w:rsidP="00AE5B46">
            <w:pPr>
              <w:rPr>
                <w:rFonts w:ascii="Times New Roman" w:eastAsia="Calibri" w:hAnsi="Times New Roman" w:cs="Times New Roman"/>
                <w:sz w:val="18"/>
                <w:szCs w:val="18"/>
              </w:rPr>
            </w:pPr>
            <w:r w:rsidRPr="002E0EE9">
              <w:rPr>
                <w:rFonts w:ascii="Times New Roman" w:eastAsia="Calibri" w:hAnsi="Times New Roman" w:cs="Times New Roman"/>
                <w:sz w:val="18"/>
                <w:szCs w:val="18"/>
                <w:lang w:val="sr-Cyrl-RS"/>
              </w:rPr>
              <w:t>Орган који спроводи активност</w:t>
            </w:r>
          </w:p>
        </w:tc>
        <w:tc>
          <w:tcPr>
            <w:tcW w:w="428" w:type="pct"/>
            <w:vMerge w:val="restart"/>
            <w:shd w:val="clear" w:color="auto" w:fill="E2EFD9"/>
          </w:tcPr>
          <w:p w14:paraId="49B68468"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rPr>
              <w:t>O</w:t>
            </w:r>
            <w:r w:rsidRPr="002E0EE9">
              <w:rPr>
                <w:rFonts w:ascii="Times New Roman" w:eastAsia="Calibri" w:hAnsi="Times New Roman" w:cs="Times New Roman"/>
                <w:sz w:val="18"/>
                <w:szCs w:val="18"/>
                <w:lang w:val="sr-Cyrl-RS"/>
              </w:rPr>
              <w:t>ргани партнери у спровођењу активности</w:t>
            </w:r>
          </w:p>
        </w:tc>
        <w:tc>
          <w:tcPr>
            <w:tcW w:w="998" w:type="pct"/>
            <w:vMerge w:val="restart"/>
            <w:shd w:val="clear" w:color="auto" w:fill="E2EFD9"/>
          </w:tcPr>
          <w:p w14:paraId="7A026411" w14:textId="77777777" w:rsidR="00AE5B46" w:rsidRPr="002E0EE9" w:rsidRDefault="00AE5B46" w:rsidP="00AE5B46">
            <w:pPr>
              <w:jc w:val="cente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Рок за завршетак активности</w:t>
            </w:r>
          </w:p>
        </w:tc>
        <w:tc>
          <w:tcPr>
            <w:tcW w:w="458" w:type="pct"/>
            <w:vMerge w:val="restart"/>
            <w:shd w:val="clear" w:color="auto" w:fill="E2EFD9"/>
          </w:tcPr>
          <w:p w14:paraId="48C5DBA8" w14:textId="77777777" w:rsidR="00AE5B46" w:rsidRPr="002E0EE9" w:rsidRDefault="00AE5B46" w:rsidP="00AE5B46">
            <w:pPr>
              <w:jc w:val="cente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Извор финансирања</w:t>
            </w:r>
          </w:p>
        </w:tc>
        <w:tc>
          <w:tcPr>
            <w:tcW w:w="428" w:type="pct"/>
            <w:vMerge w:val="restart"/>
            <w:shd w:val="clear" w:color="auto" w:fill="E2EFD9"/>
          </w:tcPr>
          <w:p w14:paraId="6988A30E" w14:textId="77777777" w:rsidR="00AE5B46" w:rsidRPr="002E0EE9" w:rsidRDefault="00AE5B46" w:rsidP="00AE5B46">
            <w:pPr>
              <w:rPr>
                <w:rFonts w:ascii="Times New Roman" w:eastAsia="Calibri" w:hAnsi="Times New Roman" w:cs="Times New Roman"/>
                <w:sz w:val="18"/>
                <w:szCs w:val="18"/>
              </w:rPr>
            </w:pPr>
            <w:r w:rsidRPr="002E0EE9">
              <w:rPr>
                <w:rFonts w:ascii="Times New Roman" w:eastAsia="Calibri" w:hAnsi="Times New Roman" w:cs="Times New Roman"/>
                <w:sz w:val="18"/>
                <w:szCs w:val="18"/>
                <w:lang w:val="sr-Cyrl-RS"/>
              </w:rPr>
              <w:t>Веза са програмским буџетом</w:t>
            </w:r>
          </w:p>
          <w:p w14:paraId="39E446EC" w14:textId="77777777" w:rsidR="00AE5B46" w:rsidRPr="002E0EE9" w:rsidRDefault="00AE5B46" w:rsidP="00AE5B46">
            <w:pPr>
              <w:jc w:val="center"/>
              <w:rPr>
                <w:rFonts w:ascii="Times New Roman" w:eastAsia="Calibri" w:hAnsi="Times New Roman" w:cs="Times New Roman"/>
                <w:sz w:val="18"/>
                <w:szCs w:val="18"/>
                <w:lang w:val="sr-Cyrl-RS"/>
              </w:rPr>
            </w:pPr>
          </w:p>
        </w:tc>
        <w:tc>
          <w:tcPr>
            <w:tcW w:w="629" w:type="pct"/>
            <w:gridSpan w:val="2"/>
            <w:shd w:val="clear" w:color="auto" w:fill="E2EFD9"/>
          </w:tcPr>
          <w:p w14:paraId="0581A8B9" w14:textId="77777777" w:rsidR="00AE5B46" w:rsidRPr="002E0EE9" w:rsidRDefault="00AE5B46" w:rsidP="00AE5B46">
            <w:pPr>
              <w:jc w:val="cente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Укупна процењена финансијска средства по изворима у 000 дин.</w:t>
            </w:r>
            <w:r w:rsidRPr="002E0EE9">
              <w:rPr>
                <w:rFonts w:ascii="Times New Roman" w:eastAsia="Calibri" w:hAnsi="Times New Roman" w:cs="Times New Roman"/>
                <w:sz w:val="18"/>
                <w:szCs w:val="18"/>
                <w:vertAlign w:val="superscript"/>
                <w:lang w:val="sr-Cyrl-RS"/>
              </w:rPr>
              <w:t xml:space="preserve"> </w:t>
            </w:r>
          </w:p>
        </w:tc>
      </w:tr>
      <w:tr w:rsidR="00AE5B46" w:rsidRPr="002E0EE9" w14:paraId="01B23743" w14:textId="77777777" w:rsidTr="00BB5129">
        <w:trPr>
          <w:trHeight w:val="386"/>
          <w:jc w:val="center"/>
        </w:trPr>
        <w:tc>
          <w:tcPr>
            <w:tcW w:w="1714" w:type="pct"/>
            <w:vMerge/>
            <w:shd w:val="clear" w:color="auto" w:fill="E2EFD9"/>
          </w:tcPr>
          <w:p w14:paraId="5F1773B3" w14:textId="77777777" w:rsidR="00AE5B46" w:rsidRPr="002E0EE9" w:rsidRDefault="00AE5B46" w:rsidP="00AE5B46">
            <w:pPr>
              <w:rPr>
                <w:rFonts w:ascii="Times New Roman" w:eastAsia="Calibri" w:hAnsi="Times New Roman" w:cs="Times New Roman"/>
                <w:sz w:val="18"/>
                <w:szCs w:val="18"/>
                <w:lang w:val="sr-Cyrl-RS"/>
              </w:rPr>
            </w:pPr>
          </w:p>
        </w:tc>
        <w:tc>
          <w:tcPr>
            <w:tcW w:w="343" w:type="pct"/>
            <w:vMerge/>
            <w:shd w:val="clear" w:color="auto" w:fill="E2EFD9"/>
          </w:tcPr>
          <w:p w14:paraId="21BE77FD" w14:textId="77777777" w:rsidR="00AE5B46" w:rsidRPr="002E0EE9" w:rsidRDefault="00AE5B46" w:rsidP="00AE5B46">
            <w:pPr>
              <w:rPr>
                <w:rFonts w:ascii="Times New Roman" w:eastAsia="Calibri" w:hAnsi="Times New Roman" w:cs="Times New Roman"/>
                <w:sz w:val="18"/>
                <w:szCs w:val="18"/>
                <w:lang w:val="sr-Cyrl-RS"/>
              </w:rPr>
            </w:pPr>
          </w:p>
        </w:tc>
        <w:tc>
          <w:tcPr>
            <w:tcW w:w="428" w:type="pct"/>
            <w:vMerge/>
            <w:shd w:val="clear" w:color="auto" w:fill="E2EFD9"/>
          </w:tcPr>
          <w:p w14:paraId="230DF636" w14:textId="77777777" w:rsidR="00AE5B46" w:rsidRPr="002E0EE9" w:rsidRDefault="00AE5B46" w:rsidP="00AE5B46">
            <w:pPr>
              <w:rPr>
                <w:rFonts w:ascii="Times New Roman" w:eastAsia="Calibri" w:hAnsi="Times New Roman" w:cs="Times New Roman"/>
                <w:sz w:val="18"/>
                <w:szCs w:val="18"/>
                <w:lang w:val="sr-Cyrl-RS"/>
              </w:rPr>
            </w:pPr>
          </w:p>
        </w:tc>
        <w:tc>
          <w:tcPr>
            <w:tcW w:w="998" w:type="pct"/>
            <w:vMerge/>
            <w:shd w:val="clear" w:color="auto" w:fill="E2EFD9"/>
          </w:tcPr>
          <w:p w14:paraId="69AB2C2A" w14:textId="77777777" w:rsidR="00AE5B46" w:rsidRPr="002E0EE9" w:rsidRDefault="00AE5B46" w:rsidP="00AE5B46">
            <w:pPr>
              <w:jc w:val="center"/>
              <w:rPr>
                <w:rFonts w:ascii="Times New Roman" w:eastAsia="Calibri" w:hAnsi="Times New Roman" w:cs="Times New Roman"/>
                <w:sz w:val="18"/>
                <w:szCs w:val="18"/>
                <w:lang w:val="sr-Cyrl-RS"/>
              </w:rPr>
            </w:pPr>
          </w:p>
        </w:tc>
        <w:tc>
          <w:tcPr>
            <w:tcW w:w="458" w:type="pct"/>
            <w:vMerge/>
            <w:shd w:val="clear" w:color="auto" w:fill="E2EFD9"/>
          </w:tcPr>
          <w:p w14:paraId="66CA2A16" w14:textId="77777777" w:rsidR="00AE5B46" w:rsidRPr="002E0EE9" w:rsidRDefault="00AE5B46" w:rsidP="00AE5B46">
            <w:pPr>
              <w:jc w:val="center"/>
              <w:rPr>
                <w:rFonts w:ascii="Times New Roman" w:eastAsia="Calibri" w:hAnsi="Times New Roman" w:cs="Times New Roman"/>
                <w:sz w:val="18"/>
                <w:szCs w:val="18"/>
                <w:lang w:val="sr-Cyrl-RS"/>
              </w:rPr>
            </w:pPr>
          </w:p>
        </w:tc>
        <w:tc>
          <w:tcPr>
            <w:tcW w:w="428" w:type="pct"/>
            <w:vMerge/>
            <w:shd w:val="clear" w:color="auto" w:fill="E2EFD9"/>
          </w:tcPr>
          <w:p w14:paraId="74BD7E3B" w14:textId="77777777" w:rsidR="00AE5B46" w:rsidRPr="002E0EE9" w:rsidRDefault="00AE5B46" w:rsidP="00AE5B46">
            <w:pPr>
              <w:jc w:val="center"/>
              <w:rPr>
                <w:rFonts w:ascii="Times New Roman" w:eastAsia="Calibri" w:hAnsi="Times New Roman" w:cs="Times New Roman"/>
                <w:sz w:val="18"/>
                <w:szCs w:val="18"/>
                <w:lang w:val="sr-Cyrl-RS"/>
              </w:rPr>
            </w:pPr>
          </w:p>
        </w:tc>
        <w:tc>
          <w:tcPr>
            <w:tcW w:w="315" w:type="pct"/>
            <w:shd w:val="clear" w:color="auto" w:fill="E2EFD9"/>
          </w:tcPr>
          <w:p w14:paraId="24A0A162" w14:textId="77777777" w:rsidR="00AE5B46" w:rsidRPr="002E0EE9" w:rsidRDefault="00AE5B46" w:rsidP="00AE5B46">
            <w:pPr>
              <w:jc w:val="cente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2020</w:t>
            </w:r>
          </w:p>
        </w:tc>
        <w:tc>
          <w:tcPr>
            <w:tcW w:w="315" w:type="pct"/>
            <w:shd w:val="clear" w:color="auto" w:fill="E2EFD9"/>
          </w:tcPr>
          <w:p w14:paraId="415C017F" w14:textId="77777777" w:rsidR="00AE5B46" w:rsidRPr="002E0EE9" w:rsidRDefault="00AE5B46" w:rsidP="00AE5B46">
            <w:pPr>
              <w:jc w:val="cente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2021</w:t>
            </w:r>
          </w:p>
        </w:tc>
      </w:tr>
      <w:tr w:rsidR="00AE5B46" w:rsidRPr="002E0EE9" w14:paraId="24DD8691" w14:textId="77777777" w:rsidTr="00BB5129">
        <w:trPr>
          <w:trHeight w:val="296"/>
          <w:jc w:val="center"/>
        </w:trPr>
        <w:tc>
          <w:tcPr>
            <w:tcW w:w="1714" w:type="pct"/>
            <w:shd w:val="clear" w:color="auto" w:fill="E2EFD9"/>
          </w:tcPr>
          <w:p w14:paraId="2CFEBBD0"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 xml:space="preserve">1.3.39. Оптимизација 5 административнх поступака </w:t>
            </w:r>
            <w:r w:rsidRPr="002E0EE9">
              <w:rPr>
                <w:rFonts w:ascii="Times New Roman" w:eastAsia="Calibri" w:hAnsi="Times New Roman" w:cs="Times New Roman"/>
                <w:sz w:val="18"/>
                <w:szCs w:val="18"/>
              </w:rPr>
              <w:t>Регулаторно</w:t>
            </w:r>
            <w:r w:rsidRPr="002E0EE9">
              <w:rPr>
                <w:rFonts w:ascii="Times New Roman" w:eastAsia="Calibri" w:hAnsi="Times New Roman" w:cs="Times New Roman"/>
                <w:sz w:val="18"/>
                <w:szCs w:val="18"/>
                <w:lang w:val="sr-Cyrl-RS"/>
              </w:rPr>
              <w:t>г</w:t>
            </w:r>
            <w:r w:rsidRPr="002E0EE9">
              <w:rPr>
                <w:rFonts w:ascii="Times New Roman" w:eastAsia="Calibri" w:hAnsi="Times New Roman" w:cs="Times New Roman"/>
                <w:sz w:val="18"/>
                <w:szCs w:val="18"/>
              </w:rPr>
              <w:t xml:space="preserve"> тела за електронске медије</w:t>
            </w:r>
          </w:p>
        </w:tc>
        <w:tc>
          <w:tcPr>
            <w:tcW w:w="343" w:type="pct"/>
            <w:shd w:val="clear" w:color="auto" w:fill="E2EFD9"/>
          </w:tcPr>
          <w:p w14:paraId="4377F66D"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РЕМ</w:t>
            </w:r>
          </w:p>
        </w:tc>
        <w:tc>
          <w:tcPr>
            <w:tcW w:w="428" w:type="pct"/>
            <w:shd w:val="clear" w:color="auto" w:fill="E2EFD9"/>
          </w:tcPr>
          <w:p w14:paraId="6C359899"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 xml:space="preserve"> ПУ, АПР</w:t>
            </w:r>
          </w:p>
        </w:tc>
        <w:tc>
          <w:tcPr>
            <w:tcW w:w="998" w:type="pct"/>
            <w:shd w:val="clear" w:color="auto" w:fill="E2EFD9"/>
          </w:tcPr>
          <w:p w14:paraId="5F2C2017"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Оптимизација 5 поступака у 2020. години</w:t>
            </w:r>
          </w:p>
        </w:tc>
        <w:tc>
          <w:tcPr>
            <w:tcW w:w="458" w:type="pct"/>
            <w:shd w:val="clear" w:color="auto" w:fill="E2EFD9"/>
          </w:tcPr>
          <w:p w14:paraId="3AD7EB99" w14:textId="77777777" w:rsidR="00AE5B46" w:rsidRPr="002E0EE9" w:rsidRDefault="00AE5B46" w:rsidP="00AE5B46">
            <w:pPr>
              <w:rPr>
                <w:rFonts w:ascii="Times New Roman" w:eastAsia="Calibri" w:hAnsi="Times New Roman" w:cs="Times New Roman"/>
                <w:sz w:val="18"/>
                <w:szCs w:val="18"/>
                <w:lang w:val="sr-Latn-RS"/>
              </w:rPr>
            </w:pPr>
            <w:r w:rsidRPr="002E0EE9">
              <w:rPr>
                <w:rFonts w:ascii="Times New Roman" w:eastAsia="Calibri" w:hAnsi="Times New Roman" w:cs="Times New Roman"/>
                <w:sz w:val="18"/>
                <w:szCs w:val="18"/>
                <w:lang w:val="sr-Cyrl-RS"/>
              </w:rPr>
              <w:t>ИПА 2013</w:t>
            </w:r>
          </w:p>
        </w:tc>
        <w:tc>
          <w:tcPr>
            <w:tcW w:w="428" w:type="pct"/>
            <w:shd w:val="clear" w:color="auto" w:fill="E2EFD9"/>
          </w:tcPr>
          <w:p w14:paraId="08760CE0" w14:textId="77777777" w:rsidR="00AE5B46" w:rsidRPr="002E0EE9"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33D89B02" w14:textId="77777777" w:rsidR="00AE5B46" w:rsidRPr="002E0EE9"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17BF66F5" w14:textId="77777777" w:rsidR="00AE5B46" w:rsidRPr="002E0EE9" w:rsidRDefault="00AE5B46" w:rsidP="00AE5B46">
            <w:pPr>
              <w:rPr>
                <w:rFonts w:ascii="Times New Roman" w:eastAsia="Calibri" w:hAnsi="Times New Roman" w:cs="Times New Roman"/>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577"/>
        <w:gridCol w:w="3780"/>
        <w:gridCol w:w="1890"/>
      </w:tblGrid>
      <w:tr w:rsidR="00AE5B46" w:rsidRPr="00AE5B46" w14:paraId="484C021D" w14:textId="77777777" w:rsidTr="00BB5129">
        <w:trPr>
          <w:trHeight w:val="284"/>
          <w:jc w:val="center"/>
        </w:trPr>
        <w:tc>
          <w:tcPr>
            <w:tcW w:w="1459" w:type="dxa"/>
            <w:shd w:val="clear" w:color="FEF2CB" w:fill="FEF2CB"/>
            <w:vAlign w:val="center"/>
            <w:hideMark/>
          </w:tcPr>
          <w:p w14:paraId="6180400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1025B7E5"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20C942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577" w:type="dxa"/>
            <w:shd w:val="clear" w:color="FEF2CB" w:fill="FEF2CB"/>
            <w:vAlign w:val="center"/>
            <w:hideMark/>
          </w:tcPr>
          <w:p w14:paraId="079B517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780" w:type="dxa"/>
            <w:shd w:val="clear" w:color="FEF2CB" w:fill="FEF2CB"/>
            <w:vAlign w:val="center"/>
            <w:hideMark/>
          </w:tcPr>
          <w:p w14:paraId="6C91F54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367BD94C"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1EE570EB" w14:textId="77777777" w:rsidTr="00BB5129">
        <w:trPr>
          <w:jc w:val="center"/>
        </w:trPr>
        <w:tc>
          <w:tcPr>
            <w:tcW w:w="1459" w:type="dxa"/>
            <w:shd w:val="clear" w:color="auto" w:fill="auto"/>
            <w:noWrap/>
            <w:vAlign w:val="center"/>
          </w:tcPr>
          <w:p w14:paraId="26F9F3A5" w14:textId="77777777" w:rsidR="00AE5B46" w:rsidRPr="002E0EE9" w:rsidRDefault="00AE5B46" w:rsidP="00AE5B46">
            <w:pPr>
              <w:spacing w:after="0" w:line="240" w:lineRule="auto"/>
              <w:jc w:val="center"/>
              <w:rPr>
                <w:rFonts w:ascii="Times New Roman" w:eastAsia="Times New Roman" w:hAnsi="Times New Roman" w:cs="Times New Roman"/>
                <w:sz w:val="18"/>
                <w:szCs w:val="18"/>
                <w:lang w:val="sr-Cyrl-RS"/>
              </w:rPr>
            </w:pPr>
            <w:r w:rsidRPr="002E0EE9">
              <w:rPr>
                <w:rFonts w:ascii="Times New Roman" w:eastAsia="Times New Roman" w:hAnsi="Times New Roman" w:cs="Times New Roman"/>
                <w:sz w:val="18"/>
                <w:szCs w:val="18"/>
                <w:lang w:val="sr-Cyrl-RS"/>
              </w:rPr>
              <w:t>1.3.39.1</w:t>
            </w:r>
          </w:p>
        </w:tc>
        <w:tc>
          <w:tcPr>
            <w:tcW w:w="3367" w:type="dxa"/>
            <w:shd w:val="clear" w:color="000000" w:fill="FFFFFF"/>
          </w:tcPr>
          <w:p w14:paraId="5E04C400"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Поједностављење поступка Дозвола за пружање медијске услуге на основу спроведеног јавног конкурса (шифра поступка 28</w:t>
            </w:r>
            <w:r w:rsidRPr="002E0EE9">
              <w:rPr>
                <w:rFonts w:ascii="Times New Roman" w:eastAsia="Times New Roman" w:hAnsi="Times New Roman" w:cs="Times New Roman"/>
                <w:sz w:val="18"/>
                <w:szCs w:val="18"/>
                <w:lang w:val="sr-Cyrl-RS" w:eastAsia="en-GB"/>
              </w:rPr>
              <w:t>.00.0001</w:t>
            </w:r>
            <w:r w:rsidRPr="00E71B1B">
              <w:rPr>
                <w:rFonts w:ascii="Times New Roman" w:eastAsia="Times New Roman" w:hAnsi="Times New Roman" w:cs="Times New Roman"/>
                <w:sz w:val="18"/>
                <w:szCs w:val="18"/>
                <w:lang w:val="sr-Cyrl-RS" w:eastAsia="en-GB"/>
              </w:rPr>
              <w:t>)</w:t>
            </w:r>
          </w:p>
        </w:tc>
        <w:tc>
          <w:tcPr>
            <w:tcW w:w="2976" w:type="dxa"/>
            <w:shd w:val="clear" w:color="000000" w:fill="FFFFFF"/>
          </w:tcPr>
          <w:p w14:paraId="77E023A4" w14:textId="77777777" w:rsidR="00AE5B46" w:rsidRPr="00E71B1B" w:rsidRDefault="00AE5B46" w:rsidP="00AE5B46">
            <w:pPr>
              <w:rPr>
                <w:rFonts w:ascii="Times New Roman" w:eastAsia="Times New Roman" w:hAnsi="Times New Roman" w:cs="Times New Roman"/>
                <w:sz w:val="18"/>
                <w:szCs w:val="18"/>
                <w:lang w:val="sr-Cyrl-RS" w:eastAsia="en-GB"/>
              </w:rPr>
            </w:pPr>
            <w:r w:rsidRPr="002E0EE9">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Прибављање података по службеној дужности</w:t>
            </w:r>
          </w:p>
          <w:p w14:paraId="6CC43D24"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2E0EE9">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Увођење обрасца захтева и и омогућавање електронског попуњавања</w:t>
            </w:r>
          </w:p>
        </w:tc>
        <w:tc>
          <w:tcPr>
            <w:tcW w:w="1577" w:type="dxa"/>
            <w:shd w:val="clear" w:color="000000" w:fill="FFFFFF"/>
          </w:tcPr>
          <w:p w14:paraId="3F6A83F1" w14:textId="77777777" w:rsidR="00AE5B46" w:rsidRPr="002E0EE9" w:rsidRDefault="006E7381"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eastAsia="en-GB"/>
              </w:rPr>
              <w:t xml:space="preserve">1 </w:t>
            </w:r>
            <w:r w:rsidR="00AE5B46" w:rsidRPr="002E0EE9">
              <w:rPr>
                <w:rFonts w:ascii="Times New Roman" w:eastAsia="Times New Roman" w:hAnsi="Times New Roman" w:cs="Times New Roman"/>
                <w:sz w:val="18"/>
                <w:szCs w:val="18"/>
                <w:lang w:val="sr-Cyrl-RS" w:eastAsia="en-GB"/>
              </w:rPr>
              <w:t xml:space="preserve"> ПУ</w:t>
            </w:r>
          </w:p>
        </w:tc>
        <w:tc>
          <w:tcPr>
            <w:tcW w:w="3780" w:type="dxa"/>
            <w:shd w:val="clear" w:color="000000" w:fill="FFFFFF"/>
          </w:tcPr>
          <w:p w14:paraId="745483BF"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eastAsia="en-GB"/>
              </w:rPr>
              <w:t>1.</w:t>
            </w:r>
            <w:r w:rsidRPr="002E0EE9">
              <w:rPr>
                <w:rFonts w:ascii="Times New Roman" w:eastAsia="Times New Roman" w:hAnsi="Times New Roman" w:cs="Times New Roman"/>
                <w:sz w:val="18"/>
                <w:szCs w:val="18"/>
                <w:lang w:val="sr-Cyrl-RS" w:eastAsia="en-GB"/>
              </w:rPr>
              <w:t xml:space="preserve"> и 2.</w:t>
            </w:r>
            <w:r w:rsidRPr="002E0EE9">
              <w:rPr>
                <w:rFonts w:ascii="Times New Roman" w:eastAsia="Calibri" w:hAnsi="Times New Roman" w:cs="Times New Roman"/>
                <w:sz w:val="18"/>
                <w:szCs w:val="18"/>
              </w:rPr>
              <w:t xml:space="preserve"> </w:t>
            </w:r>
            <w:r w:rsidRPr="002E0EE9">
              <w:rPr>
                <w:rFonts w:ascii="Times New Roman" w:eastAsia="Times New Roman" w:hAnsi="Times New Roman" w:cs="Times New Roman"/>
                <w:sz w:val="18"/>
                <w:szCs w:val="18"/>
                <w:lang w:eastAsia="en-GB"/>
              </w:rPr>
              <w:t>Правилник о поступку издавања дозволе за пружање медијске услуге на основу спроведеног јавног конкурса („Службени гласник РС”, брoj. 63/15)</w:t>
            </w:r>
          </w:p>
        </w:tc>
        <w:tc>
          <w:tcPr>
            <w:tcW w:w="1890" w:type="dxa"/>
            <w:shd w:val="clear" w:color="auto" w:fill="auto"/>
            <w:noWrap/>
          </w:tcPr>
          <w:p w14:paraId="694F365D"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val="sr-Cyrl-RS" w:eastAsia="en-GB"/>
              </w:rPr>
              <w:t>Четврти квартал 2020. године</w:t>
            </w:r>
          </w:p>
        </w:tc>
      </w:tr>
      <w:tr w:rsidR="00AE5B46" w:rsidRPr="00AE5B46" w14:paraId="23FFF8D4" w14:textId="77777777" w:rsidTr="00BB5129">
        <w:trPr>
          <w:jc w:val="center"/>
        </w:trPr>
        <w:tc>
          <w:tcPr>
            <w:tcW w:w="1459" w:type="dxa"/>
            <w:shd w:val="clear" w:color="auto" w:fill="auto"/>
            <w:noWrap/>
            <w:vAlign w:val="center"/>
          </w:tcPr>
          <w:p w14:paraId="6329A6C2"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val="sr-Cyrl-RS"/>
              </w:rPr>
              <w:t>1.3.39.2</w:t>
            </w:r>
          </w:p>
        </w:tc>
        <w:tc>
          <w:tcPr>
            <w:tcW w:w="3367" w:type="dxa"/>
          </w:tcPr>
          <w:p w14:paraId="4FEF53F1"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 xml:space="preserve">Поједностављење административног поступка Дозвола за пружање медијске услуге путем кабловске, сателитске и ИПТВ електронске комуникационе мреже </w:t>
            </w:r>
            <w:r w:rsidRPr="002E0EE9">
              <w:rPr>
                <w:rFonts w:ascii="Times New Roman" w:eastAsia="Calibri" w:hAnsi="Times New Roman" w:cs="Times New Roman"/>
                <w:sz w:val="18"/>
                <w:szCs w:val="18"/>
                <w:lang w:val="sr-Cyrl-RS"/>
              </w:rPr>
              <w:t xml:space="preserve">(шифра поступка </w:t>
            </w:r>
            <w:r w:rsidRPr="002E0EE9">
              <w:rPr>
                <w:rFonts w:ascii="Times New Roman" w:eastAsia="Calibri" w:hAnsi="Times New Roman" w:cs="Times New Roman"/>
                <w:sz w:val="18"/>
                <w:szCs w:val="18"/>
              </w:rPr>
              <w:t>28.00.0002</w:t>
            </w:r>
            <w:r w:rsidRPr="002E0EE9">
              <w:rPr>
                <w:rFonts w:ascii="Times New Roman" w:eastAsia="Calibri" w:hAnsi="Times New Roman" w:cs="Times New Roman"/>
                <w:sz w:val="18"/>
                <w:szCs w:val="18"/>
                <w:lang w:val="sr-Cyrl-RS"/>
              </w:rPr>
              <w:t>)</w:t>
            </w:r>
          </w:p>
        </w:tc>
        <w:tc>
          <w:tcPr>
            <w:tcW w:w="2976" w:type="dxa"/>
          </w:tcPr>
          <w:p w14:paraId="2B741ADF"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1.Прибављање података по службеној дужности</w:t>
            </w:r>
            <w:r w:rsidRPr="002E0EE9">
              <w:rPr>
                <w:rFonts w:ascii="Times New Roman" w:eastAsia="Calibri" w:hAnsi="Times New Roman" w:cs="Times New Roman"/>
                <w:sz w:val="18"/>
                <w:szCs w:val="18"/>
              </w:rPr>
              <w:t xml:space="preserve"> </w:t>
            </w:r>
            <w:r w:rsidRPr="002E0EE9">
              <w:rPr>
                <w:rFonts w:ascii="Times New Roman" w:eastAsia="Calibri" w:hAnsi="Times New Roman" w:cs="Times New Roman"/>
                <w:sz w:val="18"/>
                <w:szCs w:val="18"/>
                <w:lang w:val="sr-Cyrl-RS"/>
              </w:rPr>
              <w:t>и елиминација непотребне документације</w:t>
            </w:r>
          </w:p>
          <w:p w14:paraId="20379A15"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2.Примена рока прописаног Законом о електронским медијима</w:t>
            </w:r>
          </w:p>
          <w:p w14:paraId="101ECC88"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2E0EE9">
              <w:rPr>
                <w:rFonts w:ascii="Times New Roman" w:eastAsia="Calibri" w:hAnsi="Times New Roman" w:cs="Times New Roman"/>
                <w:sz w:val="18"/>
                <w:szCs w:val="18"/>
                <w:lang w:val="sr-Cyrl-RS"/>
              </w:rPr>
              <w:t>3.Увођење обрасца захтева и и омогућавање електронског попуњавања</w:t>
            </w:r>
          </w:p>
        </w:tc>
        <w:tc>
          <w:tcPr>
            <w:tcW w:w="1577" w:type="dxa"/>
          </w:tcPr>
          <w:p w14:paraId="08993A07"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1 АПР</w:t>
            </w:r>
          </w:p>
        </w:tc>
        <w:tc>
          <w:tcPr>
            <w:tcW w:w="3780" w:type="dxa"/>
          </w:tcPr>
          <w:p w14:paraId="7953CFFE"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1.Правилник о поступку издавања дозволе за пружање медијске услуге на основу захтева („Службени гласник РС”, брoj. 63/2015)</w:t>
            </w:r>
          </w:p>
        </w:tc>
        <w:tc>
          <w:tcPr>
            <w:tcW w:w="1890" w:type="dxa"/>
            <w:noWrap/>
          </w:tcPr>
          <w:p w14:paraId="1F5F3EFB"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Четврти квартал 2020. године</w:t>
            </w:r>
          </w:p>
        </w:tc>
      </w:tr>
      <w:tr w:rsidR="00AE5B46" w:rsidRPr="00AE5B46" w14:paraId="6C49B084" w14:textId="77777777" w:rsidTr="00BB5129">
        <w:trPr>
          <w:jc w:val="center"/>
        </w:trPr>
        <w:tc>
          <w:tcPr>
            <w:tcW w:w="1459" w:type="dxa"/>
            <w:shd w:val="clear" w:color="auto" w:fill="auto"/>
            <w:noWrap/>
            <w:vAlign w:val="center"/>
          </w:tcPr>
          <w:p w14:paraId="2DF9A818" w14:textId="77777777" w:rsidR="00AE5B46" w:rsidRPr="002E0EE9" w:rsidRDefault="00AE5B46" w:rsidP="00AE5B46">
            <w:pPr>
              <w:spacing w:after="0" w:line="240" w:lineRule="auto"/>
              <w:jc w:val="center"/>
              <w:rPr>
                <w:rFonts w:ascii="Times New Roman" w:eastAsia="Times New Roman" w:hAnsi="Times New Roman" w:cs="Times New Roman"/>
                <w:sz w:val="18"/>
                <w:szCs w:val="18"/>
                <w:lang w:val="sr-Cyrl-RS"/>
              </w:rPr>
            </w:pPr>
            <w:r w:rsidRPr="002E0EE9">
              <w:rPr>
                <w:rFonts w:ascii="Times New Roman" w:eastAsia="Times New Roman" w:hAnsi="Times New Roman" w:cs="Times New Roman"/>
                <w:sz w:val="18"/>
                <w:szCs w:val="18"/>
                <w:lang w:val="sr-Cyrl-RS"/>
              </w:rPr>
              <w:t>1.3.39.3</w:t>
            </w:r>
          </w:p>
        </w:tc>
        <w:tc>
          <w:tcPr>
            <w:tcW w:w="3367" w:type="dxa"/>
          </w:tcPr>
          <w:p w14:paraId="5DB27AB5"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Calibri" w:hAnsi="Times New Roman" w:cs="Times New Roman"/>
                <w:sz w:val="18"/>
                <w:szCs w:val="18"/>
                <w:lang w:val="sr-Cyrl-RS"/>
              </w:rPr>
              <w:t xml:space="preserve">Поједностављење административног поступка Одобрење за пружање нелинеарне медијске услуге – он деманд </w:t>
            </w:r>
            <w:r w:rsidRPr="002E0EE9">
              <w:rPr>
                <w:rFonts w:ascii="Times New Roman" w:eastAsia="Calibri" w:hAnsi="Times New Roman" w:cs="Times New Roman"/>
                <w:sz w:val="18"/>
                <w:szCs w:val="18"/>
                <w:lang w:val="sr-Cyrl-RS"/>
              </w:rPr>
              <w:lastRenderedPageBreak/>
              <w:t xml:space="preserve">(шифра поступка </w:t>
            </w:r>
            <w:r w:rsidRPr="00E71B1B">
              <w:rPr>
                <w:rFonts w:ascii="Times New Roman" w:eastAsia="Calibri" w:hAnsi="Times New Roman" w:cs="Times New Roman"/>
                <w:sz w:val="18"/>
                <w:szCs w:val="18"/>
                <w:lang w:val="sr-Cyrl-RS"/>
              </w:rPr>
              <w:t>28.00.0003</w:t>
            </w:r>
            <w:r w:rsidRPr="002E0EE9">
              <w:rPr>
                <w:rFonts w:ascii="Times New Roman" w:eastAsia="Calibri" w:hAnsi="Times New Roman" w:cs="Times New Roman"/>
                <w:sz w:val="18"/>
                <w:szCs w:val="18"/>
                <w:lang w:val="sr-Cyrl-RS"/>
              </w:rPr>
              <w:t>)</w:t>
            </w:r>
          </w:p>
        </w:tc>
        <w:tc>
          <w:tcPr>
            <w:tcW w:w="2976" w:type="dxa"/>
          </w:tcPr>
          <w:p w14:paraId="231A515D" w14:textId="77777777" w:rsidR="00AE5B46" w:rsidRPr="00E71B1B" w:rsidRDefault="00AE5B46" w:rsidP="00AE5B46">
            <w:pPr>
              <w:rPr>
                <w:rFonts w:ascii="Times New Roman" w:eastAsia="Calibri" w:hAnsi="Times New Roman" w:cs="Times New Roman"/>
                <w:sz w:val="18"/>
                <w:szCs w:val="18"/>
                <w:lang w:val="sr-Cyrl-RS"/>
              </w:rPr>
            </w:pPr>
            <w:r w:rsidRPr="00E71B1B">
              <w:rPr>
                <w:rFonts w:ascii="Times New Roman" w:eastAsia="Calibri" w:hAnsi="Times New Roman" w:cs="Times New Roman"/>
                <w:sz w:val="18"/>
                <w:szCs w:val="18"/>
                <w:lang w:val="sr-Cyrl-RS"/>
              </w:rPr>
              <w:lastRenderedPageBreak/>
              <w:t>1. Прибављање података по службеној дужности</w:t>
            </w:r>
          </w:p>
          <w:p w14:paraId="43B02DEF"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Calibri" w:hAnsi="Times New Roman" w:cs="Times New Roman"/>
                <w:sz w:val="18"/>
                <w:szCs w:val="18"/>
                <w:lang w:val="sr-Cyrl-RS"/>
              </w:rPr>
              <w:lastRenderedPageBreak/>
              <w:t xml:space="preserve">2. </w:t>
            </w:r>
            <w:r w:rsidRPr="002E0EE9">
              <w:rPr>
                <w:rFonts w:ascii="Times New Roman" w:eastAsia="Calibri" w:hAnsi="Times New Roman" w:cs="Times New Roman"/>
                <w:sz w:val="18"/>
                <w:szCs w:val="18"/>
                <w:lang w:val="sr-Cyrl-RS"/>
              </w:rPr>
              <w:t>Унапређење</w:t>
            </w:r>
            <w:r w:rsidRPr="00E71B1B">
              <w:rPr>
                <w:rFonts w:ascii="Times New Roman" w:eastAsia="Calibri" w:hAnsi="Times New Roman" w:cs="Times New Roman"/>
                <w:sz w:val="18"/>
                <w:szCs w:val="18"/>
                <w:lang w:val="sr-Cyrl-RS"/>
              </w:rPr>
              <w:t xml:space="preserve"> обрасца захтева и и омогућавање електронског попуњавања</w:t>
            </w:r>
          </w:p>
        </w:tc>
        <w:tc>
          <w:tcPr>
            <w:tcW w:w="1577" w:type="dxa"/>
          </w:tcPr>
          <w:p w14:paraId="58DEF8CC" w14:textId="77777777" w:rsidR="00AE5B46" w:rsidRPr="002E0EE9" w:rsidRDefault="006E7381"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lastRenderedPageBreak/>
              <w:t xml:space="preserve">1 АПР, </w:t>
            </w:r>
          </w:p>
        </w:tc>
        <w:tc>
          <w:tcPr>
            <w:tcW w:w="3780" w:type="dxa"/>
          </w:tcPr>
          <w:p w14:paraId="7CFB952E"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и 2. </w:t>
            </w:r>
            <w:r w:rsidRPr="002E0EE9">
              <w:rPr>
                <w:rFonts w:ascii="Times New Roman" w:eastAsia="Calibri" w:hAnsi="Times New Roman" w:cs="Times New Roman"/>
                <w:sz w:val="18"/>
                <w:szCs w:val="18"/>
              </w:rPr>
              <w:t>Правилник о поступку издавања одобрења за пружање медијске услуге на захтев („Службени гласник РС”, брoj. 108/16)</w:t>
            </w:r>
          </w:p>
        </w:tc>
        <w:tc>
          <w:tcPr>
            <w:tcW w:w="1890" w:type="dxa"/>
            <w:noWrap/>
          </w:tcPr>
          <w:p w14:paraId="5A96F534" w14:textId="77777777" w:rsidR="00AE5B46" w:rsidRPr="002E0EE9" w:rsidRDefault="00024CE5"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Четврти квартал 2020</w:t>
            </w:r>
            <w:r w:rsidR="00AE5B46" w:rsidRPr="002E0EE9">
              <w:rPr>
                <w:rFonts w:ascii="Times New Roman" w:eastAsia="Calibri" w:hAnsi="Times New Roman" w:cs="Times New Roman"/>
                <w:sz w:val="18"/>
                <w:szCs w:val="18"/>
              </w:rPr>
              <w:t>. године</w:t>
            </w:r>
          </w:p>
        </w:tc>
      </w:tr>
      <w:tr w:rsidR="00AE5B46" w:rsidRPr="00AE5B46" w14:paraId="199F8A61" w14:textId="77777777" w:rsidTr="00BB5129">
        <w:trPr>
          <w:jc w:val="center"/>
        </w:trPr>
        <w:tc>
          <w:tcPr>
            <w:tcW w:w="1459" w:type="dxa"/>
            <w:shd w:val="clear" w:color="auto" w:fill="auto"/>
            <w:noWrap/>
            <w:vAlign w:val="center"/>
          </w:tcPr>
          <w:p w14:paraId="6205B5FB"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val="sr-Cyrl-RS"/>
              </w:rPr>
              <w:t>1.3.39.4</w:t>
            </w:r>
          </w:p>
        </w:tc>
        <w:tc>
          <w:tcPr>
            <w:tcW w:w="3367" w:type="dxa"/>
          </w:tcPr>
          <w:p w14:paraId="10234C1B"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 xml:space="preserve">Поједностављење административног поступка Сагласност на акт о преносу дозволе за пружање медијске услуге, издате на јавном конкурсу, у случају статусне промене </w:t>
            </w:r>
            <w:r w:rsidRPr="002E0EE9">
              <w:rPr>
                <w:rFonts w:ascii="Times New Roman" w:eastAsia="Calibri" w:hAnsi="Times New Roman" w:cs="Times New Roman"/>
                <w:sz w:val="18"/>
                <w:szCs w:val="18"/>
                <w:lang w:val="sr-Cyrl-RS"/>
              </w:rPr>
              <w:t>(шифра поступка</w:t>
            </w:r>
            <w:r w:rsidRPr="002E0EE9">
              <w:rPr>
                <w:rFonts w:ascii="Times New Roman" w:eastAsia="Calibri" w:hAnsi="Times New Roman" w:cs="Times New Roman"/>
                <w:sz w:val="18"/>
                <w:szCs w:val="18"/>
              </w:rPr>
              <w:t xml:space="preserve"> 28.00.0008</w:t>
            </w:r>
            <w:r w:rsidRPr="002E0EE9">
              <w:rPr>
                <w:rFonts w:ascii="Times New Roman" w:eastAsia="Calibri" w:hAnsi="Times New Roman" w:cs="Times New Roman"/>
                <w:sz w:val="18"/>
                <w:szCs w:val="18"/>
                <w:lang w:val="sr-Cyrl-RS"/>
              </w:rPr>
              <w:t>)</w:t>
            </w:r>
          </w:p>
        </w:tc>
        <w:tc>
          <w:tcPr>
            <w:tcW w:w="2976" w:type="dxa"/>
          </w:tcPr>
          <w:p w14:paraId="352B6D31" w14:textId="77777777" w:rsidR="00AE5B46" w:rsidRPr="002E0EE9" w:rsidRDefault="00AE5B46" w:rsidP="00AE5B46">
            <w:pPr>
              <w:rPr>
                <w:rFonts w:ascii="Times New Roman" w:eastAsia="Calibri" w:hAnsi="Times New Roman" w:cs="Times New Roman"/>
                <w:sz w:val="18"/>
                <w:szCs w:val="18"/>
              </w:rPr>
            </w:pPr>
            <w:r w:rsidRPr="002E0EE9">
              <w:rPr>
                <w:rFonts w:ascii="Times New Roman" w:eastAsia="Calibri" w:hAnsi="Times New Roman" w:cs="Times New Roman"/>
                <w:sz w:val="18"/>
                <w:szCs w:val="18"/>
              </w:rPr>
              <w:t>1. Прибављање података по службеној дужности</w:t>
            </w:r>
          </w:p>
          <w:p w14:paraId="5E08D248"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2. Увођење обрасца захтева и и омогућавање електронског попуњавања</w:t>
            </w:r>
          </w:p>
        </w:tc>
        <w:tc>
          <w:tcPr>
            <w:tcW w:w="1577" w:type="dxa"/>
          </w:tcPr>
          <w:p w14:paraId="1377FA10"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1 АПР</w:t>
            </w:r>
          </w:p>
        </w:tc>
        <w:tc>
          <w:tcPr>
            <w:tcW w:w="3780" w:type="dxa"/>
          </w:tcPr>
          <w:p w14:paraId="7CC0EC7C"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 xml:space="preserve">и 2. </w:t>
            </w:r>
            <w:r w:rsidRPr="002E0EE9">
              <w:rPr>
                <w:rFonts w:ascii="Times New Roman" w:eastAsia="Calibri" w:hAnsi="Times New Roman" w:cs="Times New Roman"/>
                <w:sz w:val="18"/>
                <w:szCs w:val="18"/>
              </w:rPr>
              <w:t>Правилник о поступку издавања сагласности на акт о преносу дозволе за пружање медијске услуге и поступању по пријави промене власничке структуре („Службени гласник РС”, брoj. 63/2015)</w:t>
            </w:r>
          </w:p>
        </w:tc>
        <w:tc>
          <w:tcPr>
            <w:tcW w:w="1890" w:type="dxa"/>
            <w:noWrap/>
          </w:tcPr>
          <w:p w14:paraId="103D457D"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Четврти</w:t>
            </w:r>
            <w:r w:rsidRPr="002E0EE9">
              <w:rPr>
                <w:rFonts w:ascii="Times New Roman" w:eastAsia="Calibri" w:hAnsi="Times New Roman" w:cs="Times New Roman"/>
                <w:sz w:val="18"/>
                <w:szCs w:val="18"/>
              </w:rPr>
              <w:t xml:space="preserve"> квартал 2020. године</w:t>
            </w:r>
          </w:p>
        </w:tc>
      </w:tr>
      <w:tr w:rsidR="00AE5B46" w:rsidRPr="00AE5B46" w14:paraId="64FA65E1" w14:textId="77777777" w:rsidTr="00BB5129">
        <w:trPr>
          <w:jc w:val="center"/>
        </w:trPr>
        <w:tc>
          <w:tcPr>
            <w:tcW w:w="1459" w:type="dxa"/>
            <w:shd w:val="clear" w:color="auto" w:fill="auto"/>
            <w:noWrap/>
            <w:vAlign w:val="center"/>
          </w:tcPr>
          <w:p w14:paraId="188C6709" w14:textId="77777777" w:rsidR="00AE5B46" w:rsidRPr="002E0EE9" w:rsidRDefault="00AE5B46" w:rsidP="00AE5B46">
            <w:pPr>
              <w:spacing w:after="0" w:line="240" w:lineRule="auto"/>
              <w:jc w:val="center"/>
              <w:rPr>
                <w:rFonts w:ascii="Times New Roman" w:eastAsia="Times New Roman" w:hAnsi="Times New Roman" w:cs="Times New Roman"/>
                <w:sz w:val="18"/>
                <w:szCs w:val="18"/>
              </w:rPr>
            </w:pPr>
            <w:r w:rsidRPr="002E0EE9">
              <w:rPr>
                <w:rFonts w:ascii="Times New Roman" w:eastAsia="Times New Roman" w:hAnsi="Times New Roman" w:cs="Times New Roman"/>
                <w:sz w:val="18"/>
                <w:szCs w:val="18"/>
                <w:lang w:val="sr-Cyrl-RS"/>
              </w:rPr>
              <w:t>1.3.39.5</w:t>
            </w:r>
          </w:p>
        </w:tc>
        <w:tc>
          <w:tcPr>
            <w:tcW w:w="3367" w:type="dxa"/>
          </w:tcPr>
          <w:p w14:paraId="5D5975CC"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lang w:val="sr-Cyrl-RS"/>
              </w:rPr>
              <w:t>Поједностављење административног поступка Сагласност на акт о преносу дозволе за пружање медијске услуге путем кабловске, сателитске и ИПТВ електронске комуникационе мреже (шифра поступка 28.00.0009)</w:t>
            </w:r>
          </w:p>
        </w:tc>
        <w:tc>
          <w:tcPr>
            <w:tcW w:w="2976" w:type="dxa"/>
          </w:tcPr>
          <w:p w14:paraId="4C08EF6C" w14:textId="77777777" w:rsidR="00AE5B46" w:rsidRPr="002E0EE9" w:rsidRDefault="00AE5B46" w:rsidP="00AE5B46">
            <w:pPr>
              <w:rPr>
                <w:rFonts w:ascii="Times New Roman" w:eastAsia="Calibri" w:hAnsi="Times New Roman" w:cs="Times New Roman"/>
                <w:sz w:val="18"/>
                <w:szCs w:val="18"/>
                <w:lang w:val="sr-Cyrl-RS"/>
              </w:rPr>
            </w:pPr>
            <w:r w:rsidRPr="002E0EE9">
              <w:rPr>
                <w:rFonts w:ascii="Times New Roman" w:eastAsia="Calibri" w:hAnsi="Times New Roman" w:cs="Times New Roman"/>
                <w:sz w:val="18"/>
                <w:szCs w:val="18"/>
                <w:lang w:val="sr-Cyrl-RS"/>
              </w:rPr>
              <w:t>1.Прибављање података по службеној дужности и елиминација непотребне документације</w:t>
            </w:r>
          </w:p>
          <w:p w14:paraId="0DD5D3AF"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2E0EE9">
              <w:rPr>
                <w:rFonts w:ascii="Times New Roman" w:eastAsia="Calibri" w:hAnsi="Times New Roman" w:cs="Times New Roman"/>
                <w:sz w:val="18"/>
                <w:szCs w:val="18"/>
                <w:lang w:val="sr-Cyrl-RS"/>
              </w:rPr>
              <w:t>2.Утврђивање обрасца захтева и омогућавање електронског попуњавања</w:t>
            </w:r>
          </w:p>
        </w:tc>
        <w:tc>
          <w:tcPr>
            <w:tcW w:w="1577" w:type="dxa"/>
          </w:tcPr>
          <w:p w14:paraId="5F26A50F" w14:textId="77777777" w:rsidR="00AE5B46" w:rsidRPr="002E0EE9" w:rsidRDefault="006E7381"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lang w:val="sr-Cyrl-RS"/>
              </w:rPr>
              <w:t xml:space="preserve">1 </w:t>
            </w:r>
            <w:r w:rsidR="00AE5B46" w:rsidRPr="002E0EE9">
              <w:rPr>
                <w:rFonts w:ascii="Times New Roman" w:eastAsia="Calibri" w:hAnsi="Times New Roman" w:cs="Times New Roman"/>
                <w:sz w:val="18"/>
                <w:szCs w:val="18"/>
                <w:lang w:val="sr-Cyrl-RS"/>
              </w:rPr>
              <w:t xml:space="preserve"> АПР</w:t>
            </w:r>
          </w:p>
        </w:tc>
        <w:tc>
          <w:tcPr>
            <w:tcW w:w="3780" w:type="dxa"/>
          </w:tcPr>
          <w:p w14:paraId="68970B09" w14:textId="77777777" w:rsidR="00AE5B46" w:rsidRPr="002E0EE9" w:rsidRDefault="00AE5B46" w:rsidP="00AE5B46">
            <w:pPr>
              <w:spacing w:after="0" w:line="240" w:lineRule="auto"/>
              <w:rPr>
                <w:rFonts w:ascii="Times New Roman" w:eastAsia="Times New Roman" w:hAnsi="Times New Roman" w:cs="Times New Roman"/>
                <w:sz w:val="18"/>
                <w:szCs w:val="18"/>
              </w:rPr>
            </w:pPr>
            <w:r w:rsidRPr="002E0EE9">
              <w:rPr>
                <w:rFonts w:ascii="Times New Roman" w:eastAsia="Calibri" w:hAnsi="Times New Roman" w:cs="Times New Roman"/>
                <w:sz w:val="18"/>
                <w:szCs w:val="18"/>
              </w:rPr>
              <w:t>1.</w:t>
            </w:r>
            <w:r w:rsidRPr="002E0EE9">
              <w:rPr>
                <w:rFonts w:ascii="Times New Roman" w:eastAsia="Calibri" w:hAnsi="Times New Roman" w:cs="Times New Roman"/>
                <w:sz w:val="18"/>
                <w:szCs w:val="18"/>
                <w:lang w:val="sr-Cyrl-RS"/>
              </w:rPr>
              <w:t>и 2. Правилник о поступку издавања сагласности на акт о преносу дозволе за пружање медијске услуге и поступању по пријави промене власничке структуре („Службени гласник РС”, брoj. 63/15)</w:t>
            </w:r>
          </w:p>
        </w:tc>
        <w:tc>
          <w:tcPr>
            <w:tcW w:w="1890" w:type="dxa"/>
            <w:noWrap/>
          </w:tcPr>
          <w:p w14:paraId="058F4944" w14:textId="77777777" w:rsidR="00AE5B46" w:rsidRPr="002E0EE9" w:rsidRDefault="00024CE5" w:rsidP="00AE5B46">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00AE5B46" w:rsidRPr="002E0EE9">
              <w:rPr>
                <w:rFonts w:ascii="Times New Roman" w:eastAsia="Calibri" w:hAnsi="Times New Roman" w:cs="Times New Roman"/>
                <w:sz w:val="18"/>
                <w:szCs w:val="18"/>
              </w:rPr>
              <w:t>. године</w:t>
            </w:r>
          </w:p>
        </w:tc>
      </w:tr>
    </w:tbl>
    <w:tbl>
      <w:tblPr>
        <w:tblStyle w:val="TableGrid9"/>
        <w:tblW w:w="511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53"/>
        <w:gridCol w:w="1135"/>
        <w:gridCol w:w="1569"/>
        <w:gridCol w:w="2451"/>
        <w:gridCol w:w="1477"/>
        <w:gridCol w:w="1306"/>
        <w:gridCol w:w="962"/>
        <w:gridCol w:w="809"/>
      </w:tblGrid>
      <w:tr w:rsidR="00AE5B46" w:rsidRPr="00B34610" w14:paraId="219E9B60" w14:textId="77777777" w:rsidTr="00BB5129">
        <w:trPr>
          <w:trHeight w:val="140"/>
          <w:jc w:val="center"/>
        </w:trPr>
        <w:tc>
          <w:tcPr>
            <w:tcW w:w="1819" w:type="pct"/>
            <w:vMerge w:val="restart"/>
            <w:shd w:val="clear" w:color="auto" w:fill="E2EFD9"/>
          </w:tcPr>
          <w:p w14:paraId="75236112"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72" w:type="pct"/>
            <w:vMerge w:val="restart"/>
            <w:shd w:val="clear" w:color="auto" w:fill="E2EFD9"/>
          </w:tcPr>
          <w:p w14:paraId="694FE4CD"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514" w:type="pct"/>
            <w:vMerge w:val="restart"/>
            <w:shd w:val="clear" w:color="auto" w:fill="E2EFD9"/>
          </w:tcPr>
          <w:p w14:paraId="390970A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03" w:type="pct"/>
            <w:vMerge w:val="restart"/>
            <w:shd w:val="clear" w:color="auto" w:fill="E2EFD9"/>
          </w:tcPr>
          <w:p w14:paraId="3A338AE3"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84" w:type="pct"/>
            <w:vMerge w:val="restart"/>
            <w:shd w:val="clear" w:color="auto" w:fill="E2EFD9"/>
          </w:tcPr>
          <w:p w14:paraId="66640699"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265DF725"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7DDF1EEE"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581" w:type="pct"/>
            <w:gridSpan w:val="2"/>
            <w:shd w:val="clear" w:color="auto" w:fill="E2EFD9"/>
          </w:tcPr>
          <w:p w14:paraId="73B27E2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5D80D7A0" w14:textId="77777777" w:rsidTr="00BB5129">
        <w:trPr>
          <w:trHeight w:val="386"/>
          <w:jc w:val="center"/>
        </w:trPr>
        <w:tc>
          <w:tcPr>
            <w:tcW w:w="1819" w:type="pct"/>
            <w:vMerge/>
            <w:shd w:val="clear" w:color="auto" w:fill="E2EFD9"/>
          </w:tcPr>
          <w:p w14:paraId="5CBB796E"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72" w:type="pct"/>
            <w:vMerge/>
            <w:shd w:val="clear" w:color="auto" w:fill="E2EFD9"/>
          </w:tcPr>
          <w:p w14:paraId="1F2E5CB6"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514" w:type="pct"/>
            <w:vMerge/>
            <w:shd w:val="clear" w:color="auto" w:fill="E2EFD9"/>
          </w:tcPr>
          <w:p w14:paraId="50A76D3C"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03" w:type="pct"/>
            <w:vMerge/>
            <w:shd w:val="clear" w:color="auto" w:fill="E2EFD9"/>
          </w:tcPr>
          <w:p w14:paraId="42167CB3"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84" w:type="pct"/>
            <w:vMerge/>
            <w:shd w:val="clear" w:color="auto" w:fill="E2EFD9"/>
          </w:tcPr>
          <w:p w14:paraId="73BABA1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D80EC40"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35F43794"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265" w:type="pct"/>
            <w:shd w:val="clear" w:color="auto" w:fill="E2EFD9"/>
          </w:tcPr>
          <w:p w14:paraId="75050AEB"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0DD5DAD7" w14:textId="77777777" w:rsidTr="00BB5129">
        <w:trPr>
          <w:trHeight w:val="296"/>
          <w:jc w:val="center"/>
        </w:trPr>
        <w:tc>
          <w:tcPr>
            <w:tcW w:w="1819" w:type="pct"/>
            <w:shd w:val="clear" w:color="auto" w:fill="E2EFD9"/>
          </w:tcPr>
          <w:p w14:paraId="32DCF183" w14:textId="77777777" w:rsidR="00AE5B46" w:rsidRPr="00AE5B46" w:rsidRDefault="00A239BE" w:rsidP="00AE5B46">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1.3.40. Оптимизација 6</w:t>
            </w:r>
            <w:r w:rsidR="00AE5B46" w:rsidRPr="00AE5B46">
              <w:rPr>
                <w:rFonts w:ascii="Times New Roman" w:eastAsia="Calibri" w:hAnsi="Times New Roman" w:cs="Times New Roman"/>
                <w:sz w:val="18"/>
                <w:szCs w:val="18"/>
                <w:lang w:val="sr-Cyrl-RS"/>
              </w:rPr>
              <w:t xml:space="preserve"> административна поступка Агенције за безбедност саобраћаја</w:t>
            </w:r>
          </w:p>
        </w:tc>
        <w:tc>
          <w:tcPr>
            <w:tcW w:w="372" w:type="pct"/>
            <w:shd w:val="clear" w:color="auto" w:fill="E2EFD9"/>
          </w:tcPr>
          <w:p w14:paraId="612A0701" w14:textId="77777777" w:rsidR="00AE5B46" w:rsidRPr="00AE5B46" w:rsidRDefault="00AE5B46" w:rsidP="00AE5B46">
            <w:pPr>
              <w:rPr>
                <w:rFonts w:ascii="Times New Roman" w:eastAsia="Calibri" w:hAnsi="Times New Roman" w:cs="Times New Roman"/>
                <w:sz w:val="18"/>
                <w:szCs w:val="18"/>
                <w:lang w:val="sr-Cyrl-RS"/>
              </w:rPr>
            </w:pPr>
            <w:r w:rsidRPr="00AE5B46">
              <w:rPr>
                <w:rFonts w:ascii="Times New Roman" w:eastAsia="Calibri" w:hAnsi="Times New Roman" w:cs="Times New Roman"/>
                <w:sz w:val="18"/>
                <w:szCs w:val="18"/>
                <w:lang w:val="sr-Cyrl-RS"/>
              </w:rPr>
              <w:t>АБС</w:t>
            </w:r>
          </w:p>
        </w:tc>
        <w:tc>
          <w:tcPr>
            <w:tcW w:w="514" w:type="pct"/>
            <w:shd w:val="clear" w:color="auto" w:fill="E2EFD9"/>
          </w:tcPr>
          <w:p w14:paraId="245B9818" w14:textId="77777777" w:rsidR="00AE5B46" w:rsidRPr="00AE5B46" w:rsidRDefault="006E7381" w:rsidP="00AE5B46">
            <w:pPr>
              <w:rPr>
                <w:rFonts w:ascii="Times New Roman" w:eastAsia="Calibri" w:hAnsi="Times New Roman" w:cs="Times New Roman"/>
                <w:sz w:val="18"/>
                <w:szCs w:val="18"/>
                <w:lang w:val="sr-Cyrl-RS"/>
              </w:rPr>
            </w:pPr>
            <w:r>
              <w:rPr>
                <w:rFonts w:ascii="Times New Roman" w:eastAsia="Times New Roman" w:hAnsi="Times New Roman" w:cs="Times New Roman"/>
                <w:sz w:val="18"/>
                <w:szCs w:val="18"/>
                <w:lang w:val="sr-Cyrl-RS" w:eastAsia="en-GB"/>
              </w:rPr>
              <w:t>АПР, АТС</w:t>
            </w:r>
          </w:p>
        </w:tc>
        <w:tc>
          <w:tcPr>
            <w:tcW w:w="803" w:type="pct"/>
            <w:shd w:val="clear" w:color="auto" w:fill="E2EFD9"/>
          </w:tcPr>
          <w:p w14:paraId="68E68551" w14:textId="77777777" w:rsidR="00AE5B46" w:rsidRPr="00AE5B46" w:rsidRDefault="00A239BE" w:rsidP="00AE5B46">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Оптимизација 6</w:t>
            </w:r>
            <w:r w:rsidR="00AE5B46" w:rsidRPr="00AE5B46">
              <w:rPr>
                <w:rFonts w:ascii="Times New Roman" w:eastAsia="Calibri" w:hAnsi="Times New Roman" w:cs="Times New Roman"/>
                <w:sz w:val="18"/>
                <w:szCs w:val="18"/>
                <w:lang w:val="sr-Cyrl-RS"/>
              </w:rPr>
              <w:t xml:space="preserve"> поступка у 2020. години</w:t>
            </w:r>
          </w:p>
        </w:tc>
        <w:tc>
          <w:tcPr>
            <w:tcW w:w="484" w:type="pct"/>
            <w:shd w:val="clear" w:color="auto" w:fill="E2EFD9"/>
          </w:tcPr>
          <w:p w14:paraId="6E9561E5" w14:textId="77777777" w:rsidR="00AE5B46" w:rsidRPr="00AE5B46" w:rsidRDefault="00AE5B46" w:rsidP="00AE5B46">
            <w:pPr>
              <w:rPr>
                <w:rFonts w:ascii="Times New Roman" w:eastAsia="Calibri" w:hAnsi="Times New Roman" w:cs="Times New Roman"/>
                <w:sz w:val="18"/>
                <w:szCs w:val="18"/>
                <w:lang w:val="sr-Latn-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73D9767D" w14:textId="77777777" w:rsidR="00AE5B46" w:rsidRPr="00AE5B46" w:rsidRDefault="00AE5B46" w:rsidP="00AE5B46">
            <w:pPr>
              <w:rPr>
                <w:rFonts w:ascii="Times New Roman" w:eastAsia="Calibri" w:hAnsi="Times New Roman" w:cs="Times New Roman"/>
                <w:sz w:val="18"/>
                <w:szCs w:val="18"/>
                <w:lang w:val="sr-Latn-RS"/>
              </w:rPr>
            </w:pPr>
          </w:p>
        </w:tc>
        <w:tc>
          <w:tcPr>
            <w:tcW w:w="315" w:type="pct"/>
            <w:shd w:val="clear" w:color="auto" w:fill="E2EFD9"/>
          </w:tcPr>
          <w:p w14:paraId="78A3939D" w14:textId="77777777" w:rsidR="00AE5B46" w:rsidRPr="00AE5B46" w:rsidRDefault="00AE5B46" w:rsidP="00AE5B46">
            <w:pPr>
              <w:rPr>
                <w:rFonts w:ascii="Times New Roman" w:eastAsia="Calibri" w:hAnsi="Times New Roman" w:cs="Times New Roman"/>
                <w:sz w:val="18"/>
                <w:szCs w:val="18"/>
                <w:lang w:val="sr-Latn-RS"/>
              </w:rPr>
            </w:pPr>
          </w:p>
        </w:tc>
        <w:tc>
          <w:tcPr>
            <w:tcW w:w="265" w:type="pct"/>
            <w:shd w:val="clear" w:color="auto" w:fill="E2EFD9"/>
          </w:tcPr>
          <w:p w14:paraId="3662F821" w14:textId="77777777" w:rsidR="00AE5B46" w:rsidRPr="00AE5B46" w:rsidRDefault="00AE5B46" w:rsidP="00AE5B46">
            <w:pPr>
              <w:rPr>
                <w:rFonts w:ascii="Times New Roman" w:eastAsia="Calibri" w:hAnsi="Times New Roman" w:cs="Times New Roman"/>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693"/>
        <w:gridCol w:w="2934"/>
        <w:gridCol w:w="1620"/>
      </w:tblGrid>
      <w:tr w:rsidR="00AE5B46" w:rsidRPr="00AE5B46" w14:paraId="2C713B1A" w14:textId="77777777" w:rsidTr="00BB5129">
        <w:trPr>
          <w:trHeight w:val="284"/>
          <w:jc w:val="center"/>
        </w:trPr>
        <w:tc>
          <w:tcPr>
            <w:tcW w:w="1459" w:type="dxa"/>
            <w:shd w:val="clear" w:color="FEF2CB" w:fill="FEF2CB"/>
            <w:vAlign w:val="center"/>
            <w:hideMark/>
          </w:tcPr>
          <w:p w14:paraId="60391D34"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0A224F73"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614EB668"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693" w:type="dxa"/>
            <w:shd w:val="clear" w:color="FEF2CB" w:fill="FEF2CB"/>
            <w:vAlign w:val="center"/>
            <w:hideMark/>
          </w:tcPr>
          <w:p w14:paraId="23B8A68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2934" w:type="dxa"/>
            <w:shd w:val="clear" w:color="FEF2CB" w:fill="FEF2CB"/>
            <w:vAlign w:val="center"/>
            <w:hideMark/>
          </w:tcPr>
          <w:p w14:paraId="7DD8337E"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6A3C7569"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D26224" w:rsidRPr="00AE5B46" w14:paraId="3A581212" w14:textId="77777777" w:rsidTr="00BB5129">
        <w:trPr>
          <w:jc w:val="center"/>
        </w:trPr>
        <w:tc>
          <w:tcPr>
            <w:tcW w:w="1459" w:type="dxa"/>
            <w:shd w:val="clear" w:color="auto" w:fill="auto"/>
            <w:noWrap/>
            <w:vAlign w:val="center"/>
          </w:tcPr>
          <w:p w14:paraId="0EF514E3" w14:textId="77777777" w:rsidR="00D26224" w:rsidRPr="00FA0717" w:rsidRDefault="00D26224" w:rsidP="00D26224">
            <w:pPr>
              <w:spacing w:after="0" w:line="240" w:lineRule="auto"/>
              <w:jc w:val="center"/>
              <w:rPr>
                <w:rFonts w:ascii="Times New Roman" w:eastAsia="Times New Roman" w:hAnsi="Times New Roman" w:cs="Times New Roman"/>
                <w:sz w:val="18"/>
                <w:szCs w:val="18"/>
                <w:lang w:val="sr-Cyrl-RS"/>
              </w:rPr>
            </w:pPr>
            <w:r w:rsidRPr="00FA0717">
              <w:rPr>
                <w:rFonts w:ascii="Times New Roman" w:eastAsia="Times New Roman" w:hAnsi="Times New Roman" w:cs="Times New Roman"/>
                <w:sz w:val="18"/>
                <w:szCs w:val="18"/>
                <w:lang w:val="sr-Cyrl-RS"/>
              </w:rPr>
              <w:t>1.3.40.1</w:t>
            </w:r>
          </w:p>
        </w:tc>
        <w:tc>
          <w:tcPr>
            <w:tcW w:w="3367" w:type="dxa"/>
            <w:shd w:val="clear" w:color="000000" w:fill="FFFFFF"/>
          </w:tcPr>
          <w:p w14:paraId="6B2F0408" w14:textId="77777777" w:rsidR="00D26224" w:rsidRPr="00E71B1B" w:rsidRDefault="00D26224" w:rsidP="00D26224">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Поједностављење поступка Уверење о испитивању возила</w:t>
            </w:r>
            <w:r w:rsidRPr="00FA0717">
              <w:rPr>
                <w:rFonts w:ascii="Times New Roman" w:eastAsia="Times New Roman" w:hAnsi="Times New Roman" w:cs="Times New Roman"/>
                <w:sz w:val="18"/>
                <w:szCs w:val="18"/>
                <w:lang w:val="sr-Cyrl-RS" w:eastAsia="en-GB"/>
              </w:rPr>
              <w:t xml:space="preserve"> (шифра поступка 05.04.0004)</w:t>
            </w:r>
          </w:p>
        </w:tc>
        <w:tc>
          <w:tcPr>
            <w:tcW w:w="2976" w:type="dxa"/>
            <w:shd w:val="clear" w:color="000000" w:fill="FFFFFF"/>
          </w:tcPr>
          <w:p w14:paraId="05BA9042" w14:textId="77777777" w:rsidR="00D26224" w:rsidRPr="00E71B1B" w:rsidRDefault="00D26224" w:rsidP="00D26224">
            <w:pPr>
              <w:spacing w:after="0" w:line="240" w:lineRule="auto"/>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Прописивање поступка и обрасца захтева</w:t>
            </w:r>
          </w:p>
          <w:p w14:paraId="613CF670" w14:textId="77777777" w:rsidR="00D26224" w:rsidRPr="00E71B1B" w:rsidRDefault="00D26224" w:rsidP="00D26224">
            <w:pPr>
              <w:spacing w:after="0" w:line="240" w:lineRule="auto"/>
              <w:rPr>
                <w:rFonts w:ascii="Times New Roman" w:eastAsia="Times New Roman" w:hAnsi="Times New Roman" w:cs="Times New Roman"/>
                <w:sz w:val="18"/>
                <w:szCs w:val="18"/>
                <w:lang w:val="sr-Cyrl-RS" w:eastAsia="en-GB"/>
              </w:rPr>
            </w:pPr>
            <w:r w:rsidRPr="005D52AE">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Унапређење постојећег обрасца, дигитализација поступка и промена форме докумената</w:t>
            </w:r>
          </w:p>
        </w:tc>
        <w:tc>
          <w:tcPr>
            <w:tcW w:w="2693" w:type="dxa"/>
            <w:shd w:val="clear" w:color="000000" w:fill="FFFFFF"/>
          </w:tcPr>
          <w:p w14:paraId="7AC704F2" w14:textId="77777777" w:rsidR="00D26224" w:rsidRPr="00FA0717" w:rsidRDefault="00D26224" w:rsidP="00D26224">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lang w:val="sr-Cyrl-RS"/>
              </w:rPr>
              <w:t>и 2. МГСИ</w:t>
            </w:r>
          </w:p>
        </w:tc>
        <w:tc>
          <w:tcPr>
            <w:tcW w:w="2934" w:type="dxa"/>
            <w:shd w:val="clear" w:color="000000" w:fill="FFFFFF"/>
          </w:tcPr>
          <w:p w14:paraId="4015A516" w14:textId="77777777" w:rsidR="00D26224" w:rsidRPr="00FA0717" w:rsidRDefault="00D26224" w:rsidP="00D26224">
            <w:pPr>
              <w:spacing w:after="0" w:line="240" w:lineRule="auto"/>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eastAsia="en-GB"/>
              </w:rPr>
              <w:t>1.</w:t>
            </w:r>
            <w:r w:rsidRPr="00FA0717">
              <w:rPr>
                <w:rFonts w:ascii="Times New Roman" w:eastAsia="Times New Roman" w:hAnsi="Times New Roman" w:cs="Times New Roman"/>
                <w:sz w:val="18"/>
                <w:szCs w:val="18"/>
                <w:lang w:val="sr-Cyrl-RS" w:eastAsia="en-GB"/>
              </w:rPr>
              <w:t>и 2.</w:t>
            </w:r>
            <w:r w:rsidRPr="00FA0717">
              <w:rPr>
                <w:rFonts w:ascii="Times New Roman" w:eastAsia="Times New Roman" w:hAnsi="Times New Roman" w:cs="Times New Roman"/>
                <w:sz w:val="18"/>
                <w:szCs w:val="18"/>
                <w:lang w:eastAsia="en-GB"/>
              </w:rPr>
              <w:t>Правилник о испитивању возила („Сл. Гласник РС", бр. 8/12, 13/13, 31/13, 114/13, 40/14, 140/14, 18/15, 82/15, 88/16, 108/16.)</w:t>
            </w:r>
          </w:p>
        </w:tc>
        <w:tc>
          <w:tcPr>
            <w:tcW w:w="1620" w:type="dxa"/>
            <w:shd w:val="clear" w:color="auto" w:fill="auto"/>
            <w:noWrap/>
          </w:tcPr>
          <w:p w14:paraId="196B097F" w14:textId="77777777" w:rsidR="00D26224" w:rsidRPr="00FA0717" w:rsidRDefault="00D26224" w:rsidP="00D26224">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en-GB"/>
              </w:rPr>
              <w:t>Четврти квартал 2020</w:t>
            </w:r>
            <w:r w:rsidRPr="00FA0717">
              <w:rPr>
                <w:rFonts w:ascii="Times New Roman" w:eastAsia="Times New Roman" w:hAnsi="Times New Roman" w:cs="Times New Roman"/>
                <w:sz w:val="18"/>
                <w:szCs w:val="18"/>
                <w:lang w:eastAsia="en-GB"/>
              </w:rPr>
              <w:t>. године</w:t>
            </w:r>
          </w:p>
        </w:tc>
      </w:tr>
      <w:tr w:rsidR="00D26224" w:rsidRPr="00AE5B46" w14:paraId="3B173F59" w14:textId="77777777" w:rsidTr="00BB5129">
        <w:trPr>
          <w:jc w:val="center"/>
        </w:trPr>
        <w:tc>
          <w:tcPr>
            <w:tcW w:w="1459" w:type="dxa"/>
            <w:shd w:val="clear" w:color="auto" w:fill="auto"/>
            <w:noWrap/>
            <w:vAlign w:val="center"/>
          </w:tcPr>
          <w:p w14:paraId="5FBA1A93" w14:textId="77777777" w:rsidR="00D26224" w:rsidRPr="00FA0717" w:rsidRDefault="00D26224" w:rsidP="00D26224">
            <w:pPr>
              <w:spacing w:after="0" w:line="240" w:lineRule="auto"/>
              <w:jc w:val="center"/>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val="sr-Cyrl-RS"/>
              </w:rPr>
              <w:t>1.3.40.2</w:t>
            </w:r>
          </w:p>
        </w:tc>
        <w:tc>
          <w:tcPr>
            <w:tcW w:w="3367" w:type="dxa"/>
            <w:shd w:val="clear" w:color="000000" w:fill="FFFFFF"/>
          </w:tcPr>
          <w:p w14:paraId="019A51AC" w14:textId="77777777" w:rsidR="00D26224" w:rsidRPr="005D52AE" w:rsidRDefault="00D26224" w:rsidP="00D26224">
            <w:pPr>
              <w:spacing w:after="0" w:line="240" w:lineRule="auto"/>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eastAsia="en-GB"/>
              </w:rPr>
              <w:t>Поједностављење поступка Уверења о испитивању возила- контролисање возила које се увози као употребљавано</w:t>
            </w:r>
            <w:r w:rsidRPr="00FA0717">
              <w:rPr>
                <w:rFonts w:ascii="Times New Roman" w:eastAsia="Times New Roman" w:hAnsi="Times New Roman" w:cs="Times New Roman"/>
                <w:sz w:val="18"/>
                <w:szCs w:val="18"/>
                <w:lang w:val="sr-Cyrl-RS" w:eastAsia="en-GB"/>
              </w:rPr>
              <w:t xml:space="preserve"> (шифра поступка 05.04.0005)</w:t>
            </w:r>
          </w:p>
        </w:tc>
        <w:tc>
          <w:tcPr>
            <w:tcW w:w="2976" w:type="dxa"/>
            <w:shd w:val="clear" w:color="000000" w:fill="FFFFFF"/>
          </w:tcPr>
          <w:p w14:paraId="183BE5EA" w14:textId="77777777" w:rsidR="00D26224" w:rsidRPr="005D52AE" w:rsidRDefault="00D26224" w:rsidP="00D26224">
            <w:pPr>
              <w:spacing w:after="0" w:line="240" w:lineRule="auto"/>
              <w:contextualSpacing/>
              <w:rPr>
                <w:rFonts w:ascii="Times New Roman" w:eastAsia="Times New Roman" w:hAnsi="Times New Roman" w:cs="Times New Roman"/>
                <w:sz w:val="18"/>
                <w:szCs w:val="18"/>
                <w:lang w:eastAsia="en-GB"/>
              </w:rPr>
            </w:pPr>
            <w:r w:rsidRPr="005D52AE">
              <w:rPr>
                <w:rFonts w:ascii="Times New Roman" w:eastAsia="Times New Roman" w:hAnsi="Times New Roman" w:cs="Times New Roman"/>
                <w:sz w:val="18"/>
                <w:szCs w:val="18"/>
                <w:lang w:eastAsia="en-GB"/>
              </w:rPr>
              <w:t>1.Прописивање поступка и обрасца</w:t>
            </w:r>
          </w:p>
          <w:p w14:paraId="4CEFFEDA" w14:textId="77777777" w:rsidR="00D26224" w:rsidRPr="005D52AE" w:rsidRDefault="00D26224" w:rsidP="00D26224">
            <w:pPr>
              <w:spacing w:after="0" w:line="240" w:lineRule="auto"/>
              <w:contextualSpacing/>
              <w:rPr>
                <w:rFonts w:ascii="Times New Roman" w:eastAsia="Times New Roman" w:hAnsi="Times New Roman" w:cs="Times New Roman"/>
                <w:sz w:val="18"/>
                <w:szCs w:val="18"/>
                <w:lang w:eastAsia="en-GB"/>
              </w:rPr>
            </w:pPr>
            <w:r w:rsidRPr="005D52AE">
              <w:rPr>
                <w:rFonts w:ascii="Times New Roman" w:eastAsia="Times New Roman" w:hAnsi="Times New Roman" w:cs="Times New Roman"/>
                <w:sz w:val="18"/>
                <w:szCs w:val="18"/>
                <w:lang w:eastAsia="en-GB"/>
              </w:rPr>
              <w:t>захтева</w:t>
            </w:r>
          </w:p>
          <w:p w14:paraId="2E10C30E" w14:textId="77777777" w:rsidR="00D26224" w:rsidRPr="005D52AE" w:rsidRDefault="00D26224" w:rsidP="00D26224">
            <w:pPr>
              <w:spacing w:after="0" w:line="240" w:lineRule="auto"/>
              <w:rPr>
                <w:rFonts w:ascii="Times New Roman" w:eastAsia="Times New Roman" w:hAnsi="Times New Roman" w:cs="Times New Roman"/>
                <w:sz w:val="18"/>
                <w:szCs w:val="18"/>
              </w:rPr>
            </w:pPr>
            <w:r w:rsidRPr="005D52AE">
              <w:rPr>
                <w:rFonts w:ascii="Times New Roman" w:eastAsia="Times New Roman" w:hAnsi="Times New Roman" w:cs="Times New Roman"/>
                <w:sz w:val="18"/>
                <w:szCs w:val="18"/>
                <w:lang w:eastAsia="en-GB"/>
              </w:rPr>
              <w:t>2.Унапређење постојећег обрасца, дигитализација поступка и промена форме докумената</w:t>
            </w:r>
          </w:p>
        </w:tc>
        <w:tc>
          <w:tcPr>
            <w:tcW w:w="2693" w:type="dxa"/>
            <w:shd w:val="clear" w:color="000000" w:fill="FFFFFF"/>
          </w:tcPr>
          <w:p w14:paraId="5417C7C0" w14:textId="77777777" w:rsidR="00D26224" w:rsidRPr="00FA0717" w:rsidRDefault="00D26224" w:rsidP="00D26224">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lang w:val="sr-Cyrl-RS"/>
              </w:rPr>
              <w:t>и 2. МГСИ</w:t>
            </w:r>
          </w:p>
        </w:tc>
        <w:tc>
          <w:tcPr>
            <w:tcW w:w="2934" w:type="dxa"/>
            <w:shd w:val="clear" w:color="000000" w:fill="FFFFFF"/>
          </w:tcPr>
          <w:p w14:paraId="2F56FE85" w14:textId="77777777" w:rsidR="00D26224" w:rsidRPr="00FA0717" w:rsidRDefault="00D26224" w:rsidP="00D26224">
            <w:pPr>
              <w:spacing w:after="0" w:line="240" w:lineRule="auto"/>
              <w:rPr>
                <w:rFonts w:ascii="Times New Roman" w:eastAsia="Times New Roman" w:hAnsi="Times New Roman" w:cs="Times New Roman"/>
                <w:sz w:val="18"/>
                <w:szCs w:val="18"/>
              </w:rPr>
            </w:pPr>
            <w:r w:rsidRPr="00FA0717">
              <w:rPr>
                <w:rFonts w:ascii="Times New Roman" w:eastAsia="Calibri" w:hAnsi="Times New Roman" w:cs="Times New Roman"/>
                <w:sz w:val="18"/>
                <w:szCs w:val="18"/>
              </w:rPr>
              <w:t>1.</w:t>
            </w:r>
            <w:r w:rsidRPr="00FA0717">
              <w:rPr>
                <w:rFonts w:ascii="Times New Roman" w:eastAsia="Calibri" w:hAnsi="Times New Roman" w:cs="Times New Roman"/>
                <w:sz w:val="18"/>
                <w:szCs w:val="18"/>
                <w:lang w:val="sr-Cyrl-RS"/>
              </w:rPr>
              <w:t xml:space="preserve">и 2. </w:t>
            </w:r>
            <w:r w:rsidRPr="00FA0717">
              <w:rPr>
                <w:rFonts w:ascii="Times New Roman" w:eastAsia="Calibri" w:hAnsi="Times New Roman" w:cs="Times New Roman"/>
                <w:sz w:val="18"/>
                <w:szCs w:val="18"/>
              </w:rPr>
              <w:t>Правилник о испитивању возила („Сл. Гласник РС", бр. 8/12, 13/13, 31/13, 114/13, 40/14, 140/14, 18/15, 82/15, 88/16, 108/16.)</w:t>
            </w:r>
          </w:p>
        </w:tc>
        <w:tc>
          <w:tcPr>
            <w:tcW w:w="1620" w:type="dxa"/>
            <w:shd w:val="clear" w:color="auto" w:fill="auto"/>
            <w:noWrap/>
          </w:tcPr>
          <w:p w14:paraId="376F1221" w14:textId="77777777" w:rsidR="00D26224" w:rsidRPr="00FA0717" w:rsidRDefault="00D26224" w:rsidP="00D26224">
            <w:pPr>
              <w:spacing w:after="0" w:line="240" w:lineRule="auto"/>
              <w:rPr>
                <w:rFonts w:ascii="Times New Roman" w:eastAsia="Times New Roman" w:hAnsi="Times New Roman" w:cs="Times New Roman"/>
                <w:sz w:val="18"/>
                <w:szCs w:val="18"/>
              </w:rPr>
            </w:pPr>
            <w:r>
              <w:rPr>
                <w:rFonts w:ascii="Times New Roman" w:eastAsia="Calibri" w:hAnsi="Times New Roman" w:cs="Times New Roman"/>
                <w:sz w:val="18"/>
                <w:szCs w:val="18"/>
              </w:rPr>
              <w:t>Четврти квартал 2020</w:t>
            </w:r>
            <w:r w:rsidRPr="00FA0717">
              <w:rPr>
                <w:rFonts w:ascii="Times New Roman" w:eastAsia="Calibri" w:hAnsi="Times New Roman" w:cs="Times New Roman"/>
                <w:sz w:val="18"/>
                <w:szCs w:val="18"/>
              </w:rPr>
              <w:t>. године</w:t>
            </w:r>
          </w:p>
        </w:tc>
      </w:tr>
      <w:tr w:rsidR="00D26224" w:rsidRPr="00AE5B46" w14:paraId="7B4D8A8E" w14:textId="77777777" w:rsidTr="00BB5129">
        <w:trPr>
          <w:jc w:val="center"/>
        </w:trPr>
        <w:tc>
          <w:tcPr>
            <w:tcW w:w="1459" w:type="dxa"/>
            <w:shd w:val="clear" w:color="auto" w:fill="auto"/>
            <w:noWrap/>
            <w:vAlign w:val="center"/>
          </w:tcPr>
          <w:p w14:paraId="05E61E7D" w14:textId="77777777" w:rsidR="00D26224" w:rsidRPr="00FA0717" w:rsidRDefault="00D26224" w:rsidP="00D2622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1.3.40.3</w:t>
            </w:r>
          </w:p>
        </w:tc>
        <w:tc>
          <w:tcPr>
            <w:tcW w:w="3367" w:type="dxa"/>
            <w:shd w:val="clear" w:color="000000" w:fill="FFFFFF"/>
          </w:tcPr>
          <w:p w14:paraId="682C5D20" w14:textId="77777777" w:rsidR="00D26224" w:rsidRPr="00473C3D" w:rsidRDefault="00D26224" w:rsidP="00D26224">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Поједностављење поступка</w:t>
            </w:r>
            <w:r>
              <w:rPr>
                <w:rFonts w:ascii="Times New Roman" w:eastAsia="Times New Roman" w:hAnsi="Times New Roman" w:cs="Times New Roman"/>
                <w:sz w:val="18"/>
                <w:szCs w:val="18"/>
                <w:lang w:val="sr-Cyrl-RS" w:eastAsia="en-GB"/>
              </w:rPr>
              <w:t xml:space="preserve"> </w:t>
            </w:r>
            <w:r w:rsidRPr="00473C3D">
              <w:rPr>
                <w:rFonts w:ascii="Times New Roman" w:eastAsia="Times New Roman" w:hAnsi="Times New Roman" w:cs="Times New Roman"/>
                <w:sz w:val="18"/>
                <w:szCs w:val="18"/>
                <w:lang w:val="sr-Cyrl-RS" w:eastAsia="en-GB"/>
              </w:rPr>
              <w:t>Овлашћивање правних лица за вршење испитивања, мерења и издавање потврда о исправности уређаја и опреме за погон возила на течни нафтни гас</w:t>
            </w:r>
            <w:r>
              <w:rPr>
                <w:rFonts w:ascii="Times New Roman" w:eastAsia="Times New Roman" w:hAnsi="Times New Roman" w:cs="Times New Roman"/>
                <w:sz w:val="18"/>
                <w:szCs w:val="18"/>
                <w:lang w:val="sr-Cyrl-RS" w:eastAsia="en-GB"/>
              </w:rPr>
              <w:t xml:space="preserve"> (шифра поступка 05.04.0010)</w:t>
            </w:r>
          </w:p>
        </w:tc>
        <w:tc>
          <w:tcPr>
            <w:tcW w:w="2976" w:type="dxa"/>
            <w:shd w:val="clear" w:color="000000" w:fill="FFFFFF"/>
          </w:tcPr>
          <w:p w14:paraId="08FD8BEA" w14:textId="77777777" w:rsidR="00D26224" w:rsidRPr="00E71B1B" w:rsidRDefault="00D26224" w:rsidP="00D26224">
            <w:pPr>
              <w:spacing w:after="0" w:line="240" w:lineRule="auto"/>
              <w:contextualSpacing/>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01ED4A15" w14:textId="77777777" w:rsidR="00D26224" w:rsidRPr="00E71B1B" w:rsidRDefault="00D26224" w:rsidP="00D26224">
            <w:pPr>
              <w:spacing w:after="0" w:line="240" w:lineRule="auto"/>
              <w:contextualSpacing/>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2.Промена форме докумената</w:t>
            </w:r>
          </w:p>
          <w:p w14:paraId="073FB258" w14:textId="77777777" w:rsidR="00D26224" w:rsidRPr="00E71B1B" w:rsidRDefault="00D26224" w:rsidP="00D26224">
            <w:pPr>
              <w:spacing w:after="0" w:line="240" w:lineRule="auto"/>
              <w:contextualSpacing/>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3.Утврђивање обрасца захтева и омогућавање електронског попуњавања</w:t>
            </w:r>
          </w:p>
          <w:p w14:paraId="31A97B9D" w14:textId="77777777" w:rsidR="00D26224" w:rsidRPr="00516CD1" w:rsidRDefault="00D26224" w:rsidP="00D26224">
            <w:pPr>
              <w:spacing w:after="0" w:line="240" w:lineRule="auto"/>
              <w:contextualSpacing/>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lastRenderedPageBreak/>
              <w:t>4.</w:t>
            </w:r>
            <w:r w:rsidRPr="00516CD1">
              <w:rPr>
                <w:rFonts w:ascii="Times New Roman" w:eastAsia="Times New Roman" w:hAnsi="Times New Roman" w:cs="Times New Roman"/>
                <w:sz w:val="18"/>
                <w:szCs w:val="18"/>
                <w:lang w:val="sr-Cyrl-RS" w:eastAsia="en-GB"/>
              </w:rPr>
              <w:t>Смањење финасијских издатака</w:t>
            </w:r>
          </w:p>
        </w:tc>
        <w:tc>
          <w:tcPr>
            <w:tcW w:w="2693" w:type="dxa"/>
            <w:shd w:val="clear" w:color="000000" w:fill="FFFFFF"/>
          </w:tcPr>
          <w:p w14:paraId="4DF815DC" w14:textId="77777777" w:rsidR="00D26224" w:rsidRDefault="00D26224" w:rsidP="00D26224">
            <w:pPr>
              <w:spacing w:after="0" w:line="240" w:lineRule="auto"/>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3.МГСИ</w:t>
            </w:r>
          </w:p>
          <w:p w14:paraId="416B6FBA" w14:textId="77777777" w:rsidR="00D26224" w:rsidRPr="00FA0717" w:rsidRDefault="00D26224" w:rsidP="00D26224">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sr-Cyrl-RS"/>
              </w:rPr>
              <w:t xml:space="preserve">4.ВЛАДА </w:t>
            </w:r>
          </w:p>
        </w:tc>
        <w:tc>
          <w:tcPr>
            <w:tcW w:w="2934" w:type="dxa"/>
            <w:shd w:val="clear" w:color="000000" w:fill="FFFFFF"/>
          </w:tcPr>
          <w:p w14:paraId="51AA09C9" w14:textId="77777777" w:rsidR="00D26224" w:rsidRPr="00516CD1" w:rsidRDefault="00D26224" w:rsidP="00D26224">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sr-Cyrl-RS"/>
              </w:rPr>
              <w:t>3.</w:t>
            </w:r>
            <w:r w:rsidRPr="00516CD1">
              <w:rPr>
                <w:rFonts w:ascii="Times New Roman" w:eastAsia="Calibri" w:hAnsi="Times New Roman" w:cs="Times New Roman"/>
                <w:sz w:val="18"/>
                <w:szCs w:val="18"/>
              </w:rPr>
              <w:t>Правилник о испитивању возила („Сл. Гласник РС", бр. 8/12, 13/13, 31/13, 114/13, 40/14, 140/14, 18/15, 82/15, 88/16, 108/16.);</w:t>
            </w:r>
          </w:p>
          <w:p w14:paraId="03464E59" w14:textId="77777777" w:rsidR="00D26224" w:rsidRPr="00FA0717" w:rsidRDefault="00D26224" w:rsidP="00D26224">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lang w:val="sr-Cyrl-RS"/>
              </w:rPr>
              <w:t>4.</w:t>
            </w:r>
            <w:r w:rsidRPr="00516CD1">
              <w:rPr>
                <w:rFonts w:ascii="Times New Roman" w:eastAsia="Calibri" w:hAnsi="Times New Roman" w:cs="Times New Roman"/>
                <w:sz w:val="18"/>
                <w:szCs w:val="18"/>
              </w:rPr>
              <w:t xml:space="preserve">Уредба о ценама услуга које врши Агенција за безбедност саобраћаја („Сл. гласник РС“, бр. </w:t>
            </w:r>
            <w:r w:rsidRPr="00516CD1">
              <w:rPr>
                <w:rFonts w:ascii="Times New Roman" w:eastAsia="Calibri" w:hAnsi="Times New Roman" w:cs="Times New Roman"/>
                <w:sz w:val="18"/>
                <w:szCs w:val="18"/>
              </w:rPr>
              <w:lastRenderedPageBreak/>
              <w:t>121/12, 39/16)</w:t>
            </w:r>
          </w:p>
        </w:tc>
        <w:tc>
          <w:tcPr>
            <w:tcW w:w="1620" w:type="dxa"/>
            <w:shd w:val="clear" w:color="auto" w:fill="auto"/>
            <w:noWrap/>
          </w:tcPr>
          <w:p w14:paraId="3B385625" w14:textId="77777777" w:rsidR="00D26224" w:rsidRPr="00FA0717" w:rsidRDefault="00D26224" w:rsidP="00D26224">
            <w:pPr>
              <w:spacing w:after="0" w:line="240" w:lineRule="auto"/>
              <w:rPr>
                <w:rFonts w:ascii="Times New Roman" w:eastAsia="Calibri" w:hAnsi="Times New Roman" w:cs="Times New Roman"/>
                <w:sz w:val="18"/>
                <w:szCs w:val="18"/>
              </w:rPr>
            </w:pPr>
            <w:r w:rsidRPr="004602CA">
              <w:rPr>
                <w:rFonts w:ascii="Times New Roman" w:eastAsia="Calibri" w:hAnsi="Times New Roman" w:cs="Times New Roman"/>
                <w:sz w:val="18"/>
                <w:szCs w:val="18"/>
              </w:rPr>
              <w:lastRenderedPageBreak/>
              <w:t>Четврти квартал 2020. године</w:t>
            </w:r>
          </w:p>
        </w:tc>
      </w:tr>
      <w:tr w:rsidR="00AE5B46" w:rsidRPr="00AE5B46" w14:paraId="3D162EF5" w14:textId="77777777" w:rsidTr="00BB5129">
        <w:trPr>
          <w:jc w:val="center"/>
        </w:trPr>
        <w:tc>
          <w:tcPr>
            <w:tcW w:w="1459" w:type="dxa"/>
            <w:shd w:val="clear" w:color="auto" w:fill="auto"/>
            <w:noWrap/>
            <w:vAlign w:val="center"/>
          </w:tcPr>
          <w:p w14:paraId="68C95482" w14:textId="77777777" w:rsidR="00AE5B46" w:rsidRPr="00FA0717" w:rsidRDefault="00473C3D" w:rsidP="00AE5B4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1.3.40.</w:t>
            </w:r>
            <w:r w:rsidR="006A44A0">
              <w:rPr>
                <w:rFonts w:ascii="Times New Roman" w:eastAsia="Times New Roman" w:hAnsi="Times New Roman" w:cs="Times New Roman"/>
                <w:sz w:val="18"/>
                <w:szCs w:val="18"/>
                <w:lang w:val="sr-Cyrl-RS"/>
              </w:rPr>
              <w:t>4</w:t>
            </w:r>
          </w:p>
        </w:tc>
        <w:tc>
          <w:tcPr>
            <w:tcW w:w="3367" w:type="dxa"/>
            <w:shd w:val="clear" w:color="000000" w:fill="FFFFFF"/>
          </w:tcPr>
          <w:p w14:paraId="0EBBE0DD" w14:textId="77777777" w:rsidR="00AE5B46" w:rsidRPr="00E71B1B" w:rsidRDefault="00AE5B46" w:rsidP="00473C3D">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eastAsia="en-GB"/>
              </w:rPr>
              <w:t>Поједностављење</w:t>
            </w:r>
            <w:r w:rsidRPr="00E71B1B">
              <w:rPr>
                <w:rFonts w:ascii="Times New Roman" w:eastAsia="Calibri" w:hAnsi="Times New Roman" w:cs="Times New Roman"/>
                <w:sz w:val="18"/>
                <w:szCs w:val="18"/>
                <w:lang w:val="sr-Cyrl-RS"/>
              </w:rPr>
              <w:t xml:space="preserve"> </w:t>
            </w:r>
            <w:r w:rsidRPr="00E71B1B">
              <w:rPr>
                <w:rFonts w:ascii="Times New Roman" w:eastAsia="Times New Roman" w:hAnsi="Times New Roman" w:cs="Times New Roman"/>
                <w:sz w:val="18"/>
                <w:szCs w:val="18"/>
                <w:lang w:val="sr-Cyrl-RS" w:eastAsia="en-GB"/>
              </w:rPr>
              <w:t xml:space="preserve">поступка Дозвола за рад радионице за тахографе </w:t>
            </w:r>
            <w:r w:rsidRPr="00FA0717">
              <w:rPr>
                <w:rFonts w:ascii="Times New Roman" w:eastAsia="Times New Roman" w:hAnsi="Times New Roman" w:cs="Times New Roman"/>
                <w:sz w:val="18"/>
                <w:szCs w:val="18"/>
                <w:lang w:val="sr-Cyrl-RS" w:eastAsia="en-GB"/>
              </w:rPr>
              <w:t>(</w:t>
            </w:r>
            <w:r w:rsidR="006A44A0" w:rsidRPr="006A44A0">
              <w:rPr>
                <w:rFonts w:ascii="Times New Roman" w:eastAsia="Times New Roman" w:hAnsi="Times New Roman" w:cs="Times New Roman"/>
                <w:sz w:val="18"/>
                <w:szCs w:val="18"/>
                <w:lang w:val="sr-Cyrl-RS" w:eastAsia="en-GB"/>
              </w:rPr>
              <w:t xml:space="preserve">шифра поступка </w:t>
            </w:r>
            <w:r w:rsidRPr="00FA0717">
              <w:rPr>
                <w:rFonts w:ascii="Times New Roman" w:eastAsia="Times New Roman" w:hAnsi="Times New Roman" w:cs="Times New Roman"/>
                <w:sz w:val="18"/>
                <w:szCs w:val="18"/>
                <w:lang w:val="sr-Cyrl-RS" w:eastAsia="en-GB"/>
              </w:rPr>
              <w:t>05.04.0013)</w:t>
            </w:r>
          </w:p>
        </w:tc>
        <w:tc>
          <w:tcPr>
            <w:tcW w:w="2976" w:type="dxa"/>
            <w:shd w:val="clear" w:color="000000" w:fill="FFFFFF"/>
          </w:tcPr>
          <w:p w14:paraId="58AE2566"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2BDD8CDA"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Промена форме докумената који се траже</w:t>
            </w:r>
          </w:p>
          <w:p w14:paraId="6D715604"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3.</w:t>
            </w:r>
            <w:r w:rsidRPr="00E71B1B">
              <w:rPr>
                <w:rFonts w:ascii="Times New Roman" w:eastAsia="Times New Roman" w:hAnsi="Times New Roman" w:cs="Times New Roman"/>
                <w:sz w:val="18"/>
                <w:szCs w:val="18"/>
                <w:lang w:val="sr-Cyrl-RS" w:eastAsia="en-GB"/>
              </w:rPr>
              <w:t>Смањење финасијских издатака</w:t>
            </w:r>
          </w:p>
          <w:p w14:paraId="2FFDDAF4" w14:textId="77777777" w:rsidR="00AE5B46" w:rsidRPr="00FA0717"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4.Унапређење обрасца захтева и омогућавање електронског попуњавања</w:t>
            </w:r>
          </w:p>
        </w:tc>
        <w:tc>
          <w:tcPr>
            <w:tcW w:w="2693" w:type="dxa"/>
            <w:shd w:val="clear" w:color="000000" w:fill="FFFFFF"/>
          </w:tcPr>
          <w:p w14:paraId="38C59417" w14:textId="77777777" w:rsidR="00AE5B46" w:rsidRPr="00FA0717" w:rsidRDefault="006E7381" w:rsidP="00AE5B46">
            <w:pPr>
              <w:spacing w:after="0" w:line="240" w:lineRule="auto"/>
              <w:rPr>
                <w:rFonts w:ascii="Times New Roman" w:eastAsia="Calibri" w:hAnsi="Times New Roman" w:cs="Times New Roman"/>
                <w:sz w:val="18"/>
                <w:szCs w:val="18"/>
                <w:lang w:val="sr-Cyrl-RS" w:eastAsia="en-GB"/>
              </w:rPr>
            </w:pPr>
            <w:r>
              <w:rPr>
                <w:rFonts w:ascii="Times New Roman" w:eastAsia="Calibri" w:hAnsi="Times New Roman" w:cs="Times New Roman"/>
                <w:sz w:val="18"/>
                <w:szCs w:val="18"/>
                <w:lang w:val="sr-Cyrl-RS" w:eastAsia="en-GB"/>
              </w:rPr>
              <w:t>1 ЦРОСО,</w:t>
            </w:r>
            <w:r w:rsidR="00AE5B46" w:rsidRPr="00FA0717">
              <w:rPr>
                <w:rFonts w:ascii="Times New Roman" w:eastAsia="Calibri" w:hAnsi="Times New Roman" w:cs="Times New Roman"/>
                <w:sz w:val="18"/>
                <w:szCs w:val="18"/>
                <w:lang w:val="sr-Cyrl-RS" w:eastAsia="en-GB"/>
              </w:rPr>
              <w:t xml:space="preserve"> МГСИ</w:t>
            </w:r>
          </w:p>
          <w:p w14:paraId="0ECEFAD8" w14:textId="77777777" w:rsidR="00AE5B46" w:rsidRPr="00FA0717" w:rsidRDefault="00AE5B46" w:rsidP="00AE5B46">
            <w:pPr>
              <w:spacing w:after="0" w:line="240" w:lineRule="auto"/>
              <w:rPr>
                <w:rFonts w:ascii="Times New Roman" w:eastAsia="Calibri" w:hAnsi="Times New Roman" w:cs="Times New Roman"/>
                <w:sz w:val="18"/>
                <w:szCs w:val="18"/>
                <w:lang w:val="sr-Cyrl-RS" w:eastAsia="en-GB"/>
              </w:rPr>
            </w:pPr>
            <w:r w:rsidRPr="00FA0717">
              <w:rPr>
                <w:rFonts w:ascii="Times New Roman" w:eastAsia="Calibri" w:hAnsi="Times New Roman" w:cs="Times New Roman"/>
                <w:sz w:val="18"/>
                <w:szCs w:val="18"/>
                <w:lang w:val="sr-Cyrl-RS" w:eastAsia="en-GB"/>
              </w:rPr>
              <w:t xml:space="preserve">3 ВЛАДА </w:t>
            </w:r>
          </w:p>
          <w:p w14:paraId="3579E4B2"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FA0717">
              <w:rPr>
                <w:rFonts w:ascii="Times New Roman" w:eastAsia="Calibri" w:hAnsi="Times New Roman" w:cs="Times New Roman"/>
                <w:sz w:val="18"/>
                <w:szCs w:val="18"/>
                <w:lang w:val="sr-Cyrl-RS" w:eastAsia="en-GB"/>
              </w:rPr>
              <w:t>4 МГСИ</w:t>
            </w:r>
          </w:p>
        </w:tc>
        <w:tc>
          <w:tcPr>
            <w:tcW w:w="2934" w:type="dxa"/>
            <w:shd w:val="clear" w:color="000000" w:fill="FFFFFF"/>
          </w:tcPr>
          <w:p w14:paraId="20474B4B" w14:textId="765C593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1. и 4.</w:t>
            </w:r>
            <w:r w:rsidRPr="00E71B1B">
              <w:rPr>
                <w:rFonts w:ascii="Times New Roman" w:eastAsia="Times New Roman" w:hAnsi="Times New Roman" w:cs="Times New Roman"/>
                <w:sz w:val="18"/>
                <w:szCs w:val="18"/>
                <w:lang w:val="sr-Cyrl-RS" w:eastAsia="en-GB"/>
              </w:rPr>
              <w:t>Правилник о радионицама за тахографе („Сл</w:t>
            </w:r>
            <w:r w:rsidR="00DF598C">
              <w:rPr>
                <w:rFonts w:ascii="Times New Roman" w:eastAsia="Times New Roman" w:hAnsi="Times New Roman" w:cs="Times New Roman"/>
                <w:sz w:val="18"/>
                <w:szCs w:val="18"/>
                <w:lang w:val="sr-Cyrl-RS" w:eastAsia="en-GB"/>
              </w:rPr>
              <w:t>ужбени</w:t>
            </w:r>
            <w:r w:rsidRPr="00E71B1B">
              <w:rPr>
                <w:rFonts w:ascii="Times New Roman" w:eastAsia="Times New Roman" w:hAnsi="Times New Roman" w:cs="Times New Roman"/>
                <w:sz w:val="18"/>
                <w:szCs w:val="18"/>
                <w:lang w:val="sr-Cyrl-RS" w:eastAsia="en-GB"/>
              </w:rPr>
              <w:t xml:space="preserve"> гласник РС“ бр. 13/17 и 80/18)</w:t>
            </w:r>
          </w:p>
          <w:p w14:paraId="6A2052C9" w14:textId="679D3163"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3.</w:t>
            </w:r>
            <w:r w:rsidRPr="00E71B1B">
              <w:rPr>
                <w:rFonts w:ascii="Times New Roman" w:eastAsia="Times New Roman" w:hAnsi="Times New Roman" w:cs="Times New Roman"/>
                <w:sz w:val="18"/>
                <w:szCs w:val="18"/>
                <w:lang w:val="sr-Cyrl-RS" w:eastAsia="en-GB"/>
              </w:rPr>
              <w:t>Уредба о ценама услуга које врши Агенција за безбедност саобраћаја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E71B1B">
              <w:rPr>
                <w:rFonts w:ascii="Times New Roman" w:eastAsia="Times New Roman" w:hAnsi="Times New Roman" w:cs="Times New Roman"/>
                <w:sz w:val="18"/>
                <w:szCs w:val="18"/>
                <w:lang w:val="sr-Cyrl-RS" w:eastAsia="en-GB"/>
              </w:rPr>
              <w:t xml:space="preserve"> гласник РС“, бр. 121/12, 39/16)</w:t>
            </w:r>
          </w:p>
        </w:tc>
        <w:tc>
          <w:tcPr>
            <w:tcW w:w="1620" w:type="dxa"/>
            <w:shd w:val="clear" w:color="auto" w:fill="auto"/>
            <w:noWrap/>
          </w:tcPr>
          <w:p w14:paraId="7514E15A" w14:textId="77777777" w:rsidR="00AE5B46" w:rsidRPr="00FA0717" w:rsidRDefault="00024CE5" w:rsidP="00AE5B4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en-GB"/>
              </w:rPr>
              <w:t>Четврти квартал 2020</w:t>
            </w:r>
            <w:r w:rsidR="00AE5B46" w:rsidRPr="00FA0717">
              <w:rPr>
                <w:rFonts w:ascii="Times New Roman" w:eastAsia="Times New Roman" w:hAnsi="Times New Roman" w:cs="Times New Roman"/>
                <w:sz w:val="18"/>
                <w:szCs w:val="18"/>
                <w:lang w:eastAsia="en-GB"/>
              </w:rPr>
              <w:t>. године</w:t>
            </w:r>
          </w:p>
        </w:tc>
      </w:tr>
      <w:tr w:rsidR="006A44A0" w:rsidRPr="00AE5B46" w14:paraId="05462910" w14:textId="77777777" w:rsidTr="00BB5129">
        <w:trPr>
          <w:jc w:val="center"/>
        </w:trPr>
        <w:tc>
          <w:tcPr>
            <w:tcW w:w="1459" w:type="dxa"/>
            <w:shd w:val="clear" w:color="auto" w:fill="auto"/>
            <w:noWrap/>
            <w:vAlign w:val="center"/>
          </w:tcPr>
          <w:p w14:paraId="17145130" w14:textId="77777777" w:rsidR="006A44A0" w:rsidRDefault="006A44A0" w:rsidP="00AE5B4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1.3.40.5</w:t>
            </w:r>
          </w:p>
        </w:tc>
        <w:tc>
          <w:tcPr>
            <w:tcW w:w="3367" w:type="dxa"/>
            <w:shd w:val="clear" w:color="000000" w:fill="FFFFFF"/>
          </w:tcPr>
          <w:p w14:paraId="017B4C4C" w14:textId="77777777" w:rsidR="006A44A0" w:rsidRPr="006A44A0" w:rsidRDefault="006A44A0" w:rsidP="00473C3D">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Поједностављење поступка</w:t>
            </w:r>
            <w:r>
              <w:rPr>
                <w:rFonts w:ascii="Times New Roman" w:eastAsia="Times New Roman" w:hAnsi="Times New Roman" w:cs="Times New Roman"/>
                <w:sz w:val="18"/>
                <w:szCs w:val="18"/>
                <w:lang w:val="sr-Cyrl-RS" w:eastAsia="en-GB"/>
              </w:rPr>
              <w:t xml:space="preserve"> </w:t>
            </w:r>
            <w:r w:rsidRPr="006A44A0">
              <w:rPr>
                <w:rFonts w:ascii="Times New Roman" w:eastAsia="Times New Roman" w:hAnsi="Times New Roman" w:cs="Times New Roman"/>
                <w:sz w:val="18"/>
                <w:szCs w:val="18"/>
                <w:lang w:val="sr-Cyrl-RS" w:eastAsia="en-GB"/>
              </w:rPr>
              <w:t>Измена дозволе за рад радионице за тахографе</w:t>
            </w:r>
            <w:r w:rsidRPr="00E71B1B">
              <w:rPr>
                <w:lang w:val="sr-Cyrl-RS"/>
              </w:rPr>
              <w:t xml:space="preserve"> </w:t>
            </w:r>
            <w:r>
              <w:rPr>
                <w:lang w:val="sr-Cyrl-RS"/>
              </w:rPr>
              <w:t>(</w:t>
            </w:r>
            <w:r w:rsidRPr="006A44A0">
              <w:rPr>
                <w:rFonts w:ascii="Times New Roman" w:eastAsia="Times New Roman" w:hAnsi="Times New Roman" w:cs="Times New Roman"/>
                <w:sz w:val="18"/>
                <w:szCs w:val="18"/>
                <w:lang w:val="sr-Cyrl-RS" w:eastAsia="en-GB"/>
              </w:rPr>
              <w:t>шифра поступка</w:t>
            </w:r>
            <w:r>
              <w:rPr>
                <w:rFonts w:ascii="Times New Roman" w:eastAsia="Times New Roman" w:hAnsi="Times New Roman" w:cs="Times New Roman"/>
                <w:sz w:val="18"/>
                <w:szCs w:val="18"/>
                <w:lang w:val="sr-Cyrl-RS" w:eastAsia="en-GB"/>
              </w:rPr>
              <w:t xml:space="preserve"> 05.04.0014)</w:t>
            </w:r>
          </w:p>
        </w:tc>
        <w:tc>
          <w:tcPr>
            <w:tcW w:w="2976" w:type="dxa"/>
            <w:shd w:val="clear" w:color="000000" w:fill="FFFFFF"/>
          </w:tcPr>
          <w:p w14:paraId="722AB960" w14:textId="77777777" w:rsidR="006A44A0" w:rsidRPr="006A44A0" w:rsidRDefault="00D26224" w:rsidP="006A44A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006A44A0" w:rsidRPr="006A44A0">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6C1699CD" w14:textId="77777777" w:rsidR="006A44A0" w:rsidRPr="006A44A0"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2.Промена форме докумената који се траже</w:t>
            </w:r>
          </w:p>
          <w:p w14:paraId="3A173181" w14:textId="77777777" w:rsidR="006A44A0" w:rsidRPr="006A44A0"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3.Смањење финасијских издатака</w:t>
            </w:r>
          </w:p>
          <w:p w14:paraId="26D2E839" w14:textId="77777777" w:rsidR="006A44A0" w:rsidRPr="00FA0717"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4.Унапређење обрасца захтева и омогућавање електронског попуњавања</w:t>
            </w:r>
          </w:p>
        </w:tc>
        <w:tc>
          <w:tcPr>
            <w:tcW w:w="2693" w:type="dxa"/>
            <w:shd w:val="clear" w:color="000000" w:fill="FFFFFF"/>
          </w:tcPr>
          <w:p w14:paraId="04239BB1" w14:textId="77777777" w:rsidR="006A44A0" w:rsidRPr="006A44A0" w:rsidRDefault="006E7381" w:rsidP="006A44A0">
            <w:pPr>
              <w:spacing w:after="0" w:line="240" w:lineRule="auto"/>
              <w:rPr>
                <w:rFonts w:ascii="Times New Roman" w:eastAsia="Calibri" w:hAnsi="Times New Roman" w:cs="Times New Roman"/>
                <w:sz w:val="18"/>
                <w:szCs w:val="18"/>
                <w:lang w:val="sr-Cyrl-RS" w:eastAsia="en-GB"/>
              </w:rPr>
            </w:pPr>
            <w:r>
              <w:rPr>
                <w:rFonts w:ascii="Times New Roman" w:eastAsia="Calibri" w:hAnsi="Times New Roman" w:cs="Times New Roman"/>
                <w:sz w:val="18"/>
                <w:szCs w:val="18"/>
                <w:lang w:val="sr-Cyrl-RS" w:eastAsia="en-GB"/>
              </w:rPr>
              <w:t>1 ЦРОСО,</w:t>
            </w:r>
            <w:r w:rsidR="006A44A0" w:rsidRPr="006A44A0">
              <w:rPr>
                <w:rFonts w:ascii="Times New Roman" w:eastAsia="Calibri" w:hAnsi="Times New Roman" w:cs="Times New Roman"/>
                <w:sz w:val="18"/>
                <w:szCs w:val="18"/>
                <w:lang w:val="sr-Cyrl-RS" w:eastAsia="en-GB"/>
              </w:rPr>
              <w:t xml:space="preserve"> МГСИ</w:t>
            </w:r>
          </w:p>
          <w:p w14:paraId="651885A1" w14:textId="77777777" w:rsidR="006A44A0" w:rsidRPr="006A44A0" w:rsidRDefault="006A44A0" w:rsidP="006A44A0">
            <w:pPr>
              <w:spacing w:after="0" w:line="240" w:lineRule="auto"/>
              <w:rPr>
                <w:rFonts w:ascii="Times New Roman" w:eastAsia="Calibri" w:hAnsi="Times New Roman" w:cs="Times New Roman"/>
                <w:sz w:val="18"/>
                <w:szCs w:val="18"/>
                <w:lang w:val="sr-Cyrl-RS" w:eastAsia="en-GB"/>
              </w:rPr>
            </w:pPr>
            <w:r w:rsidRPr="006A44A0">
              <w:rPr>
                <w:rFonts w:ascii="Times New Roman" w:eastAsia="Calibri" w:hAnsi="Times New Roman" w:cs="Times New Roman"/>
                <w:sz w:val="18"/>
                <w:szCs w:val="18"/>
                <w:lang w:val="sr-Cyrl-RS" w:eastAsia="en-GB"/>
              </w:rPr>
              <w:t xml:space="preserve">3 ВЛАДА </w:t>
            </w:r>
          </w:p>
          <w:p w14:paraId="78CB5165" w14:textId="77777777" w:rsidR="006A44A0" w:rsidRPr="00FA0717" w:rsidRDefault="006A44A0" w:rsidP="006A44A0">
            <w:pPr>
              <w:spacing w:after="0" w:line="240" w:lineRule="auto"/>
              <w:rPr>
                <w:rFonts w:ascii="Times New Roman" w:eastAsia="Calibri" w:hAnsi="Times New Roman" w:cs="Times New Roman"/>
                <w:sz w:val="18"/>
                <w:szCs w:val="18"/>
                <w:lang w:val="sr-Cyrl-RS" w:eastAsia="en-GB"/>
              </w:rPr>
            </w:pPr>
            <w:r w:rsidRPr="006A44A0">
              <w:rPr>
                <w:rFonts w:ascii="Times New Roman" w:eastAsia="Calibri" w:hAnsi="Times New Roman" w:cs="Times New Roman"/>
                <w:sz w:val="18"/>
                <w:szCs w:val="18"/>
                <w:lang w:val="sr-Cyrl-RS" w:eastAsia="en-GB"/>
              </w:rPr>
              <w:t>4 МГСИ</w:t>
            </w:r>
          </w:p>
        </w:tc>
        <w:tc>
          <w:tcPr>
            <w:tcW w:w="2934" w:type="dxa"/>
            <w:shd w:val="clear" w:color="000000" w:fill="FFFFFF"/>
          </w:tcPr>
          <w:p w14:paraId="2AFE7CB7" w14:textId="434D82C5" w:rsidR="006A44A0" w:rsidRPr="006A44A0"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1. и 4.Правилник о радионицама за тахографе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A44A0">
              <w:rPr>
                <w:rFonts w:ascii="Times New Roman" w:eastAsia="Times New Roman" w:hAnsi="Times New Roman" w:cs="Times New Roman"/>
                <w:sz w:val="18"/>
                <w:szCs w:val="18"/>
                <w:lang w:val="sr-Cyrl-RS" w:eastAsia="en-GB"/>
              </w:rPr>
              <w:t xml:space="preserve"> гласник РС“ бр. 13/17 и 80/18)</w:t>
            </w:r>
          </w:p>
          <w:p w14:paraId="0003370D" w14:textId="287BB267" w:rsidR="006A44A0" w:rsidRPr="00FA0717"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3.Уредба о ценама услуга које врши Агенција за безбедност саобраћаја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A44A0">
              <w:rPr>
                <w:rFonts w:ascii="Times New Roman" w:eastAsia="Times New Roman" w:hAnsi="Times New Roman" w:cs="Times New Roman"/>
                <w:sz w:val="18"/>
                <w:szCs w:val="18"/>
                <w:lang w:val="sr-Cyrl-RS" w:eastAsia="en-GB"/>
              </w:rPr>
              <w:t xml:space="preserve"> гласник РС“, бр. 121/12, 39/16)</w:t>
            </w:r>
          </w:p>
        </w:tc>
        <w:tc>
          <w:tcPr>
            <w:tcW w:w="1620" w:type="dxa"/>
            <w:shd w:val="clear" w:color="auto" w:fill="auto"/>
            <w:noWrap/>
          </w:tcPr>
          <w:p w14:paraId="1663948A" w14:textId="77777777" w:rsidR="006A44A0" w:rsidRPr="00FA0717" w:rsidRDefault="00024CE5" w:rsidP="00AE5B46">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Четврти квартал 2020</w:t>
            </w:r>
            <w:r w:rsidR="006A44A0" w:rsidRPr="006A44A0">
              <w:rPr>
                <w:rFonts w:ascii="Times New Roman" w:eastAsia="Times New Roman" w:hAnsi="Times New Roman" w:cs="Times New Roman"/>
                <w:sz w:val="18"/>
                <w:szCs w:val="18"/>
                <w:lang w:eastAsia="en-GB"/>
              </w:rPr>
              <w:t>. године</w:t>
            </w:r>
          </w:p>
        </w:tc>
      </w:tr>
      <w:tr w:rsidR="006A44A0" w:rsidRPr="00AE5B46" w14:paraId="19950186" w14:textId="77777777" w:rsidTr="00BB5129">
        <w:trPr>
          <w:jc w:val="center"/>
        </w:trPr>
        <w:tc>
          <w:tcPr>
            <w:tcW w:w="1459" w:type="dxa"/>
            <w:shd w:val="clear" w:color="auto" w:fill="auto"/>
            <w:noWrap/>
            <w:vAlign w:val="center"/>
          </w:tcPr>
          <w:p w14:paraId="6FA1EB37" w14:textId="77777777" w:rsidR="006A44A0" w:rsidRDefault="006A44A0" w:rsidP="00AE5B46">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1.3.40.6</w:t>
            </w:r>
          </w:p>
        </w:tc>
        <w:tc>
          <w:tcPr>
            <w:tcW w:w="3367" w:type="dxa"/>
            <w:shd w:val="clear" w:color="000000" w:fill="FFFFFF"/>
          </w:tcPr>
          <w:p w14:paraId="31C99F78" w14:textId="77777777" w:rsidR="006A44A0" w:rsidRPr="00E71B1B" w:rsidRDefault="006A44A0" w:rsidP="006A44A0">
            <w:pPr>
              <w:spacing w:after="0" w:line="240" w:lineRule="auto"/>
              <w:rPr>
                <w:rFonts w:ascii="Times New Roman" w:eastAsia="Times New Roman" w:hAnsi="Times New Roman" w:cs="Times New Roman"/>
                <w:sz w:val="18"/>
                <w:szCs w:val="18"/>
                <w:lang w:val="sr-Cyrl-RS" w:eastAsia="en-GB"/>
              </w:rPr>
            </w:pPr>
            <w:r w:rsidRPr="00E71B1B">
              <w:rPr>
                <w:rFonts w:ascii="Times New Roman" w:eastAsia="Times New Roman" w:hAnsi="Times New Roman" w:cs="Times New Roman"/>
                <w:sz w:val="18"/>
                <w:szCs w:val="18"/>
                <w:lang w:val="sr-Cyrl-RS" w:eastAsia="en-GB"/>
              </w:rPr>
              <w:t xml:space="preserve">Поједностављење поступка </w:t>
            </w:r>
            <w:r>
              <w:rPr>
                <w:rFonts w:ascii="Times New Roman" w:eastAsia="Times New Roman" w:hAnsi="Times New Roman" w:cs="Times New Roman"/>
                <w:sz w:val="18"/>
                <w:szCs w:val="18"/>
                <w:lang w:val="sr-Cyrl-RS" w:eastAsia="en-GB"/>
              </w:rPr>
              <w:t>Продужетак</w:t>
            </w:r>
            <w:r w:rsidRPr="00E71B1B">
              <w:rPr>
                <w:rFonts w:ascii="Times New Roman" w:eastAsia="Times New Roman" w:hAnsi="Times New Roman" w:cs="Times New Roman"/>
                <w:sz w:val="18"/>
                <w:szCs w:val="18"/>
                <w:lang w:val="sr-Cyrl-RS" w:eastAsia="en-GB"/>
              </w:rPr>
              <w:t xml:space="preserve"> дозволе за рад радионице за тахографе (шифра поступка 05.04.0015)</w:t>
            </w:r>
          </w:p>
        </w:tc>
        <w:tc>
          <w:tcPr>
            <w:tcW w:w="2976" w:type="dxa"/>
            <w:shd w:val="clear" w:color="000000" w:fill="FFFFFF"/>
          </w:tcPr>
          <w:p w14:paraId="1EF791D7" w14:textId="77777777" w:rsidR="006A44A0" w:rsidRPr="006A44A0" w:rsidRDefault="00D26224" w:rsidP="006A44A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006A44A0" w:rsidRPr="006A44A0">
              <w:rPr>
                <w:rFonts w:ascii="Times New Roman" w:eastAsia="Times New Roman" w:hAnsi="Times New Roman" w:cs="Times New Roman"/>
                <w:sz w:val="18"/>
                <w:szCs w:val="18"/>
                <w:lang w:val="sr-Cyrl-RS" w:eastAsia="en-GB"/>
              </w:rPr>
              <w:t>.Прибављање података по службеној дужности и елиминација непотребне документације</w:t>
            </w:r>
          </w:p>
          <w:p w14:paraId="1AA2B761" w14:textId="77777777" w:rsidR="006A44A0" w:rsidRPr="006A44A0"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2.</w:t>
            </w:r>
            <w:r w:rsidR="00A239BE" w:rsidRPr="00E71B1B">
              <w:rPr>
                <w:lang w:val="sr-Cyrl-RS"/>
              </w:rPr>
              <w:t xml:space="preserve"> </w:t>
            </w:r>
            <w:r w:rsidR="00A239BE" w:rsidRPr="00A239BE">
              <w:rPr>
                <w:rFonts w:ascii="Times New Roman" w:eastAsia="Times New Roman" w:hAnsi="Times New Roman" w:cs="Times New Roman"/>
                <w:sz w:val="18"/>
                <w:szCs w:val="18"/>
                <w:lang w:val="sr-Cyrl-RS" w:eastAsia="en-GB"/>
              </w:rPr>
              <w:t>Унапређење обрасца захтева и омогућавање електронског попуњавања</w:t>
            </w:r>
          </w:p>
          <w:p w14:paraId="6F61C8A5" w14:textId="77777777" w:rsidR="006A44A0" w:rsidRPr="00FA0717" w:rsidRDefault="00A239BE" w:rsidP="00A239BE">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3.Смањење финасијских издатака</w:t>
            </w:r>
          </w:p>
        </w:tc>
        <w:tc>
          <w:tcPr>
            <w:tcW w:w="2693" w:type="dxa"/>
            <w:shd w:val="clear" w:color="000000" w:fill="FFFFFF"/>
          </w:tcPr>
          <w:p w14:paraId="155B5BED" w14:textId="77777777" w:rsidR="006A44A0" w:rsidRPr="006A44A0" w:rsidRDefault="006E7381" w:rsidP="006A44A0">
            <w:pPr>
              <w:spacing w:after="0" w:line="240" w:lineRule="auto"/>
              <w:rPr>
                <w:rFonts w:ascii="Times New Roman" w:eastAsia="Calibri" w:hAnsi="Times New Roman" w:cs="Times New Roman"/>
                <w:sz w:val="18"/>
                <w:szCs w:val="18"/>
                <w:lang w:val="sr-Cyrl-RS" w:eastAsia="en-GB"/>
              </w:rPr>
            </w:pPr>
            <w:r>
              <w:rPr>
                <w:rFonts w:ascii="Times New Roman" w:eastAsia="Calibri" w:hAnsi="Times New Roman" w:cs="Times New Roman"/>
                <w:sz w:val="18"/>
                <w:szCs w:val="18"/>
                <w:lang w:val="sr-Cyrl-RS" w:eastAsia="en-GB"/>
              </w:rPr>
              <w:t>1 ЦРОСО,</w:t>
            </w:r>
            <w:r w:rsidR="006A44A0" w:rsidRPr="006A44A0">
              <w:rPr>
                <w:rFonts w:ascii="Times New Roman" w:eastAsia="Calibri" w:hAnsi="Times New Roman" w:cs="Times New Roman"/>
                <w:sz w:val="18"/>
                <w:szCs w:val="18"/>
                <w:lang w:val="sr-Cyrl-RS" w:eastAsia="en-GB"/>
              </w:rPr>
              <w:t xml:space="preserve"> МГСИ</w:t>
            </w:r>
          </w:p>
          <w:p w14:paraId="6CE261D8" w14:textId="77777777" w:rsidR="006A44A0" w:rsidRPr="006A44A0" w:rsidRDefault="006A44A0" w:rsidP="006A44A0">
            <w:pPr>
              <w:spacing w:after="0" w:line="240" w:lineRule="auto"/>
              <w:rPr>
                <w:rFonts w:ascii="Times New Roman" w:eastAsia="Calibri" w:hAnsi="Times New Roman" w:cs="Times New Roman"/>
                <w:sz w:val="18"/>
                <w:szCs w:val="18"/>
                <w:lang w:val="sr-Cyrl-RS" w:eastAsia="en-GB"/>
              </w:rPr>
            </w:pPr>
            <w:r w:rsidRPr="006A44A0">
              <w:rPr>
                <w:rFonts w:ascii="Times New Roman" w:eastAsia="Calibri" w:hAnsi="Times New Roman" w:cs="Times New Roman"/>
                <w:sz w:val="18"/>
                <w:szCs w:val="18"/>
                <w:lang w:val="sr-Cyrl-RS" w:eastAsia="en-GB"/>
              </w:rPr>
              <w:t xml:space="preserve">3 ВЛАДА </w:t>
            </w:r>
          </w:p>
          <w:p w14:paraId="43D09800" w14:textId="77777777" w:rsidR="006A44A0" w:rsidRPr="00FA0717" w:rsidRDefault="006A44A0" w:rsidP="006A44A0">
            <w:pPr>
              <w:spacing w:after="0" w:line="240" w:lineRule="auto"/>
              <w:rPr>
                <w:rFonts w:ascii="Times New Roman" w:eastAsia="Calibri" w:hAnsi="Times New Roman" w:cs="Times New Roman"/>
                <w:sz w:val="18"/>
                <w:szCs w:val="18"/>
                <w:lang w:val="sr-Cyrl-RS" w:eastAsia="en-GB"/>
              </w:rPr>
            </w:pPr>
          </w:p>
        </w:tc>
        <w:tc>
          <w:tcPr>
            <w:tcW w:w="2934" w:type="dxa"/>
            <w:shd w:val="clear" w:color="000000" w:fill="FFFFFF"/>
          </w:tcPr>
          <w:p w14:paraId="34640DA5" w14:textId="651045E3" w:rsidR="006A44A0" w:rsidRPr="006A44A0" w:rsidRDefault="00A239BE" w:rsidP="006A44A0">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 и 2</w:t>
            </w:r>
            <w:r w:rsidR="006A44A0" w:rsidRPr="006A44A0">
              <w:rPr>
                <w:rFonts w:ascii="Times New Roman" w:eastAsia="Times New Roman" w:hAnsi="Times New Roman" w:cs="Times New Roman"/>
                <w:sz w:val="18"/>
                <w:szCs w:val="18"/>
                <w:lang w:val="sr-Cyrl-RS" w:eastAsia="en-GB"/>
              </w:rPr>
              <w:t>.Правилник о радионицама за тахографе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6A44A0">
              <w:rPr>
                <w:rFonts w:ascii="Times New Roman" w:eastAsia="Times New Roman" w:hAnsi="Times New Roman" w:cs="Times New Roman"/>
                <w:sz w:val="18"/>
                <w:szCs w:val="18"/>
                <w:lang w:val="sr-Cyrl-RS" w:eastAsia="en-GB"/>
              </w:rPr>
              <w:t xml:space="preserve"> </w:t>
            </w:r>
            <w:r w:rsidR="006A44A0" w:rsidRPr="006A44A0">
              <w:rPr>
                <w:rFonts w:ascii="Times New Roman" w:eastAsia="Times New Roman" w:hAnsi="Times New Roman" w:cs="Times New Roman"/>
                <w:sz w:val="18"/>
                <w:szCs w:val="18"/>
                <w:lang w:val="sr-Cyrl-RS" w:eastAsia="en-GB"/>
              </w:rPr>
              <w:t>гласник РС“ бр. 13/17 и 80/18)</w:t>
            </w:r>
          </w:p>
          <w:p w14:paraId="7D6C3E04" w14:textId="652FC692" w:rsidR="006A44A0" w:rsidRPr="00FA0717" w:rsidRDefault="006A44A0" w:rsidP="006A44A0">
            <w:pPr>
              <w:spacing w:after="0" w:line="240" w:lineRule="auto"/>
              <w:rPr>
                <w:rFonts w:ascii="Times New Roman" w:eastAsia="Times New Roman" w:hAnsi="Times New Roman" w:cs="Times New Roman"/>
                <w:sz w:val="18"/>
                <w:szCs w:val="18"/>
                <w:lang w:val="sr-Cyrl-RS" w:eastAsia="en-GB"/>
              </w:rPr>
            </w:pPr>
            <w:r w:rsidRPr="006A44A0">
              <w:rPr>
                <w:rFonts w:ascii="Times New Roman" w:eastAsia="Times New Roman" w:hAnsi="Times New Roman" w:cs="Times New Roman"/>
                <w:sz w:val="18"/>
                <w:szCs w:val="18"/>
                <w:lang w:val="sr-Cyrl-RS" w:eastAsia="en-GB"/>
              </w:rPr>
              <w:t>3.Уредба о ценама услуга које врши Агенција за безбедност саобраћаја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A44A0">
              <w:rPr>
                <w:rFonts w:ascii="Times New Roman" w:eastAsia="Times New Roman" w:hAnsi="Times New Roman" w:cs="Times New Roman"/>
                <w:sz w:val="18"/>
                <w:szCs w:val="18"/>
                <w:lang w:val="sr-Cyrl-RS" w:eastAsia="en-GB"/>
              </w:rPr>
              <w:t xml:space="preserve"> гласник РС“, бр. 121/12, 39/16)</w:t>
            </w:r>
          </w:p>
        </w:tc>
        <w:tc>
          <w:tcPr>
            <w:tcW w:w="1620" w:type="dxa"/>
            <w:shd w:val="clear" w:color="auto" w:fill="auto"/>
            <w:noWrap/>
          </w:tcPr>
          <w:p w14:paraId="3C941FCE" w14:textId="77777777" w:rsidR="006A44A0" w:rsidRPr="00FA0717" w:rsidRDefault="00024CE5" w:rsidP="00AE5B46">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eastAsia="en-GB"/>
              </w:rPr>
              <w:t>Четврти квартал 2020</w:t>
            </w:r>
            <w:r w:rsidR="006A44A0" w:rsidRPr="006A44A0">
              <w:rPr>
                <w:rFonts w:ascii="Times New Roman" w:eastAsia="Times New Roman" w:hAnsi="Times New Roman" w:cs="Times New Roman"/>
                <w:sz w:val="18"/>
                <w:szCs w:val="18"/>
                <w:lang w:eastAsia="en-GB"/>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AE5B46" w:rsidRPr="00B34610" w14:paraId="272B0972" w14:textId="77777777" w:rsidTr="00BB5129">
        <w:trPr>
          <w:trHeight w:val="140"/>
          <w:jc w:val="center"/>
        </w:trPr>
        <w:tc>
          <w:tcPr>
            <w:tcW w:w="1828" w:type="pct"/>
            <w:vMerge w:val="restart"/>
            <w:shd w:val="clear" w:color="auto" w:fill="E2EFD9"/>
          </w:tcPr>
          <w:p w14:paraId="04682370"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2A24242E"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478CBDC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7D5A00B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00DA62DF"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50FB830" w14:textId="77777777" w:rsidR="00AE5B46" w:rsidRPr="00AE5B46" w:rsidRDefault="00AE5B46" w:rsidP="00AE5B4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5719E599"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178A13EC"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AE5B46" w:rsidRPr="00AE5B46" w14:paraId="61CB0C21" w14:textId="77777777" w:rsidTr="00BB5129">
        <w:trPr>
          <w:trHeight w:val="386"/>
          <w:jc w:val="center"/>
        </w:trPr>
        <w:tc>
          <w:tcPr>
            <w:tcW w:w="1828" w:type="pct"/>
            <w:vMerge/>
            <w:shd w:val="clear" w:color="auto" w:fill="E2EFD9"/>
          </w:tcPr>
          <w:p w14:paraId="3916238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400" w:type="pct"/>
            <w:vMerge/>
            <w:shd w:val="clear" w:color="auto" w:fill="E2EFD9"/>
          </w:tcPr>
          <w:p w14:paraId="215E7021"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372" w:type="pct"/>
            <w:vMerge/>
            <w:shd w:val="clear" w:color="auto" w:fill="E2EFD9"/>
          </w:tcPr>
          <w:p w14:paraId="3F00534B" w14:textId="77777777" w:rsidR="00AE5B46" w:rsidRPr="00AE5B46" w:rsidRDefault="00AE5B46" w:rsidP="00AE5B46">
            <w:pPr>
              <w:rPr>
                <w:rFonts w:ascii="Times New Roman" w:eastAsia="Calibri" w:hAnsi="Times New Roman" w:cs="Times New Roman"/>
                <w:color w:val="000000"/>
                <w:sz w:val="18"/>
                <w:szCs w:val="18"/>
                <w:lang w:val="sr-Cyrl-RS"/>
              </w:rPr>
            </w:pPr>
          </w:p>
        </w:tc>
        <w:tc>
          <w:tcPr>
            <w:tcW w:w="885" w:type="pct"/>
            <w:vMerge/>
            <w:shd w:val="clear" w:color="auto" w:fill="E2EFD9"/>
          </w:tcPr>
          <w:p w14:paraId="0A882BA8"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24FF837B"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963C90A" w14:textId="77777777" w:rsidR="00AE5B46" w:rsidRPr="00AE5B46" w:rsidRDefault="00AE5B46" w:rsidP="00AE5B46">
            <w:pPr>
              <w:jc w:val="center"/>
              <w:rPr>
                <w:rFonts w:ascii="Times New Roman" w:eastAsia="Calibri" w:hAnsi="Times New Roman" w:cs="Times New Roman"/>
                <w:color w:val="000000"/>
                <w:sz w:val="18"/>
                <w:szCs w:val="18"/>
                <w:lang w:val="sr-Cyrl-RS"/>
              </w:rPr>
            </w:pPr>
          </w:p>
        </w:tc>
        <w:tc>
          <w:tcPr>
            <w:tcW w:w="315" w:type="pct"/>
            <w:shd w:val="clear" w:color="auto" w:fill="E2EFD9"/>
          </w:tcPr>
          <w:p w14:paraId="04249027"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5" w:type="pct"/>
            <w:shd w:val="clear" w:color="auto" w:fill="E2EFD9"/>
          </w:tcPr>
          <w:p w14:paraId="09BAE40A" w14:textId="77777777" w:rsidR="00AE5B46" w:rsidRPr="00AE5B46" w:rsidRDefault="00AE5B46" w:rsidP="00AE5B4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AE5B46" w:rsidRPr="00AE5B46" w14:paraId="3F804167" w14:textId="77777777" w:rsidTr="00BB5129">
        <w:trPr>
          <w:trHeight w:val="296"/>
          <w:jc w:val="center"/>
        </w:trPr>
        <w:tc>
          <w:tcPr>
            <w:tcW w:w="1828" w:type="pct"/>
            <w:shd w:val="clear" w:color="auto" w:fill="E2EFD9"/>
          </w:tcPr>
          <w:p w14:paraId="459D262E"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AE5B46">
              <w:rPr>
                <w:rFonts w:ascii="Times New Roman" w:eastAsia="Calibri" w:hAnsi="Times New Roman" w:cs="Times New Roman"/>
                <w:color w:val="000000"/>
                <w:sz w:val="18"/>
                <w:szCs w:val="18"/>
                <w:lang w:val="sr-Cyrl-RS"/>
              </w:rPr>
              <w:t>41</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Оптимизација 1 административног поступка Републичке дирекције за имовину</w:t>
            </w:r>
          </w:p>
        </w:tc>
        <w:tc>
          <w:tcPr>
            <w:tcW w:w="400" w:type="pct"/>
            <w:shd w:val="clear" w:color="auto" w:fill="E2EFD9"/>
          </w:tcPr>
          <w:p w14:paraId="38CE8489"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РДИ</w:t>
            </w:r>
          </w:p>
        </w:tc>
        <w:tc>
          <w:tcPr>
            <w:tcW w:w="372" w:type="pct"/>
            <w:shd w:val="clear" w:color="auto" w:fill="E2EFD9"/>
          </w:tcPr>
          <w:p w14:paraId="65BF3CBB"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w:t>
            </w:r>
          </w:p>
        </w:tc>
        <w:tc>
          <w:tcPr>
            <w:tcW w:w="885" w:type="pct"/>
            <w:shd w:val="clear" w:color="auto" w:fill="E2EFD9"/>
          </w:tcPr>
          <w:p w14:paraId="7489BE47"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Оптимизација 1 поступка у 2020.</w:t>
            </w:r>
            <w:r w:rsidRPr="00AE5B46">
              <w:rPr>
                <w:rFonts w:ascii="Times New Roman" w:eastAsia="Calibri" w:hAnsi="Times New Roman" w:cs="Times New Roman"/>
                <w:color w:val="000000"/>
                <w:sz w:val="18"/>
                <w:szCs w:val="18"/>
              </w:rPr>
              <w:t xml:space="preserve"> </w:t>
            </w:r>
            <w:r w:rsidRPr="00AE5B46">
              <w:rPr>
                <w:rFonts w:ascii="Times New Roman" w:eastAsia="Calibri" w:hAnsi="Times New Roman" w:cs="Times New Roman"/>
                <w:color w:val="000000"/>
                <w:sz w:val="18"/>
                <w:szCs w:val="18"/>
                <w:lang w:val="sr-Cyrl-RS"/>
              </w:rPr>
              <w:t>години</w:t>
            </w:r>
          </w:p>
        </w:tc>
        <w:tc>
          <w:tcPr>
            <w:tcW w:w="458" w:type="pct"/>
            <w:shd w:val="clear" w:color="auto" w:fill="E2EFD9"/>
          </w:tcPr>
          <w:p w14:paraId="63559CA8" w14:textId="77777777" w:rsidR="00AE5B46" w:rsidRPr="00AE5B46" w:rsidRDefault="00AE5B46" w:rsidP="00AE5B4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sz w:val="18"/>
                <w:szCs w:val="18"/>
                <w:lang w:val="sr-Cyrl-RS"/>
              </w:rPr>
              <w:t>ИПА 2013</w:t>
            </w:r>
          </w:p>
        </w:tc>
        <w:tc>
          <w:tcPr>
            <w:tcW w:w="428" w:type="pct"/>
            <w:shd w:val="clear" w:color="auto" w:fill="E2EFD9"/>
          </w:tcPr>
          <w:p w14:paraId="6667C467"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35E6886C" w14:textId="77777777" w:rsidR="00AE5B46" w:rsidRPr="00AE5B46" w:rsidRDefault="00AE5B46" w:rsidP="00AE5B46">
            <w:pPr>
              <w:rPr>
                <w:rFonts w:ascii="Times New Roman" w:eastAsia="Calibri" w:hAnsi="Times New Roman" w:cs="Times New Roman"/>
                <w:color w:val="000000"/>
                <w:sz w:val="18"/>
                <w:szCs w:val="18"/>
                <w:lang w:val="sr-Latn-RS"/>
              </w:rPr>
            </w:pPr>
          </w:p>
        </w:tc>
        <w:tc>
          <w:tcPr>
            <w:tcW w:w="315" w:type="pct"/>
            <w:shd w:val="clear" w:color="auto" w:fill="E2EFD9"/>
          </w:tcPr>
          <w:p w14:paraId="680C6B60" w14:textId="77777777" w:rsidR="00AE5B46" w:rsidRPr="00AE5B46" w:rsidRDefault="00AE5B46" w:rsidP="00AE5B46">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510"/>
        <w:gridCol w:w="1440"/>
      </w:tblGrid>
      <w:tr w:rsidR="00AE5B46" w:rsidRPr="00AE5B46" w14:paraId="3E4CB0BD" w14:textId="77777777" w:rsidTr="00BB5129">
        <w:trPr>
          <w:trHeight w:val="284"/>
          <w:jc w:val="center"/>
        </w:trPr>
        <w:tc>
          <w:tcPr>
            <w:tcW w:w="1459" w:type="dxa"/>
            <w:shd w:val="clear" w:color="FEF2CB" w:fill="FEF2CB"/>
            <w:vAlign w:val="center"/>
            <w:hideMark/>
          </w:tcPr>
          <w:p w14:paraId="3659EC1A"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2C3799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101B542B"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0378BAB6"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499F775D"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440" w:type="dxa"/>
            <w:shd w:val="clear" w:color="FEF2CB" w:fill="FEF2CB"/>
            <w:vAlign w:val="center"/>
            <w:hideMark/>
          </w:tcPr>
          <w:p w14:paraId="05B2FAD0" w14:textId="77777777" w:rsidR="00AE5B46" w:rsidRPr="00AE5B46" w:rsidRDefault="00AE5B46" w:rsidP="00AE5B4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AE5B46" w:rsidRPr="00AE5B46" w14:paraId="08214288" w14:textId="77777777" w:rsidTr="00BB5129">
        <w:trPr>
          <w:jc w:val="center"/>
        </w:trPr>
        <w:tc>
          <w:tcPr>
            <w:tcW w:w="1459" w:type="dxa"/>
            <w:shd w:val="clear" w:color="auto" w:fill="auto"/>
            <w:noWrap/>
            <w:vAlign w:val="center"/>
          </w:tcPr>
          <w:p w14:paraId="1F251ED3" w14:textId="77777777" w:rsidR="00AE5B46" w:rsidRPr="00FA0717" w:rsidRDefault="00AE5B46" w:rsidP="00AE5B46">
            <w:pPr>
              <w:spacing w:after="0" w:line="240" w:lineRule="auto"/>
              <w:jc w:val="center"/>
              <w:rPr>
                <w:rFonts w:ascii="Times New Roman" w:eastAsia="Times New Roman" w:hAnsi="Times New Roman" w:cs="Times New Roman"/>
                <w:sz w:val="18"/>
                <w:szCs w:val="18"/>
                <w:lang w:val="sr-Cyrl-RS"/>
              </w:rPr>
            </w:pPr>
            <w:r w:rsidRPr="00FA0717">
              <w:rPr>
                <w:rFonts w:ascii="Times New Roman" w:eastAsia="Times New Roman" w:hAnsi="Times New Roman" w:cs="Times New Roman"/>
                <w:sz w:val="18"/>
                <w:szCs w:val="18"/>
                <w:lang w:val="sr-Cyrl-RS"/>
              </w:rPr>
              <w:t>1.3.41.1</w:t>
            </w:r>
          </w:p>
        </w:tc>
        <w:tc>
          <w:tcPr>
            <w:tcW w:w="3367" w:type="dxa"/>
            <w:shd w:val="clear" w:color="000000" w:fill="FFFFFF"/>
          </w:tcPr>
          <w:p w14:paraId="6E1C4829" w14:textId="77777777" w:rsidR="00AE5B46" w:rsidRPr="00E71B1B" w:rsidRDefault="00AE5B46" w:rsidP="00AE5B46">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rPr>
              <w:t>Поједностављење административног поступка Давање сагласности за препарцелацију, односно парцелацију у име Републике Србије, као власника грађевинског земљишта (шифра поступка 17.00.0005)</w:t>
            </w:r>
          </w:p>
        </w:tc>
        <w:tc>
          <w:tcPr>
            <w:tcW w:w="2976" w:type="dxa"/>
            <w:shd w:val="clear" w:color="000000" w:fill="FFFFFF"/>
          </w:tcPr>
          <w:p w14:paraId="4E093FFC"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1.</w:t>
            </w:r>
            <w:r w:rsidRPr="00E71B1B">
              <w:rPr>
                <w:rFonts w:ascii="Times New Roman" w:eastAsia="Times New Roman" w:hAnsi="Times New Roman" w:cs="Times New Roman"/>
                <w:sz w:val="18"/>
                <w:szCs w:val="18"/>
                <w:lang w:val="sr-Cyrl-RS" w:eastAsia="en-GB"/>
              </w:rPr>
              <w:t xml:space="preserve">Увођење </w:t>
            </w:r>
            <w:r w:rsidRPr="00FA0717">
              <w:rPr>
                <w:rFonts w:ascii="Times New Roman" w:eastAsia="Times New Roman" w:hAnsi="Times New Roman" w:cs="Times New Roman"/>
                <w:sz w:val="18"/>
                <w:szCs w:val="18"/>
                <w:lang w:val="sr-Cyrl-RS" w:eastAsia="en-GB"/>
              </w:rPr>
              <w:t>обрасца захтева</w:t>
            </w:r>
          </w:p>
          <w:p w14:paraId="53E88063"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2.</w:t>
            </w:r>
            <w:r w:rsidRPr="00E71B1B">
              <w:rPr>
                <w:rFonts w:ascii="Times New Roman" w:eastAsia="Times New Roman" w:hAnsi="Times New Roman" w:cs="Times New Roman"/>
                <w:sz w:val="18"/>
                <w:szCs w:val="18"/>
                <w:lang w:val="sr-Cyrl-RS" w:eastAsia="en-GB"/>
              </w:rPr>
              <w:t>Елиминација документације</w:t>
            </w:r>
          </w:p>
          <w:p w14:paraId="199227A4"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3.</w:t>
            </w:r>
            <w:r w:rsidRPr="00E71B1B">
              <w:rPr>
                <w:rFonts w:ascii="Times New Roman" w:eastAsia="Times New Roman" w:hAnsi="Times New Roman" w:cs="Times New Roman"/>
                <w:sz w:val="18"/>
                <w:szCs w:val="18"/>
                <w:lang w:val="sr-Cyrl-RS" w:eastAsia="en-GB"/>
              </w:rPr>
              <w:t>Увођење е-управе</w:t>
            </w:r>
          </w:p>
          <w:p w14:paraId="1707719B"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4.</w:t>
            </w:r>
            <w:r w:rsidRPr="00E71B1B">
              <w:rPr>
                <w:rFonts w:ascii="Times New Roman" w:eastAsia="Times New Roman" w:hAnsi="Times New Roman" w:cs="Times New Roman"/>
                <w:sz w:val="18"/>
                <w:szCs w:val="18"/>
                <w:lang w:val="sr-Cyrl-RS" w:eastAsia="en-GB"/>
              </w:rPr>
              <w:t>Вођење евиденције и јавна доступност</w:t>
            </w:r>
          </w:p>
          <w:p w14:paraId="139E1589" w14:textId="77777777" w:rsidR="00AE5B46" w:rsidRPr="00E71B1B" w:rsidRDefault="00AE5B46" w:rsidP="00AE5B46">
            <w:pPr>
              <w:spacing w:after="0" w:line="240" w:lineRule="auto"/>
              <w:rPr>
                <w:rFonts w:ascii="Times New Roman" w:eastAsia="Times New Roman" w:hAnsi="Times New Roman" w:cs="Times New Roman"/>
                <w:sz w:val="18"/>
                <w:szCs w:val="18"/>
                <w:lang w:val="sr-Cyrl-RS" w:eastAsia="en-GB"/>
              </w:rPr>
            </w:pPr>
            <w:r w:rsidRPr="00FA0717">
              <w:rPr>
                <w:rFonts w:ascii="Times New Roman" w:eastAsia="Times New Roman" w:hAnsi="Times New Roman" w:cs="Times New Roman"/>
                <w:sz w:val="18"/>
                <w:szCs w:val="18"/>
                <w:lang w:val="sr-Cyrl-RS" w:eastAsia="en-GB"/>
              </w:rPr>
              <w:t>5.</w:t>
            </w:r>
            <w:r w:rsidRPr="00E71B1B">
              <w:rPr>
                <w:rFonts w:ascii="Times New Roman" w:eastAsia="Times New Roman" w:hAnsi="Times New Roman" w:cs="Times New Roman"/>
                <w:sz w:val="18"/>
                <w:szCs w:val="18"/>
                <w:lang w:val="sr-Cyrl-RS" w:eastAsia="en-GB"/>
              </w:rPr>
              <w:t>Промена форме докумената</w:t>
            </w:r>
          </w:p>
        </w:tc>
        <w:tc>
          <w:tcPr>
            <w:tcW w:w="2297" w:type="dxa"/>
            <w:shd w:val="clear" w:color="000000" w:fill="FFFFFF"/>
          </w:tcPr>
          <w:p w14:paraId="32ACF486" w14:textId="77777777" w:rsidR="00AE5B46" w:rsidRPr="00FA0717" w:rsidRDefault="00AE5B46" w:rsidP="00AE5B46">
            <w:pPr>
              <w:spacing w:after="0" w:line="240" w:lineRule="auto"/>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val="sr-Cyrl-RS" w:eastAsia="en-GB"/>
              </w:rPr>
              <w:t>/</w:t>
            </w:r>
          </w:p>
        </w:tc>
        <w:tc>
          <w:tcPr>
            <w:tcW w:w="3510" w:type="dxa"/>
            <w:shd w:val="clear" w:color="000000" w:fill="FFFFFF"/>
          </w:tcPr>
          <w:p w14:paraId="302D84A9" w14:textId="77777777" w:rsidR="00AE5B46" w:rsidRPr="00FA0717" w:rsidRDefault="00AE5B46" w:rsidP="00AE5B46">
            <w:pPr>
              <w:spacing w:after="0" w:line="240" w:lineRule="auto"/>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eastAsia="en-GB"/>
              </w:rPr>
              <w:t>1.</w:t>
            </w:r>
            <w:r w:rsidRPr="00FA0717">
              <w:rPr>
                <w:rFonts w:ascii="Times New Roman" w:eastAsia="Times New Roman" w:hAnsi="Times New Roman" w:cs="Times New Roman"/>
                <w:sz w:val="18"/>
                <w:szCs w:val="18"/>
                <w:lang w:val="sr-Cyrl-RS" w:eastAsia="en-GB"/>
              </w:rPr>
              <w:t>,2. и 4.</w:t>
            </w:r>
            <w:r w:rsidRPr="00FA0717">
              <w:rPr>
                <w:rFonts w:ascii="Times New Roman" w:eastAsia="Calibri" w:hAnsi="Times New Roman" w:cs="Times New Roman"/>
                <w:sz w:val="18"/>
                <w:szCs w:val="18"/>
              </w:rPr>
              <w:t xml:space="preserve"> </w:t>
            </w:r>
            <w:r w:rsidRPr="00FA0717">
              <w:rPr>
                <w:rFonts w:ascii="Times New Roman" w:eastAsia="Times New Roman" w:hAnsi="Times New Roman" w:cs="Times New Roman"/>
                <w:sz w:val="18"/>
                <w:szCs w:val="18"/>
                <w:lang w:eastAsia="en-GB"/>
              </w:rPr>
              <w:t>Уредба о условима, начину и поступку располагања грађевинским земљиштем у јавној својини Републике Србије („Службени  гласник РС”, бр. 56/16, 59/16, 7/17)</w:t>
            </w:r>
          </w:p>
        </w:tc>
        <w:tc>
          <w:tcPr>
            <w:tcW w:w="1440" w:type="dxa"/>
            <w:shd w:val="clear" w:color="auto" w:fill="auto"/>
            <w:noWrap/>
          </w:tcPr>
          <w:p w14:paraId="5D4701E9" w14:textId="77777777" w:rsidR="00AE5B46" w:rsidRPr="00FA0717" w:rsidRDefault="00AE5B46" w:rsidP="00AE5B46">
            <w:pPr>
              <w:spacing w:after="0" w:line="240" w:lineRule="auto"/>
              <w:rPr>
                <w:rFonts w:ascii="Times New Roman" w:eastAsia="Times New Roman" w:hAnsi="Times New Roman" w:cs="Times New Roman"/>
                <w:sz w:val="18"/>
                <w:szCs w:val="18"/>
              </w:rPr>
            </w:pPr>
            <w:r w:rsidRPr="00FA0717">
              <w:rPr>
                <w:rFonts w:ascii="Times New Roman" w:eastAsia="Times New Roman" w:hAnsi="Times New Roman" w:cs="Times New Roman"/>
                <w:sz w:val="18"/>
                <w:szCs w:val="18"/>
                <w:lang w:eastAsia="en-GB"/>
              </w:rPr>
              <w:t>Четврти квартал 2020.</w:t>
            </w:r>
            <w:r w:rsidR="00DE3672">
              <w:rPr>
                <w:rFonts w:ascii="Times New Roman" w:eastAsia="Calibri" w:hAnsi="Times New Roman" w:cs="Times New Roman"/>
                <w:sz w:val="18"/>
                <w:szCs w:val="18"/>
                <w:lang w:val="sr-Cyrl-RS"/>
              </w:rPr>
              <w:t xml:space="preserve"> године</w:t>
            </w:r>
          </w:p>
        </w:tc>
      </w:tr>
    </w:tbl>
    <w:tbl>
      <w:tblPr>
        <w:tblStyle w:val="TableGrid9"/>
        <w:tblW w:w="513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016"/>
        <w:gridCol w:w="1048"/>
        <w:gridCol w:w="1223"/>
        <w:gridCol w:w="2357"/>
        <w:gridCol w:w="1397"/>
        <w:gridCol w:w="1308"/>
        <w:gridCol w:w="962"/>
        <w:gridCol w:w="1011"/>
      </w:tblGrid>
      <w:tr w:rsidR="00FA3A7E" w:rsidRPr="00B34610" w14:paraId="448FBAED" w14:textId="77777777" w:rsidTr="00BB5129">
        <w:trPr>
          <w:trHeight w:val="140"/>
          <w:jc w:val="center"/>
        </w:trPr>
        <w:tc>
          <w:tcPr>
            <w:tcW w:w="1963" w:type="pct"/>
            <w:vMerge w:val="restart"/>
            <w:shd w:val="clear" w:color="auto" w:fill="E2EFD9"/>
          </w:tcPr>
          <w:p w14:paraId="7F020AAF" w14:textId="77777777" w:rsidR="00FA3A7E" w:rsidRPr="00AE5B46" w:rsidRDefault="00FA3A7E" w:rsidP="00307108">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42" w:type="pct"/>
            <w:vMerge w:val="restart"/>
            <w:shd w:val="clear" w:color="auto" w:fill="E2EFD9"/>
          </w:tcPr>
          <w:p w14:paraId="0C60CD05" w14:textId="77777777" w:rsidR="00FA3A7E" w:rsidRPr="00AE5B46" w:rsidRDefault="00FA3A7E" w:rsidP="00307108">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 xml:space="preserve">Орган који спроводи </w:t>
            </w:r>
            <w:r w:rsidRPr="00AE5B46">
              <w:rPr>
                <w:rFonts w:ascii="Times New Roman" w:eastAsia="Calibri" w:hAnsi="Times New Roman" w:cs="Times New Roman"/>
                <w:color w:val="000000"/>
                <w:sz w:val="18"/>
                <w:szCs w:val="18"/>
                <w:lang w:val="sr-Cyrl-RS"/>
              </w:rPr>
              <w:lastRenderedPageBreak/>
              <w:t>активност</w:t>
            </w:r>
          </w:p>
        </w:tc>
        <w:tc>
          <w:tcPr>
            <w:tcW w:w="399" w:type="pct"/>
            <w:vMerge w:val="restart"/>
            <w:shd w:val="clear" w:color="auto" w:fill="E2EFD9"/>
          </w:tcPr>
          <w:p w14:paraId="78A5EC97" w14:textId="77777777" w:rsidR="00FA3A7E" w:rsidRPr="00AE5B46" w:rsidRDefault="00FA3A7E" w:rsidP="00307108">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lastRenderedPageBreak/>
              <w:t>O</w:t>
            </w:r>
            <w:r w:rsidRPr="00AE5B46">
              <w:rPr>
                <w:rFonts w:ascii="Times New Roman" w:eastAsia="Calibri" w:hAnsi="Times New Roman" w:cs="Times New Roman"/>
                <w:color w:val="000000"/>
                <w:sz w:val="18"/>
                <w:szCs w:val="18"/>
                <w:lang w:val="sr-Cyrl-RS"/>
              </w:rPr>
              <w:t xml:space="preserve">ргани партнери у спровођењу </w:t>
            </w:r>
            <w:r w:rsidRPr="00AE5B46">
              <w:rPr>
                <w:rFonts w:ascii="Times New Roman" w:eastAsia="Calibri" w:hAnsi="Times New Roman" w:cs="Times New Roman"/>
                <w:color w:val="000000"/>
                <w:sz w:val="18"/>
                <w:szCs w:val="18"/>
                <w:lang w:val="sr-Cyrl-RS"/>
              </w:rPr>
              <w:lastRenderedPageBreak/>
              <w:t>активности</w:t>
            </w:r>
          </w:p>
        </w:tc>
        <w:tc>
          <w:tcPr>
            <w:tcW w:w="769" w:type="pct"/>
            <w:vMerge w:val="restart"/>
            <w:shd w:val="clear" w:color="auto" w:fill="E2EFD9"/>
          </w:tcPr>
          <w:p w14:paraId="10724A67" w14:textId="77777777" w:rsidR="00FA3A7E" w:rsidRPr="00AE5B46" w:rsidRDefault="00FA3A7E" w:rsidP="00307108">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Рок за завршетак активности</w:t>
            </w:r>
          </w:p>
        </w:tc>
        <w:tc>
          <w:tcPr>
            <w:tcW w:w="456" w:type="pct"/>
            <w:vMerge w:val="restart"/>
            <w:shd w:val="clear" w:color="auto" w:fill="E2EFD9"/>
          </w:tcPr>
          <w:p w14:paraId="0B9D1A7A" w14:textId="77777777" w:rsidR="00FA3A7E" w:rsidRPr="00AE5B46" w:rsidRDefault="00FA3A7E" w:rsidP="00307108">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7" w:type="pct"/>
            <w:vMerge w:val="restart"/>
            <w:shd w:val="clear" w:color="auto" w:fill="E2EFD9"/>
          </w:tcPr>
          <w:p w14:paraId="250D719F" w14:textId="77777777" w:rsidR="00FA3A7E" w:rsidRPr="00AE5B46" w:rsidRDefault="00FA3A7E" w:rsidP="00307108">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0FCC9630" w14:textId="77777777" w:rsidR="00FA3A7E" w:rsidRPr="00AE5B46" w:rsidRDefault="00FA3A7E" w:rsidP="00307108">
            <w:pPr>
              <w:jc w:val="center"/>
              <w:rPr>
                <w:rFonts w:ascii="Times New Roman" w:eastAsia="Calibri" w:hAnsi="Times New Roman" w:cs="Times New Roman"/>
                <w:color w:val="000000"/>
                <w:sz w:val="18"/>
                <w:szCs w:val="18"/>
                <w:lang w:val="sr-Cyrl-RS"/>
              </w:rPr>
            </w:pPr>
          </w:p>
        </w:tc>
        <w:tc>
          <w:tcPr>
            <w:tcW w:w="643" w:type="pct"/>
            <w:gridSpan w:val="2"/>
            <w:shd w:val="clear" w:color="auto" w:fill="E2EFD9"/>
          </w:tcPr>
          <w:p w14:paraId="36AA7678" w14:textId="77777777" w:rsidR="00FA3A7E" w:rsidRPr="00AE5B46" w:rsidRDefault="00FA3A7E" w:rsidP="00307108">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lastRenderedPageBreak/>
              <w:t xml:space="preserve">Укупна процењена финансијска средства по изворима у 000 </w:t>
            </w:r>
            <w:r w:rsidRPr="00AE5B46">
              <w:rPr>
                <w:rFonts w:ascii="Times New Roman" w:eastAsia="Calibri" w:hAnsi="Times New Roman" w:cs="Times New Roman"/>
                <w:color w:val="000000"/>
                <w:sz w:val="18"/>
                <w:szCs w:val="18"/>
                <w:lang w:val="sr-Cyrl-RS"/>
              </w:rPr>
              <w:lastRenderedPageBreak/>
              <w:t>дин.</w:t>
            </w:r>
            <w:r w:rsidRPr="00AE5B46">
              <w:rPr>
                <w:rFonts w:ascii="Times New Roman" w:eastAsia="Calibri" w:hAnsi="Times New Roman" w:cs="Times New Roman"/>
                <w:color w:val="000000"/>
                <w:sz w:val="18"/>
                <w:szCs w:val="18"/>
                <w:vertAlign w:val="superscript"/>
                <w:lang w:val="sr-Cyrl-RS"/>
              </w:rPr>
              <w:t xml:space="preserve"> </w:t>
            </w:r>
          </w:p>
        </w:tc>
      </w:tr>
      <w:tr w:rsidR="00FA3A7E" w:rsidRPr="00AE5B46" w14:paraId="7CB3B96A" w14:textId="77777777" w:rsidTr="00BB5129">
        <w:trPr>
          <w:trHeight w:val="386"/>
          <w:jc w:val="center"/>
        </w:trPr>
        <w:tc>
          <w:tcPr>
            <w:tcW w:w="1963" w:type="pct"/>
            <w:vMerge/>
            <w:shd w:val="clear" w:color="auto" w:fill="E2EFD9"/>
          </w:tcPr>
          <w:p w14:paraId="5902EE10" w14:textId="77777777" w:rsidR="00FA3A7E" w:rsidRPr="00AE5B46" w:rsidRDefault="00FA3A7E" w:rsidP="00307108">
            <w:pPr>
              <w:rPr>
                <w:rFonts w:ascii="Times New Roman" w:eastAsia="Calibri" w:hAnsi="Times New Roman" w:cs="Times New Roman"/>
                <w:color w:val="000000"/>
                <w:sz w:val="18"/>
                <w:szCs w:val="18"/>
                <w:lang w:val="sr-Cyrl-RS"/>
              </w:rPr>
            </w:pPr>
          </w:p>
        </w:tc>
        <w:tc>
          <w:tcPr>
            <w:tcW w:w="342" w:type="pct"/>
            <w:vMerge/>
            <w:shd w:val="clear" w:color="auto" w:fill="E2EFD9"/>
          </w:tcPr>
          <w:p w14:paraId="6073BF17" w14:textId="77777777" w:rsidR="00FA3A7E" w:rsidRPr="00AE5B46" w:rsidRDefault="00FA3A7E" w:rsidP="00307108">
            <w:pPr>
              <w:rPr>
                <w:rFonts w:ascii="Times New Roman" w:eastAsia="Calibri" w:hAnsi="Times New Roman" w:cs="Times New Roman"/>
                <w:color w:val="000000"/>
                <w:sz w:val="18"/>
                <w:szCs w:val="18"/>
                <w:lang w:val="sr-Cyrl-RS"/>
              </w:rPr>
            </w:pPr>
          </w:p>
        </w:tc>
        <w:tc>
          <w:tcPr>
            <w:tcW w:w="399" w:type="pct"/>
            <w:vMerge/>
            <w:shd w:val="clear" w:color="auto" w:fill="E2EFD9"/>
          </w:tcPr>
          <w:p w14:paraId="5376C90B" w14:textId="77777777" w:rsidR="00FA3A7E" w:rsidRPr="00AE5B46" w:rsidRDefault="00FA3A7E" w:rsidP="00307108">
            <w:pPr>
              <w:rPr>
                <w:rFonts w:ascii="Times New Roman" w:eastAsia="Calibri" w:hAnsi="Times New Roman" w:cs="Times New Roman"/>
                <w:color w:val="000000"/>
                <w:sz w:val="18"/>
                <w:szCs w:val="18"/>
                <w:lang w:val="sr-Cyrl-RS"/>
              </w:rPr>
            </w:pPr>
          </w:p>
        </w:tc>
        <w:tc>
          <w:tcPr>
            <w:tcW w:w="769" w:type="pct"/>
            <w:vMerge/>
            <w:shd w:val="clear" w:color="auto" w:fill="E2EFD9"/>
          </w:tcPr>
          <w:p w14:paraId="0F0B9639" w14:textId="77777777" w:rsidR="00FA3A7E" w:rsidRPr="00AE5B46" w:rsidRDefault="00FA3A7E" w:rsidP="00307108">
            <w:pPr>
              <w:jc w:val="center"/>
              <w:rPr>
                <w:rFonts w:ascii="Times New Roman" w:eastAsia="Calibri" w:hAnsi="Times New Roman" w:cs="Times New Roman"/>
                <w:color w:val="000000"/>
                <w:sz w:val="18"/>
                <w:szCs w:val="18"/>
                <w:lang w:val="sr-Cyrl-RS"/>
              </w:rPr>
            </w:pPr>
          </w:p>
        </w:tc>
        <w:tc>
          <w:tcPr>
            <w:tcW w:w="456" w:type="pct"/>
            <w:vMerge/>
            <w:shd w:val="clear" w:color="auto" w:fill="E2EFD9"/>
          </w:tcPr>
          <w:p w14:paraId="4A8EB969" w14:textId="77777777" w:rsidR="00FA3A7E" w:rsidRPr="00AE5B46" w:rsidRDefault="00FA3A7E" w:rsidP="00307108">
            <w:pPr>
              <w:jc w:val="center"/>
              <w:rPr>
                <w:rFonts w:ascii="Times New Roman" w:eastAsia="Calibri" w:hAnsi="Times New Roman" w:cs="Times New Roman"/>
                <w:color w:val="000000"/>
                <w:sz w:val="18"/>
                <w:szCs w:val="18"/>
                <w:lang w:val="sr-Cyrl-RS"/>
              </w:rPr>
            </w:pPr>
          </w:p>
        </w:tc>
        <w:tc>
          <w:tcPr>
            <w:tcW w:w="427" w:type="pct"/>
            <w:vMerge/>
            <w:shd w:val="clear" w:color="auto" w:fill="E2EFD9"/>
          </w:tcPr>
          <w:p w14:paraId="606BCD88" w14:textId="77777777" w:rsidR="00FA3A7E" w:rsidRPr="00AE5B46" w:rsidRDefault="00FA3A7E" w:rsidP="00307108">
            <w:pPr>
              <w:jc w:val="center"/>
              <w:rPr>
                <w:rFonts w:ascii="Times New Roman" w:eastAsia="Calibri" w:hAnsi="Times New Roman" w:cs="Times New Roman"/>
                <w:color w:val="000000"/>
                <w:sz w:val="18"/>
                <w:szCs w:val="18"/>
                <w:lang w:val="sr-Cyrl-RS"/>
              </w:rPr>
            </w:pPr>
          </w:p>
        </w:tc>
        <w:tc>
          <w:tcPr>
            <w:tcW w:w="314" w:type="pct"/>
            <w:shd w:val="clear" w:color="auto" w:fill="E2EFD9"/>
          </w:tcPr>
          <w:p w14:paraId="22B8B2D3" w14:textId="77777777" w:rsidR="00FA3A7E" w:rsidRPr="00AE5B46" w:rsidRDefault="00FA3A7E" w:rsidP="00307108">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30" w:type="pct"/>
            <w:shd w:val="clear" w:color="auto" w:fill="E2EFD9"/>
          </w:tcPr>
          <w:p w14:paraId="22B10905" w14:textId="77777777" w:rsidR="00FA3A7E" w:rsidRPr="00AE5B46" w:rsidRDefault="00FA3A7E" w:rsidP="00307108">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FA3A7E" w:rsidRPr="00AE5B46" w14:paraId="02B5815B" w14:textId="77777777" w:rsidTr="00BB5129">
        <w:trPr>
          <w:trHeight w:val="296"/>
          <w:jc w:val="center"/>
        </w:trPr>
        <w:tc>
          <w:tcPr>
            <w:tcW w:w="1963" w:type="pct"/>
            <w:shd w:val="clear" w:color="auto" w:fill="E2EFD9"/>
          </w:tcPr>
          <w:p w14:paraId="15DD04FB" w14:textId="77777777" w:rsidR="00FA3A7E" w:rsidRPr="00AE5B46" w:rsidRDefault="00FA3A7E" w:rsidP="005B4EAC">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AE5B46">
              <w:rPr>
                <w:rFonts w:ascii="Times New Roman" w:eastAsia="Calibri" w:hAnsi="Times New Roman" w:cs="Times New Roman"/>
                <w:color w:val="000000"/>
                <w:sz w:val="18"/>
                <w:szCs w:val="18"/>
                <w:lang w:val="sr-Cyrl-RS"/>
              </w:rPr>
              <w:t>4</w:t>
            </w:r>
            <w:r w:rsidR="00740E15">
              <w:rPr>
                <w:rFonts w:ascii="Times New Roman" w:eastAsia="Calibri" w:hAnsi="Times New Roman" w:cs="Times New Roman"/>
                <w:color w:val="000000"/>
                <w:sz w:val="18"/>
                <w:szCs w:val="18"/>
                <w:lang w:val="sr-Cyrl-RS"/>
              </w:rPr>
              <w:t>2</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 xml:space="preserve">Оптимизација </w:t>
            </w:r>
            <w:r w:rsidR="00EE2F1D">
              <w:rPr>
                <w:rFonts w:ascii="Times New Roman" w:eastAsia="Calibri" w:hAnsi="Times New Roman" w:cs="Times New Roman"/>
                <w:color w:val="000000"/>
                <w:sz w:val="18"/>
                <w:szCs w:val="18"/>
                <w:lang w:val="sr-Cyrl-RS"/>
              </w:rPr>
              <w:t>1</w:t>
            </w:r>
            <w:r w:rsidR="001810ED">
              <w:rPr>
                <w:rFonts w:ascii="Times New Roman" w:eastAsia="Calibri" w:hAnsi="Times New Roman" w:cs="Times New Roman"/>
                <w:color w:val="000000"/>
                <w:sz w:val="18"/>
                <w:szCs w:val="18"/>
                <w:lang w:val="sr-Latn-RS"/>
              </w:rPr>
              <w:t xml:space="preserve">4 </w:t>
            </w:r>
            <w:r w:rsidRPr="00AE5B46">
              <w:rPr>
                <w:rFonts w:ascii="Times New Roman" w:eastAsia="Calibri" w:hAnsi="Times New Roman" w:cs="Times New Roman"/>
                <w:color w:val="000000"/>
                <w:sz w:val="18"/>
                <w:szCs w:val="18"/>
                <w:lang w:val="sr-Cyrl-RS"/>
              </w:rPr>
              <w:t xml:space="preserve"> административн</w:t>
            </w:r>
            <w:r>
              <w:rPr>
                <w:rFonts w:ascii="Times New Roman" w:eastAsia="Calibri" w:hAnsi="Times New Roman" w:cs="Times New Roman"/>
                <w:color w:val="000000"/>
                <w:sz w:val="18"/>
                <w:szCs w:val="18"/>
                <w:lang w:val="sr-Cyrl-RS"/>
              </w:rPr>
              <w:t>их</w:t>
            </w:r>
            <w:r w:rsidRPr="00AE5B46">
              <w:rPr>
                <w:rFonts w:ascii="Times New Roman" w:eastAsia="Calibri" w:hAnsi="Times New Roman" w:cs="Times New Roman"/>
                <w:color w:val="000000"/>
                <w:sz w:val="18"/>
                <w:szCs w:val="18"/>
                <w:lang w:val="sr-Cyrl-RS"/>
              </w:rPr>
              <w:t xml:space="preserve"> поступ</w:t>
            </w:r>
            <w:r w:rsidR="00B37930">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 xml:space="preserve">ка </w:t>
            </w:r>
            <w:r>
              <w:rPr>
                <w:rFonts w:ascii="Times New Roman" w:eastAsia="Calibri" w:hAnsi="Times New Roman" w:cs="Times New Roman"/>
                <w:color w:val="000000"/>
                <w:sz w:val="18"/>
                <w:szCs w:val="18"/>
                <w:lang w:val="sr-Cyrl-RS"/>
              </w:rPr>
              <w:t>Управе за игре на срећу</w:t>
            </w:r>
          </w:p>
        </w:tc>
        <w:tc>
          <w:tcPr>
            <w:tcW w:w="342" w:type="pct"/>
            <w:shd w:val="clear" w:color="auto" w:fill="E2EFD9"/>
          </w:tcPr>
          <w:p w14:paraId="5B14D332" w14:textId="77777777" w:rsidR="00FA3A7E" w:rsidRPr="00AE5B46" w:rsidRDefault="00FA3A7E" w:rsidP="00307108">
            <w:pPr>
              <w:rPr>
                <w:rFonts w:ascii="Times New Roman" w:eastAsia="Calibri" w:hAnsi="Times New Roman" w:cs="Times New Roman"/>
                <w:color w:val="000000"/>
                <w:sz w:val="18"/>
                <w:szCs w:val="18"/>
                <w:lang w:val="sr-Cyrl-RS"/>
              </w:rPr>
            </w:pPr>
            <w:r w:rsidRPr="00FA3A7E">
              <w:rPr>
                <w:rFonts w:ascii="Times New Roman" w:eastAsia="Calibri" w:hAnsi="Times New Roman" w:cs="Times New Roman"/>
                <w:color w:val="000000"/>
                <w:sz w:val="18"/>
                <w:szCs w:val="18"/>
                <w:lang w:val="sr-Cyrl-RS"/>
              </w:rPr>
              <w:t>УИС</w:t>
            </w:r>
          </w:p>
        </w:tc>
        <w:tc>
          <w:tcPr>
            <w:tcW w:w="399" w:type="pct"/>
            <w:shd w:val="clear" w:color="auto" w:fill="E2EFD9"/>
          </w:tcPr>
          <w:p w14:paraId="48F6FFFA" w14:textId="77777777" w:rsidR="00FA3A7E" w:rsidRPr="00AE5B46" w:rsidRDefault="006E7381" w:rsidP="00307108">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АПР, </w:t>
            </w:r>
            <w:r w:rsidR="00093C1C" w:rsidRPr="00093C1C">
              <w:rPr>
                <w:rFonts w:ascii="Times New Roman" w:eastAsia="Calibri" w:hAnsi="Times New Roman" w:cs="Times New Roman"/>
                <w:color w:val="000000"/>
                <w:sz w:val="18"/>
                <w:szCs w:val="18"/>
                <w:lang w:val="sr-Cyrl-RS"/>
              </w:rPr>
              <w:t xml:space="preserve"> МФ</w:t>
            </w:r>
          </w:p>
        </w:tc>
        <w:tc>
          <w:tcPr>
            <w:tcW w:w="769" w:type="pct"/>
            <w:shd w:val="clear" w:color="auto" w:fill="E2EFD9"/>
          </w:tcPr>
          <w:p w14:paraId="46C6F95B" w14:textId="77777777" w:rsidR="00FA3A7E" w:rsidRPr="00AE5B46" w:rsidRDefault="00FA3A7E" w:rsidP="001810ED">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 xml:space="preserve">Оптимизација </w:t>
            </w:r>
            <w:r w:rsidR="005B4EAC">
              <w:rPr>
                <w:rFonts w:ascii="Times New Roman" w:eastAsia="Calibri" w:hAnsi="Times New Roman" w:cs="Times New Roman"/>
                <w:color w:val="000000"/>
                <w:sz w:val="18"/>
                <w:szCs w:val="18"/>
                <w:lang w:val="sr-Cyrl-RS"/>
              </w:rPr>
              <w:t>1</w:t>
            </w:r>
            <w:r w:rsidR="001810ED">
              <w:rPr>
                <w:rFonts w:ascii="Times New Roman" w:eastAsia="Calibri" w:hAnsi="Times New Roman" w:cs="Times New Roman"/>
                <w:color w:val="000000"/>
                <w:sz w:val="18"/>
                <w:szCs w:val="18"/>
                <w:lang w:val="sr-Latn-RS"/>
              </w:rPr>
              <w:t xml:space="preserve">4 </w:t>
            </w:r>
            <w:r w:rsidRPr="00AE5B46">
              <w:rPr>
                <w:rFonts w:ascii="Times New Roman" w:eastAsia="Calibri" w:hAnsi="Times New Roman" w:cs="Times New Roman"/>
                <w:color w:val="000000"/>
                <w:sz w:val="18"/>
                <w:szCs w:val="18"/>
                <w:lang w:val="sr-Cyrl-RS"/>
              </w:rPr>
              <w:t xml:space="preserve"> поступка у 2020.</w:t>
            </w:r>
            <w:r w:rsidRPr="00AE5B46">
              <w:rPr>
                <w:rFonts w:ascii="Times New Roman" w:eastAsia="Calibri" w:hAnsi="Times New Roman" w:cs="Times New Roman"/>
                <w:color w:val="000000"/>
                <w:sz w:val="18"/>
                <w:szCs w:val="18"/>
              </w:rPr>
              <w:t xml:space="preserve"> </w:t>
            </w:r>
            <w:r w:rsidRPr="00AE5B46">
              <w:rPr>
                <w:rFonts w:ascii="Times New Roman" w:eastAsia="Calibri" w:hAnsi="Times New Roman" w:cs="Times New Roman"/>
                <w:color w:val="000000"/>
                <w:sz w:val="18"/>
                <w:szCs w:val="18"/>
                <w:lang w:val="sr-Cyrl-RS"/>
              </w:rPr>
              <w:t>години</w:t>
            </w:r>
          </w:p>
        </w:tc>
        <w:tc>
          <w:tcPr>
            <w:tcW w:w="456" w:type="pct"/>
            <w:shd w:val="clear" w:color="auto" w:fill="E2EFD9"/>
          </w:tcPr>
          <w:p w14:paraId="5A58E23C" w14:textId="77777777" w:rsidR="00FA3A7E" w:rsidRPr="00AE5B46" w:rsidRDefault="00FA3A7E" w:rsidP="00307108">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ГГФ</w:t>
            </w:r>
            <w:r w:rsidR="00EE2F1D">
              <w:rPr>
                <w:rFonts w:ascii="Times New Roman" w:eastAsia="Calibri" w:hAnsi="Times New Roman" w:cs="Times New Roman"/>
                <w:color w:val="000000"/>
                <w:sz w:val="18"/>
                <w:szCs w:val="18"/>
                <w:lang w:val="sr-Cyrl-RS"/>
              </w:rPr>
              <w:t xml:space="preserve"> и ИПА 2013</w:t>
            </w:r>
          </w:p>
        </w:tc>
        <w:tc>
          <w:tcPr>
            <w:tcW w:w="427" w:type="pct"/>
            <w:shd w:val="clear" w:color="auto" w:fill="E2EFD9"/>
          </w:tcPr>
          <w:p w14:paraId="1EEC1142" w14:textId="77777777" w:rsidR="00FA3A7E" w:rsidRPr="00AE5B46" w:rsidRDefault="00FA3A7E" w:rsidP="00307108">
            <w:pPr>
              <w:rPr>
                <w:rFonts w:ascii="Times New Roman" w:eastAsia="Calibri" w:hAnsi="Times New Roman" w:cs="Times New Roman"/>
                <w:color w:val="000000"/>
                <w:sz w:val="18"/>
                <w:szCs w:val="18"/>
                <w:lang w:val="sr-Latn-RS"/>
              </w:rPr>
            </w:pPr>
          </w:p>
        </w:tc>
        <w:tc>
          <w:tcPr>
            <w:tcW w:w="314" w:type="pct"/>
            <w:shd w:val="clear" w:color="auto" w:fill="E2EFD9"/>
          </w:tcPr>
          <w:p w14:paraId="615ED54F" w14:textId="77777777" w:rsidR="00FA3A7E" w:rsidRPr="00AE5B46" w:rsidRDefault="00FA3A7E" w:rsidP="00307108">
            <w:pPr>
              <w:rPr>
                <w:rFonts w:ascii="Times New Roman" w:eastAsia="Calibri" w:hAnsi="Times New Roman" w:cs="Times New Roman"/>
                <w:color w:val="000000"/>
                <w:sz w:val="18"/>
                <w:szCs w:val="18"/>
                <w:lang w:val="sr-Latn-RS"/>
              </w:rPr>
            </w:pPr>
          </w:p>
        </w:tc>
        <w:tc>
          <w:tcPr>
            <w:tcW w:w="330" w:type="pct"/>
            <w:shd w:val="clear" w:color="auto" w:fill="E2EFD9"/>
          </w:tcPr>
          <w:p w14:paraId="0E2A2AB8" w14:textId="77777777" w:rsidR="00FA3A7E" w:rsidRPr="00AE5B46" w:rsidRDefault="00FA3A7E" w:rsidP="00307108">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1847"/>
        <w:gridCol w:w="3510"/>
        <w:gridCol w:w="1890"/>
      </w:tblGrid>
      <w:tr w:rsidR="00FA3A7E" w:rsidRPr="00AE5B46" w14:paraId="3F056592" w14:textId="77777777" w:rsidTr="00BB5129">
        <w:trPr>
          <w:trHeight w:val="284"/>
          <w:jc w:val="center"/>
        </w:trPr>
        <w:tc>
          <w:tcPr>
            <w:tcW w:w="1459" w:type="dxa"/>
            <w:shd w:val="clear" w:color="FEF2CB" w:fill="FEF2CB"/>
            <w:vAlign w:val="center"/>
            <w:hideMark/>
          </w:tcPr>
          <w:p w14:paraId="08302F7E"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3B9AA76E"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3715E957"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847" w:type="dxa"/>
            <w:shd w:val="clear" w:color="FEF2CB" w:fill="FEF2CB"/>
            <w:vAlign w:val="center"/>
            <w:hideMark/>
          </w:tcPr>
          <w:p w14:paraId="5EA5769C"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0CC42DDE"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890" w:type="dxa"/>
            <w:shd w:val="clear" w:color="FEF2CB" w:fill="FEF2CB"/>
            <w:vAlign w:val="center"/>
            <w:hideMark/>
          </w:tcPr>
          <w:p w14:paraId="5D206667" w14:textId="77777777" w:rsidR="00FA3A7E" w:rsidRPr="00AE5B46" w:rsidRDefault="00FA3A7E" w:rsidP="00307108">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F90E4E" w:rsidRPr="00AE5B46" w14:paraId="624C0855" w14:textId="77777777" w:rsidTr="00BB5129">
        <w:trPr>
          <w:jc w:val="center"/>
        </w:trPr>
        <w:tc>
          <w:tcPr>
            <w:tcW w:w="1459" w:type="dxa"/>
            <w:shd w:val="clear" w:color="auto" w:fill="auto"/>
            <w:noWrap/>
            <w:vAlign w:val="center"/>
          </w:tcPr>
          <w:p w14:paraId="4D1657F2" w14:textId="77777777" w:rsidR="00F90E4E" w:rsidRPr="00AD35B8" w:rsidRDefault="00F90E4E" w:rsidP="00740E15">
            <w:pPr>
              <w:spacing w:after="0" w:line="240" w:lineRule="auto"/>
              <w:jc w:val="center"/>
              <w:rPr>
                <w:rFonts w:ascii="Times New Roman" w:eastAsia="Times New Roman" w:hAnsi="Times New Roman" w:cs="Times New Roman"/>
                <w:sz w:val="18"/>
                <w:szCs w:val="18"/>
                <w:lang w:val="sr-Cyrl-RS"/>
              </w:rPr>
            </w:pPr>
            <w:r w:rsidRPr="003235B3">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sidRPr="003235B3">
              <w:rPr>
                <w:rFonts w:ascii="Times New Roman" w:hAnsi="Times New Roman" w:cs="Times New Roman"/>
                <w:color w:val="000000"/>
                <w:sz w:val="18"/>
                <w:szCs w:val="18"/>
              </w:rPr>
              <w:t>.1</w:t>
            </w:r>
          </w:p>
        </w:tc>
        <w:tc>
          <w:tcPr>
            <w:tcW w:w="3367" w:type="dxa"/>
            <w:shd w:val="clear" w:color="000000" w:fill="FFFFFF"/>
            <w:vAlign w:val="center"/>
          </w:tcPr>
          <w:p w14:paraId="6D38CACF" w14:textId="77777777" w:rsidR="00F90E4E" w:rsidRPr="00E71B1B" w:rsidRDefault="00F90E4E" w:rsidP="00480563">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 xml:space="preserve">Поједностављење поступка престанка приређивања игара на срећу </w:t>
            </w:r>
            <w:r w:rsidR="00480563">
              <w:rPr>
                <w:rFonts w:ascii="Times New Roman" w:hAnsi="Times New Roman" w:cs="Times New Roman"/>
                <w:color w:val="000000"/>
                <w:sz w:val="18"/>
                <w:szCs w:val="18"/>
                <w:lang w:val="sr-Cyrl-RS"/>
              </w:rPr>
              <w:t>(</w:t>
            </w:r>
            <w:r w:rsidR="00480563" w:rsidRPr="00E71B1B">
              <w:rPr>
                <w:rFonts w:ascii="Times New Roman" w:hAnsi="Times New Roman" w:cs="Times New Roman"/>
                <w:color w:val="000000"/>
                <w:sz w:val="18"/>
                <w:szCs w:val="18"/>
                <w:lang w:val="sr-Cyrl-RS"/>
              </w:rPr>
              <w:t xml:space="preserve">шифра поступка </w:t>
            </w:r>
            <w:r w:rsidRPr="00E71B1B">
              <w:rPr>
                <w:rFonts w:ascii="Times New Roman" w:hAnsi="Times New Roman" w:cs="Times New Roman"/>
                <w:color w:val="000000"/>
                <w:sz w:val="18"/>
                <w:szCs w:val="18"/>
                <w:lang w:val="sr-Cyrl-RS"/>
              </w:rPr>
              <w:t>01.11.0001)</w:t>
            </w:r>
          </w:p>
        </w:tc>
        <w:tc>
          <w:tcPr>
            <w:tcW w:w="2976" w:type="dxa"/>
            <w:shd w:val="clear" w:color="000000" w:fill="FFFFFF"/>
            <w:vAlign w:val="center"/>
          </w:tcPr>
          <w:p w14:paraId="36C9569E" w14:textId="77777777" w:rsidR="00F90E4E" w:rsidRPr="00F90E4E" w:rsidRDefault="00F90E4E" w:rsidP="00480563">
            <w:pPr>
              <w:contextualSpacing/>
              <w:rPr>
                <w:rFonts w:ascii="Times New Roman" w:eastAsia="Times New Roman" w:hAnsi="Times New Roman" w:cs="Times New Roman"/>
                <w:sz w:val="18"/>
                <w:szCs w:val="18"/>
                <w:lang w:eastAsia="en-GB"/>
              </w:rPr>
            </w:pPr>
            <w:r w:rsidRPr="003235B3">
              <w:rPr>
                <w:rFonts w:ascii="Times New Roman" w:hAnsi="Times New Roman" w:cs="Times New Roman"/>
                <w:sz w:val="18"/>
                <w:szCs w:val="18"/>
              </w:rPr>
              <w:t>1. Увођење е-управе</w:t>
            </w:r>
          </w:p>
        </w:tc>
        <w:tc>
          <w:tcPr>
            <w:tcW w:w="1847" w:type="dxa"/>
            <w:shd w:val="clear" w:color="000000" w:fill="FFFFFF"/>
            <w:vAlign w:val="center"/>
          </w:tcPr>
          <w:p w14:paraId="650CC922" w14:textId="77777777" w:rsidR="00F90E4E" w:rsidRPr="003235B3" w:rsidRDefault="00F90E4E" w:rsidP="003235B3">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sz w:val="18"/>
                <w:szCs w:val="18"/>
                <w:lang w:val="sr-Cyrl-RS"/>
              </w:rPr>
              <w:t>/</w:t>
            </w:r>
          </w:p>
        </w:tc>
        <w:tc>
          <w:tcPr>
            <w:tcW w:w="3510" w:type="dxa"/>
            <w:shd w:val="clear" w:color="000000" w:fill="FFFFFF"/>
            <w:vAlign w:val="center"/>
          </w:tcPr>
          <w:p w14:paraId="368D001C" w14:textId="77777777" w:rsidR="00F90E4E" w:rsidRPr="003235B3" w:rsidRDefault="00F90E4E" w:rsidP="003235B3">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lang w:val="sr-Cyrl-RS"/>
              </w:rPr>
              <w:t>/</w:t>
            </w:r>
          </w:p>
        </w:tc>
        <w:tc>
          <w:tcPr>
            <w:tcW w:w="1890" w:type="dxa"/>
            <w:shd w:val="clear" w:color="auto" w:fill="auto"/>
            <w:noWrap/>
            <w:vAlign w:val="center"/>
          </w:tcPr>
          <w:p w14:paraId="5A49F515" w14:textId="77777777" w:rsidR="00F90E4E" w:rsidRPr="00F90E4E" w:rsidRDefault="009D75C2" w:rsidP="00A32DC4">
            <w:pPr>
              <w:spacing w:after="0" w:line="240" w:lineRule="auto"/>
              <w:rPr>
                <w:rFonts w:ascii="Times New Roman" w:eastAsia="Times New Roman" w:hAnsi="Times New Roman" w:cs="Times New Roman"/>
                <w:color w:val="0070C0"/>
                <w:sz w:val="18"/>
                <w:szCs w:val="18"/>
              </w:rPr>
            </w:pPr>
            <w:r w:rsidRPr="009D75C2">
              <w:rPr>
                <w:rFonts w:ascii="Times New Roman" w:hAnsi="Times New Roman" w:cs="Times New Roman"/>
                <w:color w:val="000000"/>
                <w:sz w:val="18"/>
                <w:szCs w:val="18"/>
              </w:rPr>
              <w:t>Четвр</w:t>
            </w:r>
            <w:r w:rsidR="006A55F7">
              <w:rPr>
                <w:rFonts w:ascii="Times New Roman" w:hAnsi="Times New Roman" w:cs="Times New Roman"/>
                <w:color w:val="000000"/>
                <w:sz w:val="18"/>
                <w:szCs w:val="18"/>
                <w:lang w:val="sr-Cyrl-RS"/>
              </w:rPr>
              <w:t>т</w:t>
            </w:r>
            <w:r w:rsidRPr="009D75C2">
              <w:rPr>
                <w:rFonts w:ascii="Times New Roman" w:hAnsi="Times New Roman" w:cs="Times New Roman"/>
                <w:color w:val="000000"/>
                <w:sz w:val="18"/>
                <w:szCs w:val="18"/>
              </w:rPr>
              <w:t>и квартал 202</w:t>
            </w:r>
            <w:r w:rsidR="00A32DC4">
              <w:rPr>
                <w:rFonts w:ascii="Times New Roman" w:hAnsi="Times New Roman" w:cs="Times New Roman"/>
                <w:color w:val="000000"/>
                <w:sz w:val="18"/>
                <w:szCs w:val="18"/>
                <w:lang w:val="sr-Cyrl-RS"/>
              </w:rPr>
              <w:t>1</w:t>
            </w:r>
            <w:r w:rsidRPr="009D75C2">
              <w:rPr>
                <w:rFonts w:ascii="Times New Roman" w:hAnsi="Times New Roman" w:cs="Times New Roman"/>
                <w:color w:val="000000"/>
                <w:sz w:val="18"/>
                <w:szCs w:val="18"/>
              </w:rPr>
              <w:t>. године.</w:t>
            </w:r>
          </w:p>
        </w:tc>
      </w:tr>
      <w:tr w:rsidR="00480563" w:rsidRPr="00AE5B46" w14:paraId="0D8AFCB7" w14:textId="77777777" w:rsidTr="00BB5129">
        <w:trPr>
          <w:jc w:val="center"/>
        </w:trPr>
        <w:tc>
          <w:tcPr>
            <w:tcW w:w="1459" w:type="dxa"/>
            <w:shd w:val="clear" w:color="auto" w:fill="auto"/>
            <w:noWrap/>
            <w:vAlign w:val="center"/>
          </w:tcPr>
          <w:p w14:paraId="19E89FB0" w14:textId="77777777" w:rsidR="00480563" w:rsidRPr="003235B3" w:rsidRDefault="00480563" w:rsidP="00740E15">
            <w:pPr>
              <w:spacing w:after="0" w:line="240" w:lineRule="auto"/>
              <w:jc w:val="center"/>
              <w:rPr>
                <w:rFonts w:ascii="Times New Roman" w:hAnsi="Times New Roman" w:cs="Times New Roman"/>
                <w:color w:val="000000"/>
                <w:sz w:val="18"/>
                <w:szCs w:val="18"/>
              </w:rPr>
            </w:pPr>
            <w:r w:rsidRPr="00480563">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sidRPr="00480563">
              <w:rPr>
                <w:rFonts w:ascii="Times New Roman" w:hAnsi="Times New Roman" w:cs="Times New Roman"/>
                <w:color w:val="000000"/>
                <w:sz w:val="18"/>
                <w:szCs w:val="18"/>
              </w:rPr>
              <w:t>.2</w:t>
            </w:r>
          </w:p>
        </w:tc>
        <w:tc>
          <w:tcPr>
            <w:tcW w:w="3367" w:type="dxa"/>
            <w:shd w:val="clear" w:color="000000" w:fill="FFFFFF"/>
            <w:vAlign w:val="center"/>
          </w:tcPr>
          <w:p w14:paraId="0C42F19E" w14:textId="77777777" w:rsidR="00480563" w:rsidRPr="00480563" w:rsidRDefault="00480563" w:rsidP="00F90E4E">
            <w:pPr>
              <w:spacing w:after="0" w:line="240" w:lineRule="auto"/>
              <w:rPr>
                <w:rFonts w:ascii="Times New Roman" w:hAnsi="Times New Roman" w:cs="Times New Roman"/>
                <w:color w:val="000000"/>
                <w:sz w:val="18"/>
                <w:szCs w:val="18"/>
                <w:lang w:val="sr-Cyrl-RS"/>
              </w:rPr>
            </w:pPr>
            <w:r w:rsidRPr="00480563">
              <w:rPr>
                <w:rFonts w:ascii="Times New Roman" w:hAnsi="Times New Roman" w:cs="Times New Roman"/>
                <w:color w:val="000000"/>
                <w:sz w:val="18"/>
                <w:szCs w:val="18"/>
              </w:rPr>
              <w:t>Поједностављење поступка</w:t>
            </w:r>
            <w:r w:rsidR="00351630">
              <w:t xml:space="preserve"> </w:t>
            </w:r>
            <w:r w:rsidR="00351630" w:rsidRPr="00351630">
              <w:rPr>
                <w:rFonts w:ascii="Times New Roman" w:hAnsi="Times New Roman" w:cs="Times New Roman"/>
                <w:color w:val="000000"/>
                <w:sz w:val="18"/>
                <w:szCs w:val="18"/>
              </w:rPr>
              <w:t>Сагласност на приређивање наградне игре у роби и услугама</w:t>
            </w:r>
            <w:r>
              <w:rPr>
                <w:rFonts w:ascii="Times New Roman" w:hAnsi="Times New Roman" w:cs="Times New Roman"/>
                <w:color w:val="000000"/>
                <w:sz w:val="18"/>
                <w:szCs w:val="18"/>
                <w:lang w:val="sr-Cyrl-RS"/>
              </w:rPr>
              <w:t xml:space="preserve"> (шифра поступка 01.11.0002</w:t>
            </w:r>
            <w:r w:rsidRPr="00480563">
              <w:rPr>
                <w:rFonts w:ascii="Times New Roman" w:hAnsi="Times New Roman" w:cs="Times New Roman"/>
                <w:color w:val="000000"/>
                <w:sz w:val="18"/>
                <w:szCs w:val="18"/>
                <w:lang w:val="sr-Cyrl-RS"/>
              </w:rPr>
              <w:t>)</w:t>
            </w:r>
          </w:p>
        </w:tc>
        <w:tc>
          <w:tcPr>
            <w:tcW w:w="2976" w:type="dxa"/>
            <w:shd w:val="clear" w:color="000000" w:fill="FFFFFF"/>
            <w:vAlign w:val="center"/>
          </w:tcPr>
          <w:p w14:paraId="7F3BE33B" w14:textId="77777777" w:rsidR="00351630" w:rsidRPr="00351630" w:rsidRDefault="00351630" w:rsidP="00351630">
            <w:pPr>
              <w:contextualSpacing/>
              <w:rPr>
                <w:rFonts w:ascii="Times New Roman" w:hAnsi="Times New Roman" w:cs="Times New Roman"/>
                <w:sz w:val="18"/>
                <w:szCs w:val="18"/>
              </w:rPr>
            </w:pPr>
            <w:r>
              <w:rPr>
                <w:rFonts w:ascii="Times New Roman" w:hAnsi="Times New Roman" w:cs="Times New Roman"/>
                <w:sz w:val="18"/>
                <w:szCs w:val="18"/>
                <w:lang w:val="sr-Cyrl-RS"/>
              </w:rPr>
              <w:t xml:space="preserve">1. </w:t>
            </w:r>
            <w:r w:rsidRPr="00351630">
              <w:rPr>
                <w:rFonts w:ascii="Times New Roman" w:hAnsi="Times New Roman" w:cs="Times New Roman"/>
                <w:sz w:val="18"/>
                <w:szCs w:val="18"/>
              </w:rPr>
              <w:t>Унапређење</w:t>
            </w:r>
            <w:r>
              <w:t xml:space="preserve"> </w:t>
            </w:r>
            <w:r w:rsidRPr="00351630">
              <w:rPr>
                <w:rFonts w:ascii="Times New Roman" w:hAnsi="Times New Roman" w:cs="Times New Roman"/>
                <w:sz w:val="18"/>
                <w:szCs w:val="18"/>
              </w:rPr>
              <w:t>постојећег обрасца захтева</w:t>
            </w:r>
          </w:p>
          <w:p w14:paraId="37894E69" w14:textId="77777777" w:rsidR="00351630" w:rsidRPr="00351630" w:rsidRDefault="00351630" w:rsidP="00410E52">
            <w:pPr>
              <w:numPr>
                <w:ilvl w:val="0"/>
                <w:numId w:val="14"/>
              </w:numPr>
              <w:ind w:left="181" w:hanging="181"/>
              <w:contextualSpacing/>
              <w:rPr>
                <w:rFonts w:ascii="Times New Roman" w:hAnsi="Times New Roman" w:cs="Times New Roman"/>
                <w:sz w:val="18"/>
                <w:szCs w:val="18"/>
              </w:rPr>
            </w:pPr>
            <w:r w:rsidRPr="00351630">
              <w:rPr>
                <w:rFonts w:ascii="Times New Roman" w:hAnsi="Times New Roman" w:cs="Times New Roman"/>
                <w:sz w:val="18"/>
                <w:szCs w:val="18"/>
              </w:rPr>
              <w:t xml:space="preserve">Прибављање података по службеној дужности </w:t>
            </w:r>
          </w:p>
          <w:p w14:paraId="2991F547" w14:textId="77777777" w:rsidR="00351630" w:rsidRPr="00351630" w:rsidRDefault="00351630" w:rsidP="00410E52">
            <w:pPr>
              <w:numPr>
                <w:ilvl w:val="0"/>
                <w:numId w:val="14"/>
              </w:numPr>
              <w:ind w:left="181" w:hanging="181"/>
              <w:contextualSpacing/>
              <w:rPr>
                <w:rFonts w:ascii="Times New Roman" w:hAnsi="Times New Roman" w:cs="Times New Roman"/>
                <w:sz w:val="18"/>
                <w:szCs w:val="18"/>
              </w:rPr>
            </w:pPr>
            <w:r w:rsidRPr="00351630">
              <w:rPr>
                <w:rFonts w:ascii="Times New Roman" w:hAnsi="Times New Roman" w:cs="Times New Roman"/>
                <w:sz w:val="18"/>
                <w:szCs w:val="18"/>
              </w:rPr>
              <w:t>Елиминација непотребне документације</w:t>
            </w:r>
          </w:p>
          <w:p w14:paraId="5F7B642E" w14:textId="77777777" w:rsidR="00351630" w:rsidRPr="00351630" w:rsidRDefault="00351630" w:rsidP="00410E52">
            <w:pPr>
              <w:numPr>
                <w:ilvl w:val="0"/>
                <w:numId w:val="14"/>
              </w:numPr>
              <w:spacing w:after="0" w:line="240" w:lineRule="auto"/>
              <w:ind w:left="181" w:hanging="181"/>
              <w:contextualSpacing/>
              <w:rPr>
                <w:rFonts w:ascii="Times New Roman" w:hAnsi="Times New Roman" w:cs="Times New Roman"/>
                <w:sz w:val="18"/>
                <w:szCs w:val="18"/>
              </w:rPr>
            </w:pPr>
            <w:r w:rsidRPr="00351630">
              <w:rPr>
                <w:rFonts w:ascii="Times New Roman" w:hAnsi="Times New Roman" w:cs="Times New Roman"/>
                <w:sz w:val="18"/>
                <w:szCs w:val="18"/>
              </w:rPr>
              <w:t>Промена форме докумената</w:t>
            </w:r>
          </w:p>
          <w:p w14:paraId="1BBF2C2E" w14:textId="2874984A" w:rsidR="00480563" w:rsidRPr="003235B3" w:rsidRDefault="00DF598C" w:rsidP="00351630">
            <w:pPr>
              <w:contextualSpacing/>
              <w:rPr>
                <w:rFonts w:ascii="Times New Roman" w:hAnsi="Times New Roman" w:cs="Times New Roman"/>
                <w:sz w:val="18"/>
                <w:szCs w:val="18"/>
              </w:rPr>
            </w:pPr>
            <w:r>
              <w:rPr>
                <w:rFonts w:ascii="Times New Roman" w:hAnsi="Times New Roman" w:cs="Times New Roman"/>
                <w:sz w:val="18"/>
                <w:szCs w:val="18"/>
                <w:lang w:val="sr-Cyrl-RS"/>
              </w:rPr>
              <w:t>4</w:t>
            </w:r>
            <w:r w:rsidR="00351630">
              <w:rPr>
                <w:rFonts w:ascii="Times New Roman" w:hAnsi="Times New Roman" w:cs="Times New Roman"/>
                <w:sz w:val="18"/>
                <w:szCs w:val="18"/>
                <w:lang w:val="sr-Cyrl-RS"/>
              </w:rPr>
              <w:t xml:space="preserve">. </w:t>
            </w:r>
            <w:r w:rsidR="00351630" w:rsidRPr="00351630">
              <w:rPr>
                <w:rFonts w:ascii="Times New Roman" w:hAnsi="Times New Roman" w:cs="Times New Roman"/>
                <w:sz w:val="18"/>
                <w:szCs w:val="18"/>
              </w:rPr>
              <w:t>Увођење е-управе</w:t>
            </w:r>
          </w:p>
        </w:tc>
        <w:tc>
          <w:tcPr>
            <w:tcW w:w="1847" w:type="dxa"/>
            <w:shd w:val="clear" w:color="000000" w:fill="FFFFFF"/>
            <w:vAlign w:val="center"/>
          </w:tcPr>
          <w:p w14:paraId="100E90AB" w14:textId="77777777" w:rsidR="008E7628" w:rsidRPr="00D51792" w:rsidRDefault="008E7628" w:rsidP="008E7628">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2. АПР</w:t>
            </w:r>
          </w:p>
          <w:p w14:paraId="19D0AD31" w14:textId="77777777" w:rsidR="00480563" w:rsidRDefault="008E7628" w:rsidP="008E7628">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1, 3. МФ</w:t>
            </w:r>
          </w:p>
        </w:tc>
        <w:tc>
          <w:tcPr>
            <w:tcW w:w="3510" w:type="dxa"/>
            <w:shd w:val="clear" w:color="000000" w:fill="FFFFFF"/>
            <w:vAlign w:val="center"/>
          </w:tcPr>
          <w:p w14:paraId="7590E5B2" w14:textId="6BEA1669" w:rsidR="00480563" w:rsidRDefault="008E7628" w:rsidP="00DF598C">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1</w:t>
            </w:r>
            <w:r w:rsidRPr="00E71B1B">
              <w:rPr>
                <w:rFonts w:ascii="Times New Roman" w:hAnsi="Times New Roman" w:cs="Times New Roman"/>
                <w:sz w:val="18"/>
                <w:szCs w:val="18"/>
                <w:lang w:val="sr-Cyrl-RS"/>
              </w:rPr>
              <w:t xml:space="preserve">, 2, </w:t>
            </w:r>
            <w:r w:rsidR="00DF598C">
              <w:rPr>
                <w:rFonts w:ascii="Times New Roman" w:hAnsi="Times New Roman" w:cs="Times New Roman"/>
                <w:sz w:val="18"/>
                <w:szCs w:val="18"/>
                <w:lang w:val="sr-Cyrl-RS"/>
              </w:rPr>
              <w:t>3</w:t>
            </w:r>
            <w:r w:rsidRPr="00E71B1B">
              <w:rPr>
                <w:rFonts w:ascii="Times New Roman" w:hAnsi="Times New Roman" w:cs="Times New Roman"/>
                <w:sz w:val="18"/>
                <w:szCs w:val="18"/>
                <w:lang w:val="sr-Cyrl-RS"/>
              </w:rPr>
              <w:t xml:space="preserve"> Доношење новог правилника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w:t>
            </w:r>
          </w:p>
        </w:tc>
        <w:tc>
          <w:tcPr>
            <w:tcW w:w="1890" w:type="dxa"/>
            <w:shd w:val="clear" w:color="auto" w:fill="auto"/>
            <w:noWrap/>
            <w:vAlign w:val="center"/>
          </w:tcPr>
          <w:p w14:paraId="52C8E702" w14:textId="77777777" w:rsidR="00A32DC4" w:rsidRPr="00A32DC4" w:rsidRDefault="00A32DC4" w:rsidP="00A32DC4">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lang w:val="sr-Cyrl-RS"/>
              </w:rPr>
              <w:t>Увођење еУправе</w:t>
            </w:r>
            <w:r w:rsidRPr="00A32DC4">
              <w:rPr>
                <w:rFonts w:ascii="Times New Roman" w:hAnsi="Times New Roman" w:cs="Times New Roman"/>
                <w:color w:val="000000"/>
                <w:sz w:val="18"/>
                <w:szCs w:val="18"/>
              </w:rPr>
              <w:t xml:space="preserve"> четврти квартал 2021. године, остале активности </w:t>
            </w:r>
          </w:p>
          <w:p w14:paraId="00530F9F" w14:textId="77777777" w:rsidR="00480563"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color w:val="000000"/>
                <w:sz w:val="18"/>
                <w:szCs w:val="18"/>
              </w:rPr>
              <w:t>четврти квартал 2020. године</w:t>
            </w:r>
          </w:p>
        </w:tc>
      </w:tr>
      <w:tr w:rsidR="009D75C2" w:rsidRPr="00AE5B46" w14:paraId="6A060E31" w14:textId="77777777" w:rsidTr="00BB5129">
        <w:trPr>
          <w:jc w:val="center"/>
        </w:trPr>
        <w:tc>
          <w:tcPr>
            <w:tcW w:w="1459" w:type="dxa"/>
            <w:shd w:val="clear" w:color="auto" w:fill="auto"/>
            <w:noWrap/>
            <w:vAlign w:val="center"/>
          </w:tcPr>
          <w:p w14:paraId="280DA391" w14:textId="77777777" w:rsidR="009D75C2" w:rsidRPr="00AD35B8" w:rsidRDefault="009D75C2" w:rsidP="00740E15">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Pr>
                <w:rFonts w:ascii="Times New Roman" w:hAnsi="Times New Roman" w:cs="Times New Roman"/>
                <w:color w:val="000000"/>
                <w:sz w:val="18"/>
                <w:szCs w:val="18"/>
              </w:rPr>
              <w:t>.3</w:t>
            </w:r>
          </w:p>
        </w:tc>
        <w:tc>
          <w:tcPr>
            <w:tcW w:w="3367" w:type="dxa"/>
            <w:shd w:val="clear" w:color="000000" w:fill="FFFFFF"/>
            <w:vAlign w:val="center"/>
          </w:tcPr>
          <w:p w14:paraId="2E48C487" w14:textId="77777777" w:rsidR="009D75C2" w:rsidRPr="00E71B1B" w:rsidRDefault="009D75C2" w:rsidP="009D75C2">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Поједностављење поступка издавања одобрења приређивања посебних игара на срећу на аутоматима (шифра поступка 01.11.0003)</w:t>
            </w:r>
          </w:p>
        </w:tc>
        <w:tc>
          <w:tcPr>
            <w:tcW w:w="2976" w:type="dxa"/>
            <w:shd w:val="clear" w:color="000000" w:fill="FFFFFF"/>
            <w:vAlign w:val="center"/>
          </w:tcPr>
          <w:p w14:paraId="38A84CB4" w14:textId="77777777" w:rsidR="009D75C2" w:rsidRPr="00E71B1B" w:rsidRDefault="009D75C2" w:rsidP="009D75C2">
            <w:pPr>
              <w:contextualSpacing/>
              <w:rPr>
                <w:rFonts w:ascii="Times New Roman" w:hAnsi="Times New Roman" w:cs="Times New Roman"/>
                <w:sz w:val="18"/>
                <w:szCs w:val="18"/>
                <w:lang w:val="sr-Cyrl-RS"/>
              </w:rPr>
            </w:pPr>
            <w:r w:rsidRPr="00E71B1B">
              <w:rPr>
                <w:rFonts w:ascii="Times New Roman" w:hAnsi="Times New Roman" w:cs="Times New Roman"/>
                <w:sz w:val="18"/>
                <w:szCs w:val="18"/>
                <w:lang w:val="sr-Cyrl-RS"/>
              </w:rPr>
              <w:t xml:space="preserve">1. Прибављање података по службеној дужности </w:t>
            </w:r>
            <w:r w:rsidRPr="00E71B1B">
              <w:rPr>
                <w:rFonts w:ascii="Times New Roman" w:hAnsi="Times New Roman" w:cs="Times New Roman"/>
                <w:sz w:val="18"/>
                <w:szCs w:val="18"/>
                <w:lang w:val="sr-Cyrl-RS"/>
              </w:rPr>
              <w:br/>
              <w:t>2. Увођење е-управе</w:t>
            </w:r>
          </w:p>
          <w:p w14:paraId="2B93712E" w14:textId="77777777" w:rsidR="009D75C2" w:rsidRPr="003235B3" w:rsidRDefault="009D75C2" w:rsidP="009D75C2">
            <w:pPr>
              <w:contextualSpacing/>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3. </w:t>
            </w:r>
            <w:r w:rsidRPr="00B7399D">
              <w:rPr>
                <w:rFonts w:ascii="Times New Roman" w:eastAsia="Times New Roman" w:hAnsi="Times New Roman" w:cs="Times New Roman"/>
                <w:sz w:val="18"/>
                <w:szCs w:val="18"/>
                <w:lang w:val="sr-Cyrl-RS" w:eastAsia="en-GB"/>
              </w:rPr>
              <w:t>Унапређење постојећег обрасца захтева</w:t>
            </w:r>
          </w:p>
        </w:tc>
        <w:tc>
          <w:tcPr>
            <w:tcW w:w="1847" w:type="dxa"/>
            <w:shd w:val="clear" w:color="000000" w:fill="FFFFFF"/>
            <w:vAlign w:val="center"/>
          </w:tcPr>
          <w:p w14:paraId="5269B8BE" w14:textId="77777777" w:rsidR="009D75C2" w:rsidRPr="003235B3" w:rsidRDefault="006E7381" w:rsidP="009D75C2">
            <w:pPr>
              <w:spacing w:after="0" w:line="240" w:lineRule="auto"/>
              <w:rPr>
                <w:rFonts w:ascii="Times New Roman" w:eastAsia="Times New Roman" w:hAnsi="Times New Roman" w:cs="Times New Roman"/>
                <w:sz w:val="18"/>
                <w:szCs w:val="18"/>
                <w:lang w:val="sr-Cyrl-RS"/>
              </w:rPr>
            </w:pPr>
            <w:r>
              <w:rPr>
                <w:rFonts w:ascii="Times New Roman" w:hAnsi="Times New Roman" w:cs="Times New Roman"/>
                <w:sz w:val="18"/>
                <w:szCs w:val="18"/>
              </w:rPr>
              <w:t>1. АПР,</w:t>
            </w:r>
            <w:r w:rsidR="009D75C2">
              <w:rPr>
                <w:rFonts w:ascii="Times New Roman" w:hAnsi="Times New Roman" w:cs="Times New Roman"/>
                <w:sz w:val="18"/>
                <w:szCs w:val="18"/>
                <w:lang w:val="sr-Cyrl-RS"/>
              </w:rPr>
              <w:t xml:space="preserve"> МФ</w:t>
            </w:r>
          </w:p>
        </w:tc>
        <w:tc>
          <w:tcPr>
            <w:tcW w:w="3510" w:type="dxa"/>
            <w:shd w:val="clear" w:color="000000" w:fill="FFFFFF"/>
            <w:vAlign w:val="center"/>
          </w:tcPr>
          <w:p w14:paraId="3CE1325B" w14:textId="77777777" w:rsidR="009D75C2" w:rsidRPr="00E71B1B" w:rsidRDefault="009D75C2" w:rsidP="009D75C2">
            <w:pPr>
              <w:spacing w:after="0" w:line="240" w:lineRule="auto"/>
              <w:rPr>
                <w:rFonts w:ascii="Times New Roman" w:eastAsia="Times New Roman" w:hAnsi="Times New Roman" w:cs="Times New Roman"/>
                <w:sz w:val="18"/>
                <w:szCs w:val="18"/>
                <w:lang w:val="sr-Cyrl-RS"/>
              </w:rPr>
            </w:pPr>
            <w:r>
              <w:rPr>
                <w:rFonts w:ascii="Times New Roman" w:hAnsi="Times New Roman" w:cs="Times New Roman"/>
                <w:color w:val="000000"/>
                <w:sz w:val="18"/>
                <w:szCs w:val="18"/>
                <w:lang w:val="sr-Cyrl-RS"/>
              </w:rPr>
              <w:t xml:space="preserve">1, 3. </w:t>
            </w:r>
            <w:r w:rsidRPr="00D91395">
              <w:rPr>
                <w:rFonts w:ascii="Times New Roman" w:hAnsi="Times New Roman" w:cs="Times New Roman"/>
                <w:color w:val="000000"/>
                <w:sz w:val="18"/>
                <w:szCs w:val="18"/>
                <w:lang w:val="sr-Cyrl-RS"/>
              </w:rPr>
              <w:t>Доношење новог Правилника којим се ближе уређује начин утврђивања испуњености услова за добијање одобрења за приређивање игара на срећу на аутоматима</w:t>
            </w:r>
          </w:p>
        </w:tc>
        <w:tc>
          <w:tcPr>
            <w:tcW w:w="1890" w:type="dxa"/>
            <w:shd w:val="clear" w:color="auto" w:fill="auto"/>
            <w:noWrap/>
          </w:tcPr>
          <w:p w14:paraId="2655A507"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3EA8BA76" w14:textId="77777777" w:rsidR="009D75C2" w:rsidRPr="009D75C2" w:rsidRDefault="00A32DC4" w:rsidP="00A32DC4">
            <w:pPr>
              <w:spacing w:after="0" w:line="240" w:lineRule="auto"/>
              <w:rPr>
                <w:rFonts w:ascii="Times New Roman" w:eastAsia="Times New Roman" w:hAnsi="Times New Roman" w:cs="Times New Roman"/>
                <w:color w:val="0070C0"/>
                <w:sz w:val="18"/>
                <w:szCs w:val="18"/>
              </w:rPr>
            </w:pPr>
            <w:r w:rsidRPr="00A32DC4">
              <w:rPr>
                <w:rFonts w:ascii="Times New Roman" w:hAnsi="Times New Roman" w:cs="Times New Roman"/>
                <w:sz w:val="18"/>
                <w:szCs w:val="18"/>
              </w:rPr>
              <w:t>четврти квартал 2020. године</w:t>
            </w:r>
          </w:p>
        </w:tc>
      </w:tr>
      <w:tr w:rsidR="009D75C2" w:rsidRPr="00AE5B46" w14:paraId="4783F52D" w14:textId="77777777" w:rsidTr="00BB5129">
        <w:trPr>
          <w:jc w:val="center"/>
        </w:trPr>
        <w:tc>
          <w:tcPr>
            <w:tcW w:w="1459" w:type="dxa"/>
            <w:shd w:val="clear" w:color="auto" w:fill="auto"/>
            <w:noWrap/>
            <w:vAlign w:val="center"/>
          </w:tcPr>
          <w:p w14:paraId="055B5907"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sidRPr="008E7628">
              <w:rPr>
                <w:rFonts w:ascii="Times New Roman" w:hAnsi="Times New Roman" w:cs="Times New Roman"/>
                <w:color w:val="000000"/>
                <w:sz w:val="18"/>
                <w:szCs w:val="18"/>
                <w:lang w:val="sr-Cyrl-RS"/>
              </w:rPr>
              <w:t>.4</w:t>
            </w:r>
          </w:p>
        </w:tc>
        <w:tc>
          <w:tcPr>
            <w:tcW w:w="3367" w:type="dxa"/>
            <w:shd w:val="clear" w:color="auto" w:fill="auto"/>
            <w:vAlign w:val="center"/>
          </w:tcPr>
          <w:p w14:paraId="1C731240"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r w:rsidRPr="00E71B1B">
              <w:rPr>
                <w:rFonts w:ascii="Times New Roman" w:hAnsi="Times New Roman" w:cs="Times New Roman"/>
                <w:sz w:val="18"/>
                <w:szCs w:val="18"/>
                <w:lang w:val="sr-Cyrl-RS"/>
              </w:rPr>
              <w:t xml:space="preserve">Поједностављење поступка </w:t>
            </w:r>
            <w:r w:rsidRPr="00D51792">
              <w:rPr>
                <w:rFonts w:ascii="Times New Roman" w:hAnsi="Times New Roman" w:cs="Times New Roman"/>
                <w:sz w:val="18"/>
                <w:szCs w:val="18"/>
              </w:rPr>
              <w:t>O</w:t>
            </w:r>
            <w:r w:rsidRPr="00E71B1B">
              <w:rPr>
                <w:rFonts w:ascii="Times New Roman" w:hAnsi="Times New Roman" w:cs="Times New Roman"/>
                <w:sz w:val="18"/>
                <w:szCs w:val="18"/>
                <w:lang w:val="sr-Cyrl-RS"/>
              </w:rPr>
              <w:t>добрење приређивања посебних игара на срећу – клађење</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01.11.0004)</w:t>
            </w:r>
          </w:p>
        </w:tc>
        <w:tc>
          <w:tcPr>
            <w:tcW w:w="2976" w:type="dxa"/>
            <w:shd w:val="clear" w:color="auto" w:fill="auto"/>
            <w:vAlign w:val="center"/>
          </w:tcPr>
          <w:p w14:paraId="058FD747" w14:textId="77777777" w:rsidR="009D75C2" w:rsidRPr="00D51792" w:rsidRDefault="009D75C2" w:rsidP="00410E52">
            <w:pPr>
              <w:pStyle w:val="ListParagraph"/>
              <w:numPr>
                <w:ilvl w:val="0"/>
                <w:numId w:val="15"/>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Унапређење постојећег обрасца захтева</w:t>
            </w:r>
          </w:p>
          <w:p w14:paraId="7A4270D8" w14:textId="77777777" w:rsidR="009D75C2" w:rsidRPr="00D51792" w:rsidRDefault="009D75C2" w:rsidP="00410E52">
            <w:pPr>
              <w:pStyle w:val="ListParagraph"/>
              <w:numPr>
                <w:ilvl w:val="0"/>
                <w:numId w:val="15"/>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Прибављање података по службеној дужности</w:t>
            </w:r>
          </w:p>
          <w:p w14:paraId="61EFF532" w14:textId="77777777" w:rsidR="009D75C2" w:rsidRPr="00D51792" w:rsidRDefault="009D75C2" w:rsidP="00410E52">
            <w:pPr>
              <w:pStyle w:val="ListParagraph"/>
              <w:numPr>
                <w:ilvl w:val="0"/>
                <w:numId w:val="15"/>
              </w:numPr>
              <w:spacing w:after="0" w:line="240" w:lineRule="auto"/>
              <w:ind w:left="181" w:hanging="180"/>
              <w:rPr>
                <w:rFonts w:ascii="Times New Roman" w:hAnsi="Times New Roman" w:cs="Times New Roman"/>
                <w:sz w:val="18"/>
                <w:szCs w:val="18"/>
              </w:rPr>
            </w:pPr>
            <w:r w:rsidRPr="00D51792">
              <w:rPr>
                <w:rFonts w:ascii="Times New Roman" w:hAnsi="Times New Roman" w:cs="Times New Roman"/>
                <w:sz w:val="18"/>
                <w:szCs w:val="18"/>
              </w:rPr>
              <w:t>Промена форме докумената</w:t>
            </w:r>
          </w:p>
          <w:p w14:paraId="4D9E5A34" w14:textId="77777777" w:rsidR="009D75C2" w:rsidRDefault="009D75C2" w:rsidP="00410E52">
            <w:pPr>
              <w:pStyle w:val="ListParagraph"/>
              <w:numPr>
                <w:ilvl w:val="0"/>
                <w:numId w:val="15"/>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Увођење е-управе</w:t>
            </w:r>
          </w:p>
          <w:p w14:paraId="4EF74AF7" w14:textId="77777777" w:rsidR="009D75C2" w:rsidRPr="003A202A" w:rsidRDefault="009D75C2" w:rsidP="00410E52">
            <w:pPr>
              <w:pStyle w:val="ListParagraph"/>
              <w:numPr>
                <w:ilvl w:val="0"/>
                <w:numId w:val="15"/>
              </w:numPr>
              <w:spacing w:after="160" w:line="259" w:lineRule="auto"/>
              <w:ind w:left="181" w:hanging="180"/>
              <w:rPr>
                <w:rFonts w:ascii="Times New Roman" w:hAnsi="Times New Roman" w:cs="Times New Roman"/>
                <w:sz w:val="18"/>
                <w:szCs w:val="18"/>
              </w:rPr>
            </w:pPr>
            <w:r w:rsidRPr="003A202A">
              <w:rPr>
                <w:rFonts w:ascii="Times New Roman" w:hAnsi="Times New Roman" w:cs="Times New Roman"/>
                <w:sz w:val="18"/>
                <w:szCs w:val="18"/>
              </w:rPr>
              <w:t xml:space="preserve">Усаглашавање са Кривичним закоником Републике Србије </w:t>
            </w:r>
          </w:p>
        </w:tc>
        <w:tc>
          <w:tcPr>
            <w:tcW w:w="1847" w:type="dxa"/>
            <w:shd w:val="clear" w:color="auto" w:fill="auto"/>
            <w:vAlign w:val="center"/>
          </w:tcPr>
          <w:p w14:paraId="0003C9EA" w14:textId="77777777" w:rsidR="009D75C2" w:rsidRPr="00D51792" w:rsidRDefault="009D75C2" w:rsidP="009D75C2">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1, 5 МФ</w:t>
            </w:r>
          </w:p>
          <w:p w14:paraId="2C65C3DE" w14:textId="77777777" w:rsidR="009D75C2" w:rsidRPr="003235B3" w:rsidRDefault="006E7381" w:rsidP="009D75C2">
            <w:pPr>
              <w:spacing w:after="0" w:line="240" w:lineRule="auto"/>
              <w:rPr>
                <w:rFonts w:ascii="Times New Roman" w:hAnsi="Times New Roman" w:cs="Times New Roman"/>
                <w:sz w:val="18"/>
                <w:szCs w:val="18"/>
              </w:rPr>
            </w:pPr>
            <w:r>
              <w:rPr>
                <w:rFonts w:ascii="Times New Roman" w:hAnsi="Times New Roman" w:cs="Times New Roman"/>
                <w:sz w:val="18"/>
                <w:szCs w:val="18"/>
                <w:lang w:val="sr-Cyrl-RS"/>
              </w:rPr>
              <w:t>2 АП,</w:t>
            </w:r>
            <w:r w:rsidR="009D75C2" w:rsidRPr="00D51792">
              <w:rPr>
                <w:rFonts w:ascii="Times New Roman" w:hAnsi="Times New Roman" w:cs="Times New Roman"/>
                <w:sz w:val="18"/>
                <w:szCs w:val="18"/>
                <w:lang w:val="sr-Cyrl-RS"/>
              </w:rPr>
              <w:t xml:space="preserve"> МУП, МФ</w:t>
            </w:r>
          </w:p>
        </w:tc>
        <w:tc>
          <w:tcPr>
            <w:tcW w:w="3510" w:type="dxa"/>
            <w:shd w:val="clear" w:color="auto" w:fill="auto"/>
            <w:vAlign w:val="center"/>
          </w:tcPr>
          <w:p w14:paraId="5717D56B" w14:textId="77777777" w:rsidR="009D75C2" w:rsidRPr="00D51792" w:rsidRDefault="009D75C2" w:rsidP="009D75C2">
            <w:pPr>
              <w:spacing w:after="0" w:line="240" w:lineRule="auto"/>
              <w:rPr>
                <w:rFonts w:ascii="Times New Roman" w:hAnsi="Times New Roman" w:cs="Times New Roman"/>
                <w:sz w:val="18"/>
                <w:szCs w:val="18"/>
              </w:rPr>
            </w:pPr>
            <w:r w:rsidRPr="00D51792">
              <w:rPr>
                <w:rFonts w:ascii="Times New Roman" w:hAnsi="Times New Roman" w:cs="Times New Roman"/>
                <w:sz w:val="18"/>
                <w:szCs w:val="18"/>
                <w:lang w:val="sr-Cyrl-RS"/>
              </w:rPr>
              <w:t>1,</w:t>
            </w:r>
            <w:r>
              <w:rPr>
                <w:rFonts w:ascii="Times New Roman" w:hAnsi="Times New Roman" w:cs="Times New Roman"/>
                <w:sz w:val="18"/>
                <w:szCs w:val="18"/>
                <w:lang w:val="sr-Latn-RS"/>
              </w:rPr>
              <w:t xml:space="preserve"> 2</w:t>
            </w:r>
            <w:r w:rsidRPr="00D51792">
              <w:rPr>
                <w:rFonts w:ascii="Times New Roman" w:hAnsi="Times New Roman" w:cs="Times New Roman"/>
                <w:sz w:val="18"/>
                <w:szCs w:val="18"/>
                <w:lang w:val="sr-Cyrl-RS"/>
              </w:rPr>
              <w:t xml:space="preserve"> </w:t>
            </w:r>
            <w:r w:rsidRPr="00D51792">
              <w:rPr>
                <w:rFonts w:ascii="Times New Roman" w:hAnsi="Times New Roman" w:cs="Times New Roman"/>
                <w:sz w:val="18"/>
                <w:szCs w:val="18"/>
              </w:rPr>
              <w:t>Доношење новог правилника о начину утврђивања испуњености услова за добијање одобрења за приређивање игара на срећу – клађење</w:t>
            </w:r>
          </w:p>
          <w:p w14:paraId="48635342" w14:textId="77777777" w:rsidR="009D75C2" w:rsidRDefault="009D75C2" w:rsidP="009D75C2">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 xml:space="preserve">5 </w:t>
            </w:r>
            <w:r w:rsidRPr="00D51792">
              <w:rPr>
                <w:rFonts w:ascii="Times New Roman" w:hAnsi="Times New Roman" w:cs="Times New Roman"/>
                <w:sz w:val="18"/>
                <w:szCs w:val="18"/>
              </w:rPr>
              <w:t>Доношење нове уредбе о одређивању кривичних дела за која се уз пријаву, односно захтев за добијање дозволе, односно одобрења за приређивање одређених игара на срећу подноси потврда о неосуђиваности одређених лица</w:t>
            </w:r>
          </w:p>
        </w:tc>
        <w:tc>
          <w:tcPr>
            <w:tcW w:w="1890" w:type="dxa"/>
            <w:shd w:val="clear" w:color="auto" w:fill="auto"/>
            <w:noWrap/>
          </w:tcPr>
          <w:p w14:paraId="257DE3FE" w14:textId="77777777" w:rsidR="00A32DC4" w:rsidRPr="00A32DC4" w:rsidRDefault="00A32DC4" w:rsidP="00A32DC4">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lang w:val="sr-Cyrl-RS"/>
              </w:rPr>
              <w:t>Увођење еУправе</w:t>
            </w:r>
            <w:r w:rsidRPr="00A32DC4">
              <w:rPr>
                <w:rFonts w:ascii="Times New Roman" w:hAnsi="Times New Roman" w:cs="Times New Roman"/>
                <w:color w:val="000000"/>
                <w:sz w:val="18"/>
                <w:szCs w:val="18"/>
              </w:rPr>
              <w:t xml:space="preserve"> четврти квартал 2021. године, остале активности </w:t>
            </w:r>
          </w:p>
          <w:p w14:paraId="69A05905"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color w:val="000000"/>
                <w:sz w:val="18"/>
                <w:szCs w:val="18"/>
              </w:rPr>
              <w:t>четврти квартал 2020. године</w:t>
            </w:r>
          </w:p>
        </w:tc>
      </w:tr>
      <w:tr w:rsidR="009D75C2" w:rsidRPr="00AE5B46" w14:paraId="1AB93DD6" w14:textId="77777777" w:rsidTr="00BB5129">
        <w:trPr>
          <w:jc w:val="center"/>
        </w:trPr>
        <w:tc>
          <w:tcPr>
            <w:tcW w:w="1459" w:type="dxa"/>
            <w:shd w:val="clear" w:color="auto" w:fill="auto"/>
            <w:noWrap/>
            <w:vAlign w:val="center"/>
          </w:tcPr>
          <w:p w14:paraId="2C618974"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Pr>
                <w:rFonts w:ascii="Times New Roman" w:hAnsi="Times New Roman" w:cs="Times New Roman"/>
                <w:color w:val="000000"/>
                <w:sz w:val="18"/>
                <w:szCs w:val="18"/>
                <w:lang w:val="sr-Cyrl-RS"/>
              </w:rPr>
              <w:t>.5</w:t>
            </w:r>
          </w:p>
        </w:tc>
        <w:tc>
          <w:tcPr>
            <w:tcW w:w="3367" w:type="dxa"/>
            <w:shd w:val="clear" w:color="auto" w:fill="auto"/>
            <w:vAlign w:val="center"/>
          </w:tcPr>
          <w:p w14:paraId="34E2F345"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r w:rsidRPr="00E71B1B">
              <w:rPr>
                <w:rFonts w:ascii="Times New Roman" w:hAnsi="Times New Roman" w:cs="Times New Roman"/>
                <w:sz w:val="18"/>
                <w:szCs w:val="18"/>
                <w:lang w:val="sr-Cyrl-RS"/>
              </w:rPr>
              <w:t>Поједностављење поступка Дозвола за приређивање посебних игара на срећу у играчницама</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01.11.0005)</w:t>
            </w:r>
          </w:p>
        </w:tc>
        <w:tc>
          <w:tcPr>
            <w:tcW w:w="2976" w:type="dxa"/>
            <w:shd w:val="clear" w:color="auto" w:fill="auto"/>
            <w:vAlign w:val="center"/>
          </w:tcPr>
          <w:p w14:paraId="019B6687" w14:textId="77777777" w:rsidR="009D75C2" w:rsidRPr="00D51792" w:rsidRDefault="009D75C2" w:rsidP="00410E52">
            <w:pPr>
              <w:pStyle w:val="ListParagraph"/>
              <w:numPr>
                <w:ilvl w:val="0"/>
                <w:numId w:val="16"/>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Унапређење ПУЈП обрасца</w:t>
            </w:r>
          </w:p>
          <w:p w14:paraId="41B8EEF5" w14:textId="77777777" w:rsidR="009D75C2" w:rsidRPr="00D51792" w:rsidRDefault="009D75C2" w:rsidP="00410E52">
            <w:pPr>
              <w:pStyle w:val="ListParagraph"/>
              <w:numPr>
                <w:ilvl w:val="0"/>
                <w:numId w:val="16"/>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Промена начина провере испуњености услова и прибављање података и докуметације по службеној дужности</w:t>
            </w:r>
          </w:p>
          <w:p w14:paraId="6EB40365" w14:textId="77777777" w:rsidR="009D75C2" w:rsidRPr="00D51792" w:rsidRDefault="009D75C2" w:rsidP="00410E52">
            <w:pPr>
              <w:pStyle w:val="ListParagraph"/>
              <w:numPr>
                <w:ilvl w:val="0"/>
                <w:numId w:val="16"/>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Елиминисање непотребне документације</w:t>
            </w:r>
          </w:p>
          <w:p w14:paraId="0AF32F8F" w14:textId="77777777" w:rsidR="009D75C2" w:rsidRPr="00D51792" w:rsidRDefault="009D75C2" w:rsidP="00410E52">
            <w:pPr>
              <w:pStyle w:val="ListParagraph"/>
              <w:numPr>
                <w:ilvl w:val="0"/>
                <w:numId w:val="16"/>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Увођење е-управе</w:t>
            </w:r>
          </w:p>
          <w:p w14:paraId="2E7429C9" w14:textId="77777777" w:rsidR="009D75C2" w:rsidRDefault="009D75C2" w:rsidP="00410E52">
            <w:pPr>
              <w:pStyle w:val="ListParagraph"/>
              <w:numPr>
                <w:ilvl w:val="0"/>
                <w:numId w:val="16"/>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 xml:space="preserve">Вођење евиденције и јавна </w:t>
            </w:r>
            <w:r w:rsidRPr="00D51792">
              <w:rPr>
                <w:rFonts w:ascii="Times New Roman" w:hAnsi="Times New Roman" w:cs="Times New Roman"/>
                <w:sz w:val="18"/>
                <w:szCs w:val="18"/>
              </w:rPr>
              <w:lastRenderedPageBreak/>
              <w:t>доступност</w:t>
            </w:r>
          </w:p>
          <w:p w14:paraId="3973DDA2" w14:textId="77777777" w:rsidR="009D75C2" w:rsidRPr="003A202A" w:rsidRDefault="009D75C2" w:rsidP="00410E52">
            <w:pPr>
              <w:pStyle w:val="ListParagraph"/>
              <w:numPr>
                <w:ilvl w:val="0"/>
                <w:numId w:val="16"/>
              </w:numPr>
              <w:spacing w:after="160" w:line="259" w:lineRule="auto"/>
              <w:ind w:left="181" w:hanging="181"/>
              <w:rPr>
                <w:rFonts w:ascii="Times New Roman" w:hAnsi="Times New Roman" w:cs="Times New Roman"/>
                <w:sz w:val="18"/>
                <w:szCs w:val="18"/>
              </w:rPr>
            </w:pPr>
            <w:r w:rsidRPr="003A202A">
              <w:rPr>
                <w:rFonts w:ascii="Times New Roman" w:hAnsi="Times New Roman" w:cs="Times New Roman"/>
                <w:sz w:val="18"/>
                <w:szCs w:val="18"/>
              </w:rPr>
              <w:t>Усаглашавање са Кривичним закоником Републике Србије</w:t>
            </w:r>
          </w:p>
        </w:tc>
        <w:tc>
          <w:tcPr>
            <w:tcW w:w="1847" w:type="dxa"/>
            <w:shd w:val="clear" w:color="auto" w:fill="auto"/>
            <w:vAlign w:val="center"/>
          </w:tcPr>
          <w:p w14:paraId="2D0A72FC" w14:textId="77777777" w:rsidR="009D75C2" w:rsidRPr="00D51792" w:rsidRDefault="009D75C2" w:rsidP="009D75C2">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lastRenderedPageBreak/>
              <w:t>1, 2, 3, 4, 6 МФ</w:t>
            </w:r>
          </w:p>
          <w:p w14:paraId="04E9ECF1" w14:textId="77777777" w:rsidR="009D75C2" w:rsidRPr="003235B3" w:rsidRDefault="009D75C2" w:rsidP="009D75C2">
            <w:pPr>
              <w:spacing w:after="0" w:line="240" w:lineRule="auto"/>
              <w:rPr>
                <w:rFonts w:ascii="Times New Roman" w:hAnsi="Times New Roman" w:cs="Times New Roman"/>
                <w:sz w:val="18"/>
                <w:szCs w:val="18"/>
              </w:rPr>
            </w:pPr>
          </w:p>
        </w:tc>
        <w:tc>
          <w:tcPr>
            <w:tcW w:w="3510" w:type="dxa"/>
            <w:shd w:val="clear" w:color="auto" w:fill="auto"/>
            <w:vAlign w:val="center"/>
          </w:tcPr>
          <w:p w14:paraId="1D33804B" w14:textId="77777777" w:rsidR="009D75C2" w:rsidRPr="00D51792" w:rsidRDefault="009D75C2" w:rsidP="009D75C2">
            <w:pPr>
              <w:spacing w:after="0" w:line="240" w:lineRule="auto"/>
              <w:rPr>
                <w:rFonts w:ascii="Times New Roman" w:hAnsi="Times New Roman" w:cs="Times New Roman"/>
                <w:sz w:val="18"/>
                <w:szCs w:val="18"/>
              </w:rPr>
            </w:pPr>
            <w:r>
              <w:rPr>
                <w:rFonts w:ascii="Times New Roman" w:hAnsi="Times New Roman" w:cs="Times New Roman"/>
                <w:sz w:val="18"/>
                <w:szCs w:val="18"/>
                <w:lang w:val="sr-Latn-RS"/>
              </w:rPr>
              <w:t xml:space="preserve">1, 2, </w:t>
            </w:r>
            <w:r w:rsidRPr="00D51792">
              <w:rPr>
                <w:rFonts w:ascii="Times New Roman" w:hAnsi="Times New Roman" w:cs="Times New Roman"/>
                <w:sz w:val="18"/>
                <w:szCs w:val="18"/>
                <w:lang w:val="sr-Cyrl-RS"/>
              </w:rPr>
              <w:t>3, 4</w:t>
            </w:r>
            <w:r>
              <w:rPr>
                <w:rFonts w:ascii="Times New Roman" w:hAnsi="Times New Roman" w:cs="Times New Roman"/>
                <w:sz w:val="18"/>
                <w:szCs w:val="18"/>
                <w:lang w:val="sr-Latn-RS"/>
              </w:rPr>
              <w:t>,</w:t>
            </w:r>
            <w:r w:rsidRPr="00D51792">
              <w:rPr>
                <w:rFonts w:ascii="Times New Roman" w:hAnsi="Times New Roman" w:cs="Times New Roman"/>
                <w:sz w:val="18"/>
                <w:szCs w:val="18"/>
                <w:lang w:val="sr-Cyrl-RS"/>
              </w:rPr>
              <w:t xml:space="preserve"> </w:t>
            </w:r>
            <w:r w:rsidRPr="00D51792">
              <w:rPr>
                <w:rFonts w:ascii="Times New Roman" w:hAnsi="Times New Roman" w:cs="Times New Roman"/>
                <w:sz w:val="18"/>
                <w:szCs w:val="18"/>
              </w:rPr>
              <w:t xml:space="preserve">Доношење нове уредбе о ближим условима, начину и поступку за издавање дозволе за приређивање посебних игара на срећу у играчницама </w:t>
            </w:r>
          </w:p>
          <w:p w14:paraId="5BCD6D33" w14:textId="77777777" w:rsidR="009D75C2" w:rsidRDefault="009D75C2" w:rsidP="009D75C2">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 xml:space="preserve">6 </w:t>
            </w:r>
            <w:r w:rsidRPr="00D51792">
              <w:rPr>
                <w:rFonts w:ascii="Times New Roman" w:hAnsi="Times New Roman" w:cs="Times New Roman"/>
                <w:sz w:val="18"/>
                <w:szCs w:val="18"/>
              </w:rPr>
              <w:t>Доношење нове уредбе о одређивању кривичних дела за која се уз пријаву, односно захтев за добијање дозволе, односно одобрења за приређивање одређених игара на срећу подноси потврда о неосуђиваности одређених лица</w:t>
            </w:r>
          </w:p>
        </w:tc>
        <w:tc>
          <w:tcPr>
            <w:tcW w:w="1890" w:type="dxa"/>
            <w:shd w:val="clear" w:color="auto" w:fill="auto"/>
            <w:noWrap/>
          </w:tcPr>
          <w:p w14:paraId="72E320F4"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0E743245"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sz w:val="18"/>
                <w:szCs w:val="18"/>
              </w:rPr>
              <w:t>четврти квартал 2020. године</w:t>
            </w:r>
            <w:r w:rsidR="009D75C2" w:rsidRPr="009D75C2">
              <w:rPr>
                <w:rFonts w:ascii="Times New Roman" w:hAnsi="Times New Roman" w:cs="Times New Roman"/>
                <w:sz w:val="18"/>
                <w:szCs w:val="18"/>
              </w:rPr>
              <w:t>.</w:t>
            </w:r>
          </w:p>
        </w:tc>
      </w:tr>
      <w:tr w:rsidR="009D75C2" w:rsidRPr="00AE5B46" w14:paraId="7E0C4480" w14:textId="77777777" w:rsidTr="00BB5129">
        <w:trPr>
          <w:jc w:val="center"/>
        </w:trPr>
        <w:tc>
          <w:tcPr>
            <w:tcW w:w="1459" w:type="dxa"/>
            <w:shd w:val="clear" w:color="auto" w:fill="auto"/>
            <w:noWrap/>
          </w:tcPr>
          <w:p w14:paraId="4F85FA22"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sz w:val="18"/>
                <w:szCs w:val="18"/>
              </w:rPr>
              <w:t>1.3.4</w:t>
            </w:r>
            <w:r w:rsidR="00740E15">
              <w:rPr>
                <w:rFonts w:ascii="Times New Roman" w:hAnsi="Times New Roman" w:cs="Times New Roman"/>
                <w:sz w:val="18"/>
                <w:szCs w:val="18"/>
                <w:lang w:val="sr-Cyrl-RS"/>
              </w:rPr>
              <w:t>2</w:t>
            </w:r>
            <w:r>
              <w:rPr>
                <w:rFonts w:ascii="Times New Roman" w:hAnsi="Times New Roman" w:cs="Times New Roman"/>
                <w:sz w:val="18"/>
                <w:szCs w:val="18"/>
                <w:lang w:val="sr-Cyrl-RS"/>
              </w:rPr>
              <w:t>.6</w:t>
            </w:r>
          </w:p>
        </w:tc>
        <w:tc>
          <w:tcPr>
            <w:tcW w:w="3367" w:type="dxa"/>
            <w:shd w:val="clear" w:color="auto" w:fill="auto"/>
            <w:vAlign w:val="center"/>
          </w:tcPr>
          <w:p w14:paraId="61D9B773"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r w:rsidRPr="00E71B1B">
              <w:rPr>
                <w:rFonts w:ascii="Times New Roman" w:hAnsi="Times New Roman" w:cs="Times New Roman"/>
                <w:sz w:val="18"/>
                <w:szCs w:val="18"/>
                <w:lang w:val="sr-Cyrl-RS"/>
              </w:rPr>
              <w:t>Поједностављење поступка Одобрење приређивања посебних игара на срећу преко средства електронске комуникације</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01.11.0006)</w:t>
            </w:r>
          </w:p>
        </w:tc>
        <w:tc>
          <w:tcPr>
            <w:tcW w:w="2976" w:type="dxa"/>
            <w:shd w:val="clear" w:color="auto" w:fill="auto"/>
            <w:vAlign w:val="center"/>
          </w:tcPr>
          <w:p w14:paraId="785FB374" w14:textId="77777777" w:rsidR="009D75C2" w:rsidRPr="00D51792" w:rsidRDefault="009D75C2" w:rsidP="00410E52">
            <w:pPr>
              <w:pStyle w:val="ListParagraph"/>
              <w:numPr>
                <w:ilvl w:val="0"/>
                <w:numId w:val="17"/>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Унапређење постојећег обрасца захтева</w:t>
            </w:r>
          </w:p>
          <w:p w14:paraId="0A7472F0" w14:textId="77777777" w:rsidR="009D75C2" w:rsidRPr="00D51792" w:rsidRDefault="009D75C2" w:rsidP="00410E52">
            <w:pPr>
              <w:pStyle w:val="ListParagraph"/>
              <w:numPr>
                <w:ilvl w:val="0"/>
                <w:numId w:val="17"/>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Прибављање података по службеној дужности</w:t>
            </w:r>
          </w:p>
          <w:p w14:paraId="306A162A" w14:textId="77777777" w:rsidR="009D75C2" w:rsidRPr="00D51792" w:rsidRDefault="009D75C2" w:rsidP="00410E52">
            <w:pPr>
              <w:pStyle w:val="ListParagraph"/>
              <w:numPr>
                <w:ilvl w:val="0"/>
                <w:numId w:val="17"/>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Промена форме докумената</w:t>
            </w:r>
          </w:p>
          <w:p w14:paraId="70E10CD7" w14:textId="77777777" w:rsidR="009D75C2" w:rsidRDefault="009D75C2" w:rsidP="00410E52">
            <w:pPr>
              <w:pStyle w:val="ListParagraph"/>
              <w:numPr>
                <w:ilvl w:val="0"/>
                <w:numId w:val="17"/>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Увођење е-управе</w:t>
            </w:r>
          </w:p>
          <w:p w14:paraId="04B68E2B" w14:textId="77777777" w:rsidR="009D75C2" w:rsidRPr="003A202A" w:rsidRDefault="009D75C2" w:rsidP="00410E52">
            <w:pPr>
              <w:pStyle w:val="ListParagraph"/>
              <w:numPr>
                <w:ilvl w:val="0"/>
                <w:numId w:val="17"/>
              </w:numPr>
              <w:spacing w:after="160" w:line="259" w:lineRule="auto"/>
              <w:ind w:left="181" w:hanging="181"/>
              <w:rPr>
                <w:rFonts w:ascii="Times New Roman" w:hAnsi="Times New Roman" w:cs="Times New Roman"/>
                <w:sz w:val="18"/>
                <w:szCs w:val="18"/>
              </w:rPr>
            </w:pPr>
            <w:r w:rsidRPr="003A202A">
              <w:rPr>
                <w:rFonts w:ascii="Times New Roman" w:hAnsi="Times New Roman" w:cs="Times New Roman"/>
                <w:sz w:val="18"/>
                <w:szCs w:val="18"/>
              </w:rPr>
              <w:t>Усаглашавање са Кривичним закоником Републике Србије</w:t>
            </w:r>
          </w:p>
        </w:tc>
        <w:tc>
          <w:tcPr>
            <w:tcW w:w="1847" w:type="dxa"/>
            <w:shd w:val="clear" w:color="auto" w:fill="auto"/>
            <w:vAlign w:val="center"/>
          </w:tcPr>
          <w:p w14:paraId="6A78B70C" w14:textId="77777777" w:rsidR="009D75C2" w:rsidRPr="00D51792" w:rsidRDefault="009D75C2" w:rsidP="009D75C2">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1 МФ</w:t>
            </w:r>
          </w:p>
          <w:p w14:paraId="341346BD" w14:textId="77777777" w:rsidR="009D75C2" w:rsidRPr="00D51792" w:rsidRDefault="006E7381" w:rsidP="009D75C2">
            <w:pPr>
              <w:spacing w:after="0" w:line="240" w:lineRule="auto"/>
              <w:rPr>
                <w:rFonts w:ascii="Times New Roman" w:hAnsi="Times New Roman" w:cs="Times New Roman"/>
                <w:sz w:val="18"/>
                <w:szCs w:val="18"/>
                <w:lang w:val="sr-Cyrl-RS"/>
              </w:rPr>
            </w:pPr>
            <w:r>
              <w:rPr>
                <w:rFonts w:ascii="Times New Roman" w:hAnsi="Times New Roman" w:cs="Times New Roman"/>
                <w:sz w:val="18"/>
                <w:szCs w:val="18"/>
                <w:lang w:val="sr-Cyrl-RS"/>
              </w:rPr>
              <w:t>2 АПР,</w:t>
            </w:r>
            <w:r w:rsidR="009D75C2" w:rsidRPr="00D51792">
              <w:rPr>
                <w:rFonts w:ascii="Times New Roman" w:hAnsi="Times New Roman" w:cs="Times New Roman"/>
                <w:sz w:val="18"/>
                <w:szCs w:val="18"/>
                <w:lang w:val="sr-Cyrl-RS"/>
              </w:rPr>
              <w:t xml:space="preserve"> МФ</w:t>
            </w:r>
          </w:p>
          <w:p w14:paraId="628D9268" w14:textId="77777777" w:rsidR="009D75C2" w:rsidRPr="003235B3" w:rsidRDefault="009D75C2" w:rsidP="009D75C2">
            <w:pPr>
              <w:spacing w:after="0" w:line="240" w:lineRule="auto"/>
              <w:rPr>
                <w:rFonts w:ascii="Times New Roman" w:hAnsi="Times New Roman" w:cs="Times New Roman"/>
                <w:sz w:val="18"/>
                <w:szCs w:val="18"/>
              </w:rPr>
            </w:pPr>
            <w:r w:rsidRPr="00D51792">
              <w:rPr>
                <w:rFonts w:ascii="Times New Roman" w:hAnsi="Times New Roman" w:cs="Times New Roman"/>
                <w:sz w:val="18"/>
                <w:szCs w:val="18"/>
                <w:lang w:val="sr-Cyrl-RS"/>
              </w:rPr>
              <w:t xml:space="preserve">5 МФ </w:t>
            </w:r>
          </w:p>
        </w:tc>
        <w:tc>
          <w:tcPr>
            <w:tcW w:w="3510" w:type="dxa"/>
            <w:shd w:val="clear" w:color="auto" w:fill="auto"/>
            <w:vAlign w:val="center"/>
          </w:tcPr>
          <w:p w14:paraId="6C368023" w14:textId="77777777" w:rsidR="009D75C2" w:rsidRPr="00D51792" w:rsidRDefault="009D75C2" w:rsidP="009D75C2">
            <w:pPr>
              <w:spacing w:after="0" w:line="240" w:lineRule="auto"/>
              <w:rPr>
                <w:rFonts w:ascii="Times New Roman" w:hAnsi="Times New Roman" w:cs="Times New Roman"/>
                <w:sz w:val="18"/>
                <w:szCs w:val="18"/>
              </w:rPr>
            </w:pPr>
            <w:r w:rsidRPr="00D51792">
              <w:rPr>
                <w:rFonts w:ascii="Times New Roman" w:hAnsi="Times New Roman" w:cs="Times New Roman"/>
                <w:sz w:val="18"/>
                <w:szCs w:val="18"/>
                <w:lang w:val="sr-Cyrl-RS"/>
              </w:rPr>
              <w:t xml:space="preserve">1, 2 </w:t>
            </w:r>
            <w:r w:rsidRPr="00D51792">
              <w:rPr>
                <w:rFonts w:ascii="Times New Roman" w:hAnsi="Times New Roman" w:cs="Times New Roman"/>
                <w:sz w:val="18"/>
                <w:szCs w:val="18"/>
              </w:rPr>
              <w:t>Доношење новог правилник</w:t>
            </w:r>
            <w:r w:rsidRPr="00D51792">
              <w:rPr>
                <w:rFonts w:ascii="Times New Roman" w:hAnsi="Times New Roman" w:cs="Times New Roman"/>
                <w:sz w:val="18"/>
                <w:szCs w:val="18"/>
                <w:lang w:val="sr-Cyrl-RS"/>
              </w:rPr>
              <w:t>а</w:t>
            </w:r>
            <w:r w:rsidRPr="00D51792">
              <w:rPr>
                <w:rFonts w:ascii="Times New Roman" w:hAnsi="Times New Roman" w:cs="Times New Roman"/>
                <w:sz w:val="18"/>
                <w:szCs w:val="18"/>
              </w:rPr>
              <w:t xml:space="preserve"> о начину утврђивања услова за добијање одобрења за приређивање игара на срећу преко средстава електронске комуникације („Службени гласник РС”, број 75/13)</w:t>
            </w:r>
          </w:p>
          <w:p w14:paraId="01DEAF30" w14:textId="77777777" w:rsidR="009D75C2" w:rsidRDefault="009D75C2" w:rsidP="009D75C2">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 xml:space="preserve">5 </w:t>
            </w:r>
            <w:r w:rsidRPr="00D51792">
              <w:rPr>
                <w:rFonts w:ascii="Times New Roman" w:hAnsi="Times New Roman" w:cs="Times New Roman"/>
                <w:sz w:val="18"/>
                <w:szCs w:val="18"/>
              </w:rPr>
              <w:t>Доношење нове уредбе о одређивању кривичних дела за која се уз пријаву, односно захтев за добијање дозволе, односно одобрења за приређивање одређених игара на срећу подноси потврда о неосуђиваности одређених лица</w:t>
            </w:r>
          </w:p>
        </w:tc>
        <w:tc>
          <w:tcPr>
            <w:tcW w:w="1890" w:type="dxa"/>
            <w:shd w:val="clear" w:color="auto" w:fill="auto"/>
            <w:noWrap/>
          </w:tcPr>
          <w:p w14:paraId="56F36A46"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5340F538"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sz w:val="18"/>
                <w:szCs w:val="18"/>
              </w:rPr>
              <w:t>четврти квартал 2020. године</w:t>
            </w:r>
            <w:r w:rsidRPr="009D75C2">
              <w:rPr>
                <w:rFonts w:ascii="Times New Roman" w:hAnsi="Times New Roman" w:cs="Times New Roman"/>
                <w:sz w:val="18"/>
                <w:szCs w:val="18"/>
              </w:rPr>
              <w:t>.</w:t>
            </w:r>
          </w:p>
        </w:tc>
      </w:tr>
      <w:tr w:rsidR="009D75C2" w:rsidRPr="00AE5B46" w14:paraId="5227DF67" w14:textId="77777777" w:rsidTr="00BB5129">
        <w:trPr>
          <w:jc w:val="center"/>
        </w:trPr>
        <w:tc>
          <w:tcPr>
            <w:tcW w:w="1459" w:type="dxa"/>
            <w:shd w:val="clear" w:color="auto" w:fill="auto"/>
            <w:noWrap/>
          </w:tcPr>
          <w:p w14:paraId="37ACD691"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sz w:val="18"/>
                <w:szCs w:val="18"/>
              </w:rPr>
              <w:t>1.3.4</w:t>
            </w:r>
            <w:r w:rsidR="00740E15">
              <w:rPr>
                <w:rFonts w:ascii="Times New Roman" w:hAnsi="Times New Roman" w:cs="Times New Roman"/>
                <w:sz w:val="18"/>
                <w:szCs w:val="18"/>
                <w:lang w:val="sr-Cyrl-RS"/>
              </w:rPr>
              <w:t>2</w:t>
            </w:r>
            <w:r>
              <w:rPr>
                <w:rFonts w:ascii="Times New Roman" w:hAnsi="Times New Roman" w:cs="Times New Roman"/>
                <w:sz w:val="18"/>
                <w:szCs w:val="18"/>
                <w:lang w:val="sr-Cyrl-RS"/>
              </w:rPr>
              <w:t>.7</w:t>
            </w:r>
          </w:p>
        </w:tc>
        <w:tc>
          <w:tcPr>
            <w:tcW w:w="3367" w:type="dxa"/>
            <w:shd w:val="clear" w:color="auto" w:fill="auto"/>
            <w:vAlign w:val="center"/>
          </w:tcPr>
          <w:p w14:paraId="7CB03A16"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r w:rsidRPr="00E71B1B">
              <w:rPr>
                <w:rFonts w:ascii="Times New Roman" w:hAnsi="Times New Roman" w:cs="Times New Roman"/>
                <w:sz w:val="18"/>
                <w:szCs w:val="18"/>
                <w:lang w:val="sr-Cyrl-RS"/>
              </w:rPr>
              <w:t>Поједностављење поступка Одобрење промене у приређивању посебних игара на срећу на аутоматима</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01.11.0007)</w:t>
            </w:r>
          </w:p>
        </w:tc>
        <w:tc>
          <w:tcPr>
            <w:tcW w:w="2976" w:type="dxa"/>
            <w:shd w:val="clear" w:color="auto" w:fill="auto"/>
            <w:vAlign w:val="center"/>
          </w:tcPr>
          <w:p w14:paraId="0FB14DCA" w14:textId="77777777" w:rsidR="009D75C2" w:rsidRPr="00D51792" w:rsidRDefault="009D75C2" w:rsidP="00410E52">
            <w:pPr>
              <w:pStyle w:val="ListParagraph"/>
              <w:numPr>
                <w:ilvl w:val="0"/>
                <w:numId w:val="18"/>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 xml:space="preserve">Прописивање потребне докуметације </w:t>
            </w:r>
          </w:p>
          <w:p w14:paraId="2001F229" w14:textId="77777777" w:rsidR="009D75C2" w:rsidRPr="00D51792" w:rsidRDefault="009D75C2" w:rsidP="00410E52">
            <w:pPr>
              <w:pStyle w:val="ListParagraph"/>
              <w:numPr>
                <w:ilvl w:val="0"/>
                <w:numId w:val="18"/>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Унапређење постојећег обрасца захтева</w:t>
            </w:r>
          </w:p>
          <w:p w14:paraId="05B3D615" w14:textId="77777777" w:rsidR="009D75C2" w:rsidRPr="00D51792" w:rsidRDefault="009D75C2" w:rsidP="00410E52">
            <w:pPr>
              <w:pStyle w:val="ListParagraph"/>
              <w:numPr>
                <w:ilvl w:val="0"/>
                <w:numId w:val="18"/>
              </w:numPr>
              <w:spacing w:after="160" w:line="259" w:lineRule="auto"/>
              <w:ind w:left="181" w:hanging="180"/>
              <w:rPr>
                <w:rFonts w:ascii="Times New Roman" w:hAnsi="Times New Roman" w:cs="Times New Roman"/>
                <w:sz w:val="18"/>
                <w:szCs w:val="18"/>
              </w:rPr>
            </w:pPr>
            <w:r w:rsidRPr="00D51792">
              <w:rPr>
                <w:rFonts w:ascii="Times New Roman" w:hAnsi="Times New Roman" w:cs="Times New Roman"/>
                <w:sz w:val="18"/>
                <w:szCs w:val="18"/>
              </w:rPr>
              <w:t>Прибављање података и докумената по службеној дужности</w:t>
            </w:r>
          </w:p>
          <w:p w14:paraId="5F28862B" w14:textId="77777777" w:rsidR="009D75C2" w:rsidRDefault="009D75C2" w:rsidP="00410E52">
            <w:pPr>
              <w:pStyle w:val="ListParagraph"/>
              <w:numPr>
                <w:ilvl w:val="0"/>
                <w:numId w:val="18"/>
              </w:numPr>
              <w:spacing w:after="0" w:line="240" w:lineRule="auto"/>
              <w:ind w:left="181" w:hanging="180"/>
              <w:rPr>
                <w:rFonts w:ascii="Times New Roman" w:hAnsi="Times New Roman" w:cs="Times New Roman"/>
                <w:sz w:val="18"/>
                <w:szCs w:val="18"/>
              </w:rPr>
            </w:pPr>
            <w:r w:rsidRPr="00D51792">
              <w:rPr>
                <w:rFonts w:ascii="Times New Roman" w:hAnsi="Times New Roman" w:cs="Times New Roman"/>
                <w:sz w:val="18"/>
                <w:szCs w:val="18"/>
              </w:rPr>
              <w:t>Промена форме докумената</w:t>
            </w:r>
          </w:p>
          <w:p w14:paraId="30B015B6" w14:textId="77777777" w:rsidR="009D75C2" w:rsidRPr="003A202A" w:rsidRDefault="009D75C2" w:rsidP="00410E52">
            <w:pPr>
              <w:pStyle w:val="ListParagraph"/>
              <w:numPr>
                <w:ilvl w:val="0"/>
                <w:numId w:val="18"/>
              </w:numPr>
              <w:spacing w:after="0" w:line="240" w:lineRule="auto"/>
              <w:ind w:left="181" w:hanging="180"/>
              <w:rPr>
                <w:rFonts w:ascii="Times New Roman" w:hAnsi="Times New Roman" w:cs="Times New Roman"/>
                <w:sz w:val="18"/>
                <w:szCs w:val="18"/>
              </w:rPr>
            </w:pPr>
            <w:r w:rsidRPr="003A202A">
              <w:rPr>
                <w:rFonts w:ascii="Times New Roman" w:hAnsi="Times New Roman" w:cs="Times New Roman"/>
                <w:sz w:val="18"/>
                <w:szCs w:val="18"/>
              </w:rPr>
              <w:t>Увођење е-управе</w:t>
            </w:r>
          </w:p>
        </w:tc>
        <w:tc>
          <w:tcPr>
            <w:tcW w:w="1847" w:type="dxa"/>
            <w:shd w:val="clear" w:color="auto" w:fill="auto"/>
            <w:vAlign w:val="center"/>
          </w:tcPr>
          <w:p w14:paraId="6E3DA4C8" w14:textId="77777777" w:rsidR="009D75C2" w:rsidRPr="00D51792" w:rsidRDefault="009D75C2" w:rsidP="009D75C2">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1, 2 МФ</w:t>
            </w:r>
          </w:p>
          <w:p w14:paraId="4DE7794D" w14:textId="77777777" w:rsidR="009D75C2" w:rsidRPr="003235B3" w:rsidRDefault="006E7381" w:rsidP="009D75C2">
            <w:pPr>
              <w:spacing w:after="0" w:line="240" w:lineRule="auto"/>
              <w:rPr>
                <w:rFonts w:ascii="Times New Roman" w:hAnsi="Times New Roman" w:cs="Times New Roman"/>
                <w:sz w:val="18"/>
                <w:szCs w:val="18"/>
              </w:rPr>
            </w:pPr>
            <w:r>
              <w:rPr>
                <w:rFonts w:ascii="Times New Roman" w:hAnsi="Times New Roman" w:cs="Times New Roman"/>
                <w:sz w:val="18"/>
                <w:szCs w:val="18"/>
                <w:lang w:val="sr-Cyrl-RS"/>
              </w:rPr>
              <w:t>3</w:t>
            </w:r>
            <w:r w:rsidR="009D75C2" w:rsidRPr="00D51792">
              <w:rPr>
                <w:rFonts w:ascii="Times New Roman" w:hAnsi="Times New Roman" w:cs="Times New Roman"/>
                <w:sz w:val="18"/>
                <w:szCs w:val="18"/>
                <w:lang w:val="sr-Cyrl-RS"/>
              </w:rPr>
              <w:t xml:space="preserve"> МФ </w:t>
            </w:r>
          </w:p>
        </w:tc>
        <w:tc>
          <w:tcPr>
            <w:tcW w:w="3510" w:type="dxa"/>
            <w:shd w:val="clear" w:color="auto" w:fill="auto"/>
            <w:vAlign w:val="center"/>
          </w:tcPr>
          <w:p w14:paraId="4425677F" w14:textId="77777777" w:rsidR="009D75C2" w:rsidRDefault="009D75C2" w:rsidP="009D75C2">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 xml:space="preserve">1, 2, 3 </w:t>
            </w:r>
            <w:r w:rsidRPr="00D51792">
              <w:rPr>
                <w:rFonts w:ascii="Times New Roman" w:hAnsi="Times New Roman" w:cs="Times New Roman"/>
                <w:sz w:val="18"/>
                <w:szCs w:val="18"/>
              </w:rPr>
              <w:t>Доношење новог правилник</w:t>
            </w:r>
            <w:r w:rsidRPr="00D51792">
              <w:rPr>
                <w:rFonts w:ascii="Times New Roman" w:hAnsi="Times New Roman" w:cs="Times New Roman"/>
                <w:sz w:val="18"/>
                <w:szCs w:val="18"/>
                <w:lang w:val="sr-Cyrl-RS"/>
              </w:rPr>
              <w:t>а</w:t>
            </w:r>
            <w:r w:rsidRPr="00D51792">
              <w:rPr>
                <w:rFonts w:ascii="Times New Roman" w:hAnsi="Times New Roman" w:cs="Times New Roman"/>
                <w:sz w:val="18"/>
                <w:szCs w:val="18"/>
              </w:rPr>
              <w:t xml:space="preserve"> о начину утврђивања испуњености услова за добијање одобрења за приређивање игара на срећу на аутоматима</w:t>
            </w:r>
          </w:p>
        </w:tc>
        <w:tc>
          <w:tcPr>
            <w:tcW w:w="1890" w:type="dxa"/>
            <w:shd w:val="clear" w:color="auto" w:fill="auto"/>
            <w:noWrap/>
          </w:tcPr>
          <w:p w14:paraId="6A005BE2"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2AD1EAC2"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sz w:val="18"/>
                <w:szCs w:val="18"/>
              </w:rPr>
              <w:t>четврти квартал 2020. године</w:t>
            </w:r>
            <w:r w:rsidRPr="009D75C2">
              <w:rPr>
                <w:rFonts w:ascii="Times New Roman" w:hAnsi="Times New Roman" w:cs="Times New Roman"/>
                <w:sz w:val="18"/>
                <w:szCs w:val="18"/>
              </w:rPr>
              <w:t>.</w:t>
            </w:r>
          </w:p>
        </w:tc>
      </w:tr>
      <w:tr w:rsidR="009D75C2" w:rsidRPr="00AE5B46" w14:paraId="0062A33E" w14:textId="77777777" w:rsidTr="00BB5129">
        <w:trPr>
          <w:jc w:val="center"/>
        </w:trPr>
        <w:tc>
          <w:tcPr>
            <w:tcW w:w="1459" w:type="dxa"/>
            <w:shd w:val="clear" w:color="auto" w:fill="auto"/>
            <w:noWrap/>
          </w:tcPr>
          <w:p w14:paraId="5EB264D5"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sz w:val="18"/>
                <w:szCs w:val="18"/>
              </w:rPr>
              <w:t>1.3.4</w:t>
            </w:r>
            <w:r w:rsidR="00740E15">
              <w:rPr>
                <w:rFonts w:ascii="Times New Roman" w:hAnsi="Times New Roman" w:cs="Times New Roman"/>
                <w:sz w:val="18"/>
                <w:szCs w:val="18"/>
                <w:lang w:val="sr-Cyrl-RS"/>
              </w:rPr>
              <w:t>2</w:t>
            </w:r>
            <w:r>
              <w:rPr>
                <w:rFonts w:ascii="Times New Roman" w:hAnsi="Times New Roman" w:cs="Times New Roman"/>
                <w:sz w:val="18"/>
                <w:szCs w:val="18"/>
                <w:lang w:val="sr-Cyrl-RS"/>
              </w:rPr>
              <w:t>.8</w:t>
            </w:r>
          </w:p>
        </w:tc>
        <w:tc>
          <w:tcPr>
            <w:tcW w:w="3367" w:type="dxa"/>
            <w:shd w:val="clear" w:color="auto" w:fill="auto"/>
            <w:vAlign w:val="center"/>
          </w:tcPr>
          <w:p w14:paraId="7CD3273A"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r w:rsidRPr="00E71B1B">
              <w:rPr>
                <w:rFonts w:ascii="Times New Roman" w:hAnsi="Times New Roman" w:cs="Times New Roman"/>
                <w:sz w:val="18"/>
                <w:szCs w:val="18"/>
                <w:lang w:val="sr-Cyrl-RS"/>
              </w:rPr>
              <w:t>Поједностављење поступка Одобрење промене у приређивању посебних игара на срећу – клађење</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 xml:space="preserve">01.11.0008) </w:t>
            </w:r>
          </w:p>
        </w:tc>
        <w:tc>
          <w:tcPr>
            <w:tcW w:w="2976" w:type="dxa"/>
            <w:shd w:val="clear" w:color="auto" w:fill="auto"/>
            <w:vAlign w:val="center"/>
          </w:tcPr>
          <w:p w14:paraId="4B94D2D5" w14:textId="77777777" w:rsidR="009D75C2" w:rsidRPr="00D51792" w:rsidRDefault="009D75C2" w:rsidP="00410E52">
            <w:pPr>
              <w:pStyle w:val="ListParagraph"/>
              <w:numPr>
                <w:ilvl w:val="0"/>
                <w:numId w:val="19"/>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 xml:space="preserve">Прописивање потребне докуметације </w:t>
            </w:r>
          </w:p>
          <w:p w14:paraId="27690B79" w14:textId="77777777" w:rsidR="009D75C2" w:rsidRPr="00D51792" w:rsidRDefault="009D75C2" w:rsidP="00410E52">
            <w:pPr>
              <w:pStyle w:val="ListParagraph"/>
              <w:numPr>
                <w:ilvl w:val="0"/>
                <w:numId w:val="19"/>
              </w:numPr>
              <w:spacing w:after="160" w:line="259"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Унапређење постојећег обрасца захтева</w:t>
            </w:r>
          </w:p>
          <w:p w14:paraId="03E9EF7C" w14:textId="77777777" w:rsidR="009D75C2" w:rsidRPr="00D51792" w:rsidRDefault="009D75C2" w:rsidP="00410E52">
            <w:pPr>
              <w:pStyle w:val="ListParagraph"/>
              <w:numPr>
                <w:ilvl w:val="0"/>
                <w:numId w:val="19"/>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Прибављање података  по службеној дужности</w:t>
            </w:r>
          </w:p>
          <w:p w14:paraId="4095294F" w14:textId="77777777" w:rsidR="009D75C2" w:rsidRPr="00D51792" w:rsidRDefault="009D75C2" w:rsidP="00410E52">
            <w:pPr>
              <w:pStyle w:val="ListParagraph"/>
              <w:numPr>
                <w:ilvl w:val="0"/>
                <w:numId w:val="19"/>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Промена форме докумената</w:t>
            </w:r>
          </w:p>
          <w:p w14:paraId="355E9D8E" w14:textId="77777777" w:rsidR="009D75C2" w:rsidRDefault="009D75C2" w:rsidP="00410E52">
            <w:pPr>
              <w:pStyle w:val="ListParagraph"/>
              <w:numPr>
                <w:ilvl w:val="0"/>
                <w:numId w:val="19"/>
              </w:numPr>
              <w:spacing w:after="0" w:line="240" w:lineRule="auto"/>
              <w:ind w:left="181" w:hanging="181"/>
              <w:rPr>
                <w:rFonts w:ascii="Times New Roman" w:hAnsi="Times New Roman" w:cs="Times New Roman"/>
                <w:sz w:val="18"/>
                <w:szCs w:val="18"/>
              </w:rPr>
            </w:pPr>
            <w:r w:rsidRPr="00D51792">
              <w:rPr>
                <w:rFonts w:ascii="Times New Roman" w:hAnsi="Times New Roman" w:cs="Times New Roman"/>
                <w:sz w:val="18"/>
                <w:szCs w:val="18"/>
              </w:rPr>
              <w:t>Увођење е-управе</w:t>
            </w:r>
          </w:p>
          <w:p w14:paraId="09CF32F8" w14:textId="77777777" w:rsidR="009D75C2" w:rsidRPr="003A202A" w:rsidRDefault="009D75C2" w:rsidP="00410E52">
            <w:pPr>
              <w:pStyle w:val="ListParagraph"/>
              <w:numPr>
                <w:ilvl w:val="0"/>
                <w:numId w:val="19"/>
              </w:numPr>
              <w:spacing w:after="0" w:line="240" w:lineRule="auto"/>
              <w:ind w:left="181" w:hanging="181"/>
              <w:rPr>
                <w:rFonts w:ascii="Times New Roman" w:hAnsi="Times New Roman" w:cs="Times New Roman"/>
                <w:sz w:val="18"/>
                <w:szCs w:val="18"/>
              </w:rPr>
            </w:pPr>
            <w:r w:rsidRPr="003A202A">
              <w:rPr>
                <w:rFonts w:ascii="Times New Roman" w:hAnsi="Times New Roman" w:cs="Times New Roman"/>
                <w:sz w:val="18"/>
                <w:szCs w:val="18"/>
              </w:rPr>
              <w:t>Усаглашавање са Кривичним закоником</w:t>
            </w:r>
          </w:p>
        </w:tc>
        <w:tc>
          <w:tcPr>
            <w:tcW w:w="1847" w:type="dxa"/>
            <w:shd w:val="clear" w:color="auto" w:fill="auto"/>
            <w:vAlign w:val="center"/>
          </w:tcPr>
          <w:p w14:paraId="6CE31A86" w14:textId="77777777" w:rsidR="009D75C2" w:rsidRPr="00D51792" w:rsidRDefault="009D75C2" w:rsidP="009D75C2">
            <w:pPr>
              <w:spacing w:after="0" w:line="240" w:lineRule="auto"/>
              <w:rPr>
                <w:rFonts w:ascii="Times New Roman" w:hAnsi="Times New Roman" w:cs="Times New Roman"/>
                <w:sz w:val="18"/>
                <w:szCs w:val="18"/>
                <w:lang w:val="sr-Cyrl-RS"/>
              </w:rPr>
            </w:pPr>
            <w:r w:rsidRPr="00D51792">
              <w:rPr>
                <w:rFonts w:ascii="Times New Roman" w:hAnsi="Times New Roman" w:cs="Times New Roman"/>
                <w:sz w:val="18"/>
                <w:szCs w:val="18"/>
                <w:lang w:val="sr-Cyrl-RS"/>
              </w:rPr>
              <w:t>1, 2, 6 МФ</w:t>
            </w:r>
          </w:p>
          <w:p w14:paraId="5F7D7CFD" w14:textId="77777777" w:rsidR="009D75C2" w:rsidRPr="00D51792" w:rsidRDefault="006E7381" w:rsidP="009D75C2">
            <w:pPr>
              <w:spacing w:after="0" w:line="240" w:lineRule="auto"/>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9D75C2" w:rsidRPr="00D51792">
              <w:rPr>
                <w:rFonts w:ascii="Times New Roman" w:hAnsi="Times New Roman" w:cs="Times New Roman"/>
                <w:sz w:val="18"/>
                <w:szCs w:val="18"/>
                <w:lang w:val="sr-Cyrl-RS"/>
              </w:rPr>
              <w:t xml:space="preserve"> МФ </w:t>
            </w:r>
          </w:p>
          <w:p w14:paraId="6C30EEEB" w14:textId="77777777" w:rsidR="009D75C2" w:rsidRPr="003235B3" w:rsidRDefault="009D75C2" w:rsidP="009D75C2">
            <w:pPr>
              <w:spacing w:after="0" w:line="240" w:lineRule="auto"/>
              <w:rPr>
                <w:rFonts w:ascii="Times New Roman" w:hAnsi="Times New Roman" w:cs="Times New Roman"/>
                <w:sz w:val="18"/>
                <w:szCs w:val="18"/>
              </w:rPr>
            </w:pPr>
          </w:p>
        </w:tc>
        <w:tc>
          <w:tcPr>
            <w:tcW w:w="3510" w:type="dxa"/>
            <w:shd w:val="clear" w:color="auto" w:fill="auto"/>
            <w:vAlign w:val="center"/>
          </w:tcPr>
          <w:p w14:paraId="2C4A94A0" w14:textId="77777777" w:rsidR="009D75C2" w:rsidRPr="00D51792" w:rsidRDefault="009D75C2" w:rsidP="009D75C2">
            <w:pPr>
              <w:spacing w:after="0" w:line="240" w:lineRule="auto"/>
              <w:rPr>
                <w:rFonts w:ascii="Times New Roman" w:hAnsi="Times New Roman" w:cs="Times New Roman"/>
                <w:sz w:val="18"/>
                <w:szCs w:val="18"/>
              </w:rPr>
            </w:pPr>
            <w:r w:rsidRPr="00D51792">
              <w:rPr>
                <w:rFonts w:ascii="Times New Roman" w:hAnsi="Times New Roman" w:cs="Times New Roman"/>
                <w:sz w:val="18"/>
                <w:szCs w:val="18"/>
                <w:lang w:val="sr-Cyrl-RS"/>
              </w:rPr>
              <w:t xml:space="preserve">1, 2, 3 </w:t>
            </w:r>
            <w:r w:rsidRPr="00D51792">
              <w:rPr>
                <w:rFonts w:ascii="Times New Roman" w:hAnsi="Times New Roman" w:cs="Times New Roman"/>
                <w:sz w:val="18"/>
                <w:szCs w:val="18"/>
              </w:rPr>
              <w:t>Доношење новог Правилника о начину утврђивања испуњености услова за добијање одобрења за приређивање игара на срећу – клађење</w:t>
            </w:r>
          </w:p>
          <w:p w14:paraId="44347D4A" w14:textId="77777777" w:rsidR="009D75C2" w:rsidRDefault="009D75C2" w:rsidP="009D75C2">
            <w:pPr>
              <w:spacing w:after="0" w:line="240" w:lineRule="auto"/>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 xml:space="preserve">6 </w:t>
            </w:r>
            <w:r w:rsidRPr="00D51792">
              <w:rPr>
                <w:rFonts w:ascii="Times New Roman" w:hAnsi="Times New Roman" w:cs="Times New Roman"/>
                <w:sz w:val="18"/>
                <w:szCs w:val="18"/>
              </w:rPr>
              <w:t>Доношење нове уредбе о одређивању кривичних дела за која се уз пријаву, односно захтев за добијање дозволе, односно одобрења за приређивање одређених игара на срећу подноси потврда о неосуђиваности одређених лица</w:t>
            </w:r>
          </w:p>
        </w:tc>
        <w:tc>
          <w:tcPr>
            <w:tcW w:w="1890" w:type="dxa"/>
            <w:shd w:val="clear" w:color="auto" w:fill="auto"/>
            <w:noWrap/>
          </w:tcPr>
          <w:p w14:paraId="2CB75E72"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11AEF7BC"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sz w:val="18"/>
                <w:szCs w:val="18"/>
              </w:rPr>
              <w:t>четврти квартал 2020. године</w:t>
            </w:r>
            <w:r w:rsidRPr="009D75C2">
              <w:rPr>
                <w:rFonts w:ascii="Times New Roman" w:hAnsi="Times New Roman" w:cs="Times New Roman"/>
                <w:sz w:val="18"/>
                <w:szCs w:val="18"/>
              </w:rPr>
              <w:t>.</w:t>
            </w:r>
          </w:p>
        </w:tc>
      </w:tr>
      <w:tr w:rsidR="009D75C2" w:rsidRPr="00AE5B46" w14:paraId="3BCF9F82" w14:textId="77777777" w:rsidTr="00BB5129">
        <w:trPr>
          <w:jc w:val="center"/>
        </w:trPr>
        <w:tc>
          <w:tcPr>
            <w:tcW w:w="1459" w:type="dxa"/>
            <w:shd w:val="clear" w:color="auto" w:fill="auto"/>
            <w:noWrap/>
          </w:tcPr>
          <w:p w14:paraId="631D40FC" w14:textId="77777777" w:rsidR="009D75C2" w:rsidRPr="008E7628" w:rsidRDefault="009D75C2" w:rsidP="00740E15">
            <w:pPr>
              <w:spacing w:after="0" w:line="240" w:lineRule="auto"/>
              <w:jc w:val="center"/>
              <w:rPr>
                <w:rFonts w:ascii="Times New Roman" w:hAnsi="Times New Roman" w:cs="Times New Roman"/>
                <w:color w:val="000000"/>
                <w:sz w:val="18"/>
                <w:szCs w:val="18"/>
                <w:lang w:val="sr-Cyrl-RS"/>
              </w:rPr>
            </w:pPr>
            <w:r w:rsidRPr="008E7628">
              <w:rPr>
                <w:rFonts w:ascii="Times New Roman" w:hAnsi="Times New Roman" w:cs="Times New Roman"/>
                <w:sz w:val="18"/>
                <w:szCs w:val="18"/>
              </w:rPr>
              <w:t>1.3.4</w:t>
            </w:r>
            <w:r w:rsidR="00740E15">
              <w:rPr>
                <w:rFonts w:ascii="Times New Roman" w:hAnsi="Times New Roman" w:cs="Times New Roman"/>
                <w:sz w:val="18"/>
                <w:szCs w:val="18"/>
                <w:lang w:val="sr-Cyrl-RS"/>
              </w:rPr>
              <w:t>2</w:t>
            </w:r>
            <w:r>
              <w:rPr>
                <w:rFonts w:ascii="Times New Roman" w:hAnsi="Times New Roman" w:cs="Times New Roman"/>
                <w:sz w:val="18"/>
                <w:szCs w:val="18"/>
                <w:lang w:val="sr-Cyrl-RS"/>
              </w:rPr>
              <w:t>.9</w:t>
            </w:r>
          </w:p>
        </w:tc>
        <w:tc>
          <w:tcPr>
            <w:tcW w:w="3367" w:type="dxa"/>
            <w:shd w:val="clear" w:color="auto" w:fill="auto"/>
            <w:vAlign w:val="center"/>
          </w:tcPr>
          <w:p w14:paraId="7452FDFA" w14:textId="77777777" w:rsidR="009D75C2" w:rsidRDefault="009D75C2" w:rsidP="009D75C2">
            <w:pPr>
              <w:spacing w:after="0" w:line="240" w:lineRule="auto"/>
              <w:rPr>
                <w:rFonts w:ascii="Times New Roman" w:hAnsi="Times New Roman" w:cs="Times New Roman"/>
                <w:sz w:val="18"/>
                <w:szCs w:val="18"/>
                <w:lang w:val="sr-Cyrl-RS"/>
              </w:rPr>
            </w:pPr>
            <w:r w:rsidRPr="00E71B1B">
              <w:rPr>
                <w:rFonts w:ascii="Times New Roman" w:hAnsi="Times New Roman" w:cs="Times New Roman"/>
                <w:sz w:val="18"/>
                <w:szCs w:val="18"/>
                <w:lang w:val="sr-Cyrl-RS"/>
              </w:rPr>
              <w:t>Укидање поступка Додељивање ИД броја за аутомат</w:t>
            </w:r>
            <w:r w:rsidRPr="00D51792">
              <w:rPr>
                <w:rFonts w:ascii="Times New Roman" w:hAnsi="Times New Roman" w:cs="Times New Roman"/>
                <w:sz w:val="18"/>
                <w:szCs w:val="18"/>
                <w:lang w:val="sr-Cyrl-RS"/>
              </w:rPr>
              <w:t xml:space="preserve"> (</w:t>
            </w:r>
            <w:r w:rsidRPr="00783A2D">
              <w:rPr>
                <w:rFonts w:ascii="Times New Roman" w:hAnsi="Times New Roman" w:cs="Times New Roman"/>
                <w:sz w:val="18"/>
                <w:szCs w:val="18"/>
                <w:lang w:val="sr-Cyrl-RS"/>
              </w:rPr>
              <w:t xml:space="preserve">шифра поступка </w:t>
            </w:r>
            <w:r w:rsidRPr="00D51792">
              <w:rPr>
                <w:rFonts w:ascii="Times New Roman" w:hAnsi="Times New Roman" w:cs="Times New Roman"/>
                <w:sz w:val="18"/>
                <w:szCs w:val="18"/>
                <w:lang w:val="sr-Cyrl-RS"/>
              </w:rPr>
              <w:t>01.11.0009)</w:t>
            </w:r>
          </w:p>
          <w:p w14:paraId="2EE666C4" w14:textId="77777777" w:rsidR="009D75C2" w:rsidRPr="00E71B1B" w:rsidRDefault="009D75C2" w:rsidP="009D75C2">
            <w:pPr>
              <w:spacing w:after="0" w:line="240" w:lineRule="auto"/>
              <w:rPr>
                <w:rFonts w:ascii="Times New Roman" w:hAnsi="Times New Roman" w:cs="Times New Roman"/>
                <w:color w:val="000000"/>
                <w:sz w:val="18"/>
                <w:szCs w:val="18"/>
                <w:lang w:val="sr-Cyrl-RS"/>
              </w:rPr>
            </w:pPr>
          </w:p>
        </w:tc>
        <w:tc>
          <w:tcPr>
            <w:tcW w:w="2976" w:type="dxa"/>
            <w:shd w:val="clear" w:color="auto" w:fill="auto"/>
            <w:vAlign w:val="center"/>
          </w:tcPr>
          <w:p w14:paraId="58014C49" w14:textId="77777777" w:rsidR="009D75C2" w:rsidRPr="003235B3" w:rsidRDefault="009D75C2" w:rsidP="009D75C2">
            <w:pPr>
              <w:contextualSpacing/>
              <w:rPr>
                <w:rFonts w:ascii="Times New Roman" w:hAnsi="Times New Roman" w:cs="Times New Roman"/>
                <w:sz w:val="18"/>
                <w:szCs w:val="18"/>
              </w:rPr>
            </w:pPr>
            <w:r>
              <w:rPr>
                <w:rFonts w:ascii="Times New Roman" w:hAnsi="Times New Roman" w:cs="Times New Roman"/>
                <w:sz w:val="18"/>
                <w:szCs w:val="18"/>
                <w:lang w:val="sr-Cyrl-RS"/>
              </w:rPr>
              <w:t>1.</w:t>
            </w:r>
            <w:r w:rsidRPr="00D51792">
              <w:rPr>
                <w:rFonts w:ascii="Times New Roman" w:hAnsi="Times New Roman" w:cs="Times New Roman"/>
                <w:sz w:val="18"/>
                <w:szCs w:val="18"/>
                <w:lang w:val="sr-Cyrl-RS"/>
              </w:rPr>
              <w:t>Укидање поступка</w:t>
            </w:r>
          </w:p>
        </w:tc>
        <w:tc>
          <w:tcPr>
            <w:tcW w:w="1847" w:type="dxa"/>
            <w:shd w:val="clear" w:color="auto" w:fill="auto"/>
            <w:vAlign w:val="center"/>
          </w:tcPr>
          <w:p w14:paraId="44D8799D" w14:textId="77777777" w:rsidR="009D75C2" w:rsidRPr="003235B3" w:rsidRDefault="009D75C2" w:rsidP="009D75C2">
            <w:pPr>
              <w:spacing w:after="0" w:line="240" w:lineRule="auto"/>
              <w:jc w:val="center"/>
              <w:rPr>
                <w:rFonts w:ascii="Times New Roman" w:hAnsi="Times New Roman" w:cs="Times New Roman"/>
                <w:sz w:val="18"/>
                <w:szCs w:val="18"/>
              </w:rPr>
            </w:pPr>
            <w:r w:rsidRPr="00D51792">
              <w:rPr>
                <w:rFonts w:ascii="Times New Roman" w:hAnsi="Times New Roman" w:cs="Times New Roman"/>
                <w:sz w:val="18"/>
                <w:szCs w:val="18"/>
                <w:lang w:val="sr-Cyrl-RS"/>
              </w:rPr>
              <w:t>/</w:t>
            </w:r>
          </w:p>
        </w:tc>
        <w:tc>
          <w:tcPr>
            <w:tcW w:w="3510" w:type="dxa"/>
            <w:shd w:val="clear" w:color="auto" w:fill="auto"/>
            <w:vAlign w:val="center"/>
          </w:tcPr>
          <w:p w14:paraId="3FBE67DB" w14:textId="77777777" w:rsidR="009D75C2" w:rsidRDefault="009D75C2" w:rsidP="009D75C2">
            <w:pPr>
              <w:spacing w:after="0" w:line="240" w:lineRule="auto"/>
              <w:jc w:val="center"/>
              <w:rPr>
                <w:rFonts w:ascii="Times New Roman" w:hAnsi="Times New Roman" w:cs="Times New Roman"/>
                <w:color w:val="000000"/>
                <w:sz w:val="18"/>
                <w:szCs w:val="18"/>
                <w:lang w:val="sr-Cyrl-RS"/>
              </w:rPr>
            </w:pPr>
            <w:r w:rsidRPr="00D51792">
              <w:rPr>
                <w:rFonts w:ascii="Times New Roman" w:hAnsi="Times New Roman" w:cs="Times New Roman"/>
                <w:sz w:val="18"/>
                <w:szCs w:val="18"/>
                <w:lang w:val="sr-Cyrl-RS"/>
              </w:rPr>
              <w:t>/</w:t>
            </w:r>
          </w:p>
        </w:tc>
        <w:tc>
          <w:tcPr>
            <w:tcW w:w="1890" w:type="dxa"/>
            <w:shd w:val="clear" w:color="auto" w:fill="auto"/>
            <w:noWrap/>
          </w:tcPr>
          <w:p w14:paraId="06A32503" w14:textId="77777777" w:rsidR="009D75C2" w:rsidRPr="009D75C2" w:rsidRDefault="009D75C2" w:rsidP="009D75C2">
            <w:pPr>
              <w:spacing w:after="0" w:line="240" w:lineRule="auto"/>
              <w:rPr>
                <w:rFonts w:ascii="Times New Roman" w:hAnsi="Times New Roman" w:cs="Times New Roman"/>
                <w:color w:val="000000"/>
                <w:sz w:val="18"/>
                <w:szCs w:val="18"/>
              </w:rPr>
            </w:pPr>
            <w:r w:rsidRPr="009D75C2">
              <w:rPr>
                <w:rFonts w:ascii="Times New Roman" w:hAnsi="Times New Roman" w:cs="Times New Roman"/>
                <w:sz w:val="18"/>
                <w:szCs w:val="18"/>
              </w:rPr>
              <w:t>Четвр</w:t>
            </w:r>
            <w:r w:rsidR="006A55F7">
              <w:rPr>
                <w:rFonts w:ascii="Times New Roman" w:hAnsi="Times New Roman" w:cs="Times New Roman"/>
                <w:sz w:val="18"/>
                <w:szCs w:val="18"/>
                <w:lang w:val="sr-Cyrl-RS"/>
              </w:rPr>
              <w:t>т</w:t>
            </w:r>
            <w:r w:rsidRPr="009D75C2">
              <w:rPr>
                <w:rFonts w:ascii="Times New Roman" w:hAnsi="Times New Roman" w:cs="Times New Roman"/>
                <w:sz w:val="18"/>
                <w:szCs w:val="18"/>
              </w:rPr>
              <w:t>и квартал 2020. године.</w:t>
            </w:r>
          </w:p>
        </w:tc>
      </w:tr>
      <w:tr w:rsidR="009D75C2" w:rsidRPr="00AE5B46" w14:paraId="67BAF539" w14:textId="77777777" w:rsidTr="00BB5129">
        <w:trPr>
          <w:jc w:val="center"/>
        </w:trPr>
        <w:tc>
          <w:tcPr>
            <w:tcW w:w="1459" w:type="dxa"/>
            <w:shd w:val="clear" w:color="auto" w:fill="auto"/>
            <w:noWrap/>
            <w:vAlign w:val="center"/>
          </w:tcPr>
          <w:p w14:paraId="272719A4" w14:textId="77777777" w:rsidR="009D75C2" w:rsidRPr="00AD35B8" w:rsidRDefault="009D75C2" w:rsidP="00740E15">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rPr>
              <w:t>1.3.4</w:t>
            </w:r>
            <w:r w:rsidR="00740E15">
              <w:rPr>
                <w:rFonts w:ascii="Times New Roman" w:hAnsi="Times New Roman" w:cs="Times New Roman"/>
                <w:color w:val="000000"/>
                <w:sz w:val="18"/>
                <w:szCs w:val="18"/>
                <w:lang w:val="sr-Cyrl-RS"/>
              </w:rPr>
              <w:t>2</w:t>
            </w:r>
            <w:r>
              <w:rPr>
                <w:rFonts w:ascii="Times New Roman" w:hAnsi="Times New Roman" w:cs="Times New Roman"/>
                <w:color w:val="000000"/>
                <w:sz w:val="18"/>
                <w:szCs w:val="18"/>
              </w:rPr>
              <w:t>.10</w:t>
            </w:r>
          </w:p>
        </w:tc>
        <w:tc>
          <w:tcPr>
            <w:tcW w:w="3367" w:type="dxa"/>
            <w:shd w:val="clear" w:color="000000" w:fill="FFFFFF"/>
            <w:vAlign w:val="center"/>
          </w:tcPr>
          <w:p w14:paraId="220F7322" w14:textId="77777777" w:rsidR="009D75C2" w:rsidRPr="00E71B1B" w:rsidRDefault="009D75C2" w:rsidP="009D75C2">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Поједностављење поступка подношења збирног месечног обрачуна накнаде за приређивање посебних игара на срећу у играчницама (шифра поступка 01.11.0010)</w:t>
            </w:r>
          </w:p>
        </w:tc>
        <w:tc>
          <w:tcPr>
            <w:tcW w:w="2976" w:type="dxa"/>
            <w:shd w:val="clear" w:color="000000" w:fill="FFFFFF"/>
            <w:vAlign w:val="center"/>
          </w:tcPr>
          <w:p w14:paraId="45C0AEED" w14:textId="77777777" w:rsidR="009D75C2" w:rsidRPr="00F90E4E" w:rsidRDefault="009D75C2" w:rsidP="009D75C2">
            <w:pPr>
              <w:contextualSpacing/>
              <w:rPr>
                <w:rFonts w:ascii="Times New Roman" w:eastAsia="Times New Roman" w:hAnsi="Times New Roman" w:cs="Times New Roman"/>
                <w:sz w:val="18"/>
                <w:szCs w:val="18"/>
                <w:lang w:eastAsia="en-GB"/>
              </w:rPr>
            </w:pPr>
            <w:r w:rsidRPr="003235B3">
              <w:rPr>
                <w:rFonts w:ascii="Times New Roman" w:hAnsi="Times New Roman" w:cs="Times New Roman"/>
                <w:sz w:val="18"/>
                <w:szCs w:val="18"/>
              </w:rPr>
              <w:t>1. Електронско подношење обрасца ЗМОН</w:t>
            </w:r>
          </w:p>
        </w:tc>
        <w:tc>
          <w:tcPr>
            <w:tcW w:w="1847" w:type="dxa"/>
            <w:shd w:val="clear" w:color="000000" w:fill="FFFFFF"/>
            <w:vAlign w:val="center"/>
          </w:tcPr>
          <w:p w14:paraId="0C039032" w14:textId="77777777" w:rsidR="009D75C2" w:rsidRPr="00F90E4E" w:rsidRDefault="009D75C2" w:rsidP="009D75C2">
            <w:pPr>
              <w:spacing w:after="0" w:line="240" w:lineRule="auto"/>
              <w:rPr>
                <w:rFonts w:ascii="Times New Roman" w:eastAsia="Times New Roman" w:hAnsi="Times New Roman" w:cs="Times New Roman"/>
                <w:sz w:val="18"/>
                <w:szCs w:val="18"/>
              </w:rPr>
            </w:pPr>
            <w:r w:rsidRPr="003235B3">
              <w:rPr>
                <w:rFonts w:ascii="Times New Roman" w:hAnsi="Times New Roman" w:cs="Times New Roman"/>
                <w:sz w:val="18"/>
                <w:szCs w:val="18"/>
              </w:rPr>
              <w:t>1. МФ</w:t>
            </w:r>
          </w:p>
        </w:tc>
        <w:tc>
          <w:tcPr>
            <w:tcW w:w="3510" w:type="dxa"/>
            <w:shd w:val="clear" w:color="000000" w:fill="FFFFFF"/>
            <w:vAlign w:val="center"/>
          </w:tcPr>
          <w:p w14:paraId="7FBF7652" w14:textId="77777777" w:rsidR="009D75C2" w:rsidRPr="00F90E4E" w:rsidRDefault="009D75C2" w:rsidP="009D75C2">
            <w:pPr>
              <w:spacing w:after="0" w:line="240" w:lineRule="auto"/>
              <w:rPr>
                <w:rFonts w:ascii="Times New Roman" w:eastAsia="Times New Roman" w:hAnsi="Times New Roman" w:cs="Times New Roman"/>
                <w:sz w:val="18"/>
                <w:szCs w:val="18"/>
              </w:rPr>
            </w:pPr>
            <w:r w:rsidRPr="003235B3">
              <w:rPr>
                <w:rFonts w:ascii="Times New Roman" w:hAnsi="Times New Roman" w:cs="Times New Roman"/>
                <w:color w:val="000000"/>
                <w:sz w:val="18"/>
                <w:szCs w:val="18"/>
              </w:rPr>
              <w:t>1. Доношење новог правилника којим се прописују садржина евиденција о основицама за обрачунавање и плаћање накнаде за приређивање посебних игара на срећу у играчницама и напојницама и садржина месечног обрачуна накнаде за приређивање тих игара</w:t>
            </w:r>
          </w:p>
        </w:tc>
        <w:tc>
          <w:tcPr>
            <w:tcW w:w="1890" w:type="dxa"/>
            <w:shd w:val="clear" w:color="auto" w:fill="auto"/>
            <w:noWrap/>
          </w:tcPr>
          <w:p w14:paraId="6F2B35C7" w14:textId="77777777" w:rsidR="009D75C2" w:rsidRPr="009D75C2" w:rsidRDefault="009D75C2" w:rsidP="00A32DC4">
            <w:pPr>
              <w:spacing w:after="0" w:line="240" w:lineRule="auto"/>
              <w:rPr>
                <w:rFonts w:ascii="Times New Roman" w:eastAsia="Times New Roman" w:hAnsi="Times New Roman" w:cs="Times New Roman"/>
                <w:color w:val="0070C0"/>
                <w:sz w:val="18"/>
                <w:szCs w:val="18"/>
              </w:rPr>
            </w:pPr>
            <w:r w:rsidRPr="009D75C2">
              <w:rPr>
                <w:rFonts w:ascii="Times New Roman" w:hAnsi="Times New Roman" w:cs="Times New Roman"/>
                <w:sz w:val="18"/>
                <w:szCs w:val="18"/>
              </w:rPr>
              <w:t>Четвр</w:t>
            </w:r>
            <w:r w:rsidR="006A55F7">
              <w:rPr>
                <w:rFonts w:ascii="Times New Roman" w:hAnsi="Times New Roman" w:cs="Times New Roman"/>
                <w:sz w:val="18"/>
                <w:szCs w:val="18"/>
                <w:lang w:val="sr-Cyrl-RS"/>
              </w:rPr>
              <w:t>т</w:t>
            </w:r>
            <w:r w:rsidRPr="009D75C2">
              <w:rPr>
                <w:rFonts w:ascii="Times New Roman" w:hAnsi="Times New Roman" w:cs="Times New Roman"/>
                <w:sz w:val="18"/>
                <w:szCs w:val="18"/>
              </w:rPr>
              <w:t>и квартал 202</w:t>
            </w:r>
            <w:r w:rsidR="00A32DC4">
              <w:rPr>
                <w:rFonts w:ascii="Times New Roman" w:hAnsi="Times New Roman" w:cs="Times New Roman"/>
                <w:sz w:val="18"/>
                <w:szCs w:val="18"/>
                <w:lang w:val="sr-Cyrl-RS"/>
              </w:rPr>
              <w:t>1</w:t>
            </w:r>
            <w:r w:rsidRPr="009D75C2">
              <w:rPr>
                <w:rFonts w:ascii="Times New Roman" w:hAnsi="Times New Roman" w:cs="Times New Roman"/>
                <w:sz w:val="18"/>
                <w:szCs w:val="18"/>
              </w:rPr>
              <w:t>. године.</w:t>
            </w:r>
          </w:p>
        </w:tc>
      </w:tr>
      <w:tr w:rsidR="00A32DC4" w:rsidRPr="00AE5B46" w14:paraId="3424D30C" w14:textId="77777777" w:rsidTr="00BB5129">
        <w:trPr>
          <w:jc w:val="center"/>
        </w:trPr>
        <w:tc>
          <w:tcPr>
            <w:tcW w:w="1459" w:type="dxa"/>
            <w:shd w:val="clear" w:color="auto" w:fill="auto"/>
            <w:noWrap/>
            <w:vAlign w:val="center"/>
          </w:tcPr>
          <w:p w14:paraId="0A5E7522" w14:textId="77777777" w:rsidR="00A32DC4" w:rsidRPr="00AD35B8" w:rsidRDefault="00A32DC4" w:rsidP="00A32DC4">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rPr>
              <w:lastRenderedPageBreak/>
              <w:t>1.3.4</w:t>
            </w:r>
            <w:r>
              <w:rPr>
                <w:rFonts w:ascii="Times New Roman" w:hAnsi="Times New Roman" w:cs="Times New Roman"/>
                <w:color w:val="000000"/>
                <w:sz w:val="18"/>
                <w:szCs w:val="18"/>
                <w:lang w:val="sr-Cyrl-RS"/>
              </w:rPr>
              <w:t>2</w:t>
            </w:r>
            <w:r>
              <w:rPr>
                <w:rFonts w:ascii="Times New Roman" w:hAnsi="Times New Roman" w:cs="Times New Roman"/>
                <w:color w:val="000000"/>
                <w:sz w:val="18"/>
                <w:szCs w:val="18"/>
              </w:rPr>
              <w:t>.11</w:t>
            </w:r>
          </w:p>
        </w:tc>
        <w:tc>
          <w:tcPr>
            <w:tcW w:w="3367" w:type="dxa"/>
            <w:shd w:val="clear" w:color="000000" w:fill="FFFFFF"/>
            <w:vAlign w:val="center"/>
          </w:tcPr>
          <w:p w14:paraId="64C062A1" w14:textId="77777777" w:rsidR="00A32DC4" w:rsidRPr="00E71B1B" w:rsidRDefault="00A32DC4" w:rsidP="00A32DC4">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Поједностављење поступка подношења месечног обрачуна промета за свако уплатно-исплатно место кладионице (шифра поступка 01.11.0011)</w:t>
            </w:r>
          </w:p>
        </w:tc>
        <w:tc>
          <w:tcPr>
            <w:tcW w:w="2976" w:type="dxa"/>
            <w:shd w:val="clear" w:color="000000" w:fill="FFFFFF"/>
            <w:vAlign w:val="center"/>
          </w:tcPr>
          <w:p w14:paraId="4394AD0E" w14:textId="77777777" w:rsidR="00A32DC4" w:rsidRPr="00F90E4E" w:rsidRDefault="00A32DC4" w:rsidP="00A32DC4">
            <w:pPr>
              <w:contextualSpacing/>
              <w:rPr>
                <w:rFonts w:ascii="Times New Roman" w:eastAsia="Times New Roman" w:hAnsi="Times New Roman" w:cs="Times New Roman"/>
                <w:sz w:val="18"/>
                <w:szCs w:val="18"/>
                <w:lang w:eastAsia="en-GB"/>
              </w:rPr>
            </w:pPr>
            <w:r w:rsidRPr="003235B3">
              <w:rPr>
                <w:rFonts w:ascii="Times New Roman" w:hAnsi="Times New Roman" w:cs="Times New Roman"/>
                <w:sz w:val="18"/>
                <w:szCs w:val="18"/>
              </w:rPr>
              <w:t>1. Електронско подношење обрасца МОП</w:t>
            </w:r>
          </w:p>
        </w:tc>
        <w:tc>
          <w:tcPr>
            <w:tcW w:w="1847" w:type="dxa"/>
            <w:shd w:val="clear" w:color="000000" w:fill="FFFFFF"/>
            <w:vAlign w:val="center"/>
          </w:tcPr>
          <w:p w14:paraId="39BFC183"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sz w:val="18"/>
                <w:szCs w:val="18"/>
              </w:rPr>
              <w:t>1. МФ</w:t>
            </w:r>
          </w:p>
        </w:tc>
        <w:tc>
          <w:tcPr>
            <w:tcW w:w="3510" w:type="dxa"/>
            <w:shd w:val="clear" w:color="000000" w:fill="FFFFFF"/>
            <w:vAlign w:val="center"/>
          </w:tcPr>
          <w:p w14:paraId="0C6F86C0"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color w:val="000000"/>
                <w:sz w:val="18"/>
                <w:szCs w:val="18"/>
              </w:rPr>
              <w:t>1. Доношење новог правилника којим се прописује начин вођења обавезних евиденција оствареног промета у кладионицама код приређивача посебне игре на срећу – клађења</w:t>
            </w:r>
          </w:p>
        </w:tc>
        <w:tc>
          <w:tcPr>
            <w:tcW w:w="1890" w:type="dxa"/>
            <w:shd w:val="clear" w:color="auto" w:fill="auto"/>
            <w:noWrap/>
          </w:tcPr>
          <w:p w14:paraId="2D912428" w14:textId="77777777" w:rsidR="00A32DC4" w:rsidRDefault="00A32DC4" w:rsidP="00A32DC4">
            <w:r w:rsidRPr="00EF71E1">
              <w:rPr>
                <w:rFonts w:ascii="Times New Roman" w:hAnsi="Times New Roman" w:cs="Times New Roman"/>
                <w:sz w:val="18"/>
                <w:szCs w:val="18"/>
              </w:rPr>
              <w:t>Четвр</w:t>
            </w:r>
            <w:r w:rsidRPr="00EF71E1">
              <w:rPr>
                <w:rFonts w:ascii="Times New Roman" w:hAnsi="Times New Roman" w:cs="Times New Roman"/>
                <w:sz w:val="18"/>
                <w:szCs w:val="18"/>
                <w:lang w:val="sr-Cyrl-RS"/>
              </w:rPr>
              <w:t>т</w:t>
            </w:r>
            <w:r w:rsidRPr="00EF71E1">
              <w:rPr>
                <w:rFonts w:ascii="Times New Roman" w:hAnsi="Times New Roman" w:cs="Times New Roman"/>
                <w:sz w:val="18"/>
                <w:szCs w:val="18"/>
              </w:rPr>
              <w:t>и квартал 202</w:t>
            </w:r>
            <w:r w:rsidRPr="00EF71E1">
              <w:rPr>
                <w:rFonts w:ascii="Times New Roman" w:hAnsi="Times New Roman" w:cs="Times New Roman"/>
                <w:sz w:val="18"/>
                <w:szCs w:val="18"/>
                <w:lang w:val="sr-Cyrl-RS"/>
              </w:rPr>
              <w:t>1</w:t>
            </w:r>
            <w:r w:rsidRPr="00EF71E1">
              <w:rPr>
                <w:rFonts w:ascii="Times New Roman" w:hAnsi="Times New Roman" w:cs="Times New Roman"/>
                <w:sz w:val="18"/>
                <w:szCs w:val="18"/>
              </w:rPr>
              <w:t>. године.</w:t>
            </w:r>
          </w:p>
        </w:tc>
      </w:tr>
      <w:tr w:rsidR="00A32DC4" w:rsidRPr="00AE5B46" w14:paraId="51B69244" w14:textId="77777777" w:rsidTr="00BB5129">
        <w:trPr>
          <w:jc w:val="center"/>
        </w:trPr>
        <w:tc>
          <w:tcPr>
            <w:tcW w:w="1459" w:type="dxa"/>
            <w:shd w:val="clear" w:color="auto" w:fill="auto"/>
            <w:noWrap/>
            <w:vAlign w:val="center"/>
          </w:tcPr>
          <w:p w14:paraId="03C135E6" w14:textId="77777777" w:rsidR="00A32DC4" w:rsidRPr="00AD35B8" w:rsidRDefault="00A32DC4" w:rsidP="00A32DC4">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rPr>
              <w:t>1.3.4</w:t>
            </w:r>
            <w:r>
              <w:rPr>
                <w:rFonts w:ascii="Times New Roman" w:hAnsi="Times New Roman" w:cs="Times New Roman"/>
                <w:color w:val="000000"/>
                <w:sz w:val="18"/>
                <w:szCs w:val="18"/>
                <w:lang w:val="sr-Cyrl-RS"/>
              </w:rPr>
              <w:t>2</w:t>
            </w:r>
            <w:r>
              <w:rPr>
                <w:rFonts w:ascii="Times New Roman" w:hAnsi="Times New Roman" w:cs="Times New Roman"/>
                <w:color w:val="000000"/>
                <w:sz w:val="18"/>
                <w:szCs w:val="18"/>
              </w:rPr>
              <w:t>.12</w:t>
            </w:r>
          </w:p>
        </w:tc>
        <w:tc>
          <w:tcPr>
            <w:tcW w:w="3367" w:type="dxa"/>
            <w:shd w:val="clear" w:color="000000" w:fill="FFFFFF"/>
            <w:vAlign w:val="center"/>
          </w:tcPr>
          <w:p w14:paraId="263D776C" w14:textId="77777777" w:rsidR="00A32DC4" w:rsidRPr="00E71B1B" w:rsidRDefault="00A32DC4" w:rsidP="00A32DC4">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 xml:space="preserve">Поједностављење поступка подношења збира дневних промена по аутомату </w:t>
            </w:r>
            <w:r>
              <w:rPr>
                <w:rFonts w:ascii="Times New Roman" w:hAnsi="Times New Roman" w:cs="Times New Roman"/>
                <w:color w:val="000000"/>
                <w:sz w:val="18"/>
                <w:szCs w:val="18"/>
                <w:lang w:val="sr-Cyrl-RS"/>
              </w:rPr>
              <w:t>(</w:t>
            </w:r>
            <w:r w:rsidRPr="00E71B1B">
              <w:rPr>
                <w:rFonts w:ascii="Times New Roman" w:hAnsi="Times New Roman" w:cs="Times New Roman"/>
                <w:color w:val="000000"/>
                <w:sz w:val="18"/>
                <w:szCs w:val="18"/>
                <w:lang w:val="sr-Cyrl-RS"/>
              </w:rPr>
              <w:t>шифра поступка 01.11.0015)</w:t>
            </w:r>
          </w:p>
        </w:tc>
        <w:tc>
          <w:tcPr>
            <w:tcW w:w="2976" w:type="dxa"/>
            <w:shd w:val="clear" w:color="000000" w:fill="FFFFFF"/>
            <w:vAlign w:val="center"/>
          </w:tcPr>
          <w:p w14:paraId="1F1B2CEC" w14:textId="77777777" w:rsidR="00A32DC4" w:rsidRPr="00F90E4E" w:rsidRDefault="00A32DC4" w:rsidP="00A32DC4">
            <w:pPr>
              <w:contextualSpacing/>
              <w:rPr>
                <w:rFonts w:ascii="Times New Roman" w:eastAsia="Times New Roman" w:hAnsi="Times New Roman" w:cs="Times New Roman"/>
                <w:sz w:val="18"/>
                <w:szCs w:val="18"/>
                <w:lang w:eastAsia="en-GB"/>
              </w:rPr>
            </w:pPr>
            <w:r w:rsidRPr="003235B3">
              <w:rPr>
                <w:rFonts w:ascii="Times New Roman" w:hAnsi="Times New Roman" w:cs="Times New Roman"/>
                <w:sz w:val="18"/>
                <w:szCs w:val="18"/>
              </w:rPr>
              <w:t>1. Електронско подношење обрасца ЗДП</w:t>
            </w:r>
          </w:p>
        </w:tc>
        <w:tc>
          <w:tcPr>
            <w:tcW w:w="1847" w:type="dxa"/>
            <w:shd w:val="clear" w:color="000000" w:fill="FFFFFF"/>
            <w:vAlign w:val="center"/>
          </w:tcPr>
          <w:p w14:paraId="70972689"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sz w:val="18"/>
                <w:szCs w:val="18"/>
              </w:rPr>
              <w:t>1. МФ</w:t>
            </w:r>
          </w:p>
        </w:tc>
        <w:tc>
          <w:tcPr>
            <w:tcW w:w="3510" w:type="dxa"/>
            <w:shd w:val="clear" w:color="000000" w:fill="FFFFFF"/>
            <w:vAlign w:val="center"/>
          </w:tcPr>
          <w:p w14:paraId="71AE3693"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color w:val="000000"/>
                <w:sz w:val="18"/>
                <w:szCs w:val="18"/>
              </w:rPr>
              <w:t>1. Доношење новог правилника којим се прописује начин вођења обавезних евиденција о оствареном промету по аутомату за игре на срећу</w:t>
            </w:r>
          </w:p>
        </w:tc>
        <w:tc>
          <w:tcPr>
            <w:tcW w:w="1890" w:type="dxa"/>
            <w:shd w:val="clear" w:color="auto" w:fill="auto"/>
            <w:noWrap/>
          </w:tcPr>
          <w:p w14:paraId="43709951" w14:textId="77777777" w:rsidR="00A32DC4" w:rsidRDefault="00A32DC4" w:rsidP="00A32DC4">
            <w:r w:rsidRPr="00EF71E1">
              <w:rPr>
                <w:rFonts w:ascii="Times New Roman" w:hAnsi="Times New Roman" w:cs="Times New Roman"/>
                <w:sz w:val="18"/>
                <w:szCs w:val="18"/>
              </w:rPr>
              <w:t>Четвр</w:t>
            </w:r>
            <w:r w:rsidRPr="00EF71E1">
              <w:rPr>
                <w:rFonts w:ascii="Times New Roman" w:hAnsi="Times New Roman" w:cs="Times New Roman"/>
                <w:sz w:val="18"/>
                <w:szCs w:val="18"/>
                <w:lang w:val="sr-Cyrl-RS"/>
              </w:rPr>
              <w:t>т</w:t>
            </w:r>
            <w:r w:rsidRPr="00EF71E1">
              <w:rPr>
                <w:rFonts w:ascii="Times New Roman" w:hAnsi="Times New Roman" w:cs="Times New Roman"/>
                <w:sz w:val="18"/>
                <w:szCs w:val="18"/>
              </w:rPr>
              <w:t>и квартал 202</w:t>
            </w:r>
            <w:r w:rsidRPr="00EF71E1">
              <w:rPr>
                <w:rFonts w:ascii="Times New Roman" w:hAnsi="Times New Roman" w:cs="Times New Roman"/>
                <w:sz w:val="18"/>
                <w:szCs w:val="18"/>
                <w:lang w:val="sr-Cyrl-RS"/>
              </w:rPr>
              <w:t>1</w:t>
            </w:r>
            <w:r w:rsidRPr="00EF71E1">
              <w:rPr>
                <w:rFonts w:ascii="Times New Roman" w:hAnsi="Times New Roman" w:cs="Times New Roman"/>
                <w:sz w:val="18"/>
                <w:szCs w:val="18"/>
              </w:rPr>
              <w:t>. године.</w:t>
            </w:r>
          </w:p>
        </w:tc>
      </w:tr>
      <w:tr w:rsidR="00A32DC4" w:rsidRPr="00AE5B46" w14:paraId="6B0D28FB" w14:textId="77777777" w:rsidTr="00BB5129">
        <w:trPr>
          <w:jc w:val="center"/>
        </w:trPr>
        <w:tc>
          <w:tcPr>
            <w:tcW w:w="1459" w:type="dxa"/>
            <w:shd w:val="clear" w:color="auto" w:fill="auto"/>
            <w:noWrap/>
            <w:vAlign w:val="center"/>
          </w:tcPr>
          <w:p w14:paraId="64160C60" w14:textId="77777777" w:rsidR="00A32DC4" w:rsidRPr="00AD35B8" w:rsidRDefault="00A32DC4" w:rsidP="00A32DC4">
            <w:pPr>
              <w:spacing w:after="0" w:line="240" w:lineRule="auto"/>
              <w:jc w:val="center"/>
              <w:rPr>
                <w:rFonts w:ascii="Times New Roman" w:eastAsia="Times New Roman" w:hAnsi="Times New Roman" w:cs="Times New Roman"/>
                <w:sz w:val="18"/>
                <w:szCs w:val="18"/>
                <w:lang w:val="sr-Cyrl-RS"/>
              </w:rPr>
            </w:pPr>
            <w:r>
              <w:rPr>
                <w:rFonts w:ascii="Times New Roman" w:hAnsi="Times New Roman" w:cs="Times New Roman"/>
                <w:color w:val="000000"/>
                <w:sz w:val="18"/>
                <w:szCs w:val="18"/>
              </w:rPr>
              <w:t>1.3.4</w:t>
            </w:r>
            <w:r>
              <w:rPr>
                <w:rFonts w:ascii="Times New Roman" w:hAnsi="Times New Roman" w:cs="Times New Roman"/>
                <w:color w:val="000000"/>
                <w:sz w:val="18"/>
                <w:szCs w:val="18"/>
                <w:lang w:val="sr-Cyrl-RS"/>
              </w:rPr>
              <w:t>2</w:t>
            </w:r>
            <w:r>
              <w:rPr>
                <w:rFonts w:ascii="Times New Roman" w:hAnsi="Times New Roman" w:cs="Times New Roman"/>
                <w:color w:val="000000"/>
                <w:sz w:val="18"/>
                <w:szCs w:val="18"/>
              </w:rPr>
              <w:t>.13</w:t>
            </w:r>
          </w:p>
        </w:tc>
        <w:tc>
          <w:tcPr>
            <w:tcW w:w="3367" w:type="dxa"/>
            <w:shd w:val="clear" w:color="000000" w:fill="FFFFFF"/>
            <w:vAlign w:val="center"/>
          </w:tcPr>
          <w:p w14:paraId="3CE59844" w14:textId="77777777" w:rsidR="00A32DC4" w:rsidRPr="00E71B1B" w:rsidRDefault="00A32DC4" w:rsidP="00A32DC4">
            <w:pPr>
              <w:spacing w:after="0" w:line="240" w:lineRule="auto"/>
              <w:rPr>
                <w:rFonts w:ascii="Times New Roman" w:eastAsia="Times New Roman" w:hAnsi="Times New Roman" w:cs="Times New Roman"/>
                <w:sz w:val="18"/>
                <w:szCs w:val="18"/>
                <w:lang w:val="sr-Cyrl-RS"/>
              </w:rPr>
            </w:pPr>
            <w:r w:rsidRPr="00E71B1B">
              <w:rPr>
                <w:rFonts w:ascii="Times New Roman" w:hAnsi="Times New Roman" w:cs="Times New Roman"/>
                <w:color w:val="000000"/>
                <w:sz w:val="18"/>
                <w:szCs w:val="18"/>
                <w:lang w:val="sr-Cyrl-RS"/>
              </w:rPr>
              <w:t>Поједностављење поступка подношења</w:t>
            </w:r>
            <w:r w:rsidRPr="003235B3">
              <w:rPr>
                <w:rFonts w:ascii="Times New Roman" w:hAnsi="Times New Roman" w:cs="Times New Roman"/>
                <w:color w:val="000000"/>
                <w:sz w:val="18"/>
                <w:szCs w:val="18"/>
                <w:lang w:val="sr-Cyrl-RS"/>
              </w:rPr>
              <w:t xml:space="preserve"> </w:t>
            </w:r>
            <w:r w:rsidRPr="00E71B1B">
              <w:rPr>
                <w:rFonts w:ascii="Times New Roman" w:hAnsi="Times New Roman" w:cs="Times New Roman"/>
                <w:color w:val="000000"/>
                <w:sz w:val="18"/>
                <w:szCs w:val="18"/>
                <w:lang w:val="sr-Cyrl-RS"/>
              </w:rPr>
              <w:t>стања механичких и електронских бројчаника аутомата (шифра поступка 01.11.0016)</w:t>
            </w:r>
          </w:p>
        </w:tc>
        <w:tc>
          <w:tcPr>
            <w:tcW w:w="2976" w:type="dxa"/>
            <w:shd w:val="clear" w:color="000000" w:fill="FFFFFF"/>
            <w:vAlign w:val="center"/>
          </w:tcPr>
          <w:p w14:paraId="4F0F36ED" w14:textId="77777777" w:rsidR="00A32DC4" w:rsidRPr="00F90E4E" w:rsidRDefault="00A32DC4" w:rsidP="00A32DC4">
            <w:pPr>
              <w:contextualSpacing/>
              <w:rPr>
                <w:rFonts w:ascii="Times New Roman" w:eastAsia="Times New Roman" w:hAnsi="Times New Roman" w:cs="Times New Roman"/>
                <w:sz w:val="18"/>
                <w:szCs w:val="18"/>
                <w:lang w:eastAsia="en-GB"/>
              </w:rPr>
            </w:pPr>
            <w:r w:rsidRPr="003235B3">
              <w:rPr>
                <w:rFonts w:ascii="Times New Roman" w:hAnsi="Times New Roman" w:cs="Times New Roman"/>
                <w:sz w:val="18"/>
                <w:szCs w:val="18"/>
              </w:rPr>
              <w:t>1. Електронско подношење обрасца СБ</w:t>
            </w:r>
          </w:p>
        </w:tc>
        <w:tc>
          <w:tcPr>
            <w:tcW w:w="1847" w:type="dxa"/>
            <w:shd w:val="clear" w:color="000000" w:fill="FFFFFF"/>
            <w:vAlign w:val="center"/>
          </w:tcPr>
          <w:p w14:paraId="15BB1437"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sz w:val="18"/>
                <w:szCs w:val="18"/>
              </w:rPr>
              <w:t>1. МФ</w:t>
            </w:r>
          </w:p>
        </w:tc>
        <w:tc>
          <w:tcPr>
            <w:tcW w:w="3510" w:type="dxa"/>
            <w:shd w:val="clear" w:color="000000" w:fill="FFFFFF"/>
            <w:vAlign w:val="center"/>
          </w:tcPr>
          <w:p w14:paraId="45034DF5" w14:textId="77777777" w:rsidR="00A32DC4" w:rsidRPr="00F90E4E" w:rsidRDefault="00A32DC4" w:rsidP="00A32DC4">
            <w:pPr>
              <w:spacing w:after="0" w:line="240" w:lineRule="auto"/>
              <w:rPr>
                <w:rFonts w:ascii="Times New Roman" w:eastAsia="Times New Roman" w:hAnsi="Times New Roman" w:cs="Times New Roman"/>
                <w:sz w:val="18"/>
                <w:szCs w:val="18"/>
              </w:rPr>
            </w:pPr>
            <w:r w:rsidRPr="003235B3">
              <w:rPr>
                <w:rFonts w:ascii="Times New Roman" w:hAnsi="Times New Roman" w:cs="Times New Roman"/>
                <w:sz w:val="18"/>
                <w:szCs w:val="18"/>
              </w:rPr>
              <w:t>1. Доношење новог правилника којим се прописује начин вођења обавезних евиденција о оствареном промету по аутомату за игре на срећу</w:t>
            </w:r>
          </w:p>
        </w:tc>
        <w:tc>
          <w:tcPr>
            <w:tcW w:w="1890" w:type="dxa"/>
            <w:shd w:val="clear" w:color="auto" w:fill="auto"/>
            <w:noWrap/>
          </w:tcPr>
          <w:p w14:paraId="2AD290E3" w14:textId="77777777" w:rsidR="00A32DC4" w:rsidRDefault="00A32DC4" w:rsidP="00A32DC4">
            <w:r w:rsidRPr="00EF71E1">
              <w:rPr>
                <w:rFonts w:ascii="Times New Roman" w:hAnsi="Times New Roman" w:cs="Times New Roman"/>
                <w:sz w:val="18"/>
                <w:szCs w:val="18"/>
              </w:rPr>
              <w:t>Четвр</w:t>
            </w:r>
            <w:r w:rsidRPr="00EF71E1">
              <w:rPr>
                <w:rFonts w:ascii="Times New Roman" w:hAnsi="Times New Roman" w:cs="Times New Roman"/>
                <w:sz w:val="18"/>
                <w:szCs w:val="18"/>
                <w:lang w:val="sr-Cyrl-RS"/>
              </w:rPr>
              <w:t>т</w:t>
            </w:r>
            <w:r w:rsidRPr="00EF71E1">
              <w:rPr>
                <w:rFonts w:ascii="Times New Roman" w:hAnsi="Times New Roman" w:cs="Times New Roman"/>
                <w:sz w:val="18"/>
                <w:szCs w:val="18"/>
              </w:rPr>
              <w:t>и квартал 202</w:t>
            </w:r>
            <w:r w:rsidRPr="00EF71E1">
              <w:rPr>
                <w:rFonts w:ascii="Times New Roman" w:hAnsi="Times New Roman" w:cs="Times New Roman"/>
                <w:sz w:val="18"/>
                <w:szCs w:val="18"/>
                <w:lang w:val="sr-Cyrl-RS"/>
              </w:rPr>
              <w:t>1</w:t>
            </w:r>
            <w:r w:rsidRPr="00EF71E1">
              <w:rPr>
                <w:rFonts w:ascii="Times New Roman" w:hAnsi="Times New Roman" w:cs="Times New Roman"/>
                <w:sz w:val="18"/>
                <w:szCs w:val="18"/>
              </w:rPr>
              <w:t>. године.</w:t>
            </w:r>
          </w:p>
        </w:tc>
      </w:tr>
      <w:tr w:rsidR="009D75C2" w:rsidRPr="00AE5B46" w14:paraId="3117D7F5" w14:textId="77777777" w:rsidTr="00BB5129">
        <w:trPr>
          <w:jc w:val="center"/>
        </w:trPr>
        <w:tc>
          <w:tcPr>
            <w:tcW w:w="1459" w:type="dxa"/>
            <w:shd w:val="clear" w:color="auto" w:fill="auto"/>
            <w:noWrap/>
            <w:vAlign w:val="center"/>
          </w:tcPr>
          <w:p w14:paraId="72EA2130" w14:textId="77777777" w:rsidR="009D75C2" w:rsidRPr="003D7014" w:rsidRDefault="009D75C2" w:rsidP="00740E15">
            <w:pPr>
              <w:spacing w:after="0" w:line="240" w:lineRule="auto"/>
              <w:jc w:val="center"/>
              <w:rPr>
                <w:rFonts w:ascii="Times New Roman" w:hAnsi="Times New Roman" w:cs="Times New Roman"/>
                <w:color w:val="000000"/>
                <w:sz w:val="18"/>
                <w:szCs w:val="18"/>
                <w:lang w:val="sr-Cyrl-RS"/>
              </w:rPr>
            </w:pPr>
            <w:r>
              <w:rPr>
                <w:rFonts w:ascii="Times New Roman" w:hAnsi="Times New Roman" w:cs="Times New Roman"/>
                <w:color w:val="000000"/>
                <w:sz w:val="18"/>
                <w:szCs w:val="18"/>
                <w:lang w:val="sr-Cyrl-RS"/>
              </w:rPr>
              <w:t>1.3.4</w:t>
            </w:r>
            <w:r w:rsidR="00740E15">
              <w:rPr>
                <w:rFonts w:ascii="Times New Roman" w:hAnsi="Times New Roman" w:cs="Times New Roman"/>
                <w:color w:val="000000"/>
                <w:sz w:val="18"/>
                <w:szCs w:val="18"/>
                <w:lang w:val="sr-Cyrl-RS"/>
              </w:rPr>
              <w:t>2</w:t>
            </w:r>
            <w:r w:rsidR="009614EE">
              <w:rPr>
                <w:rFonts w:ascii="Times New Roman" w:hAnsi="Times New Roman" w:cs="Times New Roman"/>
                <w:color w:val="000000"/>
                <w:sz w:val="18"/>
                <w:szCs w:val="18"/>
                <w:lang w:val="sr-Cyrl-RS"/>
              </w:rPr>
              <w:t>.14</w:t>
            </w:r>
          </w:p>
        </w:tc>
        <w:tc>
          <w:tcPr>
            <w:tcW w:w="3367" w:type="dxa"/>
            <w:shd w:val="clear" w:color="000000" w:fill="FFFFFF"/>
            <w:vAlign w:val="center"/>
          </w:tcPr>
          <w:p w14:paraId="1B081FF5" w14:textId="77777777" w:rsidR="009D75C2" w:rsidRPr="008E7628" w:rsidRDefault="009D75C2" w:rsidP="009D75C2">
            <w:pPr>
              <w:spacing w:after="0" w:line="240" w:lineRule="auto"/>
              <w:rPr>
                <w:rFonts w:ascii="Times New Roman" w:hAnsi="Times New Roman" w:cs="Times New Roman"/>
                <w:color w:val="000000"/>
                <w:sz w:val="18"/>
                <w:szCs w:val="18"/>
                <w:lang w:val="sr-Cyrl-RS"/>
              </w:rPr>
            </w:pPr>
            <w:r>
              <w:rPr>
                <w:rFonts w:ascii="Times New Roman" w:hAnsi="Times New Roman" w:cs="Times New Roman"/>
                <w:color w:val="000000"/>
                <w:sz w:val="18"/>
                <w:szCs w:val="18"/>
                <w:lang w:val="sr-Cyrl-RS"/>
              </w:rPr>
              <w:t xml:space="preserve">Поједностављење поступка </w:t>
            </w:r>
            <w:r w:rsidRPr="00E71B1B">
              <w:rPr>
                <w:rFonts w:ascii="Times New Roman" w:hAnsi="Times New Roman" w:cs="Times New Roman"/>
                <w:color w:val="000000"/>
                <w:sz w:val="18"/>
                <w:szCs w:val="18"/>
                <w:lang w:val="sr-Cyrl-RS"/>
              </w:rPr>
              <w:t>Извештај о утврђивању резултата наградне игре у роби и услугама</w:t>
            </w:r>
            <w:r>
              <w:rPr>
                <w:rFonts w:ascii="Times New Roman" w:hAnsi="Times New Roman" w:cs="Times New Roman"/>
                <w:color w:val="000000"/>
                <w:sz w:val="18"/>
                <w:szCs w:val="18"/>
                <w:lang w:val="sr-Cyrl-RS"/>
              </w:rPr>
              <w:t xml:space="preserve"> (шифра поступка 01.11.0017)</w:t>
            </w:r>
          </w:p>
        </w:tc>
        <w:tc>
          <w:tcPr>
            <w:tcW w:w="2976" w:type="dxa"/>
            <w:shd w:val="clear" w:color="000000" w:fill="FFFFFF"/>
            <w:vAlign w:val="center"/>
          </w:tcPr>
          <w:p w14:paraId="21BEB4AD" w14:textId="77777777" w:rsidR="009D75C2" w:rsidRPr="005B4EAC" w:rsidRDefault="005B4EAC" w:rsidP="005B4EAC">
            <w:pPr>
              <w:contextualSpacing/>
              <w:rPr>
                <w:rFonts w:ascii="Times New Roman" w:hAnsi="Times New Roman" w:cs="Times New Roman"/>
                <w:sz w:val="18"/>
                <w:szCs w:val="18"/>
                <w:lang w:val="sr-Cyrl-RS"/>
              </w:rPr>
            </w:pPr>
            <w:r w:rsidRPr="005B4EAC">
              <w:rPr>
                <w:rFonts w:ascii="Times New Roman" w:hAnsi="Times New Roman" w:cs="Times New Roman"/>
                <w:sz w:val="18"/>
                <w:szCs w:val="18"/>
                <w:lang w:val="sr-Cyrl-RS"/>
              </w:rPr>
              <w:t>1.Промена форме докумената</w:t>
            </w:r>
          </w:p>
          <w:p w14:paraId="2C260CF1" w14:textId="77777777" w:rsidR="005B4EAC" w:rsidRPr="005B4EAC" w:rsidRDefault="005B4EAC" w:rsidP="005B4EAC">
            <w:pPr>
              <w:contextualSpacing/>
              <w:rPr>
                <w:rFonts w:ascii="Times New Roman" w:hAnsi="Times New Roman" w:cs="Times New Roman"/>
                <w:sz w:val="18"/>
                <w:szCs w:val="18"/>
                <w:lang w:val="sr-Cyrl-RS"/>
              </w:rPr>
            </w:pPr>
            <w:r w:rsidRPr="005B4EAC">
              <w:rPr>
                <w:rFonts w:ascii="Times New Roman" w:hAnsi="Times New Roman" w:cs="Times New Roman"/>
                <w:sz w:val="18"/>
                <w:szCs w:val="18"/>
                <w:lang w:val="sr-Cyrl-RS"/>
              </w:rPr>
              <w:t>2.Увођење е-управе</w:t>
            </w:r>
          </w:p>
        </w:tc>
        <w:tc>
          <w:tcPr>
            <w:tcW w:w="1847" w:type="dxa"/>
            <w:shd w:val="clear" w:color="000000" w:fill="FFFFFF"/>
            <w:vAlign w:val="center"/>
          </w:tcPr>
          <w:p w14:paraId="4ACB46F4" w14:textId="77777777" w:rsidR="009D75C2" w:rsidRPr="003235B3" w:rsidRDefault="00194C8C" w:rsidP="00194C8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3510" w:type="dxa"/>
            <w:shd w:val="clear" w:color="000000" w:fill="FFFFFF"/>
            <w:vAlign w:val="center"/>
          </w:tcPr>
          <w:p w14:paraId="736DCA77" w14:textId="77777777" w:rsidR="009D75C2" w:rsidRPr="003235B3" w:rsidRDefault="005B4EAC" w:rsidP="009D75C2">
            <w:pPr>
              <w:spacing w:after="0" w:line="240" w:lineRule="auto"/>
              <w:rPr>
                <w:rFonts w:ascii="Times New Roman" w:hAnsi="Times New Roman" w:cs="Times New Roman"/>
                <w:sz w:val="18"/>
                <w:szCs w:val="18"/>
              </w:rPr>
            </w:pPr>
            <w:r>
              <w:rPr>
                <w:rFonts w:ascii="Times New Roman" w:hAnsi="Times New Roman" w:cs="Times New Roman"/>
                <w:sz w:val="18"/>
                <w:szCs w:val="18"/>
                <w:lang w:val="sr-Cyrl-RS"/>
              </w:rPr>
              <w:t>1.</w:t>
            </w:r>
            <w:r w:rsidRPr="005B4EAC">
              <w:rPr>
                <w:rFonts w:ascii="Times New Roman" w:hAnsi="Times New Roman" w:cs="Times New Roman"/>
                <w:sz w:val="18"/>
                <w:szCs w:val="18"/>
              </w:rPr>
              <w:t>Доношење новог правилника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w:t>
            </w:r>
          </w:p>
        </w:tc>
        <w:tc>
          <w:tcPr>
            <w:tcW w:w="1890" w:type="dxa"/>
            <w:shd w:val="clear" w:color="auto" w:fill="auto"/>
            <w:noWrap/>
          </w:tcPr>
          <w:p w14:paraId="55FD308A" w14:textId="77777777" w:rsidR="00A32DC4" w:rsidRPr="00A32DC4" w:rsidRDefault="00A32DC4" w:rsidP="00A32DC4">
            <w:pPr>
              <w:spacing w:after="0" w:line="240" w:lineRule="auto"/>
              <w:rPr>
                <w:rFonts w:ascii="Times New Roman" w:hAnsi="Times New Roman" w:cs="Times New Roman"/>
                <w:sz w:val="18"/>
                <w:szCs w:val="18"/>
              </w:rPr>
            </w:pPr>
            <w:r w:rsidRPr="00A32DC4">
              <w:rPr>
                <w:rFonts w:ascii="Times New Roman" w:hAnsi="Times New Roman" w:cs="Times New Roman"/>
                <w:sz w:val="18"/>
                <w:szCs w:val="18"/>
              </w:rPr>
              <w:t xml:space="preserve">Увођење еУправе четврти квартал 2021. године, остале активности </w:t>
            </w:r>
          </w:p>
          <w:p w14:paraId="6D3BFAF7" w14:textId="77777777" w:rsidR="009D75C2" w:rsidRPr="009D75C2" w:rsidRDefault="00A32DC4" w:rsidP="00A32DC4">
            <w:pPr>
              <w:spacing w:after="0" w:line="240" w:lineRule="auto"/>
              <w:rPr>
                <w:rFonts w:ascii="Times New Roman" w:hAnsi="Times New Roman" w:cs="Times New Roman"/>
                <w:color w:val="000000"/>
                <w:sz w:val="18"/>
                <w:szCs w:val="18"/>
              </w:rPr>
            </w:pPr>
            <w:r w:rsidRPr="00A32DC4">
              <w:rPr>
                <w:rFonts w:ascii="Times New Roman" w:hAnsi="Times New Roman" w:cs="Times New Roman"/>
                <w:sz w:val="18"/>
                <w:szCs w:val="18"/>
              </w:rPr>
              <w:t>четврти квартал 2020. године</w:t>
            </w:r>
            <w:r w:rsidRPr="009D75C2">
              <w:rPr>
                <w:rFonts w:ascii="Times New Roman" w:hAnsi="Times New Roman" w:cs="Times New Roman"/>
                <w:sz w:val="18"/>
                <w:szCs w:val="18"/>
              </w:rPr>
              <w:t>.</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176"/>
        <w:gridCol w:w="1182"/>
        <w:gridCol w:w="2703"/>
        <w:gridCol w:w="1399"/>
        <w:gridCol w:w="1307"/>
        <w:gridCol w:w="962"/>
        <w:gridCol w:w="959"/>
      </w:tblGrid>
      <w:tr w:rsidR="00356151" w:rsidRPr="00B34610" w14:paraId="185E9A95" w14:textId="77777777" w:rsidTr="00356151">
        <w:trPr>
          <w:trHeight w:val="140"/>
          <w:jc w:val="center"/>
        </w:trPr>
        <w:tc>
          <w:tcPr>
            <w:tcW w:w="1828" w:type="pct"/>
            <w:vMerge w:val="restart"/>
            <w:shd w:val="clear" w:color="auto" w:fill="E2EFD9"/>
          </w:tcPr>
          <w:p w14:paraId="7AC4A027" w14:textId="77777777" w:rsidR="00356151" w:rsidRPr="00AE5B46" w:rsidRDefault="00356151" w:rsidP="00C8291B">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385" w:type="pct"/>
            <w:vMerge w:val="restart"/>
            <w:shd w:val="clear" w:color="auto" w:fill="E2EFD9"/>
          </w:tcPr>
          <w:p w14:paraId="6440E350" w14:textId="77777777" w:rsidR="00356151" w:rsidRPr="00AE5B46" w:rsidRDefault="00356151" w:rsidP="00C8291B">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87" w:type="pct"/>
            <w:vMerge w:val="restart"/>
            <w:shd w:val="clear" w:color="auto" w:fill="E2EFD9"/>
          </w:tcPr>
          <w:p w14:paraId="285D6AAD" w14:textId="77777777" w:rsidR="00356151" w:rsidRPr="00AE5B46" w:rsidRDefault="00356151" w:rsidP="00C8291B">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22D236EE" w14:textId="77777777" w:rsidR="00356151" w:rsidRPr="00AE5B46" w:rsidRDefault="00356151" w:rsidP="00C8291B">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75921842" w14:textId="77777777" w:rsidR="00356151" w:rsidRPr="00AE5B46" w:rsidRDefault="00356151" w:rsidP="00C8291B">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00B986FA" w14:textId="77777777" w:rsidR="00356151" w:rsidRPr="00AE5B46" w:rsidRDefault="00356151" w:rsidP="00C8291B">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87BE6FB" w14:textId="77777777" w:rsidR="00356151" w:rsidRPr="00AE5B46" w:rsidRDefault="00356151" w:rsidP="00C8291B">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745913EF" w14:textId="77777777" w:rsidR="00356151" w:rsidRPr="00AE5B46" w:rsidRDefault="00356151" w:rsidP="00C8291B">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356151" w:rsidRPr="00AE5B46" w14:paraId="2E1EB223" w14:textId="77777777" w:rsidTr="00356151">
        <w:trPr>
          <w:trHeight w:val="386"/>
          <w:jc w:val="center"/>
        </w:trPr>
        <w:tc>
          <w:tcPr>
            <w:tcW w:w="1828" w:type="pct"/>
            <w:vMerge/>
            <w:shd w:val="clear" w:color="auto" w:fill="E2EFD9"/>
          </w:tcPr>
          <w:p w14:paraId="005D0932" w14:textId="77777777" w:rsidR="00356151" w:rsidRPr="00AE5B46" w:rsidRDefault="00356151" w:rsidP="00C8291B">
            <w:pPr>
              <w:rPr>
                <w:rFonts w:ascii="Times New Roman" w:eastAsia="Calibri" w:hAnsi="Times New Roman" w:cs="Times New Roman"/>
                <w:color w:val="000000"/>
                <w:sz w:val="18"/>
                <w:szCs w:val="18"/>
                <w:lang w:val="sr-Cyrl-RS"/>
              </w:rPr>
            </w:pPr>
          </w:p>
        </w:tc>
        <w:tc>
          <w:tcPr>
            <w:tcW w:w="385" w:type="pct"/>
            <w:vMerge/>
            <w:shd w:val="clear" w:color="auto" w:fill="E2EFD9"/>
          </w:tcPr>
          <w:p w14:paraId="0C366616" w14:textId="77777777" w:rsidR="00356151" w:rsidRPr="00AE5B46" w:rsidRDefault="00356151" w:rsidP="00C8291B">
            <w:pPr>
              <w:rPr>
                <w:rFonts w:ascii="Times New Roman" w:eastAsia="Calibri" w:hAnsi="Times New Roman" w:cs="Times New Roman"/>
                <w:color w:val="000000"/>
                <w:sz w:val="18"/>
                <w:szCs w:val="18"/>
                <w:lang w:val="sr-Cyrl-RS"/>
              </w:rPr>
            </w:pPr>
          </w:p>
        </w:tc>
        <w:tc>
          <w:tcPr>
            <w:tcW w:w="387" w:type="pct"/>
            <w:vMerge/>
            <w:shd w:val="clear" w:color="auto" w:fill="E2EFD9"/>
          </w:tcPr>
          <w:p w14:paraId="1DF6FFD6" w14:textId="77777777" w:rsidR="00356151" w:rsidRPr="00AE5B46" w:rsidRDefault="00356151" w:rsidP="00C8291B">
            <w:pPr>
              <w:rPr>
                <w:rFonts w:ascii="Times New Roman" w:eastAsia="Calibri" w:hAnsi="Times New Roman" w:cs="Times New Roman"/>
                <w:color w:val="000000"/>
                <w:sz w:val="18"/>
                <w:szCs w:val="18"/>
                <w:lang w:val="sr-Cyrl-RS"/>
              </w:rPr>
            </w:pPr>
          </w:p>
        </w:tc>
        <w:tc>
          <w:tcPr>
            <w:tcW w:w="885" w:type="pct"/>
            <w:vMerge/>
            <w:shd w:val="clear" w:color="auto" w:fill="E2EFD9"/>
          </w:tcPr>
          <w:p w14:paraId="27C16C2E" w14:textId="77777777" w:rsidR="00356151" w:rsidRPr="00AE5B46" w:rsidRDefault="00356151" w:rsidP="00C8291B">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425FFB30" w14:textId="77777777" w:rsidR="00356151" w:rsidRPr="00AE5B46" w:rsidRDefault="00356151" w:rsidP="00C8291B">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773433CB" w14:textId="77777777" w:rsidR="00356151" w:rsidRPr="00AE5B46" w:rsidRDefault="00356151" w:rsidP="00C8291B">
            <w:pPr>
              <w:jc w:val="center"/>
              <w:rPr>
                <w:rFonts w:ascii="Times New Roman" w:eastAsia="Calibri" w:hAnsi="Times New Roman" w:cs="Times New Roman"/>
                <w:color w:val="000000"/>
                <w:sz w:val="18"/>
                <w:szCs w:val="18"/>
                <w:lang w:val="sr-Cyrl-RS"/>
              </w:rPr>
            </w:pPr>
          </w:p>
        </w:tc>
        <w:tc>
          <w:tcPr>
            <w:tcW w:w="315" w:type="pct"/>
            <w:shd w:val="clear" w:color="auto" w:fill="E2EFD9"/>
          </w:tcPr>
          <w:p w14:paraId="28B3E2B1" w14:textId="77777777" w:rsidR="00356151" w:rsidRPr="00AE5B46" w:rsidRDefault="00356151" w:rsidP="00C8291B">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180C622A" w14:textId="77777777" w:rsidR="00356151" w:rsidRPr="00AE5B46" w:rsidRDefault="00356151" w:rsidP="00C8291B">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356151" w:rsidRPr="00AE5B46" w14:paraId="58B66899" w14:textId="77777777" w:rsidTr="00356151">
        <w:trPr>
          <w:trHeight w:val="296"/>
          <w:jc w:val="center"/>
        </w:trPr>
        <w:tc>
          <w:tcPr>
            <w:tcW w:w="1828" w:type="pct"/>
            <w:shd w:val="clear" w:color="auto" w:fill="E2EFD9"/>
          </w:tcPr>
          <w:p w14:paraId="6AA4AA20" w14:textId="77777777" w:rsidR="00356151" w:rsidRPr="000F44E5" w:rsidRDefault="00356151" w:rsidP="007E0924">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Pr>
                <w:rFonts w:ascii="Times New Roman" w:eastAsia="Calibri" w:hAnsi="Times New Roman" w:cs="Times New Roman"/>
                <w:color w:val="000000"/>
                <w:sz w:val="18"/>
                <w:szCs w:val="18"/>
                <w:lang w:val="sr-Cyrl-RS"/>
              </w:rPr>
              <w:t>4</w:t>
            </w:r>
            <w:r w:rsidR="00740E15">
              <w:rPr>
                <w:rFonts w:ascii="Times New Roman" w:eastAsia="Calibri" w:hAnsi="Times New Roman" w:cs="Times New Roman"/>
                <w:color w:val="000000"/>
                <w:sz w:val="18"/>
                <w:szCs w:val="18"/>
                <w:lang w:val="sr-Cyrl-RS"/>
              </w:rPr>
              <w:t>3</w:t>
            </w:r>
            <w:r w:rsidRPr="00AE5B46">
              <w:rPr>
                <w:rFonts w:ascii="Times New Roman" w:eastAsia="Calibri" w:hAnsi="Times New Roman" w:cs="Times New Roman"/>
                <w:color w:val="000000"/>
                <w:sz w:val="18"/>
                <w:szCs w:val="18"/>
                <w:lang w:val="sr-Latn-RS"/>
              </w:rPr>
              <w:t xml:space="preserve">. </w:t>
            </w:r>
            <w:r w:rsidR="00DC6EE6">
              <w:rPr>
                <w:rFonts w:ascii="Times New Roman" w:eastAsia="Calibri" w:hAnsi="Times New Roman" w:cs="Times New Roman"/>
                <w:color w:val="000000"/>
                <w:sz w:val="18"/>
                <w:szCs w:val="18"/>
                <w:lang w:val="sr-Cyrl-RS"/>
              </w:rPr>
              <w:t>Оптимизација 8</w:t>
            </w:r>
            <w:r w:rsidR="004C280A">
              <w:rPr>
                <w:rFonts w:ascii="Times New Roman" w:eastAsia="Calibri" w:hAnsi="Times New Roman" w:cs="Times New Roman"/>
                <w:color w:val="000000"/>
                <w:sz w:val="18"/>
                <w:szCs w:val="18"/>
                <w:lang w:val="sr-Cyrl-RS"/>
              </w:rPr>
              <w:t xml:space="preserve"> административних</w:t>
            </w:r>
            <w:r w:rsidRPr="00AE5B46">
              <w:rPr>
                <w:rFonts w:ascii="Times New Roman" w:eastAsia="Calibri" w:hAnsi="Times New Roman" w:cs="Times New Roman"/>
                <w:color w:val="000000"/>
                <w:sz w:val="18"/>
                <w:szCs w:val="18"/>
                <w:lang w:val="sr-Cyrl-RS"/>
              </w:rPr>
              <w:t xml:space="preserve"> поступ</w:t>
            </w:r>
            <w:r w:rsidR="004C280A">
              <w:rPr>
                <w:rFonts w:ascii="Times New Roman" w:eastAsia="Calibri" w:hAnsi="Times New Roman" w:cs="Times New Roman"/>
                <w:color w:val="000000"/>
                <w:sz w:val="18"/>
                <w:szCs w:val="18"/>
                <w:lang w:val="sr-Cyrl-RS"/>
              </w:rPr>
              <w:t>а</w:t>
            </w:r>
            <w:r w:rsidRPr="00AE5B46">
              <w:rPr>
                <w:rFonts w:ascii="Times New Roman" w:eastAsia="Calibri" w:hAnsi="Times New Roman" w:cs="Times New Roman"/>
                <w:color w:val="000000"/>
                <w:sz w:val="18"/>
                <w:szCs w:val="18"/>
                <w:lang w:val="sr-Cyrl-RS"/>
              </w:rPr>
              <w:t xml:space="preserve">ка </w:t>
            </w:r>
            <w:r w:rsidR="000F44E5">
              <w:rPr>
                <w:rFonts w:ascii="Times New Roman" w:eastAsia="Calibri" w:hAnsi="Times New Roman" w:cs="Times New Roman"/>
                <w:color w:val="000000"/>
                <w:sz w:val="18"/>
                <w:szCs w:val="18"/>
                <w:lang w:val="sr-Cyrl-RS"/>
              </w:rPr>
              <w:t>Управе за аграрна плаћања</w:t>
            </w:r>
          </w:p>
        </w:tc>
        <w:tc>
          <w:tcPr>
            <w:tcW w:w="385" w:type="pct"/>
            <w:shd w:val="clear" w:color="auto" w:fill="E2EFD9"/>
          </w:tcPr>
          <w:p w14:paraId="4A1F7D6B" w14:textId="77777777" w:rsidR="004C280A" w:rsidRPr="00AE5B46" w:rsidRDefault="004C280A" w:rsidP="00C8291B">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Управа за аграрна плаћања</w:t>
            </w:r>
          </w:p>
        </w:tc>
        <w:tc>
          <w:tcPr>
            <w:tcW w:w="387" w:type="pct"/>
            <w:shd w:val="clear" w:color="auto" w:fill="E2EFD9"/>
          </w:tcPr>
          <w:p w14:paraId="351B4C03" w14:textId="77777777" w:rsidR="00356151" w:rsidRDefault="000F44E5" w:rsidP="00C8291B">
            <w:pPr>
              <w:rPr>
                <w:rFonts w:ascii="Times New Roman" w:eastAsia="Calibri" w:hAnsi="Times New Roman" w:cs="Times New Roman"/>
                <w:color w:val="000000"/>
                <w:sz w:val="18"/>
                <w:szCs w:val="18"/>
                <w:lang w:val="sr-Cyrl-RS"/>
              </w:rPr>
            </w:pPr>
            <w:r w:rsidRPr="000F44E5">
              <w:rPr>
                <w:rFonts w:ascii="Times New Roman" w:eastAsia="Calibri" w:hAnsi="Times New Roman" w:cs="Times New Roman"/>
                <w:color w:val="000000"/>
                <w:sz w:val="18"/>
                <w:szCs w:val="18"/>
                <w:lang w:val="sr-Cyrl-RS"/>
              </w:rPr>
              <w:t>Министарство пољопривреде</w:t>
            </w:r>
            <w:r w:rsidR="007E0924">
              <w:rPr>
                <w:rFonts w:ascii="Times New Roman" w:eastAsia="Calibri" w:hAnsi="Times New Roman" w:cs="Times New Roman"/>
                <w:color w:val="000000"/>
                <w:sz w:val="18"/>
                <w:szCs w:val="18"/>
                <w:lang w:val="sr-Cyrl-RS"/>
              </w:rPr>
              <w:t xml:space="preserve">, </w:t>
            </w:r>
            <w:r w:rsidR="007E0924" w:rsidRPr="007E0924">
              <w:rPr>
                <w:rFonts w:ascii="Times New Roman" w:eastAsia="Calibri" w:hAnsi="Times New Roman" w:cs="Times New Roman"/>
                <w:color w:val="000000"/>
                <w:sz w:val="18"/>
                <w:szCs w:val="18"/>
                <w:lang w:val="sr-Cyrl-RS"/>
              </w:rPr>
              <w:t>Управа за трезор</w:t>
            </w:r>
          </w:p>
          <w:p w14:paraId="733FD645" w14:textId="77777777" w:rsidR="00AC4876" w:rsidRPr="00355F39" w:rsidRDefault="00AC4876" w:rsidP="00C8291B">
            <w:pPr>
              <w:rPr>
                <w:rFonts w:ascii="Times New Roman" w:eastAsia="Calibri" w:hAnsi="Times New Roman" w:cs="Times New Roman"/>
                <w:color w:val="000000"/>
                <w:sz w:val="18"/>
                <w:szCs w:val="18"/>
                <w:lang w:val="sr-Latn-RS"/>
              </w:rPr>
            </w:pPr>
          </w:p>
        </w:tc>
        <w:tc>
          <w:tcPr>
            <w:tcW w:w="885" w:type="pct"/>
            <w:shd w:val="clear" w:color="auto" w:fill="E2EFD9"/>
          </w:tcPr>
          <w:p w14:paraId="730C0455" w14:textId="77777777" w:rsidR="00356151" w:rsidRPr="00AE5B46" w:rsidRDefault="00DC6EE6" w:rsidP="00C8291B">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8</w:t>
            </w:r>
            <w:r w:rsidR="00356151" w:rsidRPr="00AE5B46">
              <w:rPr>
                <w:rFonts w:ascii="Times New Roman" w:eastAsia="Calibri" w:hAnsi="Times New Roman" w:cs="Times New Roman"/>
                <w:color w:val="000000"/>
                <w:sz w:val="18"/>
                <w:szCs w:val="18"/>
                <w:lang w:val="sr-Cyrl-RS"/>
              </w:rPr>
              <w:t xml:space="preserve"> поступ</w:t>
            </w:r>
            <w:r w:rsidR="004C280A">
              <w:rPr>
                <w:rFonts w:ascii="Times New Roman" w:eastAsia="Calibri" w:hAnsi="Times New Roman" w:cs="Times New Roman"/>
                <w:color w:val="000000"/>
                <w:sz w:val="18"/>
                <w:szCs w:val="18"/>
                <w:lang w:val="sr-Cyrl-RS"/>
              </w:rPr>
              <w:t>ака у 2021</w:t>
            </w:r>
            <w:r w:rsidR="00356151" w:rsidRPr="00AE5B46">
              <w:rPr>
                <w:rFonts w:ascii="Times New Roman" w:eastAsia="Calibri" w:hAnsi="Times New Roman" w:cs="Times New Roman"/>
                <w:color w:val="000000"/>
                <w:sz w:val="18"/>
                <w:szCs w:val="18"/>
                <w:lang w:val="sr-Cyrl-RS"/>
              </w:rPr>
              <w:t>.</w:t>
            </w:r>
            <w:r w:rsidR="00356151" w:rsidRPr="00AE5B46">
              <w:rPr>
                <w:rFonts w:ascii="Times New Roman" w:eastAsia="Calibri" w:hAnsi="Times New Roman" w:cs="Times New Roman"/>
                <w:color w:val="000000"/>
                <w:sz w:val="18"/>
                <w:szCs w:val="18"/>
              </w:rPr>
              <w:t xml:space="preserve"> </w:t>
            </w:r>
            <w:r w:rsidR="00356151" w:rsidRPr="00AE5B46">
              <w:rPr>
                <w:rFonts w:ascii="Times New Roman" w:eastAsia="Calibri" w:hAnsi="Times New Roman" w:cs="Times New Roman"/>
                <w:color w:val="000000"/>
                <w:sz w:val="18"/>
                <w:szCs w:val="18"/>
                <w:lang w:val="sr-Cyrl-RS"/>
              </w:rPr>
              <w:t>години</w:t>
            </w:r>
            <w:r w:rsidR="00A77888">
              <w:rPr>
                <w:rFonts w:ascii="Times New Roman" w:eastAsia="Calibri" w:hAnsi="Times New Roman" w:cs="Times New Roman"/>
                <w:color w:val="000000"/>
                <w:sz w:val="18"/>
                <w:szCs w:val="18"/>
                <w:lang w:val="sr-Cyrl-RS"/>
              </w:rPr>
              <w:t xml:space="preserve">; </w:t>
            </w:r>
            <w:r w:rsidR="00A77888" w:rsidRPr="00A77888">
              <w:rPr>
                <w:rFonts w:ascii="Times New Roman" w:eastAsia="Calibri" w:hAnsi="Times New Roman" w:cs="Times New Roman"/>
                <w:color w:val="000000"/>
                <w:sz w:val="18"/>
                <w:szCs w:val="18"/>
                <w:lang w:val="sr-Cyrl-RS"/>
              </w:rPr>
              <w:t>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w:t>
            </w:r>
          </w:p>
        </w:tc>
        <w:tc>
          <w:tcPr>
            <w:tcW w:w="458" w:type="pct"/>
            <w:shd w:val="clear" w:color="auto" w:fill="E2EFD9"/>
          </w:tcPr>
          <w:p w14:paraId="2F0F270B" w14:textId="77777777" w:rsidR="00356151" w:rsidRPr="00AE5B46" w:rsidRDefault="004C280A" w:rsidP="00C8291B">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ГИЗ</w:t>
            </w:r>
            <w:r w:rsidR="00DC6EE6">
              <w:rPr>
                <w:rFonts w:ascii="Times New Roman" w:eastAsia="Calibri" w:hAnsi="Times New Roman" w:cs="Times New Roman"/>
                <w:sz w:val="18"/>
                <w:szCs w:val="18"/>
                <w:lang w:val="sr-Cyrl-RS"/>
              </w:rPr>
              <w:t xml:space="preserve"> и ИПА 2013</w:t>
            </w:r>
          </w:p>
        </w:tc>
        <w:tc>
          <w:tcPr>
            <w:tcW w:w="428" w:type="pct"/>
            <w:shd w:val="clear" w:color="auto" w:fill="E2EFD9"/>
          </w:tcPr>
          <w:p w14:paraId="735995B4" w14:textId="77777777" w:rsidR="00356151" w:rsidRPr="00AE5B46" w:rsidRDefault="00356151" w:rsidP="00C8291B">
            <w:pPr>
              <w:rPr>
                <w:rFonts w:ascii="Times New Roman" w:eastAsia="Calibri" w:hAnsi="Times New Roman" w:cs="Times New Roman"/>
                <w:color w:val="000000"/>
                <w:sz w:val="18"/>
                <w:szCs w:val="18"/>
                <w:lang w:val="sr-Latn-RS"/>
              </w:rPr>
            </w:pPr>
          </w:p>
        </w:tc>
        <w:tc>
          <w:tcPr>
            <w:tcW w:w="315" w:type="pct"/>
            <w:shd w:val="clear" w:color="auto" w:fill="E2EFD9"/>
          </w:tcPr>
          <w:p w14:paraId="4ED109E2" w14:textId="77777777" w:rsidR="00356151" w:rsidRPr="00AE5B46" w:rsidRDefault="00356151" w:rsidP="00C8291B">
            <w:pPr>
              <w:rPr>
                <w:rFonts w:ascii="Times New Roman" w:eastAsia="Calibri" w:hAnsi="Times New Roman" w:cs="Times New Roman"/>
                <w:color w:val="000000"/>
                <w:sz w:val="18"/>
                <w:szCs w:val="18"/>
                <w:lang w:val="sr-Latn-RS"/>
              </w:rPr>
            </w:pPr>
          </w:p>
        </w:tc>
        <w:tc>
          <w:tcPr>
            <w:tcW w:w="314" w:type="pct"/>
            <w:shd w:val="clear" w:color="auto" w:fill="E2EFD9"/>
          </w:tcPr>
          <w:p w14:paraId="447507BB" w14:textId="77777777" w:rsidR="00356151" w:rsidRPr="00AE5B46" w:rsidRDefault="00356151" w:rsidP="00C8291B">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4055"/>
        <w:gridCol w:w="2288"/>
        <w:gridCol w:w="1681"/>
        <w:gridCol w:w="4126"/>
        <w:gridCol w:w="1440"/>
      </w:tblGrid>
      <w:tr w:rsidR="00356151" w:rsidRPr="00AE5B46" w14:paraId="60A32687" w14:textId="77777777" w:rsidTr="004875B0">
        <w:trPr>
          <w:trHeight w:val="284"/>
          <w:jc w:val="center"/>
        </w:trPr>
        <w:tc>
          <w:tcPr>
            <w:tcW w:w="1459" w:type="dxa"/>
            <w:shd w:val="clear" w:color="FEF2CB" w:fill="FEF2CB"/>
            <w:vAlign w:val="center"/>
            <w:hideMark/>
          </w:tcPr>
          <w:p w14:paraId="68D7A35A"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4055" w:type="dxa"/>
            <w:shd w:val="clear" w:color="FEF2CB" w:fill="FEF2CB"/>
            <w:vAlign w:val="center"/>
            <w:hideMark/>
          </w:tcPr>
          <w:p w14:paraId="33A29182"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288" w:type="dxa"/>
            <w:shd w:val="clear" w:color="FEF2CB" w:fill="FFF2CC"/>
            <w:vAlign w:val="center"/>
            <w:hideMark/>
          </w:tcPr>
          <w:p w14:paraId="7EB4EB95"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1681" w:type="dxa"/>
            <w:shd w:val="clear" w:color="FEF2CB" w:fill="FEF2CB"/>
            <w:vAlign w:val="center"/>
            <w:hideMark/>
          </w:tcPr>
          <w:p w14:paraId="7DBEBEA4"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4126" w:type="dxa"/>
            <w:shd w:val="clear" w:color="FEF2CB" w:fill="FEF2CB"/>
            <w:vAlign w:val="center"/>
            <w:hideMark/>
          </w:tcPr>
          <w:p w14:paraId="19A4A22D"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440" w:type="dxa"/>
            <w:shd w:val="clear" w:color="FEF2CB" w:fill="FEF2CB"/>
            <w:vAlign w:val="center"/>
            <w:hideMark/>
          </w:tcPr>
          <w:p w14:paraId="5BEE50EB" w14:textId="77777777" w:rsidR="00356151" w:rsidRPr="00AE5B46" w:rsidRDefault="00356151" w:rsidP="00C8291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356151" w:rsidRPr="00AE5B46" w14:paraId="40DCBEBB" w14:textId="77777777" w:rsidTr="004875B0">
        <w:trPr>
          <w:jc w:val="center"/>
        </w:trPr>
        <w:tc>
          <w:tcPr>
            <w:tcW w:w="1459" w:type="dxa"/>
            <w:shd w:val="clear" w:color="auto" w:fill="auto"/>
            <w:noWrap/>
            <w:vAlign w:val="center"/>
          </w:tcPr>
          <w:p w14:paraId="6E09FD1B" w14:textId="77777777" w:rsidR="00356151" w:rsidRPr="00FA0717" w:rsidRDefault="00356151" w:rsidP="00356151">
            <w:pPr>
              <w:spacing w:after="0" w:line="240" w:lineRule="auto"/>
              <w:jc w:val="center"/>
              <w:rPr>
                <w:rFonts w:ascii="Times New Roman" w:eastAsia="Times New Roman" w:hAnsi="Times New Roman" w:cs="Times New Roman"/>
                <w:sz w:val="18"/>
                <w:szCs w:val="18"/>
                <w:lang w:val="sr-Cyrl-RS"/>
              </w:rPr>
            </w:pPr>
            <w:r w:rsidRPr="00FA0717">
              <w:rPr>
                <w:rFonts w:ascii="Times New Roman" w:eastAsia="Times New Roman" w:hAnsi="Times New Roman" w:cs="Times New Roman"/>
                <w:sz w:val="18"/>
                <w:szCs w:val="18"/>
                <w:lang w:val="sr-Cyrl-RS"/>
              </w:rPr>
              <w:t>1.3.4</w:t>
            </w:r>
            <w:r w:rsidR="00740E15">
              <w:rPr>
                <w:rFonts w:ascii="Times New Roman" w:eastAsia="Times New Roman" w:hAnsi="Times New Roman" w:cs="Times New Roman"/>
                <w:sz w:val="18"/>
                <w:szCs w:val="18"/>
                <w:lang w:val="sr-Latn-CS"/>
              </w:rPr>
              <w:t>3</w:t>
            </w:r>
            <w:r w:rsidRPr="00FA0717">
              <w:rPr>
                <w:rFonts w:ascii="Times New Roman" w:eastAsia="Times New Roman" w:hAnsi="Times New Roman" w:cs="Times New Roman"/>
                <w:sz w:val="18"/>
                <w:szCs w:val="18"/>
                <w:lang w:val="sr-Cyrl-RS"/>
              </w:rPr>
              <w:t>.1</w:t>
            </w:r>
          </w:p>
        </w:tc>
        <w:tc>
          <w:tcPr>
            <w:tcW w:w="4055" w:type="dxa"/>
            <w:shd w:val="clear" w:color="000000" w:fill="FFFFFF"/>
            <w:vAlign w:val="center"/>
          </w:tcPr>
          <w:p w14:paraId="103FDC83" w14:textId="77777777" w:rsidR="00356151" w:rsidRPr="00E71B1B" w:rsidRDefault="00356151" w:rsidP="00356151">
            <w:pPr>
              <w:spacing w:after="0" w:line="240" w:lineRule="auto"/>
              <w:rPr>
                <w:rFonts w:ascii="Times New Roman" w:eastAsia="Times New Roman" w:hAnsi="Times New Roman" w:cs="Times New Roman"/>
                <w:sz w:val="18"/>
                <w:szCs w:val="18"/>
                <w:lang w:val="sr-Cyrl-RS"/>
              </w:rPr>
            </w:pPr>
            <w:r w:rsidRPr="00E71B1B">
              <w:rPr>
                <w:rFonts w:ascii="Times New Roman" w:eastAsia="Times New Roman" w:hAnsi="Times New Roman" w:cs="Times New Roman"/>
                <w:sz w:val="18"/>
                <w:szCs w:val="18"/>
                <w:lang w:val="sr-Cyrl-RS"/>
              </w:rPr>
              <w:t xml:space="preserve">Поједностављење </w:t>
            </w:r>
            <w:r>
              <w:rPr>
                <w:rFonts w:ascii="Times New Roman" w:eastAsia="Times New Roman" w:hAnsi="Times New Roman" w:cs="Times New Roman"/>
                <w:sz w:val="18"/>
                <w:szCs w:val="18"/>
                <w:lang w:val="sr-Cyrl-RS"/>
              </w:rPr>
              <w:t>поступка</w:t>
            </w:r>
            <w:r w:rsidR="00BC3FD9">
              <w:t xml:space="preserve"> </w:t>
            </w:r>
            <w:r w:rsidR="00BC3FD9">
              <w:rPr>
                <w:rFonts w:ascii="Times New Roman" w:eastAsia="Times New Roman" w:hAnsi="Times New Roman" w:cs="Times New Roman"/>
                <w:sz w:val="18"/>
                <w:szCs w:val="18"/>
                <w:lang w:val="sr-Cyrl-RS"/>
              </w:rPr>
              <w:t>регистрације</w:t>
            </w:r>
            <w:r w:rsidR="00BC3FD9" w:rsidRPr="00BC3FD9">
              <w:rPr>
                <w:rFonts w:ascii="Times New Roman" w:eastAsia="Times New Roman" w:hAnsi="Times New Roman" w:cs="Times New Roman"/>
                <w:sz w:val="18"/>
                <w:szCs w:val="18"/>
                <w:lang w:val="sr-Cyrl-RS"/>
              </w:rPr>
              <w:t xml:space="preserve"> пољопривредних газдинстава</w:t>
            </w:r>
            <w:r w:rsidRPr="00E71B1B">
              <w:rPr>
                <w:rFonts w:ascii="Times New Roman" w:eastAsia="Times New Roman" w:hAnsi="Times New Roman" w:cs="Times New Roman"/>
                <w:sz w:val="18"/>
                <w:szCs w:val="18"/>
                <w:lang w:val="sr-Cyrl-RS"/>
              </w:rPr>
              <w:t xml:space="preserve"> (шифра поступка </w:t>
            </w:r>
            <w:r>
              <w:rPr>
                <w:rFonts w:ascii="Times New Roman" w:eastAsia="Times New Roman" w:hAnsi="Times New Roman" w:cs="Times New Roman"/>
                <w:sz w:val="18"/>
                <w:szCs w:val="18"/>
                <w:lang w:val="sr-Latn-CS"/>
              </w:rPr>
              <w:t>01.03.</w:t>
            </w:r>
            <w:r w:rsidR="00BC3FD9">
              <w:rPr>
                <w:rFonts w:ascii="Times New Roman" w:eastAsia="Times New Roman" w:hAnsi="Times New Roman" w:cs="Times New Roman"/>
                <w:sz w:val="18"/>
                <w:szCs w:val="18"/>
                <w:lang w:val="sr-Cyrl-RS"/>
              </w:rPr>
              <w:t>0011</w:t>
            </w:r>
            <w:r w:rsidRPr="00E71B1B">
              <w:rPr>
                <w:rFonts w:ascii="Times New Roman" w:eastAsia="Times New Roman" w:hAnsi="Times New Roman" w:cs="Times New Roman"/>
                <w:sz w:val="18"/>
                <w:szCs w:val="18"/>
                <w:lang w:val="sr-Cyrl-RS"/>
              </w:rPr>
              <w:t>)</w:t>
            </w:r>
          </w:p>
        </w:tc>
        <w:tc>
          <w:tcPr>
            <w:tcW w:w="2288" w:type="dxa"/>
            <w:shd w:val="clear" w:color="000000" w:fill="FFFFFF"/>
            <w:vAlign w:val="center"/>
          </w:tcPr>
          <w:p w14:paraId="7CFB500C" w14:textId="77777777" w:rsidR="00356151" w:rsidRDefault="00C8291B" w:rsidP="00C8291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1. </w:t>
            </w:r>
            <w:r w:rsidR="009F1A4E" w:rsidRPr="009F1A4E">
              <w:rPr>
                <w:rFonts w:ascii="Times New Roman" w:eastAsia="Times New Roman" w:hAnsi="Times New Roman" w:cs="Times New Roman"/>
                <w:sz w:val="18"/>
                <w:szCs w:val="18"/>
                <w:lang w:val="sr-Cyrl-RS" w:eastAsia="en-GB"/>
              </w:rPr>
              <w:t>Обезбедити директно спровођење надлежности од стране УАП</w:t>
            </w:r>
          </w:p>
          <w:p w14:paraId="503AE0FB" w14:textId="77777777" w:rsidR="009F1A4E" w:rsidRDefault="00C8291B" w:rsidP="00C8291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2. </w:t>
            </w:r>
            <w:r w:rsidR="009F1A4E" w:rsidRPr="009F1A4E">
              <w:rPr>
                <w:rFonts w:ascii="Times New Roman" w:eastAsia="Times New Roman" w:hAnsi="Times New Roman" w:cs="Times New Roman"/>
                <w:sz w:val="18"/>
                <w:szCs w:val="18"/>
                <w:lang w:val="sr-Cyrl-RS" w:eastAsia="en-GB"/>
              </w:rPr>
              <w:t>Успоставити електронски портал еАграр</w:t>
            </w:r>
          </w:p>
          <w:p w14:paraId="7DD5EA80" w14:textId="77777777" w:rsidR="009F1A4E" w:rsidRDefault="00C8291B" w:rsidP="009F1A4E">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3. </w:t>
            </w:r>
            <w:r w:rsidR="0061694E" w:rsidRPr="0061694E">
              <w:rPr>
                <w:rFonts w:ascii="Times New Roman" w:eastAsia="Times New Roman" w:hAnsi="Times New Roman" w:cs="Times New Roman"/>
                <w:sz w:val="18"/>
                <w:szCs w:val="18"/>
                <w:lang w:val="sr-Cyrl-RS" w:eastAsia="en-GB"/>
              </w:rPr>
              <w:t xml:space="preserve">Дигитализација </w:t>
            </w:r>
            <w:r w:rsidR="009F1A4E" w:rsidRPr="009F1A4E">
              <w:rPr>
                <w:rFonts w:ascii="Times New Roman" w:eastAsia="Times New Roman" w:hAnsi="Times New Roman" w:cs="Times New Roman"/>
                <w:sz w:val="18"/>
                <w:szCs w:val="18"/>
                <w:lang w:val="sr-Cyrl-RS" w:eastAsia="en-GB"/>
              </w:rPr>
              <w:t xml:space="preserve">и </w:t>
            </w:r>
            <w:r w:rsidR="009F1A4E">
              <w:rPr>
                <w:rFonts w:ascii="Times New Roman" w:eastAsia="Times New Roman" w:hAnsi="Times New Roman" w:cs="Times New Roman"/>
                <w:sz w:val="18"/>
                <w:szCs w:val="18"/>
                <w:lang w:val="sr-Cyrl-RS" w:eastAsia="en-GB"/>
              </w:rPr>
              <w:t xml:space="preserve">унапређење обрасца </w:t>
            </w:r>
            <w:r w:rsidR="009F1A4E" w:rsidRPr="009F1A4E">
              <w:rPr>
                <w:rFonts w:ascii="Times New Roman" w:eastAsia="Times New Roman" w:hAnsi="Times New Roman" w:cs="Times New Roman"/>
                <w:sz w:val="18"/>
                <w:szCs w:val="18"/>
                <w:lang w:val="sr-Cyrl-RS" w:eastAsia="en-GB"/>
              </w:rPr>
              <w:t>захтева</w:t>
            </w:r>
          </w:p>
          <w:p w14:paraId="1292313B" w14:textId="77777777" w:rsidR="00C40626" w:rsidRPr="00E71B1B" w:rsidRDefault="00C8291B" w:rsidP="009F1A4E">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4 .</w:t>
            </w:r>
            <w:r w:rsidR="00426D83">
              <w:rPr>
                <w:rFonts w:ascii="Times New Roman" w:eastAsia="Times New Roman" w:hAnsi="Times New Roman" w:cs="Times New Roman"/>
                <w:sz w:val="18"/>
                <w:szCs w:val="18"/>
                <w:lang w:val="sr-Cyrl-RS" w:eastAsia="en-GB"/>
              </w:rPr>
              <w:t xml:space="preserve">Елиминација </w:t>
            </w:r>
            <w:r w:rsidR="00426D83">
              <w:rPr>
                <w:rFonts w:ascii="Times New Roman" w:eastAsia="Times New Roman" w:hAnsi="Times New Roman" w:cs="Times New Roman"/>
                <w:sz w:val="18"/>
                <w:szCs w:val="18"/>
                <w:lang w:val="sr-Cyrl-RS" w:eastAsia="en-GB"/>
              </w:rPr>
              <w:lastRenderedPageBreak/>
              <w:t>непотребне документације и п</w:t>
            </w:r>
            <w:r w:rsidR="00C40626">
              <w:rPr>
                <w:rFonts w:ascii="Times New Roman" w:eastAsia="Times New Roman" w:hAnsi="Times New Roman" w:cs="Times New Roman"/>
                <w:sz w:val="18"/>
                <w:szCs w:val="18"/>
                <w:lang w:val="sr-Cyrl-RS" w:eastAsia="en-GB"/>
              </w:rPr>
              <w:t>рибављање података по службеној дужности</w:t>
            </w:r>
          </w:p>
        </w:tc>
        <w:tc>
          <w:tcPr>
            <w:tcW w:w="1681" w:type="dxa"/>
            <w:shd w:val="clear" w:color="000000" w:fill="FFFFFF"/>
            <w:vAlign w:val="center"/>
          </w:tcPr>
          <w:p w14:paraId="0D775A4F" w14:textId="77777777" w:rsidR="00356151" w:rsidRPr="0061694E" w:rsidRDefault="00CD184B" w:rsidP="0061694E">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 xml:space="preserve">2.3.4. </w:t>
            </w:r>
            <w:r w:rsidR="009F5F22">
              <w:rPr>
                <w:rFonts w:ascii="Times New Roman" w:eastAsia="Times New Roman" w:hAnsi="Times New Roman" w:cs="Times New Roman"/>
                <w:sz w:val="18"/>
                <w:szCs w:val="18"/>
                <w:lang w:val="sr-Cyrl-RS"/>
              </w:rPr>
              <w:t>МПШВ</w:t>
            </w:r>
          </w:p>
        </w:tc>
        <w:tc>
          <w:tcPr>
            <w:tcW w:w="4126" w:type="dxa"/>
            <w:shd w:val="clear" w:color="000000" w:fill="FFFFFF"/>
            <w:vAlign w:val="center"/>
          </w:tcPr>
          <w:p w14:paraId="36D0532E" w14:textId="77777777" w:rsidR="009F1A4E" w:rsidRPr="009F1A4E" w:rsidRDefault="00C8291B" w:rsidP="009F1A4E">
            <w:pPr>
              <w:spacing w:after="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009F1A4E" w:rsidRPr="009F1A4E">
              <w:rPr>
                <w:rFonts w:ascii="Times New Roman" w:eastAsia="Times New Roman" w:hAnsi="Times New Roman" w:cs="Times New Roman"/>
                <w:sz w:val="18"/>
                <w:szCs w:val="18"/>
                <w:lang w:val="sr-Cyrl-RS"/>
              </w:rPr>
              <w:t>Закон о п</w:t>
            </w:r>
            <w:r>
              <w:rPr>
                <w:rFonts w:ascii="Times New Roman" w:eastAsia="Times New Roman" w:hAnsi="Times New Roman" w:cs="Times New Roman"/>
                <w:sz w:val="18"/>
                <w:szCs w:val="18"/>
                <w:lang w:val="sr-Cyrl-RS"/>
              </w:rPr>
              <w:t>ољопривреди и руралном развоју („</w:t>
            </w:r>
            <w:r w:rsidR="009F1A4E" w:rsidRPr="009F1A4E">
              <w:rPr>
                <w:rFonts w:ascii="Times New Roman" w:eastAsia="Times New Roman" w:hAnsi="Times New Roman" w:cs="Times New Roman"/>
                <w:sz w:val="18"/>
                <w:szCs w:val="18"/>
                <w:lang w:val="sr-Cyrl-RS"/>
              </w:rPr>
              <w:t>Службени гласник РС</w:t>
            </w:r>
            <w:r>
              <w:rPr>
                <w:rFonts w:ascii="Times New Roman" w:eastAsia="Times New Roman" w:hAnsi="Times New Roman" w:cs="Times New Roman"/>
                <w:sz w:val="18"/>
                <w:szCs w:val="18"/>
                <w:lang w:val="sr-Cyrl-RS"/>
              </w:rPr>
              <w:t>“, бр. 41/09, 10/13 и 101/</w:t>
            </w:r>
            <w:r w:rsidR="009F1A4E" w:rsidRPr="009F1A4E">
              <w:rPr>
                <w:rFonts w:ascii="Times New Roman" w:eastAsia="Times New Roman" w:hAnsi="Times New Roman" w:cs="Times New Roman"/>
                <w:sz w:val="18"/>
                <w:szCs w:val="18"/>
                <w:lang w:val="sr-Cyrl-RS"/>
              </w:rPr>
              <w:t>16</w:t>
            </w:r>
            <w:r>
              <w:rPr>
                <w:rFonts w:ascii="Times New Roman" w:eastAsia="Times New Roman" w:hAnsi="Times New Roman" w:cs="Times New Roman"/>
                <w:sz w:val="18"/>
                <w:szCs w:val="18"/>
                <w:lang w:val="sr-Cyrl-RS"/>
              </w:rPr>
              <w:t>)</w:t>
            </w:r>
            <w:r w:rsidR="009F1A4E" w:rsidRPr="009F1A4E">
              <w:rPr>
                <w:rFonts w:ascii="Times New Roman" w:eastAsia="Times New Roman" w:hAnsi="Times New Roman" w:cs="Times New Roman"/>
                <w:sz w:val="18"/>
                <w:szCs w:val="18"/>
                <w:lang w:val="sr-Cyrl-RS"/>
              </w:rPr>
              <w:t xml:space="preserve"> </w:t>
            </w:r>
          </w:p>
          <w:p w14:paraId="7113D450" w14:textId="77777777" w:rsidR="00356151" w:rsidRPr="00FA0717" w:rsidRDefault="00C8291B" w:rsidP="009F1A4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2.3.4. </w:t>
            </w:r>
            <w:r w:rsidR="009F1A4E" w:rsidRPr="009F1A4E">
              <w:rPr>
                <w:rFonts w:ascii="Times New Roman" w:eastAsia="Times New Roman" w:hAnsi="Times New Roman" w:cs="Times New Roman"/>
                <w:sz w:val="18"/>
                <w:szCs w:val="18"/>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w:t>
            </w:r>
            <w:r>
              <w:rPr>
                <w:rFonts w:ascii="Times New Roman" w:eastAsia="Times New Roman" w:hAnsi="Times New Roman" w:cs="Times New Roman"/>
                <w:sz w:val="18"/>
                <w:szCs w:val="18"/>
                <w:lang w:val="sr-Cyrl-RS"/>
              </w:rPr>
              <w:t xml:space="preserve">15, 6/16, 46/17, 44/18, 102/18 и </w:t>
            </w:r>
            <w:r w:rsidR="009F1A4E" w:rsidRPr="009F1A4E">
              <w:rPr>
                <w:rFonts w:ascii="Times New Roman" w:eastAsia="Times New Roman" w:hAnsi="Times New Roman" w:cs="Times New Roman"/>
                <w:sz w:val="18"/>
                <w:szCs w:val="18"/>
                <w:lang w:val="sr-Cyrl-RS"/>
              </w:rPr>
              <w:t>6/19)</w:t>
            </w:r>
          </w:p>
        </w:tc>
        <w:tc>
          <w:tcPr>
            <w:tcW w:w="1440" w:type="dxa"/>
            <w:shd w:val="clear" w:color="auto" w:fill="auto"/>
            <w:noWrap/>
            <w:vAlign w:val="center"/>
          </w:tcPr>
          <w:p w14:paraId="20C501A4" w14:textId="77777777" w:rsidR="00356151" w:rsidRPr="00FA0717" w:rsidRDefault="003373BC" w:rsidP="00C97905">
            <w:pPr>
              <w:spacing w:after="0" w:line="240" w:lineRule="auto"/>
              <w:rPr>
                <w:rFonts w:ascii="Times New Roman" w:eastAsia="Times New Roman" w:hAnsi="Times New Roman" w:cs="Times New Roman"/>
                <w:sz w:val="18"/>
                <w:szCs w:val="18"/>
              </w:rPr>
            </w:pPr>
            <w:r w:rsidRPr="003373BC">
              <w:rPr>
                <w:rFonts w:ascii="Times New Roman" w:eastAsia="Times New Roman" w:hAnsi="Times New Roman" w:cs="Times New Roman"/>
                <w:sz w:val="18"/>
                <w:szCs w:val="18"/>
                <w:lang w:val="sr-Cyrl-RS"/>
              </w:rPr>
              <w:t xml:space="preserve">Успостављање портала еАграра у складу са роком из Акционог плана за спровођење Програма развоја </w:t>
            </w:r>
            <w:r w:rsidRPr="003373BC">
              <w:rPr>
                <w:rFonts w:ascii="Times New Roman" w:eastAsia="Times New Roman" w:hAnsi="Times New Roman" w:cs="Times New Roman"/>
                <w:sz w:val="18"/>
                <w:szCs w:val="18"/>
                <w:lang w:val="sr-Cyrl-RS"/>
              </w:rPr>
              <w:lastRenderedPageBreak/>
              <w:t xml:space="preserve">електронске управе у Републици Србији за период од 2020. до 2022. године Остале </w:t>
            </w:r>
            <w:r w:rsidR="00C97905">
              <w:rPr>
                <w:rFonts w:ascii="Times New Roman" w:eastAsia="Times New Roman" w:hAnsi="Times New Roman" w:cs="Times New Roman"/>
                <w:sz w:val="18"/>
                <w:szCs w:val="18"/>
                <w:lang w:val="sr-Cyrl-RS"/>
              </w:rPr>
              <w:t>активности</w:t>
            </w:r>
            <w:r w:rsidRPr="003373BC">
              <w:rPr>
                <w:rFonts w:ascii="Times New Roman" w:eastAsia="Times New Roman" w:hAnsi="Times New Roman" w:cs="Times New Roman"/>
                <w:sz w:val="18"/>
                <w:szCs w:val="18"/>
                <w:lang w:val="sr-Cyrl-RS"/>
              </w:rPr>
              <w:t xml:space="preserve"> </w:t>
            </w:r>
            <w:r w:rsidR="0047373D">
              <w:rPr>
                <w:rFonts w:ascii="Times New Roman" w:eastAsia="Times New Roman" w:hAnsi="Times New Roman" w:cs="Times New Roman"/>
                <w:sz w:val="18"/>
                <w:szCs w:val="18"/>
                <w:lang w:val="sr-Cyrl-RS"/>
              </w:rPr>
              <w:t xml:space="preserve">четврти </w:t>
            </w:r>
            <w:r w:rsidR="004C7B79" w:rsidRPr="004C7B79">
              <w:rPr>
                <w:rFonts w:ascii="Times New Roman" w:eastAsia="Times New Roman" w:hAnsi="Times New Roman" w:cs="Times New Roman"/>
                <w:sz w:val="18"/>
                <w:szCs w:val="18"/>
              </w:rPr>
              <w:t>квартал 2021. године</w:t>
            </w:r>
          </w:p>
        </w:tc>
      </w:tr>
      <w:tr w:rsidR="00CD184B" w:rsidRPr="00AE5B46" w14:paraId="2362B5A6" w14:textId="77777777" w:rsidTr="004875B0">
        <w:trPr>
          <w:jc w:val="center"/>
        </w:trPr>
        <w:tc>
          <w:tcPr>
            <w:tcW w:w="1459" w:type="dxa"/>
            <w:shd w:val="clear" w:color="auto" w:fill="auto"/>
            <w:noWrap/>
            <w:vAlign w:val="center"/>
          </w:tcPr>
          <w:p w14:paraId="6F8DD0B7" w14:textId="77777777" w:rsidR="00CD184B" w:rsidRPr="00FA0717" w:rsidRDefault="00CD184B" w:rsidP="00740E15">
            <w:pPr>
              <w:spacing w:after="0" w:line="240" w:lineRule="auto"/>
              <w:jc w:val="center"/>
              <w:rPr>
                <w:rFonts w:ascii="Times New Roman" w:eastAsia="Times New Roman" w:hAnsi="Times New Roman" w:cs="Times New Roman"/>
                <w:sz w:val="18"/>
                <w:szCs w:val="18"/>
                <w:lang w:val="sr-Cyrl-RS"/>
              </w:rPr>
            </w:pPr>
            <w:r w:rsidRPr="00FA0717">
              <w:rPr>
                <w:rFonts w:ascii="Times New Roman" w:eastAsia="Times New Roman" w:hAnsi="Times New Roman" w:cs="Times New Roman"/>
                <w:sz w:val="18"/>
                <w:szCs w:val="18"/>
                <w:lang w:val="sr-Cyrl-RS"/>
              </w:rPr>
              <w:lastRenderedPageBreak/>
              <w:t>1.3.4</w:t>
            </w:r>
            <w:r w:rsidR="00740E15">
              <w:rPr>
                <w:rFonts w:ascii="Times New Roman" w:eastAsia="Times New Roman" w:hAnsi="Times New Roman" w:cs="Times New Roman"/>
                <w:sz w:val="18"/>
                <w:szCs w:val="18"/>
                <w:lang w:val="sr-Cyrl-RS"/>
              </w:rPr>
              <w:t>3</w:t>
            </w:r>
            <w:r>
              <w:rPr>
                <w:rFonts w:ascii="Times New Roman" w:eastAsia="Times New Roman" w:hAnsi="Times New Roman" w:cs="Times New Roman"/>
                <w:sz w:val="18"/>
                <w:szCs w:val="18"/>
                <w:lang w:val="sr-Cyrl-RS"/>
              </w:rPr>
              <w:t>.2</w:t>
            </w:r>
          </w:p>
        </w:tc>
        <w:tc>
          <w:tcPr>
            <w:tcW w:w="4055" w:type="dxa"/>
            <w:shd w:val="clear" w:color="000000" w:fill="FFFFFF"/>
            <w:vAlign w:val="center"/>
          </w:tcPr>
          <w:p w14:paraId="2E8CF2F2" w14:textId="77777777" w:rsidR="00CD184B" w:rsidRPr="00E71B1B" w:rsidRDefault="00CD184B" w:rsidP="00CD184B">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Спајање</w:t>
            </w:r>
            <w:r w:rsidRPr="00452C7B">
              <w:rPr>
                <w:rFonts w:ascii="Times New Roman" w:eastAsia="Times New Roman" w:hAnsi="Times New Roman" w:cs="Times New Roman"/>
                <w:sz w:val="18"/>
                <w:szCs w:val="18"/>
                <w:lang w:val="sr-Cyrl-RS"/>
              </w:rPr>
              <w:t xml:space="preserve"> поступ</w:t>
            </w:r>
            <w:r>
              <w:rPr>
                <w:rFonts w:ascii="Times New Roman" w:eastAsia="Times New Roman" w:hAnsi="Times New Roman" w:cs="Times New Roman"/>
                <w:sz w:val="18"/>
                <w:szCs w:val="18"/>
                <w:lang w:val="sr-Cyrl-RS"/>
              </w:rPr>
              <w:t>а</w:t>
            </w:r>
            <w:r w:rsidRPr="00452C7B">
              <w:rPr>
                <w:rFonts w:ascii="Times New Roman" w:eastAsia="Times New Roman" w:hAnsi="Times New Roman" w:cs="Times New Roman"/>
                <w:sz w:val="18"/>
                <w:szCs w:val="18"/>
                <w:lang w:val="sr-Cyrl-RS"/>
              </w:rPr>
              <w:t>ка</w:t>
            </w:r>
            <w:r>
              <w:t xml:space="preserve"> </w:t>
            </w:r>
            <w:r w:rsidRPr="001C426E">
              <w:rPr>
                <w:rFonts w:ascii="Times New Roman" w:eastAsia="Times New Roman" w:hAnsi="Times New Roman" w:cs="Times New Roman"/>
                <w:sz w:val="18"/>
                <w:szCs w:val="18"/>
                <w:lang w:val="sr-Cyrl-RS"/>
              </w:rPr>
              <w:t xml:space="preserve">Обнова регистрације </w:t>
            </w:r>
            <w:r>
              <w:rPr>
                <w:rFonts w:ascii="Times New Roman" w:eastAsia="Times New Roman" w:hAnsi="Times New Roman" w:cs="Times New Roman"/>
                <w:sz w:val="18"/>
                <w:szCs w:val="18"/>
                <w:lang w:val="sr-Cyrl-RS"/>
              </w:rPr>
              <w:t xml:space="preserve">и промене података </w:t>
            </w:r>
            <w:r w:rsidRPr="001C426E">
              <w:rPr>
                <w:rFonts w:ascii="Times New Roman" w:eastAsia="Times New Roman" w:hAnsi="Times New Roman" w:cs="Times New Roman"/>
                <w:sz w:val="18"/>
                <w:szCs w:val="18"/>
                <w:lang w:val="sr-Cyrl-RS"/>
              </w:rPr>
              <w:t>пољопривредних газдинстава</w:t>
            </w:r>
            <w:r>
              <w:rPr>
                <w:rFonts w:ascii="Times New Roman" w:eastAsia="Times New Roman" w:hAnsi="Times New Roman" w:cs="Times New Roman"/>
                <w:sz w:val="18"/>
                <w:szCs w:val="18"/>
                <w:lang w:val="sr-Cyrl-RS"/>
              </w:rPr>
              <w:t xml:space="preserve"> </w:t>
            </w:r>
            <w:r w:rsidRPr="00452C7B">
              <w:rPr>
                <w:rFonts w:ascii="Times New Roman" w:eastAsia="Times New Roman" w:hAnsi="Times New Roman" w:cs="Times New Roman"/>
                <w:sz w:val="18"/>
                <w:szCs w:val="18"/>
                <w:lang w:val="sr-Cyrl-RS"/>
              </w:rPr>
              <w:t xml:space="preserve">(шифра поступка </w:t>
            </w:r>
            <w:r w:rsidRPr="00452C7B">
              <w:rPr>
                <w:rFonts w:ascii="Times New Roman" w:eastAsia="Times New Roman" w:hAnsi="Times New Roman" w:cs="Times New Roman"/>
                <w:sz w:val="18"/>
                <w:szCs w:val="18"/>
                <w:lang w:val="sr-Latn-CS"/>
              </w:rPr>
              <w:t xml:space="preserve">01.03. </w:t>
            </w:r>
            <w:r>
              <w:rPr>
                <w:rFonts w:ascii="Times New Roman" w:eastAsia="Times New Roman" w:hAnsi="Times New Roman" w:cs="Times New Roman"/>
                <w:sz w:val="18"/>
                <w:szCs w:val="18"/>
                <w:lang w:val="sr-Cyrl-RS"/>
              </w:rPr>
              <w:t>0012 и 01.03.0013</w:t>
            </w:r>
            <w:r w:rsidRPr="00452C7B">
              <w:rPr>
                <w:rFonts w:ascii="Times New Roman" w:eastAsia="Times New Roman" w:hAnsi="Times New Roman" w:cs="Times New Roman"/>
                <w:sz w:val="18"/>
                <w:szCs w:val="18"/>
                <w:lang w:val="sr-Cyrl-RS"/>
              </w:rPr>
              <w:t>)</w:t>
            </w:r>
          </w:p>
        </w:tc>
        <w:tc>
          <w:tcPr>
            <w:tcW w:w="2288" w:type="dxa"/>
            <w:shd w:val="clear" w:color="000000" w:fill="FFFFFF"/>
            <w:vAlign w:val="center"/>
          </w:tcPr>
          <w:p w14:paraId="7050E821" w14:textId="77777777" w:rsidR="00CD184B" w:rsidRDefault="00CD184B" w:rsidP="00CD184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C20E6A">
              <w:rPr>
                <w:rFonts w:ascii="Times New Roman" w:eastAsia="Times New Roman" w:hAnsi="Times New Roman" w:cs="Times New Roman"/>
                <w:sz w:val="18"/>
                <w:szCs w:val="18"/>
                <w:lang w:val="sr-Cyrl-RS" w:eastAsia="en-GB"/>
              </w:rPr>
              <w:t>Обезбедити директно спровођење надлежности од стране УАП</w:t>
            </w:r>
          </w:p>
          <w:p w14:paraId="6AE63F5C" w14:textId="77777777" w:rsidR="00CD184B" w:rsidRDefault="00CD184B" w:rsidP="00CD184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2. Промена форме документа</w:t>
            </w:r>
          </w:p>
          <w:p w14:paraId="1E19928D" w14:textId="77777777" w:rsidR="00CD184B" w:rsidRDefault="00CD184B" w:rsidP="00CD184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3. Дигитализација</w:t>
            </w:r>
            <w:r w:rsidRPr="009F1A4E">
              <w:rPr>
                <w:rFonts w:ascii="Times New Roman" w:eastAsia="Times New Roman" w:hAnsi="Times New Roman" w:cs="Times New Roman"/>
                <w:sz w:val="18"/>
                <w:szCs w:val="18"/>
                <w:lang w:val="sr-Cyrl-RS" w:eastAsia="en-GB"/>
              </w:rPr>
              <w:t xml:space="preserve"> и </w:t>
            </w:r>
            <w:r>
              <w:rPr>
                <w:rFonts w:ascii="Times New Roman" w:eastAsia="Times New Roman" w:hAnsi="Times New Roman" w:cs="Times New Roman"/>
                <w:sz w:val="18"/>
                <w:szCs w:val="18"/>
                <w:lang w:val="sr-Cyrl-RS" w:eastAsia="en-GB"/>
              </w:rPr>
              <w:t xml:space="preserve">унапређење обрасца </w:t>
            </w:r>
            <w:r w:rsidRPr="009F1A4E">
              <w:rPr>
                <w:rFonts w:ascii="Times New Roman" w:eastAsia="Times New Roman" w:hAnsi="Times New Roman" w:cs="Times New Roman"/>
                <w:sz w:val="18"/>
                <w:szCs w:val="18"/>
                <w:lang w:val="sr-Cyrl-RS" w:eastAsia="en-GB"/>
              </w:rPr>
              <w:t>захтева</w:t>
            </w:r>
          </w:p>
          <w:p w14:paraId="5617F4E0" w14:textId="77777777" w:rsidR="00CD184B" w:rsidRDefault="00CD184B" w:rsidP="00CD184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4 .Елиминација непотребне документације и прибављање података по службеној дужности</w:t>
            </w:r>
          </w:p>
          <w:p w14:paraId="701A246B" w14:textId="77777777" w:rsidR="00CD184B" w:rsidRPr="00FA0717" w:rsidRDefault="00CD184B" w:rsidP="00CD184B">
            <w:pPr>
              <w:spacing w:after="0" w:line="240" w:lineRule="auto"/>
              <w:rPr>
                <w:rFonts w:ascii="Times New Roman" w:eastAsia="Times New Roman" w:hAnsi="Times New Roman" w:cs="Times New Roman"/>
                <w:sz w:val="18"/>
                <w:szCs w:val="18"/>
                <w:lang w:val="sr-Cyrl-RS" w:eastAsia="en-GB"/>
              </w:rPr>
            </w:pPr>
          </w:p>
        </w:tc>
        <w:tc>
          <w:tcPr>
            <w:tcW w:w="1681" w:type="dxa"/>
            <w:shd w:val="clear" w:color="000000" w:fill="FFFFFF"/>
            <w:vAlign w:val="center"/>
          </w:tcPr>
          <w:p w14:paraId="35F3FE0E" w14:textId="77777777" w:rsidR="00CD184B" w:rsidRPr="00FA0717" w:rsidRDefault="00CD184B" w:rsidP="00CD184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2.3.4. МПШВ</w:t>
            </w:r>
          </w:p>
        </w:tc>
        <w:tc>
          <w:tcPr>
            <w:tcW w:w="4126" w:type="dxa"/>
            <w:shd w:val="clear" w:color="000000" w:fill="FFFFFF"/>
            <w:vAlign w:val="center"/>
          </w:tcPr>
          <w:p w14:paraId="6C662930" w14:textId="77777777" w:rsidR="00CD184B" w:rsidRPr="009F1A4E" w:rsidRDefault="00CD184B" w:rsidP="00CD184B">
            <w:pPr>
              <w:spacing w:after="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2.3. </w:t>
            </w:r>
            <w:r w:rsidRPr="009F1A4E">
              <w:rPr>
                <w:rFonts w:ascii="Times New Roman" w:eastAsia="Times New Roman" w:hAnsi="Times New Roman" w:cs="Times New Roman"/>
                <w:sz w:val="18"/>
                <w:szCs w:val="18"/>
                <w:lang w:val="sr-Cyrl-RS"/>
              </w:rPr>
              <w:t>Закон о п</w:t>
            </w:r>
            <w:r>
              <w:rPr>
                <w:rFonts w:ascii="Times New Roman" w:eastAsia="Times New Roman" w:hAnsi="Times New Roman" w:cs="Times New Roman"/>
                <w:sz w:val="18"/>
                <w:szCs w:val="18"/>
                <w:lang w:val="sr-Cyrl-RS"/>
              </w:rPr>
              <w:t>ољопривреди и руралном развоју („</w:t>
            </w:r>
            <w:r w:rsidRPr="009F1A4E">
              <w:rPr>
                <w:rFonts w:ascii="Times New Roman" w:eastAsia="Times New Roman" w:hAnsi="Times New Roman" w:cs="Times New Roman"/>
                <w:sz w:val="18"/>
                <w:szCs w:val="18"/>
                <w:lang w:val="sr-Cyrl-RS"/>
              </w:rPr>
              <w:t>Службени гласник РС</w:t>
            </w:r>
            <w:r>
              <w:rPr>
                <w:rFonts w:ascii="Times New Roman" w:eastAsia="Times New Roman" w:hAnsi="Times New Roman" w:cs="Times New Roman"/>
                <w:sz w:val="18"/>
                <w:szCs w:val="18"/>
                <w:lang w:val="sr-Cyrl-RS"/>
              </w:rPr>
              <w:t>“, бр. 41/09, 10/13 и 101/</w:t>
            </w:r>
            <w:r w:rsidRPr="009F1A4E">
              <w:rPr>
                <w:rFonts w:ascii="Times New Roman" w:eastAsia="Times New Roman" w:hAnsi="Times New Roman" w:cs="Times New Roman"/>
                <w:sz w:val="18"/>
                <w:szCs w:val="18"/>
                <w:lang w:val="sr-Cyrl-RS"/>
              </w:rPr>
              <w:t>16</w:t>
            </w:r>
            <w:r>
              <w:rPr>
                <w:rFonts w:ascii="Times New Roman" w:eastAsia="Times New Roman" w:hAnsi="Times New Roman" w:cs="Times New Roman"/>
                <w:sz w:val="18"/>
                <w:szCs w:val="18"/>
                <w:lang w:val="sr-Cyrl-RS"/>
              </w:rPr>
              <w:t>)</w:t>
            </w:r>
            <w:r w:rsidRPr="009F1A4E">
              <w:rPr>
                <w:rFonts w:ascii="Times New Roman" w:eastAsia="Times New Roman" w:hAnsi="Times New Roman" w:cs="Times New Roman"/>
                <w:sz w:val="18"/>
                <w:szCs w:val="18"/>
                <w:lang w:val="sr-Cyrl-RS"/>
              </w:rPr>
              <w:t xml:space="preserve"> </w:t>
            </w:r>
          </w:p>
          <w:p w14:paraId="264708EE" w14:textId="77777777" w:rsidR="00CD184B" w:rsidRPr="00FA0717" w:rsidRDefault="00CD184B" w:rsidP="00CD184B">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rPr>
              <w:t xml:space="preserve">2.3.4. </w:t>
            </w:r>
            <w:r w:rsidRPr="009F1A4E">
              <w:rPr>
                <w:rFonts w:ascii="Times New Roman" w:eastAsia="Times New Roman" w:hAnsi="Times New Roman" w:cs="Times New Roman"/>
                <w:sz w:val="18"/>
                <w:szCs w:val="18"/>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w:t>
            </w:r>
            <w:r>
              <w:rPr>
                <w:rFonts w:ascii="Times New Roman" w:eastAsia="Times New Roman" w:hAnsi="Times New Roman" w:cs="Times New Roman"/>
                <w:sz w:val="18"/>
                <w:szCs w:val="18"/>
                <w:lang w:val="sr-Cyrl-RS"/>
              </w:rPr>
              <w:t xml:space="preserve">15, 6/16, 46/17, 44/18, 102/18 и </w:t>
            </w:r>
            <w:r w:rsidRPr="009F1A4E">
              <w:rPr>
                <w:rFonts w:ascii="Times New Roman" w:eastAsia="Times New Roman" w:hAnsi="Times New Roman" w:cs="Times New Roman"/>
                <w:sz w:val="18"/>
                <w:szCs w:val="18"/>
                <w:lang w:val="sr-Cyrl-RS"/>
              </w:rPr>
              <w:t>6/19)</w:t>
            </w:r>
          </w:p>
        </w:tc>
        <w:tc>
          <w:tcPr>
            <w:tcW w:w="1440" w:type="dxa"/>
            <w:shd w:val="clear" w:color="auto" w:fill="auto"/>
            <w:noWrap/>
            <w:vAlign w:val="center"/>
          </w:tcPr>
          <w:p w14:paraId="0E2E5AEC" w14:textId="77777777" w:rsidR="00CD184B" w:rsidRPr="00FA0717" w:rsidRDefault="003373BC" w:rsidP="0047373D">
            <w:pPr>
              <w:spacing w:after="0" w:line="240" w:lineRule="auto"/>
              <w:rPr>
                <w:rFonts w:ascii="Times New Roman" w:eastAsia="Times New Roman" w:hAnsi="Times New Roman" w:cs="Times New Roman"/>
                <w:sz w:val="18"/>
                <w:szCs w:val="18"/>
                <w:lang w:eastAsia="en-GB"/>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 Остале </w:t>
            </w:r>
            <w:r w:rsidR="00C97905" w:rsidRPr="00C97905">
              <w:rPr>
                <w:rFonts w:ascii="Times New Roman" w:eastAsia="Times New Roman" w:hAnsi="Times New Roman" w:cs="Times New Roman"/>
                <w:sz w:val="18"/>
                <w:szCs w:val="18"/>
              </w:rPr>
              <w:t xml:space="preserve">активности </w:t>
            </w:r>
            <w:r w:rsidR="0047373D">
              <w:rPr>
                <w:rFonts w:ascii="Times New Roman" w:eastAsia="Times New Roman" w:hAnsi="Times New Roman" w:cs="Times New Roman"/>
                <w:sz w:val="18"/>
                <w:szCs w:val="18"/>
                <w:lang w:val="sr-Cyrl-RS"/>
              </w:rPr>
              <w:t xml:space="preserve">четврти </w:t>
            </w:r>
            <w:r w:rsidR="00CD184B" w:rsidRPr="00270465">
              <w:rPr>
                <w:rFonts w:ascii="Times New Roman" w:eastAsia="Times New Roman" w:hAnsi="Times New Roman" w:cs="Times New Roman"/>
                <w:sz w:val="18"/>
                <w:szCs w:val="18"/>
              </w:rPr>
              <w:t>квартал 2021. године</w:t>
            </w:r>
          </w:p>
        </w:tc>
      </w:tr>
      <w:tr w:rsidR="004C7B79" w:rsidRPr="00AE5B46" w14:paraId="6A3297C0" w14:textId="77777777" w:rsidTr="004875B0">
        <w:trPr>
          <w:jc w:val="center"/>
        </w:trPr>
        <w:tc>
          <w:tcPr>
            <w:tcW w:w="1459" w:type="dxa"/>
            <w:shd w:val="clear" w:color="auto" w:fill="auto"/>
            <w:noWrap/>
            <w:vAlign w:val="center"/>
          </w:tcPr>
          <w:p w14:paraId="1CDF77B3" w14:textId="77777777" w:rsidR="004C7B79" w:rsidRPr="00FA0717" w:rsidRDefault="004C7B79" w:rsidP="00740E15">
            <w:pPr>
              <w:spacing w:after="0" w:line="240" w:lineRule="auto"/>
              <w:jc w:val="center"/>
              <w:rPr>
                <w:rFonts w:ascii="Times New Roman" w:eastAsia="Times New Roman" w:hAnsi="Times New Roman" w:cs="Times New Roman"/>
                <w:sz w:val="18"/>
                <w:szCs w:val="18"/>
                <w:lang w:val="sr-Cyrl-RS"/>
              </w:rPr>
            </w:pPr>
            <w:r w:rsidRPr="00951304">
              <w:rPr>
                <w:rFonts w:ascii="Times New Roman" w:eastAsia="Times New Roman" w:hAnsi="Times New Roman" w:cs="Times New Roman"/>
                <w:sz w:val="18"/>
                <w:szCs w:val="18"/>
                <w:lang w:val="sr-Cyrl-RS"/>
              </w:rPr>
              <w:t>1.3.4</w:t>
            </w:r>
            <w:r w:rsidR="00740E15">
              <w:rPr>
                <w:rFonts w:ascii="Times New Roman" w:eastAsia="Times New Roman" w:hAnsi="Times New Roman" w:cs="Times New Roman"/>
                <w:sz w:val="18"/>
                <w:szCs w:val="18"/>
                <w:lang w:val="sr-Cyrl-RS"/>
              </w:rPr>
              <w:t>3</w:t>
            </w:r>
            <w:r>
              <w:rPr>
                <w:rFonts w:ascii="Times New Roman" w:eastAsia="Times New Roman" w:hAnsi="Times New Roman" w:cs="Times New Roman"/>
                <w:sz w:val="18"/>
                <w:szCs w:val="18"/>
                <w:lang w:val="sr-Cyrl-RS"/>
              </w:rPr>
              <w:t>.3</w:t>
            </w:r>
          </w:p>
        </w:tc>
        <w:tc>
          <w:tcPr>
            <w:tcW w:w="4055" w:type="dxa"/>
            <w:shd w:val="clear" w:color="000000" w:fill="FFFFFF"/>
            <w:vAlign w:val="center"/>
          </w:tcPr>
          <w:p w14:paraId="43FFD210" w14:textId="77777777" w:rsidR="004C7B79" w:rsidRPr="00E71B1B" w:rsidRDefault="00E222B8" w:rsidP="004C7B79">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Укидање</w:t>
            </w:r>
            <w:r w:rsidR="004C7B79" w:rsidRPr="00452C7B">
              <w:rPr>
                <w:rFonts w:ascii="Times New Roman" w:eastAsia="Times New Roman" w:hAnsi="Times New Roman" w:cs="Times New Roman"/>
                <w:sz w:val="18"/>
                <w:szCs w:val="18"/>
                <w:lang w:val="sr-Cyrl-RS"/>
              </w:rPr>
              <w:t xml:space="preserve"> поступка</w:t>
            </w:r>
            <w:r>
              <w:t xml:space="preserve"> </w:t>
            </w:r>
            <w:r>
              <w:rPr>
                <w:rFonts w:ascii="Times New Roman" w:eastAsia="Times New Roman" w:hAnsi="Times New Roman" w:cs="Times New Roman"/>
                <w:sz w:val="18"/>
                <w:szCs w:val="18"/>
                <w:lang w:val="sr-Cyrl-RS"/>
              </w:rPr>
              <w:t>издавања потврде</w:t>
            </w:r>
            <w:r w:rsidRPr="00E222B8">
              <w:rPr>
                <w:rFonts w:ascii="Times New Roman" w:eastAsia="Times New Roman" w:hAnsi="Times New Roman" w:cs="Times New Roman"/>
                <w:sz w:val="18"/>
                <w:szCs w:val="18"/>
                <w:lang w:val="sr-Cyrl-RS"/>
              </w:rPr>
              <w:t xml:space="preserve"> о упису у Регистар пољопривредних газдинстава</w:t>
            </w:r>
            <w:r w:rsidR="004C7B79" w:rsidRPr="00452C7B">
              <w:rPr>
                <w:rFonts w:ascii="Times New Roman" w:eastAsia="Times New Roman" w:hAnsi="Times New Roman" w:cs="Times New Roman"/>
                <w:sz w:val="18"/>
                <w:szCs w:val="18"/>
                <w:lang w:val="sr-Cyrl-RS"/>
              </w:rPr>
              <w:t xml:space="preserve"> (шифра поступка </w:t>
            </w:r>
            <w:r w:rsidR="004C7B79" w:rsidRPr="00452C7B">
              <w:rPr>
                <w:rFonts w:ascii="Times New Roman" w:eastAsia="Times New Roman" w:hAnsi="Times New Roman" w:cs="Times New Roman"/>
                <w:sz w:val="18"/>
                <w:szCs w:val="18"/>
                <w:lang w:val="sr-Latn-CS"/>
              </w:rPr>
              <w:t>01.03.</w:t>
            </w:r>
            <w:r>
              <w:rPr>
                <w:rFonts w:ascii="Times New Roman" w:eastAsia="Times New Roman" w:hAnsi="Times New Roman" w:cs="Times New Roman"/>
                <w:sz w:val="18"/>
                <w:szCs w:val="18"/>
                <w:lang w:val="sr-Cyrl-RS"/>
              </w:rPr>
              <w:t>0014</w:t>
            </w:r>
            <w:r w:rsidR="004C7B79" w:rsidRPr="00452C7B">
              <w:rPr>
                <w:rFonts w:ascii="Times New Roman" w:eastAsia="Times New Roman" w:hAnsi="Times New Roman" w:cs="Times New Roman"/>
                <w:sz w:val="18"/>
                <w:szCs w:val="18"/>
                <w:lang w:val="sr-Latn-CS"/>
              </w:rPr>
              <w:t xml:space="preserve"> </w:t>
            </w:r>
            <w:r w:rsidR="004C7B79" w:rsidRPr="00452C7B">
              <w:rPr>
                <w:rFonts w:ascii="Times New Roman" w:eastAsia="Times New Roman" w:hAnsi="Times New Roman" w:cs="Times New Roman"/>
                <w:sz w:val="18"/>
                <w:szCs w:val="18"/>
                <w:lang w:val="sr-Cyrl-RS"/>
              </w:rPr>
              <w:t>)</w:t>
            </w:r>
          </w:p>
        </w:tc>
        <w:tc>
          <w:tcPr>
            <w:tcW w:w="2288" w:type="dxa"/>
            <w:shd w:val="clear" w:color="000000" w:fill="FFFFFF"/>
            <w:vAlign w:val="center"/>
          </w:tcPr>
          <w:p w14:paraId="482A86F4" w14:textId="77777777" w:rsidR="004C7B79" w:rsidRPr="00FA0717" w:rsidRDefault="00EA6E6B" w:rsidP="00EA6E6B">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 Успостављање јавно доступног регистра</w:t>
            </w:r>
          </w:p>
        </w:tc>
        <w:tc>
          <w:tcPr>
            <w:tcW w:w="1681" w:type="dxa"/>
            <w:shd w:val="clear" w:color="000000" w:fill="FFFFFF"/>
            <w:vAlign w:val="center"/>
          </w:tcPr>
          <w:p w14:paraId="228821FF" w14:textId="77777777" w:rsidR="004C7B79" w:rsidRPr="00FA0717" w:rsidRDefault="00CD184B" w:rsidP="004C7B79">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 xml:space="preserve">1. </w:t>
            </w:r>
            <w:r w:rsidR="009F5F22">
              <w:rPr>
                <w:rFonts w:ascii="Times New Roman" w:eastAsia="Times New Roman" w:hAnsi="Times New Roman" w:cs="Times New Roman"/>
                <w:sz w:val="18"/>
                <w:szCs w:val="18"/>
                <w:lang w:val="sr-Cyrl-RS"/>
              </w:rPr>
              <w:t>МПШВ</w:t>
            </w:r>
          </w:p>
        </w:tc>
        <w:tc>
          <w:tcPr>
            <w:tcW w:w="4126" w:type="dxa"/>
            <w:shd w:val="clear" w:color="000000" w:fill="FFFFFF"/>
            <w:vAlign w:val="center"/>
          </w:tcPr>
          <w:p w14:paraId="5B8D07EE" w14:textId="77777777" w:rsidR="004C7B79" w:rsidRPr="00FA0717" w:rsidRDefault="00EA6E6B" w:rsidP="004C7B79">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EA6E6B">
              <w:rPr>
                <w:rFonts w:ascii="Times New Roman" w:eastAsia="Times New Roman" w:hAnsi="Times New Roman" w:cs="Times New Roman"/>
                <w:sz w:val="18"/>
                <w:szCs w:val="18"/>
                <w:lang w:eastAsia="en-GB"/>
              </w:rPr>
              <w:t>. Закон о пољопривреди и руралном развоју („Службени гласник РС“, бр. 41/09, 10/13 и 101/16</w:t>
            </w:r>
          </w:p>
        </w:tc>
        <w:tc>
          <w:tcPr>
            <w:tcW w:w="1440" w:type="dxa"/>
            <w:shd w:val="clear" w:color="auto" w:fill="auto"/>
            <w:noWrap/>
            <w:vAlign w:val="center"/>
          </w:tcPr>
          <w:p w14:paraId="4C761C90" w14:textId="77777777" w:rsidR="004C7B79" w:rsidRPr="00FA0717" w:rsidRDefault="003373BC" w:rsidP="0047373D">
            <w:pPr>
              <w:spacing w:after="0" w:line="240" w:lineRule="auto"/>
              <w:rPr>
                <w:rFonts w:ascii="Times New Roman" w:eastAsia="Times New Roman" w:hAnsi="Times New Roman" w:cs="Times New Roman"/>
                <w:sz w:val="18"/>
                <w:szCs w:val="18"/>
                <w:lang w:eastAsia="en-GB"/>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w:t>
            </w:r>
            <w:r w:rsidRPr="003373BC">
              <w:rPr>
                <w:rFonts w:ascii="Times New Roman" w:eastAsia="Times New Roman" w:hAnsi="Times New Roman" w:cs="Times New Roman"/>
                <w:sz w:val="18"/>
                <w:szCs w:val="18"/>
              </w:rPr>
              <w:lastRenderedPageBreak/>
              <w:t xml:space="preserve">до 2022. године Остале </w:t>
            </w:r>
            <w:r w:rsidR="00C97905" w:rsidRPr="00C97905">
              <w:rPr>
                <w:rFonts w:ascii="Times New Roman" w:eastAsia="Times New Roman" w:hAnsi="Times New Roman" w:cs="Times New Roman"/>
                <w:sz w:val="18"/>
                <w:szCs w:val="18"/>
              </w:rPr>
              <w:t xml:space="preserve">активности </w:t>
            </w:r>
            <w:r w:rsidR="0047373D">
              <w:rPr>
                <w:rFonts w:ascii="Times New Roman" w:eastAsia="Times New Roman" w:hAnsi="Times New Roman" w:cs="Times New Roman"/>
                <w:sz w:val="18"/>
                <w:szCs w:val="18"/>
                <w:lang w:val="sr-Cyrl-RS"/>
              </w:rPr>
              <w:t xml:space="preserve">четврти </w:t>
            </w:r>
            <w:r w:rsidR="004C7B79" w:rsidRPr="00270465">
              <w:rPr>
                <w:rFonts w:ascii="Times New Roman" w:eastAsia="Times New Roman" w:hAnsi="Times New Roman" w:cs="Times New Roman"/>
                <w:sz w:val="18"/>
                <w:szCs w:val="18"/>
              </w:rPr>
              <w:t>квартал 2021. године</w:t>
            </w:r>
          </w:p>
        </w:tc>
      </w:tr>
      <w:tr w:rsidR="0061694E" w:rsidRPr="00AE5B46" w14:paraId="1E333E25" w14:textId="77777777" w:rsidTr="004875B0">
        <w:trPr>
          <w:jc w:val="center"/>
        </w:trPr>
        <w:tc>
          <w:tcPr>
            <w:tcW w:w="1459" w:type="dxa"/>
            <w:shd w:val="clear" w:color="auto" w:fill="auto"/>
            <w:noWrap/>
            <w:vAlign w:val="center"/>
          </w:tcPr>
          <w:p w14:paraId="31F49FFB" w14:textId="77777777" w:rsidR="0061694E" w:rsidRPr="00FA0717" w:rsidRDefault="0061694E" w:rsidP="00740E15">
            <w:pPr>
              <w:spacing w:after="0" w:line="240" w:lineRule="auto"/>
              <w:jc w:val="center"/>
              <w:rPr>
                <w:rFonts w:ascii="Times New Roman" w:eastAsia="Times New Roman" w:hAnsi="Times New Roman" w:cs="Times New Roman"/>
                <w:sz w:val="18"/>
                <w:szCs w:val="18"/>
                <w:lang w:val="sr-Cyrl-RS"/>
              </w:rPr>
            </w:pPr>
            <w:r w:rsidRPr="00951304">
              <w:rPr>
                <w:rFonts w:ascii="Times New Roman" w:eastAsia="Times New Roman" w:hAnsi="Times New Roman" w:cs="Times New Roman"/>
                <w:sz w:val="18"/>
                <w:szCs w:val="18"/>
                <w:lang w:val="sr-Cyrl-RS"/>
              </w:rPr>
              <w:lastRenderedPageBreak/>
              <w:t>1.3.4</w:t>
            </w:r>
            <w:r w:rsidR="00740E15">
              <w:rPr>
                <w:rFonts w:ascii="Times New Roman" w:eastAsia="Times New Roman" w:hAnsi="Times New Roman" w:cs="Times New Roman"/>
                <w:sz w:val="18"/>
                <w:szCs w:val="18"/>
                <w:lang w:val="sr-Cyrl-RS"/>
              </w:rPr>
              <w:t>3</w:t>
            </w:r>
            <w:r>
              <w:rPr>
                <w:rFonts w:ascii="Times New Roman" w:eastAsia="Times New Roman" w:hAnsi="Times New Roman" w:cs="Times New Roman"/>
                <w:sz w:val="18"/>
                <w:szCs w:val="18"/>
                <w:lang w:val="sr-Cyrl-RS"/>
              </w:rPr>
              <w:t>.4</w:t>
            </w:r>
          </w:p>
        </w:tc>
        <w:tc>
          <w:tcPr>
            <w:tcW w:w="4055" w:type="dxa"/>
            <w:shd w:val="clear" w:color="000000" w:fill="FFFFFF"/>
            <w:vAlign w:val="center"/>
          </w:tcPr>
          <w:p w14:paraId="10AA23FF" w14:textId="77777777" w:rsidR="0061694E" w:rsidRPr="00E71B1B" w:rsidRDefault="0061694E" w:rsidP="0061694E">
            <w:pPr>
              <w:spacing w:after="0" w:line="240" w:lineRule="auto"/>
              <w:rPr>
                <w:rFonts w:ascii="Times New Roman" w:eastAsia="Times New Roman" w:hAnsi="Times New Roman" w:cs="Times New Roman"/>
                <w:sz w:val="18"/>
                <w:szCs w:val="18"/>
                <w:lang w:val="sr-Cyrl-RS"/>
              </w:rPr>
            </w:pPr>
            <w:r w:rsidRPr="0061694E">
              <w:rPr>
                <w:rFonts w:ascii="Times New Roman" w:eastAsia="Times New Roman" w:hAnsi="Times New Roman" w:cs="Times New Roman"/>
                <w:sz w:val="18"/>
                <w:szCs w:val="18"/>
                <w:lang w:val="sr-Cyrl-RS"/>
              </w:rPr>
              <w:t xml:space="preserve">Укидање поступка издавања потврде о статусу пољопривредног газдинства у Регистру </w:t>
            </w:r>
            <w:r w:rsidRPr="00452C7B">
              <w:rPr>
                <w:rFonts w:ascii="Times New Roman" w:eastAsia="Times New Roman" w:hAnsi="Times New Roman" w:cs="Times New Roman"/>
                <w:sz w:val="18"/>
                <w:szCs w:val="18"/>
                <w:lang w:val="sr-Cyrl-RS"/>
              </w:rPr>
              <w:t xml:space="preserve">(шифра поступка </w:t>
            </w:r>
            <w:r w:rsidRPr="00452C7B">
              <w:rPr>
                <w:rFonts w:ascii="Times New Roman" w:eastAsia="Times New Roman" w:hAnsi="Times New Roman" w:cs="Times New Roman"/>
                <w:sz w:val="18"/>
                <w:szCs w:val="18"/>
                <w:lang w:val="sr-Latn-CS"/>
              </w:rPr>
              <w:t>01.03.</w:t>
            </w:r>
            <w:r>
              <w:rPr>
                <w:rFonts w:ascii="Times New Roman" w:eastAsia="Times New Roman" w:hAnsi="Times New Roman" w:cs="Times New Roman"/>
                <w:sz w:val="18"/>
                <w:szCs w:val="18"/>
                <w:lang w:val="sr-Cyrl-RS"/>
              </w:rPr>
              <w:t>0015</w:t>
            </w:r>
            <w:r w:rsidRPr="00452C7B">
              <w:rPr>
                <w:rFonts w:ascii="Times New Roman" w:eastAsia="Times New Roman" w:hAnsi="Times New Roman" w:cs="Times New Roman"/>
                <w:sz w:val="18"/>
                <w:szCs w:val="18"/>
                <w:lang w:val="sr-Cyrl-RS"/>
              </w:rPr>
              <w:t>)</w:t>
            </w:r>
          </w:p>
        </w:tc>
        <w:tc>
          <w:tcPr>
            <w:tcW w:w="2288" w:type="dxa"/>
            <w:shd w:val="clear" w:color="000000" w:fill="FFFFFF"/>
            <w:vAlign w:val="center"/>
          </w:tcPr>
          <w:p w14:paraId="6A33AFDF" w14:textId="77777777" w:rsidR="0061694E" w:rsidRPr="00BC3FD9" w:rsidRDefault="0061694E" w:rsidP="0061694E">
            <w:pPr>
              <w:spacing w:after="0" w:line="240" w:lineRule="auto"/>
              <w:rPr>
                <w:rFonts w:ascii="Times New Roman" w:eastAsia="Times New Roman" w:hAnsi="Times New Roman" w:cs="Times New Roman"/>
                <w:sz w:val="18"/>
                <w:szCs w:val="18"/>
                <w:lang w:val="sr-Latn-CS" w:eastAsia="en-GB"/>
              </w:rPr>
            </w:pPr>
            <w:r>
              <w:rPr>
                <w:rFonts w:ascii="Times New Roman" w:eastAsia="Times New Roman" w:hAnsi="Times New Roman" w:cs="Times New Roman"/>
                <w:sz w:val="18"/>
                <w:szCs w:val="18"/>
                <w:lang w:val="sr-Cyrl-RS" w:eastAsia="en-GB"/>
              </w:rPr>
              <w:t>1. Успостављање јавно доступног регистра</w:t>
            </w:r>
          </w:p>
        </w:tc>
        <w:tc>
          <w:tcPr>
            <w:tcW w:w="1681" w:type="dxa"/>
            <w:shd w:val="clear" w:color="000000" w:fill="FFFFFF"/>
            <w:vAlign w:val="center"/>
          </w:tcPr>
          <w:p w14:paraId="5BEEEDBA" w14:textId="77777777" w:rsidR="0061694E" w:rsidRPr="00FA0717" w:rsidRDefault="00CD184B" w:rsidP="0061694E">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1 .</w:t>
            </w:r>
            <w:r w:rsidR="009F5F22">
              <w:rPr>
                <w:rFonts w:ascii="Times New Roman" w:eastAsia="Times New Roman" w:hAnsi="Times New Roman" w:cs="Times New Roman"/>
                <w:sz w:val="18"/>
                <w:szCs w:val="18"/>
                <w:lang w:val="sr-Cyrl-RS"/>
              </w:rPr>
              <w:t>МПШВ</w:t>
            </w:r>
          </w:p>
        </w:tc>
        <w:tc>
          <w:tcPr>
            <w:tcW w:w="4126" w:type="dxa"/>
            <w:shd w:val="clear" w:color="000000" w:fill="FFFFFF"/>
            <w:vAlign w:val="center"/>
          </w:tcPr>
          <w:p w14:paraId="7822F21A" w14:textId="77777777" w:rsidR="0061694E" w:rsidRPr="00FA0717" w:rsidRDefault="0061694E" w:rsidP="0061694E">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eastAsia="en-GB"/>
              </w:rPr>
              <w:t>1</w:t>
            </w:r>
            <w:r w:rsidRPr="00EA6E6B">
              <w:rPr>
                <w:rFonts w:ascii="Times New Roman" w:eastAsia="Times New Roman" w:hAnsi="Times New Roman" w:cs="Times New Roman"/>
                <w:sz w:val="18"/>
                <w:szCs w:val="18"/>
                <w:lang w:eastAsia="en-GB"/>
              </w:rPr>
              <w:t>. Закон о пољопривреди и руралном развоју („Службени гласник РС“, бр. 41/09, 10/13 и 101/16</w:t>
            </w:r>
          </w:p>
        </w:tc>
        <w:tc>
          <w:tcPr>
            <w:tcW w:w="1440" w:type="dxa"/>
            <w:shd w:val="clear" w:color="auto" w:fill="auto"/>
            <w:noWrap/>
            <w:vAlign w:val="center"/>
          </w:tcPr>
          <w:p w14:paraId="6FAEC11C" w14:textId="77777777" w:rsidR="0061694E" w:rsidRPr="00FA0717" w:rsidRDefault="003373BC" w:rsidP="00B773D3">
            <w:pPr>
              <w:spacing w:after="0" w:line="240" w:lineRule="auto"/>
              <w:rPr>
                <w:rFonts w:ascii="Times New Roman" w:eastAsia="Times New Roman" w:hAnsi="Times New Roman" w:cs="Times New Roman"/>
                <w:sz w:val="18"/>
                <w:szCs w:val="18"/>
                <w:lang w:eastAsia="en-GB"/>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 Остале </w:t>
            </w:r>
            <w:r w:rsidR="00C97905" w:rsidRPr="00C97905">
              <w:rPr>
                <w:rFonts w:ascii="Times New Roman" w:eastAsia="Times New Roman" w:hAnsi="Times New Roman" w:cs="Times New Roman"/>
                <w:sz w:val="18"/>
                <w:szCs w:val="18"/>
              </w:rPr>
              <w:t xml:space="preserve">активности </w:t>
            </w:r>
            <w:r w:rsidR="00B773D3">
              <w:rPr>
                <w:rFonts w:ascii="Times New Roman" w:eastAsia="Times New Roman" w:hAnsi="Times New Roman" w:cs="Times New Roman"/>
                <w:sz w:val="18"/>
                <w:szCs w:val="18"/>
                <w:lang w:val="sr-Cyrl-RS"/>
              </w:rPr>
              <w:t xml:space="preserve">четврти </w:t>
            </w:r>
            <w:r w:rsidR="0061694E" w:rsidRPr="00270465">
              <w:rPr>
                <w:rFonts w:ascii="Times New Roman" w:eastAsia="Times New Roman" w:hAnsi="Times New Roman" w:cs="Times New Roman"/>
                <w:sz w:val="18"/>
                <w:szCs w:val="18"/>
              </w:rPr>
              <w:t>квартал 2021. године</w:t>
            </w:r>
          </w:p>
        </w:tc>
      </w:tr>
      <w:tr w:rsidR="00DF7325" w:rsidRPr="00AE5B46" w14:paraId="44A95804" w14:textId="77777777" w:rsidTr="004875B0">
        <w:trPr>
          <w:jc w:val="center"/>
        </w:trPr>
        <w:tc>
          <w:tcPr>
            <w:tcW w:w="1459" w:type="dxa"/>
            <w:shd w:val="clear" w:color="auto" w:fill="auto"/>
            <w:noWrap/>
            <w:vAlign w:val="center"/>
          </w:tcPr>
          <w:p w14:paraId="2EE3C55E" w14:textId="77777777" w:rsidR="00DF7325" w:rsidRPr="00951304" w:rsidRDefault="00DF7325" w:rsidP="00DF7325">
            <w:pPr>
              <w:spacing w:after="0" w:line="240" w:lineRule="auto"/>
              <w:jc w:val="center"/>
              <w:rPr>
                <w:rFonts w:ascii="Times New Roman" w:eastAsia="Times New Roman" w:hAnsi="Times New Roman" w:cs="Times New Roman"/>
                <w:sz w:val="18"/>
                <w:szCs w:val="18"/>
                <w:lang w:val="sr-Cyrl-RS"/>
              </w:rPr>
            </w:pPr>
            <w:r w:rsidRPr="00DC6EE6">
              <w:rPr>
                <w:rFonts w:ascii="Times New Roman" w:eastAsia="Times New Roman" w:hAnsi="Times New Roman" w:cs="Times New Roman"/>
                <w:sz w:val="18"/>
                <w:szCs w:val="18"/>
                <w:lang w:val="sr-Cyrl-RS"/>
              </w:rPr>
              <w:t>1</w:t>
            </w:r>
            <w:r>
              <w:rPr>
                <w:rFonts w:ascii="Times New Roman" w:eastAsia="Times New Roman" w:hAnsi="Times New Roman" w:cs="Times New Roman"/>
                <w:sz w:val="18"/>
                <w:szCs w:val="18"/>
                <w:lang w:val="sr-Cyrl-RS"/>
              </w:rPr>
              <w:t>.3.43.5</w:t>
            </w:r>
          </w:p>
        </w:tc>
        <w:tc>
          <w:tcPr>
            <w:tcW w:w="4055" w:type="dxa"/>
            <w:shd w:val="clear" w:color="000000" w:fill="FFFFFF"/>
            <w:vAlign w:val="center"/>
          </w:tcPr>
          <w:p w14:paraId="73177C44" w14:textId="77777777" w:rsidR="00DF7325" w:rsidRPr="0061694E" w:rsidRDefault="00DF7325" w:rsidP="00DF7325">
            <w:pPr>
              <w:spacing w:after="0" w:line="240" w:lineRule="auto"/>
              <w:rPr>
                <w:rFonts w:ascii="Times New Roman" w:eastAsia="Times New Roman" w:hAnsi="Times New Roman" w:cs="Times New Roman"/>
                <w:sz w:val="18"/>
                <w:szCs w:val="18"/>
                <w:lang w:val="sr-Cyrl-RS"/>
              </w:rPr>
            </w:pPr>
            <w:r w:rsidRPr="00DC6EE6">
              <w:rPr>
                <w:rFonts w:ascii="Times New Roman" w:eastAsia="Times New Roman" w:hAnsi="Times New Roman" w:cs="Times New Roman"/>
                <w:sz w:val="18"/>
                <w:szCs w:val="18"/>
                <w:lang w:val="sr-Cyrl-RS"/>
              </w:rPr>
              <w:t>Поједностављење поступка</w:t>
            </w:r>
            <w:r>
              <w:rPr>
                <w:rFonts w:ascii="Times New Roman" w:eastAsia="Times New Roman" w:hAnsi="Times New Roman" w:cs="Times New Roman"/>
                <w:sz w:val="18"/>
                <w:szCs w:val="18"/>
                <w:lang w:val="sr-Cyrl-RS"/>
              </w:rPr>
              <w:t xml:space="preserve"> </w:t>
            </w:r>
            <w:r w:rsidRPr="00DC6EE6">
              <w:rPr>
                <w:rFonts w:ascii="Times New Roman" w:eastAsia="Times New Roman" w:hAnsi="Times New Roman" w:cs="Times New Roman"/>
                <w:sz w:val="18"/>
                <w:szCs w:val="18"/>
                <w:lang w:val="sr-Cyrl-RS"/>
              </w:rPr>
              <w:t>за остваривање права на подстицаје</w:t>
            </w:r>
            <w:r>
              <w:rPr>
                <w:rFonts w:ascii="Times New Roman" w:eastAsia="Times New Roman" w:hAnsi="Times New Roman" w:cs="Times New Roman"/>
                <w:sz w:val="18"/>
                <w:szCs w:val="18"/>
                <w:lang w:val="sr-Cyrl-RS"/>
              </w:rPr>
              <w:t xml:space="preserve"> (шифра поступка 01.03.0018)</w:t>
            </w:r>
          </w:p>
        </w:tc>
        <w:tc>
          <w:tcPr>
            <w:tcW w:w="2288" w:type="dxa"/>
            <w:shd w:val="clear" w:color="000000" w:fill="FFFFFF"/>
            <w:vAlign w:val="center"/>
          </w:tcPr>
          <w:p w14:paraId="670723BA"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sidRPr="00DC6EE6">
              <w:rPr>
                <w:rFonts w:ascii="Times New Roman" w:eastAsia="Times New Roman" w:hAnsi="Times New Roman" w:cs="Times New Roman"/>
                <w:sz w:val="18"/>
                <w:szCs w:val="18"/>
                <w:lang w:val="sr-Cyrl-RS" w:eastAsia="en-GB"/>
              </w:rPr>
              <w:t>1.Обезбедити директно спровођење надлежности од стране УАП</w:t>
            </w:r>
          </w:p>
          <w:p w14:paraId="17F28D7C"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2. </w:t>
            </w:r>
            <w:r w:rsidRPr="00DC6EE6">
              <w:rPr>
                <w:rFonts w:ascii="Times New Roman" w:eastAsia="Times New Roman" w:hAnsi="Times New Roman" w:cs="Times New Roman"/>
                <w:sz w:val="18"/>
                <w:szCs w:val="18"/>
                <w:lang w:val="sr-Cyrl-RS" w:eastAsia="en-GB"/>
              </w:rPr>
              <w:t>Успоставити електронски портал еАграр</w:t>
            </w:r>
          </w:p>
          <w:p w14:paraId="4F2A8BA3"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3. Дигитализација поступка</w:t>
            </w:r>
          </w:p>
          <w:p w14:paraId="2E3BD1E5"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4. </w:t>
            </w:r>
            <w:r w:rsidRPr="00DC6EE6">
              <w:rPr>
                <w:rFonts w:ascii="Times New Roman" w:eastAsia="Times New Roman" w:hAnsi="Times New Roman" w:cs="Times New Roman"/>
                <w:sz w:val="18"/>
                <w:szCs w:val="18"/>
                <w:lang w:val="sr-Cyrl-RS" w:eastAsia="en-GB"/>
              </w:rPr>
              <w:t>Промена форме документа</w:t>
            </w:r>
          </w:p>
          <w:p w14:paraId="47F00453"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5. Вођење евиденције и јавна доступност</w:t>
            </w:r>
          </w:p>
        </w:tc>
        <w:tc>
          <w:tcPr>
            <w:tcW w:w="1681" w:type="dxa"/>
            <w:shd w:val="clear" w:color="000000" w:fill="FFFFFF"/>
            <w:vAlign w:val="center"/>
          </w:tcPr>
          <w:p w14:paraId="5DE2BE97" w14:textId="77777777" w:rsidR="00DF7325" w:rsidRDefault="00DF7325" w:rsidP="00DF7325">
            <w:pPr>
              <w:spacing w:after="0" w:line="240" w:lineRule="auto"/>
              <w:rPr>
                <w:rFonts w:ascii="Times New Roman" w:eastAsia="Times New Roman" w:hAnsi="Times New Roman" w:cs="Times New Roman"/>
                <w:sz w:val="18"/>
                <w:szCs w:val="18"/>
                <w:lang w:val="sr-Cyrl-RS"/>
              </w:rPr>
            </w:pPr>
          </w:p>
        </w:tc>
        <w:tc>
          <w:tcPr>
            <w:tcW w:w="4126" w:type="dxa"/>
            <w:shd w:val="clear" w:color="000000" w:fill="FFFFFF"/>
            <w:vAlign w:val="center"/>
          </w:tcPr>
          <w:p w14:paraId="5EB689E9" w14:textId="77777777" w:rsidR="00DF7325" w:rsidRPr="00DC6EE6" w:rsidRDefault="00DF7325" w:rsidP="00DF732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2. </w:t>
            </w:r>
            <w:r w:rsidRPr="00DC6EE6">
              <w:rPr>
                <w:rFonts w:ascii="Times New Roman" w:eastAsia="Times New Roman" w:hAnsi="Times New Roman" w:cs="Times New Roman"/>
                <w:sz w:val="18"/>
                <w:szCs w:val="18"/>
                <w:lang w:val="sr-Cyrl-RS"/>
              </w:rPr>
              <w:t>Закон о подстицајима у пољопривреди и руралном раз</w:t>
            </w:r>
            <w:r>
              <w:rPr>
                <w:rFonts w:ascii="Times New Roman" w:eastAsia="Times New Roman" w:hAnsi="Times New Roman" w:cs="Times New Roman"/>
                <w:sz w:val="18"/>
                <w:szCs w:val="18"/>
                <w:lang w:val="sr-Cyrl-RS"/>
              </w:rPr>
              <w:t>воју („Службени гласник РС”, бр. 10/13, 142/14, 103/15 и</w:t>
            </w:r>
            <w:r w:rsidRPr="00DC6EE6">
              <w:rPr>
                <w:rFonts w:ascii="Times New Roman" w:eastAsia="Times New Roman" w:hAnsi="Times New Roman" w:cs="Times New Roman"/>
                <w:sz w:val="18"/>
                <w:szCs w:val="18"/>
                <w:lang w:val="sr-Cyrl-RS"/>
              </w:rPr>
              <w:t xml:space="preserve"> 101/16)</w:t>
            </w:r>
          </w:p>
          <w:p w14:paraId="1BD58E6E"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 xml:space="preserve">2. 4. </w:t>
            </w:r>
            <w:r w:rsidRPr="00DC6EE6">
              <w:rPr>
                <w:rFonts w:ascii="Times New Roman" w:eastAsia="Times New Roman" w:hAnsi="Times New Roman" w:cs="Times New Roman"/>
                <w:sz w:val="18"/>
                <w:szCs w:val="18"/>
                <w:lang w:val="sr-Cyrl-RS"/>
              </w:rPr>
              <w:t xml:space="preserve">Правилник о условима и начину и обрасцу захтева за остваривање права на регрес за премију осигурања усева, плодова, вишегодишњих засада, расадника и </w:t>
            </w:r>
            <w:r>
              <w:rPr>
                <w:rFonts w:ascii="Times New Roman" w:eastAsia="Times New Roman" w:hAnsi="Times New Roman" w:cs="Times New Roman"/>
                <w:sz w:val="18"/>
                <w:szCs w:val="18"/>
                <w:lang w:val="sr-Cyrl-RS"/>
              </w:rPr>
              <w:t>животиња („Сл. гласник РС”, бр.</w:t>
            </w:r>
            <w:r w:rsidRPr="00DC6EE6">
              <w:rPr>
                <w:rFonts w:ascii="Times New Roman" w:eastAsia="Times New Roman" w:hAnsi="Times New Roman" w:cs="Times New Roman"/>
                <w:sz w:val="18"/>
                <w:szCs w:val="18"/>
                <w:lang w:val="sr-Cyrl-RS"/>
              </w:rPr>
              <w:t xml:space="preserve"> 48/13 и 48/16, 44/18)</w:t>
            </w:r>
          </w:p>
        </w:tc>
        <w:tc>
          <w:tcPr>
            <w:tcW w:w="1440" w:type="dxa"/>
            <w:shd w:val="clear" w:color="auto" w:fill="auto"/>
            <w:noWrap/>
            <w:vAlign w:val="center"/>
          </w:tcPr>
          <w:p w14:paraId="6AC5E32E" w14:textId="77777777" w:rsidR="00DF7325" w:rsidRPr="00DC6EE6" w:rsidRDefault="003373BC" w:rsidP="00B773D3">
            <w:pPr>
              <w:spacing w:after="0" w:line="240" w:lineRule="auto"/>
              <w:rPr>
                <w:rFonts w:ascii="Times New Roman" w:eastAsia="Times New Roman" w:hAnsi="Times New Roman" w:cs="Times New Roman"/>
                <w:sz w:val="18"/>
                <w:szCs w:val="18"/>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 Остале </w:t>
            </w:r>
            <w:r w:rsidR="00C97905" w:rsidRPr="00C97905">
              <w:rPr>
                <w:rFonts w:ascii="Times New Roman" w:eastAsia="Times New Roman" w:hAnsi="Times New Roman" w:cs="Times New Roman"/>
                <w:sz w:val="18"/>
                <w:szCs w:val="18"/>
              </w:rPr>
              <w:t xml:space="preserve">активности </w:t>
            </w:r>
            <w:r w:rsidR="00B773D3">
              <w:rPr>
                <w:rFonts w:ascii="Times New Roman" w:eastAsia="Times New Roman" w:hAnsi="Times New Roman" w:cs="Times New Roman"/>
                <w:sz w:val="18"/>
                <w:szCs w:val="18"/>
                <w:lang w:val="sr-Cyrl-RS"/>
              </w:rPr>
              <w:t xml:space="preserve">четврти </w:t>
            </w:r>
            <w:r w:rsidR="00DF7325" w:rsidRPr="00DC6EE6">
              <w:rPr>
                <w:rFonts w:ascii="Times New Roman" w:eastAsia="Times New Roman" w:hAnsi="Times New Roman" w:cs="Times New Roman"/>
                <w:sz w:val="18"/>
                <w:szCs w:val="18"/>
              </w:rPr>
              <w:t xml:space="preserve">квартал 2021. </w:t>
            </w:r>
            <w:r w:rsidR="00DF7325" w:rsidRPr="00DC6EE6">
              <w:rPr>
                <w:rFonts w:ascii="Times New Roman" w:eastAsia="Times New Roman" w:hAnsi="Times New Roman" w:cs="Times New Roman"/>
                <w:sz w:val="18"/>
                <w:szCs w:val="18"/>
              </w:rPr>
              <w:lastRenderedPageBreak/>
              <w:t>године</w:t>
            </w:r>
          </w:p>
        </w:tc>
      </w:tr>
      <w:tr w:rsidR="00DF7325" w:rsidRPr="00AE5B46" w14:paraId="24A61908" w14:textId="77777777" w:rsidTr="004875B0">
        <w:trPr>
          <w:jc w:val="center"/>
        </w:trPr>
        <w:tc>
          <w:tcPr>
            <w:tcW w:w="1459" w:type="dxa"/>
            <w:shd w:val="clear" w:color="auto" w:fill="auto"/>
            <w:noWrap/>
            <w:vAlign w:val="center"/>
          </w:tcPr>
          <w:p w14:paraId="2FA2787B" w14:textId="77777777" w:rsidR="00DF7325" w:rsidRPr="00FA0717" w:rsidRDefault="00DF7325" w:rsidP="00DF7325">
            <w:pPr>
              <w:spacing w:after="0" w:line="240" w:lineRule="auto"/>
              <w:jc w:val="center"/>
              <w:rPr>
                <w:rFonts w:ascii="Times New Roman" w:eastAsia="Times New Roman" w:hAnsi="Times New Roman" w:cs="Times New Roman"/>
                <w:sz w:val="18"/>
                <w:szCs w:val="18"/>
                <w:lang w:val="sr-Cyrl-RS"/>
              </w:rPr>
            </w:pPr>
            <w:r w:rsidRPr="00951304">
              <w:rPr>
                <w:rFonts w:ascii="Times New Roman" w:eastAsia="Times New Roman" w:hAnsi="Times New Roman" w:cs="Times New Roman"/>
                <w:sz w:val="18"/>
                <w:szCs w:val="18"/>
                <w:lang w:val="sr-Cyrl-RS"/>
              </w:rPr>
              <w:lastRenderedPageBreak/>
              <w:t>1.3.4</w:t>
            </w:r>
            <w:r>
              <w:rPr>
                <w:rFonts w:ascii="Times New Roman" w:eastAsia="Times New Roman" w:hAnsi="Times New Roman" w:cs="Times New Roman"/>
                <w:sz w:val="18"/>
                <w:szCs w:val="18"/>
                <w:lang w:val="sr-Cyrl-RS"/>
              </w:rPr>
              <w:t>3.6</w:t>
            </w:r>
          </w:p>
        </w:tc>
        <w:tc>
          <w:tcPr>
            <w:tcW w:w="4055" w:type="dxa"/>
            <w:shd w:val="clear" w:color="000000" w:fill="FFFFFF"/>
            <w:vAlign w:val="center"/>
          </w:tcPr>
          <w:p w14:paraId="06F4D729" w14:textId="77777777" w:rsidR="00DF7325" w:rsidRPr="00E71B1B" w:rsidRDefault="00DF7325" w:rsidP="00DF7325">
            <w:pPr>
              <w:spacing w:after="0" w:line="240" w:lineRule="auto"/>
              <w:rPr>
                <w:rFonts w:ascii="Times New Roman" w:eastAsia="Times New Roman" w:hAnsi="Times New Roman" w:cs="Times New Roman"/>
                <w:sz w:val="18"/>
                <w:szCs w:val="18"/>
                <w:lang w:val="sr-Cyrl-RS"/>
              </w:rPr>
            </w:pPr>
            <w:r w:rsidRPr="00452C7B">
              <w:rPr>
                <w:rFonts w:ascii="Times New Roman" w:eastAsia="Times New Roman" w:hAnsi="Times New Roman" w:cs="Times New Roman"/>
                <w:sz w:val="18"/>
                <w:szCs w:val="18"/>
                <w:lang w:val="sr-Cyrl-RS"/>
              </w:rPr>
              <w:t>Поједностављење поступка</w:t>
            </w:r>
            <w:r>
              <w:t xml:space="preserve"> </w:t>
            </w:r>
            <w:r>
              <w:rPr>
                <w:rFonts w:ascii="Times New Roman" w:eastAsia="Times New Roman" w:hAnsi="Times New Roman" w:cs="Times New Roman"/>
                <w:sz w:val="18"/>
                <w:szCs w:val="18"/>
                <w:lang w:val="sr-Cyrl-RS"/>
              </w:rPr>
              <w:t>промене</w:t>
            </w:r>
            <w:r w:rsidRPr="0061694E">
              <w:rPr>
                <w:rFonts w:ascii="Times New Roman" w:eastAsia="Times New Roman" w:hAnsi="Times New Roman" w:cs="Times New Roman"/>
                <w:sz w:val="18"/>
                <w:szCs w:val="18"/>
                <w:lang w:val="sr-Cyrl-RS"/>
              </w:rPr>
              <w:t xml:space="preserve"> статуса пољопривредног газдинства</w:t>
            </w:r>
            <w:r w:rsidRPr="00452C7B">
              <w:rPr>
                <w:rFonts w:ascii="Times New Roman" w:eastAsia="Times New Roman" w:hAnsi="Times New Roman" w:cs="Times New Roman"/>
                <w:sz w:val="18"/>
                <w:szCs w:val="18"/>
                <w:lang w:val="sr-Cyrl-RS"/>
              </w:rPr>
              <w:t xml:space="preserve"> (шифра поступка </w:t>
            </w:r>
            <w:r w:rsidRPr="00452C7B">
              <w:rPr>
                <w:rFonts w:ascii="Times New Roman" w:eastAsia="Times New Roman" w:hAnsi="Times New Roman" w:cs="Times New Roman"/>
                <w:sz w:val="18"/>
                <w:szCs w:val="18"/>
                <w:lang w:val="sr-Latn-CS"/>
              </w:rPr>
              <w:t>01.03.</w:t>
            </w:r>
            <w:r>
              <w:rPr>
                <w:rFonts w:ascii="Times New Roman" w:eastAsia="Times New Roman" w:hAnsi="Times New Roman" w:cs="Times New Roman"/>
                <w:sz w:val="18"/>
                <w:szCs w:val="18"/>
                <w:lang w:val="sr-Cyrl-RS"/>
              </w:rPr>
              <w:t>0019</w:t>
            </w:r>
            <w:r w:rsidRPr="00452C7B">
              <w:rPr>
                <w:rFonts w:ascii="Times New Roman" w:eastAsia="Times New Roman" w:hAnsi="Times New Roman" w:cs="Times New Roman"/>
                <w:sz w:val="18"/>
                <w:szCs w:val="18"/>
                <w:lang w:val="sr-Latn-CS"/>
              </w:rPr>
              <w:t xml:space="preserve"> </w:t>
            </w:r>
            <w:r w:rsidRPr="00452C7B">
              <w:rPr>
                <w:rFonts w:ascii="Times New Roman" w:eastAsia="Times New Roman" w:hAnsi="Times New Roman" w:cs="Times New Roman"/>
                <w:sz w:val="18"/>
                <w:szCs w:val="18"/>
                <w:lang w:val="sr-Cyrl-RS"/>
              </w:rPr>
              <w:t>)</w:t>
            </w:r>
          </w:p>
        </w:tc>
        <w:tc>
          <w:tcPr>
            <w:tcW w:w="2288" w:type="dxa"/>
            <w:shd w:val="clear" w:color="000000" w:fill="FFFFFF"/>
            <w:vAlign w:val="center"/>
          </w:tcPr>
          <w:p w14:paraId="79EEF684"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C20E6A">
              <w:rPr>
                <w:rFonts w:ascii="Times New Roman" w:eastAsia="Times New Roman" w:hAnsi="Times New Roman" w:cs="Times New Roman"/>
                <w:sz w:val="18"/>
                <w:szCs w:val="18"/>
                <w:lang w:val="sr-Cyrl-RS" w:eastAsia="en-GB"/>
              </w:rPr>
              <w:t>Обезбедити директно спровођење надлежности од стране УАП</w:t>
            </w:r>
          </w:p>
          <w:p w14:paraId="5F740FC0" w14:textId="77777777" w:rsidR="00DF7325" w:rsidRPr="00FA0717"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2. </w:t>
            </w:r>
            <w:r w:rsidRPr="0061694E">
              <w:rPr>
                <w:rFonts w:ascii="Times New Roman" w:eastAsia="Times New Roman" w:hAnsi="Times New Roman" w:cs="Times New Roman"/>
                <w:sz w:val="18"/>
                <w:szCs w:val="18"/>
                <w:lang w:val="sr-Cyrl-RS" w:eastAsia="en-GB"/>
              </w:rPr>
              <w:t xml:space="preserve">Дигитализовати </w:t>
            </w:r>
            <w:r>
              <w:rPr>
                <w:rFonts w:ascii="Times New Roman" w:eastAsia="Times New Roman" w:hAnsi="Times New Roman" w:cs="Times New Roman"/>
                <w:sz w:val="18"/>
                <w:szCs w:val="18"/>
                <w:lang w:val="sr-Cyrl-RS" w:eastAsia="en-GB"/>
              </w:rPr>
              <w:t>подношење</w:t>
            </w:r>
            <w:r w:rsidRPr="0061694E">
              <w:rPr>
                <w:rFonts w:ascii="Times New Roman" w:eastAsia="Times New Roman" w:hAnsi="Times New Roman" w:cs="Times New Roman"/>
                <w:sz w:val="18"/>
                <w:szCs w:val="18"/>
                <w:lang w:val="sr-Cyrl-RS" w:eastAsia="en-GB"/>
              </w:rPr>
              <w:t xml:space="preserve"> захтева</w:t>
            </w:r>
          </w:p>
        </w:tc>
        <w:tc>
          <w:tcPr>
            <w:tcW w:w="1681" w:type="dxa"/>
            <w:shd w:val="clear" w:color="000000" w:fill="FFFFFF"/>
            <w:vAlign w:val="center"/>
          </w:tcPr>
          <w:p w14:paraId="028D24E0" w14:textId="77777777" w:rsidR="00DF7325" w:rsidRPr="00FA0717"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2. МПШВ</w:t>
            </w:r>
          </w:p>
        </w:tc>
        <w:tc>
          <w:tcPr>
            <w:tcW w:w="4126" w:type="dxa"/>
            <w:shd w:val="clear" w:color="000000" w:fill="FFFFFF"/>
            <w:vAlign w:val="center"/>
          </w:tcPr>
          <w:p w14:paraId="7BCC5CF8" w14:textId="77777777" w:rsidR="00DF7325" w:rsidRPr="00FA0717" w:rsidRDefault="00DF7325" w:rsidP="00DF7325">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rPr>
              <w:t xml:space="preserve">2. </w:t>
            </w:r>
            <w:r w:rsidRPr="009F1A4E">
              <w:rPr>
                <w:rFonts w:ascii="Times New Roman" w:eastAsia="Times New Roman" w:hAnsi="Times New Roman" w:cs="Times New Roman"/>
                <w:sz w:val="18"/>
                <w:szCs w:val="18"/>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w:t>
            </w:r>
            <w:r>
              <w:rPr>
                <w:rFonts w:ascii="Times New Roman" w:eastAsia="Times New Roman" w:hAnsi="Times New Roman" w:cs="Times New Roman"/>
                <w:sz w:val="18"/>
                <w:szCs w:val="18"/>
                <w:lang w:val="sr-Cyrl-RS"/>
              </w:rPr>
              <w:t xml:space="preserve">15, 6/16, 46/17, 44/18, 102/18 и </w:t>
            </w:r>
            <w:r w:rsidRPr="009F1A4E">
              <w:rPr>
                <w:rFonts w:ascii="Times New Roman" w:eastAsia="Times New Roman" w:hAnsi="Times New Roman" w:cs="Times New Roman"/>
                <w:sz w:val="18"/>
                <w:szCs w:val="18"/>
                <w:lang w:val="sr-Cyrl-RS"/>
              </w:rPr>
              <w:t>6/19)</w:t>
            </w:r>
          </w:p>
        </w:tc>
        <w:tc>
          <w:tcPr>
            <w:tcW w:w="1440" w:type="dxa"/>
            <w:shd w:val="clear" w:color="auto" w:fill="auto"/>
            <w:noWrap/>
            <w:vAlign w:val="center"/>
          </w:tcPr>
          <w:p w14:paraId="6A178DC1" w14:textId="77777777" w:rsidR="00DF7325" w:rsidRPr="00FA0717" w:rsidRDefault="003373BC" w:rsidP="00B773D3">
            <w:pPr>
              <w:spacing w:after="0" w:line="240" w:lineRule="auto"/>
              <w:rPr>
                <w:rFonts w:ascii="Times New Roman" w:eastAsia="Times New Roman" w:hAnsi="Times New Roman" w:cs="Times New Roman"/>
                <w:sz w:val="18"/>
                <w:szCs w:val="18"/>
                <w:lang w:eastAsia="en-GB"/>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 Остале </w:t>
            </w:r>
            <w:r w:rsidR="00C97905" w:rsidRPr="00C97905">
              <w:rPr>
                <w:rFonts w:ascii="Times New Roman" w:eastAsia="Times New Roman" w:hAnsi="Times New Roman" w:cs="Times New Roman"/>
                <w:sz w:val="18"/>
                <w:szCs w:val="18"/>
              </w:rPr>
              <w:t xml:space="preserve">активности </w:t>
            </w:r>
            <w:r w:rsidR="00B773D3">
              <w:rPr>
                <w:rFonts w:ascii="Times New Roman" w:eastAsia="Times New Roman" w:hAnsi="Times New Roman" w:cs="Times New Roman"/>
                <w:sz w:val="18"/>
                <w:szCs w:val="18"/>
                <w:lang w:val="sr-Cyrl-RS"/>
              </w:rPr>
              <w:t xml:space="preserve">четврти </w:t>
            </w:r>
            <w:r w:rsidR="00DF7325" w:rsidRPr="00270465">
              <w:rPr>
                <w:rFonts w:ascii="Times New Roman" w:eastAsia="Times New Roman" w:hAnsi="Times New Roman" w:cs="Times New Roman"/>
                <w:sz w:val="18"/>
                <w:szCs w:val="18"/>
              </w:rPr>
              <w:t>квартал 2021. године</w:t>
            </w:r>
          </w:p>
        </w:tc>
      </w:tr>
      <w:tr w:rsidR="00DF7325" w:rsidRPr="00AE5B46" w14:paraId="0C67770E" w14:textId="77777777" w:rsidTr="004875B0">
        <w:trPr>
          <w:jc w:val="center"/>
        </w:trPr>
        <w:tc>
          <w:tcPr>
            <w:tcW w:w="1459" w:type="dxa"/>
            <w:shd w:val="clear" w:color="auto" w:fill="auto"/>
            <w:noWrap/>
            <w:vAlign w:val="center"/>
          </w:tcPr>
          <w:p w14:paraId="131AFB4F" w14:textId="77777777" w:rsidR="00DF7325" w:rsidRPr="00FA0717" w:rsidRDefault="00DF7325" w:rsidP="00DF7325">
            <w:pPr>
              <w:spacing w:after="0" w:line="240" w:lineRule="auto"/>
              <w:jc w:val="center"/>
              <w:rPr>
                <w:rFonts w:ascii="Times New Roman" w:eastAsia="Times New Roman" w:hAnsi="Times New Roman" w:cs="Times New Roman"/>
                <w:sz w:val="18"/>
                <w:szCs w:val="18"/>
                <w:lang w:val="sr-Cyrl-RS"/>
              </w:rPr>
            </w:pPr>
            <w:r w:rsidRPr="00951304">
              <w:rPr>
                <w:rFonts w:ascii="Times New Roman" w:eastAsia="Times New Roman" w:hAnsi="Times New Roman" w:cs="Times New Roman"/>
                <w:sz w:val="18"/>
                <w:szCs w:val="18"/>
                <w:lang w:val="sr-Cyrl-RS"/>
              </w:rPr>
              <w:t>1.3.</w:t>
            </w:r>
            <w:r>
              <w:rPr>
                <w:rFonts w:ascii="Times New Roman" w:eastAsia="Times New Roman" w:hAnsi="Times New Roman" w:cs="Times New Roman"/>
                <w:sz w:val="18"/>
                <w:szCs w:val="18"/>
                <w:lang w:val="sr-Cyrl-RS"/>
              </w:rPr>
              <w:t>43.7</w:t>
            </w:r>
          </w:p>
        </w:tc>
        <w:tc>
          <w:tcPr>
            <w:tcW w:w="4055" w:type="dxa"/>
            <w:shd w:val="clear" w:color="000000" w:fill="FFFFFF"/>
            <w:vAlign w:val="center"/>
          </w:tcPr>
          <w:p w14:paraId="0D27D068" w14:textId="77777777" w:rsidR="00DF7325" w:rsidRPr="00E71B1B" w:rsidRDefault="00DF7325" w:rsidP="00DF7325">
            <w:pPr>
              <w:spacing w:after="0" w:line="240" w:lineRule="auto"/>
              <w:rPr>
                <w:rFonts w:ascii="Times New Roman" w:eastAsia="Times New Roman" w:hAnsi="Times New Roman" w:cs="Times New Roman"/>
                <w:sz w:val="18"/>
                <w:szCs w:val="18"/>
                <w:lang w:val="sr-Cyrl-RS"/>
              </w:rPr>
            </w:pPr>
            <w:r w:rsidRPr="00452C7B">
              <w:rPr>
                <w:rFonts w:ascii="Times New Roman" w:eastAsia="Times New Roman" w:hAnsi="Times New Roman" w:cs="Times New Roman"/>
                <w:sz w:val="18"/>
                <w:szCs w:val="18"/>
                <w:lang w:val="sr-Cyrl-RS"/>
              </w:rPr>
              <w:t xml:space="preserve">Поједностављење поступка </w:t>
            </w:r>
            <w:r>
              <w:rPr>
                <w:rFonts w:ascii="Times New Roman" w:eastAsia="Times New Roman" w:hAnsi="Times New Roman" w:cs="Times New Roman"/>
                <w:sz w:val="18"/>
                <w:szCs w:val="18"/>
                <w:lang w:val="sr-Cyrl-RS"/>
              </w:rPr>
              <w:t>брисања</w:t>
            </w:r>
            <w:r w:rsidRPr="001B1D48">
              <w:rPr>
                <w:rFonts w:ascii="Times New Roman" w:eastAsia="Times New Roman" w:hAnsi="Times New Roman" w:cs="Times New Roman"/>
                <w:sz w:val="18"/>
                <w:szCs w:val="18"/>
                <w:lang w:val="sr-Cyrl-RS"/>
              </w:rPr>
              <w:t xml:space="preserve"> пољопривредног газдинства из Регистра </w:t>
            </w:r>
            <w:r w:rsidRPr="00452C7B">
              <w:rPr>
                <w:rFonts w:ascii="Times New Roman" w:eastAsia="Times New Roman" w:hAnsi="Times New Roman" w:cs="Times New Roman"/>
                <w:sz w:val="18"/>
                <w:szCs w:val="18"/>
                <w:lang w:val="sr-Cyrl-RS"/>
              </w:rPr>
              <w:t xml:space="preserve">(шифра поступка </w:t>
            </w:r>
            <w:r w:rsidRPr="00452C7B">
              <w:rPr>
                <w:rFonts w:ascii="Times New Roman" w:eastAsia="Times New Roman" w:hAnsi="Times New Roman" w:cs="Times New Roman"/>
                <w:sz w:val="18"/>
                <w:szCs w:val="18"/>
                <w:lang w:val="sr-Latn-CS"/>
              </w:rPr>
              <w:t>01.03.</w:t>
            </w:r>
            <w:r>
              <w:rPr>
                <w:rFonts w:ascii="Times New Roman" w:eastAsia="Times New Roman" w:hAnsi="Times New Roman" w:cs="Times New Roman"/>
                <w:sz w:val="18"/>
                <w:szCs w:val="18"/>
                <w:lang w:val="sr-Cyrl-RS"/>
              </w:rPr>
              <w:t>0020</w:t>
            </w:r>
            <w:r w:rsidRPr="00452C7B">
              <w:rPr>
                <w:rFonts w:ascii="Times New Roman" w:eastAsia="Times New Roman" w:hAnsi="Times New Roman" w:cs="Times New Roman"/>
                <w:sz w:val="18"/>
                <w:szCs w:val="18"/>
                <w:lang w:val="sr-Latn-CS"/>
              </w:rPr>
              <w:t xml:space="preserve"> </w:t>
            </w:r>
            <w:r w:rsidRPr="00452C7B">
              <w:rPr>
                <w:rFonts w:ascii="Times New Roman" w:eastAsia="Times New Roman" w:hAnsi="Times New Roman" w:cs="Times New Roman"/>
                <w:sz w:val="18"/>
                <w:szCs w:val="18"/>
                <w:lang w:val="sr-Cyrl-RS"/>
              </w:rPr>
              <w:t>)</w:t>
            </w:r>
          </w:p>
        </w:tc>
        <w:tc>
          <w:tcPr>
            <w:tcW w:w="2288" w:type="dxa"/>
            <w:shd w:val="clear" w:color="000000" w:fill="FFFFFF"/>
            <w:vAlign w:val="center"/>
          </w:tcPr>
          <w:p w14:paraId="4B72DCEE"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1.</w:t>
            </w:r>
            <w:r w:rsidRPr="00C20E6A">
              <w:rPr>
                <w:rFonts w:ascii="Times New Roman" w:eastAsia="Times New Roman" w:hAnsi="Times New Roman" w:cs="Times New Roman"/>
                <w:sz w:val="18"/>
                <w:szCs w:val="18"/>
                <w:lang w:val="sr-Cyrl-RS" w:eastAsia="en-GB"/>
              </w:rPr>
              <w:t>Обезбедити директно спровођење надлежности од стране УАП</w:t>
            </w:r>
          </w:p>
          <w:p w14:paraId="10926451" w14:textId="77777777" w:rsidR="00DF7325"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 xml:space="preserve">2. </w:t>
            </w:r>
            <w:r w:rsidRPr="0061694E">
              <w:rPr>
                <w:rFonts w:ascii="Times New Roman" w:eastAsia="Times New Roman" w:hAnsi="Times New Roman" w:cs="Times New Roman"/>
                <w:sz w:val="18"/>
                <w:szCs w:val="18"/>
                <w:lang w:val="sr-Cyrl-RS" w:eastAsia="en-GB"/>
              </w:rPr>
              <w:t xml:space="preserve">Дигитализовати </w:t>
            </w:r>
            <w:r>
              <w:rPr>
                <w:rFonts w:ascii="Times New Roman" w:eastAsia="Times New Roman" w:hAnsi="Times New Roman" w:cs="Times New Roman"/>
                <w:sz w:val="18"/>
                <w:szCs w:val="18"/>
                <w:lang w:val="sr-Cyrl-RS" w:eastAsia="en-GB"/>
              </w:rPr>
              <w:t>подношење</w:t>
            </w:r>
            <w:r w:rsidRPr="0061694E">
              <w:rPr>
                <w:rFonts w:ascii="Times New Roman" w:eastAsia="Times New Roman" w:hAnsi="Times New Roman" w:cs="Times New Roman"/>
                <w:sz w:val="18"/>
                <w:szCs w:val="18"/>
                <w:lang w:val="sr-Cyrl-RS" w:eastAsia="en-GB"/>
              </w:rPr>
              <w:t xml:space="preserve"> захтева</w:t>
            </w:r>
          </w:p>
          <w:p w14:paraId="5B1F2056" w14:textId="77777777" w:rsidR="00DF7325" w:rsidRPr="00FA0717"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eastAsia="en-GB"/>
              </w:rPr>
              <w:t>3</w:t>
            </w:r>
            <w:r w:rsidRPr="009F5F22">
              <w:rPr>
                <w:rFonts w:ascii="Times New Roman" w:eastAsia="Times New Roman" w:hAnsi="Times New Roman" w:cs="Times New Roman"/>
                <w:sz w:val="18"/>
                <w:szCs w:val="18"/>
                <w:lang w:val="sr-Cyrl-RS" w:eastAsia="en-GB"/>
              </w:rPr>
              <w:t>.Елиминација непотребне документације</w:t>
            </w:r>
          </w:p>
        </w:tc>
        <w:tc>
          <w:tcPr>
            <w:tcW w:w="1681" w:type="dxa"/>
            <w:shd w:val="clear" w:color="000000" w:fill="FFFFFF"/>
            <w:vAlign w:val="center"/>
          </w:tcPr>
          <w:p w14:paraId="542863D3" w14:textId="77777777" w:rsidR="00DF7325" w:rsidRPr="00FA0717" w:rsidRDefault="00DF7325" w:rsidP="00DF7325">
            <w:pPr>
              <w:spacing w:after="0" w:line="240" w:lineRule="auto"/>
              <w:rPr>
                <w:rFonts w:ascii="Times New Roman" w:eastAsia="Times New Roman" w:hAnsi="Times New Roman" w:cs="Times New Roman"/>
                <w:sz w:val="18"/>
                <w:szCs w:val="18"/>
                <w:lang w:val="sr-Cyrl-RS" w:eastAsia="en-GB"/>
              </w:rPr>
            </w:pPr>
            <w:r>
              <w:rPr>
                <w:rFonts w:ascii="Times New Roman" w:eastAsia="Times New Roman" w:hAnsi="Times New Roman" w:cs="Times New Roman"/>
                <w:sz w:val="18"/>
                <w:szCs w:val="18"/>
                <w:lang w:val="sr-Cyrl-RS"/>
              </w:rPr>
              <w:t>2.3. МПШВ</w:t>
            </w:r>
          </w:p>
        </w:tc>
        <w:tc>
          <w:tcPr>
            <w:tcW w:w="4126" w:type="dxa"/>
            <w:shd w:val="clear" w:color="000000" w:fill="FFFFFF"/>
            <w:vAlign w:val="center"/>
          </w:tcPr>
          <w:p w14:paraId="2C8A74AA" w14:textId="77777777" w:rsidR="00DF7325" w:rsidRDefault="00DF7325" w:rsidP="00DF732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856272">
              <w:rPr>
                <w:rFonts w:ascii="Times New Roman" w:eastAsia="Times New Roman" w:hAnsi="Times New Roman" w:cs="Times New Roman"/>
                <w:sz w:val="18"/>
                <w:szCs w:val="18"/>
                <w:lang w:val="sr-Cyrl-RS"/>
              </w:rPr>
              <w:t>. Закон о пољопривреди и руралном развоју („Службени гласник РС“, бр. 41/09, 10/13 и 101/16</w:t>
            </w:r>
          </w:p>
          <w:p w14:paraId="56AA5D85" w14:textId="77777777" w:rsidR="00DF7325" w:rsidRPr="00FA0717" w:rsidRDefault="00DF7325" w:rsidP="00DF7325">
            <w:pPr>
              <w:spacing w:after="0" w:line="240" w:lineRule="auto"/>
              <w:rPr>
                <w:rFonts w:ascii="Times New Roman" w:eastAsia="Times New Roman" w:hAnsi="Times New Roman" w:cs="Times New Roman"/>
                <w:sz w:val="18"/>
                <w:szCs w:val="18"/>
                <w:lang w:eastAsia="en-GB"/>
              </w:rPr>
            </w:pPr>
            <w:r>
              <w:rPr>
                <w:rFonts w:ascii="Times New Roman" w:eastAsia="Times New Roman" w:hAnsi="Times New Roman" w:cs="Times New Roman"/>
                <w:sz w:val="18"/>
                <w:szCs w:val="18"/>
                <w:lang w:val="sr-Cyrl-RS"/>
              </w:rPr>
              <w:t xml:space="preserve">2.3. </w:t>
            </w:r>
            <w:r w:rsidRPr="009F1A4E">
              <w:rPr>
                <w:rFonts w:ascii="Times New Roman" w:eastAsia="Times New Roman" w:hAnsi="Times New Roman" w:cs="Times New Roman"/>
                <w:sz w:val="18"/>
                <w:szCs w:val="18"/>
                <w:lang w:val="sr-Cyrl-RS"/>
              </w:rPr>
              <w:t>Правилник о упису у Регистар пољопривредних газдинстава и обнови регистрације, као и о условима за пасиван статус пољопривредног газдинства ("Службени гласник РС", бр. 17/13, 102/</w:t>
            </w:r>
            <w:r>
              <w:rPr>
                <w:rFonts w:ascii="Times New Roman" w:eastAsia="Times New Roman" w:hAnsi="Times New Roman" w:cs="Times New Roman"/>
                <w:sz w:val="18"/>
                <w:szCs w:val="18"/>
                <w:lang w:val="sr-Cyrl-RS"/>
              </w:rPr>
              <w:t xml:space="preserve">15, 6/16, 46/17, 44/18, 102/18 и </w:t>
            </w:r>
            <w:r w:rsidRPr="009F1A4E">
              <w:rPr>
                <w:rFonts w:ascii="Times New Roman" w:eastAsia="Times New Roman" w:hAnsi="Times New Roman" w:cs="Times New Roman"/>
                <w:sz w:val="18"/>
                <w:szCs w:val="18"/>
                <w:lang w:val="sr-Cyrl-RS"/>
              </w:rPr>
              <w:t>6/19)</w:t>
            </w:r>
          </w:p>
        </w:tc>
        <w:tc>
          <w:tcPr>
            <w:tcW w:w="1440" w:type="dxa"/>
            <w:shd w:val="clear" w:color="auto" w:fill="auto"/>
            <w:noWrap/>
            <w:vAlign w:val="center"/>
          </w:tcPr>
          <w:p w14:paraId="60D2A742" w14:textId="77777777" w:rsidR="00DF7325" w:rsidRPr="00FA0717" w:rsidRDefault="003373BC" w:rsidP="00B773D3">
            <w:pPr>
              <w:spacing w:after="0" w:line="240" w:lineRule="auto"/>
              <w:rPr>
                <w:rFonts w:ascii="Times New Roman" w:eastAsia="Times New Roman" w:hAnsi="Times New Roman" w:cs="Times New Roman"/>
                <w:sz w:val="18"/>
                <w:szCs w:val="18"/>
                <w:lang w:eastAsia="en-GB"/>
              </w:rPr>
            </w:pPr>
            <w:r w:rsidRPr="003373BC">
              <w:rPr>
                <w:rFonts w:ascii="Times New Roman" w:eastAsia="Times New Roman" w:hAnsi="Times New Roman" w:cs="Times New Roman"/>
                <w:sz w:val="18"/>
                <w:szCs w:val="18"/>
              </w:rPr>
              <w:t xml:space="preserve">Успостављање портала еАграра у складу са роком из Акционог плана за спровођење Програма развоја електронске управе у Републици Србији за период од 2020. до 2022. године Остале </w:t>
            </w:r>
            <w:r w:rsidR="00C97905" w:rsidRPr="00C97905">
              <w:rPr>
                <w:rFonts w:ascii="Times New Roman" w:eastAsia="Times New Roman" w:hAnsi="Times New Roman" w:cs="Times New Roman"/>
                <w:sz w:val="18"/>
                <w:szCs w:val="18"/>
              </w:rPr>
              <w:t xml:space="preserve">активности </w:t>
            </w:r>
            <w:r w:rsidR="00B773D3">
              <w:rPr>
                <w:rFonts w:ascii="Times New Roman" w:eastAsia="Times New Roman" w:hAnsi="Times New Roman" w:cs="Times New Roman"/>
                <w:sz w:val="18"/>
                <w:szCs w:val="18"/>
                <w:lang w:val="sr-Cyrl-RS"/>
              </w:rPr>
              <w:t xml:space="preserve">четврти </w:t>
            </w:r>
            <w:r w:rsidR="00DF7325" w:rsidRPr="00270465">
              <w:rPr>
                <w:rFonts w:ascii="Times New Roman" w:eastAsia="Times New Roman" w:hAnsi="Times New Roman" w:cs="Times New Roman"/>
                <w:sz w:val="18"/>
                <w:szCs w:val="18"/>
              </w:rPr>
              <w:t>квартал 2021.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F842D4" w:rsidRPr="00B34610" w14:paraId="5A660C3B" w14:textId="77777777" w:rsidTr="00F55EA5">
        <w:trPr>
          <w:trHeight w:val="140"/>
          <w:jc w:val="center"/>
        </w:trPr>
        <w:tc>
          <w:tcPr>
            <w:tcW w:w="1828" w:type="pct"/>
            <w:vMerge w:val="restart"/>
            <w:shd w:val="clear" w:color="auto" w:fill="E2EFD9"/>
          </w:tcPr>
          <w:p w14:paraId="784F1306" w14:textId="77777777" w:rsidR="00F842D4" w:rsidRPr="00AE5B46" w:rsidRDefault="00F842D4"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0C99BD33" w14:textId="77777777" w:rsidR="00F842D4" w:rsidRPr="00AE5B46" w:rsidRDefault="00F842D4"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00FC1649" w14:textId="77777777" w:rsidR="00F842D4" w:rsidRPr="00AE5B46" w:rsidRDefault="00F842D4"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61EFB04E" w14:textId="77777777" w:rsidR="00F842D4" w:rsidRPr="00AE5B46" w:rsidRDefault="00F842D4"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34B8C9C" w14:textId="77777777" w:rsidR="00F842D4" w:rsidRPr="00AE5B46" w:rsidRDefault="00F842D4"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445E0DAB" w14:textId="77777777" w:rsidR="00F842D4" w:rsidRPr="00AE5B46" w:rsidRDefault="00F842D4"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73F4085" w14:textId="77777777" w:rsidR="00F842D4" w:rsidRPr="00AE5B46" w:rsidRDefault="00F842D4" w:rsidP="00F55EA5">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009B21A3" w14:textId="77777777" w:rsidR="00F842D4" w:rsidRPr="00AE5B46" w:rsidRDefault="00F842D4"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F842D4" w:rsidRPr="00AE5B46" w14:paraId="21482AA5" w14:textId="77777777" w:rsidTr="00F842D4">
        <w:trPr>
          <w:trHeight w:val="386"/>
          <w:jc w:val="center"/>
        </w:trPr>
        <w:tc>
          <w:tcPr>
            <w:tcW w:w="1828" w:type="pct"/>
            <w:vMerge/>
            <w:shd w:val="clear" w:color="auto" w:fill="E2EFD9"/>
          </w:tcPr>
          <w:p w14:paraId="17F01F1C" w14:textId="77777777" w:rsidR="00F842D4" w:rsidRPr="00AE5B46" w:rsidRDefault="00F842D4" w:rsidP="00F55EA5">
            <w:pPr>
              <w:rPr>
                <w:rFonts w:ascii="Times New Roman" w:eastAsia="Calibri" w:hAnsi="Times New Roman" w:cs="Times New Roman"/>
                <w:color w:val="000000"/>
                <w:sz w:val="18"/>
                <w:szCs w:val="18"/>
                <w:lang w:val="sr-Cyrl-RS"/>
              </w:rPr>
            </w:pPr>
          </w:p>
        </w:tc>
        <w:tc>
          <w:tcPr>
            <w:tcW w:w="400" w:type="pct"/>
            <w:vMerge/>
            <w:shd w:val="clear" w:color="auto" w:fill="E2EFD9"/>
          </w:tcPr>
          <w:p w14:paraId="71E634C9" w14:textId="77777777" w:rsidR="00F842D4" w:rsidRPr="00AE5B46" w:rsidRDefault="00F842D4" w:rsidP="00F55EA5">
            <w:pPr>
              <w:rPr>
                <w:rFonts w:ascii="Times New Roman" w:eastAsia="Calibri" w:hAnsi="Times New Roman" w:cs="Times New Roman"/>
                <w:color w:val="000000"/>
                <w:sz w:val="18"/>
                <w:szCs w:val="18"/>
                <w:lang w:val="sr-Cyrl-RS"/>
              </w:rPr>
            </w:pPr>
          </w:p>
        </w:tc>
        <w:tc>
          <w:tcPr>
            <w:tcW w:w="372" w:type="pct"/>
            <w:vMerge/>
            <w:shd w:val="clear" w:color="auto" w:fill="E2EFD9"/>
          </w:tcPr>
          <w:p w14:paraId="2783E507" w14:textId="77777777" w:rsidR="00F842D4" w:rsidRPr="00AE5B46" w:rsidRDefault="00F842D4" w:rsidP="00F55EA5">
            <w:pPr>
              <w:rPr>
                <w:rFonts w:ascii="Times New Roman" w:eastAsia="Calibri" w:hAnsi="Times New Roman" w:cs="Times New Roman"/>
                <w:color w:val="000000"/>
                <w:sz w:val="18"/>
                <w:szCs w:val="18"/>
                <w:lang w:val="sr-Cyrl-RS"/>
              </w:rPr>
            </w:pPr>
          </w:p>
        </w:tc>
        <w:tc>
          <w:tcPr>
            <w:tcW w:w="885" w:type="pct"/>
            <w:vMerge/>
            <w:shd w:val="clear" w:color="auto" w:fill="E2EFD9"/>
          </w:tcPr>
          <w:p w14:paraId="09F60780" w14:textId="77777777" w:rsidR="00F842D4" w:rsidRPr="00AE5B46" w:rsidRDefault="00F842D4" w:rsidP="00F55EA5">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3E8A77B1" w14:textId="77777777" w:rsidR="00F842D4" w:rsidRPr="00AE5B46" w:rsidRDefault="00F842D4" w:rsidP="00F55EA5">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611E91FF" w14:textId="77777777" w:rsidR="00F842D4" w:rsidRPr="00AE5B46" w:rsidRDefault="00F842D4" w:rsidP="00F55EA5">
            <w:pPr>
              <w:jc w:val="center"/>
              <w:rPr>
                <w:rFonts w:ascii="Times New Roman" w:eastAsia="Calibri" w:hAnsi="Times New Roman" w:cs="Times New Roman"/>
                <w:color w:val="000000"/>
                <w:sz w:val="18"/>
                <w:szCs w:val="18"/>
                <w:lang w:val="sr-Cyrl-RS"/>
              </w:rPr>
            </w:pPr>
          </w:p>
        </w:tc>
        <w:tc>
          <w:tcPr>
            <w:tcW w:w="315" w:type="pct"/>
            <w:shd w:val="clear" w:color="auto" w:fill="E2EFD9"/>
          </w:tcPr>
          <w:p w14:paraId="6CD3D586" w14:textId="77777777" w:rsidR="00F842D4" w:rsidRPr="00AE5B46" w:rsidRDefault="00F842D4"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15B3797B" w14:textId="77777777" w:rsidR="00F842D4" w:rsidRPr="00AE5B46" w:rsidRDefault="00F842D4"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F842D4" w:rsidRPr="00AE5B46" w14:paraId="50AF1B66" w14:textId="77777777" w:rsidTr="00F842D4">
        <w:trPr>
          <w:trHeight w:val="296"/>
          <w:jc w:val="center"/>
        </w:trPr>
        <w:tc>
          <w:tcPr>
            <w:tcW w:w="1828" w:type="pct"/>
            <w:shd w:val="clear" w:color="auto" w:fill="E2EFD9"/>
          </w:tcPr>
          <w:p w14:paraId="6898AFF1" w14:textId="77777777" w:rsidR="00F842D4" w:rsidRPr="00AE5B46" w:rsidRDefault="00F842D4" w:rsidP="00F842D4">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AE5B46">
              <w:rPr>
                <w:rFonts w:ascii="Times New Roman" w:eastAsia="Calibri" w:hAnsi="Times New Roman" w:cs="Times New Roman"/>
                <w:color w:val="000000"/>
                <w:sz w:val="18"/>
                <w:szCs w:val="18"/>
                <w:lang w:val="sr-Cyrl-RS"/>
              </w:rPr>
              <w:t>4</w:t>
            </w:r>
            <w:r>
              <w:rPr>
                <w:rFonts w:ascii="Times New Roman" w:eastAsia="Calibri" w:hAnsi="Times New Roman" w:cs="Times New Roman"/>
                <w:color w:val="000000"/>
                <w:sz w:val="18"/>
                <w:szCs w:val="18"/>
                <w:lang w:val="sr-Cyrl-RS"/>
              </w:rPr>
              <w:t>4</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Оптимизација 1 административног поступка</w:t>
            </w:r>
            <w:r>
              <w:rPr>
                <w:rFonts w:ascii="Times New Roman" w:eastAsia="Calibri" w:hAnsi="Times New Roman" w:cs="Times New Roman"/>
                <w:color w:val="000000"/>
                <w:sz w:val="18"/>
                <w:szCs w:val="18"/>
                <w:lang w:val="sr-Cyrl-RS"/>
              </w:rPr>
              <w:t xml:space="preserve"> Министарства правде</w:t>
            </w:r>
          </w:p>
        </w:tc>
        <w:tc>
          <w:tcPr>
            <w:tcW w:w="400" w:type="pct"/>
            <w:shd w:val="clear" w:color="auto" w:fill="E2EFD9"/>
          </w:tcPr>
          <w:p w14:paraId="44A28CA3" w14:textId="77777777" w:rsidR="00F842D4" w:rsidRPr="00AE5B46" w:rsidRDefault="00F842D4" w:rsidP="00F842D4">
            <w:pPr>
              <w:rPr>
                <w:rFonts w:ascii="Times New Roman" w:eastAsia="Calibri" w:hAnsi="Times New Roman" w:cs="Times New Roman"/>
                <w:color w:val="000000"/>
                <w:sz w:val="18"/>
                <w:szCs w:val="18"/>
                <w:lang w:val="sr-Cyrl-RS"/>
              </w:rPr>
            </w:pPr>
            <w:r w:rsidRPr="00E43780">
              <w:rPr>
                <w:rFonts w:ascii="Times New Roman" w:eastAsia="Calibri" w:hAnsi="Times New Roman" w:cs="Times New Roman"/>
                <w:color w:val="000000"/>
                <w:sz w:val="18"/>
                <w:szCs w:val="18"/>
                <w:lang w:val="sr-Cyrl-RS"/>
              </w:rPr>
              <w:t xml:space="preserve">МПРАВ                                         </w:t>
            </w:r>
          </w:p>
        </w:tc>
        <w:tc>
          <w:tcPr>
            <w:tcW w:w="372" w:type="pct"/>
            <w:shd w:val="clear" w:color="auto" w:fill="E2EFD9"/>
          </w:tcPr>
          <w:p w14:paraId="2AFA2C1F" w14:textId="77777777" w:rsidR="00F842D4" w:rsidRPr="006A1B5C" w:rsidRDefault="006E7381" w:rsidP="00F842D4">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АПР</w:t>
            </w:r>
          </w:p>
          <w:p w14:paraId="5A7B721C" w14:textId="77777777" w:rsidR="00F842D4" w:rsidRPr="00AE5B46" w:rsidRDefault="00F842D4" w:rsidP="00F842D4">
            <w:pPr>
              <w:rPr>
                <w:rFonts w:ascii="Times New Roman" w:eastAsia="Calibri" w:hAnsi="Times New Roman" w:cs="Times New Roman"/>
                <w:color w:val="000000"/>
                <w:sz w:val="18"/>
                <w:szCs w:val="18"/>
                <w:lang w:val="sr-Cyrl-RS"/>
              </w:rPr>
            </w:pPr>
          </w:p>
        </w:tc>
        <w:tc>
          <w:tcPr>
            <w:tcW w:w="885" w:type="pct"/>
            <w:shd w:val="clear" w:color="auto" w:fill="E2EFD9"/>
          </w:tcPr>
          <w:p w14:paraId="4CD575A3" w14:textId="77777777" w:rsidR="00F842D4" w:rsidRPr="00AE5B46" w:rsidRDefault="00F842D4" w:rsidP="00F842D4">
            <w:pPr>
              <w:rPr>
                <w:rFonts w:ascii="Times New Roman" w:eastAsia="Calibri" w:hAnsi="Times New Roman" w:cs="Times New Roman"/>
                <w:color w:val="000000"/>
                <w:sz w:val="18"/>
                <w:szCs w:val="18"/>
                <w:lang w:val="sr-Cyrl-RS"/>
              </w:rPr>
            </w:pPr>
            <w:r w:rsidRPr="006A1B5C">
              <w:rPr>
                <w:rFonts w:ascii="Times New Roman" w:eastAsia="Calibri" w:hAnsi="Times New Roman" w:cs="Times New Roman"/>
                <w:color w:val="000000"/>
                <w:sz w:val="18"/>
                <w:szCs w:val="18"/>
                <w:lang w:val="sr-Cyrl-RS"/>
              </w:rPr>
              <w:t>Оптимизација 1 административног поступка у 2020. години</w:t>
            </w:r>
          </w:p>
        </w:tc>
        <w:tc>
          <w:tcPr>
            <w:tcW w:w="458" w:type="pct"/>
            <w:shd w:val="clear" w:color="auto" w:fill="E2EFD9"/>
          </w:tcPr>
          <w:p w14:paraId="340EC369" w14:textId="77777777" w:rsidR="00F842D4" w:rsidRPr="00AE5B46" w:rsidRDefault="00F842D4" w:rsidP="00F842D4">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356B5AC7" w14:textId="77777777" w:rsidR="00F842D4" w:rsidRPr="00AE5B46" w:rsidRDefault="00F842D4" w:rsidP="00F842D4">
            <w:pPr>
              <w:rPr>
                <w:rFonts w:ascii="Times New Roman" w:eastAsia="Calibri" w:hAnsi="Times New Roman" w:cs="Times New Roman"/>
                <w:color w:val="000000"/>
                <w:sz w:val="18"/>
                <w:szCs w:val="18"/>
                <w:lang w:val="sr-Latn-RS"/>
              </w:rPr>
            </w:pPr>
          </w:p>
        </w:tc>
        <w:tc>
          <w:tcPr>
            <w:tcW w:w="315" w:type="pct"/>
            <w:shd w:val="clear" w:color="auto" w:fill="E2EFD9"/>
          </w:tcPr>
          <w:p w14:paraId="728650A4" w14:textId="77777777" w:rsidR="00F842D4" w:rsidRPr="00AE5B46" w:rsidRDefault="00F842D4" w:rsidP="00F842D4">
            <w:pPr>
              <w:rPr>
                <w:rFonts w:ascii="Times New Roman" w:eastAsia="Calibri" w:hAnsi="Times New Roman" w:cs="Times New Roman"/>
                <w:color w:val="000000"/>
                <w:sz w:val="18"/>
                <w:szCs w:val="18"/>
                <w:lang w:val="sr-Latn-RS"/>
              </w:rPr>
            </w:pPr>
          </w:p>
        </w:tc>
        <w:tc>
          <w:tcPr>
            <w:tcW w:w="314" w:type="pct"/>
            <w:shd w:val="clear" w:color="auto" w:fill="E2EFD9"/>
          </w:tcPr>
          <w:p w14:paraId="25D0A74E" w14:textId="77777777" w:rsidR="00F842D4" w:rsidRPr="00AE5B46" w:rsidRDefault="00F842D4" w:rsidP="00F842D4">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510"/>
        <w:gridCol w:w="1440"/>
      </w:tblGrid>
      <w:tr w:rsidR="00F842D4" w:rsidRPr="00AE5B46" w14:paraId="78280F8D" w14:textId="77777777" w:rsidTr="00F55EA5">
        <w:trPr>
          <w:trHeight w:val="284"/>
          <w:jc w:val="center"/>
        </w:trPr>
        <w:tc>
          <w:tcPr>
            <w:tcW w:w="1459" w:type="dxa"/>
            <w:shd w:val="clear" w:color="FEF2CB" w:fill="FEF2CB"/>
            <w:vAlign w:val="center"/>
            <w:hideMark/>
          </w:tcPr>
          <w:p w14:paraId="68BAFD81"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89C3BD1"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4CAFA7BA"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09C26C81"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02C953DA"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440" w:type="dxa"/>
            <w:shd w:val="clear" w:color="FEF2CB" w:fill="FEF2CB"/>
            <w:vAlign w:val="center"/>
            <w:hideMark/>
          </w:tcPr>
          <w:p w14:paraId="00A29483" w14:textId="77777777" w:rsidR="00F842D4" w:rsidRPr="00AE5B46" w:rsidRDefault="00F842D4"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F842D4" w:rsidRPr="00AE5B46" w14:paraId="7FA0FF23" w14:textId="77777777" w:rsidTr="00F55EA5">
        <w:trPr>
          <w:jc w:val="center"/>
        </w:trPr>
        <w:tc>
          <w:tcPr>
            <w:tcW w:w="1459" w:type="dxa"/>
            <w:shd w:val="clear" w:color="auto" w:fill="auto"/>
            <w:noWrap/>
          </w:tcPr>
          <w:p w14:paraId="33E97A45" w14:textId="77777777" w:rsidR="00F842D4" w:rsidRPr="00FA0717" w:rsidRDefault="00F842D4" w:rsidP="00F842D4">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color w:val="000000"/>
                <w:sz w:val="18"/>
                <w:szCs w:val="18"/>
                <w:lang w:val="sr-Cyrl-RS" w:eastAsia="en-GB"/>
              </w:rPr>
              <w:t>1.3.44</w:t>
            </w:r>
            <w:r w:rsidRPr="006A1B5C">
              <w:rPr>
                <w:rFonts w:ascii="Times New Roman" w:eastAsia="Times New Roman" w:hAnsi="Times New Roman" w:cs="Times New Roman"/>
                <w:color w:val="000000"/>
                <w:sz w:val="18"/>
                <w:szCs w:val="18"/>
                <w:lang w:val="sr-Cyrl-RS" w:eastAsia="en-GB"/>
              </w:rPr>
              <w:t>.1</w:t>
            </w:r>
          </w:p>
        </w:tc>
        <w:tc>
          <w:tcPr>
            <w:tcW w:w="3367" w:type="dxa"/>
            <w:shd w:val="clear" w:color="000000" w:fill="FFFFFF"/>
          </w:tcPr>
          <w:p w14:paraId="1F047F03" w14:textId="77777777" w:rsidR="00F842D4" w:rsidRPr="00E71B1B" w:rsidRDefault="00F842D4" w:rsidP="00924EC0">
            <w:pPr>
              <w:spacing w:after="0" w:line="240" w:lineRule="auto"/>
              <w:rPr>
                <w:rFonts w:ascii="Times New Roman" w:eastAsia="Times New Roman" w:hAnsi="Times New Roman" w:cs="Times New Roman"/>
                <w:sz w:val="18"/>
                <w:szCs w:val="18"/>
                <w:lang w:val="sr-Cyrl-RS"/>
              </w:rPr>
            </w:pPr>
            <w:r w:rsidRPr="006A1B5C">
              <w:rPr>
                <w:rFonts w:ascii="Times New Roman" w:eastAsia="Times New Roman" w:hAnsi="Times New Roman" w:cs="Times New Roman"/>
                <w:color w:val="000000"/>
                <w:sz w:val="18"/>
                <w:szCs w:val="18"/>
                <w:lang w:eastAsia="en-GB"/>
              </w:rPr>
              <w:t xml:space="preserve">Поједностављење административног поступка </w:t>
            </w:r>
            <w:r w:rsidR="00924EC0">
              <w:rPr>
                <w:rFonts w:ascii="Times New Roman" w:eastAsia="Times New Roman" w:hAnsi="Times New Roman" w:cs="Times New Roman"/>
                <w:color w:val="000000"/>
                <w:sz w:val="18"/>
                <w:szCs w:val="18"/>
                <w:lang w:val="sr-Cyrl-RS" w:eastAsia="en-GB"/>
              </w:rPr>
              <w:t xml:space="preserve">Издавање дозволе државним органима, организацијама и правним лицима за спровођење обуке за посреднике </w:t>
            </w:r>
            <w:r w:rsidRPr="006A1B5C">
              <w:rPr>
                <w:rFonts w:ascii="Times New Roman" w:eastAsia="Times New Roman" w:hAnsi="Times New Roman" w:cs="Times New Roman"/>
                <w:color w:val="000000"/>
                <w:sz w:val="18"/>
                <w:szCs w:val="18"/>
                <w:lang w:eastAsia="en-GB"/>
              </w:rPr>
              <w:t>(шифра поступка 06.00.0007)</w:t>
            </w:r>
          </w:p>
        </w:tc>
        <w:tc>
          <w:tcPr>
            <w:tcW w:w="2976" w:type="dxa"/>
            <w:shd w:val="clear" w:color="000000" w:fill="FFFFFF"/>
          </w:tcPr>
          <w:p w14:paraId="0A8956AE" w14:textId="77777777" w:rsidR="00F842D4" w:rsidRPr="006A1B5C"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Увођење унапређеног обрасца захтева прописом</w:t>
            </w:r>
          </w:p>
          <w:p w14:paraId="51CF1AB7" w14:textId="77777777" w:rsidR="00F842D4" w:rsidRPr="006A1B5C" w:rsidRDefault="00F842D4" w:rsidP="00410E52">
            <w:pPr>
              <w:pStyle w:val="ListParagraph"/>
              <w:numPr>
                <w:ilvl w:val="0"/>
                <w:numId w:val="11"/>
              </w:numPr>
              <w:spacing w:after="0" w:line="240"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 xml:space="preserve">Укидање дела финансијског издатка </w:t>
            </w:r>
          </w:p>
          <w:p w14:paraId="1140BF97" w14:textId="77777777" w:rsidR="00F842D4" w:rsidRPr="006A1B5C"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 xml:space="preserve">Прибављање </w:t>
            </w:r>
            <w:r w:rsidRPr="006A1B5C">
              <w:rPr>
                <w:rFonts w:ascii="Times New Roman" w:eastAsia="Times New Roman" w:hAnsi="Times New Roman" w:cs="Times New Roman"/>
                <w:color w:val="000000"/>
                <w:sz w:val="18"/>
                <w:szCs w:val="18"/>
                <w:lang w:val="sr-Cyrl-RS" w:eastAsia="en-GB"/>
              </w:rPr>
              <w:t>података</w:t>
            </w:r>
            <w:r w:rsidRPr="006A1B5C">
              <w:rPr>
                <w:rFonts w:ascii="Times New Roman" w:eastAsia="Times New Roman" w:hAnsi="Times New Roman" w:cs="Times New Roman"/>
                <w:color w:val="000000"/>
                <w:sz w:val="18"/>
                <w:szCs w:val="18"/>
                <w:lang w:eastAsia="en-GB"/>
              </w:rPr>
              <w:t xml:space="preserve"> по службеној дужности </w:t>
            </w:r>
          </w:p>
          <w:p w14:paraId="7C02C6EA" w14:textId="77777777" w:rsidR="00F842D4" w:rsidRPr="006A1B5C"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 xml:space="preserve">Промена форме докумената </w:t>
            </w:r>
          </w:p>
          <w:p w14:paraId="1195EEA7" w14:textId="77777777" w:rsidR="00F842D4" w:rsidRPr="006A1B5C"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Елиминација документације</w:t>
            </w:r>
          </w:p>
          <w:p w14:paraId="3FF14905" w14:textId="77777777" w:rsidR="00F842D4"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6A1B5C">
              <w:rPr>
                <w:rFonts w:ascii="Times New Roman" w:eastAsia="Times New Roman" w:hAnsi="Times New Roman" w:cs="Times New Roman"/>
                <w:color w:val="000000"/>
                <w:sz w:val="18"/>
                <w:szCs w:val="18"/>
                <w:lang w:eastAsia="en-GB"/>
              </w:rPr>
              <w:t>Достављање изјаве уместо доказа о димензијама простора</w:t>
            </w:r>
          </w:p>
          <w:p w14:paraId="268B222E" w14:textId="77777777" w:rsidR="00F842D4" w:rsidRPr="00F842D4" w:rsidRDefault="00F842D4" w:rsidP="00410E52">
            <w:pPr>
              <w:pStyle w:val="ListParagraph"/>
              <w:numPr>
                <w:ilvl w:val="0"/>
                <w:numId w:val="11"/>
              </w:numPr>
              <w:spacing w:after="160" w:line="259" w:lineRule="auto"/>
              <w:ind w:left="256" w:hanging="256"/>
              <w:rPr>
                <w:rFonts w:ascii="Times New Roman" w:eastAsia="Times New Roman" w:hAnsi="Times New Roman" w:cs="Times New Roman"/>
                <w:color w:val="000000"/>
                <w:sz w:val="18"/>
                <w:szCs w:val="18"/>
                <w:lang w:eastAsia="en-GB"/>
              </w:rPr>
            </w:pPr>
            <w:r w:rsidRPr="00F842D4">
              <w:rPr>
                <w:rFonts w:ascii="Times New Roman" w:eastAsia="Times New Roman" w:hAnsi="Times New Roman" w:cs="Times New Roman"/>
                <w:color w:val="000000"/>
                <w:sz w:val="18"/>
                <w:szCs w:val="18"/>
                <w:lang w:eastAsia="en-GB"/>
              </w:rPr>
              <w:t>Увођење делимичне е-управе</w:t>
            </w:r>
          </w:p>
        </w:tc>
        <w:tc>
          <w:tcPr>
            <w:tcW w:w="2297" w:type="dxa"/>
            <w:shd w:val="clear" w:color="000000" w:fill="FFFFFF"/>
          </w:tcPr>
          <w:p w14:paraId="42AAFEA0" w14:textId="77777777" w:rsidR="00F842D4" w:rsidRDefault="00F842D4" w:rsidP="00F842D4">
            <w:pPr>
              <w:spacing w:after="0" w:line="240" w:lineRule="auto"/>
              <w:rPr>
                <w:rFonts w:ascii="Times New Roman" w:eastAsia="Times New Roman" w:hAnsi="Times New Roman" w:cs="Times New Roman"/>
                <w:color w:val="000000"/>
                <w:sz w:val="18"/>
                <w:szCs w:val="18"/>
                <w:lang w:val="sr-Cyrl-RS" w:eastAsia="en-GB"/>
              </w:rPr>
            </w:pPr>
          </w:p>
          <w:p w14:paraId="34F717A4" w14:textId="77777777" w:rsidR="00F842D4" w:rsidRPr="00FA0717" w:rsidRDefault="00F842D4" w:rsidP="00F842D4">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lang w:val="sr-Cyrl-RS" w:eastAsia="en-GB"/>
              </w:rPr>
              <w:t>4. АПР</w:t>
            </w:r>
            <w:r w:rsidRPr="006A1B5C">
              <w:rPr>
                <w:rFonts w:ascii="Times New Roman" w:eastAsia="Times New Roman" w:hAnsi="Times New Roman" w:cs="Times New Roman"/>
                <w:color w:val="000000"/>
                <w:sz w:val="18"/>
                <w:szCs w:val="18"/>
                <w:lang w:eastAsia="en-GB"/>
              </w:rPr>
              <w:br/>
            </w:r>
          </w:p>
        </w:tc>
        <w:tc>
          <w:tcPr>
            <w:tcW w:w="3510" w:type="dxa"/>
            <w:shd w:val="clear" w:color="000000" w:fill="FFFFFF"/>
          </w:tcPr>
          <w:p w14:paraId="0652CE6A" w14:textId="77777777" w:rsidR="00F842D4" w:rsidRPr="00FA0717" w:rsidRDefault="00F842D4" w:rsidP="00F842D4">
            <w:pPr>
              <w:spacing w:after="0" w:line="240" w:lineRule="auto"/>
              <w:rPr>
                <w:rFonts w:ascii="Times New Roman" w:eastAsia="Times New Roman" w:hAnsi="Times New Roman" w:cs="Times New Roman"/>
                <w:sz w:val="18"/>
                <w:szCs w:val="18"/>
              </w:rPr>
            </w:pPr>
            <w:r w:rsidRPr="006A1B5C">
              <w:rPr>
                <w:rFonts w:ascii="Times New Roman" w:eastAsia="Times New Roman" w:hAnsi="Times New Roman" w:cs="Times New Roman"/>
                <w:sz w:val="18"/>
                <w:szCs w:val="18"/>
                <w:lang w:eastAsia="en-GB"/>
              </w:rPr>
              <w:t>1.</w:t>
            </w:r>
            <w:r>
              <w:rPr>
                <w:rFonts w:ascii="Times New Roman" w:eastAsia="Times New Roman" w:hAnsi="Times New Roman" w:cs="Times New Roman"/>
                <w:sz w:val="18"/>
                <w:szCs w:val="18"/>
                <w:lang w:val="sr-Cyrl-RS" w:eastAsia="en-GB"/>
              </w:rPr>
              <w:t xml:space="preserve"> 3. 6. </w:t>
            </w:r>
            <w:r w:rsidRPr="006A1B5C">
              <w:rPr>
                <w:rFonts w:ascii="Times New Roman" w:eastAsia="Times New Roman" w:hAnsi="Times New Roman" w:cs="Times New Roman"/>
                <w:sz w:val="18"/>
                <w:szCs w:val="18"/>
                <w:lang w:eastAsia="en-GB"/>
              </w:rPr>
              <w:t>Правилник о ближим условима и поступку за издавање дозволе за спровођење основне и специјализоване обуке посредника и надзору над спровођењем обуке („Службени гласник РС“, број 13/15)</w:t>
            </w:r>
          </w:p>
        </w:tc>
        <w:tc>
          <w:tcPr>
            <w:tcW w:w="1440" w:type="dxa"/>
            <w:shd w:val="clear" w:color="auto" w:fill="auto"/>
            <w:noWrap/>
          </w:tcPr>
          <w:p w14:paraId="31C57833" w14:textId="77777777" w:rsidR="00F842D4" w:rsidRPr="00FA0717" w:rsidRDefault="00F842D4" w:rsidP="00F842D4">
            <w:pPr>
              <w:spacing w:after="0" w:line="240" w:lineRule="auto"/>
              <w:rPr>
                <w:rFonts w:ascii="Times New Roman" w:eastAsia="Times New Roman" w:hAnsi="Times New Roman" w:cs="Times New Roman"/>
                <w:sz w:val="18"/>
                <w:szCs w:val="18"/>
              </w:rPr>
            </w:pPr>
            <w:r w:rsidRPr="006A1B5C">
              <w:rPr>
                <w:rFonts w:ascii="Times New Roman" w:eastAsia="Times New Roman" w:hAnsi="Times New Roman" w:cs="Times New Roman"/>
                <w:color w:val="000000"/>
                <w:sz w:val="18"/>
                <w:szCs w:val="18"/>
                <w:lang w:val="sr-Cyrl-RS" w:eastAsia="en-GB"/>
              </w:rPr>
              <w:t>Четврти</w:t>
            </w:r>
            <w:r w:rsidRPr="006A1B5C">
              <w:rPr>
                <w:rFonts w:ascii="Times New Roman" w:eastAsia="Times New Roman" w:hAnsi="Times New Roman" w:cs="Times New Roman"/>
                <w:color w:val="000000"/>
                <w:sz w:val="18"/>
                <w:szCs w:val="18"/>
                <w:lang w:eastAsia="en-GB"/>
              </w:rPr>
              <w:t xml:space="preserve"> квартал 2020.</w:t>
            </w:r>
            <w:r w:rsidRPr="006A1B5C">
              <w:rPr>
                <w:rFonts w:ascii="Times New Roman" w:eastAsia="Times New Roman" w:hAnsi="Times New Roman" w:cs="Times New Roman"/>
                <w:color w:val="000000"/>
                <w:sz w:val="18"/>
                <w:szCs w:val="18"/>
                <w:lang w:val="sr-Cyrl-RS" w:eastAsia="en-GB"/>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4020B8" w:rsidRPr="00B34610" w14:paraId="743AFB02" w14:textId="77777777" w:rsidTr="00F55EA5">
        <w:trPr>
          <w:trHeight w:val="140"/>
          <w:jc w:val="center"/>
        </w:trPr>
        <w:tc>
          <w:tcPr>
            <w:tcW w:w="1828" w:type="pct"/>
            <w:vMerge w:val="restart"/>
            <w:shd w:val="clear" w:color="auto" w:fill="E2EFD9"/>
          </w:tcPr>
          <w:p w14:paraId="5E68CDE9" w14:textId="77777777" w:rsidR="004020B8" w:rsidRPr="00AE5B46" w:rsidRDefault="004020B8"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75B04892" w14:textId="77777777" w:rsidR="004020B8" w:rsidRPr="00AE5B46" w:rsidRDefault="004020B8"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06DCFC95" w14:textId="77777777" w:rsidR="004020B8" w:rsidRPr="00AE5B46" w:rsidRDefault="004020B8"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66D29733" w14:textId="77777777" w:rsidR="004020B8" w:rsidRPr="00AE5B46" w:rsidRDefault="004020B8"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37FF6CC6" w14:textId="77777777" w:rsidR="004020B8" w:rsidRPr="00AE5B46" w:rsidRDefault="004020B8"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5CFCBB53" w14:textId="77777777" w:rsidR="004020B8" w:rsidRPr="00AE5B46" w:rsidRDefault="004020B8"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6AB3F5C" w14:textId="77777777" w:rsidR="004020B8" w:rsidRPr="00AE5B46" w:rsidRDefault="004020B8" w:rsidP="00F55EA5">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2AA8EF4" w14:textId="77777777" w:rsidR="004020B8" w:rsidRPr="00AE5B46" w:rsidRDefault="004020B8"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4020B8" w:rsidRPr="00AE5B46" w14:paraId="53C2CE52" w14:textId="77777777" w:rsidTr="00F55EA5">
        <w:trPr>
          <w:trHeight w:val="386"/>
          <w:jc w:val="center"/>
        </w:trPr>
        <w:tc>
          <w:tcPr>
            <w:tcW w:w="1828" w:type="pct"/>
            <w:vMerge/>
            <w:shd w:val="clear" w:color="auto" w:fill="E2EFD9"/>
          </w:tcPr>
          <w:p w14:paraId="15BC69CD" w14:textId="77777777" w:rsidR="004020B8" w:rsidRPr="00AE5B46" w:rsidRDefault="004020B8" w:rsidP="00F55EA5">
            <w:pPr>
              <w:rPr>
                <w:rFonts w:ascii="Times New Roman" w:eastAsia="Calibri" w:hAnsi="Times New Roman" w:cs="Times New Roman"/>
                <w:color w:val="000000"/>
                <w:sz w:val="18"/>
                <w:szCs w:val="18"/>
                <w:lang w:val="sr-Cyrl-RS"/>
              </w:rPr>
            </w:pPr>
          </w:p>
        </w:tc>
        <w:tc>
          <w:tcPr>
            <w:tcW w:w="400" w:type="pct"/>
            <w:vMerge/>
            <w:shd w:val="clear" w:color="auto" w:fill="E2EFD9"/>
          </w:tcPr>
          <w:p w14:paraId="78338A80" w14:textId="77777777" w:rsidR="004020B8" w:rsidRPr="00AE5B46" w:rsidRDefault="004020B8" w:rsidP="00F55EA5">
            <w:pPr>
              <w:rPr>
                <w:rFonts w:ascii="Times New Roman" w:eastAsia="Calibri" w:hAnsi="Times New Roman" w:cs="Times New Roman"/>
                <w:color w:val="000000"/>
                <w:sz w:val="18"/>
                <w:szCs w:val="18"/>
                <w:lang w:val="sr-Cyrl-RS"/>
              </w:rPr>
            </w:pPr>
          </w:p>
        </w:tc>
        <w:tc>
          <w:tcPr>
            <w:tcW w:w="372" w:type="pct"/>
            <w:vMerge/>
            <w:shd w:val="clear" w:color="auto" w:fill="E2EFD9"/>
          </w:tcPr>
          <w:p w14:paraId="6C555712" w14:textId="77777777" w:rsidR="004020B8" w:rsidRPr="00AE5B46" w:rsidRDefault="004020B8" w:rsidP="00F55EA5">
            <w:pPr>
              <w:rPr>
                <w:rFonts w:ascii="Times New Roman" w:eastAsia="Calibri" w:hAnsi="Times New Roman" w:cs="Times New Roman"/>
                <w:color w:val="000000"/>
                <w:sz w:val="18"/>
                <w:szCs w:val="18"/>
                <w:lang w:val="sr-Cyrl-RS"/>
              </w:rPr>
            </w:pPr>
          </w:p>
        </w:tc>
        <w:tc>
          <w:tcPr>
            <w:tcW w:w="885" w:type="pct"/>
            <w:vMerge/>
            <w:shd w:val="clear" w:color="auto" w:fill="E2EFD9"/>
          </w:tcPr>
          <w:p w14:paraId="20FA3012" w14:textId="77777777" w:rsidR="004020B8" w:rsidRPr="00AE5B46" w:rsidRDefault="004020B8" w:rsidP="00F55EA5">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3912F6FC" w14:textId="77777777" w:rsidR="004020B8" w:rsidRPr="00AE5B46" w:rsidRDefault="004020B8" w:rsidP="00F55EA5">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2799F039" w14:textId="77777777" w:rsidR="004020B8" w:rsidRPr="00AE5B46" w:rsidRDefault="004020B8" w:rsidP="00F55EA5">
            <w:pPr>
              <w:jc w:val="center"/>
              <w:rPr>
                <w:rFonts w:ascii="Times New Roman" w:eastAsia="Calibri" w:hAnsi="Times New Roman" w:cs="Times New Roman"/>
                <w:color w:val="000000"/>
                <w:sz w:val="18"/>
                <w:szCs w:val="18"/>
                <w:lang w:val="sr-Cyrl-RS"/>
              </w:rPr>
            </w:pPr>
          </w:p>
        </w:tc>
        <w:tc>
          <w:tcPr>
            <w:tcW w:w="315" w:type="pct"/>
            <w:shd w:val="clear" w:color="auto" w:fill="E2EFD9"/>
          </w:tcPr>
          <w:p w14:paraId="57A189E8" w14:textId="77777777" w:rsidR="004020B8" w:rsidRPr="00AE5B46" w:rsidRDefault="004020B8"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6B3462E5" w14:textId="77777777" w:rsidR="004020B8" w:rsidRPr="00AE5B46" w:rsidRDefault="004020B8"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4020B8" w:rsidRPr="00AE5B46" w14:paraId="7DDE2530" w14:textId="77777777" w:rsidTr="00F55EA5">
        <w:trPr>
          <w:trHeight w:val="296"/>
          <w:jc w:val="center"/>
        </w:trPr>
        <w:tc>
          <w:tcPr>
            <w:tcW w:w="1828" w:type="pct"/>
            <w:shd w:val="clear" w:color="auto" w:fill="E2EFD9"/>
          </w:tcPr>
          <w:p w14:paraId="7372059D" w14:textId="77777777" w:rsidR="004020B8" w:rsidRPr="00AE5B46" w:rsidRDefault="004020B8" w:rsidP="004475A1">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AE5B46">
              <w:rPr>
                <w:rFonts w:ascii="Times New Roman" w:eastAsia="Calibri" w:hAnsi="Times New Roman" w:cs="Times New Roman"/>
                <w:color w:val="000000"/>
                <w:sz w:val="18"/>
                <w:szCs w:val="18"/>
                <w:lang w:val="sr-Cyrl-RS"/>
              </w:rPr>
              <w:t>4</w:t>
            </w:r>
            <w:r>
              <w:rPr>
                <w:rFonts w:ascii="Times New Roman" w:eastAsia="Calibri" w:hAnsi="Times New Roman" w:cs="Times New Roman"/>
                <w:color w:val="000000"/>
                <w:sz w:val="18"/>
                <w:szCs w:val="18"/>
                <w:lang w:val="sr-Cyrl-RS"/>
              </w:rPr>
              <w:t>5</w:t>
            </w:r>
            <w:r w:rsidRPr="00AE5B46">
              <w:rPr>
                <w:rFonts w:ascii="Times New Roman" w:eastAsia="Calibri" w:hAnsi="Times New Roman" w:cs="Times New Roman"/>
                <w:color w:val="000000"/>
                <w:sz w:val="18"/>
                <w:szCs w:val="18"/>
                <w:lang w:val="sr-Latn-RS"/>
              </w:rPr>
              <w:t xml:space="preserve">. </w:t>
            </w:r>
            <w:r w:rsidR="004475A1">
              <w:rPr>
                <w:rFonts w:ascii="Times New Roman" w:eastAsia="Calibri" w:hAnsi="Times New Roman" w:cs="Times New Roman"/>
                <w:color w:val="000000"/>
                <w:sz w:val="18"/>
                <w:szCs w:val="18"/>
                <w:lang w:val="sr-Cyrl-RS"/>
              </w:rPr>
              <w:t>Оптимизација 2 административна</w:t>
            </w:r>
            <w:r w:rsidRPr="00AE5B46">
              <w:rPr>
                <w:rFonts w:ascii="Times New Roman" w:eastAsia="Calibri" w:hAnsi="Times New Roman" w:cs="Times New Roman"/>
                <w:color w:val="000000"/>
                <w:sz w:val="18"/>
                <w:szCs w:val="18"/>
                <w:lang w:val="sr-Cyrl-RS"/>
              </w:rPr>
              <w:t xml:space="preserve"> поступка</w:t>
            </w:r>
            <w:r>
              <w:rPr>
                <w:rFonts w:ascii="Times New Roman" w:eastAsia="Calibri" w:hAnsi="Times New Roman" w:cs="Times New Roman"/>
                <w:color w:val="000000"/>
                <w:sz w:val="18"/>
                <w:szCs w:val="18"/>
                <w:lang w:val="sr-Cyrl-RS"/>
              </w:rPr>
              <w:t xml:space="preserve"> </w:t>
            </w:r>
            <w:r w:rsidR="004475A1">
              <w:rPr>
                <w:rFonts w:ascii="Times New Roman" w:eastAsia="Calibri" w:hAnsi="Times New Roman" w:cs="Times New Roman"/>
                <w:color w:val="000000"/>
                <w:sz w:val="18"/>
                <w:szCs w:val="18"/>
                <w:lang w:val="sr-Cyrl-RS"/>
              </w:rPr>
              <w:t>Центра за разминирање</w:t>
            </w:r>
          </w:p>
        </w:tc>
        <w:tc>
          <w:tcPr>
            <w:tcW w:w="400" w:type="pct"/>
            <w:shd w:val="clear" w:color="auto" w:fill="E2EFD9"/>
          </w:tcPr>
          <w:p w14:paraId="784E5277" w14:textId="77777777" w:rsidR="004020B8" w:rsidRPr="00AE5B46" w:rsidRDefault="00BC641B" w:rsidP="00F55EA5">
            <w:pPr>
              <w:rPr>
                <w:rFonts w:ascii="Times New Roman" w:eastAsia="Calibri" w:hAnsi="Times New Roman" w:cs="Times New Roman"/>
                <w:color w:val="000000"/>
                <w:sz w:val="18"/>
                <w:szCs w:val="18"/>
                <w:lang w:val="sr-Cyrl-RS"/>
              </w:rPr>
            </w:pPr>
            <w:r w:rsidRPr="00BC641B">
              <w:rPr>
                <w:rFonts w:ascii="Times New Roman" w:eastAsia="Calibri" w:hAnsi="Times New Roman" w:cs="Times New Roman"/>
                <w:color w:val="000000"/>
                <w:sz w:val="18"/>
                <w:szCs w:val="18"/>
                <w:lang w:val="sr-Cyrl-RS"/>
              </w:rPr>
              <w:t>Центра за разминирање</w:t>
            </w:r>
          </w:p>
        </w:tc>
        <w:tc>
          <w:tcPr>
            <w:tcW w:w="372" w:type="pct"/>
            <w:shd w:val="clear" w:color="auto" w:fill="E2EFD9"/>
          </w:tcPr>
          <w:p w14:paraId="6FBE97F0" w14:textId="77777777" w:rsidR="004020B8" w:rsidRPr="00646FD1" w:rsidRDefault="004020B8" w:rsidP="004020B8">
            <w:pPr>
              <w:rPr>
                <w:rFonts w:ascii="Times New Roman" w:eastAsia="Calibri" w:hAnsi="Times New Roman" w:cs="Times New Roman"/>
                <w:color w:val="000000"/>
                <w:sz w:val="18"/>
                <w:szCs w:val="18"/>
                <w:lang w:val="sr-Latn-RS"/>
              </w:rPr>
            </w:pPr>
            <w:r>
              <w:rPr>
                <w:rFonts w:ascii="Times New Roman" w:eastAsia="Calibri" w:hAnsi="Times New Roman" w:cs="Times New Roman"/>
                <w:color w:val="000000"/>
                <w:sz w:val="18"/>
                <w:szCs w:val="18"/>
                <w:lang w:val="sr-Cyrl-RS"/>
              </w:rPr>
              <w:t>/</w:t>
            </w:r>
          </w:p>
        </w:tc>
        <w:tc>
          <w:tcPr>
            <w:tcW w:w="885" w:type="pct"/>
            <w:shd w:val="clear" w:color="auto" w:fill="E2EFD9"/>
          </w:tcPr>
          <w:p w14:paraId="7DD7C400" w14:textId="77777777" w:rsidR="004020B8" w:rsidRPr="00AE5B46" w:rsidRDefault="004475A1" w:rsidP="004475A1">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2</w:t>
            </w:r>
            <w:r w:rsidR="004020B8" w:rsidRPr="006A1B5C">
              <w:rPr>
                <w:rFonts w:ascii="Times New Roman" w:eastAsia="Calibri" w:hAnsi="Times New Roman" w:cs="Times New Roman"/>
                <w:color w:val="000000"/>
                <w:sz w:val="18"/>
                <w:szCs w:val="18"/>
                <w:lang w:val="sr-Cyrl-RS"/>
              </w:rPr>
              <w:t xml:space="preserve"> </w:t>
            </w:r>
            <w:r>
              <w:rPr>
                <w:rFonts w:ascii="Times New Roman" w:eastAsia="Calibri" w:hAnsi="Times New Roman" w:cs="Times New Roman"/>
                <w:color w:val="000000"/>
                <w:sz w:val="18"/>
                <w:szCs w:val="18"/>
                <w:lang w:val="sr-Cyrl-RS"/>
              </w:rPr>
              <w:t>административна</w:t>
            </w:r>
            <w:r w:rsidR="00C65D1D">
              <w:rPr>
                <w:rFonts w:ascii="Times New Roman" w:eastAsia="Calibri" w:hAnsi="Times New Roman" w:cs="Times New Roman"/>
                <w:color w:val="000000"/>
                <w:sz w:val="18"/>
                <w:szCs w:val="18"/>
                <w:lang w:val="sr-Cyrl-RS"/>
              </w:rPr>
              <w:t xml:space="preserve"> поступка у 202</w:t>
            </w:r>
            <w:r>
              <w:rPr>
                <w:rFonts w:ascii="Times New Roman" w:eastAsia="Calibri" w:hAnsi="Times New Roman" w:cs="Times New Roman"/>
                <w:color w:val="000000"/>
                <w:sz w:val="18"/>
                <w:szCs w:val="18"/>
                <w:lang w:val="sr-Cyrl-RS"/>
              </w:rPr>
              <w:t>0</w:t>
            </w:r>
            <w:r w:rsidR="004020B8" w:rsidRPr="006A1B5C">
              <w:rPr>
                <w:rFonts w:ascii="Times New Roman" w:eastAsia="Calibri" w:hAnsi="Times New Roman" w:cs="Times New Roman"/>
                <w:color w:val="000000"/>
                <w:sz w:val="18"/>
                <w:szCs w:val="18"/>
                <w:lang w:val="sr-Cyrl-RS"/>
              </w:rPr>
              <w:t>. години</w:t>
            </w:r>
          </w:p>
        </w:tc>
        <w:tc>
          <w:tcPr>
            <w:tcW w:w="458" w:type="pct"/>
            <w:shd w:val="clear" w:color="auto" w:fill="E2EFD9"/>
          </w:tcPr>
          <w:p w14:paraId="598730E7" w14:textId="77777777" w:rsidR="004020B8" w:rsidRPr="00AE5B46" w:rsidRDefault="004020B8" w:rsidP="00F55EA5">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326C0654" w14:textId="77777777" w:rsidR="004020B8" w:rsidRPr="00AE5B46" w:rsidRDefault="004020B8" w:rsidP="00F55EA5">
            <w:pPr>
              <w:rPr>
                <w:rFonts w:ascii="Times New Roman" w:eastAsia="Calibri" w:hAnsi="Times New Roman" w:cs="Times New Roman"/>
                <w:color w:val="000000"/>
                <w:sz w:val="18"/>
                <w:szCs w:val="18"/>
                <w:lang w:val="sr-Latn-RS"/>
              </w:rPr>
            </w:pPr>
          </w:p>
        </w:tc>
        <w:tc>
          <w:tcPr>
            <w:tcW w:w="315" w:type="pct"/>
            <w:shd w:val="clear" w:color="auto" w:fill="E2EFD9"/>
          </w:tcPr>
          <w:p w14:paraId="753B9A61" w14:textId="77777777" w:rsidR="004020B8" w:rsidRPr="00AE5B46" w:rsidRDefault="004020B8" w:rsidP="00F55EA5">
            <w:pPr>
              <w:rPr>
                <w:rFonts w:ascii="Times New Roman" w:eastAsia="Calibri" w:hAnsi="Times New Roman" w:cs="Times New Roman"/>
                <w:color w:val="000000"/>
                <w:sz w:val="18"/>
                <w:szCs w:val="18"/>
                <w:lang w:val="sr-Latn-RS"/>
              </w:rPr>
            </w:pPr>
          </w:p>
        </w:tc>
        <w:tc>
          <w:tcPr>
            <w:tcW w:w="314" w:type="pct"/>
            <w:shd w:val="clear" w:color="auto" w:fill="E2EFD9"/>
          </w:tcPr>
          <w:p w14:paraId="0A9E8197" w14:textId="77777777" w:rsidR="004020B8" w:rsidRPr="00AE5B46" w:rsidRDefault="004020B8" w:rsidP="00F55EA5">
            <w:pPr>
              <w:rPr>
                <w:rFonts w:ascii="Times New Roman" w:eastAsia="Calibri" w:hAnsi="Times New Roman" w:cs="Times New Roman"/>
                <w:color w:val="000000"/>
                <w:sz w:val="18"/>
                <w:szCs w:val="18"/>
              </w:rPr>
            </w:pPr>
          </w:p>
        </w:tc>
      </w:tr>
    </w:tbl>
    <w:tbl>
      <w:tblPr>
        <w:tblW w:w="150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367"/>
        <w:gridCol w:w="2976"/>
        <w:gridCol w:w="2297"/>
        <w:gridCol w:w="3510"/>
        <w:gridCol w:w="1440"/>
      </w:tblGrid>
      <w:tr w:rsidR="004020B8" w:rsidRPr="00AE5B46" w14:paraId="743E70B9" w14:textId="77777777" w:rsidTr="00423B17">
        <w:trPr>
          <w:trHeight w:val="284"/>
          <w:jc w:val="center"/>
        </w:trPr>
        <w:tc>
          <w:tcPr>
            <w:tcW w:w="1459" w:type="dxa"/>
            <w:shd w:val="clear" w:color="FEF2CB" w:fill="FEF2CB"/>
            <w:vAlign w:val="center"/>
            <w:hideMark/>
          </w:tcPr>
          <w:p w14:paraId="4E45B080"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367" w:type="dxa"/>
            <w:shd w:val="clear" w:color="FEF2CB" w:fill="FEF2CB"/>
            <w:vAlign w:val="center"/>
            <w:hideMark/>
          </w:tcPr>
          <w:p w14:paraId="62910753"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976" w:type="dxa"/>
            <w:shd w:val="clear" w:color="FEF2CB" w:fill="FFF2CC"/>
            <w:vAlign w:val="center"/>
            <w:hideMark/>
          </w:tcPr>
          <w:p w14:paraId="70D2D969"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297" w:type="dxa"/>
            <w:shd w:val="clear" w:color="FEF2CB" w:fill="FEF2CB"/>
            <w:vAlign w:val="center"/>
            <w:hideMark/>
          </w:tcPr>
          <w:p w14:paraId="63EB7E50"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510" w:type="dxa"/>
            <w:shd w:val="clear" w:color="FEF2CB" w:fill="FEF2CB"/>
            <w:vAlign w:val="center"/>
            <w:hideMark/>
          </w:tcPr>
          <w:p w14:paraId="5C59B5ED"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440" w:type="dxa"/>
            <w:shd w:val="clear" w:color="FEF2CB" w:fill="FEF2CB"/>
            <w:vAlign w:val="center"/>
            <w:hideMark/>
          </w:tcPr>
          <w:p w14:paraId="78A53064" w14:textId="77777777" w:rsidR="004020B8" w:rsidRPr="00AE5B46" w:rsidRDefault="004020B8"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4475A1" w:rsidRPr="00D43249" w14:paraId="36D3E6C3" w14:textId="77777777" w:rsidTr="00423B17">
        <w:trPr>
          <w:jc w:val="center"/>
        </w:trPr>
        <w:tc>
          <w:tcPr>
            <w:tcW w:w="1459" w:type="dxa"/>
            <w:shd w:val="clear" w:color="auto" w:fill="auto"/>
            <w:noWrap/>
            <w:vAlign w:val="center"/>
          </w:tcPr>
          <w:p w14:paraId="1A7767EA" w14:textId="77777777" w:rsidR="004475A1" w:rsidRPr="004475A1" w:rsidRDefault="004475A1" w:rsidP="004475A1">
            <w:pPr>
              <w:spacing w:after="0" w:line="240" w:lineRule="auto"/>
              <w:jc w:val="center"/>
              <w:rPr>
                <w:rFonts w:ascii="Times New Roman" w:eastAsia="Times New Roman" w:hAnsi="Times New Roman" w:cs="Times New Roman"/>
                <w:sz w:val="18"/>
                <w:szCs w:val="18"/>
                <w:lang w:val="sr-Cyrl-RS"/>
              </w:rPr>
            </w:pPr>
            <w:r w:rsidRPr="004475A1">
              <w:rPr>
                <w:rFonts w:ascii="Times New Roman" w:eastAsia="Times New Roman" w:hAnsi="Times New Roman" w:cs="Times New Roman"/>
                <w:sz w:val="18"/>
                <w:szCs w:val="18"/>
                <w:lang w:val="sr-Cyrl-RS" w:eastAsia="en-GB"/>
              </w:rPr>
              <w:t>1.3.4</w:t>
            </w:r>
            <w:r w:rsidRPr="004475A1">
              <w:rPr>
                <w:rFonts w:ascii="Times New Roman" w:eastAsia="Times New Roman" w:hAnsi="Times New Roman" w:cs="Times New Roman"/>
                <w:sz w:val="18"/>
                <w:szCs w:val="18"/>
                <w:lang w:eastAsia="en-GB"/>
              </w:rPr>
              <w:t>5</w:t>
            </w:r>
            <w:r w:rsidRPr="004475A1">
              <w:rPr>
                <w:rFonts w:ascii="Times New Roman" w:eastAsia="Times New Roman" w:hAnsi="Times New Roman" w:cs="Times New Roman"/>
                <w:sz w:val="18"/>
                <w:szCs w:val="18"/>
                <w:lang w:val="sr-Cyrl-RS" w:eastAsia="en-GB"/>
              </w:rPr>
              <w:t>.1</w:t>
            </w:r>
          </w:p>
        </w:tc>
        <w:tc>
          <w:tcPr>
            <w:tcW w:w="3367" w:type="dxa"/>
            <w:tcBorders>
              <w:top w:val="double" w:sz="4" w:space="0" w:color="auto"/>
              <w:left w:val="double" w:sz="4" w:space="0" w:color="auto"/>
              <w:bottom w:val="double" w:sz="4" w:space="0" w:color="auto"/>
              <w:right w:val="double" w:sz="4" w:space="0" w:color="auto"/>
            </w:tcBorders>
            <w:vAlign w:val="center"/>
          </w:tcPr>
          <w:p w14:paraId="71DA357A"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val="sr-Cyrl-RS"/>
              </w:rPr>
            </w:pPr>
            <w:r w:rsidRPr="00CA35B2">
              <w:rPr>
                <w:rFonts w:ascii="Times New Roman" w:eastAsia="Times New Roman" w:hAnsi="Times New Roman" w:cs="Times New Roman"/>
                <w:color w:val="000000"/>
                <w:sz w:val="18"/>
                <w:szCs w:val="18"/>
                <w:lang w:val="sr-Cyrl-RS"/>
              </w:rPr>
              <w:t xml:space="preserve">Поједностављење поступка </w:t>
            </w:r>
            <w:r w:rsidRPr="00EE24C1">
              <w:rPr>
                <w:rFonts w:ascii="Times New Roman" w:eastAsia="Times New Roman" w:hAnsi="Times New Roman" w:cs="Times New Roman"/>
                <w:color w:val="000000"/>
                <w:sz w:val="18"/>
                <w:szCs w:val="18"/>
                <w:lang w:val="sr-Cyrl-RS"/>
              </w:rPr>
              <w:t>Одобрење предузећима и другим организацијама за обављање послова разминирања</w:t>
            </w:r>
            <w:r w:rsidRPr="00CA35B2">
              <w:rPr>
                <w:rFonts w:ascii="Times New Roman" w:eastAsia="Times New Roman" w:hAnsi="Times New Roman" w:cs="Times New Roman"/>
                <w:color w:val="000000"/>
                <w:sz w:val="18"/>
                <w:szCs w:val="18"/>
                <w:lang w:val="sr-Latn-RS"/>
              </w:rPr>
              <w:t xml:space="preserve"> </w:t>
            </w:r>
            <w:r w:rsidRPr="00CA35B2">
              <w:rPr>
                <w:rFonts w:ascii="Times New Roman" w:eastAsia="Times New Roman" w:hAnsi="Times New Roman" w:cs="Times New Roman"/>
                <w:color w:val="000000"/>
                <w:sz w:val="18"/>
                <w:szCs w:val="18"/>
                <w:lang w:val="sr-Cyrl-RS"/>
              </w:rPr>
              <w:t>(</w:t>
            </w:r>
            <w:r w:rsidRPr="00CA35B2">
              <w:rPr>
                <w:rFonts w:ascii="Times New Roman" w:eastAsia="Times New Roman" w:hAnsi="Times New Roman" w:cs="Times New Roman"/>
                <w:color w:val="000000"/>
                <w:sz w:val="18"/>
                <w:szCs w:val="18"/>
                <w:lang w:val="sr-Latn-RS"/>
              </w:rPr>
              <w:t>шифра п</w:t>
            </w:r>
            <w:r w:rsidRPr="00CA35B2">
              <w:rPr>
                <w:rFonts w:ascii="Times New Roman" w:eastAsia="Times New Roman" w:hAnsi="Times New Roman" w:cs="Times New Roman"/>
                <w:color w:val="000000"/>
                <w:sz w:val="18"/>
                <w:szCs w:val="18"/>
                <w:lang w:val="sr-Cyrl-RS"/>
              </w:rPr>
              <w:t>оступка</w:t>
            </w:r>
            <w:r>
              <w:rPr>
                <w:rFonts w:ascii="Times New Roman" w:eastAsia="Times New Roman" w:hAnsi="Times New Roman" w:cs="Times New Roman"/>
                <w:color w:val="000000"/>
                <w:sz w:val="18"/>
                <w:szCs w:val="18"/>
                <w:lang w:val="sr-Latn-RS"/>
              </w:rPr>
              <w:t xml:space="preserve"> 21.00.0001</w:t>
            </w:r>
            <w:r w:rsidRPr="00CA35B2">
              <w:rPr>
                <w:rFonts w:ascii="Times New Roman" w:eastAsia="Times New Roman" w:hAnsi="Times New Roman" w:cs="Times New Roman"/>
                <w:color w:val="000000"/>
                <w:sz w:val="18"/>
                <w:szCs w:val="18"/>
                <w:lang w:val="sr-Cyrl-RS"/>
              </w:rPr>
              <w:t>)</w:t>
            </w:r>
          </w:p>
        </w:tc>
        <w:tc>
          <w:tcPr>
            <w:tcW w:w="2976" w:type="dxa"/>
            <w:tcBorders>
              <w:top w:val="double" w:sz="4" w:space="0" w:color="auto"/>
              <w:left w:val="double" w:sz="4" w:space="0" w:color="auto"/>
              <w:bottom w:val="double" w:sz="4" w:space="0" w:color="auto"/>
              <w:right w:val="double" w:sz="4" w:space="0" w:color="auto"/>
            </w:tcBorders>
            <w:vAlign w:val="center"/>
          </w:tcPr>
          <w:p w14:paraId="5B426F5F" w14:textId="77777777" w:rsidR="004475A1" w:rsidRDefault="004475A1" w:rsidP="00410E52">
            <w:pPr>
              <w:pStyle w:val="ListParagraph"/>
              <w:numPr>
                <w:ilvl w:val="0"/>
                <w:numId w:val="25"/>
              </w:numPr>
              <w:spacing w:after="160" w:line="259" w:lineRule="auto"/>
              <w:ind w:left="166" w:hanging="166"/>
              <w:rPr>
                <w:rFonts w:ascii="Times New Roman" w:eastAsia="Times New Roman" w:hAnsi="Times New Roman" w:cs="Times New Roman"/>
                <w:sz w:val="18"/>
                <w:szCs w:val="18"/>
                <w:lang w:val="sr-Cyrl-RS"/>
              </w:rPr>
            </w:pPr>
            <w:r w:rsidRPr="00EE24C1">
              <w:rPr>
                <w:rFonts w:ascii="Times New Roman" w:eastAsia="Times New Roman" w:hAnsi="Times New Roman" w:cs="Times New Roman"/>
                <w:sz w:val="18"/>
                <w:szCs w:val="18"/>
                <w:lang w:val="sr-Cyrl-RS"/>
              </w:rPr>
              <w:t>Утврђивање правног основа и потребне документације</w:t>
            </w:r>
          </w:p>
          <w:p w14:paraId="1EB778A3" w14:textId="77777777" w:rsidR="004475A1" w:rsidRDefault="004475A1" w:rsidP="00410E52">
            <w:pPr>
              <w:pStyle w:val="ListParagraph"/>
              <w:numPr>
                <w:ilvl w:val="0"/>
                <w:numId w:val="25"/>
              </w:numPr>
              <w:spacing w:after="160" w:line="259" w:lineRule="auto"/>
              <w:ind w:left="166" w:hanging="166"/>
              <w:rPr>
                <w:rFonts w:ascii="Times New Roman" w:eastAsia="Times New Roman" w:hAnsi="Times New Roman" w:cs="Times New Roman"/>
                <w:sz w:val="18"/>
                <w:szCs w:val="18"/>
                <w:lang w:val="sr-Cyrl-RS"/>
              </w:rPr>
            </w:pPr>
            <w:r w:rsidRPr="00EE24C1">
              <w:rPr>
                <w:rFonts w:ascii="Times New Roman" w:eastAsia="Times New Roman" w:hAnsi="Times New Roman" w:cs="Times New Roman"/>
                <w:sz w:val="18"/>
                <w:szCs w:val="18"/>
                <w:lang w:val="sr-Cyrl-RS"/>
              </w:rPr>
              <w:t>Прописивање  обрасца захтева</w:t>
            </w:r>
          </w:p>
          <w:p w14:paraId="7F9BD8FB" w14:textId="77777777" w:rsidR="004475A1" w:rsidRPr="00EE24C1" w:rsidRDefault="004475A1" w:rsidP="00410E52">
            <w:pPr>
              <w:pStyle w:val="ListParagraph"/>
              <w:numPr>
                <w:ilvl w:val="0"/>
                <w:numId w:val="25"/>
              </w:numPr>
              <w:spacing w:after="160" w:line="259" w:lineRule="auto"/>
              <w:ind w:left="166" w:hanging="166"/>
              <w:rPr>
                <w:rFonts w:ascii="Times New Roman" w:eastAsia="Times New Roman" w:hAnsi="Times New Roman" w:cs="Times New Roman"/>
                <w:sz w:val="18"/>
                <w:szCs w:val="18"/>
                <w:lang w:val="sr-Cyrl-RS"/>
              </w:rPr>
            </w:pPr>
            <w:r w:rsidRPr="00EE24C1">
              <w:rPr>
                <w:rFonts w:ascii="Times New Roman" w:eastAsia="Times New Roman" w:hAnsi="Times New Roman" w:cs="Times New Roman"/>
                <w:sz w:val="18"/>
                <w:szCs w:val="18"/>
                <w:lang w:val="sr-Cyrl-RS"/>
              </w:rPr>
              <w:t>Прибављање документације и података по службеној дужности</w:t>
            </w:r>
          </w:p>
          <w:p w14:paraId="18E0183C" w14:textId="77777777" w:rsidR="004475A1" w:rsidRDefault="004475A1" w:rsidP="00410E52">
            <w:pPr>
              <w:pStyle w:val="ListParagraph"/>
              <w:numPr>
                <w:ilvl w:val="0"/>
                <w:numId w:val="25"/>
              </w:numPr>
              <w:spacing w:after="160" w:line="259" w:lineRule="auto"/>
              <w:ind w:left="166" w:hanging="166"/>
              <w:rPr>
                <w:rFonts w:ascii="Times New Roman" w:eastAsia="Times New Roman" w:hAnsi="Times New Roman" w:cs="Times New Roman"/>
                <w:sz w:val="18"/>
                <w:szCs w:val="18"/>
                <w:lang w:val="sr-Cyrl-RS"/>
              </w:rPr>
            </w:pPr>
            <w:r w:rsidRPr="00EE24C1">
              <w:rPr>
                <w:rFonts w:ascii="Times New Roman" w:eastAsia="Times New Roman" w:hAnsi="Times New Roman" w:cs="Times New Roman"/>
                <w:sz w:val="18"/>
                <w:szCs w:val="18"/>
                <w:lang w:val="sr-Cyrl-RS"/>
              </w:rPr>
              <w:t xml:space="preserve">Елиминисање документације </w:t>
            </w:r>
          </w:p>
          <w:p w14:paraId="680E83CC" w14:textId="77777777" w:rsidR="004475A1" w:rsidRPr="00D43249" w:rsidRDefault="004475A1" w:rsidP="004475A1">
            <w:pPr>
              <w:rPr>
                <w:rFonts w:ascii="Times New Roman" w:eastAsia="Times New Roman" w:hAnsi="Times New Roman" w:cs="Times New Roman"/>
                <w:color w:val="FF0000"/>
                <w:sz w:val="18"/>
                <w:szCs w:val="18"/>
                <w:lang w:eastAsia="en-GB"/>
              </w:rPr>
            </w:pPr>
            <w:r w:rsidRPr="00EE24C1">
              <w:rPr>
                <w:rFonts w:ascii="Times New Roman" w:eastAsia="Times New Roman" w:hAnsi="Times New Roman" w:cs="Times New Roman"/>
                <w:sz w:val="18"/>
                <w:szCs w:val="18"/>
                <w:lang w:val="sr-Cyrl-RS"/>
              </w:rPr>
              <w:t>Промена форме документа</w:t>
            </w:r>
          </w:p>
        </w:tc>
        <w:tc>
          <w:tcPr>
            <w:tcW w:w="2297" w:type="dxa"/>
            <w:tcBorders>
              <w:top w:val="double" w:sz="4" w:space="0" w:color="auto"/>
              <w:left w:val="double" w:sz="4" w:space="0" w:color="auto"/>
              <w:bottom w:val="double" w:sz="4" w:space="0" w:color="auto"/>
              <w:right w:val="double" w:sz="4" w:space="0" w:color="auto"/>
            </w:tcBorders>
            <w:vAlign w:val="center"/>
          </w:tcPr>
          <w:p w14:paraId="0FE30653" w14:textId="77777777" w:rsidR="004475A1" w:rsidRDefault="004475A1" w:rsidP="004475A1">
            <w:pPr>
              <w:spacing w:after="0" w:line="240" w:lineRule="auto"/>
              <w:contextualSpacing/>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МУП</w:t>
            </w:r>
          </w:p>
          <w:p w14:paraId="13765022"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val="sr-Cyrl-RS"/>
              </w:rPr>
            </w:pPr>
            <w:r>
              <w:rPr>
                <w:rFonts w:ascii="Times New Roman" w:eastAsia="Times New Roman" w:hAnsi="Times New Roman" w:cs="Times New Roman"/>
                <w:sz w:val="18"/>
                <w:szCs w:val="18"/>
                <w:lang w:val="sr-Cyrl-RS"/>
              </w:rPr>
              <w:t>3. МУП, ЦРОСО</w:t>
            </w:r>
          </w:p>
        </w:tc>
        <w:tc>
          <w:tcPr>
            <w:tcW w:w="3510" w:type="dxa"/>
            <w:tcBorders>
              <w:top w:val="double" w:sz="4" w:space="0" w:color="auto"/>
              <w:left w:val="double" w:sz="4" w:space="0" w:color="auto"/>
              <w:bottom w:val="double" w:sz="4" w:space="0" w:color="auto"/>
              <w:right w:val="double" w:sz="4" w:space="0" w:color="auto"/>
            </w:tcBorders>
            <w:vAlign w:val="center"/>
          </w:tcPr>
          <w:p w14:paraId="3CECE1BF" w14:textId="77777777" w:rsidR="004475A1" w:rsidRPr="001A51EB" w:rsidRDefault="004475A1" w:rsidP="004475A1">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1, 2, 3 </w:t>
            </w:r>
            <w:r w:rsidR="00E11B3B" w:rsidRPr="00E11B3B">
              <w:rPr>
                <w:rFonts w:ascii="Times New Roman" w:eastAsia="Times New Roman" w:hAnsi="Times New Roman" w:cs="Times New Roman"/>
                <w:color w:val="000000"/>
                <w:sz w:val="18"/>
                <w:szCs w:val="18"/>
                <w:lang w:val="sr-Cyrl-RS"/>
              </w:rPr>
              <w:t>Доношење подзаконског акта (уредбе) о условима обављања послова заштите од експлозивних остатака рата</w:t>
            </w:r>
          </w:p>
          <w:p w14:paraId="669D3B78" w14:textId="77777777" w:rsidR="004475A1" w:rsidRPr="00D43249" w:rsidRDefault="004475A1" w:rsidP="004475A1">
            <w:pPr>
              <w:spacing w:after="0" w:line="240" w:lineRule="auto"/>
              <w:jc w:val="center"/>
              <w:rPr>
                <w:rFonts w:ascii="Times New Roman" w:eastAsia="Times New Roman" w:hAnsi="Times New Roman" w:cs="Times New Roman"/>
                <w:color w:val="FF0000"/>
                <w:sz w:val="18"/>
                <w:szCs w:val="18"/>
                <w:lang w:val="sr-Cyrl-RS"/>
              </w:rPr>
            </w:pPr>
          </w:p>
        </w:tc>
        <w:tc>
          <w:tcPr>
            <w:tcW w:w="1440" w:type="dxa"/>
            <w:shd w:val="clear" w:color="auto" w:fill="auto"/>
            <w:noWrap/>
            <w:vAlign w:val="center"/>
          </w:tcPr>
          <w:p w14:paraId="38FF57B1" w14:textId="77777777" w:rsidR="004475A1" w:rsidRPr="00D43249" w:rsidRDefault="004475A1" w:rsidP="004475A1">
            <w:pPr>
              <w:spacing w:after="0" w:line="240" w:lineRule="auto"/>
              <w:rPr>
                <w:rFonts w:ascii="Times New Roman" w:eastAsia="Times New Roman" w:hAnsi="Times New Roman" w:cs="Times New Roman"/>
                <w:color w:val="FF0000"/>
                <w:sz w:val="18"/>
                <w:szCs w:val="18"/>
              </w:rPr>
            </w:pPr>
            <w:r w:rsidRPr="006A1B5C">
              <w:rPr>
                <w:rFonts w:ascii="Times New Roman" w:eastAsia="Times New Roman" w:hAnsi="Times New Roman" w:cs="Times New Roman"/>
                <w:color w:val="000000"/>
                <w:sz w:val="18"/>
                <w:szCs w:val="18"/>
                <w:lang w:val="sr-Cyrl-RS" w:eastAsia="en-GB"/>
              </w:rPr>
              <w:t>Четврти</w:t>
            </w:r>
            <w:r w:rsidRPr="006A1B5C">
              <w:rPr>
                <w:rFonts w:ascii="Times New Roman" w:eastAsia="Times New Roman" w:hAnsi="Times New Roman" w:cs="Times New Roman"/>
                <w:color w:val="000000"/>
                <w:sz w:val="18"/>
                <w:szCs w:val="18"/>
                <w:lang w:eastAsia="en-GB"/>
              </w:rPr>
              <w:t xml:space="preserve"> квартал 2020.</w:t>
            </w:r>
            <w:r w:rsidRPr="006A1B5C">
              <w:rPr>
                <w:rFonts w:ascii="Times New Roman" w:eastAsia="Times New Roman" w:hAnsi="Times New Roman" w:cs="Times New Roman"/>
                <w:color w:val="000000"/>
                <w:sz w:val="18"/>
                <w:szCs w:val="18"/>
                <w:lang w:val="sr-Cyrl-RS" w:eastAsia="en-GB"/>
              </w:rPr>
              <w:t xml:space="preserve"> године</w:t>
            </w:r>
          </w:p>
        </w:tc>
      </w:tr>
      <w:tr w:rsidR="004475A1" w:rsidRPr="00D43249" w14:paraId="44BE99DA" w14:textId="77777777" w:rsidTr="00423B17">
        <w:trPr>
          <w:jc w:val="center"/>
        </w:trPr>
        <w:tc>
          <w:tcPr>
            <w:tcW w:w="1459" w:type="dxa"/>
            <w:shd w:val="clear" w:color="auto" w:fill="auto"/>
            <w:noWrap/>
            <w:vAlign w:val="center"/>
          </w:tcPr>
          <w:p w14:paraId="7A4888EC" w14:textId="77777777" w:rsidR="004475A1" w:rsidRPr="004475A1" w:rsidRDefault="004475A1" w:rsidP="004475A1">
            <w:pPr>
              <w:spacing w:after="0" w:line="240" w:lineRule="auto"/>
              <w:jc w:val="center"/>
              <w:rPr>
                <w:rFonts w:ascii="Times New Roman" w:eastAsia="Times New Roman" w:hAnsi="Times New Roman" w:cs="Times New Roman"/>
                <w:sz w:val="18"/>
                <w:szCs w:val="18"/>
                <w:lang w:val="sr-Cyrl-RS" w:eastAsia="en-GB"/>
              </w:rPr>
            </w:pPr>
            <w:r w:rsidRPr="004475A1">
              <w:rPr>
                <w:rFonts w:ascii="Times New Roman" w:eastAsia="Times New Roman" w:hAnsi="Times New Roman" w:cs="Times New Roman"/>
                <w:sz w:val="18"/>
                <w:szCs w:val="18"/>
                <w:lang w:val="sr-Cyrl-RS" w:eastAsia="en-GB"/>
              </w:rPr>
              <w:t>1.3.45.2</w:t>
            </w:r>
          </w:p>
        </w:tc>
        <w:tc>
          <w:tcPr>
            <w:tcW w:w="3367" w:type="dxa"/>
            <w:tcBorders>
              <w:top w:val="double" w:sz="4" w:space="0" w:color="auto"/>
              <w:left w:val="double" w:sz="4" w:space="0" w:color="auto"/>
              <w:bottom w:val="double" w:sz="4" w:space="0" w:color="auto"/>
              <w:right w:val="double" w:sz="4" w:space="0" w:color="auto"/>
            </w:tcBorders>
          </w:tcPr>
          <w:p w14:paraId="4BB9CDE1"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eastAsia="en-GB"/>
              </w:rPr>
            </w:pPr>
            <w:r w:rsidRPr="00CA35B2">
              <w:rPr>
                <w:rFonts w:ascii="Times New Roman" w:eastAsia="Times New Roman" w:hAnsi="Times New Roman" w:cs="Times New Roman"/>
                <w:color w:val="000000"/>
                <w:sz w:val="18"/>
                <w:szCs w:val="18"/>
                <w:lang w:val="sr-Cyrl-RS"/>
              </w:rPr>
              <w:t xml:space="preserve">Поједностављење поступка </w:t>
            </w:r>
            <w:r w:rsidRPr="001A51EB">
              <w:rPr>
                <w:rFonts w:ascii="Times New Roman" w:eastAsia="Times New Roman" w:hAnsi="Times New Roman" w:cs="Times New Roman"/>
                <w:color w:val="000000"/>
                <w:sz w:val="18"/>
                <w:szCs w:val="18"/>
                <w:lang w:val="sr-Cyrl-RS"/>
              </w:rPr>
              <w:t xml:space="preserve">Издавање уверења да је одређена површина разминирана, односно очишћена од мина и других неексплодираних </w:t>
            </w:r>
            <w:r w:rsidRPr="001A51EB">
              <w:rPr>
                <w:rFonts w:ascii="Times New Roman" w:eastAsia="Times New Roman" w:hAnsi="Times New Roman" w:cs="Times New Roman"/>
                <w:color w:val="000000"/>
                <w:sz w:val="18"/>
                <w:szCs w:val="18"/>
                <w:lang w:val="sr-Cyrl-RS"/>
              </w:rPr>
              <w:lastRenderedPageBreak/>
              <w:t>убојитих средстава</w:t>
            </w:r>
            <w:r w:rsidRPr="00CA35B2">
              <w:rPr>
                <w:rFonts w:ascii="Times New Roman" w:eastAsia="Times New Roman" w:hAnsi="Times New Roman" w:cs="Times New Roman"/>
                <w:color w:val="000000"/>
                <w:sz w:val="18"/>
                <w:szCs w:val="18"/>
                <w:lang w:val="sr-Cyrl-RS"/>
              </w:rPr>
              <w:t xml:space="preserve"> (шифра поступка </w:t>
            </w:r>
            <w:r>
              <w:rPr>
                <w:rFonts w:ascii="Times New Roman" w:eastAsia="Times New Roman" w:hAnsi="Times New Roman" w:cs="Times New Roman"/>
                <w:color w:val="000000"/>
                <w:sz w:val="18"/>
                <w:szCs w:val="18"/>
                <w:lang w:val="sr-Cyrl-RS"/>
              </w:rPr>
              <w:t>21.00.0002</w:t>
            </w:r>
            <w:r w:rsidRPr="00CA35B2">
              <w:rPr>
                <w:rFonts w:ascii="Times New Roman" w:eastAsia="Times New Roman" w:hAnsi="Times New Roman" w:cs="Times New Roman"/>
                <w:color w:val="000000"/>
                <w:sz w:val="18"/>
                <w:szCs w:val="18"/>
                <w:lang w:val="sr-Cyrl-RS"/>
              </w:rPr>
              <w:t>)</w:t>
            </w:r>
          </w:p>
        </w:tc>
        <w:tc>
          <w:tcPr>
            <w:tcW w:w="2976" w:type="dxa"/>
            <w:tcBorders>
              <w:top w:val="double" w:sz="4" w:space="0" w:color="auto"/>
              <w:left w:val="double" w:sz="4" w:space="0" w:color="auto"/>
              <w:bottom w:val="double" w:sz="4" w:space="0" w:color="auto"/>
              <w:right w:val="double" w:sz="4" w:space="0" w:color="auto"/>
            </w:tcBorders>
            <w:vAlign w:val="center"/>
          </w:tcPr>
          <w:p w14:paraId="321C0C3A" w14:textId="77777777" w:rsidR="004475A1" w:rsidRPr="001A51EB" w:rsidRDefault="004475A1" w:rsidP="004475A1">
            <w:pPr>
              <w:spacing w:after="0" w:line="240" w:lineRule="auto"/>
              <w:rPr>
                <w:rFonts w:ascii="Times New Roman" w:eastAsia="Times New Roman" w:hAnsi="Times New Roman" w:cs="Times New Roman"/>
                <w:sz w:val="18"/>
                <w:szCs w:val="18"/>
              </w:rPr>
            </w:pPr>
            <w:r w:rsidRPr="00CA35B2">
              <w:rPr>
                <w:rFonts w:ascii="Times New Roman" w:eastAsia="Times New Roman" w:hAnsi="Times New Roman" w:cs="Times New Roman"/>
                <w:sz w:val="18"/>
                <w:szCs w:val="18"/>
              </w:rPr>
              <w:lastRenderedPageBreak/>
              <w:t xml:space="preserve">1. </w:t>
            </w:r>
            <w:r w:rsidRPr="001A51EB">
              <w:rPr>
                <w:rFonts w:ascii="Times New Roman" w:eastAsia="Times New Roman" w:hAnsi="Times New Roman" w:cs="Times New Roman"/>
                <w:sz w:val="18"/>
                <w:szCs w:val="18"/>
              </w:rPr>
              <w:t>Утврђивање правног основа и потребне документације</w:t>
            </w:r>
          </w:p>
          <w:p w14:paraId="790DDE97" w14:textId="77777777" w:rsidR="004475A1" w:rsidRPr="00D43249" w:rsidRDefault="004475A1" w:rsidP="004475A1">
            <w:pPr>
              <w:rPr>
                <w:rFonts w:ascii="Times New Roman" w:eastAsia="Times New Roman" w:hAnsi="Times New Roman" w:cs="Times New Roman"/>
                <w:color w:val="FF0000"/>
                <w:sz w:val="18"/>
                <w:szCs w:val="18"/>
                <w:lang w:eastAsia="en-GB"/>
              </w:rPr>
            </w:pPr>
            <w:r>
              <w:rPr>
                <w:rFonts w:ascii="Times New Roman" w:eastAsia="Times New Roman" w:hAnsi="Times New Roman" w:cs="Times New Roman"/>
                <w:sz w:val="18"/>
                <w:szCs w:val="18"/>
              </w:rPr>
              <w:t xml:space="preserve">2. </w:t>
            </w:r>
            <w:r w:rsidRPr="001A51EB">
              <w:rPr>
                <w:rFonts w:ascii="Times New Roman" w:eastAsia="Times New Roman" w:hAnsi="Times New Roman" w:cs="Times New Roman"/>
                <w:sz w:val="18"/>
                <w:szCs w:val="18"/>
              </w:rPr>
              <w:t>Прописивање  обрасца захтева</w:t>
            </w:r>
          </w:p>
        </w:tc>
        <w:tc>
          <w:tcPr>
            <w:tcW w:w="2297" w:type="dxa"/>
            <w:tcBorders>
              <w:top w:val="double" w:sz="4" w:space="0" w:color="auto"/>
              <w:left w:val="double" w:sz="4" w:space="0" w:color="auto"/>
              <w:bottom w:val="double" w:sz="4" w:space="0" w:color="auto"/>
              <w:right w:val="double" w:sz="4" w:space="0" w:color="auto"/>
            </w:tcBorders>
            <w:vAlign w:val="center"/>
          </w:tcPr>
          <w:p w14:paraId="242138AC"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val="sr-Cyrl-RS"/>
              </w:rPr>
            </w:pPr>
            <w:r w:rsidRPr="00CA35B2">
              <w:rPr>
                <w:rFonts w:ascii="Times New Roman" w:eastAsia="Times New Roman" w:hAnsi="Times New Roman" w:cs="Times New Roman"/>
                <w:sz w:val="18"/>
                <w:szCs w:val="18"/>
                <w:lang w:val="sr-Cyrl-RS"/>
              </w:rPr>
              <w:t xml:space="preserve">1. </w:t>
            </w:r>
            <w:r>
              <w:rPr>
                <w:rFonts w:ascii="Times New Roman" w:eastAsia="Times New Roman" w:hAnsi="Times New Roman" w:cs="Times New Roman"/>
                <w:sz w:val="18"/>
                <w:szCs w:val="18"/>
                <w:lang w:val="sr-Cyrl-RS"/>
              </w:rPr>
              <w:t>МУП</w:t>
            </w:r>
          </w:p>
        </w:tc>
        <w:tc>
          <w:tcPr>
            <w:tcW w:w="3510" w:type="dxa"/>
            <w:tcBorders>
              <w:top w:val="double" w:sz="4" w:space="0" w:color="auto"/>
              <w:left w:val="double" w:sz="4" w:space="0" w:color="auto"/>
              <w:bottom w:val="double" w:sz="4" w:space="0" w:color="auto"/>
              <w:right w:val="double" w:sz="4" w:space="0" w:color="auto"/>
            </w:tcBorders>
            <w:vAlign w:val="center"/>
          </w:tcPr>
          <w:p w14:paraId="2987F507"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val="sr-Cyrl-RS"/>
              </w:rPr>
            </w:pPr>
            <w:r>
              <w:rPr>
                <w:rFonts w:ascii="Times New Roman" w:eastAsia="Times New Roman" w:hAnsi="Times New Roman" w:cs="Times New Roman"/>
                <w:sz w:val="18"/>
                <w:szCs w:val="18"/>
                <w:lang w:val="sr-Cyrl-RS"/>
              </w:rPr>
              <w:t xml:space="preserve">1,2 </w:t>
            </w:r>
            <w:r w:rsidR="00E11B3B" w:rsidRPr="00E11B3B">
              <w:rPr>
                <w:rFonts w:ascii="Times New Roman" w:eastAsia="Times New Roman" w:hAnsi="Times New Roman" w:cs="Times New Roman"/>
                <w:sz w:val="18"/>
                <w:szCs w:val="18"/>
                <w:lang w:val="sr-Cyrl-RS"/>
              </w:rPr>
              <w:t>Доношење подзаконског акта (уредбе) о условима обављања послова заштите од експлозивних остатака рата</w:t>
            </w:r>
          </w:p>
        </w:tc>
        <w:tc>
          <w:tcPr>
            <w:tcW w:w="1440" w:type="dxa"/>
            <w:shd w:val="clear" w:color="auto" w:fill="auto"/>
            <w:noWrap/>
            <w:vAlign w:val="center"/>
          </w:tcPr>
          <w:p w14:paraId="5FCFDF83" w14:textId="77777777" w:rsidR="004475A1" w:rsidRPr="00D43249" w:rsidRDefault="004475A1" w:rsidP="004475A1">
            <w:pPr>
              <w:spacing w:after="0" w:line="240" w:lineRule="auto"/>
              <w:rPr>
                <w:rFonts w:ascii="Times New Roman" w:eastAsia="Times New Roman" w:hAnsi="Times New Roman" w:cs="Times New Roman"/>
                <w:color w:val="FF0000"/>
                <w:sz w:val="18"/>
                <w:szCs w:val="18"/>
                <w:lang w:val="sr-Cyrl-RS" w:eastAsia="en-GB"/>
              </w:rPr>
            </w:pPr>
            <w:r w:rsidRPr="006A1B5C">
              <w:rPr>
                <w:rFonts w:ascii="Times New Roman" w:eastAsia="Times New Roman" w:hAnsi="Times New Roman" w:cs="Times New Roman"/>
                <w:color w:val="000000"/>
                <w:sz w:val="18"/>
                <w:szCs w:val="18"/>
                <w:lang w:val="sr-Cyrl-RS" w:eastAsia="en-GB"/>
              </w:rPr>
              <w:t>Четврти</w:t>
            </w:r>
            <w:r w:rsidRPr="006A1B5C">
              <w:rPr>
                <w:rFonts w:ascii="Times New Roman" w:eastAsia="Times New Roman" w:hAnsi="Times New Roman" w:cs="Times New Roman"/>
                <w:color w:val="000000"/>
                <w:sz w:val="18"/>
                <w:szCs w:val="18"/>
                <w:lang w:eastAsia="en-GB"/>
              </w:rPr>
              <w:t xml:space="preserve"> квартал 2020.</w:t>
            </w:r>
            <w:r w:rsidRPr="006A1B5C">
              <w:rPr>
                <w:rFonts w:ascii="Times New Roman" w:eastAsia="Times New Roman" w:hAnsi="Times New Roman" w:cs="Times New Roman"/>
                <w:color w:val="000000"/>
                <w:sz w:val="18"/>
                <w:szCs w:val="18"/>
                <w:lang w:val="sr-Cyrl-RS" w:eastAsia="en-GB"/>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756D3F" w:rsidRPr="00B34610" w14:paraId="5DB17634" w14:textId="77777777" w:rsidTr="00F55EA5">
        <w:trPr>
          <w:trHeight w:val="140"/>
          <w:jc w:val="center"/>
        </w:trPr>
        <w:tc>
          <w:tcPr>
            <w:tcW w:w="1828" w:type="pct"/>
            <w:vMerge w:val="restart"/>
            <w:shd w:val="clear" w:color="auto" w:fill="E2EFD9"/>
          </w:tcPr>
          <w:p w14:paraId="5F21244C" w14:textId="77777777" w:rsidR="00756D3F" w:rsidRPr="00AE5B46" w:rsidRDefault="00756D3F"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157A6B3A" w14:textId="77777777" w:rsidR="00756D3F" w:rsidRPr="00AE5B46" w:rsidRDefault="00756D3F"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14704DF7" w14:textId="77777777" w:rsidR="00756D3F" w:rsidRPr="00AE5B46" w:rsidRDefault="00756D3F"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336BB18E" w14:textId="77777777" w:rsidR="00756D3F" w:rsidRPr="00AE5B46" w:rsidRDefault="00756D3F"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45877099" w14:textId="77777777" w:rsidR="00756D3F" w:rsidRPr="00AE5B46" w:rsidRDefault="00756D3F"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7F77984" w14:textId="77777777" w:rsidR="00756D3F" w:rsidRPr="00AE5B46" w:rsidRDefault="00756D3F"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6BFDB848" w14:textId="77777777" w:rsidR="00756D3F" w:rsidRPr="00AE5B46" w:rsidRDefault="00756D3F" w:rsidP="00F55EA5">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7F93A1C1" w14:textId="77777777" w:rsidR="00756D3F" w:rsidRPr="00AE5B46" w:rsidRDefault="00756D3F"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756D3F" w:rsidRPr="00AE5B46" w14:paraId="76B5A11A" w14:textId="77777777" w:rsidTr="00F55EA5">
        <w:trPr>
          <w:trHeight w:val="386"/>
          <w:jc w:val="center"/>
        </w:trPr>
        <w:tc>
          <w:tcPr>
            <w:tcW w:w="1828" w:type="pct"/>
            <w:vMerge/>
            <w:shd w:val="clear" w:color="auto" w:fill="E2EFD9"/>
          </w:tcPr>
          <w:p w14:paraId="7C1083ED" w14:textId="77777777" w:rsidR="00756D3F" w:rsidRPr="00AE5B46" w:rsidRDefault="00756D3F" w:rsidP="00F55EA5">
            <w:pPr>
              <w:rPr>
                <w:rFonts w:ascii="Times New Roman" w:eastAsia="Calibri" w:hAnsi="Times New Roman" w:cs="Times New Roman"/>
                <w:color w:val="000000"/>
                <w:sz w:val="18"/>
                <w:szCs w:val="18"/>
                <w:lang w:val="sr-Cyrl-RS"/>
              </w:rPr>
            </w:pPr>
          </w:p>
        </w:tc>
        <w:tc>
          <w:tcPr>
            <w:tcW w:w="400" w:type="pct"/>
            <w:vMerge/>
            <w:shd w:val="clear" w:color="auto" w:fill="E2EFD9"/>
          </w:tcPr>
          <w:p w14:paraId="20A20F8A" w14:textId="77777777" w:rsidR="00756D3F" w:rsidRPr="00AE5B46" w:rsidRDefault="00756D3F" w:rsidP="00F55EA5">
            <w:pPr>
              <w:rPr>
                <w:rFonts w:ascii="Times New Roman" w:eastAsia="Calibri" w:hAnsi="Times New Roman" w:cs="Times New Roman"/>
                <w:color w:val="000000"/>
                <w:sz w:val="18"/>
                <w:szCs w:val="18"/>
                <w:lang w:val="sr-Cyrl-RS"/>
              </w:rPr>
            </w:pPr>
          </w:p>
        </w:tc>
        <w:tc>
          <w:tcPr>
            <w:tcW w:w="372" w:type="pct"/>
            <w:vMerge/>
            <w:shd w:val="clear" w:color="auto" w:fill="E2EFD9"/>
          </w:tcPr>
          <w:p w14:paraId="043ADF1A" w14:textId="77777777" w:rsidR="00756D3F" w:rsidRPr="00AE5B46" w:rsidRDefault="00756D3F" w:rsidP="00F55EA5">
            <w:pPr>
              <w:rPr>
                <w:rFonts w:ascii="Times New Roman" w:eastAsia="Calibri" w:hAnsi="Times New Roman" w:cs="Times New Roman"/>
                <w:color w:val="000000"/>
                <w:sz w:val="18"/>
                <w:szCs w:val="18"/>
                <w:lang w:val="sr-Cyrl-RS"/>
              </w:rPr>
            </w:pPr>
          </w:p>
        </w:tc>
        <w:tc>
          <w:tcPr>
            <w:tcW w:w="885" w:type="pct"/>
            <w:vMerge/>
            <w:shd w:val="clear" w:color="auto" w:fill="E2EFD9"/>
          </w:tcPr>
          <w:p w14:paraId="618DA43D" w14:textId="77777777" w:rsidR="00756D3F" w:rsidRPr="00AE5B46" w:rsidRDefault="00756D3F" w:rsidP="00F55EA5">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11E2900E" w14:textId="77777777" w:rsidR="00756D3F" w:rsidRPr="00AE5B46" w:rsidRDefault="00756D3F" w:rsidP="00F55EA5">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BBD1F09" w14:textId="77777777" w:rsidR="00756D3F" w:rsidRPr="00AE5B46" w:rsidRDefault="00756D3F" w:rsidP="00F55EA5">
            <w:pPr>
              <w:jc w:val="center"/>
              <w:rPr>
                <w:rFonts w:ascii="Times New Roman" w:eastAsia="Calibri" w:hAnsi="Times New Roman" w:cs="Times New Roman"/>
                <w:color w:val="000000"/>
                <w:sz w:val="18"/>
                <w:szCs w:val="18"/>
                <w:lang w:val="sr-Cyrl-RS"/>
              </w:rPr>
            </w:pPr>
          </w:p>
        </w:tc>
        <w:tc>
          <w:tcPr>
            <w:tcW w:w="315" w:type="pct"/>
            <w:shd w:val="clear" w:color="auto" w:fill="E2EFD9"/>
          </w:tcPr>
          <w:p w14:paraId="615C6DB7" w14:textId="77777777" w:rsidR="00756D3F" w:rsidRPr="00AE5B46" w:rsidRDefault="00756D3F"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31E9F054" w14:textId="77777777" w:rsidR="00756D3F" w:rsidRPr="00AE5B46" w:rsidRDefault="00756D3F"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756D3F" w:rsidRPr="00AE5B46" w14:paraId="4DC8659B" w14:textId="77777777" w:rsidTr="00F55EA5">
        <w:trPr>
          <w:trHeight w:val="296"/>
          <w:jc w:val="center"/>
        </w:trPr>
        <w:tc>
          <w:tcPr>
            <w:tcW w:w="1828" w:type="pct"/>
            <w:shd w:val="clear" w:color="auto" w:fill="E2EFD9"/>
          </w:tcPr>
          <w:p w14:paraId="30F25370" w14:textId="77777777" w:rsidR="00756D3F" w:rsidRPr="00AE5B46" w:rsidRDefault="00756D3F" w:rsidP="00756D3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010992">
              <w:rPr>
                <w:rFonts w:ascii="Times New Roman" w:eastAsia="Calibri" w:hAnsi="Times New Roman" w:cs="Times New Roman"/>
                <w:sz w:val="18"/>
                <w:szCs w:val="18"/>
                <w:lang w:val="sr-Cyrl-RS"/>
              </w:rPr>
              <w:t>4</w:t>
            </w:r>
            <w:r w:rsidRPr="00010992">
              <w:rPr>
                <w:rFonts w:ascii="Times New Roman" w:eastAsia="Calibri" w:hAnsi="Times New Roman" w:cs="Times New Roman"/>
                <w:sz w:val="18"/>
                <w:szCs w:val="18"/>
                <w:lang w:val="sr-Latn-RS"/>
              </w:rPr>
              <w:t>7</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Оптимизација 1 административног поступка</w:t>
            </w:r>
            <w:r>
              <w:rPr>
                <w:rFonts w:ascii="Times New Roman" w:eastAsia="Calibri" w:hAnsi="Times New Roman" w:cs="Times New Roman"/>
                <w:color w:val="000000"/>
                <w:sz w:val="18"/>
                <w:szCs w:val="18"/>
                <w:lang w:val="sr-Cyrl-RS"/>
              </w:rPr>
              <w:t xml:space="preserve"> ЈП Србијагас</w:t>
            </w:r>
          </w:p>
        </w:tc>
        <w:tc>
          <w:tcPr>
            <w:tcW w:w="400" w:type="pct"/>
            <w:shd w:val="clear" w:color="auto" w:fill="E2EFD9"/>
          </w:tcPr>
          <w:p w14:paraId="5B77C63A" w14:textId="77777777" w:rsidR="00756D3F" w:rsidRPr="00AE5B46" w:rsidRDefault="00756D3F" w:rsidP="00F55EA5">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 xml:space="preserve">ЈП </w:t>
            </w:r>
            <w:r w:rsidRPr="00756D3F">
              <w:rPr>
                <w:rFonts w:ascii="Times New Roman" w:eastAsia="Calibri" w:hAnsi="Times New Roman" w:cs="Times New Roman"/>
                <w:color w:val="000000"/>
                <w:sz w:val="18"/>
                <w:szCs w:val="18"/>
                <w:lang w:val="sr-Cyrl-RS"/>
              </w:rPr>
              <w:t>Србијагас</w:t>
            </w:r>
          </w:p>
        </w:tc>
        <w:tc>
          <w:tcPr>
            <w:tcW w:w="372" w:type="pct"/>
            <w:shd w:val="clear" w:color="auto" w:fill="E2EFD9"/>
          </w:tcPr>
          <w:p w14:paraId="1CFC9768" w14:textId="77777777" w:rsidR="00756D3F" w:rsidRPr="00646FD1" w:rsidRDefault="00756D3F" w:rsidP="00F55EA5">
            <w:pPr>
              <w:rPr>
                <w:rFonts w:ascii="Times New Roman" w:eastAsia="Calibri" w:hAnsi="Times New Roman" w:cs="Times New Roman"/>
                <w:color w:val="000000"/>
                <w:sz w:val="18"/>
                <w:szCs w:val="18"/>
                <w:lang w:val="sr-Latn-RS"/>
              </w:rPr>
            </w:pPr>
            <w:r>
              <w:rPr>
                <w:rFonts w:ascii="Times New Roman" w:eastAsia="Calibri" w:hAnsi="Times New Roman" w:cs="Times New Roman"/>
                <w:color w:val="000000"/>
                <w:sz w:val="18"/>
                <w:szCs w:val="18"/>
                <w:lang w:val="sr-Cyrl-RS"/>
              </w:rPr>
              <w:t>/</w:t>
            </w:r>
          </w:p>
        </w:tc>
        <w:tc>
          <w:tcPr>
            <w:tcW w:w="885" w:type="pct"/>
            <w:shd w:val="clear" w:color="auto" w:fill="E2EFD9"/>
          </w:tcPr>
          <w:p w14:paraId="21493FAF" w14:textId="77777777" w:rsidR="00756D3F" w:rsidRPr="00AE5B46" w:rsidRDefault="00756D3F" w:rsidP="00F55EA5">
            <w:pPr>
              <w:rPr>
                <w:rFonts w:ascii="Times New Roman" w:eastAsia="Calibri" w:hAnsi="Times New Roman" w:cs="Times New Roman"/>
                <w:color w:val="000000"/>
                <w:sz w:val="18"/>
                <w:szCs w:val="18"/>
                <w:lang w:val="sr-Cyrl-RS"/>
              </w:rPr>
            </w:pPr>
            <w:r w:rsidRPr="006A1B5C">
              <w:rPr>
                <w:rFonts w:ascii="Times New Roman" w:eastAsia="Calibri" w:hAnsi="Times New Roman" w:cs="Times New Roman"/>
                <w:color w:val="000000"/>
                <w:sz w:val="18"/>
                <w:szCs w:val="18"/>
                <w:lang w:val="sr-Cyrl-RS"/>
              </w:rPr>
              <w:t>Оптимизација 1 административног поступка у 2020. години</w:t>
            </w:r>
          </w:p>
        </w:tc>
        <w:tc>
          <w:tcPr>
            <w:tcW w:w="458" w:type="pct"/>
            <w:shd w:val="clear" w:color="auto" w:fill="E2EFD9"/>
          </w:tcPr>
          <w:p w14:paraId="121CDA51" w14:textId="77777777" w:rsidR="00756D3F" w:rsidRPr="00AE5B46" w:rsidRDefault="00756D3F" w:rsidP="00F55EA5">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77F022AC" w14:textId="77777777" w:rsidR="00756D3F" w:rsidRPr="00AE5B46" w:rsidRDefault="00756D3F" w:rsidP="00F55EA5">
            <w:pPr>
              <w:rPr>
                <w:rFonts w:ascii="Times New Roman" w:eastAsia="Calibri" w:hAnsi="Times New Roman" w:cs="Times New Roman"/>
                <w:color w:val="000000"/>
                <w:sz w:val="18"/>
                <w:szCs w:val="18"/>
                <w:lang w:val="sr-Latn-RS"/>
              </w:rPr>
            </w:pPr>
          </w:p>
        </w:tc>
        <w:tc>
          <w:tcPr>
            <w:tcW w:w="315" w:type="pct"/>
            <w:shd w:val="clear" w:color="auto" w:fill="E2EFD9"/>
          </w:tcPr>
          <w:p w14:paraId="526F2B1A" w14:textId="77777777" w:rsidR="00756D3F" w:rsidRPr="00AE5B46" w:rsidRDefault="00756D3F" w:rsidP="00F55EA5">
            <w:pPr>
              <w:rPr>
                <w:rFonts w:ascii="Times New Roman" w:eastAsia="Calibri" w:hAnsi="Times New Roman" w:cs="Times New Roman"/>
                <w:color w:val="000000"/>
                <w:sz w:val="18"/>
                <w:szCs w:val="18"/>
                <w:lang w:val="sr-Latn-RS"/>
              </w:rPr>
            </w:pPr>
          </w:p>
        </w:tc>
        <w:tc>
          <w:tcPr>
            <w:tcW w:w="314" w:type="pct"/>
            <w:shd w:val="clear" w:color="auto" w:fill="E2EFD9"/>
          </w:tcPr>
          <w:p w14:paraId="0DD55FC9" w14:textId="77777777" w:rsidR="00756D3F" w:rsidRPr="00AE5B46" w:rsidRDefault="00756D3F" w:rsidP="00F55EA5">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629"/>
        <w:gridCol w:w="2714"/>
        <w:gridCol w:w="2117"/>
        <w:gridCol w:w="3420"/>
        <w:gridCol w:w="1620"/>
      </w:tblGrid>
      <w:tr w:rsidR="00756D3F" w:rsidRPr="00AE5B46" w14:paraId="2E6B9C4B" w14:textId="77777777" w:rsidTr="00F55EA5">
        <w:trPr>
          <w:trHeight w:val="284"/>
          <w:jc w:val="center"/>
        </w:trPr>
        <w:tc>
          <w:tcPr>
            <w:tcW w:w="1459" w:type="dxa"/>
            <w:shd w:val="clear" w:color="FEF2CB" w:fill="FEF2CB"/>
            <w:vAlign w:val="center"/>
            <w:hideMark/>
          </w:tcPr>
          <w:p w14:paraId="1BEEBF02"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629" w:type="dxa"/>
            <w:shd w:val="clear" w:color="FEF2CB" w:fill="FEF2CB"/>
            <w:vAlign w:val="center"/>
            <w:hideMark/>
          </w:tcPr>
          <w:p w14:paraId="31225F15"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714" w:type="dxa"/>
            <w:shd w:val="clear" w:color="FEF2CB" w:fill="FFF2CC"/>
            <w:vAlign w:val="center"/>
            <w:hideMark/>
          </w:tcPr>
          <w:p w14:paraId="0EA67AAE"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23BD14B8"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27D09077"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0742F2DC" w14:textId="77777777" w:rsidR="00756D3F" w:rsidRPr="00AE5B46" w:rsidRDefault="00756D3F"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756D3F" w:rsidRPr="00AE5B46" w14:paraId="454F135F" w14:textId="77777777" w:rsidTr="00F55EA5">
        <w:trPr>
          <w:jc w:val="center"/>
        </w:trPr>
        <w:tc>
          <w:tcPr>
            <w:tcW w:w="1459" w:type="dxa"/>
            <w:shd w:val="clear" w:color="auto" w:fill="auto"/>
            <w:noWrap/>
            <w:vAlign w:val="center"/>
            <w:hideMark/>
          </w:tcPr>
          <w:p w14:paraId="7157AFD3" w14:textId="77777777" w:rsidR="00756D3F" w:rsidRPr="00756D3F" w:rsidRDefault="00756D3F" w:rsidP="00F55EA5">
            <w:pPr>
              <w:spacing w:after="0" w:line="240" w:lineRule="auto"/>
              <w:jc w:val="center"/>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1.3.</w:t>
            </w:r>
            <w:r>
              <w:rPr>
                <w:rFonts w:ascii="Times New Roman" w:eastAsia="Calibri" w:hAnsi="Times New Roman" w:cs="Times New Roman"/>
                <w:sz w:val="18"/>
                <w:szCs w:val="18"/>
                <w:lang w:val="sr-Cyrl-RS"/>
              </w:rPr>
              <w:t>47.1</w:t>
            </w:r>
          </w:p>
        </w:tc>
        <w:tc>
          <w:tcPr>
            <w:tcW w:w="3629" w:type="dxa"/>
            <w:shd w:val="clear" w:color="auto" w:fill="auto"/>
            <w:vAlign w:val="center"/>
          </w:tcPr>
          <w:p w14:paraId="4C0135E6" w14:textId="77777777" w:rsidR="00756D3F" w:rsidRPr="0067665E" w:rsidRDefault="00756D3F" w:rsidP="00F55EA5">
            <w:pPr>
              <w:spacing w:after="0" w:line="240" w:lineRule="auto"/>
              <w:rPr>
                <w:rFonts w:ascii="Times New Roman" w:eastAsia="Times New Roman" w:hAnsi="Times New Roman" w:cs="Times New Roman"/>
                <w:color w:val="000000"/>
                <w:sz w:val="18"/>
                <w:szCs w:val="18"/>
                <w:lang w:val="sr-Cyrl-RS"/>
              </w:rPr>
            </w:pPr>
            <w:r w:rsidRPr="002C332A">
              <w:rPr>
                <w:rFonts w:ascii="Times New Roman" w:eastAsia="Times New Roman" w:hAnsi="Times New Roman" w:cs="Times New Roman"/>
                <w:color w:val="000000"/>
                <w:sz w:val="18"/>
                <w:szCs w:val="18"/>
                <w:lang w:val="sr-Cyrl-RS"/>
              </w:rPr>
              <w:t>Поједностављење поступка</w:t>
            </w:r>
            <w:r>
              <w:rPr>
                <w:rFonts w:ascii="Times New Roman" w:eastAsia="Times New Roman" w:hAnsi="Times New Roman" w:cs="Times New Roman"/>
                <w:color w:val="000000"/>
                <w:sz w:val="18"/>
                <w:szCs w:val="18"/>
                <w:lang w:val="sr-Cyrl-RS"/>
              </w:rPr>
              <w:t xml:space="preserve"> </w:t>
            </w:r>
            <w:r w:rsidRPr="00F46631">
              <w:rPr>
                <w:rFonts w:ascii="Times New Roman" w:eastAsia="Times New Roman" w:hAnsi="Times New Roman" w:cs="Times New Roman"/>
                <w:color w:val="000000"/>
                <w:sz w:val="18"/>
                <w:szCs w:val="18"/>
                <w:lang w:val="sr-Cyrl-RS"/>
              </w:rPr>
              <w:t>Услови за израду техничке документације (за потребе израде главног пројекта доградње/реконструкције унутрашње гасне инсталације)</w:t>
            </w:r>
            <w:r>
              <w:rPr>
                <w:rFonts w:ascii="Times New Roman" w:eastAsia="Times New Roman" w:hAnsi="Times New Roman" w:cs="Times New Roman"/>
                <w:color w:val="000000"/>
                <w:sz w:val="18"/>
                <w:szCs w:val="18"/>
                <w:lang w:val="sr-Cyrl-RS"/>
              </w:rPr>
              <w:t xml:space="preserve"> (шифра поступка </w:t>
            </w:r>
            <w:r w:rsidRPr="00F46631">
              <w:rPr>
                <w:rFonts w:ascii="Times New Roman" w:eastAsia="Times New Roman" w:hAnsi="Times New Roman" w:cs="Times New Roman"/>
                <w:color w:val="000000"/>
                <w:sz w:val="18"/>
                <w:szCs w:val="18"/>
                <w:lang w:val="sr-Cyrl-RS"/>
              </w:rPr>
              <w:t>02.04.0001</w:t>
            </w:r>
            <w:r>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657DA952" w14:textId="77777777" w:rsidR="00756D3F" w:rsidRDefault="00756D3F"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F46631">
              <w:rPr>
                <w:rFonts w:ascii="Times New Roman" w:eastAsia="Times New Roman" w:hAnsi="Times New Roman" w:cs="Times New Roman"/>
                <w:sz w:val="18"/>
                <w:szCs w:val="18"/>
                <w:lang w:val="sr-Cyrl-RS"/>
              </w:rPr>
              <w:t>Увођење обрасца захтева</w:t>
            </w:r>
          </w:p>
          <w:p w14:paraId="20D596CB" w14:textId="77777777" w:rsidR="00756D3F" w:rsidRDefault="00756D3F"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F46631">
              <w:rPr>
                <w:rFonts w:ascii="Times New Roman" w:eastAsia="Times New Roman" w:hAnsi="Times New Roman" w:cs="Times New Roman"/>
                <w:sz w:val="18"/>
                <w:szCs w:val="18"/>
                <w:lang w:val="sr-Cyrl-RS"/>
              </w:rPr>
              <w:t>Промена форме докумената</w:t>
            </w:r>
          </w:p>
          <w:p w14:paraId="3D06A1B8" w14:textId="77777777" w:rsidR="00756D3F" w:rsidRPr="00910945" w:rsidRDefault="00756D3F"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F46631">
              <w:rPr>
                <w:rFonts w:ascii="Times New Roman" w:eastAsia="Times New Roman" w:hAnsi="Times New Roman" w:cs="Times New Roman"/>
                <w:sz w:val="18"/>
                <w:szCs w:val="18"/>
                <w:lang w:val="sr-Cyrl-RS"/>
              </w:rPr>
              <w:t>Увођење е-управе</w:t>
            </w:r>
          </w:p>
        </w:tc>
        <w:tc>
          <w:tcPr>
            <w:tcW w:w="2117" w:type="dxa"/>
            <w:shd w:val="clear" w:color="auto" w:fill="auto"/>
            <w:vAlign w:val="center"/>
          </w:tcPr>
          <w:p w14:paraId="4276DD9F" w14:textId="77777777" w:rsidR="00756D3F" w:rsidRPr="00884396" w:rsidRDefault="00756D3F" w:rsidP="00F55EA5">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520E511" w14:textId="77777777" w:rsidR="00756D3F" w:rsidRPr="00AE5B46" w:rsidRDefault="00756D3F" w:rsidP="00F55EA5">
            <w:pPr>
              <w:spacing w:after="0" w:line="240" w:lineRule="auto"/>
              <w:rPr>
                <w:rFonts w:ascii="Times New Roman" w:eastAsia="Times New Roman" w:hAnsi="Times New Roman" w:cs="Times New Roman"/>
                <w:color w:val="000000"/>
                <w:sz w:val="18"/>
                <w:szCs w:val="18"/>
              </w:rPr>
            </w:pPr>
          </w:p>
        </w:tc>
        <w:tc>
          <w:tcPr>
            <w:tcW w:w="1620" w:type="dxa"/>
            <w:shd w:val="clear" w:color="auto" w:fill="auto"/>
            <w:noWrap/>
            <w:vAlign w:val="center"/>
          </w:tcPr>
          <w:p w14:paraId="3A00A1E1" w14:textId="77777777" w:rsidR="00756D3F" w:rsidRPr="00E3186C" w:rsidRDefault="00756D3F" w:rsidP="00F55EA5">
            <w:pPr>
              <w:spacing w:after="0" w:line="240" w:lineRule="auto"/>
              <w:rPr>
                <w:rFonts w:ascii="Times New Roman" w:eastAsia="Times New Roman" w:hAnsi="Times New Roman" w:cs="Times New Roman"/>
                <w:color w:val="000000"/>
                <w:sz w:val="18"/>
                <w:szCs w:val="18"/>
                <w:lang w:val="sr-Cyrl-RS"/>
              </w:rPr>
            </w:pPr>
            <w:r w:rsidRPr="00F46631">
              <w:rPr>
                <w:rFonts w:ascii="Times New Roman" w:eastAsia="Times New Roman" w:hAnsi="Times New Roman" w:cs="Times New Roman"/>
                <w:color w:val="000000"/>
                <w:sz w:val="18"/>
                <w:szCs w:val="18"/>
                <w:lang w:val="sr-Cyrl-RS"/>
              </w:rPr>
              <w:t>Четврти квартал 2020.</w:t>
            </w:r>
            <w:r>
              <w:rPr>
                <w:rFonts w:ascii="Times New Roman" w:eastAsia="Times New Roman" w:hAnsi="Times New Roman" w:cs="Times New Roman"/>
                <w:color w:val="000000"/>
                <w:sz w:val="18"/>
                <w:szCs w:val="18"/>
                <w:lang w:val="sr-Cyrl-RS"/>
              </w:rPr>
              <w:t xml:space="preserve">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FE7B32" w:rsidRPr="00B34610" w14:paraId="70AF715D" w14:textId="77777777" w:rsidTr="00F55EA5">
        <w:trPr>
          <w:trHeight w:val="140"/>
          <w:jc w:val="center"/>
        </w:trPr>
        <w:tc>
          <w:tcPr>
            <w:tcW w:w="1828" w:type="pct"/>
            <w:vMerge w:val="restart"/>
            <w:shd w:val="clear" w:color="auto" w:fill="E2EFD9"/>
          </w:tcPr>
          <w:p w14:paraId="05A70D2A" w14:textId="77777777" w:rsidR="00FE7B32" w:rsidRPr="00AE5B46" w:rsidRDefault="00FE7B32"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74B0BC14" w14:textId="77777777" w:rsidR="00FE7B32" w:rsidRPr="00AE5B46" w:rsidRDefault="00FE7B32"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3B2C3178" w14:textId="77777777" w:rsidR="00FE7B32" w:rsidRPr="00AE5B46" w:rsidRDefault="00FE7B32" w:rsidP="00F55EA5">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29729925" w14:textId="77777777" w:rsidR="00FE7B32" w:rsidRPr="00AE5B46" w:rsidRDefault="00FE7B32"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2C69DE09" w14:textId="77777777" w:rsidR="00FE7B32" w:rsidRPr="00AE5B46" w:rsidRDefault="00FE7B32"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477BE95" w14:textId="77777777" w:rsidR="00FE7B32" w:rsidRPr="00AE5B46" w:rsidRDefault="00FE7B32" w:rsidP="00F55EA5">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30D746A0" w14:textId="77777777" w:rsidR="00FE7B32" w:rsidRPr="00AE5B46" w:rsidRDefault="00FE7B32" w:rsidP="00F55EA5">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4DBD4290" w14:textId="77777777" w:rsidR="00FE7B32" w:rsidRPr="00AE5B46" w:rsidRDefault="00FE7B32"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FE7B32" w:rsidRPr="00AE5B46" w14:paraId="1379AD03" w14:textId="77777777" w:rsidTr="00F55EA5">
        <w:trPr>
          <w:trHeight w:val="386"/>
          <w:jc w:val="center"/>
        </w:trPr>
        <w:tc>
          <w:tcPr>
            <w:tcW w:w="1828" w:type="pct"/>
            <w:vMerge/>
            <w:shd w:val="clear" w:color="auto" w:fill="E2EFD9"/>
          </w:tcPr>
          <w:p w14:paraId="159D01F0" w14:textId="77777777" w:rsidR="00FE7B32" w:rsidRPr="00AE5B46" w:rsidRDefault="00FE7B32" w:rsidP="00F55EA5">
            <w:pPr>
              <w:rPr>
                <w:rFonts w:ascii="Times New Roman" w:eastAsia="Calibri" w:hAnsi="Times New Roman" w:cs="Times New Roman"/>
                <w:color w:val="000000"/>
                <w:sz w:val="18"/>
                <w:szCs w:val="18"/>
                <w:lang w:val="sr-Cyrl-RS"/>
              </w:rPr>
            </w:pPr>
          </w:p>
        </w:tc>
        <w:tc>
          <w:tcPr>
            <w:tcW w:w="400" w:type="pct"/>
            <w:vMerge/>
            <w:shd w:val="clear" w:color="auto" w:fill="E2EFD9"/>
          </w:tcPr>
          <w:p w14:paraId="435FFF1F" w14:textId="77777777" w:rsidR="00FE7B32" w:rsidRPr="00AE5B46" w:rsidRDefault="00FE7B32" w:rsidP="00F55EA5">
            <w:pPr>
              <w:rPr>
                <w:rFonts w:ascii="Times New Roman" w:eastAsia="Calibri" w:hAnsi="Times New Roman" w:cs="Times New Roman"/>
                <w:color w:val="000000"/>
                <w:sz w:val="18"/>
                <w:szCs w:val="18"/>
                <w:lang w:val="sr-Cyrl-RS"/>
              </w:rPr>
            </w:pPr>
          </w:p>
        </w:tc>
        <w:tc>
          <w:tcPr>
            <w:tcW w:w="372" w:type="pct"/>
            <w:vMerge/>
            <w:shd w:val="clear" w:color="auto" w:fill="E2EFD9"/>
          </w:tcPr>
          <w:p w14:paraId="54CB252C" w14:textId="77777777" w:rsidR="00FE7B32" w:rsidRPr="00AE5B46" w:rsidRDefault="00FE7B32" w:rsidP="00F55EA5">
            <w:pPr>
              <w:rPr>
                <w:rFonts w:ascii="Times New Roman" w:eastAsia="Calibri" w:hAnsi="Times New Roman" w:cs="Times New Roman"/>
                <w:color w:val="000000"/>
                <w:sz w:val="18"/>
                <w:szCs w:val="18"/>
                <w:lang w:val="sr-Cyrl-RS"/>
              </w:rPr>
            </w:pPr>
          </w:p>
        </w:tc>
        <w:tc>
          <w:tcPr>
            <w:tcW w:w="885" w:type="pct"/>
            <w:vMerge/>
            <w:shd w:val="clear" w:color="auto" w:fill="E2EFD9"/>
          </w:tcPr>
          <w:p w14:paraId="105DEBD1" w14:textId="77777777" w:rsidR="00FE7B32" w:rsidRPr="00AE5B46" w:rsidRDefault="00FE7B32" w:rsidP="00F55EA5">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7E2C7ACD" w14:textId="77777777" w:rsidR="00FE7B32" w:rsidRPr="00AE5B46" w:rsidRDefault="00FE7B32" w:rsidP="00F55EA5">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0B700E6D" w14:textId="77777777" w:rsidR="00FE7B32" w:rsidRPr="00AE5B46" w:rsidRDefault="00FE7B32" w:rsidP="00F55EA5">
            <w:pPr>
              <w:jc w:val="center"/>
              <w:rPr>
                <w:rFonts w:ascii="Times New Roman" w:eastAsia="Calibri" w:hAnsi="Times New Roman" w:cs="Times New Roman"/>
                <w:color w:val="000000"/>
                <w:sz w:val="18"/>
                <w:szCs w:val="18"/>
                <w:lang w:val="sr-Cyrl-RS"/>
              </w:rPr>
            </w:pPr>
          </w:p>
        </w:tc>
        <w:tc>
          <w:tcPr>
            <w:tcW w:w="315" w:type="pct"/>
            <w:shd w:val="clear" w:color="auto" w:fill="E2EFD9"/>
          </w:tcPr>
          <w:p w14:paraId="64E61A20" w14:textId="77777777" w:rsidR="00FE7B32" w:rsidRPr="00AE5B46" w:rsidRDefault="00FE7B32"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6A85361B" w14:textId="77777777" w:rsidR="00FE7B32" w:rsidRPr="00AE5B46" w:rsidRDefault="00FE7B32" w:rsidP="00F55EA5">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FE7B32" w:rsidRPr="00AE5B46" w14:paraId="03311329" w14:textId="77777777" w:rsidTr="00F55EA5">
        <w:trPr>
          <w:trHeight w:val="296"/>
          <w:jc w:val="center"/>
        </w:trPr>
        <w:tc>
          <w:tcPr>
            <w:tcW w:w="1828" w:type="pct"/>
            <w:shd w:val="clear" w:color="auto" w:fill="E2EFD9"/>
          </w:tcPr>
          <w:p w14:paraId="3DEF0197" w14:textId="77777777" w:rsidR="00FE7B32" w:rsidRPr="00AE5B46" w:rsidRDefault="00FE7B32" w:rsidP="00FE7B32">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Pr="00010992">
              <w:rPr>
                <w:rFonts w:ascii="Times New Roman" w:eastAsia="Calibri" w:hAnsi="Times New Roman" w:cs="Times New Roman"/>
                <w:sz w:val="18"/>
                <w:szCs w:val="18"/>
                <w:lang w:val="sr-Cyrl-RS"/>
              </w:rPr>
              <w:t>48</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lang w:val="sr-Cyrl-RS"/>
              </w:rPr>
              <w:t>2 административна</w:t>
            </w:r>
            <w:r w:rsidRPr="00AE5B46">
              <w:rPr>
                <w:rFonts w:ascii="Times New Roman" w:eastAsia="Calibri" w:hAnsi="Times New Roman" w:cs="Times New Roman"/>
                <w:color w:val="000000"/>
                <w:sz w:val="18"/>
                <w:szCs w:val="18"/>
                <w:lang w:val="sr-Cyrl-RS"/>
              </w:rPr>
              <w:t xml:space="preserve"> поступка</w:t>
            </w:r>
            <w:r>
              <w:rPr>
                <w:rFonts w:ascii="Times New Roman" w:eastAsia="Calibri" w:hAnsi="Times New Roman" w:cs="Times New Roman"/>
                <w:color w:val="000000"/>
                <w:sz w:val="18"/>
                <w:szCs w:val="18"/>
                <w:lang w:val="sr-Cyrl-RS"/>
              </w:rPr>
              <w:t xml:space="preserve"> ЈП Електропривреда Србије</w:t>
            </w:r>
          </w:p>
        </w:tc>
        <w:tc>
          <w:tcPr>
            <w:tcW w:w="400" w:type="pct"/>
            <w:shd w:val="clear" w:color="auto" w:fill="E2EFD9"/>
          </w:tcPr>
          <w:p w14:paraId="151CCBDC" w14:textId="77777777" w:rsidR="00FE7B32" w:rsidRPr="00AE5B46" w:rsidRDefault="00FE7B32" w:rsidP="00F55EA5">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ЕПС</w:t>
            </w:r>
          </w:p>
        </w:tc>
        <w:tc>
          <w:tcPr>
            <w:tcW w:w="372" w:type="pct"/>
            <w:shd w:val="clear" w:color="auto" w:fill="E2EFD9"/>
          </w:tcPr>
          <w:p w14:paraId="0CC56DC6" w14:textId="77777777" w:rsidR="00FE7B32" w:rsidRPr="00646FD1" w:rsidRDefault="006E7381" w:rsidP="00F55EA5">
            <w:pPr>
              <w:rPr>
                <w:rFonts w:ascii="Times New Roman" w:eastAsia="Calibri" w:hAnsi="Times New Roman" w:cs="Times New Roman"/>
                <w:color w:val="000000"/>
                <w:sz w:val="18"/>
                <w:szCs w:val="18"/>
                <w:lang w:val="sr-Latn-RS"/>
              </w:rPr>
            </w:pPr>
            <w:r>
              <w:rPr>
                <w:rFonts w:ascii="Times New Roman" w:eastAsia="Calibri" w:hAnsi="Times New Roman" w:cs="Times New Roman"/>
                <w:color w:val="000000"/>
                <w:sz w:val="18"/>
                <w:szCs w:val="18"/>
                <w:lang w:val="sr-Cyrl-RS"/>
              </w:rPr>
              <w:t>/</w:t>
            </w:r>
          </w:p>
        </w:tc>
        <w:tc>
          <w:tcPr>
            <w:tcW w:w="885" w:type="pct"/>
            <w:shd w:val="clear" w:color="auto" w:fill="E2EFD9"/>
          </w:tcPr>
          <w:p w14:paraId="0D10F6E9" w14:textId="77777777" w:rsidR="00FE7B32" w:rsidRPr="00AE5B46" w:rsidRDefault="00FE7B32" w:rsidP="00F55EA5">
            <w:pPr>
              <w:rPr>
                <w:rFonts w:ascii="Times New Roman" w:eastAsia="Calibri" w:hAnsi="Times New Roman" w:cs="Times New Roman"/>
                <w:color w:val="000000"/>
                <w:sz w:val="18"/>
                <w:szCs w:val="18"/>
                <w:lang w:val="sr-Cyrl-RS"/>
              </w:rPr>
            </w:pPr>
            <w:r w:rsidRPr="006A1B5C">
              <w:rPr>
                <w:rFonts w:ascii="Times New Roman" w:eastAsia="Calibri" w:hAnsi="Times New Roman" w:cs="Times New Roman"/>
                <w:color w:val="000000"/>
                <w:sz w:val="18"/>
                <w:szCs w:val="18"/>
                <w:lang w:val="sr-Cyrl-RS"/>
              </w:rPr>
              <w:t xml:space="preserve">Оптимизација </w:t>
            </w:r>
            <w:r w:rsidRPr="00FE7B32">
              <w:rPr>
                <w:rFonts w:ascii="Times New Roman" w:eastAsia="Calibri" w:hAnsi="Times New Roman" w:cs="Times New Roman"/>
                <w:color w:val="000000"/>
                <w:sz w:val="18"/>
                <w:szCs w:val="18"/>
                <w:lang w:val="sr-Cyrl-RS"/>
              </w:rPr>
              <w:t xml:space="preserve">2 административна поступка </w:t>
            </w:r>
            <w:r w:rsidRPr="006A1B5C">
              <w:rPr>
                <w:rFonts w:ascii="Times New Roman" w:eastAsia="Calibri" w:hAnsi="Times New Roman" w:cs="Times New Roman"/>
                <w:color w:val="000000"/>
                <w:sz w:val="18"/>
                <w:szCs w:val="18"/>
                <w:lang w:val="sr-Cyrl-RS"/>
              </w:rPr>
              <w:t>у 2020. години</w:t>
            </w:r>
          </w:p>
        </w:tc>
        <w:tc>
          <w:tcPr>
            <w:tcW w:w="458" w:type="pct"/>
            <w:shd w:val="clear" w:color="auto" w:fill="E2EFD9"/>
          </w:tcPr>
          <w:p w14:paraId="5EDD020A" w14:textId="77777777" w:rsidR="00FE7B32" w:rsidRPr="00AE5B46" w:rsidRDefault="00FE7B32" w:rsidP="00F55EA5">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5FA418B7" w14:textId="77777777" w:rsidR="00FE7B32" w:rsidRPr="00AE5B46" w:rsidRDefault="00FE7B32" w:rsidP="00F55EA5">
            <w:pPr>
              <w:rPr>
                <w:rFonts w:ascii="Times New Roman" w:eastAsia="Calibri" w:hAnsi="Times New Roman" w:cs="Times New Roman"/>
                <w:color w:val="000000"/>
                <w:sz w:val="18"/>
                <w:szCs w:val="18"/>
                <w:lang w:val="sr-Latn-RS"/>
              </w:rPr>
            </w:pPr>
          </w:p>
        </w:tc>
        <w:tc>
          <w:tcPr>
            <w:tcW w:w="315" w:type="pct"/>
            <w:shd w:val="clear" w:color="auto" w:fill="E2EFD9"/>
          </w:tcPr>
          <w:p w14:paraId="35551194" w14:textId="77777777" w:rsidR="00FE7B32" w:rsidRPr="00AE5B46" w:rsidRDefault="00FE7B32" w:rsidP="00F55EA5">
            <w:pPr>
              <w:rPr>
                <w:rFonts w:ascii="Times New Roman" w:eastAsia="Calibri" w:hAnsi="Times New Roman" w:cs="Times New Roman"/>
                <w:color w:val="000000"/>
                <w:sz w:val="18"/>
                <w:szCs w:val="18"/>
                <w:lang w:val="sr-Latn-RS"/>
              </w:rPr>
            </w:pPr>
          </w:p>
        </w:tc>
        <w:tc>
          <w:tcPr>
            <w:tcW w:w="314" w:type="pct"/>
            <w:shd w:val="clear" w:color="auto" w:fill="E2EFD9"/>
          </w:tcPr>
          <w:p w14:paraId="1B90203A" w14:textId="77777777" w:rsidR="00FE7B32" w:rsidRPr="00AE5B46" w:rsidRDefault="00FE7B32" w:rsidP="00F55EA5">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629"/>
        <w:gridCol w:w="2714"/>
        <w:gridCol w:w="2117"/>
        <w:gridCol w:w="3420"/>
        <w:gridCol w:w="1620"/>
      </w:tblGrid>
      <w:tr w:rsidR="00FE7B32" w:rsidRPr="00AE5B46" w14:paraId="7EC97E15" w14:textId="77777777" w:rsidTr="00F55EA5">
        <w:trPr>
          <w:trHeight w:val="284"/>
          <w:jc w:val="center"/>
        </w:trPr>
        <w:tc>
          <w:tcPr>
            <w:tcW w:w="1459" w:type="dxa"/>
            <w:shd w:val="clear" w:color="FEF2CB" w:fill="FEF2CB"/>
            <w:vAlign w:val="center"/>
            <w:hideMark/>
          </w:tcPr>
          <w:p w14:paraId="0CB8C751"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629" w:type="dxa"/>
            <w:shd w:val="clear" w:color="FEF2CB" w:fill="FEF2CB"/>
            <w:vAlign w:val="center"/>
            <w:hideMark/>
          </w:tcPr>
          <w:p w14:paraId="27C3237B"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714" w:type="dxa"/>
            <w:shd w:val="clear" w:color="FEF2CB" w:fill="FFF2CC"/>
            <w:vAlign w:val="center"/>
            <w:hideMark/>
          </w:tcPr>
          <w:p w14:paraId="0434E0DF"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7BA38245"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4AC97C8D"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2EBC099C" w14:textId="77777777" w:rsidR="00FE7B32" w:rsidRPr="00AE5B46" w:rsidRDefault="00FE7B32" w:rsidP="00F55EA5">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FE7B32" w:rsidRPr="00AE5B46" w14:paraId="4998CDBB" w14:textId="77777777" w:rsidTr="00F55EA5">
        <w:trPr>
          <w:jc w:val="center"/>
        </w:trPr>
        <w:tc>
          <w:tcPr>
            <w:tcW w:w="1459" w:type="dxa"/>
            <w:shd w:val="clear" w:color="auto" w:fill="auto"/>
            <w:noWrap/>
            <w:vAlign w:val="center"/>
            <w:hideMark/>
          </w:tcPr>
          <w:p w14:paraId="12F6F8B9" w14:textId="77777777" w:rsidR="00FE7B32" w:rsidRPr="00FE7B32" w:rsidRDefault="00FE7B32" w:rsidP="00D43249">
            <w:pPr>
              <w:spacing w:after="0" w:line="240" w:lineRule="auto"/>
              <w:jc w:val="center"/>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1.3.</w:t>
            </w:r>
            <w:r>
              <w:rPr>
                <w:rFonts w:ascii="Times New Roman" w:eastAsia="Calibri" w:hAnsi="Times New Roman" w:cs="Times New Roman"/>
                <w:sz w:val="18"/>
                <w:szCs w:val="18"/>
                <w:lang w:val="sr-Cyrl-RS"/>
              </w:rPr>
              <w:t>4</w:t>
            </w:r>
            <w:r w:rsidR="00D43249">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Cyrl-RS"/>
              </w:rPr>
              <w:t>.1</w:t>
            </w:r>
          </w:p>
        </w:tc>
        <w:tc>
          <w:tcPr>
            <w:tcW w:w="3629" w:type="dxa"/>
            <w:shd w:val="clear" w:color="auto" w:fill="auto"/>
            <w:vAlign w:val="center"/>
          </w:tcPr>
          <w:p w14:paraId="27B085E2" w14:textId="77777777" w:rsidR="00FE7B32" w:rsidRPr="0067665E" w:rsidRDefault="00FE7B32" w:rsidP="00F55EA5">
            <w:pPr>
              <w:spacing w:after="0" w:line="240" w:lineRule="auto"/>
              <w:rPr>
                <w:rFonts w:ascii="Times New Roman" w:eastAsia="Times New Roman" w:hAnsi="Times New Roman" w:cs="Times New Roman"/>
                <w:color w:val="000000"/>
                <w:sz w:val="18"/>
                <w:szCs w:val="18"/>
                <w:lang w:val="sr-Cyrl-RS"/>
              </w:rPr>
            </w:pPr>
            <w:r w:rsidRPr="002C332A">
              <w:rPr>
                <w:rFonts w:ascii="Times New Roman" w:eastAsia="Times New Roman" w:hAnsi="Times New Roman" w:cs="Times New Roman"/>
                <w:color w:val="000000"/>
                <w:sz w:val="18"/>
                <w:szCs w:val="18"/>
                <w:lang w:val="sr-Cyrl-RS"/>
              </w:rPr>
              <w:t>Поједностављење поступка</w:t>
            </w:r>
            <w:r>
              <w:rPr>
                <w:rFonts w:ascii="Times New Roman" w:eastAsia="Times New Roman" w:hAnsi="Times New Roman" w:cs="Times New Roman"/>
                <w:color w:val="000000"/>
                <w:sz w:val="18"/>
                <w:szCs w:val="18"/>
                <w:lang w:val="sr-Cyrl-RS"/>
              </w:rPr>
              <w:t xml:space="preserve"> </w:t>
            </w:r>
            <w:r w:rsidRPr="002B67C3">
              <w:rPr>
                <w:rFonts w:ascii="Times New Roman" w:eastAsia="Times New Roman" w:hAnsi="Times New Roman" w:cs="Times New Roman"/>
                <w:color w:val="000000"/>
                <w:sz w:val="18"/>
                <w:szCs w:val="18"/>
                <w:lang w:val="sr-Cyrl-RS"/>
              </w:rPr>
              <w:t>Сагласност за извођење радова у заштитном појасу испод, изнад или поред дистрибутивне електроенергетске мреже</w:t>
            </w:r>
            <w:r>
              <w:rPr>
                <w:rFonts w:ascii="Times New Roman" w:eastAsia="Times New Roman" w:hAnsi="Times New Roman" w:cs="Times New Roman"/>
                <w:color w:val="000000"/>
                <w:sz w:val="18"/>
                <w:szCs w:val="18"/>
                <w:lang w:val="sr-Cyrl-RS"/>
              </w:rPr>
              <w:t xml:space="preserve"> (шифра поступка </w:t>
            </w:r>
            <w:r w:rsidRPr="002B67C3">
              <w:rPr>
                <w:rFonts w:ascii="Times New Roman" w:eastAsia="Times New Roman" w:hAnsi="Times New Roman" w:cs="Times New Roman"/>
                <w:color w:val="000000"/>
                <w:sz w:val="18"/>
                <w:szCs w:val="18"/>
                <w:lang w:val="sr-Cyrl-RS"/>
              </w:rPr>
              <w:t>02.05.0005</w:t>
            </w:r>
            <w:r>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3A0CFD2D" w14:textId="77777777" w:rsidR="00FE7B32"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2B67C3">
              <w:rPr>
                <w:rFonts w:ascii="Times New Roman" w:eastAsia="Times New Roman" w:hAnsi="Times New Roman" w:cs="Times New Roman"/>
                <w:sz w:val="18"/>
                <w:szCs w:val="18"/>
                <w:lang w:val="sr-Cyrl-RS"/>
              </w:rPr>
              <w:t>Увођење обрасца захтева</w:t>
            </w:r>
          </w:p>
          <w:p w14:paraId="1F598B87" w14:textId="77777777" w:rsidR="00FE7B32"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2B67C3">
              <w:rPr>
                <w:rFonts w:ascii="Times New Roman" w:eastAsia="Times New Roman" w:hAnsi="Times New Roman" w:cs="Times New Roman"/>
                <w:sz w:val="18"/>
                <w:szCs w:val="18"/>
                <w:lang w:val="sr-Cyrl-RS"/>
              </w:rPr>
              <w:t>Утврђивање потребне документације</w:t>
            </w:r>
          </w:p>
          <w:p w14:paraId="494A8E43" w14:textId="77777777" w:rsidR="00FE7B32"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2B67C3">
              <w:rPr>
                <w:rFonts w:ascii="Times New Roman" w:eastAsia="Times New Roman" w:hAnsi="Times New Roman" w:cs="Times New Roman"/>
                <w:sz w:val="18"/>
                <w:szCs w:val="18"/>
                <w:lang w:val="sr-Cyrl-RS"/>
              </w:rPr>
              <w:t>Прибављање података по службеној дужности</w:t>
            </w:r>
          </w:p>
          <w:p w14:paraId="4C408079" w14:textId="77777777" w:rsidR="00FE7B32"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rsidRPr="002B67C3">
              <w:rPr>
                <w:rFonts w:ascii="Times New Roman" w:eastAsia="Times New Roman" w:hAnsi="Times New Roman" w:cs="Times New Roman"/>
                <w:sz w:val="18"/>
                <w:szCs w:val="18"/>
                <w:lang w:val="sr-Cyrl-RS"/>
              </w:rPr>
              <w:t>Прихватање доказа о електронској уплати таксе, без печата банке</w:t>
            </w:r>
          </w:p>
          <w:p w14:paraId="618D7D85" w14:textId="77777777" w:rsidR="00FE7B32" w:rsidRPr="00910945"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5.</w:t>
            </w:r>
            <w:r w:rsidRPr="002B67C3">
              <w:rPr>
                <w:rFonts w:ascii="Times New Roman" w:eastAsia="Times New Roman" w:hAnsi="Times New Roman" w:cs="Times New Roman"/>
                <w:sz w:val="18"/>
                <w:szCs w:val="18"/>
                <w:lang w:val="sr-Cyrl-RS"/>
              </w:rPr>
              <w:t>Увођење е-управе</w:t>
            </w:r>
          </w:p>
        </w:tc>
        <w:tc>
          <w:tcPr>
            <w:tcW w:w="2117" w:type="dxa"/>
            <w:shd w:val="clear" w:color="auto" w:fill="auto"/>
            <w:vAlign w:val="center"/>
          </w:tcPr>
          <w:p w14:paraId="0C152FCF" w14:textId="77777777" w:rsidR="00FE7B32" w:rsidRPr="00884396" w:rsidRDefault="006E7381" w:rsidP="006E7381">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23D7DF88" w14:textId="77777777" w:rsidR="00FE7B32" w:rsidRPr="00AE5B46" w:rsidRDefault="00FE7B32" w:rsidP="00F55EA5">
            <w:pPr>
              <w:spacing w:after="0" w:line="240" w:lineRule="auto"/>
              <w:rPr>
                <w:rFonts w:ascii="Times New Roman" w:eastAsia="Times New Roman" w:hAnsi="Times New Roman" w:cs="Times New Roman"/>
                <w:color w:val="000000"/>
                <w:sz w:val="18"/>
                <w:szCs w:val="18"/>
              </w:rPr>
            </w:pPr>
          </w:p>
        </w:tc>
        <w:tc>
          <w:tcPr>
            <w:tcW w:w="1620" w:type="dxa"/>
            <w:shd w:val="clear" w:color="auto" w:fill="auto"/>
            <w:noWrap/>
            <w:vAlign w:val="center"/>
          </w:tcPr>
          <w:p w14:paraId="2BA73B40" w14:textId="77777777" w:rsidR="00FE7B32" w:rsidRPr="00E3186C" w:rsidRDefault="00FE7B32" w:rsidP="00F55EA5">
            <w:pPr>
              <w:spacing w:after="0" w:line="240" w:lineRule="auto"/>
              <w:rPr>
                <w:rFonts w:ascii="Times New Roman" w:eastAsia="Times New Roman" w:hAnsi="Times New Roman" w:cs="Times New Roman"/>
                <w:color w:val="000000"/>
                <w:sz w:val="18"/>
                <w:szCs w:val="18"/>
                <w:lang w:val="sr-Cyrl-RS"/>
              </w:rPr>
            </w:pPr>
            <w:r w:rsidRPr="002B67C3">
              <w:rPr>
                <w:rFonts w:ascii="Times New Roman" w:eastAsia="Times New Roman" w:hAnsi="Times New Roman" w:cs="Times New Roman"/>
                <w:color w:val="000000"/>
                <w:sz w:val="18"/>
                <w:szCs w:val="18"/>
                <w:lang w:val="sr-Cyrl-RS"/>
              </w:rPr>
              <w:t>Четврти квартал 2020.</w:t>
            </w:r>
            <w:r>
              <w:rPr>
                <w:rFonts w:ascii="Times New Roman" w:eastAsia="Times New Roman" w:hAnsi="Times New Roman" w:cs="Times New Roman"/>
                <w:color w:val="000000"/>
                <w:sz w:val="18"/>
                <w:szCs w:val="18"/>
                <w:lang w:val="sr-Cyrl-RS"/>
              </w:rPr>
              <w:t xml:space="preserve"> године</w:t>
            </w:r>
          </w:p>
        </w:tc>
      </w:tr>
      <w:tr w:rsidR="00FE7B32" w:rsidRPr="00AE5B46" w14:paraId="75212A21" w14:textId="77777777" w:rsidTr="00F55EA5">
        <w:trPr>
          <w:jc w:val="center"/>
        </w:trPr>
        <w:tc>
          <w:tcPr>
            <w:tcW w:w="1459" w:type="dxa"/>
            <w:shd w:val="clear" w:color="auto" w:fill="auto"/>
            <w:noWrap/>
            <w:vAlign w:val="center"/>
            <w:hideMark/>
          </w:tcPr>
          <w:p w14:paraId="061963B7" w14:textId="77777777" w:rsidR="00FE7B32" w:rsidRPr="00FE7B32" w:rsidRDefault="00FE7B32" w:rsidP="00D43249">
            <w:pPr>
              <w:spacing w:after="0" w:line="240" w:lineRule="auto"/>
              <w:jc w:val="center"/>
              <w:rPr>
                <w:rFonts w:ascii="Times New Roman" w:eastAsia="Times New Roman" w:hAnsi="Times New Roman" w:cs="Times New Roman"/>
                <w:sz w:val="18"/>
                <w:szCs w:val="18"/>
                <w:lang w:val="sr-Cyrl-RS"/>
              </w:rPr>
            </w:pPr>
            <w:r>
              <w:rPr>
                <w:rFonts w:ascii="Times New Roman" w:eastAsia="Calibri" w:hAnsi="Times New Roman" w:cs="Times New Roman"/>
                <w:sz w:val="18"/>
                <w:szCs w:val="18"/>
              </w:rPr>
              <w:t>1.3.</w:t>
            </w:r>
            <w:r>
              <w:rPr>
                <w:rFonts w:ascii="Times New Roman" w:eastAsia="Calibri" w:hAnsi="Times New Roman" w:cs="Times New Roman"/>
                <w:sz w:val="18"/>
                <w:szCs w:val="18"/>
                <w:lang w:val="sr-Cyrl-RS"/>
              </w:rPr>
              <w:t>4</w:t>
            </w:r>
            <w:r w:rsidR="00D43249">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Cyrl-RS"/>
              </w:rPr>
              <w:t>.2</w:t>
            </w:r>
          </w:p>
        </w:tc>
        <w:tc>
          <w:tcPr>
            <w:tcW w:w="3629" w:type="dxa"/>
            <w:shd w:val="clear" w:color="auto" w:fill="auto"/>
            <w:vAlign w:val="center"/>
          </w:tcPr>
          <w:p w14:paraId="171322B9" w14:textId="77777777" w:rsidR="00FE7B32" w:rsidRPr="00591B40" w:rsidRDefault="00FE7B32" w:rsidP="00F55EA5">
            <w:pPr>
              <w:spacing w:after="0" w:line="240" w:lineRule="auto"/>
              <w:rPr>
                <w:rFonts w:ascii="Times New Roman" w:eastAsia="Times New Roman" w:hAnsi="Times New Roman" w:cs="Times New Roman"/>
                <w:color w:val="000000"/>
                <w:sz w:val="18"/>
                <w:szCs w:val="18"/>
                <w:lang w:val="sr-Cyrl-RS"/>
              </w:rPr>
            </w:pPr>
            <w:r w:rsidRPr="000450D5">
              <w:rPr>
                <w:rFonts w:ascii="Times New Roman" w:eastAsia="Times New Roman" w:hAnsi="Times New Roman" w:cs="Times New Roman"/>
                <w:color w:val="000000"/>
                <w:sz w:val="18"/>
                <w:szCs w:val="18"/>
                <w:lang w:val="sr-Cyrl-RS"/>
              </w:rPr>
              <w:t>Поједностављење поступка</w:t>
            </w:r>
            <w:r>
              <w:rPr>
                <w:rFonts w:ascii="Times New Roman" w:eastAsia="Times New Roman" w:hAnsi="Times New Roman" w:cs="Times New Roman"/>
                <w:color w:val="000000"/>
                <w:sz w:val="18"/>
                <w:szCs w:val="18"/>
                <w:lang w:val="sr-Cyrl-RS"/>
              </w:rPr>
              <w:t xml:space="preserve"> </w:t>
            </w:r>
            <w:r w:rsidRPr="00091F89">
              <w:rPr>
                <w:rFonts w:ascii="Times New Roman" w:eastAsia="Times New Roman" w:hAnsi="Times New Roman" w:cs="Times New Roman"/>
                <w:color w:val="000000"/>
                <w:sz w:val="18"/>
                <w:szCs w:val="18"/>
                <w:lang w:val="sr-Cyrl-RS"/>
              </w:rPr>
              <w:t>Обустава испоруке електричне енергије на писмени захтев купца, на захтев снабдевача, односно резервног снабдевача</w:t>
            </w:r>
            <w:r>
              <w:rPr>
                <w:rFonts w:ascii="Times New Roman" w:eastAsia="Times New Roman" w:hAnsi="Times New Roman" w:cs="Times New Roman"/>
                <w:color w:val="000000"/>
                <w:sz w:val="18"/>
                <w:szCs w:val="18"/>
                <w:lang w:val="sr-Cyrl-RS"/>
              </w:rPr>
              <w:t xml:space="preserve"> (шифра поступка </w:t>
            </w:r>
            <w:r>
              <w:rPr>
                <w:rFonts w:ascii="Times New Roman" w:eastAsia="Times New Roman" w:hAnsi="Times New Roman" w:cs="Times New Roman"/>
                <w:color w:val="000000"/>
                <w:sz w:val="18"/>
                <w:szCs w:val="18"/>
                <w:lang w:val="sr-Cyrl-RS"/>
              </w:rPr>
              <w:lastRenderedPageBreak/>
              <w:t>02.05.0006</w:t>
            </w:r>
            <w:r w:rsidRPr="000450D5">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5427D25F" w14:textId="77777777" w:rsidR="00FE7B32" w:rsidRPr="00591B40" w:rsidRDefault="00FE7B32" w:rsidP="00F55EA5">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1.</w:t>
            </w:r>
            <w:r w:rsidRPr="00091F89">
              <w:rPr>
                <w:rFonts w:ascii="Times New Roman" w:eastAsia="Times New Roman" w:hAnsi="Times New Roman" w:cs="Times New Roman"/>
                <w:sz w:val="18"/>
                <w:szCs w:val="18"/>
                <w:lang w:val="sr-Cyrl-RS"/>
              </w:rPr>
              <w:t>Увођење обрасца захтева</w:t>
            </w:r>
          </w:p>
        </w:tc>
        <w:tc>
          <w:tcPr>
            <w:tcW w:w="2117" w:type="dxa"/>
            <w:shd w:val="clear" w:color="auto" w:fill="auto"/>
            <w:vAlign w:val="center"/>
          </w:tcPr>
          <w:p w14:paraId="16BE6513" w14:textId="77777777" w:rsidR="00FE7B32" w:rsidRPr="00860EC0" w:rsidRDefault="00FE7B32" w:rsidP="00F55EA5">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21384639" w14:textId="77777777" w:rsidR="00FE7B32" w:rsidRPr="00AE5B46" w:rsidRDefault="00FE7B32" w:rsidP="00F55EA5">
            <w:pPr>
              <w:spacing w:after="0" w:line="240" w:lineRule="auto"/>
              <w:rPr>
                <w:rFonts w:ascii="Times New Roman" w:eastAsia="Times New Roman" w:hAnsi="Times New Roman" w:cs="Times New Roman"/>
                <w:sz w:val="18"/>
                <w:szCs w:val="18"/>
              </w:rPr>
            </w:pPr>
          </w:p>
        </w:tc>
        <w:tc>
          <w:tcPr>
            <w:tcW w:w="1620" w:type="dxa"/>
            <w:shd w:val="clear" w:color="auto" w:fill="auto"/>
            <w:noWrap/>
            <w:vAlign w:val="center"/>
          </w:tcPr>
          <w:p w14:paraId="06EAB4A7" w14:textId="77777777" w:rsidR="00FE7B32" w:rsidRPr="00AE5B46" w:rsidRDefault="00FE7B32" w:rsidP="00F55EA5">
            <w:pPr>
              <w:spacing w:after="0" w:line="240" w:lineRule="auto"/>
              <w:rPr>
                <w:rFonts w:ascii="Times New Roman" w:eastAsia="Times New Roman" w:hAnsi="Times New Roman" w:cs="Times New Roman"/>
                <w:color w:val="000000"/>
                <w:sz w:val="18"/>
                <w:szCs w:val="18"/>
              </w:rPr>
            </w:pPr>
            <w:r w:rsidRPr="00091F89">
              <w:rPr>
                <w:rFonts w:ascii="Times New Roman" w:eastAsia="Times New Roman" w:hAnsi="Times New Roman" w:cs="Times New Roman"/>
                <w:color w:val="000000"/>
                <w:sz w:val="18"/>
                <w:szCs w:val="18"/>
              </w:rPr>
              <w:t>Четврти квартал 2020.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149"/>
        <w:gridCol w:w="1915"/>
        <w:gridCol w:w="1665"/>
        <w:gridCol w:w="2181"/>
        <w:gridCol w:w="1133"/>
        <w:gridCol w:w="1307"/>
        <w:gridCol w:w="962"/>
        <w:gridCol w:w="959"/>
      </w:tblGrid>
      <w:tr w:rsidR="005D2E14" w:rsidRPr="005D2E14" w14:paraId="2D062AA8" w14:textId="77777777" w:rsidTr="00AC1597">
        <w:trPr>
          <w:trHeight w:val="140"/>
          <w:jc w:val="center"/>
        </w:trPr>
        <w:tc>
          <w:tcPr>
            <w:tcW w:w="1686" w:type="pct"/>
            <w:vMerge w:val="restart"/>
            <w:shd w:val="clear" w:color="auto" w:fill="E2EFD9"/>
          </w:tcPr>
          <w:p w14:paraId="145A2E6D" w14:textId="77777777" w:rsidR="005D2E14" w:rsidRPr="005D2E14" w:rsidRDefault="005D2E14" w:rsidP="005D2E14">
            <w:pP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Назив активности:</w:t>
            </w:r>
          </w:p>
        </w:tc>
        <w:tc>
          <w:tcPr>
            <w:tcW w:w="627" w:type="pct"/>
            <w:vMerge w:val="restart"/>
            <w:shd w:val="clear" w:color="auto" w:fill="E2EFD9"/>
          </w:tcPr>
          <w:p w14:paraId="62B3B794" w14:textId="77777777" w:rsidR="005D2E14" w:rsidRPr="005D2E14" w:rsidRDefault="005D2E14" w:rsidP="005D2E14">
            <w:pPr>
              <w:rPr>
                <w:rFonts w:ascii="Times New Roman" w:eastAsia="Calibri" w:hAnsi="Times New Roman" w:cs="Times New Roman"/>
                <w:color w:val="000000"/>
                <w:sz w:val="18"/>
                <w:szCs w:val="18"/>
              </w:rPr>
            </w:pPr>
            <w:r w:rsidRPr="005D2E14">
              <w:rPr>
                <w:rFonts w:ascii="Times New Roman" w:eastAsia="Calibri" w:hAnsi="Times New Roman" w:cs="Times New Roman"/>
                <w:color w:val="000000"/>
                <w:sz w:val="18"/>
                <w:szCs w:val="18"/>
                <w:lang w:val="sr-Cyrl-RS"/>
              </w:rPr>
              <w:t>Орган који спроводи активност</w:t>
            </w:r>
          </w:p>
        </w:tc>
        <w:tc>
          <w:tcPr>
            <w:tcW w:w="545" w:type="pct"/>
            <w:vMerge w:val="restart"/>
            <w:shd w:val="clear" w:color="auto" w:fill="E2EFD9"/>
          </w:tcPr>
          <w:p w14:paraId="23969A82" w14:textId="77777777" w:rsidR="005D2E14" w:rsidRPr="005D2E14" w:rsidRDefault="005D2E14" w:rsidP="005D2E14">
            <w:pP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rPr>
              <w:t>O</w:t>
            </w:r>
            <w:r w:rsidRPr="005D2E14">
              <w:rPr>
                <w:rFonts w:ascii="Times New Roman" w:eastAsia="Calibri" w:hAnsi="Times New Roman" w:cs="Times New Roman"/>
                <w:color w:val="000000"/>
                <w:sz w:val="18"/>
                <w:szCs w:val="18"/>
                <w:lang w:val="sr-Cyrl-RS"/>
              </w:rPr>
              <w:t>ргани партнери у спровођењу активности</w:t>
            </w:r>
          </w:p>
        </w:tc>
        <w:tc>
          <w:tcPr>
            <w:tcW w:w="714" w:type="pct"/>
            <w:vMerge w:val="restart"/>
            <w:shd w:val="clear" w:color="auto" w:fill="E2EFD9"/>
          </w:tcPr>
          <w:p w14:paraId="63B23CB9" w14:textId="77777777" w:rsidR="005D2E14" w:rsidRPr="005D2E14" w:rsidRDefault="005D2E14" w:rsidP="005D2E14">
            <w:pPr>
              <w:jc w:val="cente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Рок за завршетак активности</w:t>
            </w:r>
          </w:p>
        </w:tc>
        <w:tc>
          <w:tcPr>
            <w:tcW w:w="371" w:type="pct"/>
            <w:vMerge w:val="restart"/>
            <w:shd w:val="clear" w:color="auto" w:fill="E2EFD9"/>
          </w:tcPr>
          <w:p w14:paraId="47D07AB2" w14:textId="77777777" w:rsidR="005D2E14" w:rsidRPr="005D2E14" w:rsidRDefault="005D2E14" w:rsidP="005D2E14">
            <w:pPr>
              <w:jc w:val="cente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23FFD150" w14:textId="77777777" w:rsidR="005D2E14" w:rsidRPr="005D2E14" w:rsidRDefault="005D2E14" w:rsidP="005D2E14">
            <w:pPr>
              <w:rPr>
                <w:rFonts w:ascii="Times New Roman" w:eastAsia="Calibri" w:hAnsi="Times New Roman" w:cs="Times New Roman"/>
                <w:color w:val="000000"/>
                <w:sz w:val="18"/>
                <w:szCs w:val="18"/>
              </w:rPr>
            </w:pPr>
            <w:r w:rsidRPr="005D2E14">
              <w:rPr>
                <w:rFonts w:ascii="Times New Roman" w:eastAsia="Calibri" w:hAnsi="Times New Roman" w:cs="Times New Roman"/>
                <w:color w:val="000000"/>
                <w:sz w:val="18"/>
                <w:szCs w:val="18"/>
                <w:lang w:val="sr-Cyrl-RS"/>
              </w:rPr>
              <w:t>Веза са програмским буџетом</w:t>
            </w:r>
          </w:p>
          <w:p w14:paraId="280DAAF4" w14:textId="77777777" w:rsidR="005D2E14" w:rsidRPr="005D2E14" w:rsidRDefault="005D2E14" w:rsidP="005D2E14">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2F6411A8" w14:textId="77777777" w:rsidR="005D2E14" w:rsidRPr="005D2E14" w:rsidRDefault="005D2E14" w:rsidP="005D2E14">
            <w:pPr>
              <w:jc w:val="cente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5D2E14">
              <w:rPr>
                <w:rFonts w:ascii="Times New Roman" w:eastAsia="Calibri" w:hAnsi="Times New Roman" w:cs="Times New Roman"/>
                <w:color w:val="000000"/>
                <w:sz w:val="18"/>
                <w:szCs w:val="18"/>
                <w:vertAlign w:val="superscript"/>
                <w:lang w:val="sr-Cyrl-RS"/>
              </w:rPr>
              <w:t xml:space="preserve"> </w:t>
            </w:r>
          </w:p>
        </w:tc>
      </w:tr>
      <w:tr w:rsidR="005D2E14" w:rsidRPr="005D2E14" w14:paraId="672BD216" w14:textId="77777777" w:rsidTr="005D2E14">
        <w:trPr>
          <w:trHeight w:val="386"/>
          <w:jc w:val="center"/>
        </w:trPr>
        <w:tc>
          <w:tcPr>
            <w:tcW w:w="1686" w:type="pct"/>
            <w:vMerge/>
            <w:shd w:val="clear" w:color="auto" w:fill="E2EFD9"/>
          </w:tcPr>
          <w:p w14:paraId="609F3397" w14:textId="77777777" w:rsidR="005D2E14" w:rsidRPr="005D2E14" w:rsidRDefault="005D2E14" w:rsidP="005D2E14">
            <w:pPr>
              <w:rPr>
                <w:rFonts w:ascii="Times New Roman" w:eastAsia="Calibri" w:hAnsi="Times New Roman" w:cs="Times New Roman"/>
                <w:color w:val="000000"/>
                <w:sz w:val="18"/>
                <w:szCs w:val="18"/>
                <w:lang w:val="sr-Cyrl-RS"/>
              </w:rPr>
            </w:pPr>
          </w:p>
        </w:tc>
        <w:tc>
          <w:tcPr>
            <w:tcW w:w="627" w:type="pct"/>
            <w:vMerge/>
            <w:shd w:val="clear" w:color="auto" w:fill="E2EFD9"/>
          </w:tcPr>
          <w:p w14:paraId="568B0969" w14:textId="77777777" w:rsidR="005D2E14" w:rsidRPr="005D2E14" w:rsidRDefault="005D2E14" w:rsidP="005D2E14">
            <w:pPr>
              <w:rPr>
                <w:rFonts w:ascii="Times New Roman" w:eastAsia="Calibri" w:hAnsi="Times New Roman" w:cs="Times New Roman"/>
                <w:color w:val="000000"/>
                <w:sz w:val="18"/>
                <w:szCs w:val="18"/>
                <w:lang w:val="sr-Cyrl-RS"/>
              </w:rPr>
            </w:pPr>
          </w:p>
        </w:tc>
        <w:tc>
          <w:tcPr>
            <w:tcW w:w="545" w:type="pct"/>
            <w:vMerge/>
            <w:shd w:val="clear" w:color="auto" w:fill="E2EFD9"/>
          </w:tcPr>
          <w:p w14:paraId="2EF4EE04" w14:textId="77777777" w:rsidR="005D2E14" w:rsidRPr="005D2E14" w:rsidRDefault="005D2E14" w:rsidP="005D2E14">
            <w:pPr>
              <w:rPr>
                <w:rFonts w:ascii="Times New Roman" w:eastAsia="Calibri" w:hAnsi="Times New Roman" w:cs="Times New Roman"/>
                <w:color w:val="000000"/>
                <w:sz w:val="18"/>
                <w:szCs w:val="18"/>
                <w:lang w:val="sr-Cyrl-RS"/>
              </w:rPr>
            </w:pPr>
          </w:p>
        </w:tc>
        <w:tc>
          <w:tcPr>
            <w:tcW w:w="714" w:type="pct"/>
            <w:vMerge/>
            <w:shd w:val="clear" w:color="auto" w:fill="E2EFD9"/>
          </w:tcPr>
          <w:p w14:paraId="055BE660" w14:textId="77777777" w:rsidR="005D2E14" w:rsidRPr="005D2E14" w:rsidRDefault="005D2E14" w:rsidP="005D2E14">
            <w:pPr>
              <w:jc w:val="center"/>
              <w:rPr>
                <w:rFonts w:ascii="Times New Roman" w:eastAsia="Calibri" w:hAnsi="Times New Roman" w:cs="Times New Roman"/>
                <w:color w:val="000000"/>
                <w:sz w:val="18"/>
                <w:szCs w:val="18"/>
                <w:lang w:val="sr-Cyrl-RS"/>
              </w:rPr>
            </w:pPr>
          </w:p>
        </w:tc>
        <w:tc>
          <w:tcPr>
            <w:tcW w:w="371" w:type="pct"/>
            <w:vMerge/>
            <w:shd w:val="clear" w:color="auto" w:fill="E2EFD9"/>
          </w:tcPr>
          <w:p w14:paraId="31A198F6" w14:textId="77777777" w:rsidR="005D2E14" w:rsidRPr="005D2E14" w:rsidRDefault="005D2E14" w:rsidP="005D2E14">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1F75F607" w14:textId="77777777" w:rsidR="005D2E14" w:rsidRPr="005D2E14" w:rsidRDefault="005D2E14" w:rsidP="005D2E14">
            <w:pPr>
              <w:jc w:val="center"/>
              <w:rPr>
                <w:rFonts w:ascii="Times New Roman" w:eastAsia="Calibri" w:hAnsi="Times New Roman" w:cs="Times New Roman"/>
                <w:color w:val="000000"/>
                <w:sz w:val="18"/>
                <w:szCs w:val="18"/>
                <w:lang w:val="sr-Cyrl-RS"/>
              </w:rPr>
            </w:pPr>
          </w:p>
        </w:tc>
        <w:tc>
          <w:tcPr>
            <w:tcW w:w="315" w:type="pct"/>
            <w:shd w:val="clear" w:color="auto" w:fill="E2EFD9"/>
          </w:tcPr>
          <w:p w14:paraId="0B6C2A29" w14:textId="77777777" w:rsidR="005D2E14" w:rsidRPr="005D2E14" w:rsidRDefault="005D2E14" w:rsidP="005D2E14">
            <w:pPr>
              <w:jc w:val="cente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2020</w:t>
            </w:r>
          </w:p>
        </w:tc>
        <w:tc>
          <w:tcPr>
            <w:tcW w:w="314" w:type="pct"/>
            <w:shd w:val="clear" w:color="auto" w:fill="E2EFD9"/>
          </w:tcPr>
          <w:p w14:paraId="4F9A2289" w14:textId="77777777" w:rsidR="005D2E14" w:rsidRPr="005D2E14" w:rsidRDefault="005D2E14" w:rsidP="005D2E14">
            <w:pPr>
              <w:jc w:val="cente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2021</w:t>
            </w:r>
          </w:p>
        </w:tc>
      </w:tr>
      <w:tr w:rsidR="005D2E14" w:rsidRPr="005D2E14" w14:paraId="60BEE798" w14:textId="77777777" w:rsidTr="005D2E14">
        <w:trPr>
          <w:trHeight w:val="296"/>
          <w:jc w:val="center"/>
        </w:trPr>
        <w:tc>
          <w:tcPr>
            <w:tcW w:w="1686" w:type="pct"/>
            <w:shd w:val="clear" w:color="auto" w:fill="E2EFD9"/>
          </w:tcPr>
          <w:p w14:paraId="17277A8C" w14:textId="77777777" w:rsidR="005D2E14" w:rsidRPr="005D2E14" w:rsidRDefault="005D2E14" w:rsidP="005D2E14">
            <w:pPr>
              <w:rPr>
                <w:rFonts w:ascii="Times New Roman" w:eastAsia="Calibri" w:hAnsi="Times New Roman" w:cs="Times New Roman"/>
                <w:sz w:val="18"/>
                <w:szCs w:val="18"/>
                <w:lang w:val="sr-Cyrl-RS"/>
              </w:rPr>
            </w:pPr>
          </w:p>
          <w:p w14:paraId="60951D8E" w14:textId="77777777" w:rsidR="005D2E14" w:rsidRPr="005D2E14" w:rsidRDefault="005D2E14" w:rsidP="005D2E14">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1.3.</w:t>
            </w:r>
            <w:r w:rsidRPr="00010992">
              <w:rPr>
                <w:rFonts w:ascii="Times New Roman" w:eastAsia="Calibri" w:hAnsi="Times New Roman" w:cs="Times New Roman"/>
                <w:sz w:val="18"/>
                <w:szCs w:val="18"/>
                <w:lang w:val="sr-Cyrl-RS"/>
              </w:rPr>
              <w:t>4</w:t>
            </w:r>
            <w:r w:rsidR="00035C9A" w:rsidRPr="00010992">
              <w:rPr>
                <w:rFonts w:ascii="Times New Roman" w:eastAsia="Calibri" w:hAnsi="Times New Roman" w:cs="Times New Roman"/>
                <w:sz w:val="18"/>
                <w:szCs w:val="18"/>
                <w:lang w:val="sr-Cyrl-RS"/>
              </w:rPr>
              <w:t>9</w:t>
            </w:r>
            <w:r w:rsidRPr="00010992">
              <w:rPr>
                <w:rFonts w:ascii="Times New Roman" w:eastAsia="Calibri" w:hAnsi="Times New Roman" w:cs="Times New Roman"/>
                <w:sz w:val="18"/>
                <w:szCs w:val="18"/>
                <w:lang w:val="sr-Cyrl-RS"/>
              </w:rPr>
              <w:t>.</w:t>
            </w:r>
            <w:r w:rsidRPr="005D2E14">
              <w:rPr>
                <w:rFonts w:ascii="Times New Roman" w:eastAsia="Calibri" w:hAnsi="Times New Roman" w:cs="Times New Roman"/>
                <w:sz w:val="18"/>
                <w:szCs w:val="18"/>
                <w:lang w:val="sr-Cyrl-RS"/>
              </w:rPr>
              <w:t xml:space="preserve"> Оптимизација </w:t>
            </w:r>
            <w:r w:rsidR="00010992" w:rsidRPr="00010992">
              <w:rPr>
                <w:rFonts w:ascii="Times New Roman" w:eastAsia="Calibri" w:hAnsi="Times New Roman" w:cs="Times New Roman"/>
                <w:sz w:val="18"/>
                <w:szCs w:val="18"/>
                <w:lang w:val="sr-Cyrl-RS"/>
              </w:rPr>
              <w:t>7</w:t>
            </w:r>
            <w:r w:rsidR="00F756E1">
              <w:rPr>
                <w:rFonts w:ascii="Times New Roman" w:eastAsia="Calibri" w:hAnsi="Times New Roman" w:cs="Times New Roman"/>
                <w:sz w:val="18"/>
                <w:szCs w:val="18"/>
                <w:lang w:val="sr-Cyrl-RS"/>
              </w:rPr>
              <w:t xml:space="preserve">7 </w:t>
            </w:r>
            <w:r w:rsidRPr="00010992">
              <w:rPr>
                <w:rFonts w:ascii="Times New Roman" w:eastAsia="Calibri" w:hAnsi="Times New Roman" w:cs="Times New Roman"/>
                <w:sz w:val="18"/>
                <w:szCs w:val="18"/>
                <w:lang w:val="sr-Cyrl-RS"/>
              </w:rPr>
              <w:t xml:space="preserve"> </w:t>
            </w:r>
            <w:r w:rsidRPr="005D2E14">
              <w:rPr>
                <w:rFonts w:ascii="Times New Roman" w:eastAsia="Calibri" w:hAnsi="Times New Roman" w:cs="Times New Roman"/>
                <w:sz w:val="18"/>
                <w:szCs w:val="18"/>
                <w:lang w:val="sr-Cyrl-RS"/>
              </w:rPr>
              <w:t>административна поступка Агенције за привредне регистре</w:t>
            </w:r>
          </w:p>
          <w:p w14:paraId="539BC27A" w14:textId="77777777" w:rsidR="005D2E14" w:rsidRPr="005D2E14" w:rsidRDefault="005D2E14" w:rsidP="005D2E14">
            <w:pPr>
              <w:rPr>
                <w:rFonts w:ascii="Times New Roman" w:eastAsia="Calibri" w:hAnsi="Times New Roman" w:cs="Times New Roman"/>
                <w:color w:val="000000"/>
                <w:sz w:val="18"/>
                <w:szCs w:val="18"/>
                <w:lang w:val="sr-Cyrl-RS"/>
              </w:rPr>
            </w:pPr>
          </w:p>
        </w:tc>
        <w:tc>
          <w:tcPr>
            <w:tcW w:w="627" w:type="pct"/>
            <w:shd w:val="clear" w:color="auto" w:fill="E2EFD9"/>
          </w:tcPr>
          <w:p w14:paraId="19809FC2" w14:textId="77777777" w:rsidR="005D2E14" w:rsidRPr="005D2E14" w:rsidRDefault="005D2E14" w:rsidP="005D2E14">
            <w:pPr>
              <w:rPr>
                <w:rFonts w:ascii="Times New Roman" w:eastAsia="Calibri" w:hAnsi="Times New Roman" w:cs="Times New Roman"/>
                <w:color w:val="000000"/>
                <w:sz w:val="18"/>
                <w:szCs w:val="18"/>
                <w:lang w:val="sr-Cyrl-RS"/>
              </w:rPr>
            </w:pPr>
            <w:r w:rsidRPr="005D2E14">
              <w:rPr>
                <w:rFonts w:ascii="Times New Roman" w:eastAsia="Calibri" w:hAnsi="Times New Roman" w:cs="Times New Roman"/>
                <w:color w:val="000000"/>
                <w:sz w:val="18"/>
                <w:szCs w:val="18"/>
                <w:lang w:val="sr-Cyrl-RS"/>
              </w:rPr>
              <w:t>АПР</w:t>
            </w:r>
          </w:p>
        </w:tc>
        <w:tc>
          <w:tcPr>
            <w:tcW w:w="545" w:type="pct"/>
            <w:shd w:val="clear" w:color="auto" w:fill="E2EFD9"/>
          </w:tcPr>
          <w:p w14:paraId="767D9C5B" w14:textId="77777777" w:rsidR="005D2E14" w:rsidRPr="005D2E14" w:rsidRDefault="00EA2A4E" w:rsidP="005D2E14">
            <w:pPr>
              <w:rPr>
                <w:rFonts w:ascii="Times New Roman" w:eastAsia="Calibri" w:hAnsi="Times New Roman" w:cs="Times New Roman"/>
                <w:color w:val="000000"/>
                <w:sz w:val="18"/>
                <w:szCs w:val="18"/>
                <w:lang w:val="sr-Cyrl-RS"/>
              </w:rPr>
            </w:pPr>
            <w:r w:rsidRPr="00067AC4">
              <w:rPr>
                <w:rFonts w:ascii="Times New Roman" w:eastAsia="Calibri" w:hAnsi="Times New Roman" w:cs="Times New Roman"/>
                <w:color w:val="000000"/>
                <w:sz w:val="18"/>
                <w:szCs w:val="18"/>
                <w:lang w:val="sr-Cyrl-RS"/>
              </w:rPr>
              <w:t>ЦРОСО, МП</w:t>
            </w:r>
            <w:r>
              <w:rPr>
                <w:rFonts w:ascii="Times New Roman" w:eastAsia="Calibri" w:hAnsi="Times New Roman" w:cs="Times New Roman"/>
                <w:color w:val="000000"/>
                <w:sz w:val="18"/>
                <w:szCs w:val="18"/>
                <w:lang w:val="sr-Cyrl-RS"/>
              </w:rPr>
              <w:t>, МФ, ПУ, МДУЛС, МКИ, МУП, АК, НБС, КХОВ</w:t>
            </w:r>
          </w:p>
        </w:tc>
        <w:tc>
          <w:tcPr>
            <w:tcW w:w="714" w:type="pct"/>
            <w:shd w:val="clear" w:color="auto" w:fill="E2EFD9"/>
          </w:tcPr>
          <w:p w14:paraId="4BE448D1" w14:textId="77777777" w:rsidR="005D2E14" w:rsidRPr="005D2E14" w:rsidRDefault="00BF1BE1" w:rsidP="00F756E1">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Оптимизација 7</w:t>
            </w:r>
            <w:r w:rsidR="00F756E1">
              <w:rPr>
                <w:rFonts w:ascii="Times New Roman" w:eastAsia="Calibri" w:hAnsi="Times New Roman" w:cs="Times New Roman"/>
                <w:color w:val="000000"/>
                <w:sz w:val="18"/>
                <w:szCs w:val="18"/>
                <w:lang w:val="sr-Cyrl-RS"/>
              </w:rPr>
              <w:t xml:space="preserve">7 </w:t>
            </w:r>
            <w:r>
              <w:rPr>
                <w:rFonts w:ascii="Times New Roman" w:eastAsia="Calibri" w:hAnsi="Times New Roman" w:cs="Times New Roman"/>
                <w:color w:val="000000"/>
                <w:sz w:val="18"/>
                <w:szCs w:val="18"/>
                <w:lang w:val="sr-Cyrl-RS"/>
              </w:rPr>
              <w:t xml:space="preserve"> административна поступка у 2021</w:t>
            </w:r>
            <w:r w:rsidRPr="00BF1BE1">
              <w:rPr>
                <w:rFonts w:ascii="Times New Roman" w:eastAsia="Calibri" w:hAnsi="Times New Roman" w:cs="Times New Roman"/>
                <w:color w:val="000000"/>
                <w:sz w:val="18"/>
                <w:szCs w:val="18"/>
                <w:lang w:val="sr-Cyrl-RS"/>
              </w:rPr>
              <w:t>. години</w:t>
            </w:r>
          </w:p>
        </w:tc>
        <w:tc>
          <w:tcPr>
            <w:tcW w:w="371" w:type="pct"/>
            <w:shd w:val="clear" w:color="auto" w:fill="E2EFD9"/>
          </w:tcPr>
          <w:p w14:paraId="0FCA5A36" w14:textId="77777777" w:rsidR="005D2E14" w:rsidRPr="00BF1BE1" w:rsidRDefault="00BF1BE1" w:rsidP="005D2E14">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ИПА 2013</w:t>
            </w:r>
          </w:p>
        </w:tc>
        <w:tc>
          <w:tcPr>
            <w:tcW w:w="428" w:type="pct"/>
            <w:shd w:val="clear" w:color="auto" w:fill="E2EFD9"/>
          </w:tcPr>
          <w:p w14:paraId="60F38CC0" w14:textId="77777777" w:rsidR="005D2E14" w:rsidRPr="005D2E14" w:rsidRDefault="005D2E14" w:rsidP="005D2E14">
            <w:pPr>
              <w:rPr>
                <w:rFonts w:ascii="Times New Roman" w:eastAsia="Calibri" w:hAnsi="Times New Roman" w:cs="Times New Roman"/>
                <w:color w:val="000000"/>
                <w:sz w:val="18"/>
                <w:szCs w:val="18"/>
                <w:lang w:val="sr-Latn-RS"/>
              </w:rPr>
            </w:pPr>
          </w:p>
        </w:tc>
        <w:tc>
          <w:tcPr>
            <w:tcW w:w="315" w:type="pct"/>
            <w:shd w:val="clear" w:color="auto" w:fill="E2EFD9"/>
          </w:tcPr>
          <w:p w14:paraId="7A6B985C" w14:textId="77777777" w:rsidR="005D2E14" w:rsidRPr="005D2E14" w:rsidRDefault="005D2E14" w:rsidP="005D2E14">
            <w:pPr>
              <w:rPr>
                <w:rFonts w:ascii="Times New Roman" w:eastAsia="Calibri" w:hAnsi="Times New Roman" w:cs="Times New Roman"/>
                <w:color w:val="000000"/>
                <w:sz w:val="18"/>
                <w:szCs w:val="18"/>
                <w:lang w:val="sr-Latn-RS"/>
              </w:rPr>
            </w:pPr>
          </w:p>
        </w:tc>
        <w:tc>
          <w:tcPr>
            <w:tcW w:w="314" w:type="pct"/>
            <w:shd w:val="clear" w:color="auto" w:fill="E2EFD9"/>
          </w:tcPr>
          <w:p w14:paraId="0CC0EFDF" w14:textId="77777777" w:rsidR="005D2E14" w:rsidRPr="005D2E14" w:rsidRDefault="005D2E14" w:rsidP="005D2E14">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629"/>
        <w:gridCol w:w="2714"/>
        <w:gridCol w:w="2117"/>
        <w:gridCol w:w="3420"/>
        <w:gridCol w:w="1620"/>
      </w:tblGrid>
      <w:tr w:rsidR="004E3313" w:rsidRPr="00AE5B46" w14:paraId="458A65CF" w14:textId="77777777" w:rsidTr="00CF2C2B">
        <w:trPr>
          <w:trHeight w:val="284"/>
          <w:jc w:val="center"/>
        </w:trPr>
        <w:tc>
          <w:tcPr>
            <w:tcW w:w="1459" w:type="dxa"/>
            <w:shd w:val="clear" w:color="FEF2CB" w:fill="FEF2CB"/>
            <w:vAlign w:val="center"/>
            <w:hideMark/>
          </w:tcPr>
          <w:p w14:paraId="16C7AB28"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629" w:type="dxa"/>
            <w:shd w:val="clear" w:color="FEF2CB" w:fill="FEF2CB"/>
            <w:vAlign w:val="center"/>
            <w:hideMark/>
          </w:tcPr>
          <w:p w14:paraId="04FDD774"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714" w:type="dxa"/>
            <w:shd w:val="clear" w:color="FEF2CB" w:fill="FFF2CC"/>
            <w:vAlign w:val="center"/>
            <w:hideMark/>
          </w:tcPr>
          <w:p w14:paraId="193F4047"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2A91B40B"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32B4D214"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5DEC1910" w14:textId="77777777" w:rsidR="004E3313" w:rsidRPr="00AE5B46" w:rsidRDefault="004E3313" w:rsidP="00CF2C2B">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4E3313" w:rsidRPr="00AE5B46" w14:paraId="23C80225" w14:textId="77777777" w:rsidTr="00CF2C2B">
        <w:trPr>
          <w:jc w:val="center"/>
        </w:trPr>
        <w:tc>
          <w:tcPr>
            <w:tcW w:w="1459" w:type="dxa"/>
            <w:shd w:val="clear" w:color="auto" w:fill="auto"/>
            <w:noWrap/>
            <w:vAlign w:val="center"/>
            <w:hideMark/>
          </w:tcPr>
          <w:p w14:paraId="69709EB9" w14:textId="77777777" w:rsidR="004E3313" w:rsidRPr="009A5E23" w:rsidRDefault="004E3313" w:rsidP="00CF2C2B">
            <w:pPr>
              <w:spacing w:after="0" w:line="240" w:lineRule="auto"/>
              <w:jc w:val="center"/>
              <w:rPr>
                <w:rFonts w:ascii="Times New Roman" w:eastAsia="Times New Roman" w:hAnsi="Times New Roman" w:cs="Times New Roman"/>
                <w:sz w:val="18"/>
                <w:szCs w:val="18"/>
              </w:rPr>
            </w:pPr>
            <w:r w:rsidRPr="009A5E23">
              <w:rPr>
                <w:rFonts w:ascii="Times New Roman" w:eastAsia="Calibri" w:hAnsi="Times New Roman" w:cs="Times New Roman"/>
                <w:sz w:val="18"/>
                <w:szCs w:val="18"/>
                <w:lang w:val="sr-Cyrl-RS"/>
              </w:rPr>
              <w:t>1.3.49. 1</w:t>
            </w:r>
          </w:p>
        </w:tc>
        <w:tc>
          <w:tcPr>
            <w:tcW w:w="3629" w:type="dxa"/>
            <w:shd w:val="clear" w:color="auto" w:fill="auto"/>
            <w:vAlign w:val="center"/>
          </w:tcPr>
          <w:p w14:paraId="208607F6" w14:textId="77777777" w:rsidR="004E3313" w:rsidRPr="009A5E23" w:rsidRDefault="004E3313" w:rsidP="00CF2C2B">
            <w:pPr>
              <w:spacing w:after="0" w:line="240" w:lineRule="auto"/>
              <w:rPr>
                <w:rFonts w:ascii="Times New Roman" w:eastAsia="Times New Roman" w:hAnsi="Times New Roman" w:cs="Times New Roman"/>
                <w:color w:val="000000"/>
                <w:sz w:val="18"/>
                <w:szCs w:val="18"/>
                <w:lang w:val="sr-Cyrl-RS"/>
              </w:rPr>
            </w:pPr>
            <w:r w:rsidRPr="009A5E23">
              <w:rPr>
                <w:rFonts w:ascii="Times New Roman" w:eastAsia="Times New Roman" w:hAnsi="Times New Roman" w:cs="Times New Roman"/>
                <w:color w:val="000000"/>
                <w:sz w:val="18"/>
                <w:szCs w:val="18"/>
                <w:lang w:val="sr-Cyrl-RS"/>
              </w:rPr>
              <w:t>Поједностављење поступка Регистрација промене података о месту обављања делатности туристичке агенцијe oрганизатора</w:t>
            </w:r>
            <w:r w:rsidRPr="009A5E23">
              <w:rPr>
                <w:rFonts w:ascii="Times New Roman" w:eastAsia="Times New Roman" w:hAnsi="Times New Roman" w:cs="Times New Roman"/>
                <w:color w:val="000000"/>
                <w:sz w:val="18"/>
                <w:szCs w:val="18"/>
                <w:lang w:val="sr-Latn-RS"/>
              </w:rPr>
              <w:t xml:space="preserve"> </w:t>
            </w:r>
            <w:r w:rsidRPr="009A5E23">
              <w:rPr>
                <w:rFonts w:ascii="Times New Roman" w:eastAsia="Times New Roman" w:hAnsi="Times New Roman" w:cs="Times New Roman"/>
                <w:color w:val="000000"/>
                <w:sz w:val="18"/>
                <w:szCs w:val="18"/>
                <w:lang w:val="sr-Cyrl-RS"/>
              </w:rPr>
              <w:t>(</w:t>
            </w:r>
            <w:r w:rsidRPr="009A5E23">
              <w:rPr>
                <w:rFonts w:ascii="Times New Roman" w:eastAsia="Times New Roman" w:hAnsi="Times New Roman" w:cs="Times New Roman"/>
                <w:color w:val="000000"/>
                <w:sz w:val="18"/>
                <w:szCs w:val="18"/>
                <w:lang w:val="sr-Latn-RS"/>
              </w:rPr>
              <w:t>шифра п</w:t>
            </w:r>
            <w:r w:rsidRPr="009A5E23">
              <w:rPr>
                <w:rFonts w:ascii="Times New Roman" w:eastAsia="Times New Roman" w:hAnsi="Times New Roman" w:cs="Times New Roman"/>
                <w:color w:val="000000"/>
                <w:sz w:val="18"/>
                <w:szCs w:val="18"/>
                <w:lang w:val="sr-Cyrl-RS"/>
              </w:rPr>
              <w:t>оступка</w:t>
            </w:r>
            <w:r w:rsidRPr="009A5E23">
              <w:rPr>
                <w:rFonts w:ascii="Times New Roman" w:eastAsia="Times New Roman" w:hAnsi="Times New Roman" w:cs="Times New Roman"/>
                <w:color w:val="000000"/>
                <w:sz w:val="18"/>
                <w:szCs w:val="18"/>
                <w:lang w:val="sr-Latn-RS"/>
              </w:rPr>
              <w:t xml:space="preserve"> 10.05.0154</w:t>
            </w:r>
            <w:r w:rsidRPr="009A5E23">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50EC194B" w14:textId="77777777" w:rsidR="004E3313" w:rsidRPr="004E3313" w:rsidRDefault="004E3313" w:rsidP="004E3313">
            <w:pPr>
              <w:ind w:left="1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4E3313">
              <w:rPr>
                <w:rFonts w:ascii="Times New Roman" w:eastAsia="Times New Roman" w:hAnsi="Times New Roman" w:cs="Times New Roman"/>
                <w:sz w:val="18"/>
                <w:szCs w:val="18"/>
                <w:lang w:val="sr-Cyrl-RS"/>
              </w:rPr>
              <w:t xml:space="preserve">Прибављање докумената по службеној дужности </w:t>
            </w:r>
          </w:p>
          <w:p w14:paraId="0C93438B" w14:textId="77777777" w:rsidR="004E3313" w:rsidRPr="004E3313" w:rsidRDefault="004E3313" w:rsidP="004E3313">
            <w:pPr>
              <w:ind w:left="1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2.</w:t>
            </w:r>
            <w:r w:rsidRPr="004E3313">
              <w:rPr>
                <w:rFonts w:ascii="Times New Roman" w:eastAsia="Times New Roman" w:hAnsi="Times New Roman" w:cs="Times New Roman"/>
                <w:sz w:val="18"/>
                <w:szCs w:val="18"/>
                <w:lang w:val="sr-Cyrl-RS"/>
              </w:rPr>
              <w:t>Унапређење постојећег обрасца</w:t>
            </w:r>
          </w:p>
          <w:p w14:paraId="0892D130" w14:textId="77777777" w:rsidR="004E3313" w:rsidRPr="004E3313" w:rsidRDefault="004E3313" w:rsidP="004E3313">
            <w:pPr>
              <w:ind w:left="1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w:t>
            </w:r>
            <w:r w:rsidRPr="004E3313">
              <w:rPr>
                <w:rFonts w:ascii="Times New Roman" w:eastAsia="Times New Roman" w:hAnsi="Times New Roman" w:cs="Times New Roman"/>
                <w:sz w:val="18"/>
                <w:szCs w:val="18"/>
                <w:lang w:val="sr-Cyrl-RS"/>
              </w:rPr>
              <w:t>Промена форме докумената (оригинал, оверена копија, копија, копија уз оригинал на увид</w:t>
            </w:r>
          </w:p>
          <w:p w14:paraId="036FDFEE" w14:textId="77777777" w:rsidR="004E3313" w:rsidRPr="004E3313" w:rsidRDefault="004E3313" w:rsidP="004E3313">
            <w:pPr>
              <w:ind w:left="1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4.</w:t>
            </w:r>
            <w:r w:rsidRPr="004E3313">
              <w:rPr>
                <w:rFonts w:ascii="Times New Roman" w:eastAsia="Times New Roman" w:hAnsi="Times New Roman" w:cs="Times New Roman"/>
                <w:sz w:val="18"/>
                <w:szCs w:val="18"/>
                <w:lang w:val="sr-Cyrl-RS"/>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5EE577E" w14:textId="77777777" w:rsidR="004E3313" w:rsidRPr="009A5E23" w:rsidRDefault="004E3313" w:rsidP="00CF2C2B">
            <w:pPr>
              <w:pStyle w:val="ListParagraph"/>
              <w:numPr>
                <w:ilvl w:val="0"/>
                <w:numId w:val="20"/>
              </w:numPr>
              <w:spacing w:after="0" w:line="240" w:lineRule="auto"/>
              <w:ind w:left="181" w:hanging="181"/>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t>ЦРОСО,  МТТТ</w:t>
            </w:r>
          </w:p>
        </w:tc>
        <w:tc>
          <w:tcPr>
            <w:tcW w:w="3420" w:type="dxa"/>
            <w:shd w:val="clear" w:color="auto" w:fill="auto"/>
            <w:vAlign w:val="center"/>
          </w:tcPr>
          <w:p w14:paraId="539F7927" w14:textId="16BC0C13" w:rsidR="004E3313" w:rsidRPr="009A5E23" w:rsidRDefault="004E3313" w:rsidP="00CF2C2B">
            <w:pPr>
              <w:spacing w:after="0" w:line="240" w:lineRule="auto"/>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1. Правилник о садржини Регистра туризма и документацији потребној за регистрацију и евиденцију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color w:val="000000"/>
                <w:sz w:val="18"/>
                <w:szCs w:val="18"/>
              </w:rPr>
              <w:t xml:space="preserve"> гласник РС”, бр. 55/12, 4/16, 81/19 и 13/20)</w:t>
            </w:r>
          </w:p>
          <w:p w14:paraId="27F7BB17" w14:textId="72BB96CE" w:rsidR="004E3313" w:rsidRPr="009A5E23" w:rsidRDefault="004E3313" w:rsidP="00CF2C2B">
            <w:pPr>
              <w:spacing w:after="0" w:line="240" w:lineRule="auto"/>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3.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65D126BD"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686E8B">
              <w:rPr>
                <w:rFonts w:ascii="Times New Roman" w:eastAsia="Times New Roman" w:hAnsi="Times New Roman" w:cs="Times New Roman"/>
                <w:color w:val="000000"/>
                <w:sz w:val="18"/>
                <w:szCs w:val="18"/>
              </w:rPr>
              <w:t>Први квартал 2021. године</w:t>
            </w:r>
          </w:p>
        </w:tc>
      </w:tr>
      <w:tr w:rsidR="004E3313" w:rsidRPr="00AE5B46" w14:paraId="33FEB447" w14:textId="77777777" w:rsidTr="00CF2C2B">
        <w:trPr>
          <w:jc w:val="center"/>
        </w:trPr>
        <w:tc>
          <w:tcPr>
            <w:tcW w:w="1459" w:type="dxa"/>
            <w:shd w:val="clear" w:color="auto" w:fill="auto"/>
            <w:noWrap/>
            <w:vAlign w:val="center"/>
            <w:hideMark/>
          </w:tcPr>
          <w:p w14:paraId="4B0704FB" w14:textId="77777777" w:rsidR="004E3313" w:rsidRPr="009A5E23" w:rsidRDefault="004E3313" w:rsidP="00CF2C2B">
            <w:pPr>
              <w:spacing w:after="0" w:line="240" w:lineRule="auto"/>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t>1.3.49. 2</w:t>
            </w:r>
          </w:p>
        </w:tc>
        <w:tc>
          <w:tcPr>
            <w:tcW w:w="3629" w:type="dxa"/>
            <w:shd w:val="clear" w:color="auto" w:fill="auto"/>
            <w:vAlign w:val="center"/>
          </w:tcPr>
          <w:p w14:paraId="6756EC38" w14:textId="77777777" w:rsidR="004E3313" w:rsidRPr="009A5E23" w:rsidRDefault="004E3313" w:rsidP="00CF2C2B">
            <w:r w:rsidRPr="009A5E23">
              <w:rPr>
                <w:rFonts w:ascii="Times New Roman" w:eastAsia="Times New Roman" w:hAnsi="Times New Roman" w:cs="Times New Roman"/>
                <w:color w:val="000000"/>
                <w:sz w:val="18"/>
                <w:szCs w:val="18"/>
                <w:lang w:val="sr-Cyrl-RS"/>
              </w:rPr>
              <w:t>Поједностављење поступка Регистрација промене података о огранцима туристичке агенције (шифра поступка 10.05.0155)</w:t>
            </w:r>
          </w:p>
        </w:tc>
        <w:tc>
          <w:tcPr>
            <w:tcW w:w="2714" w:type="dxa"/>
            <w:shd w:val="clear" w:color="auto" w:fill="auto"/>
            <w:vAlign w:val="center"/>
          </w:tcPr>
          <w:p w14:paraId="0CB114C9"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 xml:space="preserve">1. Прибављање докумената по службеној дужности </w:t>
            </w:r>
          </w:p>
          <w:p w14:paraId="007720D7"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Унапређење постојећег обрасца</w:t>
            </w:r>
          </w:p>
          <w:p w14:paraId="753385F5"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Промена форме докумената (оригинал, оверена копија, копија, копија уз оригинал на увид</w:t>
            </w:r>
          </w:p>
          <w:p w14:paraId="54A70E80" w14:textId="77777777" w:rsidR="004E3313" w:rsidRPr="009A5E23" w:rsidRDefault="004E3313" w:rsidP="00CF2C2B">
            <w:pPr>
              <w:spacing w:after="0" w:line="240" w:lineRule="auto"/>
              <w:ind w:firstLine="1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4. Увођење е-управе</w:t>
            </w:r>
            <w:r>
              <w:t xml:space="preserve"> </w:t>
            </w:r>
            <w:r w:rsidRPr="00F276BA">
              <w:rPr>
                <w:rFonts w:ascii="Times New Roman" w:eastAsia="Times New Roman" w:hAnsi="Times New Roman" w:cs="Times New Roman"/>
                <w:sz w:val="18"/>
                <w:szCs w:val="18"/>
              </w:rPr>
              <w:t xml:space="preserve">по испуњењу свих техничких предуслова и када све надлежне институције буду своје податке учиниле доступним у </w:t>
            </w:r>
            <w:r w:rsidRPr="00F276BA">
              <w:rPr>
                <w:rFonts w:ascii="Times New Roman" w:eastAsia="Times New Roman" w:hAnsi="Times New Roman" w:cs="Times New Roman"/>
                <w:sz w:val="18"/>
                <w:szCs w:val="18"/>
              </w:rPr>
              <w:lastRenderedPageBreak/>
              <w:t>електронској форми.</w:t>
            </w:r>
            <w:r w:rsidRPr="009A5E23">
              <w:rPr>
                <w:rFonts w:ascii="Times New Roman" w:eastAsia="Times New Roman" w:hAnsi="Times New Roman" w:cs="Times New Roman"/>
                <w:sz w:val="18"/>
                <w:szCs w:val="18"/>
              </w:rPr>
              <w:t xml:space="preserve">5. </w:t>
            </w:r>
          </w:p>
        </w:tc>
        <w:tc>
          <w:tcPr>
            <w:tcW w:w="2117" w:type="dxa"/>
            <w:shd w:val="clear" w:color="auto" w:fill="auto"/>
            <w:vAlign w:val="center"/>
          </w:tcPr>
          <w:p w14:paraId="27E42BAE" w14:textId="77777777" w:rsidR="004E3313" w:rsidRPr="009A5E23" w:rsidRDefault="004E3313" w:rsidP="00CF2C2B">
            <w:pPr>
              <w:spacing w:after="0" w:line="240" w:lineRule="auto"/>
              <w:ind w:left="-89" w:firstLine="89"/>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lastRenderedPageBreak/>
              <w:t xml:space="preserve">1. </w:t>
            </w:r>
            <w:r w:rsidRPr="009A5E23">
              <w:rPr>
                <w:rFonts w:ascii="Times New Roman" w:eastAsia="Times New Roman" w:hAnsi="Times New Roman" w:cs="Times New Roman"/>
                <w:sz w:val="18"/>
                <w:szCs w:val="18"/>
              </w:rPr>
              <w:t xml:space="preserve">ЦРОСО, </w:t>
            </w:r>
            <w:r w:rsidRPr="009A5E23">
              <w:rPr>
                <w:rFonts w:ascii="Times New Roman" w:eastAsia="Times New Roman" w:hAnsi="Times New Roman" w:cs="Times New Roman"/>
                <w:sz w:val="18"/>
                <w:szCs w:val="18"/>
                <w:lang w:val="sr-Cyrl-RS"/>
              </w:rPr>
              <w:t xml:space="preserve"> МТТТ</w:t>
            </w:r>
          </w:p>
        </w:tc>
        <w:tc>
          <w:tcPr>
            <w:tcW w:w="3420" w:type="dxa"/>
            <w:shd w:val="clear" w:color="auto" w:fill="auto"/>
            <w:vAlign w:val="center"/>
          </w:tcPr>
          <w:p w14:paraId="776C6A41" w14:textId="227213FE"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1. Правилник о садржини Регистра туризма и документацији потребној за регистрацију и евиденцију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55/12, 4/16, 81/19 и 13/20)</w:t>
            </w:r>
          </w:p>
          <w:p w14:paraId="15353AB9" w14:textId="1F153C14"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lang w:val="sr-Cyrl-RS"/>
              </w:rPr>
              <w:t xml:space="preserve">3. </w:t>
            </w:r>
            <w:r w:rsidRPr="009A5E23">
              <w:rPr>
                <w:rFonts w:ascii="Times New Roman" w:eastAsia="Times New Roman" w:hAnsi="Times New Roman" w:cs="Times New Roman"/>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119/13, 138/14, 45/15, 106/15, 32/16, 60/16, 75/18, 73/19 и 15/20)</w:t>
            </w:r>
          </w:p>
        </w:tc>
        <w:tc>
          <w:tcPr>
            <w:tcW w:w="1620" w:type="dxa"/>
            <w:shd w:val="clear" w:color="auto" w:fill="auto"/>
            <w:noWrap/>
            <w:vAlign w:val="center"/>
          </w:tcPr>
          <w:p w14:paraId="361A8F78"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1E0487">
              <w:rPr>
                <w:rFonts w:ascii="Times New Roman" w:eastAsia="Times New Roman" w:hAnsi="Times New Roman" w:cs="Times New Roman"/>
                <w:color w:val="000000"/>
                <w:sz w:val="18"/>
                <w:szCs w:val="18"/>
              </w:rPr>
              <w:t>Први квартал 2021. године</w:t>
            </w:r>
          </w:p>
        </w:tc>
      </w:tr>
      <w:tr w:rsidR="004E3313" w:rsidRPr="00AE5B46" w14:paraId="0203660D" w14:textId="77777777" w:rsidTr="00CF2C2B">
        <w:trPr>
          <w:jc w:val="center"/>
        </w:trPr>
        <w:tc>
          <w:tcPr>
            <w:tcW w:w="1459" w:type="dxa"/>
            <w:shd w:val="clear" w:color="auto" w:fill="auto"/>
            <w:noWrap/>
            <w:vAlign w:val="center"/>
          </w:tcPr>
          <w:p w14:paraId="4D56DEC9" w14:textId="77777777" w:rsidR="004E3313" w:rsidRPr="009A5E23" w:rsidRDefault="004E3313" w:rsidP="00CF2C2B">
            <w:pPr>
              <w:spacing w:after="0" w:line="240" w:lineRule="auto"/>
              <w:jc w:val="center"/>
              <w:rPr>
                <w:rFonts w:ascii="Times New Roman" w:eastAsia="Calibri" w:hAnsi="Times New Roman" w:cs="Times New Roman"/>
                <w:sz w:val="18"/>
                <w:szCs w:val="18"/>
                <w:lang w:val="sr-Cyrl-RS"/>
              </w:rPr>
            </w:pPr>
            <w:r w:rsidRPr="009A5E23">
              <w:rPr>
                <w:rFonts w:ascii="Times New Roman" w:eastAsia="Calibri" w:hAnsi="Times New Roman" w:cs="Times New Roman"/>
                <w:sz w:val="18"/>
                <w:szCs w:val="18"/>
                <w:lang w:val="sr-Cyrl-RS"/>
              </w:rPr>
              <w:t>1.3.49.3</w:t>
            </w:r>
          </w:p>
        </w:tc>
        <w:tc>
          <w:tcPr>
            <w:tcW w:w="3629" w:type="dxa"/>
            <w:shd w:val="clear" w:color="auto" w:fill="auto"/>
            <w:vAlign w:val="center"/>
          </w:tcPr>
          <w:p w14:paraId="18AD9A71" w14:textId="77777777" w:rsidR="004E3313" w:rsidRPr="009A5E23" w:rsidRDefault="004E3313" w:rsidP="00CF2C2B">
            <w:r w:rsidRPr="009A5E23">
              <w:rPr>
                <w:rFonts w:ascii="Times New Roman" w:eastAsia="Times New Roman" w:hAnsi="Times New Roman" w:cs="Times New Roman"/>
                <w:color w:val="000000"/>
                <w:sz w:val="18"/>
                <w:szCs w:val="18"/>
                <w:lang w:val="sr-Cyrl-RS"/>
              </w:rPr>
              <w:t xml:space="preserve">Поједностављење поступка  Регистрација промене података  о руководиоцу туристичке агенције (шифра поступка 10.05.0156) </w:t>
            </w:r>
          </w:p>
        </w:tc>
        <w:tc>
          <w:tcPr>
            <w:tcW w:w="2714" w:type="dxa"/>
            <w:shd w:val="clear" w:color="auto" w:fill="auto"/>
            <w:vAlign w:val="center"/>
          </w:tcPr>
          <w:p w14:paraId="570A9739"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 xml:space="preserve">1. Прибављање докумената по службеној дужности </w:t>
            </w:r>
          </w:p>
          <w:p w14:paraId="4C584C0F"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Унапређење постојећег обрасца</w:t>
            </w:r>
          </w:p>
          <w:p w14:paraId="726AB9EE"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Промена форме докумената (оригинал, оверена копија, копија, копија уз оригинал на увид</w:t>
            </w:r>
          </w:p>
          <w:p w14:paraId="036BE18A"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4.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9A5E23">
              <w:rPr>
                <w:rFonts w:ascii="Times New Roman" w:eastAsia="Times New Roman" w:hAnsi="Times New Roman" w:cs="Times New Roman"/>
                <w:sz w:val="18"/>
                <w:szCs w:val="18"/>
              </w:rPr>
              <w:t xml:space="preserve">5. </w:t>
            </w:r>
          </w:p>
        </w:tc>
        <w:tc>
          <w:tcPr>
            <w:tcW w:w="2117" w:type="dxa"/>
            <w:shd w:val="clear" w:color="auto" w:fill="auto"/>
            <w:vAlign w:val="center"/>
          </w:tcPr>
          <w:p w14:paraId="5CB82B32" w14:textId="77777777" w:rsidR="004E3313" w:rsidRPr="009A5E23" w:rsidRDefault="004E3313" w:rsidP="00CF2C2B">
            <w:pPr>
              <w:spacing w:after="0" w:line="240" w:lineRule="auto"/>
              <w:jc w:val="center"/>
              <w:rPr>
                <w:rFonts w:ascii="Times New Roman" w:hAnsi="Times New Roman"/>
                <w:sz w:val="18"/>
                <w:lang w:val="sr-Cyrl-RS"/>
              </w:rPr>
            </w:pPr>
            <w:r w:rsidRPr="009A5E23">
              <w:rPr>
                <w:rFonts w:ascii="Times New Roman" w:eastAsia="Times New Roman" w:hAnsi="Times New Roman" w:cs="Times New Roman"/>
                <w:sz w:val="18"/>
                <w:szCs w:val="18"/>
              </w:rPr>
              <w:t xml:space="preserve">1. ЦРОСО, </w:t>
            </w:r>
            <w:r w:rsidRPr="009A5E23">
              <w:rPr>
                <w:rFonts w:ascii="Times New Roman" w:eastAsia="Times New Roman" w:hAnsi="Times New Roman" w:cs="Times New Roman"/>
                <w:sz w:val="18"/>
                <w:szCs w:val="18"/>
                <w:lang w:val="sr-Cyrl-RS"/>
              </w:rPr>
              <w:t xml:space="preserve"> МТТТ</w:t>
            </w:r>
          </w:p>
        </w:tc>
        <w:tc>
          <w:tcPr>
            <w:tcW w:w="3420" w:type="dxa"/>
            <w:shd w:val="clear" w:color="auto" w:fill="auto"/>
            <w:vAlign w:val="center"/>
          </w:tcPr>
          <w:p w14:paraId="205E029F" w14:textId="19B3B49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1. Правилник о садржини Регистра туризма и документацији потребној за регистрацију и евиденцију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55/12, 4/16, 81/19 и 13/20)</w:t>
            </w:r>
          </w:p>
          <w:p w14:paraId="51973EFD" w14:textId="3D3F5D06"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119/13, 138/14, 45/15, 106/15, 32/16, 60/16, 75/18, 73/19 и 15/20)</w:t>
            </w:r>
          </w:p>
        </w:tc>
        <w:tc>
          <w:tcPr>
            <w:tcW w:w="1620" w:type="dxa"/>
            <w:shd w:val="clear" w:color="auto" w:fill="auto"/>
            <w:noWrap/>
            <w:vAlign w:val="center"/>
          </w:tcPr>
          <w:p w14:paraId="325856B7"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1E0487">
              <w:rPr>
                <w:rFonts w:ascii="Times New Roman" w:eastAsia="Times New Roman" w:hAnsi="Times New Roman" w:cs="Times New Roman"/>
                <w:color w:val="000000"/>
                <w:sz w:val="18"/>
                <w:szCs w:val="18"/>
              </w:rPr>
              <w:t>Први квартал 2021. године</w:t>
            </w:r>
          </w:p>
        </w:tc>
      </w:tr>
      <w:tr w:rsidR="004E3313" w:rsidRPr="00AE5B46" w14:paraId="5C224F74" w14:textId="77777777" w:rsidTr="00CF2C2B">
        <w:trPr>
          <w:jc w:val="center"/>
        </w:trPr>
        <w:tc>
          <w:tcPr>
            <w:tcW w:w="1459" w:type="dxa"/>
            <w:shd w:val="clear" w:color="auto" w:fill="auto"/>
            <w:noWrap/>
            <w:vAlign w:val="center"/>
          </w:tcPr>
          <w:p w14:paraId="576EC3B5" w14:textId="77777777" w:rsidR="004E3313" w:rsidRPr="009A5E23" w:rsidRDefault="004E3313" w:rsidP="00CF2C2B">
            <w:pPr>
              <w:spacing w:after="0" w:line="240" w:lineRule="auto"/>
              <w:jc w:val="center"/>
              <w:rPr>
                <w:rFonts w:ascii="Times New Roman" w:eastAsia="Calibri" w:hAnsi="Times New Roman" w:cs="Times New Roman"/>
                <w:sz w:val="18"/>
                <w:szCs w:val="18"/>
              </w:rPr>
            </w:pPr>
            <w:r w:rsidRPr="009A5E23">
              <w:rPr>
                <w:rFonts w:ascii="Times New Roman" w:eastAsia="Calibri" w:hAnsi="Times New Roman" w:cs="Times New Roman"/>
                <w:sz w:val="18"/>
                <w:szCs w:val="18"/>
                <w:lang w:val="sr-Cyrl-RS"/>
              </w:rPr>
              <w:t>1.3.49. 4</w:t>
            </w:r>
          </w:p>
        </w:tc>
        <w:tc>
          <w:tcPr>
            <w:tcW w:w="3629" w:type="dxa"/>
            <w:shd w:val="clear" w:color="auto" w:fill="auto"/>
            <w:vAlign w:val="center"/>
          </w:tcPr>
          <w:p w14:paraId="4F56DF6E" w14:textId="77777777" w:rsidR="004E3313" w:rsidRPr="009A5E23" w:rsidRDefault="004E3313" w:rsidP="00CF2C2B">
            <w:r w:rsidRPr="009A5E23">
              <w:rPr>
                <w:rFonts w:ascii="Times New Roman" w:eastAsia="Times New Roman" w:hAnsi="Times New Roman" w:cs="Times New Roman"/>
                <w:color w:val="000000"/>
                <w:sz w:val="18"/>
                <w:szCs w:val="18"/>
                <w:lang w:val="sr-Cyrl-RS"/>
              </w:rPr>
              <w:t>Поједностављење поступка Регистрација промене личних података руководиоца туристичке агенције (шифра поступка 10.05.0157)</w:t>
            </w:r>
          </w:p>
        </w:tc>
        <w:tc>
          <w:tcPr>
            <w:tcW w:w="2714" w:type="dxa"/>
            <w:shd w:val="clear" w:color="auto" w:fill="auto"/>
            <w:vAlign w:val="center"/>
          </w:tcPr>
          <w:p w14:paraId="52C66649"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 xml:space="preserve">1. Прибављање докумената по службеној дужности </w:t>
            </w:r>
          </w:p>
          <w:p w14:paraId="204EEADE"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Унапређење постојећег обрасца</w:t>
            </w:r>
          </w:p>
          <w:p w14:paraId="0E951327"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Промена форме докумената (оригинал, оверена копија, копија, копија уз оригинал на увид</w:t>
            </w:r>
          </w:p>
          <w:p w14:paraId="080C841B"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4.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9A5E23">
              <w:rPr>
                <w:rFonts w:ascii="Times New Roman" w:eastAsia="Times New Roman" w:hAnsi="Times New Roman" w:cs="Times New Roman"/>
                <w:sz w:val="18"/>
                <w:szCs w:val="18"/>
              </w:rPr>
              <w:t>5</w:t>
            </w:r>
          </w:p>
        </w:tc>
        <w:tc>
          <w:tcPr>
            <w:tcW w:w="2117" w:type="dxa"/>
            <w:shd w:val="clear" w:color="auto" w:fill="auto"/>
            <w:vAlign w:val="center"/>
          </w:tcPr>
          <w:p w14:paraId="6334B77A" w14:textId="77777777" w:rsidR="004E3313" w:rsidRPr="009A5E23" w:rsidRDefault="004E3313" w:rsidP="00CF2C2B">
            <w:pPr>
              <w:spacing w:after="0" w:line="240" w:lineRule="auto"/>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rPr>
              <w:t xml:space="preserve">1. </w:t>
            </w:r>
            <w:r w:rsidRPr="009A5E23">
              <w:rPr>
                <w:rFonts w:ascii="Times New Roman" w:eastAsia="Times New Roman" w:hAnsi="Times New Roman" w:cs="Times New Roman"/>
                <w:sz w:val="18"/>
                <w:szCs w:val="18"/>
                <w:lang w:val="sr-Cyrl-RS"/>
              </w:rPr>
              <w:t>МДУЛС</w:t>
            </w:r>
          </w:p>
        </w:tc>
        <w:tc>
          <w:tcPr>
            <w:tcW w:w="3420" w:type="dxa"/>
            <w:shd w:val="clear" w:color="auto" w:fill="auto"/>
            <w:vAlign w:val="center"/>
          </w:tcPr>
          <w:p w14:paraId="786FC1F2" w14:textId="407300E9"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119/13, 138/14, 45/15, 106/15, 32/16, 60/16, 75/18, 73/19 и 15/20)</w:t>
            </w:r>
          </w:p>
        </w:tc>
        <w:tc>
          <w:tcPr>
            <w:tcW w:w="1620" w:type="dxa"/>
            <w:shd w:val="clear" w:color="auto" w:fill="auto"/>
            <w:noWrap/>
            <w:vAlign w:val="center"/>
          </w:tcPr>
          <w:p w14:paraId="72706011" w14:textId="77777777" w:rsidR="004E3313" w:rsidRPr="00615C89" w:rsidRDefault="004E3313" w:rsidP="00CF2C2B">
            <w:pPr>
              <w:rPr>
                <w:rFonts w:ascii="Times New Roman" w:hAnsi="Times New Roman" w:cs="Times New Roman"/>
                <w:sz w:val="20"/>
                <w:szCs w:val="20"/>
              </w:rPr>
            </w:pPr>
            <w:r w:rsidRPr="00615C89">
              <w:rPr>
                <w:rFonts w:ascii="Times New Roman" w:hAnsi="Times New Roman" w:cs="Times New Roman"/>
                <w:sz w:val="20"/>
                <w:szCs w:val="20"/>
              </w:rPr>
              <w:t>Први квартал 2021. године</w:t>
            </w:r>
          </w:p>
        </w:tc>
      </w:tr>
      <w:tr w:rsidR="004E3313" w:rsidRPr="00AE5B46" w14:paraId="66D8F476" w14:textId="77777777" w:rsidTr="00CF2C2B">
        <w:trPr>
          <w:jc w:val="center"/>
        </w:trPr>
        <w:tc>
          <w:tcPr>
            <w:tcW w:w="1459" w:type="dxa"/>
            <w:shd w:val="clear" w:color="auto" w:fill="auto"/>
            <w:noWrap/>
            <w:vAlign w:val="center"/>
          </w:tcPr>
          <w:p w14:paraId="2B4F08E8" w14:textId="77777777" w:rsidR="004E3313" w:rsidRPr="009A5E23" w:rsidRDefault="004E3313" w:rsidP="00CF2C2B">
            <w:pPr>
              <w:spacing w:after="0" w:line="240" w:lineRule="auto"/>
              <w:jc w:val="center"/>
              <w:rPr>
                <w:rFonts w:ascii="Times New Roman" w:eastAsia="Calibri" w:hAnsi="Times New Roman" w:cs="Times New Roman"/>
                <w:sz w:val="18"/>
                <w:szCs w:val="18"/>
              </w:rPr>
            </w:pPr>
            <w:r w:rsidRPr="009A5E23">
              <w:rPr>
                <w:rFonts w:ascii="Times New Roman" w:eastAsia="Calibri" w:hAnsi="Times New Roman" w:cs="Times New Roman"/>
                <w:sz w:val="18"/>
                <w:szCs w:val="18"/>
                <w:lang w:val="sr-Cyrl-RS"/>
              </w:rPr>
              <w:t>1.3.49. 5</w:t>
            </w:r>
          </w:p>
        </w:tc>
        <w:tc>
          <w:tcPr>
            <w:tcW w:w="3629" w:type="dxa"/>
            <w:shd w:val="clear" w:color="auto" w:fill="auto"/>
            <w:vAlign w:val="center"/>
          </w:tcPr>
          <w:p w14:paraId="1215781D" w14:textId="77777777" w:rsidR="004E3313" w:rsidRPr="009A5E23" w:rsidRDefault="004E3313" w:rsidP="00CF2C2B">
            <w:r w:rsidRPr="009A5E23">
              <w:rPr>
                <w:rFonts w:ascii="Times New Roman" w:eastAsia="Times New Roman" w:hAnsi="Times New Roman" w:cs="Times New Roman"/>
                <w:color w:val="000000"/>
                <w:sz w:val="18"/>
                <w:szCs w:val="18"/>
                <w:lang w:val="sr-Cyrl-RS"/>
              </w:rPr>
              <w:t>Поједностављење поступка Регистрација промене података о гаранцијама путовања (шифра поступка 10.05.0159)</w:t>
            </w:r>
          </w:p>
        </w:tc>
        <w:tc>
          <w:tcPr>
            <w:tcW w:w="2714" w:type="dxa"/>
            <w:shd w:val="clear" w:color="auto" w:fill="auto"/>
            <w:vAlign w:val="center"/>
          </w:tcPr>
          <w:p w14:paraId="5CAD9D1E"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lang w:val="sr-Cyrl-RS"/>
              </w:rPr>
              <w:t xml:space="preserve">1. </w:t>
            </w:r>
            <w:r w:rsidRPr="009A5E23">
              <w:rPr>
                <w:rFonts w:ascii="Times New Roman" w:eastAsia="Times New Roman" w:hAnsi="Times New Roman" w:cs="Times New Roman"/>
                <w:sz w:val="18"/>
                <w:szCs w:val="18"/>
              </w:rPr>
              <w:t>Промена форме докумената (оригинал, оверена копија, копија, копија уз оригинал на увид</w:t>
            </w:r>
          </w:p>
          <w:p w14:paraId="0B7164AA"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9A5E23">
              <w:rPr>
                <w:rFonts w:ascii="Times New Roman" w:eastAsia="Times New Roman" w:hAnsi="Times New Roman" w:cs="Times New Roman"/>
                <w:sz w:val="18"/>
                <w:szCs w:val="18"/>
              </w:rPr>
              <w:t xml:space="preserve">3. </w:t>
            </w:r>
          </w:p>
        </w:tc>
        <w:tc>
          <w:tcPr>
            <w:tcW w:w="2117" w:type="dxa"/>
            <w:shd w:val="clear" w:color="auto" w:fill="auto"/>
            <w:vAlign w:val="center"/>
          </w:tcPr>
          <w:p w14:paraId="182F7C4B" w14:textId="77777777" w:rsidR="004E3313" w:rsidRPr="009A5E23" w:rsidRDefault="004E3313" w:rsidP="00CF2C2B">
            <w:pPr>
              <w:spacing w:after="0" w:line="240" w:lineRule="auto"/>
              <w:jc w:val="center"/>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w:t>
            </w:r>
          </w:p>
        </w:tc>
        <w:tc>
          <w:tcPr>
            <w:tcW w:w="3420" w:type="dxa"/>
            <w:shd w:val="clear" w:color="auto" w:fill="auto"/>
            <w:vAlign w:val="center"/>
          </w:tcPr>
          <w:p w14:paraId="70BFF500" w14:textId="350F0298"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lang w:val="sr-Cyrl-RS"/>
              </w:rPr>
              <w:t xml:space="preserve">1. </w:t>
            </w:r>
            <w:r w:rsidRPr="009A5E23">
              <w:rPr>
                <w:rFonts w:ascii="Times New Roman" w:eastAsia="Times New Roman" w:hAnsi="Times New Roman" w:cs="Times New Roman"/>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119/13, 138/14, 45/15, 106/15, 32/16, 60/16, 75/18, 73/19 и 15/20)</w:t>
            </w:r>
          </w:p>
        </w:tc>
        <w:tc>
          <w:tcPr>
            <w:tcW w:w="1620" w:type="dxa"/>
            <w:shd w:val="clear" w:color="auto" w:fill="auto"/>
            <w:noWrap/>
            <w:vAlign w:val="center"/>
          </w:tcPr>
          <w:p w14:paraId="0F270434" w14:textId="77777777" w:rsidR="004E3313" w:rsidRPr="00615C89" w:rsidRDefault="004E3313" w:rsidP="00CF2C2B">
            <w:pPr>
              <w:rPr>
                <w:rFonts w:ascii="Times New Roman" w:hAnsi="Times New Roman" w:cs="Times New Roman"/>
                <w:sz w:val="20"/>
                <w:szCs w:val="20"/>
              </w:rPr>
            </w:pPr>
            <w:r w:rsidRPr="00615C89">
              <w:rPr>
                <w:rFonts w:ascii="Times New Roman" w:hAnsi="Times New Roman" w:cs="Times New Roman"/>
                <w:sz w:val="20"/>
                <w:szCs w:val="20"/>
              </w:rPr>
              <w:t>Први квартал 2021. године</w:t>
            </w:r>
          </w:p>
        </w:tc>
      </w:tr>
      <w:tr w:rsidR="004E3313" w:rsidRPr="00AE5B46" w14:paraId="2ECF43C7" w14:textId="77777777" w:rsidTr="00CF2C2B">
        <w:trPr>
          <w:jc w:val="center"/>
        </w:trPr>
        <w:tc>
          <w:tcPr>
            <w:tcW w:w="1459" w:type="dxa"/>
            <w:shd w:val="clear" w:color="auto" w:fill="auto"/>
            <w:noWrap/>
            <w:vAlign w:val="center"/>
            <w:hideMark/>
          </w:tcPr>
          <w:p w14:paraId="2C274E33" w14:textId="77777777" w:rsidR="004E3313" w:rsidRPr="009A5E23" w:rsidRDefault="004E3313" w:rsidP="00CF2C2B">
            <w:pPr>
              <w:spacing w:after="0" w:line="240" w:lineRule="auto"/>
              <w:jc w:val="center"/>
              <w:rPr>
                <w:rFonts w:ascii="Times New Roman" w:eastAsia="Times New Roman" w:hAnsi="Times New Roman" w:cs="Times New Roman"/>
                <w:sz w:val="18"/>
                <w:szCs w:val="18"/>
              </w:rPr>
            </w:pPr>
            <w:r w:rsidRPr="009A5E23">
              <w:rPr>
                <w:rFonts w:ascii="Times New Roman" w:eastAsia="Calibri" w:hAnsi="Times New Roman" w:cs="Times New Roman"/>
                <w:sz w:val="18"/>
                <w:szCs w:val="18"/>
                <w:lang w:val="sr-Cyrl-RS"/>
              </w:rPr>
              <w:t>1.3.49. 6</w:t>
            </w:r>
          </w:p>
        </w:tc>
        <w:tc>
          <w:tcPr>
            <w:tcW w:w="3629" w:type="dxa"/>
            <w:shd w:val="clear" w:color="auto" w:fill="auto"/>
            <w:vAlign w:val="center"/>
          </w:tcPr>
          <w:p w14:paraId="7AEFD39D" w14:textId="77777777" w:rsidR="004E3313" w:rsidRPr="009A5E23" w:rsidRDefault="004E3313" w:rsidP="00CF2C2B">
            <w:pPr>
              <w:rPr>
                <w:lang w:val="sr-Cyrl-RS"/>
              </w:rPr>
            </w:pPr>
            <w:r w:rsidRPr="009A5E23">
              <w:rPr>
                <w:rFonts w:ascii="Times New Roman" w:eastAsia="Times New Roman" w:hAnsi="Times New Roman" w:cs="Times New Roman"/>
                <w:color w:val="000000"/>
                <w:sz w:val="18"/>
                <w:szCs w:val="18"/>
                <w:lang w:val="sr-Cyrl-RS"/>
              </w:rPr>
              <w:t>Поједностављење поступка Регистрација уписа забележбе у туризму</w:t>
            </w:r>
            <w:r w:rsidRPr="009A5E23">
              <w:rPr>
                <w:rFonts w:ascii="Times New Roman" w:eastAsia="Times New Roman" w:hAnsi="Times New Roman" w:cs="Times New Roman"/>
                <w:color w:val="000000"/>
                <w:sz w:val="18"/>
                <w:szCs w:val="18"/>
                <w:lang w:val="sr-Latn-RS"/>
              </w:rPr>
              <w:t xml:space="preserve"> (</w:t>
            </w:r>
            <w:r w:rsidRPr="009A5E23">
              <w:rPr>
                <w:rFonts w:ascii="Times New Roman" w:eastAsia="Times New Roman" w:hAnsi="Times New Roman" w:cs="Times New Roman"/>
                <w:color w:val="000000"/>
                <w:sz w:val="18"/>
                <w:szCs w:val="18"/>
                <w:lang w:val="sr-Cyrl-RS"/>
              </w:rPr>
              <w:t>шифра 10.05.0160)</w:t>
            </w:r>
          </w:p>
        </w:tc>
        <w:tc>
          <w:tcPr>
            <w:tcW w:w="2714" w:type="dxa"/>
            <w:shd w:val="clear" w:color="auto" w:fill="auto"/>
            <w:vAlign w:val="center"/>
          </w:tcPr>
          <w:p w14:paraId="5D962D1D"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1. Промена форме докумената (оригинал, оверена копија, копија, копија уз оригинал на увид</w:t>
            </w:r>
          </w:p>
          <w:p w14:paraId="654D8DC5"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Увођење е-управе</w:t>
            </w:r>
          </w:p>
          <w:p w14:paraId="6B44AF68"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 xml:space="preserve">3. </w:t>
            </w:r>
          </w:p>
        </w:tc>
        <w:tc>
          <w:tcPr>
            <w:tcW w:w="2117" w:type="dxa"/>
            <w:shd w:val="clear" w:color="auto" w:fill="auto"/>
            <w:vAlign w:val="center"/>
          </w:tcPr>
          <w:p w14:paraId="450A17C0" w14:textId="77777777" w:rsidR="004E3313" w:rsidRPr="009A5E23" w:rsidRDefault="004E3313" w:rsidP="00CF2C2B">
            <w:pPr>
              <w:spacing w:after="0" w:line="240" w:lineRule="auto"/>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t>/</w:t>
            </w:r>
          </w:p>
        </w:tc>
        <w:tc>
          <w:tcPr>
            <w:tcW w:w="3420" w:type="dxa"/>
            <w:shd w:val="clear" w:color="auto" w:fill="auto"/>
            <w:vAlign w:val="center"/>
          </w:tcPr>
          <w:p w14:paraId="2F3DFB0A" w14:textId="7AA4EC70"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1.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sz w:val="18"/>
                <w:szCs w:val="18"/>
              </w:rPr>
              <w:t xml:space="preserve"> гласник РС”, бр. 119/13, 138/14, 45/15, 106/15, 32/16, 60/16, 75/18, 73/19 и 15/20)</w:t>
            </w:r>
          </w:p>
        </w:tc>
        <w:tc>
          <w:tcPr>
            <w:tcW w:w="1620" w:type="dxa"/>
            <w:shd w:val="clear" w:color="auto" w:fill="auto"/>
            <w:noWrap/>
            <w:vAlign w:val="center"/>
          </w:tcPr>
          <w:p w14:paraId="77D483C0" w14:textId="77777777" w:rsidR="004E3313" w:rsidRPr="00615C89" w:rsidRDefault="004E3313" w:rsidP="00CF2C2B">
            <w:pPr>
              <w:rPr>
                <w:rFonts w:ascii="Times New Roman" w:hAnsi="Times New Roman" w:cs="Times New Roman"/>
                <w:sz w:val="20"/>
                <w:szCs w:val="20"/>
              </w:rPr>
            </w:pPr>
            <w:r w:rsidRPr="00615C89">
              <w:rPr>
                <w:rFonts w:ascii="Times New Roman" w:hAnsi="Times New Roman" w:cs="Times New Roman"/>
                <w:sz w:val="20"/>
                <w:szCs w:val="20"/>
              </w:rPr>
              <w:t>Први квартал 2021. године</w:t>
            </w:r>
          </w:p>
        </w:tc>
      </w:tr>
      <w:tr w:rsidR="004E3313" w:rsidRPr="00AE5B46" w14:paraId="32430154" w14:textId="77777777" w:rsidTr="00CF2C2B">
        <w:trPr>
          <w:jc w:val="center"/>
        </w:trPr>
        <w:tc>
          <w:tcPr>
            <w:tcW w:w="1459" w:type="dxa"/>
            <w:shd w:val="clear" w:color="auto" w:fill="auto"/>
            <w:noWrap/>
            <w:vAlign w:val="center"/>
          </w:tcPr>
          <w:p w14:paraId="6067F9D7" w14:textId="77777777" w:rsidR="004E3313" w:rsidRPr="009A5E23" w:rsidRDefault="004E3313" w:rsidP="00CF2C2B">
            <w:pPr>
              <w:spacing w:after="0" w:line="240" w:lineRule="auto"/>
              <w:jc w:val="center"/>
              <w:rPr>
                <w:rFonts w:ascii="Times New Roman" w:eastAsia="Calibri" w:hAnsi="Times New Roman" w:cs="Times New Roman"/>
                <w:sz w:val="18"/>
                <w:szCs w:val="18"/>
              </w:rPr>
            </w:pPr>
            <w:r w:rsidRPr="009A5E23">
              <w:rPr>
                <w:rFonts w:ascii="Times New Roman" w:eastAsia="Calibri" w:hAnsi="Times New Roman" w:cs="Times New Roman"/>
                <w:sz w:val="18"/>
                <w:szCs w:val="18"/>
                <w:lang w:val="sr-Cyrl-RS"/>
              </w:rPr>
              <w:t>1.3.49. 7</w:t>
            </w:r>
          </w:p>
        </w:tc>
        <w:tc>
          <w:tcPr>
            <w:tcW w:w="3629" w:type="dxa"/>
            <w:shd w:val="clear" w:color="auto" w:fill="auto"/>
            <w:vAlign w:val="center"/>
          </w:tcPr>
          <w:p w14:paraId="0FE89110" w14:textId="77777777" w:rsidR="004E3313" w:rsidRPr="009A5E23" w:rsidRDefault="004E3313" w:rsidP="00CF2C2B">
            <w:pPr>
              <w:rPr>
                <w:rFonts w:ascii="Times New Roman" w:hAnsi="Times New Roman" w:cs="Times New Roman"/>
                <w:sz w:val="18"/>
                <w:szCs w:val="18"/>
                <w:lang w:val="sr-Cyrl-RS"/>
              </w:rPr>
            </w:pPr>
            <w:r w:rsidRPr="009A5E23">
              <w:rPr>
                <w:rFonts w:ascii="Times New Roman" w:hAnsi="Times New Roman" w:cs="Times New Roman"/>
                <w:sz w:val="18"/>
                <w:szCs w:val="18"/>
              </w:rPr>
              <w:t xml:space="preserve">Поједностављење поступка Регистрација обнављања лиценце и промене података о </w:t>
            </w:r>
            <w:r w:rsidRPr="009A5E23">
              <w:rPr>
                <w:rFonts w:ascii="Times New Roman" w:hAnsi="Times New Roman" w:cs="Times New Roman"/>
                <w:sz w:val="18"/>
                <w:szCs w:val="18"/>
              </w:rPr>
              <w:lastRenderedPageBreak/>
              <w:t>туристичкој агенцији</w:t>
            </w:r>
            <w:r w:rsidRPr="009A5E23">
              <w:rPr>
                <w:rFonts w:ascii="Times New Roman" w:hAnsi="Times New Roman" w:cs="Times New Roman"/>
                <w:sz w:val="18"/>
                <w:szCs w:val="18"/>
                <w:lang w:val="sr-Cyrl-RS"/>
              </w:rPr>
              <w:t xml:space="preserve"> (шифра 10.05.0170)</w:t>
            </w:r>
          </w:p>
        </w:tc>
        <w:tc>
          <w:tcPr>
            <w:tcW w:w="2714" w:type="dxa"/>
            <w:shd w:val="clear" w:color="auto" w:fill="auto"/>
            <w:vAlign w:val="center"/>
          </w:tcPr>
          <w:p w14:paraId="6811D220"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lastRenderedPageBreak/>
              <w:t xml:space="preserve">1. Прибављање докумената по службеној дужности </w:t>
            </w:r>
          </w:p>
          <w:p w14:paraId="0EB70220"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lastRenderedPageBreak/>
              <w:t>2. Унапређење постојећег обрасца</w:t>
            </w:r>
          </w:p>
          <w:p w14:paraId="1DD939B4"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Промена форме докумената (оригинал, оверена копија, копија, копија уз оригинал на увид</w:t>
            </w:r>
          </w:p>
          <w:p w14:paraId="31876B15"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4.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9A5E23">
              <w:rPr>
                <w:rFonts w:ascii="Times New Roman" w:eastAsia="Times New Roman" w:hAnsi="Times New Roman" w:cs="Times New Roman"/>
                <w:sz w:val="18"/>
                <w:szCs w:val="18"/>
              </w:rPr>
              <w:t xml:space="preserve"> </w:t>
            </w:r>
          </w:p>
        </w:tc>
        <w:tc>
          <w:tcPr>
            <w:tcW w:w="2117" w:type="dxa"/>
            <w:shd w:val="clear" w:color="auto" w:fill="auto"/>
            <w:vAlign w:val="center"/>
          </w:tcPr>
          <w:p w14:paraId="3323E36A" w14:textId="77777777" w:rsidR="004E3313" w:rsidRPr="009A5E23" w:rsidRDefault="004E3313" w:rsidP="00CF2C2B">
            <w:pPr>
              <w:spacing w:after="0" w:line="240" w:lineRule="auto"/>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lastRenderedPageBreak/>
              <w:t>1. ЦРОСО, МДУЛС</w:t>
            </w:r>
          </w:p>
        </w:tc>
        <w:tc>
          <w:tcPr>
            <w:tcW w:w="3420" w:type="dxa"/>
            <w:shd w:val="clear" w:color="auto" w:fill="auto"/>
            <w:vAlign w:val="center"/>
          </w:tcPr>
          <w:p w14:paraId="02D82ABC" w14:textId="7D4D85E9" w:rsidR="004E3313" w:rsidRPr="009A5E23" w:rsidRDefault="004E3313" w:rsidP="00CF2C2B">
            <w:pPr>
              <w:spacing w:after="0" w:line="240" w:lineRule="auto"/>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 xml:space="preserve">1. Одлука о накнадама за послове регистрације и друге услуге које пружа </w:t>
            </w:r>
            <w:r w:rsidRPr="009A5E23">
              <w:rPr>
                <w:rFonts w:ascii="Times New Roman" w:eastAsia="Times New Roman" w:hAnsi="Times New Roman" w:cs="Times New Roman"/>
                <w:color w:val="000000"/>
                <w:sz w:val="18"/>
                <w:szCs w:val="18"/>
              </w:rPr>
              <w:lastRenderedPageBreak/>
              <w:t>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39EC1DE1" w14:textId="77777777" w:rsidR="004E3313" w:rsidRPr="00615C89" w:rsidRDefault="004E3313" w:rsidP="00CF2C2B">
            <w:pPr>
              <w:rPr>
                <w:rFonts w:ascii="Times New Roman" w:hAnsi="Times New Roman" w:cs="Times New Roman"/>
                <w:sz w:val="20"/>
                <w:szCs w:val="20"/>
              </w:rPr>
            </w:pPr>
            <w:r w:rsidRPr="00DE08B8">
              <w:rPr>
                <w:rFonts w:ascii="Times New Roman" w:hAnsi="Times New Roman" w:cs="Times New Roman"/>
                <w:sz w:val="20"/>
                <w:szCs w:val="20"/>
              </w:rPr>
              <w:lastRenderedPageBreak/>
              <w:t xml:space="preserve">Први квартал </w:t>
            </w:r>
            <w:r w:rsidRPr="00DE08B8">
              <w:rPr>
                <w:rFonts w:ascii="Times New Roman" w:hAnsi="Times New Roman" w:cs="Times New Roman"/>
                <w:sz w:val="20"/>
                <w:szCs w:val="20"/>
              </w:rPr>
              <w:lastRenderedPageBreak/>
              <w:t>2021. године</w:t>
            </w:r>
          </w:p>
        </w:tc>
      </w:tr>
      <w:tr w:rsidR="004E3313" w:rsidRPr="00AE5B46" w14:paraId="652B3DC5" w14:textId="77777777" w:rsidTr="00CF2C2B">
        <w:trPr>
          <w:jc w:val="center"/>
        </w:trPr>
        <w:tc>
          <w:tcPr>
            <w:tcW w:w="1459" w:type="dxa"/>
            <w:shd w:val="clear" w:color="auto" w:fill="auto"/>
            <w:noWrap/>
            <w:vAlign w:val="center"/>
          </w:tcPr>
          <w:p w14:paraId="4F96D406"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8</w:t>
            </w:r>
          </w:p>
        </w:tc>
        <w:tc>
          <w:tcPr>
            <w:tcW w:w="3629" w:type="dxa"/>
            <w:shd w:val="clear" w:color="auto" w:fill="auto"/>
            <w:vAlign w:val="center"/>
          </w:tcPr>
          <w:p w14:paraId="6850C238" w14:textId="77777777" w:rsidR="004E3313" w:rsidRPr="004E17C5" w:rsidRDefault="004E3313" w:rsidP="00CF2C2B">
            <w:pPr>
              <w:rPr>
                <w:rFonts w:ascii="Times New Roman" w:hAnsi="Times New Roman" w:cs="Times New Roman"/>
                <w:sz w:val="18"/>
                <w:szCs w:val="18"/>
                <w:lang w:val="sr-Cyrl-RS"/>
              </w:rPr>
            </w:pPr>
            <w:r w:rsidRPr="00DE08B8">
              <w:rPr>
                <w:rFonts w:ascii="Times New Roman" w:hAnsi="Times New Roman" w:cs="Times New Roman"/>
                <w:sz w:val="18"/>
                <w:szCs w:val="18"/>
              </w:rPr>
              <w:t xml:space="preserve">Поједностављење поступка </w:t>
            </w:r>
            <w:r w:rsidRPr="004E17C5">
              <w:rPr>
                <w:rFonts w:ascii="Times New Roman" w:hAnsi="Times New Roman" w:cs="Times New Roman"/>
                <w:sz w:val="18"/>
                <w:szCs w:val="18"/>
              </w:rPr>
              <w:t>Регистрација уговора о финансијском лизингу</w:t>
            </w:r>
            <w:r>
              <w:rPr>
                <w:rFonts w:ascii="Times New Roman" w:hAnsi="Times New Roman" w:cs="Times New Roman"/>
                <w:sz w:val="18"/>
                <w:szCs w:val="18"/>
              </w:rPr>
              <w:t xml:space="preserve"> (</w:t>
            </w:r>
            <w:r>
              <w:rPr>
                <w:rFonts w:ascii="Times New Roman" w:hAnsi="Times New Roman" w:cs="Times New Roman"/>
                <w:sz w:val="18"/>
                <w:szCs w:val="18"/>
                <w:lang w:val="sr-Cyrl-RS"/>
              </w:rPr>
              <w:t>шифра поступка 10.05.0016)</w:t>
            </w:r>
          </w:p>
        </w:tc>
        <w:tc>
          <w:tcPr>
            <w:tcW w:w="2714" w:type="dxa"/>
            <w:shd w:val="clear" w:color="auto" w:fill="auto"/>
            <w:vAlign w:val="center"/>
          </w:tcPr>
          <w:p w14:paraId="7D37C897" w14:textId="77777777" w:rsidR="004E3313" w:rsidRPr="004E17C5" w:rsidRDefault="004E3313" w:rsidP="00CF2C2B">
            <w:pPr>
              <w:spacing w:after="0" w:line="240" w:lineRule="auto"/>
              <w:rPr>
                <w:rFonts w:ascii="Times New Roman" w:eastAsia="Times New Roman" w:hAnsi="Times New Roman" w:cs="Times New Roman"/>
                <w:sz w:val="18"/>
                <w:szCs w:val="18"/>
                <w:lang w:val="sr-Cyrl-RS"/>
              </w:rPr>
            </w:pPr>
            <w:r w:rsidRPr="004E17C5">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017386C" w14:textId="77777777" w:rsidR="004E3313" w:rsidRPr="004E17C5"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75DC72E7" w14:textId="77777777" w:rsidR="004E3313" w:rsidRPr="004E17C5"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253108CC" w14:textId="77777777" w:rsidR="004E3313" w:rsidRPr="004E17C5" w:rsidRDefault="004E3313" w:rsidP="00CF2C2B">
            <w:pPr>
              <w:rPr>
                <w:rFonts w:ascii="Times New Roman" w:hAnsi="Times New Roman" w:cs="Times New Roman"/>
                <w:sz w:val="18"/>
                <w:szCs w:val="18"/>
              </w:rPr>
            </w:pPr>
            <w:r w:rsidRPr="004E17C5">
              <w:rPr>
                <w:rFonts w:ascii="Times New Roman" w:hAnsi="Times New Roman" w:cs="Times New Roman"/>
                <w:sz w:val="18"/>
                <w:szCs w:val="18"/>
              </w:rPr>
              <w:t>Први квартал 2021. године</w:t>
            </w:r>
          </w:p>
        </w:tc>
      </w:tr>
      <w:tr w:rsidR="004E3313" w:rsidRPr="00AE5B46" w14:paraId="117D344C" w14:textId="77777777" w:rsidTr="00CF2C2B">
        <w:trPr>
          <w:jc w:val="center"/>
        </w:trPr>
        <w:tc>
          <w:tcPr>
            <w:tcW w:w="1459" w:type="dxa"/>
            <w:shd w:val="clear" w:color="auto" w:fill="auto"/>
            <w:noWrap/>
            <w:vAlign w:val="center"/>
          </w:tcPr>
          <w:p w14:paraId="46ED893B"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9</w:t>
            </w:r>
          </w:p>
        </w:tc>
        <w:tc>
          <w:tcPr>
            <w:tcW w:w="3629" w:type="dxa"/>
            <w:shd w:val="clear" w:color="auto" w:fill="auto"/>
            <w:vAlign w:val="center"/>
          </w:tcPr>
          <w:p w14:paraId="21B66E08" w14:textId="77777777" w:rsidR="004E3313" w:rsidRPr="004E17C5" w:rsidRDefault="004E3313" w:rsidP="00CF2C2B">
            <w:pPr>
              <w:rPr>
                <w:rFonts w:ascii="Times New Roman" w:hAnsi="Times New Roman" w:cs="Times New Roman"/>
                <w:sz w:val="18"/>
                <w:szCs w:val="18"/>
                <w:lang w:val="sr-Cyrl-RS"/>
              </w:rPr>
            </w:pPr>
            <w:r w:rsidRPr="00DE08B8">
              <w:rPr>
                <w:rFonts w:ascii="Times New Roman" w:hAnsi="Times New Roman" w:cs="Times New Roman"/>
                <w:sz w:val="18"/>
                <w:szCs w:val="18"/>
              </w:rPr>
              <w:t xml:space="preserve">Поједностављење поступка </w:t>
            </w:r>
            <w:r w:rsidRPr="004E17C5">
              <w:rPr>
                <w:rFonts w:ascii="Times New Roman" w:hAnsi="Times New Roman" w:cs="Times New Roman"/>
                <w:sz w:val="18"/>
                <w:szCs w:val="18"/>
              </w:rPr>
              <w:t>Измена и/или допуна података који се односе на субјекте у  послу финансијског лизинга</w:t>
            </w:r>
            <w:r>
              <w:rPr>
                <w:rFonts w:ascii="Times New Roman" w:hAnsi="Times New Roman" w:cs="Times New Roman"/>
                <w:sz w:val="18"/>
                <w:szCs w:val="18"/>
                <w:lang w:val="sr-Cyrl-RS"/>
              </w:rPr>
              <w:t xml:space="preserve"> (шифра поступка 10.05.0017)</w:t>
            </w:r>
          </w:p>
        </w:tc>
        <w:tc>
          <w:tcPr>
            <w:tcW w:w="2714" w:type="dxa"/>
            <w:shd w:val="clear" w:color="auto" w:fill="auto"/>
            <w:vAlign w:val="center"/>
          </w:tcPr>
          <w:p w14:paraId="6EA7FB53" w14:textId="77777777" w:rsidR="004E3313" w:rsidRDefault="004E3313" w:rsidP="00CF2C2B">
            <w:pPr>
              <w:pStyle w:val="ListParagraph"/>
              <w:numPr>
                <w:ilvl w:val="0"/>
                <w:numId w:val="22"/>
              </w:numPr>
              <w:spacing w:after="0" w:line="240" w:lineRule="auto"/>
              <w:ind w:left="196" w:hanging="196"/>
              <w:rPr>
                <w:rFonts w:ascii="Times New Roman" w:eastAsia="Times New Roman" w:hAnsi="Times New Roman" w:cs="Times New Roman"/>
                <w:sz w:val="18"/>
                <w:szCs w:val="18"/>
              </w:rPr>
            </w:pPr>
            <w:r w:rsidRPr="001D5459">
              <w:rPr>
                <w:rFonts w:ascii="Times New Roman" w:eastAsia="Times New Roman" w:hAnsi="Times New Roman" w:cs="Times New Roman"/>
                <w:sz w:val="18"/>
                <w:szCs w:val="18"/>
              </w:rPr>
              <w:t>Промена форме докумената (оригинал, оверена копија, копија, копија уз оригинал на увид</w:t>
            </w:r>
          </w:p>
          <w:p w14:paraId="3D6197DD" w14:textId="77777777" w:rsidR="004E3313" w:rsidRPr="001D5459" w:rsidRDefault="004E3313" w:rsidP="00CF2C2B">
            <w:pPr>
              <w:pStyle w:val="ListParagraph"/>
              <w:numPr>
                <w:ilvl w:val="0"/>
                <w:numId w:val="22"/>
              </w:numPr>
              <w:spacing w:after="160" w:line="259" w:lineRule="auto"/>
              <w:ind w:left="196" w:hanging="180"/>
              <w:rPr>
                <w:rFonts w:ascii="Times New Roman" w:eastAsia="Times New Roman" w:hAnsi="Times New Roman" w:cs="Times New Roman"/>
                <w:sz w:val="18"/>
                <w:szCs w:val="18"/>
              </w:rPr>
            </w:pPr>
            <w:r w:rsidRPr="001D5459">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40BC4BC" w14:textId="77777777" w:rsidR="004E3313" w:rsidRPr="001D5459" w:rsidRDefault="004E3313" w:rsidP="00CF2C2B">
            <w:pPr>
              <w:pStyle w:val="ListParagraph"/>
              <w:numPr>
                <w:ilvl w:val="0"/>
                <w:numId w:val="21"/>
              </w:numPr>
              <w:spacing w:after="0" w:line="240" w:lineRule="auto"/>
              <w:ind w:left="181" w:hanging="180"/>
              <w:jc w:val="center"/>
              <w:rPr>
                <w:rFonts w:ascii="Times New Roman" w:eastAsia="Times New Roman" w:hAnsi="Times New Roman" w:cs="Times New Roman"/>
                <w:sz w:val="18"/>
                <w:szCs w:val="18"/>
                <w:lang w:val="sr-Cyrl-RS"/>
              </w:rPr>
            </w:pPr>
          </w:p>
        </w:tc>
        <w:tc>
          <w:tcPr>
            <w:tcW w:w="3420" w:type="dxa"/>
            <w:shd w:val="clear" w:color="auto" w:fill="auto"/>
            <w:vAlign w:val="center"/>
          </w:tcPr>
          <w:p w14:paraId="32875D21" w14:textId="51AD3D01"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1D5459">
              <w:rPr>
                <w:rFonts w:ascii="Times New Roman" w:eastAsia="Times New Roman" w:hAnsi="Times New Roman" w:cs="Times New Roman"/>
                <w:color w:val="000000"/>
                <w:sz w:val="18"/>
                <w:szCs w:val="18"/>
              </w:rPr>
              <w:t>1.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1D5459">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0E0C85FF" w14:textId="77777777" w:rsidR="004E3313" w:rsidRPr="004E17C5" w:rsidRDefault="004E3313" w:rsidP="00CF2C2B">
            <w:pPr>
              <w:rPr>
                <w:rFonts w:ascii="Times New Roman" w:hAnsi="Times New Roman" w:cs="Times New Roman"/>
                <w:sz w:val="18"/>
                <w:szCs w:val="18"/>
              </w:rPr>
            </w:pPr>
            <w:r w:rsidRPr="004E17C5">
              <w:rPr>
                <w:rFonts w:ascii="Times New Roman" w:hAnsi="Times New Roman" w:cs="Times New Roman"/>
                <w:sz w:val="18"/>
                <w:szCs w:val="18"/>
              </w:rPr>
              <w:t>Први квартал 2021. године</w:t>
            </w:r>
          </w:p>
        </w:tc>
      </w:tr>
      <w:tr w:rsidR="004E3313" w:rsidRPr="00AE5B46" w14:paraId="08A9E1A3" w14:textId="77777777" w:rsidTr="00CF2C2B">
        <w:trPr>
          <w:jc w:val="center"/>
        </w:trPr>
        <w:tc>
          <w:tcPr>
            <w:tcW w:w="1459" w:type="dxa"/>
            <w:shd w:val="clear" w:color="auto" w:fill="auto"/>
            <w:noWrap/>
            <w:vAlign w:val="center"/>
          </w:tcPr>
          <w:p w14:paraId="0B4C04FB"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10</w:t>
            </w:r>
          </w:p>
        </w:tc>
        <w:tc>
          <w:tcPr>
            <w:tcW w:w="3629" w:type="dxa"/>
            <w:shd w:val="clear" w:color="auto" w:fill="auto"/>
            <w:vAlign w:val="center"/>
          </w:tcPr>
          <w:p w14:paraId="7E67BB97" w14:textId="77777777" w:rsidR="004E3313" w:rsidRPr="001D5459" w:rsidRDefault="004E3313" w:rsidP="00CF2C2B">
            <w:pPr>
              <w:rPr>
                <w:rFonts w:ascii="Times New Roman" w:hAnsi="Times New Roman" w:cs="Times New Roman"/>
                <w:sz w:val="18"/>
                <w:szCs w:val="18"/>
                <w:lang w:val="sr-Cyrl-RS"/>
              </w:rPr>
            </w:pPr>
            <w:r w:rsidRPr="00DE08B8">
              <w:rPr>
                <w:rFonts w:ascii="Times New Roman" w:hAnsi="Times New Roman" w:cs="Times New Roman"/>
                <w:sz w:val="18"/>
                <w:szCs w:val="18"/>
              </w:rPr>
              <w:t xml:space="preserve">Поједностављење поступка </w:t>
            </w:r>
            <w:r w:rsidRPr="001D5459">
              <w:rPr>
                <w:rFonts w:ascii="Times New Roman" w:hAnsi="Times New Roman" w:cs="Times New Roman"/>
                <w:sz w:val="18"/>
                <w:szCs w:val="18"/>
              </w:rPr>
              <w:t>Измена и/или допуна података који се односе на предмете лизинга</w:t>
            </w:r>
            <w:r>
              <w:rPr>
                <w:rFonts w:ascii="Times New Roman" w:hAnsi="Times New Roman" w:cs="Times New Roman"/>
                <w:sz w:val="18"/>
                <w:szCs w:val="18"/>
                <w:lang w:val="sr-Cyrl-RS"/>
              </w:rPr>
              <w:t xml:space="preserve"> (шифра поступка 10.05.0018)</w:t>
            </w:r>
          </w:p>
        </w:tc>
        <w:tc>
          <w:tcPr>
            <w:tcW w:w="2714" w:type="dxa"/>
            <w:shd w:val="clear" w:color="auto" w:fill="auto"/>
            <w:vAlign w:val="center"/>
          </w:tcPr>
          <w:p w14:paraId="6C9488B6" w14:textId="77777777" w:rsidR="004E3313" w:rsidRPr="001D5459" w:rsidRDefault="004E3313" w:rsidP="00CF2C2B">
            <w:pPr>
              <w:pStyle w:val="ListParagraph"/>
              <w:numPr>
                <w:ilvl w:val="0"/>
                <w:numId w:val="23"/>
              </w:numPr>
              <w:spacing w:after="160" w:line="259" w:lineRule="auto"/>
              <w:ind w:left="196" w:hanging="196"/>
              <w:rPr>
                <w:rFonts w:ascii="Times New Roman" w:eastAsia="Times New Roman" w:hAnsi="Times New Roman" w:cs="Times New Roman"/>
                <w:sz w:val="18"/>
                <w:szCs w:val="18"/>
                <w:lang w:val="sr-Cyrl-RS"/>
              </w:rPr>
            </w:pPr>
            <w:r w:rsidRPr="001D5459">
              <w:rPr>
                <w:rFonts w:ascii="Times New Roman" w:eastAsia="Times New Roman" w:hAnsi="Times New Roman" w:cs="Times New Roman"/>
                <w:sz w:val="18"/>
                <w:szCs w:val="18"/>
                <w:lang w:val="sr-Cyrl-RS"/>
              </w:rPr>
              <w:t>Промена форме докумената (оригинал, оверена копија, копија, копија уз оригинал на увид</w:t>
            </w:r>
          </w:p>
          <w:p w14:paraId="194DADDF" w14:textId="77777777" w:rsidR="004E3313" w:rsidRPr="001D5459" w:rsidRDefault="004E3313" w:rsidP="00CF2C2B">
            <w:pPr>
              <w:pStyle w:val="ListParagraph"/>
              <w:numPr>
                <w:ilvl w:val="0"/>
                <w:numId w:val="23"/>
              </w:numPr>
              <w:spacing w:after="160" w:line="259" w:lineRule="auto"/>
              <w:ind w:left="196" w:hanging="196"/>
              <w:rPr>
                <w:rFonts w:ascii="Times New Roman" w:eastAsia="Times New Roman" w:hAnsi="Times New Roman" w:cs="Times New Roman"/>
                <w:sz w:val="18"/>
                <w:szCs w:val="18"/>
                <w:lang w:val="sr-Cyrl-RS"/>
              </w:rPr>
            </w:pPr>
            <w:r w:rsidRPr="001D5459">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4141250" w14:textId="77777777" w:rsidR="004E3313" w:rsidRPr="001D5459"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210F59C9" w14:textId="5AD4FEE9"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1D5459">
              <w:rPr>
                <w:rFonts w:ascii="Times New Roman" w:eastAsia="Times New Roman" w:hAnsi="Times New Roman" w:cs="Times New Roman"/>
                <w:color w:val="000000"/>
                <w:sz w:val="18"/>
                <w:szCs w:val="18"/>
              </w:rPr>
              <w:t>1.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1D5459">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64F43BE0" w14:textId="77777777" w:rsidR="004E3313" w:rsidRPr="004E17C5" w:rsidRDefault="004E3313" w:rsidP="00CF2C2B">
            <w:pPr>
              <w:rPr>
                <w:rFonts w:ascii="Times New Roman" w:hAnsi="Times New Roman" w:cs="Times New Roman"/>
                <w:sz w:val="18"/>
                <w:szCs w:val="18"/>
              </w:rPr>
            </w:pPr>
            <w:r w:rsidRPr="004E17C5">
              <w:rPr>
                <w:rFonts w:ascii="Times New Roman" w:hAnsi="Times New Roman" w:cs="Times New Roman"/>
                <w:sz w:val="18"/>
                <w:szCs w:val="18"/>
              </w:rPr>
              <w:t>Први квартал 2021. године</w:t>
            </w:r>
          </w:p>
        </w:tc>
      </w:tr>
      <w:tr w:rsidR="004E3313" w:rsidRPr="00AE5B46" w14:paraId="23074700" w14:textId="77777777" w:rsidTr="00CF2C2B">
        <w:trPr>
          <w:jc w:val="center"/>
        </w:trPr>
        <w:tc>
          <w:tcPr>
            <w:tcW w:w="1459" w:type="dxa"/>
            <w:shd w:val="clear" w:color="auto" w:fill="auto"/>
            <w:noWrap/>
            <w:vAlign w:val="center"/>
          </w:tcPr>
          <w:p w14:paraId="7841D4D9"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11</w:t>
            </w:r>
          </w:p>
        </w:tc>
        <w:tc>
          <w:tcPr>
            <w:tcW w:w="3629" w:type="dxa"/>
            <w:shd w:val="clear" w:color="auto" w:fill="auto"/>
            <w:vAlign w:val="center"/>
          </w:tcPr>
          <w:p w14:paraId="108F703C" w14:textId="77777777" w:rsidR="004E3313" w:rsidRPr="001D5459" w:rsidRDefault="004E3313" w:rsidP="00CF2C2B">
            <w:pPr>
              <w:rPr>
                <w:rFonts w:ascii="Times New Roman" w:hAnsi="Times New Roman" w:cs="Times New Roman"/>
                <w:sz w:val="18"/>
                <w:szCs w:val="18"/>
                <w:lang w:val="sr-Cyrl-RS"/>
              </w:rPr>
            </w:pPr>
            <w:r w:rsidRPr="00DE08B8">
              <w:rPr>
                <w:rFonts w:ascii="Times New Roman" w:hAnsi="Times New Roman" w:cs="Times New Roman"/>
                <w:sz w:val="18"/>
                <w:szCs w:val="18"/>
              </w:rPr>
              <w:t xml:space="preserve">Поједностављење поступка </w:t>
            </w:r>
            <w:r w:rsidRPr="001D5459">
              <w:rPr>
                <w:rFonts w:ascii="Times New Roman" w:hAnsi="Times New Roman" w:cs="Times New Roman"/>
                <w:sz w:val="18"/>
                <w:szCs w:val="18"/>
              </w:rPr>
              <w:t>Измена и/или допуна податка о уговору о финансијском лизингу</w:t>
            </w:r>
            <w:r>
              <w:rPr>
                <w:rFonts w:ascii="Times New Roman" w:hAnsi="Times New Roman" w:cs="Times New Roman"/>
                <w:sz w:val="18"/>
                <w:szCs w:val="18"/>
                <w:lang w:val="sr-Cyrl-RS"/>
              </w:rPr>
              <w:t xml:space="preserve"> (шифра 10.05.0019)</w:t>
            </w:r>
          </w:p>
        </w:tc>
        <w:tc>
          <w:tcPr>
            <w:tcW w:w="2714" w:type="dxa"/>
            <w:shd w:val="clear" w:color="auto" w:fill="auto"/>
            <w:vAlign w:val="center"/>
          </w:tcPr>
          <w:p w14:paraId="69D17ABF" w14:textId="77777777" w:rsidR="004E3313" w:rsidRPr="001D5459"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1D5459">
              <w:rPr>
                <w:rFonts w:ascii="Times New Roman" w:eastAsia="Times New Roman" w:hAnsi="Times New Roman" w:cs="Times New Roman"/>
                <w:sz w:val="18"/>
                <w:szCs w:val="18"/>
              </w:rPr>
              <w:t>Промена форме докумената (оригинал, оверена копија, копија, копија уз оригинал на увид</w:t>
            </w:r>
          </w:p>
          <w:p w14:paraId="245EE022"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1D5459">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 xml:space="preserve">по </w:t>
            </w:r>
            <w:r w:rsidRPr="00732B51">
              <w:rPr>
                <w:rFonts w:ascii="Times New Roman" w:eastAsia="Times New Roman" w:hAnsi="Times New Roman" w:cs="Times New Roman"/>
                <w:sz w:val="18"/>
                <w:szCs w:val="18"/>
              </w:rPr>
              <w:lastRenderedPageBreak/>
              <w:t>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6C93DA8" w14:textId="77777777" w:rsidR="004E3313" w:rsidRPr="001D5459"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w:t>
            </w:r>
          </w:p>
        </w:tc>
        <w:tc>
          <w:tcPr>
            <w:tcW w:w="3420" w:type="dxa"/>
            <w:shd w:val="clear" w:color="auto" w:fill="auto"/>
            <w:vAlign w:val="center"/>
          </w:tcPr>
          <w:p w14:paraId="514F56E8" w14:textId="4B7B5DC3"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1D5459">
              <w:rPr>
                <w:rFonts w:ascii="Times New Roman" w:eastAsia="Times New Roman" w:hAnsi="Times New Roman" w:cs="Times New Roman"/>
                <w:color w:val="000000"/>
                <w:sz w:val="18"/>
                <w:szCs w:val="18"/>
              </w:rPr>
              <w:t>1. 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1D5459">
              <w:rPr>
                <w:rFonts w:ascii="Times New Roman" w:eastAsia="Times New Roman" w:hAnsi="Times New Roman" w:cs="Times New Roman"/>
                <w:color w:val="000000"/>
                <w:sz w:val="18"/>
                <w:szCs w:val="18"/>
              </w:rPr>
              <w:t xml:space="preserve"> гласник РС”, бр. 119/13, 138/14, 45/15, 106/15, 32/16, 60/16, 75/18, </w:t>
            </w:r>
            <w:r w:rsidRPr="001D5459">
              <w:rPr>
                <w:rFonts w:ascii="Times New Roman" w:eastAsia="Times New Roman" w:hAnsi="Times New Roman" w:cs="Times New Roman"/>
                <w:color w:val="000000"/>
                <w:sz w:val="18"/>
                <w:szCs w:val="18"/>
              </w:rPr>
              <w:lastRenderedPageBreak/>
              <w:t>73/19 и 15/20)</w:t>
            </w:r>
          </w:p>
        </w:tc>
        <w:tc>
          <w:tcPr>
            <w:tcW w:w="1620" w:type="dxa"/>
            <w:shd w:val="clear" w:color="auto" w:fill="auto"/>
            <w:noWrap/>
            <w:vAlign w:val="center"/>
          </w:tcPr>
          <w:p w14:paraId="6BC5EC4D" w14:textId="77777777" w:rsidR="004E3313" w:rsidRPr="004E17C5" w:rsidRDefault="004E3313" w:rsidP="00CF2C2B">
            <w:pPr>
              <w:rPr>
                <w:rFonts w:ascii="Times New Roman" w:hAnsi="Times New Roman" w:cs="Times New Roman"/>
                <w:sz w:val="18"/>
                <w:szCs w:val="18"/>
              </w:rPr>
            </w:pPr>
            <w:r w:rsidRPr="004E17C5">
              <w:rPr>
                <w:rFonts w:ascii="Times New Roman" w:hAnsi="Times New Roman" w:cs="Times New Roman"/>
                <w:sz w:val="18"/>
                <w:szCs w:val="18"/>
              </w:rPr>
              <w:lastRenderedPageBreak/>
              <w:t>Први квартал 2021. године</w:t>
            </w:r>
          </w:p>
        </w:tc>
      </w:tr>
      <w:tr w:rsidR="004E3313" w:rsidRPr="00AE5B46" w14:paraId="7386C0B5" w14:textId="77777777" w:rsidTr="00CF2C2B">
        <w:trPr>
          <w:jc w:val="center"/>
        </w:trPr>
        <w:tc>
          <w:tcPr>
            <w:tcW w:w="1459" w:type="dxa"/>
            <w:shd w:val="clear" w:color="auto" w:fill="auto"/>
            <w:noWrap/>
            <w:vAlign w:val="center"/>
          </w:tcPr>
          <w:p w14:paraId="693B9CBF"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12</w:t>
            </w:r>
          </w:p>
        </w:tc>
        <w:tc>
          <w:tcPr>
            <w:tcW w:w="3629" w:type="dxa"/>
            <w:shd w:val="clear" w:color="auto" w:fill="auto"/>
            <w:vAlign w:val="center"/>
          </w:tcPr>
          <w:p w14:paraId="2EF92BBF" w14:textId="77777777" w:rsidR="004E3313" w:rsidRPr="001D5459" w:rsidRDefault="004E3313" w:rsidP="00CF2C2B">
            <w:pPr>
              <w:rPr>
                <w:rFonts w:ascii="Times New Roman" w:hAnsi="Times New Roman" w:cs="Times New Roman"/>
                <w:sz w:val="18"/>
                <w:szCs w:val="18"/>
                <w:lang w:val="sr-Cyrl-RS"/>
              </w:rPr>
            </w:pPr>
            <w:r w:rsidRPr="00DE08B8">
              <w:rPr>
                <w:rFonts w:ascii="Times New Roman" w:hAnsi="Times New Roman" w:cs="Times New Roman"/>
                <w:sz w:val="18"/>
                <w:szCs w:val="18"/>
              </w:rPr>
              <w:t xml:space="preserve">Поједностављење поступка </w:t>
            </w:r>
            <w:r w:rsidRPr="001D5459">
              <w:rPr>
                <w:rFonts w:ascii="Times New Roman" w:hAnsi="Times New Roman" w:cs="Times New Roman"/>
                <w:sz w:val="18"/>
                <w:szCs w:val="18"/>
              </w:rPr>
              <w:t>Престанак уговора о финансијском лизингу</w:t>
            </w:r>
            <w:r>
              <w:rPr>
                <w:rFonts w:ascii="Times New Roman" w:hAnsi="Times New Roman" w:cs="Times New Roman"/>
                <w:sz w:val="18"/>
                <w:szCs w:val="18"/>
                <w:lang w:val="sr-Cyrl-RS"/>
              </w:rPr>
              <w:t xml:space="preserve"> (шифра поступка 10.05.0024)</w:t>
            </w:r>
          </w:p>
        </w:tc>
        <w:tc>
          <w:tcPr>
            <w:tcW w:w="2714" w:type="dxa"/>
            <w:shd w:val="clear" w:color="auto" w:fill="auto"/>
            <w:vAlign w:val="center"/>
          </w:tcPr>
          <w:p w14:paraId="2810087E" w14:textId="77777777" w:rsidR="004E3313" w:rsidRPr="001D5459" w:rsidRDefault="004E3313" w:rsidP="00CF2C2B">
            <w:pPr>
              <w:pStyle w:val="ListParagraph"/>
              <w:numPr>
                <w:ilvl w:val="0"/>
                <w:numId w:val="24"/>
              </w:numPr>
              <w:spacing w:after="0" w:line="240" w:lineRule="auto"/>
              <w:ind w:left="196" w:hanging="196"/>
              <w:rPr>
                <w:rFonts w:ascii="Times New Roman" w:eastAsia="Times New Roman" w:hAnsi="Times New Roman" w:cs="Times New Roman"/>
                <w:sz w:val="18"/>
                <w:szCs w:val="18"/>
                <w:lang w:val="sr-Cyrl-RS"/>
              </w:rPr>
            </w:pPr>
            <w:r w:rsidRPr="001D5459">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A2295E7" w14:textId="77777777" w:rsidR="004E3313" w:rsidRPr="001D5459"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BDD875F" w14:textId="77777777" w:rsidR="004E3313" w:rsidRPr="001D5459"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2C9F3A27" w14:textId="77777777" w:rsidR="004E3313" w:rsidRPr="004E17C5" w:rsidRDefault="004E3313" w:rsidP="00CF2C2B">
            <w:pPr>
              <w:rPr>
                <w:rFonts w:ascii="Times New Roman" w:hAnsi="Times New Roman" w:cs="Times New Roman"/>
                <w:sz w:val="18"/>
                <w:szCs w:val="18"/>
              </w:rPr>
            </w:pPr>
            <w:r w:rsidRPr="004E17C5">
              <w:rPr>
                <w:rFonts w:ascii="Times New Roman" w:hAnsi="Times New Roman" w:cs="Times New Roman"/>
                <w:sz w:val="18"/>
                <w:szCs w:val="18"/>
              </w:rPr>
              <w:t>Први квартал 2021. године</w:t>
            </w:r>
          </w:p>
        </w:tc>
      </w:tr>
      <w:tr w:rsidR="004E3313" w:rsidRPr="00AE5B46" w14:paraId="55DC16A8" w14:textId="77777777" w:rsidTr="00CF2C2B">
        <w:trPr>
          <w:jc w:val="center"/>
        </w:trPr>
        <w:tc>
          <w:tcPr>
            <w:tcW w:w="1459" w:type="dxa"/>
            <w:shd w:val="clear" w:color="auto" w:fill="auto"/>
            <w:noWrap/>
            <w:vAlign w:val="center"/>
          </w:tcPr>
          <w:p w14:paraId="139BD817"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13</w:t>
            </w:r>
          </w:p>
        </w:tc>
        <w:tc>
          <w:tcPr>
            <w:tcW w:w="3629" w:type="dxa"/>
            <w:shd w:val="clear" w:color="auto" w:fill="auto"/>
            <w:vAlign w:val="center"/>
          </w:tcPr>
          <w:p w14:paraId="5CBDB967"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Поједностављење поступка Регистрација уговорног заложног права</w:t>
            </w:r>
            <w:r>
              <w:rPr>
                <w:rFonts w:ascii="Times New Roman" w:hAnsi="Times New Roman" w:cs="Times New Roman"/>
                <w:sz w:val="18"/>
                <w:szCs w:val="18"/>
              </w:rPr>
              <w:t xml:space="preserve"> (шифра поступка 10.05.0001</w:t>
            </w:r>
            <w:r>
              <w:rPr>
                <w:rFonts w:ascii="Times New Roman" w:hAnsi="Times New Roman" w:cs="Times New Roman"/>
                <w:sz w:val="18"/>
                <w:szCs w:val="18"/>
                <w:lang w:val="sr-Cyrl-RS"/>
              </w:rPr>
              <w:t>)</w:t>
            </w:r>
          </w:p>
        </w:tc>
        <w:tc>
          <w:tcPr>
            <w:tcW w:w="2714" w:type="dxa"/>
            <w:shd w:val="clear" w:color="auto" w:fill="auto"/>
            <w:vAlign w:val="center"/>
          </w:tcPr>
          <w:p w14:paraId="757E9675"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3451DB">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145EF1E1"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19720375"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45FB544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6579267D" w14:textId="77777777" w:rsidTr="00CF2C2B">
        <w:trPr>
          <w:jc w:val="center"/>
        </w:trPr>
        <w:tc>
          <w:tcPr>
            <w:tcW w:w="1459" w:type="dxa"/>
            <w:shd w:val="clear" w:color="auto" w:fill="auto"/>
            <w:noWrap/>
            <w:vAlign w:val="center"/>
          </w:tcPr>
          <w:p w14:paraId="775E0B16"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14</w:t>
            </w:r>
          </w:p>
        </w:tc>
        <w:tc>
          <w:tcPr>
            <w:tcW w:w="3629" w:type="dxa"/>
            <w:shd w:val="clear" w:color="auto" w:fill="auto"/>
            <w:vAlign w:val="center"/>
          </w:tcPr>
          <w:p w14:paraId="6DDC45F2"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Поједностављење поступка Регистрација судског заложног права</w:t>
            </w:r>
            <w:r>
              <w:rPr>
                <w:rFonts w:ascii="Times New Roman" w:hAnsi="Times New Roman" w:cs="Times New Roman"/>
                <w:sz w:val="18"/>
                <w:szCs w:val="18"/>
              </w:rPr>
              <w:t xml:space="preserve"> (шифра поступка 10.05.0002</w:t>
            </w:r>
            <w:r>
              <w:rPr>
                <w:rFonts w:ascii="Times New Roman" w:hAnsi="Times New Roman" w:cs="Times New Roman"/>
                <w:sz w:val="18"/>
                <w:szCs w:val="18"/>
                <w:lang w:val="sr-Cyrl-RS"/>
              </w:rPr>
              <w:t>)</w:t>
            </w:r>
          </w:p>
        </w:tc>
        <w:tc>
          <w:tcPr>
            <w:tcW w:w="2714" w:type="dxa"/>
            <w:shd w:val="clear" w:color="auto" w:fill="auto"/>
            <w:vAlign w:val="center"/>
          </w:tcPr>
          <w:p w14:paraId="367457F7"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3451DB">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85F6CBC"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6FDB1F24"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4446A6C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1FF0C9EA" w14:textId="77777777" w:rsidTr="00CF2C2B">
        <w:trPr>
          <w:jc w:val="center"/>
        </w:trPr>
        <w:tc>
          <w:tcPr>
            <w:tcW w:w="1459" w:type="dxa"/>
            <w:shd w:val="clear" w:color="auto" w:fill="auto"/>
            <w:noWrap/>
            <w:vAlign w:val="center"/>
          </w:tcPr>
          <w:p w14:paraId="73C66F76"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15</w:t>
            </w:r>
          </w:p>
        </w:tc>
        <w:tc>
          <w:tcPr>
            <w:tcW w:w="3629" w:type="dxa"/>
            <w:shd w:val="clear" w:color="auto" w:fill="auto"/>
            <w:vAlign w:val="center"/>
          </w:tcPr>
          <w:p w14:paraId="1EAEEAD8"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Поједностављење поступка Регистрација законског заложног права установљавањем</w:t>
            </w:r>
            <w:r w:rsidR="00EA2A4E">
              <w:rPr>
                <w:rFonts w:ascii="Times New Roman" w:hAnsi="Times New Roman" w:cs="Times New Roman"/>
                <w:sz w:val="18"/>
                <w:szCs w:val="18"/>
                <w:lang w:val="sr-Cyrl-RS"/>
              </w:rPr>
              <w:t xml:space="preserve"> претходне мере и</w:t>
            </w:r>
            <w:r w:rsidRPr="003451DB">
              <w:rPr>
                <w:rFonts w:ascii="Times New Roman" w:hAnsi="Times New Roman" w:cs="Times New Roman"/>
                <w:sz w:val="18"/>
                <w:szCs w:val="18"/>
              </w:rPr>
              <w:t xml:space="preserve"> привремене мере у пореском поступку</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10.05.0003</w:t>
            </w:r>
            <w:r>
              <w:rPr>
                <w:rFonts w:ascii="Times New Roman" w:hAnsi="Times New Roman" w:cs="Times New Roman"/>
                <w:sz w:val="18"/>
                <w:szCs w:val="18"/>
                <w:lang w:val="sr-Cyrl-RS"/>
              </w:rPr>
              <w:t>)</w:t>
            </w:r>
          </w:p>
        </w:tc>
        <w:tc>
          <w:tcPr>
            <w:tcW w:w="2714" w:type="dxa"/>
            <w:shd w:val="clear" w:color="auto" w:fill="auto"/>
            <w:vAlign w:val="center"/>
          </w:tcPr>
          <w:p w14:paraId="37742661"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t xml:space="preserve"> </w:t>
            </w:r>
            <w:r w:rsidRPr="003451DB">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DF11CC5"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25E9A0FD"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0ED1C14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7F08152B" w14:textId="77777777" w:rsidTr="00CF2C2B">
        <w:trPr>
          <w:jc w:val="center"/>
        </w:trPr>
        <w:tc>
          <w:tcPr>
            <w:tcW w:w="1459" w:type="dxa"/>
            <w:shd w:val="clear" w:color="auto" w:fill="auto"/>
            <w:noWrap/>
            <w:vAlign w:val="center"/>
          </w:tcPr>
          <w:p w14:paraId="737ED8EA"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16</w:t>
            </w:r>
          </w:p>
        </w:tc>
        <w:tc>
          <w:tcPr>
            <w:tcW w:w="3629" w:type="dxa"/>
            <w:shd w:val="clear" w:color="auto" w:fill="auto"/>
            <w:vAlign w:val="center"/>
          </w:tcPr>
          <w:p w14:paraId="64549113"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Поједностављење поступка Регистрација законског заложног права у поступку одлагања плаћања пореског дуга</w:t>
            </w:r>
            <w:r>
              <w:rPr>
                <w:rFonts w:ascii="Times New Roman" w:hAnsi="Times New Roman" w:cs="Times New Roman"/>
                <w:sz w:val="18"/>
                <w:szCs w:val="18"/>
              </w:rPr>
              <w:t xml:space="preserve"> (шифра поступка 10.05.0004</w:t>
            </w:r>
            <w:r>
              <w:rPr>
                <w:rFonts w:ascii="Times New Roman" w:hAnsi="Times New Roman" w:cs="Times New Roman"/>
                <w:sz w:val="18"/>
                <w:szCs w:val="18"/>
                <w:lang w:val="sr-Cyrl-RS"/>
              </w:rPr>
              <w:t>)</w:t>
            </w:r>
          </w:p>
        </w:tc>
        <w:tc>
          <w:tcPr>
            <w:tcW w:w="2714" w:type="dxa"/>
            <w:shd w:val="clear" w:color="auto" w:fill="auto"/>
            <w:vAlign w:val="center"/>
          </w:tcPr>
          <w:p w14:paraId="1B4E80B6"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3451DB">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DAC94CB"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50D4FEF2"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1645638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57490497" w14:textId="77777777" w:rsidTr="00CF2C2B">
        <w:trPr>
          <w:jc w:val="center"/>
        </w:trPr>
        <w:tc>
          <w:tcPr>
            <w:tcW w:w="1459" w:type="dxa"/>
            <w:shd w:val="clear" w:color="auto" w:fill="auto"/>
            <w:noWrap/>
            <w:vAlign w:val="center"/>
          </w:tcPr>
          <w:p w14:paraId="74211EBC"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17</w:t>
            </w:r>
          </w:p>
        </w:tc>
        <w:tc>
          <w:tcPr>
            <w:tcW w:w="3629" w:type="dxa"/>
            <w:shd w:val="clear" w:color="auto" w:fill="auto"/>
            <w:vAlign w:val="center"/>
          </w:tcPr>
          <w:p w14:paraId="35A505EA"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Поједностављење поступка Регистрација законског заложног права у поступку обезбеђења плаћања пореског дуга од стране другог лица (јемца)</w:t>
            </w:r>
            <w:r>
              <w:rPr>
                <w:rFonts w:ascii="Times New Roman" w:hAnsi="Times New Roman" w:cs="Times New Roman"/>
                <w:sz w:val="18"/>
                <w:szCs w:val="18"/>
              </w:rPr>
              <w:t xml:space="preserve"> (шифра поступка 10.05.0005</w:t>
            </w:r>
            <w:r>
              <w:rPr>
                <w:rFonts w:ascii="Times New Roman" w:hAnsi="Times New Roman" w:cs="Times New Roman"/>
                <w:sz w:val="18"/>
                <w:szCs w:val="18"/>
                <w:lang w:val="sr-Cyrl-RS"/>
              </w:rPr>
              <w:t>)</w:t>
            </w:r>
          </w:p>
        </w:tc>
        <w:tc>
          <w:tcPr>
            <w:tcW w:w="2714" w:type="dxa"/>
            <w:shd w:val="clear" w:color="auto" w:fill="auto"/>
            <w:vAlign w:val="center"/>
          </w:tcPr>
          <w:p w14:paraId="16E09FFA"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t xml:space="preserve"> </w:t>
            </w:r>
            <w:r w:rsidRPr="003451DB">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265F59D"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5C8C5FED"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1048E36A"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54EAE56C" w14:textId="77777777" w:rsidTr="00CF2C2B">
        <w:trPr>
          <w:jc w:val="center"/>
        </w:trPr>
        <w:tc>
          <w:tcPr>
            <w:tcW w:w="1459" w:type="dxa"/>
            <w:shd w:val="clear" w:color="auto" w:fill="auto"/>
            <w:noWrap/>
            <w:vAlign w:val="center"/>
          </w:tcPr>
          <w:p w14:paraId="2741FFB4"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18</w:t>
            </w:r>
          </w:p>
        </w:tc>
        <w:tc>
          <w:tcPr>
            <w:tcW w:w="3629" w:type="dxa"/>
            <w:shd w:val="clear" w:color="auto" w:fill="auto"/>
            <w:vAlign w:val="center"/>
          </w:tcPr>
          <w:p w14:paraId="29FB76FB"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515DF6">
              <w:rPr>
                <w:rFonts w:ascii="Times New Roman" w:hAnsi="Times New Roman" w:cs="Times New Roman"/>
                <w:sz w:val="18"/>
                <w:szCs w:val="18"/>
              </w:rPr>
              <w:t>Измена и/или допуна података који се односе на субјекте заложног права</w:t>
            </w:r>
            <w:r>
              <w:rPr>
                <w:rFonts w:ascii="Times New Roman" w:hAnsi="Times New Roman" w:cs="Times New Roman"/>
                <w:sz w:val="18"/>
                <w:szCs w:val="18"/>
              </w:rPr>
              <w:t xml:space="preserve"> (шифра поступка </w:t>
            </w:r>
            <w:r>
              <w:rPr>
                <w:rFonts w:ascii="Times New Roman" w:hAnsi="Times New Roman" w:cs="Times New Roman"/>
                <w:sz w:val="18"/>
                <w:szCs w:val="18"/>
              </w:rPr>
              <w:lastRenderedPageBreak/>
              <w:t>10.05.0006</w:t>
            </w:r>
            <w:r>
              <w:rPr>
                <w:rFonts w:ascii="Times New Roman" w:hAnsi="Times New Roman" w:cs="Times New Roman"/>
                <w:sz w:val="18"/>
                <w:szCs w:val="18"/>
                <w:lang w:val="sr-Cyrl-RS"/>
              </w:rPr>
              <w:t>)</w:t>
            </w:r>
          </w:p>
        </w:tc>
        <w:tc>
          <w:tcPr>
            <w:tcW w:w="2714" w:type="dxa"/>
            <w:shd w:val="clear" w:color="auto" w:fill="auto"/>
            <w:vAlign w:val="center"/>
          </w:tcPr>
          <w:p w14:paraId="2F1045D0" w14:textId="77777777" w:rsidR="004E3313" w:rsidRDefault="004E3313" w:rsidP="00CF2C2B">
            <w:pPr>
              <w:pStyle w:val="ListParagraph"/>
              <w:numPr>
                <w:ilvl w:val="0"/>
                <w:numId w:val="27"/>
              </w:numPr>
              <w:spacing w:after="160" w:line="259" w:lineRule="auto"/>
              <w:ind w:left="196" w:hanging="180"/>
              <w:rPr>
                <w:rFonts w:ascii="Times New Roman" w:eastAsia="Times New Roman" w:hAnsi="Times New Roman" w:cs="Times New Roman"/>
                <w:sz w:val="18"/>
                <w:szCs w:val="18"/>
              </w:rPr>
            </w:pPr>
            <w:r w:rsidRPr="00515DF6">
              <w:rPr>
                <w:rFonts w:ascii="Times New Roman" w:eastAsia="Times New Roman" w:hAnsi="Times New Roman" w:cs="Times New Roman"/>
                <w:sz w:val="18"/>
                <w:szCs w:val="18"/>
              </w:rPr>
              <w:lastRenderedPageBreak/>
              <w:t xml:space="preserve">Промена форме докумената </w:t>
            </w:r>
          </w:p>
          <w:p w14:paraId="1E53131B" w14:textId="77777777" w:rsidR="004E3313" w:rsidRPr="00515DF6" w:rsidRDefault="004E3313" w:rsidP="00CF2C2B">
            <w:pPr>
              <w:pStyle w:val="ListParagraph"/>
              <w:numPr>
                <w:ilvl w:val="0"/>
                <w:numId w:val="27"/>
              </w:numPr>
              <w:spacing w:after="160" w:line="259" w:lineRule="auto"/>
              <w:ind w:left="286" w:hanging="270"/>
              <w:rPr>
                <w:rFonts w:ascii="Times New Roman" w:eastAsia="Times New Roman" w:hAnsi="Times New Roman" w:cs="Times New Roman"/>
                <w:sz w:val="18"/>
                <w:szCs w:val="18"/>
              </w:rPr>
            </w:pPr>
            <w:r w:rsidRPr="00515DF6">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 xml:space="preserve">по испуњењу свих техничких предуслова и када све </w:t>
            </w:r>
            <w:r w:rsidRPr="00732B51">
              <w:rPr>
                <w:rFonts w:ascii="Times New Roman" w:eastAsia="Times New Roman" w:hAnsi="Times New Roman" w:cs="Times New Roman"/>
                <w:sz w:val="18"/>
                <w:szCs w:val="18"/>
              </w:rPr>
              <w:lastRenderedPageBreak/>
              <w:t>надлежне институције буду своје податке учиниле доступним у електронској форми.</w:t>
            </w:r>
          </w:p>
        </w:tc>
        <w:tc>
          <w:tcPr>
            <w:tcW w:w="2117" w:type="dxa"/>
            <w:shd w:val="clear" w:color="auto" w:fill="auto"/>
            <w:vAlign w:val="center"/>
          </w:tcPr>
          <w:p w14:paraId="7410C4C7"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w:t>
            </w:r>
          </w:p>
        </w:tc>
        <w:tc>
          <w:tcPr>
            <w:tcW w:w="3420" w:type="dxa"/>
            <w:shd w:val="clear" w:color="auto" w:fill="auto"/>
            <w:vAlign w:val="center"/>
          </w:tcPr>
          <w:p w14:paraId="4259FB8E" w14:textId="77777777" w:rsidR="004E3313" w:rsidRPr="00515DF6" w:rsidRDefault="004E3313" w:rsidP="00CF2C2B">
            <w:pPr>
              <w:pStyle w:val="ListParagraph"/>
              <w:numPr>
                <w:ilvl w:val="0"/>
                <w:numId w:val="28"/>
              </w:numPr>
              <w:spacing w:after="0" w:line="240" w:lineRule="auto"/>
              <w:ind w:left="136" w:hanging="136"/>
              <w:rPr>
                <w:rFonts w:ascii="Times New Roman" w:eastAsia="Times New Roman" w:hAnsi="Times New Roman" w:cs="Times New Roman"/>
                <w:color w:val="000000"/>
                <w:sz w:val="18"/>
                <w:szCs w:val="18"/>
              </w:rPr>
            </w:pPr>
            <w:r w:rsidRPr="00515DF6">
              <w:rPr>
                <w:rFonts w:ascii="Times New Roman" w:eastAsia="Times New Roman" w:hAnsi="Times New Roman" w:cs="Times New Roman"/>
                <w:color w:val="000000"/>
                <w:sz w:val="18"/>
                <w:szCs w:val="18"/>
              </w:rPr>
              <w:t xml:space="preserve">Одлука о накнадама за послове регистрације и друге услуге које пружа Агенција за привредне регистре („Службени гласник РС”, бр. 119/13, </w:t>
            </w:r>
            <w:r w:rsidRPr="00515DF6">
              <w:rPr>
                <w:rFonts w:ascii="Times New Roman" w:eastAsia="Times New Roman" w:hAnsi="Times New Roman" w:cs="Times New Roman"/>
                <w:color w:val="000000"/>
                <w:sz w:val="18"/>
                <w:szCs w:val="18"/>
              </w:rPr>
              <w:lastRenderedPageBreak/>
              <w:t>138/14, 45/15, 106/15, 32/16, 60/16, 75/18, 73/19 и 15/20)</w:t>
            </w:r>
          </w:p>
        </w:tc>
        <w:tc>
          <w:tcPr>
            <w:tcW w:w="1620" w:type="dxa"/>
            <w:shd w:val="clear" w:color="auto" w:fill="auto"/>
            <w:noWrap/>
            <w:vAlign w:val="center"/>
          </w:tcPr>
          <w:p w14:paraId="11145AC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lastRenderedPageBreak/>
              <w:t>Први квартал 2021. године</w:t>
            </w:r>
          </w:p>
        </w:tc>
      </w:tr>
      <w:tr w:rsidR="004E3313" w:rsidRPr="00AE5B46" w14:paraId="1AA910F3" w14:textId="77777777" w:rsidTr="00CF2C2B">
        <w:trPr>
          <w:jc w:val="center"/>
        </w:trPr>
        <w:tc>
          <w:tcPr>
            <w:tcW w:w="1459" w:type="dxa"/>
            <w:shd w:val="clear" w:color="auto" w:fill="auto"/>
            <w:noWrap/>
            <w:vAlign w:val="center"/>
            <w:hideMark/>
          </w:tcPr>
          <w:p w14:paraId="5270405E"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19</w:t>
            </w:r>
          </w:p>
        </w:tc>
        <w:tc>
          <w:tcPr>
            <w:tcW w:w="3629" w:type="dxa"/>
            <w:shd w:val="clear" w:color="auto" w:fill="auto"/>
            <w:vAlign w:val="center"/>
          </w:tcPr>
          <w:p w14:paraId="376231B6"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515DF6">
              <w:rPr>
                <w:rFonts w:ascii="Times New Roman" w:hAnsi="Times New Roman" w:cs="Times New Roman"/>
                <w:sz w:val="18"/>
                <w:szCs w:val="18"/>
              </w:rPr>
              <w:t>Измена и/или допуна података који се односе на потраживање које се обезбеђује заложним правом</w:t>
            </w:r>
            <w:r>
              <w:rPr>
                <w:rFonts w:ascii="Times New Roman" w:hAnsi="Times New Roman" w:cs="Times New Roman"/>
                <w:sz w:val="18"/>
                <w:szCs w:val="18"/>
              </w:rPr>
              <w:t xml:space="preserve"> (шифра поступка 10.05.0007</w:t>
            </w:r>
            <w:r>
              <w:rPr>
                <w:rFonts w:ascii="Times New Roman" w:hAnsi="Times New Roman" w:cs="Times New Roman"/>
                <w:sz w:val="18"/>
                <w:szCs w:val="18"/>
                <w:lang w:val="sr-Cyrl-RS"/>
              </w:rPr>
              <w:t>)</w:t>
            </w:r>
          </w:p>
        </w:tc>
        <w:tc>
          <w:tcPr>
            <w:tcW w:w="2714" w:type="dxa"/>
            <w:shd w:val="clear" w:color="auto" w:fill="auto"/>
            <w:vAlign w:val="center"/>
          </w:tcPr>
          <w:p w14:paraId="4D19EB9B" w14:textId="77777777" w:rsidR="004E3313" w:rsidRPr="00515DF6" w:rsidRDefault="004E3313" w:rsidP="00CF2C2B">
            <w:pPr>
              <w:pStyle w:val="ListParagraph"/>
              <w:numPr>
                <w:ilvl w:val="0"/>
                <w:numId w:val="29"/>
              </w:numPr>
              <w:spacing w:after="0" w:line="240" w:lineRule="auto"/>
              <w:ind w:left="196" w:hanging="196"/>
              <w:rPr>
                <w:rFonts w:ascii="Times New Roman" w:eastAsia="Times New Roman" w:hAnsi="Times New Roman" w:cs="Times New Roman"/>
                <w:sz w:val="18"/>
                <w:szCs w:val="18"/>
              </w:rPr>
            </w:pPr>
            <w:r w:rsidRPr="00515DF6">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6708700"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55F80834"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275FA0D0"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6F58FAC3" w14:textId="77777777" w:rsidTr="00CF2C2B">
        <w:trPr>
          <w:jc w:val="center"/>
        </w:trPr>
        <w:tc>
          <w:tcPr>
            <w:tcW w:w="1459" w:type="dxa"/>
            <w:shd w:val="clear" w:color="auto" w:fill="auto"/>
            <w:noWrap/>
            <w:vAlign w:val="center"/>
          </w:tcPr>
          <w:p w14:paraId="62FBF56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20</w:t>
            </w:r>
          </w:p>
        </w:tc>
        <w:tc>
          <w:tcPr>
            <w:tcW w:w="3629" w:type="dxa"/>
            <w:shd w:val="clear" w:color="auto" w:fill="auto"/>
            <w:vAlign w:val="center"/>
          </w:tcPr>
          <w:p w14:paraId="77020997"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547830">
              <w:rPr>
                <w:rFonts w:ascii="Times New Roman" w:hAnsi="Times New Roman" w:cs="Times New Roman"/>
                <w:sz w:val="18"/>
                <w:szCs w:val="18"/>
              </w:rPr>
              <w:t>Измена и/или допуна података који се односе на предмете заложног права</w:t>
            </w:r>
            <w:r>
              <w:rPr>
                <w:rFonts w:ascii="Times New Roman" w:hAnsi="Times New Roman" w:cs="Times New Roman"/>
                <w:sz w:val="18"/>
                <w:szCs w:val="18"/>
              </w:rPr>
              <w:t xml:space="preserve"> (шифра поступка 10.05.0008</w:t>
            </w:r>
            <w:r>
              <w:rPr>
                <w:rFonts w:ascii="Times New Roman" w:hAnsi="Times New Roman" w:cs="Times New Roman"/>
                <w:sz w:val="18"/>
                <w:szCs w:val="18"/>
                <w:lang w:val="sr-Cyrl-RS"/>
              </w:rPr>
              <w:t>)</w:t>
            </w:r>
          </w:p>
        </w:tc>
        <w:tc>
          <w:tcPr>
            <w:tcW w:w="2714" w:type="dxa"/>
            <w:shd w:val="clear" w:color="auto" w:fill="auto"/>
            <w:vAlign w:val="center"/>
          </w:tcPr>
          <w:p w14:paraId="2436E742" w14:textId="77777777" w:rsidR="004E3313" w:rsidRDefault="004E3313" w:rsidP="00CF2C2B">
            <w:pPr>
              <w:pStyle w:val="ListParagraph"/>
              <w:numPr>
                <w:ilvl w:val="0"/>
                <w:numId w:val="30"/>
              </w:numPr>
              <w:spacing w:after="160" w:line="259" w:lineRule="auto"/>
              <w:ind w:left="196" w:hanging="180"/>
              <w:rPr>
                <w:rFonts w:ascii="Times New Roman" w:eastAsia="Times New Roman" w:hAnsi="Times New Roman" w:cs="Times New Roman"/>
                <w:sz w:val="18"/>
                <w:szCs w:val="18"/>
              </w:rPr>
            </w:pPr>
            <w:r w:rsidRPr="00547830">
              <w:rPr>
                <w:rFonts w:ascii="Times New Roman" w:eastAsia="Times New Roman" w:hAnsi="Times New Roman" w:cs="Times New Roman"/>
                <w:sz w:val="18"/>
                <w:szCs w:val="18"/>
              </w:rPr>
              <w:t xml:space="preserve">Промена форме докумената </w:t>
            </w:r>
          </w:p>
          <w:p w14:paraId="69529D20" w14:textId="77777777" w:rsidR="004E3313" w:rsidRPr="00547830" w:rsidRDefault="004E3313" w:rsidP="00CF2C2B">
            <w:pPr>
              <w:pStyle w:val="ListParagraph"/>
              <w:numPr>
                <w:ilvl w:val="0"/>
                <w:numId w:val="30"/>
              </w:numPr>
              <w:spacing w:after="160" w:line="259" w:lineRule="auto"/>
              <w:ind w:left="196" w:hanging="180"/>
              <w:rPr>
                <w:rFonts w:ascii="Times New Roman" w:eastAsia="Times New Roman" w:hAnsi="Times New Roman" w:cs="Times New Roman"/>
                <w:sz w:val="18"/>
                <w:szCs w:val="18"/>
              </w:rPr>
            </w:pPr>
            <w:r w:rsidRPr="00547830">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162BFC6"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6463DF07" w14:textId="77777777" w:rsidR="004E3313" w:rsidRPr="00515DF6" w:rsidRDefault="004E3313" w:rsidP="00CF2C2B">
            <w:pPr>
              <w:pStyle w:val="ListParagraph"/>
              <w:numPr>
                <w:ilvl w:val="0"/>
                <w:numId w:val="31"/>
              </w:numPr>
              <w:spacing w:after="0" w:line="240" w:lineRule="auto"/>
              <w:ind w:left="136" w:hanging="136"/>
              <w:rPr>
                <w:rFonts w:ascii="Times New Roman" w:eastAsia="Times New Roman" w:hAnsi="Times New Roman" w:cs="Times New Roman"/>
                <w:color w:val="000000"/>
                <w:sz w:val="18"/>
                <w:szCs w:val="18"/>
              </w:rPr>
            </w:pPr>
            <w:r w:rsidRPr="00515DF6">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666FF00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5181A4E0" w14:textId="77777777" w:rsidTr="00CF2C2B">
        <w:trPr>
          <w:jc w:val="center"/>
        </w:trPr>
        <w:tc>
          <w:tcPr>
            <w:tcW w:w="1459" w:type="dxa"/>
            <w:shd w:val="clear" w:color="auto" w:fill="auto"/>
            <w:noWrap/>
            <w:vAlign w:val="center"/>
          </w:tcPr>
          <w:p w14:paraId="4398F517"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21</w:t>
            </w:r>
          </w:p>
        </w:tc>
        <w:tc>
          <w:tcPr>
            <w:tcW w:w="3629" w:type="dxa"/>
            <w:shd w:val="clear" w:color="auto" w:fill="auto"/>
            <w:vAlign w:val="center"/>
          </w:tcPr>
          <w:p w14:paraId="5DFF3CB5"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547830">
              <w:rPr>
                <w:rFonts w:ascii="Times New Roman" w:hAnsi="Times New Roman" w:cs="Times New Roman"/>
                <w:sz w:val="18"/>
                <w:szCs w:val="18"/>
              </w:rPr>
              <w:t>Брисање заложног права</w:t>
            </w:r>
            <w:r>
              <w:rPr>
                <w:rFonts w:ascii="Times New Roman" w:hAnsi="Times New Roman" w:cs="Times New Roman"/>
                <w:sz w:val="18"/>
                <w:szCs w:val="18"/>
              </w:rPr>
              <w:t xml:space="preserve"> (шифра поступка 10.05.0015</w:t>
            </w:r>
            <w:r>
              <w:rPr>
                <w:rFonts w:ascii="Times New Roman" w:hAnsi="Times New Roman" w:cs="Times New Roman"/>
                <w:sz w:val="18"/>
                <w:szCs w:val="18"/>
                <w:lang w:val="sr-Cyrl-RS"/>
              </w:rPr>
              <w:t>)</w:t>
            </w:r>
          </w:p>
        </w:tc>
        <w:tc>
          <w:tcPr>
            <w:tcW w:w="2714" w:type="dxa"/>
            <w:shd w:val="clear" w:color="auto" w:fill="auto"/>
            <w:vAlign w:val="center"/>
          </w:tcPr>
          <w:p w14:paraId="23C8E54A"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547830">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D11132F"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4319E0F8"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52D85D5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3BE7CF4E" w14:textId="77777777" w:rsidTr="00CF2C2B">
        <w:trPr>
          <w:jc w:val="center"/>
        </w:trPr>
        <w:tc>
          <w:tcPr>
            <w:tcW w:w="1459" w:type="dxa"/>
            <w:shd w:val="clear" w:color="auto" w:fill="auto"/>
            <w:noWrap/>
            <w:vAlign w:val="center"/>
          </w:tcPr>
          <w:p w14:paraId="759F102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22</w:t>
            </w:r>
          </w:p>
        </w:tc>
        <w:tc>
          <w:tcPr>
            <w:tcW w:w="3629" w:type="dxa"/>
            <w:shd w:val="clear" w:color="auto" w:fill="auto"/>
            <w:vAlign w:val="center"/>
          </w:tcPr>
          <w:p w14:paraId="723B556C" w14:textId="77777777" w:rsidR="004E3313" w:rsidRPr="003547EA" w:rsidRDefault="004E3313" w:rsidP="00CF2C2B">
            <w:pPr>
              <w:rPr>
                <w:rFonts w:ascii="Times New Roman" w:hAnsi="Times New Roman" w:cs="Times New Roman"/>
                <w:sz w:val="18"/>
                <w:szCs w:val="18"/>
                <w:lang w:val="sr-Cyrl-RS"/>
              </w:rPr>
            </w:pPr>
            <w:r w:rsidRPr="00622B7B">
              <w:rPr>
                <w:rFonts w:ascii="Times New Roman" w:hAnsi="Times New Roman" w:cs="Times New Roman"/>
                <w:sz w:val="18"/>
                <w:szCs w:val="18"/>
              </w:rPr>
              <w:t>Поједностављење поступка Решење о упису података о медију који је регистрован у Регистру јавних гласила (шифра поступка 10.05.0</w:t>
            </w:r>
            <w:r>
              <w:rPr>
                <w:rFonts w:ascii="Times New Roman" w:hAnsi="Times New Roman" w:cs="Times New Roman"/>
                <w:sz w:val="18"/>
                <w:szCs w:val="18"/>
                <w:lang w:val="sr-Cyrl-RS"/>
              </w:rPr>
              <w:t>177</w:t>
            </w:r>
            <w:r w:rsidRPr="00622B7B">
              <w:rPr>
                <w:rFonts w:ascii="Times New Roman" w:hAnsi="Times New Roman" w:cs="Times New Roman"/>
                <w:sz w:val="18"/>
                <w:szCs w:val="18"/>
                <w:lang w:val="sr-Cyrl-RS"/>
              </w:rPr>
              <w:t>)</w:t>
            </w:r>
          </w:p>
        </w:tc>
        <w:tc>
          <w:tcPr>
            <w:tcW w:w="2714" w:type="dxa"/>
            <w:shd w:val="clear" w:color="auto" w:fill="auto"/>
            <w:vAlign w:val="center"/>
          </w:tcPr>
          <w:p w14:paraId="69490558" w14:textId="77777777" w:rsidR="004E3313" w:rsidRPr="003547EA"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3547EA">
              <w:rPr>
                <w:rFonts w:ascii="Times New Roman" w:eastAsia="Times New Roman" w:hAnsi="Times New Roman" w:cs="Times New Roman"/>
                <w:sz w:val="18"/>
                <w:szCs w:val="18"/>
              </w:rPr>
              <w:t xml:space="preserve">Промена форме докумената </w:t>
            </w:r>
          </w:p>
          <w:p w14:paraId="315EFD93" w14:textId="77777777" w:rsidR="004E3313" w:rsidRPr="003547EA" w:rsidRDefault="004E3313" w:rsidP="00CF2C2B">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rPr>
              <w:t xml:space="preserve">2. </w:t>
            </w:r>
            <w:r w:rsidRPr="003547EA">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Pr>
                <w:rFonts w:ascii="Times New Roman" w:eastAsia="Times New Roman" w:hAnsi="Times New Roman" w:cs="Times New Roman"/>
                <w:sz w:val="18"/>
                <w:szCs w:val="18"/>
                <w:lang w:val="sr-Cyrl-RS"/>
              </w:rPr>
              <w:t xml:space="preserve"> </w:t>
            </w:r>
          </w:p>
        </w:tc>
        <w:tc>
          <w:tcPr>
            <w:tcW w:w="2117" w:type="dxa"/>
            <w:shd w:val="clear" w:color="auto" w:fill="auto"/>
            <w:vAlign w:val="center"/>
          </w:tcPr>
          <w:p w14:paraId="2432CCDE" w14:textId="77777777" w:rsidR="004E3313" w:rsidRPr="003547EA"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МКИ</w:t>
            </w:r>
          </w:p>
        </w:tc>
        <w:tc>
          <w:tcPr>
            <w:tcW w:w="3420" w:type="dxa"/>
            <w:shd w:val="clear" w:color="auto" w:fill="auto"/>
            <w:vAlign w:val="center"/>
          </w:tcPr>
          <w:p w14:paraId="4BEA19AB" w14:textId="77777777" w:rsidR="004E3313" w:rsidRPr="003547EA"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3547EA">
              <w:rPr>
                <w:rFonts w:ascii="Times New Roman" w:eastAsia="Times New Roman" w:hAnsi="Times New Roman" w:cs="Times New Roman"/>
                <w:color w:val="000000"/>
                <w:sz w:val="18"/>
                <w:szCs w:val="18"/>
              </w:rPr>
              <w:t>Правилник о документацији која се прилаже у поступку регистрације медија у Регистар медија („Службени гласник РС”, бр. 126/14, 61/15 i 40/19)</w:t>
            </w:r>
          </w:p>
          <w:p w14:paraId="6EE797B9"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2. </w:t>
            </w:r>
            <w:r w:rsidRPr="003547EA">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45B495E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3DCA9580" w14:textId="77777777" w:rsidTr="00CF2C2B">
        <w:trPr>
          <w:jc w:val="center"/>
        </w:trPr>
        <w:tc>
          <w:tcPr>
            <w:tcW w:w="1459" w:type="dxa"/>
            <w:shd w:val="clear" w:color="auto" w:fill="auto"/>
            <w:noWrap/>
            <w:vAlign w:val="center"/>
          </w:tcPr>
          <w:p w14:paraId="4708BE00"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23</w:t>
            </w:r>
          </w:p>
        </w:tc>
        <w:tc>
          <w:tcPr>
            <w:tcW w:w="3629" w:type="dxa"/>
            <w:shd w:val="clear" w:color="auto" w:fill="auto"/>
            <w:vAlign w:val="center"/>
          </w:tcPr>
          <w:p w14:paraId="356DD799"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3547EA">
              <w:rPr>
                <w:rFonts w:ascii="Times New Roman" w:hAnsi="Times New Roman" w:cs="Times New Roman"/>
                <w:sz w:val="18"/>
                <w:szCs w:val="18"/>
              </w:rPr>
              <w:t>Регистрација промене назива медија</w:t>
            </w:r>
            <w:r>
              <w:rPr>
                <w:rFonts w:ascii="Times New Roman" w:hAnsi="Times New Roman" w:cs="Times New Roman"/>
                <w:sz w:val="18"/>
                <w:szCs w:val="18"/>
              </w:rPr>
              <w:t xml:space="preserve"> (шифра поступка 10.05.0178</w:t>
            </w:r>
            <w:r>
              <w:rPr>
                <w:rFonts w:ascii="Times New Roman" w:hAnsi="Times New Roman" w:cs="Times New Roman"/>
                <w:sz w:val="18"/>
                <w:szCs w:val="18"/>
                <w:lang w:val="sr-Cyrl-RS"/>
              </w:rPr>
              <w:t>)</w:t>
            </w:r>
          </w:p>
        </w:tc>
        <w:tc>
          <w:tcPr>
            <w:tcW w:w="2714" w:type="dxa"/>
            <w:shd w:val="clear" w:color="auto" w:fill="auto"/>
            <w:vAlign w:val="center"/>
          </w:tcPr>
          <w:p w14:paraId="51F4DB01" w14:textId="77777777" w:rsidR="004E3313" w:rsidRDefault="004E3313" w:rsidP="00CF2C2B">
            <w:pPr>
              <w:pStyle w:val="ListParagraph"/>
              <w:numPr>
                <w:ilvl w:val="0"/>
                <w:numId w:val="32"/>
              </w:numPr>
              <w:spacing w:after="0" w:line="240" w:lineRule="auto"/>
              <w:ind w:left="196" w:hanging="19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Елиминација докуменатације</w:t>
            </w:r>
          </w:p>
          <w:p w14:paraId="398287B6" w14:textId="77777777" w:rsidR="004E3313" w:rsidRPr="003547EA" w:rsidRDefault="004E3313" w:rsidP="00CF2C2B">
            <w:pPr>
              <w:pStyle w:val="ListParagraph"/>
              <w:numPr>
                <w:ilvl w:val="0"/>
                <w:numId w:val="32"/>
              </w:numPr>
              <w:spacing w:after="0" w:line="240" w:lineRule="auto"/>
              <w:ind w:left="196" w:hanging="196"/>
              <w:rPr>
                <w:rFonts w:ascii="Times New Roman" w:eastAsia="Times New Roman" w:hAnsi="Times New Roman" w:cs="Times New Roman"/>
                <w:sz w:val="18"/>
                <w:szCs w:val="18"/>
                <w:lang w:val="sr-Cyrl-RS"/>
              </w:rPr>
            </w:pPr>
            <w:r w:rsidRPr="003547EA">
              <w:rPr>
                <w:rFonts w:ascii="Times New Roman" w:eastAsia="Times New Roman" w:hAnsi="Times New Roman" w:cs="Times New Roman"/>
                <w:sz w:val="18"/>
                <w:szCs w:val="18"/>
                <w:lang w:val="sr-Cyrl-RS"/>
              </w:rPr>
              <w:t xml:space="preserve">Промена форме докумената </w:t>
            </w:r>
          </w:p>
          <w:p w14:paraId="5F9D1C7E" w14:textId="77777777" w:rsidR="004E3313" w:rsidRPr="003547EA" w:rsidRDefault="004E3313" w:rsidP="00CF2C2B">
            <w:pPr>
              <w:pStyle w:val="ListParagraph"/>
              <w:numPr>
                <w:ilvl w:val="0"/>
                <w:numId w:val="32"/>
              </w:numPr>
              <w:spacing w:after="0" w:line="240" w:lineRule="auto"/>
              <w:ind w:left="106" w:hanging="106"/>
              <w:rPr>
                <w:rFonts w:ascii="Times New Roman" w:eastAsia="Times New Roman" w:hAnsi="Times New Roman" w:cs="Times New Roman"/>
                <w:sz w:val="18"/>
                <w:szCs w:val="18"/>
                <w:lang w:val="sr-Cyrl-RS"/>
              </w:rPr>
            </w:pPr>
            <w:r w:rsidRPr="003547EA">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95B03A3" w14:textId="77777777" w:rsidR="004E3313" w:rsidRPr="0098480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w:t>
            </w:r>
            <w:r w:rsidRPr="00984806">
              <w:rPr>
                <w:rFonts w:ascii="Times New Roman" w:eastAsia="Times New Roman" w:hAnsi="Times New Roman" w:cs="Times New Roman"/>
                <w:sz w:val="18"/>
                <w:szCs w:val="18"/>
                <w:lang w:val="sr-Cyrl-RS"/>
              </w:rPr>
              <w:t>РЕМ</w:t>
            </w:r>
          </w:p>
        </w:tc>
        <w:tc>
          <w:tcPr>
            <w:tcW w:w="3420" w:type="dxa"/>
            <w:shd w:val="clear" w:color="auto" w:fill="auto"/>
            <w:vAlign w:val="center"/>
          </w:tcPr>
          <w:p w14:paraId="23A75357" w14:textId="77777777" w:rsidR="004E3313" w:rsidRPr="00064AFD" w:rsidRDefault="004E3313" w:rsidP="00CF2C2B">
            <w:pPr>
              <w:pStyle w:val="ListParagraph"/>
              <w:numPr>
                <w:ilvl w:val="0"/>
                <w:numId w:val="31"/>
              </w:numPr>
              <w:spacing w:after="0" w:line="240" w:lineRule="auto"/>
              <w:ind w:left="226" w:hanging="226"/>
              <w:rPr>
                <w:rFonts w:ascii="Times New Roman" w:eastAsia="Times New Roman" w:hAnsi="Times New Roman" w:cs="Times New Roman"/>
                <w:color w:val="000000"/>
                <w:sz w:val="18"/>
                <w:szCs w:val="18"/>
              </w:rPr>
            </w:pPr>
            <w:r w:rsidRPr="00064AFD">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65350340"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55D24812" w14:textId="77777777" w:rsidTr="00CF2C2B">
        <w:trPr>
          <w:jc w:val="center"/>
        </w:trPr>
        <w:tc>
          <w:tcPr>
            <w:tcW w:w="1459" w:type="dxa"/>
            <w:shd w:val="clear" w:color="auto" w:fill="auto"/>
            <w:noWrap/>
            <w:vAlign w:val="center"/>
          </w:tcPr>
          <w:p w14:paraId="1FD634E1"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24</w:t>
            </w:r>
          </w:p>
        </w:tc>
        <w:tc>
          <w:tcPr>
            <w:tcW w:w="3629" w:type="dxa"/>
            <w:shd w:val="clear" w:color="auto" w:fill="auto"/>
            <w:vAlign w:val="center"/>
          </w:tcPr>
          <w:p w14:paraId="77B76C5C"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84806">
              <w:rPr>
                <w:rFonts w:ascii="Times New Roman" w:hAnsi="Times New Roman" w:cs="Times New Roman"/>
                <w:sz w:val="18"/>
                <w:szCs w:val="18"/>
              </w:rPr>
              <w:t>Регистрација промене податка о одговорном уреднику медија</w:t>
            </w:r>
            <w:r>
              <w:rPr>
                <w:rFonts w:ascii="Times New Roman" w:hAnsi="Times New Roman" w:cs="Times New Roman"/>
                <w:sz w:val="18"/>
                <w:szCs w:val="18"/>
              </w:rPr>
              <w:t xml:space="preserve"> (шифра поступка 10.05.0179</w:t>
            </w:r>
            <w:r>
              <w:rPr>
                <w:rFonts w:ascii="Times New Roman" w:hAnsi="Times New Roman" w:cs="Times New Roman"/>
                <w:sz w:val="18"/>
                <w:szCs w:val="18"/>
                <w:lang w:val="sr-Cyrl-RS"/>
              </w:rPr>
              <w:t>)</w:t>
            </w:r>
          </w:p>
        </w:tc>
        <w:tc>
          <w:tcPr>
            <w:tcW w:w="2714" w:type="dxa"/>
            <w:shd w:val="clear" w:color="auto" w:fill="auto"/>
            <w:vAlign w:val="center"/>
          </w:tcPr>
          <w:p w14:paraId="52C4F058" w14:textId="77777777" w:rsidR="004E3313" w:rsidRPr="0098480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984806">
              <w:rPr>
                <w:rFonts w:ascii="Times New Roman" w:eastAsia="Times New Roman" w:hAnsi="Times New Roman" w:cs="Times New Roman"/>
                <w:sz w:val="18"/>
                <w:szCs w:val="18"/>
              </w:rPr>
              <w:t xml:space="preserve">Промена форме докумената </w:t>
            </w:r>
          </w:p>
          <w:p w14:paraId="68454199"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984806">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Pr>
                <w:rFonts w:ascii="Times New Roman" w:eastAsia="Times New Roman" w:hAnsi="Times New Roman" w:cs="Times New Roman"/>
                <w:sz w:val="18"/>
                <w:szCs w:val="18"/>
              </w:rPr>
              <w:t xml:space="preserve">3. </w:t>
            </w:r>
          </w:p>
        </w:tc>
        <w:tc>
          <w:tcPr>
            <w:tcW w:w="2117" w:type="dxa"/>
            <w:shd w:val="clear" w:color="auto" w:fill="auto"/>
            <w:vAlign w:val="center"/>
          </w:tcPr>
          <w:p w14:paraId="43F27E6C" w14:textId="77777777" w:rsidR="004E3313" w:rsidRPr="0098480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48E8C808" w14:textId="77777777" w:rsidR="004E3313" w:rsidRPr="00984806" w:rsidRDefault="004E3313" w:rsidP="00CF2C2B">
            <w:pPr>
              <w:pStyle w:val="ListParagraph"/>
              <w:numPr>
                <w:ilvl w:val="0"/>
                <w:numId w:val="33"/>
              </w:numPr>
              <w:spacing w:after="0" w:line="240" w:lineRule="auto"/>
              <w:ind w:left="226" w:hanging="226"/>
              <w:rPr>
                <w:rFonts w:ascii="Times New Roman" w:eastAsia="Times New Roman" w:hAnsi="Times New Roman" w:cs="Times New Roman"/>
                <w:color w:val="000000"/>
                <w:sz w:val="18"/>
                <w:szCs w:val="18"/>
              </w:rPr>
            </w:pPr>
            <w:r w:rsidRPr="00984806">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254EA9B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35C9AEA2" w14:textId="77777777" w:rsidTr="00CF2C2B">
        <w:trPr>
          <w:jc w:val="center"/>
        </w:trPr>
        <w:tc>
          <w:tcPr>
            <w:tcW w:w="1459" w:type="dxa"/>
            <w:shd w:val="clear" w:color="auto" w:fill="auto"/>
            <w:noWrap/>
            <w:vAlign w:val="center"/>
          </w:tcPr>
          <w:p w14:paraId="7F23ABE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25</w:t>
            </w:r>
          </w:p>
        </w:tc>
        <w:tc>
          <w:tcPr>
            <w:tcW w:w="3629" w:type="dxa"/>
            <w:shd w:val="clear" w:color="auto" w:fill="auto"/>
            <w:vAlign w:val="center"/>
          </w:tcPr>
          <w:p w14:paraId="1686ED87"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064AFD">
              <w:rPr>
                <w:rFonts w:ascii="Times New Roman" w:hAnsi="Times New Roman" w:cs="Times New Roman"/>
                <w:sz w:val="18"/>
                <w:szCs w:val="18"/>
              </w:rPr>
              <w:t>Регистрација промене броја дозволе за пружање медијске услуге за електронске медије</w:t>
            </w:r>
            <w:r>
              <w:rPr>
                <w:rFonts w:ascii="Times New Roman" w:hAnsi="Times New Roman" w:cs="Times New Roman"/>
                <w:sz w:val="18"/>
                <w:szCs w:val="18"/>
              </w:rPr>
              <w:t xml:space="preserve"> (шифра поступка 10.05.0181</w:t>
            </w:r>
            <w:r>
              <w:rPr>
                <w:rFonts w:ascii="Times New Roman" w:hAnsi="Times New Roman" w:cs="Times New Roman"/>
                <w:sz w:val="18"/>
                <w:szCs w:val="18"/>
                <w:lang w:val="sr-Cyrl-RS"/>
              </w:rPr>
              <w:t>)</w:t>
            </w:r>
          </w:p>
        </w:tc>
        <w:tc>
          <w:tcPr>
            <w:tcW w:w="2714" w:type="dxa"/>
            <w:shd w:val="clear" w:color="auto" w:fill="auto"/>
            <w:vAlign w:val="center"/>
          </w:tcPr>
          <w:p w14:paraId="51530C77" w14:textId="77777777" w:rsidR="004E3313" w:rsidRPr="00064AFD"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064AFD">
              <w:rPr>
                <w:rFonts w:ascii="Times New Roman" w:eastAsia="Times New Roman" w:hAnsi="Times New Roman" w:cs="Times New Roman"/>
                <w:sz w:val="18"/>
                <w:szCs w:val="18"/>
              </w:rPr>
              <w:t>Елиминација докуменатације</w:t>
            </w:r>
          </w:p>
          <w:p w14:paraId="7A120273" w14:textId="77777777" w:rsidR="004E3313" w:rsidRPr="00064AFD"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064AFD">
              <w:rPr>
                <w:rFonts w:ascii="Times New Roman" w:eastAsia="Times New Roman" w:hAnsi="Times New Roman" w:cs="Times New Roman"/>
                <w:sz w:val="18"/>
                <w:szCs w:val="18"/>
              </w:rPr>
              <w:t xml:space="preserve">Промена форме докумената </w:t>
            </w:r>
          </w:p>
          <w:p w14:paraId="1FF4F216"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sidRPr="00064AFD">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Pr>
                <w:rFonts w:ascii="Times New Roman" w:eastAsia="Times New Roman" w:hAnsi="Times New Roman" w:cs="Times New Roman"/>
                <w:sz w:val="18"/>
                <w:szCs w:val="18"/>
              </w:rPr>
              <w:t xml:space="preserve">4. </w:t>
            </w:r>
          </w:p>
        </w:tc>
        <w:tc>
          <w:tcPr>
            <w:tcW w:w="2117" w:type="dxa"/>
            <w:shd w:val="clear" w:color="auto" w:fill="auto"/>
            <w:vAlign w:val="center"/>
          </w:tcPr>
          <w:p w14:paraId="12F7F6A9"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sidRPr="00064AFD">
              <w:rPr>
                <w:rFonts w:ascii="Times New Roman" w:eastAsia="Times New Roman" w:hAnsi="Times New Roman" w:cs="Times New Roman"/>
                <w:sz w:val="18"/>
                <w:szCs w:val="18"/>
              </w:rPr>
              <w:t>1. РЕМ</w:t>
            </w:r>
          </w:p>
        </w:tc>
        <w:tc>
          <w:tcPr>
            <w:tcW w:w="3420" w:type="dxa"/>
            <w:shd w:val="clear" w:color="auto" w:fill="auto"/>
            <w:vAlign w:val="center"/>
          </w:tcPr>
          <w:p w14:paraId="4DBE5B81"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w:t>
            </w:r>
            <w:r>
              <w:rPr>
                <w:rFonts w:ascii="Times New Roman" w:eastAsia="Times New Roman" w:hAnsi="Times New Roman" w:cs="Times New Roman"/>
                <w:color w:val="000000"/>
                <w:sz w:val="18"/>
                <w:szCs w:val="18"/>
                <w:lang w:val="sr-Cyrl-RS"/>
              </w:rPr>
              <w:t xml:space="preserve"> </w:t>
            </w:r>
            <w:r w:rsidRPr="00064AFD">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1AC940DA"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11192B4C" w14:textId="77777777" w:rsidTr="00CF2C2B">
        <w:trPr>
          <w:jc w:val="center"/>
        </w:trPr>
        <w:tc>
          <w:tcPr>
            <w:tcW w:w="1459" w:type="dxa"/>
            <w:shd w:val="clear" w:color="auto" w:fill="auto"/>
            <w:noWrap/>
            <w:vAlign w:val="center"/>
          </w:tcPr>
          <w:p w14:paraId="153D429D"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26</w:t>
            </w:r>
          </w:p>
        </w:tc>
        <w:tc>
          <w:tcPr>
            <w:tcW w:w="3629" w:type="dxa"/>
            <w:shd w:val="clear" w:color="auto" w:fill="auto"/>
            <w:vAlign w:val="center"/>
          </w:tcPr>
          <w:p w14:paraId="6A3138A1"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064AFD">
              <w:rPr>
                <w:rFonts w:ascii="Times New Roman" w:hAnsi="Times New Roman" w:cs="Times New Roman"/>
                <w:sz w:val="18"/>
                <w:szCs w:val="18"/>
              </w:rPr>
              <w:t>Регистрација промене података о интернет, електронским и другим формама медија</w:t>
            </w:r>
            <w:r>
              <w:rPr>
                <w:rFonts w:ascii="Times New Roman" w:hAnsi="Times New Roman" w:cs="Times New Roman"/>
                <w:sz w:val="18"/>
                <w:szCs w:val="18"/>
              </w:rPr>
              <w:t xml:space="preserve"> (шифра поступка 10.05.0183</w:t>
            </w:r>
            <w:r>
              <w:rPr>
                <w:rFonts w:ascii="Times New Roman" w:hAnsi="Times New Roman" w:cs="Times New Roman"/>
                <w:sz w:val="18"/>
                <w:szCs w:val="18"/>
                <w:lang w:val="sr-Cyrl-RS"/>
              </w:rPr>
              <w:t>)</w:t>
            </w:r>
          </w:p>
        </w:tc>
        <w:tc>
          <w:tcPr>
            <w:tcW w:w="2714" w:type="dxa"/>
            <w:shd w:val="clear" w:color="auto" w:fill="auto"/>
            <w:vAlign w:val="center"/>
          </w:tcPr>
          <w:p w14:paraId="7D567025" w14:textId="77777777" w:rsidR="004E3313" w:rsidRPr="00064AFD" w:rsidRDefault="004E3313" w:rsidP="00CF2C2B">
            <w:pPr>
              <w:spacing w:after="0" w:line="240" w:lineRule="auto"/>
              <w:rPr>
                <w:rFonts w:ascii="Times New Roman" w:eastAsia="Times New Roman" w:hAnsi="Times New Roman" w:cs="Times New Roman"/>
                <w:sz w:val="18"/>
                <w:szCs w:val="18"/>
              </w:rPr>
            </w:pPr>
            <w:r w:rsidRPr="00064AFD">
              <w:rPr>
                <w:rFonts w:ascii="Times New Roman" w:eastAsia="Times New Roman" w:hAnsi="Times New Roman" w:cs="Times New Roman"/>
                <w:sz w:val="18"/>
                <w:szCs w:val="18"/>
              </w:rPr>
              <w:t xml:space="preserve">2. Промена форме докумената </w:t>
            </w:r>
          </w:p>
          <w:p w14:paraId="78193EB6"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064AFD">
              <w:rPr>
                <w:rFonts w:ascii="Times New Roman" w:eastAsia="Times New Roman" w:hAnsi="Times New Roman" w:cs="Times New Roman"/>
                <w:sz w:val="18"/>
                <w:szCs w:val="18"/>
              </w:rPr>
              <w:t>3.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064AFD">
              <w:rPr>
                <w:rFonts w:ascii="Times New Roman" w:eastAsia="Times New Roman" w:hAnsi="Times New Roman" w:cs="Times New Roman"/>
                <w:sz w:val="18"/>
                <w:szCs w:val="18"/>
              </w:rPr>
              <w:t xml:space="preserve">4. </w:t>
            </w:r>
          </w:p>
        </w:tc>
        <w:tc>
          <w:tcPr>
            <w:tcW w:w="2117" w:type="dxa"/>
            <w:shd w:val="clear" w:color="auto" w:fill="auto"/>
            <w:vAlign w:val="center"/>
          </w:tcPr>
          <w:p w14:paraId="7B87D54F" w14:textId="77777777" w:rsidR="004E3313" w:rsidRPr="00064AFD" w:rsidRDefault="004E3313" w:rsidP="00CF2C2B">
            <w:pPr>
              <w:spacing w:after="0" w:line="240" w:lineRule="auto"/>
              <w:jc w:val="center"/>
              <w:rPr>
                <w:rFonts w:ascii="Times New Roman" w:eastAsia="Times New Roman" w:hAnsi="Times New Roman" w:cs="Times New Roman"/>
                <w:sz w:val="18"/>
                <w:szCs w:val="18"/>
                <w:lang w:val="sr-Cyrl-RS"/>
              </w:rPr>
            </w:pPr>
          </w:p>
        </w:tc>
        <w:tc>
          <w:tcPr>
            <w:tcW w:w="3420" w:type="dxa"/>
            <w:shd w:val="clear" w:color="auto" w:fill="auto"/>
            <w:vAlign w:val="center"/>
          </w:tcPr>
          <w:p w14:paraId="250F2805"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064AFD">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517F061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016F94C3" w14:textId="77777777" w:rsidTr="00CF2C2B">
        <w:trPr>
          <w:jc w:val="center"/>
        </w:trPr>
        <w:tc>
          <w:tcPr>
            <w:tcW w:w="1459" w:type="dxa"/>
            <w:shd w:val="clear" w:color="auto" w:fill="auto"/>
            <w:noWrap/>
            <w:vAlign w:val="center"/>
          </w:tcPr>
          <w:p w14:paraId="0D9ECA0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27</w:t>
            </w:r>
          </w:p>
        </w:tc>
        <w:tc>
          <w:tcPr>
            <w:tcW w:w="3629" w:type="dxa"/>
            <w:shd w:val="clear" w:color="auto" w:fill="auto"/>
            <w:vAlign w:val="center"/>
          </w:tcPr>
          <w:p w14:paraId="1FB8D944"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064AFD">
              <w:rPr>
                <w:rFonts w:ascii="Times New Roman" w:hAnsi="Times New Roman" w:cs="Times New Roman"/>
                <w:sz w:val="18"/>
                <w:szCs w:val="18"/>
              </w:rPr>
              <w:t>Регистрација промене података о интернет адреси медија</w:t>
            </w:r>
            <w:r>
              <w:rPr>
                <w:rFonts w:ascii="Times New Roman" w:hAnsi="Times New Roman" w:cs="Times New Roman"/>
                <w:sz w:val="18"/>
                <w:szCs w:val="18"/>
              </w:rPr>
              <w:t xml:space="preserve"> (шифра поступка 10.05.0184</w:t>
            </w:r>
            <w:r>
              <w:rPr>
                <w:rFonts w:ascii="Times New Roman" w:hAnsi="Times New Roman" w:cs="Times New Roman"/>
                <w:sz w:val="18"/>
                <w:szCs w:val="18"/>
                <w:lang w:val="sr-Cyrl-RS"/>
              </w:rPr>
              <w:t>)</w:t>
            </w:r>
          </w:p>
        </w:tc>
        <w:tc>
          <w:tcPr>
            <w:tcW w:w="2714" w:type="dxa"/>
            <w:shd w:val="clear" w:color="auto" w:fill="auto"/>
            <w:vAlign w:val="center"/>
          </w:tcPr>
          <w:p w14:paraId="1173C911" w14:textId="77777777" w:rsidR="004E3313" w:rsidRPr="00064AFD" w:rsidRDefault="004E3313" w:rsidP="00CF2C2B">
            <w:pPr>
              <w:spacing w:after="0" w:line="240" w:lineRule="auto"/>
              <w:rPr>
                <w:rFonts w:ascii="Times New Roman" w:eastAsia="Times New Roman" w:hAnsi="Times New Roman" w:cs="Times New Roman"/>
                <w:sz w:val="18"/>
                <w:szCs w:val="18"/>
              </w:rPr>
            </w:pPr>
            <w:r w:rsidRPr="00064AFD">
              <w:rPr>
                <w:rFonts w:ascii="Times New Roman" w:eastAsia="Times New Roman" w:hAnsi="Times New Roman" w:cs="Times New Roman"/>
                <w:sz w:val="18"/>
                <w:szCs w:val="18"/>
              </w:rPr>
              <w:t xml:space="preserve">2. Промена форме докумената </w:t>
            </w:r>
          </w:p>
          <w:p w14:paraId="21F54FF8"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064AFD">
              <w:rPr>
                <w:rFonts w:ascii="Times New Roman" w:eastAsia="Times New Roman" w:hAnsi="Times New Roman" w:cs="Times New Roman"/>
                <w:sz w:val="18"/>
                <w:szCs w:val="18"/>
              </w:rPr>
              <w:t>3.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sidRPr="00064AFD">
              <w:rPr>
                <w:rFonts w:ascii="Times New Roman" w:eastAsia="Times New Roman" w:hAnsi="Times New Roman" w:cs="Times New Roman"/>
                <w:sz w:val="18"/>
                <w:szCs w:val="18"/>
              </w:rPr>
              <w:t>4</w:t>
            </w:r>
          </w:p>
        </w:tc>
        <w:tc>
          <w:tcPr>
            <w:tcW w:w="2117" w:type="dxa"/>
            <w:shd w:val="clear" w:color="auto" w:fill="auto"/>
            <w:vAlign w:val="center"/>
          </w:tcPr>
          <w:p w14:paraId="5B0998CF" w14:textId="77777777" w:rsidR="004E3313" w:rsidRPr="00E717F7"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 </w:t>
            </w:r>
          </w:p>
        </w:tc>
        <w:tc>
          <w:tcPr>
            <w:tcW w:w="3420" w:type="dxa"/>
            <w:shd w:val="clear" w:color="auto" w:fill="auto"/>
            <w:vAlign w:val="center"/>
          </w:tcPr>
          <w:p w14:paraId="1A38347D"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E717F7">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7942597A"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13DA8C49" w14:textId="77777777" w:rsidTr="00CF2C2B">
        <w:trPr>
          <w:jc w:val="center"/>
        </w:trPr>
        <w:tc>
          <w:tcPr>
            <w:tcW w:w="1459" w:type="dxa"/>
            <w:shd w:val="clear" w:color="auto" w:fill="auto"/>
            <w:noWrap/>
            <w:vAlign w:val="center"/>
          </w:tcPr>
          <w:p w14:paraId="30AA9EA2"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28</w:t>
            </w:r>
          </w:p>
        </w:tc>
        <w:tc>
          <w:tcPr>
            <w:tcW w:w="3629" w:type="dxa"/>
            <w:shd w:val="clear" w:color="auto" w:fill="auto"/>
            <w:vAlign w:val="center"/>
          </w:tcPr>
          <w:p w14:paraId="1C94839F"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E717F7">
              <w:rPr>
                <w:rFonts w:ascii="Times New Roman" w:hAnsi="Times New Roman" w:cs="Times New Roman"/>
                <w:sz w:val="18"/>
                <w:szCs w:val="18"/>
              </w:rPr>
              <w:t>Регистрација промене података о издавачу медија односно пружаоцу медијске услуге</w:t>
            </w:r>
            <w:r>
              <w:rPr>
                <w:rFonts w:ascii="Times New Roman" w:hAnsi="Times New Roman" w:cs="Times New Roman"/>
                <w:sz w:val="18"/>
                <w:szCs w:val="18"/>
              </w:rPr>
              <w:t xml:space="preserve"> (</w:t>
            </w:r>
            <w:r w:rsidRPr="003451DB">
              <w:rPr>
                <w:rFonts w:ascii="Times New Roman" w:hAnsi="Times New Roman" w:cs="Times New Roman"/>
                <w:sz w:val="18"/>
                <w:szCs w:val="18"/>
              </w:rPr>
              <w:t xml:space="preserve">шифра </w:t>
            </w:r>
            <w:r>
              <w:rPr>
                <w:rFonts w:ascii="Times New Roman" w:hAnsi="Times New Roman" w:cs="Times New Roman"/>
                <w:sz w:val="18"/>
                <w:szCs w:val="18"/>
              </w:rPr>
              <w:t>поступка 10.05.0185</w:t>
            </w:r>
            <w:r>
              <w:rPr>
                <w:rFonts w:ascii="Times New Roman" w:hAnsi="Times New Roman" w:cs="Times New Roman"/>
                <w:sz w:val="18"/>
                <w:szCs w:val="18"/>
                <w:lang w:val="sr-Cyrl-RS"/>
              </w:rPr>
              <w:t>)</w:t>
            </w:r>
          </w:p>
        </w:tc>
        <w:tc>
          <w:tcPr>
            <w:tcW w:w="2714" w:type="dxa"/>
            <w:shd w:val="clear" w:color="auto" w:fill="auto"/>
            <w:vAlign w:val="center"/>
          </w:tcPr>
          <w:p w14:paraId="088A36C8" w14:textId="77777777" w:rsidR="004E3313" w:rsidRPr="00E717F7"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E717F7">
              <w:rPr>
                <w:rFonts w:ascii="Times New Roman" w:eastAsia="Times New Roman" w:hAnsi="Times New Roman" w:cs="Times New Roman"/>
                <w:sz w:val="18"/>
                <w:szCs w:val="18"/>
              </w:rPr>
              <w:t xml:space="preserve">. Промена форме докумената </w:t>
            </w:r>
          </w:p>
          <w:p w14:paraId="3964417A"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E717F7">
              <w:rPr>
                <w:rFonts w:ascii="Times New Roman" w:eastAsia="Times New Roman" w:hAnsi="Times New Roman" w:cs="Times New Roman"/>
                <w:sz w:val="18"/>
                <w:szCs w:val="18"/>
              </w:rPr>
              <w:t>.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r>
              <w:rPr>
                <w:rFonts w:ascii="Times New Roman" w:eastAsia="Times New Roman" w:hAnsi="Times New Roman" w:cs="Times New Roman"/>
                <w:sz w:val="18"/>
                <w:szCs w:val="18"/>
              </w:rPr>
              <w:t>3</w:t>
            </w:r>
            <w:r w:rsidRPr="00E717F7">
              <w:rPr>
                <w:rFonts w:ascii="Times New Roman" w:eastAsia="Times New Roman" w:hAnsi="Times New Roman" w:cs="Times New Roman"/>
                <w:sz w:val="18"/>
                <w:szCs w:val="18"/>
              </w:rPr>
              <w:t xml:space="preserve">. </w:t>
            </w:r>
          </w:p>
        </w:tc>
        <w:tc>
          <w:tcPr>
            <w:tcW w:w="2117" w:type="dxa"/>
            <w:shd w:val="clear" w:color="auto" w:fill="auto"/>
            <w:vAlign w:val="center"/>
          </w:tcPr>
          <w:p w14:paraId="5630CAF6" w14:textId="77777777" w:rsidR="004E3313" w:rsidRPr="00E717F7"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28E7153D" w14:textId="77777777" w:rsidR="004E3313" w:rsidRPr="00E717F7" w:rsidRDefault="004E3313" w:rsidP="00CF2C2B">
            <w:pPr>
              <w:pStyle w:val="ListParagraph"/>
              <w:numPr>
                <w:ilvl w:val="0"/>
                <w:numId w:val="34"/>
              </w:numPr>
              <w:spacing w:after="0" w:line="240" w:lineRule="auto"/>
              <w:ind w:left="136" w:hanging="180"/>
              <w:rPr>
                <w:rFonts w:ascii="Times New Roman" w:eastAsia="Times New Roman" w:hAnsi="Times New Roman" w:cs="Times New Roman"/>
                <w:color w:val="000000"/>
                <w:sz w:val="18"/>
                <w:szCs w:val="18"/>
              </w:rPr>
            </w:pPr>
            <w:r w:rsidRPr="00E717F7">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44267EC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AE5B46" w14:paraId="3D308340" w14:textId="77777777" w:rsidTr="00CF2C2B">
        <w:trPr>
          <w:jc w:val="center"/>
        </w:trPr>
        <w:tc>
          <w:tcPr>
            <w:tcW w:w="1459" w:type="dxa"/>
            <w:shd w:val="clear" w:color="auto" w:fill="auto"/>
            <w:noWrap/>
            <w:vAlign w:val="center"/>
          </w:tcPr>
          <w:p w14:paraId="424486E4"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29</w:t>
            </w:r>
          </w:p>
        </w:tc>
        <w:tc>
          <w:tcPr>
            <w:tcW w:w="3629" w:type="dxa"/>
            <w:shd w:val="clear" w:color="auto" w:fill="auto"/>
            <w:vAlign w:val="center"/>
          </w:tcPr>
          <w:p w14:paraId="59F79F69" w14:textId="77777777" w:rsidR="004E3313" w:rsidRPr="00FE6B83"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460BD">
              <w:rPr>
                <w:rFonts w:ascii="Times New Roman" w:hAnsi="Times New Roman" w:cs="Times New Roman"/>
                <w:sz w:val="18"/>
                <w:szCs w:val="18"/>
              </w:rPr>
              <w:t>Регистрација промене података о регистрованом издавачу</w:t>
            </w:r>
            <w:r>
              <w:rPr>
                <w:rFonts w:ascii="Times New Roman" w:hAnsi="Times New Roman" w:cs="Times New Roman"/>
                <w:sz w:val="18"/>
                <w:szCs w:val="18"/>
              </w:rPr>
              <w:t xml:space="preserve"> (шифра поступка 10.05.0186</w:t>
            </w:r>
            <w:r>
              <w:rPr>
                <w:rFonts w:ascii="Times New Roman" w:hAnsi="Times New Roman" w:cs="Times New Roman"/>
                <w:sz w:val="18"/>
                <w:szCs w:val="18"/>
                <w:lang w:val="sr-Cyrl-RS"/>
              </w:rPr>
              <w:t>)</w:t>
            </w:r>
          </w:p>
        </w:tc>
        <w:tc>
          <w:tcPr>
            <w:tcW w:w="2714" w:type="dxa"/>
            <w:shd w:val="clear" w:color="auto" w:fill="auto"/>
            <w:vAlign w:val="center"/>
          </w:tcPr>
          <w:p w14:paraId="0BAB5D08" w14:textId="77777777" w:rsidR="004E3313" w:rsidRPr="009460BD" w:rsidRDefault="004E3313" w:rsidP="00CF2C2B">
            <w:pPr>
              <w:spacing w:after="0" w:line="240" w:lineRule="auto"/>
              <w:rPr>
                <w:rFonts w:ascii="Times New Roman" w:eastAsia="Times New Roman" w:hAnsi="Times New Roman" w:cs="Times New Roman"/>
                <w:sz w:val="18"/>
                <w:szCs w:val="18"/>
              </w:rPr>
            </w:pPr>
            <w:r w:rsidRPr="009460BD">
              <w:rPr>
                <w:rFonts w:ascii="Times New Roman" w:eastAsia="Times New Roman" w:hAnsi="Times New Roman" w:cs="Times New Roman"/>
                <w:sz w:val="18"/>
                <w:szCs w:val="18"/>
              </w:rPr>
              <w:t xml:space="preserve">1. Промена форме докумената </w:t>
            </w:r>
          </w:p>
          <w:p w14:paraId="481CC63C"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9460BD">
              <w:rPr>
                <w:rFonts w:ascii="Times New Roman" w:eastAsia="Times New Roman" w:hAnsi="Times New Roman" w:cs="Times New Roman"/>
                <w:sz w:val="18"/>
                <w:szCs w:val="18"/>
              </w:rPr>
              <w:t>2.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12EDCCD5" w14:textId="77777777" w:rsidR="004E3313" w:rsidRPr="00E32D4D"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47D7C379" w14:textId="77777777" w:rsidR="004E3313" w:rsidRPr="009460BD" w:rsidRDefault="004E3313" w:rsidP="00CF2C2B">
            <w:pPr>
              <w:pStyle w:val="ListParagraph"/>
              <w:numPr>
                <w:ilvl w:val="0"/>
                <w:numId w:val="35"/>
              </w:numPr>
              <w:spacing w:after="0" w:line="240" w:lineRule="auto"/>
              <w:ind w:left="226" w:hanging="226"/>
              <w:rPr>
                <w:rFonts w:ascii="Times New Roman" w:eastAsia="Times New Roman" w:hAnsi="Times New Roman" w:cs="Times New Roman"/>
                <w:color w:val="000000"/>
                <w:sz w:val="18"/>
                <w:szCs w:val="18"/>
              </w:rPr>
            </w:pPr>
            <w:r w:rsidRPr="009460BD">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3B72C65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34BA0A7D" w14:textId="77777777" w:rsidTr="00CF2C2B">
        <w:trPr>
          <w:jc w:val="center"/>
        </w:trPr>
        <w:tc>
          <w:tcPr>
            <w:tcW w:w="1459" w:type="dxa"/>
            <w:shd w:val="clear" w:color="auto" w:fill="auto"/>
            <w:noWrap/>
            <w:vAlign w:val="center"/>
          </w:tcPr>
          <w:p w14:paraId="09280133" w14:textId="77777777" w:rsidR="004E3313" w:rsidRPr="009A5E23" w:rsidRDefault="004E3313" w:rsidP="00CF2C2B">
            <w:pPr>
              <w:spacing w:after="0" w:line="240" w:lineRule="auto"/>
              <w:jc w:val="center"/>
              <w:rPr>
                <w:rFonts w:ascii="Times New Roman" w:eastAsia="Calibri" w:hAnsi="Times New Roman" w:cs="Times New Roman"/>
                <w:sz w:val="18"/>
                <w:szCs w:val="18"/>
              </w:rPr>
            </w:pPr>
            <w:r w:rsidRPr="009A5E23">
              <w:rPr>
                <w:rFonts w:ascii="Times New Roman" w:eastAsia="Calibri" w:hAnsi="Times New Roman" w:cs="Times New Roman"/>
                <w:sz w:val="18"/>
                <w:szCs w:val="18"/>
                <w:lang w:val="sr-Cyrl-RS"/>
              </w:rPr>
              <w:t>1.3.49. 30</w:t>
            </w:r>
          </w:p>
        </w:tc>
        <w:tc>
          <w:tcPr>
            <w:tcW w:w="3629" w:type="dxa"/>
            <w:shd w:val="clear" w:color="auto" w:fill="auto"/>
            <w:vAlign w:val="center"/>
          </w:tcPr>
          <w:p w14:paraId="5EC2B7EC" w14:textId="77777777" w:rsidR="004E3313" w:rsidRPr="009A5E23" w:rsidRDefault="004E3313" w:rsidP="00CF2C2B">
            <w:pPr>
              <w:rPr>
                <w:rFonts w:ascii="Times New Roman" w:hAnsi="Times New Roman" w:cs="Times New Roman"/>
                <w:sz w:val="18"/>
                <w:szCs w:val="18"/>
                <w:lang w:val="sr-Cyrl-RS"/>
              </w:rPr>
            </w:pPr>
            <w:r w:rsidRPr="009A5E23">
              <w:rPr>
                <w:rFonts w:ascii="Times New Roman" w:hAnsi="Times New Roman" w:cs="Times New Roman"/>
                <w:sz w:val="18"/>
                <w:szCs w:val="18"/>
              </w:rPr>
              <w:t>Поједностављење поступка Регистрација уписа у регистар понуђача (шифра поступка 10.05.0192</w:t>
            </w:r>
            <w:r w:rsidRPr="009A5E23">
              <w:rPr>
                <w:rFonts w:ascii="Times New Roman" w:hAnsi="Times New Roman" w:cs="Times New Roman"/>
                <w:sz w:val="18"/>
                <w:szCs w:val="18"/>
                <w:lang w:val="sr-Cyrl-RS"/>
              </w:rPr>
              <w:t>)</w:t>
            </w:r>
          </w:p>
        </w:tc>
        <w:tc>
          <w:tcPr>
            <w:tcW w:w="2714" w:type="dxa"/>
            <w:shd w:val="clear" w:color="auto" w:fill="auto"/>
            <w:vAlign w:val="center"/>
          </w:tcPr>
          <w:p w14:paraId="6F16D3FD" w14:textId="77777777" w:rsidR="004E3313" w:rsidRPr="009A5E23" w:rsidRDefault="004E3313" w:rsidP="00CF2C2B">
            <w:pPr>
              <w:pStyle w:val="ListParagraph"/>
              <w:numPr>
                <w:ilvl w:val="0"/>
                <w:numId w:val="36"/>
              </w:numPr>
              <w:spacing w:after="0" w:line="240" w:lineRule="auto"/>
              <w:ind w:left="196" w:hanging="19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Прибављање података по службеној дужности</w:t>
            </w:r>
          </w:p>
          <w:p w14:paraId="59CF8965" w14:textId="77777777" w:rsidR="004E3313" w:rsidRPr="009A5E23" w:rsidRDefault="004E3313" w:rsidP="00CF2C2B">
            <w:pPr>
              <w:pStyle w:val="ListParagraph"/>
              <w:numPr>
                <w:ilvl w:val="0"/>
                <w:numId w:val="36"/>
              </w:numPr>
              <w:spacing w:after="0" w:line="240" w:lineRule="auto"/>
              <w:ind w:left="196" w:hanging="19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Промена форме докумената</w:t>
            </w:r>
          </w:p>
          <w:p w14:paraId="09D6C488" w14:textId="77777777" w:rsidR="004E3313" w:rsidRPr="009A5E23" w:rsidRDefault="004E3313" w:rsidP="00CF2C2B">
            <w:pPr>
              <w:pStyle w:val="ListParagraph"/>
              <w:numPr>
                <w:ilvl w:val="0"/>
                <w:numId w:val="36"/>
              </w:numPr>
              <w:spacing w:after="0" w:line="240" w:lineRule="auto"/>
              <w:ind w:left="196" w:hanging="19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Елиминација документације</w:t>
            </w:r>
          </w:p>
          <w:p w14:paraId="0F3E4AE9" w14:textId="77777777" w:rsidR="004E3313" w:rsidRPr="009A5E23" w:rsidRDefault="004E3313" w:rsidP="00CF2C2B">
            <w:pPr>
              <w:pStyle w:val="ListParagraph"/>
              <w:numPr>
                <w:ilvl w:val="0"/>
                <w:numId w:val="36"/>
              </w:numPr>
              <w:spacing w:after="0" w:line="240" w:lineRule="auto"/>
              <w:ind w:left="196" w:hanging="19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lastRenderedPageBreak/>
              <w:t>Унапређење обрасца</w:t>
            </w:r>
          </w:p>
          <w:p w14:paraId="63CC7448" w14:textId="77777777" w:rsidR="004E3313" w:rsidRPr="009A5E23" w:rsidRDefault="004E3313" w:rsidP="00CF2C2B">
            <w:pPr>
              <w:pStyle w:val="ListParagraph"/>
              <w:numPr>
                <w:ilvl w:val="0"/>
                <w:numId w:val="36"/>
              </w:numPr>
              <w:spacing w:after="0" w:line="240" w:lineRule="auto"/>
              <w:ind w:left="196" w:hanging="196"/>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595CB5E" w14:textId="77777777" w:rsidR="004E3313" w:rsidRPr="009A5E23" w:rsidRDefault="004E3313" w:rsidP="00CF2C2B">
            <w:pPr>
              <w:pStyle w:val="ListParagraph"/>
              <w:numPr>
                <w:ilvl w:val="0"/>
                <w:numId w:val="37"/>
              </w:numPr>
              <w:spacing w:after="0" w:line="240" w:lineRule="auto"/>
              <w:ind w:left="181" w:hanging="270"/>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lang w:val="sr-Cyrl-RS"/>
              </w:rPr>
              <w:lastRenderedPageBreak/>
              <w:t>МФ, МП, МУП, АК</w:t>
            </w:r>
          </w:p>
        </w:tc>
        <w:tc>
          <w:tcPr>
            <w:tcW w:w="3420" w:type="dxa"/>
            <w:shd w:val="clear" w:color="auto" w:fill="auto"/>
            <w:vAlign w:val="center"/>
          </w:tcPr>
          <w:p w14:paraId="4EA7AD7D" w14:textId="3DF5515E" w:rsidR="004E3313" w:rsidRPr="009A5E23" w:rsidRDefault="004E3313" w:rsidP="00CF2C2B">
            <w:pPr>
              <w:pStyle w:val="ListParagraph"/>
              <w:numPr>
                <w:ilvl w:val="0"/>
                <w:numId w:val="40"/>
              </w:numPr>
              <w:spacing w:after="160" w:line="259" w:lineRule="auto"/>
              <w:ind w:left="226" w:hanging="226"/>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 xml:space="preserve">Правилник о садржини Регистра понуђача и документацији која се подноси уз пријаву за регистрацију </w:t>
            </w:r>
            <w:r w:rsidRPr="009A5E23">
              <w:rPr>
                <w:rFonts w:ascii="Times New Roman" w:eastAsia="Times New Roman" w:hAnsi="Times New Roman" w:cs="Times New Roman"/>
                <w:color w:val="000000"/>
                <w:sz w:val="18"/>
                <w:szCs w:val="18"/>
              </w:rPr>
              <w:lastRenderedPageBreak/>
              <w:t>понуђача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A5E23">
              <w:rPr>
                <w:rFonts w:ascii="Times New Roman" w:eastAsia="Times New Roman" w:hAnsi="Times New Roman" w:cs="Times New Roman"/>
                <w:color w:val="000000"/>
                <w:sz w:val="18"/>
                <w:szCs w:val="18"/>
              </w:rPr>
              <w:t xml:space="preserve"> гласник РС”, број 17/20)</w:t>
            </w:r>
          </w:p>
          <w:p w14:paraId="11B7742C" w14:textId="77777777" w:rsidR="004E3313" w:rsidRPr="009A5E23" w:rsidRDefault="004E3313" w:rsidP="00CF2C2B">
            <w:pPr>
              <w:pStyle w:val="ListParagraph"/>
              <w:numPr>
                <w:ilvl w:val="0"/>
                <w:numId w:val="40"/>
              </w:numPr>
              <w:spacing w:after="160" w:line="259" w:lineRule="auto"/>
              <w:ind w:left="226" w:hanging="226"/>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45F074B4" w14:textId="77777777" w:rsidR="004E3313" w:rsidRPr="009A5E23" w:rsidRDefault="004E3313" w:rsidP="00CF2C2B">
            <w:pPr>
              <w:rPr>
                <w:rFonts w:ascii="Times New Roman" w:hAnsi="Times New Roman" w:cs="Times New Roman"/>
                <w:sz w:val="18"/>
                <w:szCs w:val="18"/>
              </w:rPr>
            </w:pPr>
            <w:r w:rsidRPr="009A5E23">
              <w:rPr>
                <w:rFonts w:ascii="Times New Roman" w:hAnsi="Times New Roman" w:cs="Times New Roman"/>
                <w:sz w:val="18"/>
                <w:szCs w:val="18"/>
              </w:rPr>
              <w:lastRenderedPageBreak/>
              <w:t>Први квартал 2021. године</w:t>
            </w:r>
          </w:p>
        </w:tc>
      </w:tr>
      <w:tr w:rsidR="004E3313" w:rsidRPr="003451DB" w14:paraId="239CF459" w14:textId="77777777" w:rsidTr="00CF2C2B">
        <w:trPr>
          <w:jc w:val="center"/>
        </w:trPr>
        <w:tc>
          <w:tcPr>
            <w:tcW w:w="1459" w:type="dxa"/>
            <w:shd w:val="clear" w:color="auto" w:fill="auto"/>
            <w:noWrap/>
            <w:vAlign w:val="center"/>
          </w:tcPr>
          <w:p w14:paraId="603122DE" w14:textId="77777777" w:rsidR="004E3313" w:rsidRPr="009A5E23" w:rsidRDefault="004E3313" w:rsidP="00CF2C2B">
            <w:pPr>
              <w:spacing w:after="0" w:line="240" w:lineRule="auto"/>
              <w:jc w:val="center"/>
              <w:rPr>
                <w:rFonts w:ascii="Times New Roman" w:eastAsia="Calibri" w:hAnsi="Times New Roman" w:cs="Times New Roman"/>
                <w:sz w:val="18"/>
                <w:szCs w:val="18"/>
              </w:rPr>
            </w:pPr>
            <w:r w:rsidRPr="009A5E23">
              <w:rPr>
                <w:rFonts w:ascii="Times New Roman" w:eastAsia="Calibri" w:hAnsi="Times New Roman" w:cs="Times New Roman"/>
                <w:sz w:val="18"/>
                <w:szCs w:val="18"/>
                <w:lang w:val="sr-Cyrl-RS"/>
              </w:rPr>
              <w:t>1.3.49. 31</w:t>
            </w:r>
          </w:p>
        </w:tc>
        <w:tc>
          <w:tcPr>
            <w:tcW w:w="3629" w:type="dxa"/>
            <w:shd w:val="clear" w:color="auto" w:fill="auto"/>
            <w:vAlign w:val="center"/>
          </w:tcPr>
          <w:p w14:paraId="58138719" w14:textId="77777777" w:rsidR="004E3313" w:rsidRPr="009A5E23" w:rsidRDefault="004E3313" w:rsidP="00CF2C2B">
            <w:pPr>
              <w:rPr>
                <w:rFonts w:ascii="Times New Roman" w:hAnsi="Times New Roman" w:cs="Times New Roman"/>
                <w:sz w:val="18"/>
                <w:szCs w:val="18"/>
                <w:lang w:val="sr-Cyrl-RS"/>
              </w:rPr>
            </w:pPr>
            <w:r w:rsidRPr="009A5E23">
              <w:rPr>
                <w:rFonts w:ascii="Times New Roman" w:hAnsi="Times New Roman" w:cs="Times New Roman"/>
                <w:sz w:val="18"/>
                <w:szCs w:val="18"/>
              </w:rPr>
              <w:t>Поједностављење поступка Регистрација поновног уписа у Регистар понуђача (шифра поступка 10.05.0193</w:t>
            </w:r>
            <w:r w:rsidRPr="009A5E23">
              <w:rPr>
                <w:rFonts w:ascii="Times New Roman" w:hAnsi="Times New Roman" w:cs="Times New Roman"/>
                <w:sz w:val="18"/>
                <w:szCs w:val="18"/>
                <w:lang w:val="sr-Cyrl-RS"/>
              </w:rPr>
              <w:t>)</w:t>
            </w:r>
          </w:p>
        </w:tc>
        <w:tc>
          <w:tcPr>
            <w:tcW w:w="2714" w:type="dxa"/>
            <w:shd w:val="clear" w:color="auto" w:fill="auto"/>
            <w:vAlign w:val="center"/>
          </w:tcPr>
          <w:p w14:paraId="0032ABDE"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1. Прибављање података по службеној дужности</w:t>
            </w:r>
          </w:p>
          <w:p w14:paraId="32F818B3"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2. Промена форме докумената</w:t>
            </w:r>
          </w:p>
          <w:p w14:paraId="72D85594"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3. Елиминација документације</w:t>
            </w:r>
          </w:p>
          <w:p w14:paraId="70581316"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4. Унапређење обрасца</w:t>
            </w:r>
          </w:p>
          <w:p w14:paraId="7DE12ACD" w14:textId="77777777" w:rsidR="004E3313" w:rsidRPr="009A5E23" w:rsidRDefault="004E3313" w:rsidP="00CF2C2B">
            <w:pPr>
              <w:spacing w:after="0" w:line="240" w:lineRule="auto"/>
              <w:rPr>
                <w:rFonts w:ascii="Times New Roman" w:eastAsia="Times New Roman" w:hAnsi="Times New Roman" w:cs="Times New Roman"/>
                <w:sz w:val="18"/>
                <w:szCs w:val="18"/>
              </w:rPr>
            </w:pPr>
            <w:r w:rsidRPr="009A5E23">
              <w:rPr>
                <w:rFonts w:ascii="Times New Roman" w:eastAsia="Times New Roman" w:hAnsi="Times New Roman" w:cs="Times New Roman"/>
                <w:sz w:val="18"/>
                <w:szCs w:val="18"/>
              </w:rPr>
              <w:t>5. Увођење е-управе</w:t>
            </w:r>
            <w:r>
              <w:t xml:space="preserve"> </w:t>
            </w:r>
            <w:r w:rsidRPr="00732B51">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233E565" w14:textId="77777777" w:rsidR="004E3313" w:rsidRPr="009A5E23" w:rsidRDefault="004E3313" w:rsidP="00CF2C2B">
            <w:pPr>
              <w:spacing w:after="0" w:line="240" w:lineRule="auto"/>
              <w:jc w:val="center"/>
              <w:rPr>
                <w:rFonts w:ascii="Times New Roman" w:eastAsia="Times New Roman" w:hAnsi="Times New Roman" w:cs="Times New Roman"/>
                <w:sz w:val="18"/>
                <w:szCs w:val="18"/>
                <w:lang w:val="sr-Cyrl-RS"/>
              </w:rPr>
            </w:pPr>
            <w:r w:rsidRPr="009A5E23">
              <w:rPr>
                <w:rFonts w:ascii="Times New Roman" w:eastAsia="Times New Roman" w:hAnsi="Times New Roman" w:cs="Times New Roman"/>
                <w:sz w:val="18"/>
                <w:szCs w:val="18"/>
              </w:rPr>
              <w:t xml:space="preserve">1. </w:t>
            </w:r>
            <w:r w:rsidRPr="009A5E23">
              <w:rPr>
                <w:rFonts w:ascii="Times New Roman" w:eastAsia="Times New Roman" w:hAnsi="Times New Roman" w:cs="Times New Roman"/>
                <w:sz w:val="18"/>
                <w:szCs w:val="18"/>
                <w:lang w:val="sr-Cyrl-RS"/>
              </w:rPr>
              <w:t>МФ, МП, МУП, АК</w:t>
            </w:r>
          </w:p>
        </w:tc>
        <w:tc>
          <w:tcPr>
            <w:tcW w:w="3420" w:type="dxa"/>
            <w:shd w:val="clear" w:color="auto" w:fill="auto"/>
            <w:vAlign w:val="center"/>
          </w:tcPr>
          <w:p w14:paraId="5BF43552" w14:textId="0213E0A3" w:rsidR="004E3313" w:rsidRPr="009A5E23" w:rsidRDefault="004E3313" w:rsidP="00CF2C2B">
            <w:pPr>
              <w:spacing w:after="0" w:line="240" w:lineRule="auto"/>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1. Правилник о садржини Регистра понуђача и документацији која се подноси уз пријаву за регистрацију понуђача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9A5E23">
              <w:rPr>
                <w:rFonts w:ascii="Times New Roman" w:eastAsia="Times New Roman" w:hAnsi="Times New Roman" w:cs="Times New Roman"/>
                <w:color w:val="000000"/>
                <w:sz w:val="18"/>
                <w:szCs w:val="18"/>
              </w:rPr>
              <w:t xml:space="preserve"> </w:t>
            </w:r>
            <w:r w:rsidRPr="009A5E23">
              <w:rPr>
                <w:rFonts w:ascii="Times New Roman" w:eastAsia="Times New Roman" w:hAnsi="Times New Roman" w:cs="Times New Roman"/>
                <w:color w:val="000000"/>
                <w:sz w:val="18"/>
                <w:szCs w:val="18"/>
              </w:rPr>
              <w:t>гласник РС”, број 17/20)</w:t>
            </w:r>
          </w:p>
          <w:p w14:paraId="42AE7EA1" w14:textId="77777777" w:rsidR="004E3313" w:rsidRPr="009A5E23" w:rsidRDefault="004E3313" w:rsidP="00CF2C2B">
            <w:pPr>
              <w:spacing w:after="0" w:line="240" w:lineRule="auto"/>
              <w:rPr>
                <w:rFonts w:ascii="Times New Roman" w:eastAsia="Times New Roman" w:hAnsi="Times New Roman" w:cs="Times New Roman"/>
                <w:color w:val="000000"/>
                <w:sz w:val="18"/>
                <w:szCs w:val="18"/>
              </w:rPr>
            </w:pPr>
            <w:r w:rsidRPr="009A5E23">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3B3CB949" w14:textId="77777777" w:rsidR="004E3313" w:rsidRPr="009A5E23" w:rsidRDefault="004E3313" w:rsidP="00CF2C2B">
            <w:pPr>
              <w:rPr>
                <w:rFonts w:ascii="Times New Roman" w:hAnsi="Times New Roman" w:cs="Times New Roman"/>
                <w:sz w:val="18"/>
                <w:szCs w:val="18"/>
              </w:rPr>
            </w:pPr>
            <w:r w:rsidRPr="009A5E23">
              <w:rPr>
                <w:rFonts w:ascii="Times New Roman" w:hAnsi="Times New Roman" w:cs="Times New Roman"/>
                <w:sz w:val="18"/>
                <w:szCs w:val="18"/>
              </w:rPr>
              <w:t>Први квартал 2021. године</w:t>
            </w:r>
          </w:p>
        </w:tc>
      </w:tr>
      <w:tr w:rsidR="004E3313" w:rsidRPr="003451DB" w14:paraId="38E6C8BF" w14:textId="77777777" w:rsidTr="00CF2C2B">
        <w:trPr>
          <w:jc w:val="center"/>
        </w:trPr>
        <w:tc>
          <w:tcPr>
            <w:tcW w:w="1459" w:type="dxa"/>
            <w:shd w:val="clear" w:color="auto" w:fill="auto"/>
            <w:noWrap/>
            <w:vAlign w:val="center"/>
          </w:tcPr>
          <w:p w14:paraId="5756B11B"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32</w:t>
            </w:r>
          </w:p>
        </w:tc>
        <w:tc>
          <w:tcPr>
            <w:tcW w:w="3629" w:type="dxa"/>
            <w:shd w:val="clear" w:color="auto" w:fill="auto"/>
            <w:vAlign w:val="center"/>
          </w:tcPr>
          <w:p w14:paraId="33D52A2F"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46D4B">
              <w:rPr>
                <w:rFonts w:ascii="Times New Roman" w:hAnsi="Times New Roman" w:cs="Times New Roman"/>
                <w:sz w:val="18"/>
                <w:szCs w:val="18"/>
              </w:rPr>
              <w:t>Извод из регистра понуђача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10.05.0288</w:t>
            </w:r>
            <w:r>
              <w:rPr>
                <w:rFonts w:ascii="Times New Roman" w:hAnsi="Times New Roman" w:cs="Times New Roman"/>
                <w:sz w:val="18"/>
                <w:szCs w:val="18"/>
                <w:lang w:val="sr-Cyrl-RS"/>
              </w:rPr>
              <w:t>)</w:t>
            </w:r>
          </w:p>
        </w:tc>
        <w:tc>
          <w:tcPr>
            <w:tcW w:w="2714" w:type="dxa"/>
            <w:shd w:val="clear" w:color="auto" w:fill="auto"/>
            <w:vAlign w:val="center"/>
          </w:tcPr>
          <w:p w14:paraId="13C00A98" w14:textId="77777777" w:rsidR="004E3313" w:rsidRDefault="004E3313" w:rsidP="00CF2C2B">
            <w:pPr>
              <w:pStyle w:val="ListParagraph"/>
              <w:numPr>
                <w:ilvl w:val="0"/>
                <w:numId w:val="38"/>
              </w:numPr>
              <w:spacing w:after="0" w:line="240" w:lineRule="auto"/>
              <w:ind w:left="196" w:hanging="19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Промена форме документа</w:t>
            </w:r>
          </w:p>
          <w:p w14:paraId="49632191" w14:textId="77777777" w:rsidR="004E3313" w:rsidRPr="00946D4B" w:rsidRDefault="004E3313" w:rsidP="00CF2C2B">
            <w:pPr>
              <w:pStyle w:val="ListParagraph"/>
              <w:numPr>
                <w:ilvl w:val="0"/>
                <w:numId w:val="38"/>
              </w:numPr>
              <w:spacing w:after="0" w:line="240" w:lineRule="auto"/>
              <w:ind w:left="196" w:hanging="180"/>
              <w:rPr>
                <w:rFonts w:ascii="Times New Roman" w:eastAsia="Times New Roman" w:hAnsi="Times New Roman" w:cs="Times New Roman"/>
                <w:sz w:val="18"/>
                <w:szCs w:val="18"/>
                <w:lang w:val="sr-Cyrl-RS"/>
              </w:rPr>
            </w:pPr>
            <w:r w:rsidRPr="00946D4B">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B0B81ED" w14:textId="77777777" w:rsidR="004E3313" w:rsidRPr="00946D4B"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03846187" w14:textId="77777777" w:rsidR="004E3313" w:rsidRPr="00946D4B" w:rsidRDefault="004E3313" w:rsidP="00CF2C2B">
            <w:pPr>
              <w:pStyle w:val="ListParagraph"/>
              <w:numPr>
                <w:ilvl w:val="0"/>
                <w:numId w:val="39"/>
              </w:numPr>
              <w:spacing w:after="0" w:line="240" w:lineRule="auto"/>
              <w:ind w:left="136" w:hanging="180"/>
              <w:rPr>
                <w:rFonts w:ascii="Times New Roman" w:eastAsia="Times New Roman" w:hAnsi="Times New Roman" w:cs="Times New Roman"/>
                <w:color w:val="000000"/>
                <w:sz w:val="18"/>
                <w:szCs w:val="18"/>
              </w:rPr>
            </w:pPr>
            <w:r w:rsidRPr="00946D4B">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089E386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59D82F62" w14:textId="77777777" w:rsidTr="00CF2C2B">
        <w:trPr>
          <w:jc w:val="center"/>
        </w:trPr>
        <w:tc>
          <w:tcPr>
            <w:tcW w:w="1459" w:type="dxa"/>
            <w:shd w:val="clear" w:color="auto" w:fill="auto"/>
            <w:noWrap/>
            <w:vAlign w:val="center"/>
          </w:tcPr>
          <w:p w14:paraId="08B00E7F"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33</w:t>
            </w:r>
          </w:p>
        </w:tc>
        <w:tc>
          <w:tcPr>
            <w:tcW w:w="3629" w:type="dxa"/>
            <w:shd w:val="clear" w:color="auto" w:fill="auto"/>
            <w:vAlign w:val="center"/>
          </w:tcPr>
          <w:p w14:paraId="6528E012"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592E04">
              <w:rPr>
                <w:rFonts w:ascii="Times New Roman" w:hAnsi="Times New Roman" w:cs="Times New Roman"/>
                <w:sz w:val="18"/>
                <w:szCs w:val="18"/>
              </w:rPr>
              <w:t>Регистрација отварања стечаја над привредним друштвима, задругама и јавним предузећима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10.05.0131</w:t>
            </w:r>
            <w:r>
              <w:rPr>
                <w:rFonts w:ascii="Times New Roman" w:hAnsi="Times New Roman" w:cs="Times New Roman"/>
                <w:sz w:val="18"/>
                <w:szCs w:val="18"/>
                <w:lang w:val="sr-Cyrl-RS"/>
              </w:rPr>
              <w:t>)</w:t>
            </w:r>
          </w:p>
        </w:tc>
        <w:tc>
          <w:tcPr>
            <w:tcW w:w="2714" w:type="dxa"/>
            <w:shd w:val="clear" w:color="auto" w:fill="auto"/>
            <w:vAlign w:val="center"/>
          </w:tcPr>
          <w:p w14:paraId="6C290CBF" w14:textId="77777777" w:rsidR="004E3313" w:rsidRPr="00592E04" w:rsidRDefault="004E3313" w:rsidP="00CF2C2B">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 xml:space="preserve">1. </w:t>
            </w:r>
            <w:r w:rsidRPr="00592E04">
              <w:rPr>
                <w:rFonts w:ascii="Times New Roman" w:eastAsia="Times New Roman" w:hAnsi="Times New Roman" w:cs="Times New Roman"/>
                <w:sz w:val="18"/>
                <w:szCs w:val="18"/>
                <w:lang w:val="sr-Latn-RS"/>
              </w:rPr>
              <w:t>Прибављање</w:t>
            </w:r>
            <w:r>
              <w:rPr>
                <w:rFonts w:ascii="Times New Roman" w:eastAsia="Times New Roman" w:hAnsi="Times New Roman" w:cs="Times New Roman"/>
                <w:sz w:val="18"/>
                <w:szCs w:val="18"/>
                <w:lang w:val="sr-Latn-RS"/>
              </w:rPr>
              <w:t xml:space="preserve"> података по службеној дужности</w:t>
            </w:r>
          </w:p>
          <w:p w14:paraId="7DDADF0A" w14:textId="77777777" w:rsidR="004E3313" w:rsidRPr="00592E04" w:rsidRDefault="004E3313" w:rsidP="00CF2C2B">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 xml:space="preserve">2. </w:t>
            </w:r>
            <w:r w:rsidRPr="00592E04">
              <w:rPr>
                <w:rFonts w:ascii="Times New Roman" w:eastAsia="Times New Roman" w:hAnsi="Times New Roman" w:cs="Times New Roman"/>
                <w:sz w:val="18"/>
                <w:szCs w:val="18"/>
                <w:lang w:val="sr-Latn-RS"/>
              </w:rPr>
              <w:t>Унапређење обрасца</w:t>
            </w:r>
          </w:p>
          <w:p w14:paraId="50AB72F3" w14:textId="77777777" w:rsidR="004E3313" w:rsidRPr="00826363" w:rsidRDefault="004E3313" w:rsidP="00CF2C2B">
            <w:pPr>
              <w:spacing w:after="0" w:line="240" w:lineRule="auto"/>
              <w:rPr>
                <w:rFonts w:ascii="Times New Roman" w:eastAsia="Times New Roman" w:hAnsi="Times New Roman" w:cs="Times New Roman"/>
                <w:sz w:val="18"/>
                <w:szCs w:val="18"/>
                <w:lang w:val="sr-Latn-RS"/>
              </w:rPr>
            </w:pPr>
            <w:r>
              <w:rPr>
                <w:rFonts w:ascii="Times New Roman" w:eastAsia="Times New Roman" w:hAnsi="Times New Roman" w:cs="Times New Roman"/>
                <w:sz w:val="18"/>
                <w:szCs w:val="18"/>
                <w:lang w:val="sr-Latn-RS"/>
              </w:rPr>
              <w:t xml:space="preserve">3. </w:t>
            </w:r>
            <w:r w:rsidRPr="00592E04">
              <w:rPr>
                <w:rFonts w:ascii="Times New Roman" w:eastAsia="Times New Roman" w:hAnsi="Times New Roman" w:cs="Times New Roman"/>
                <w:sz w:val="18"/>
                <w:szCs w:val="18"/>
                <w:lang w:val="sr-Latn-RS"/>
              </w:rPr>
              <w:t>Увођење е-управе</w:t>
            </w:r>
            <w:r>
              <w:t xml:space="preserve"> </w:t>
            </w:r>
            <w:r w:rsidRPr="00732B51">
              <w:rPr>
                <w:rFonts w:ascii="Times New Roman" w:eastAsia="Times New Roman" w:hAnsi="Times New Roman" w:cs="Times New Roman"/>
                <w:sz w:val="18"/>
                <w:szCs w:val="18"/>
                <w:lang w:val="sr-Latn-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C65B8E8" w14:textId="77777777" w:rsidR="004E3313" w:rsidRPr="006D45E4"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МП, КХОВ, НБС</w:t>
            </w:r>
          </w:p>
        </w:tc>
        <w:tc>
          <w:tcPr>
            <w:tcW w:w="3420" w:type="dxa"/>
            <w:shd w:val="clear" w:color="auto" w:fill="auto"/>
            <w:vAlign w:val="center"/>
          </w:tcPr>
          <w:p w14:paraId="457373F3" w14:textId="0EB4EB63"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6D45E4">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D45E4">
              <w:rPr>
                <w:rFonts w:ascii="Times New Roman" w:eastAsia="Times New Roman" w:hAnsi="Times New Roman" w:cs="Times New Roman"/>
                <w:color w:val="000000"/>
                <w:sz w:val="18"/>
                <w:szCs w:val="18"/>
              </w:rPr>
              <w:t xml:space="preserve"> гласник РС”, број 42/16)</w:t>
            </w:r>
          </w:p>
        </w:tc>
        <w:tc>
          <w:tcPr>
            <w:tcW w:w="1620" w:type="dxa"/>
            <w:shd w:val="clear" w:color="auto" w:fill="auto"/>
            <w:noWrap/>
            <w:vAlign w:val="center"/>
          </w:tcPr>
          <w:p w14:paraId="7933F8AE"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4CB5155F" w14:textId="77777777" w:rsidTr="00CF2C2B">
        <w:trPr>
          <w:jc w:val="center"/>
        </w:trPr>
        <w:tc>
          <w:tcPr>
            <w:tcW w:w="1459" w:type="dxa"/>
            <w:shd w:val="clear" w:color="auto" w:fill="auto"/>
            <w:noWrap/>
            <w:vAlign w:val="center"/>
          </w:tcPr>
          <w:p w14:paraId="559EAC53"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34</w:t>
            </w:r>
          </w:p>
        </w:tc>
        <w:tc>
          <w:tcPr>
            <w:tcW w:w="3629" w:type="dxa"/>
            <w:shd w:val="clear" w:color="auto" w:fill="auto"/>
            <w:vAlign w:val="center"/>
          </w:tcPr>
          <w:p w14:paraId="4345D14E"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C1168A">
              <w:rPr>
                <w:rFonts w:ascii="Times New Roman" w:hAnsi="Times New Roman" w:cs="Times New Roman"/>
                <w:sz w:val="18"/>
                <w:szCs w:val="18"/>
              </w:rPr>
              <w:t>Регистрација обуставе стечаја над привредним друштвима, задругама и јавним предузећима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10.05.0132</w:t>
            </w:r>
            <w:r>
              <w:rPr>
                <w:rFonts w:ascii="Times New Roman" w:hAnsi="Times New Roman" w:cs="Times New Roman"/>
                <w:sz w:val="18"/>
                <w:szCs w:val="18"/>
                <w:lang w:val="sr-Cyrl-RS"/>
              </w:rPr>
              <w:t>)</w:t>
            </w:r>
          </w:p>
        </w:tc>
        <w:tc>
          <w:tcPr>
            <w:tcW w:w="2714" w:type="dxa"/>
            <w:shd w:val="clear" w:color="auto" w:fill="auto"/>
            <w:vAlign w:val="center"/>
          </w:tcPr>
          <w:p w14:paraId="687B7F6A" w14:textId="77777777" w:rsidR="004E3313" w:rsidRPr="00C1168A" w:rsidRDefault="004E3313" w:rsidP="00CF2C2B">
            <w:pPr>
              <w:pStyle w:val="ListParagraph"/>
              <w:numPr>
                <w:ilvl w:val="0"/>
                <w:numId w:val="41"/>
              </w:numPr>
              <w:spacing w:after="160" w:line="259" w:lineRule="auto"/>
              <w:ind w:left="196" w:hanging="196"/>
              <w:rPr>
                <w:rFonts w:ascii="Times New Roman" w:eastAsia="Times New Roman" w:hAnsi="Times New Roman" w:cs="Times New Roman"/>
                <w:sz w:val="18"/>
                <w:szCs w:val="18"/>
                <w:lang w:val="sr-Cyrl-RS"/>
              </w:rPr>
            </w:pPr>
            <w:r w:rsidRPr="00C1168A">
              <w:rPr>
                <w:rFonts w:ascii="Times New Roman" w:eastAsia="Times New Roman" w:hAnsi="Times New Roman" w:cs="Times New Roman"/>
                <w:sz w:val="18"/>
                <w:szCs w:val="18"/>
                <w:lang w:val="sr-Cyrl-RS"/>
              </w:rPr>
              <w:t xml:space="preserve">Утврђивање правног  основа и потребне документације </w:t>
            </w:r>
          </w:p>
          <w:p w14:paraId="64D3FCCB" w14:textId="77777777" w:rsidR="004E3313" w:rsidRPr="00C1168A" w:rsidRDefault="004E3313" w:rsidP="00CF2C2B">
            <w:pPr>
              <w:pStyle w:val="ListParagraph"/>
              <w:numPr>
                <w:ilvl w:val="0"/>
                <w:numId w:val="41"/>
              </w:numPr>
              <w:spacing w:after="0" w:line="240" w:lineRule="auto"/>
              <w:ind w:left="196" w:hanging="196"/>
              <w:rPr>
                <w:rFonts w:ascii="Times New Roman" w:eastAsia="Times New Roman" w:hAnsi="Times New Roman" w:cs="Times New Roman"/>
                <w:sz w:val="18"/>
                <w:szCs w:val="18"/>
                <w:lang w:val="sr-Cyrl-RS"/>
              </w:rPr>
            </w:pPr>
            <w:r w:rsidRPr="00C1168A">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395D82E" w14:textId="77777777" w:rsidR="004E3313" w:rsidRPr="00C1168A" w:rsidRDefault="004E3313" w:rsidP="00CF2C2B">
            <w:pPr>
              <w:pStyle w:val="ListParagraph"/>
              <w:numPr>
                <w:ilvl w:val="0"/>
                <w:numId w:val="42"/>
              </w:numPr>
              <w:spacing w:after="0" w:line="240" w:lineRule="auto"/>
              <w:ind w:left="541" w:hanging="181"/>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МП</w:t>
            </w:r>
          </w:p>
        </w:tc>
        <w:tc>
          <w:tcPr>
            <w:tcW w:w="3420" w:type="dxa"/>
            <w:shd w:val="clear" w:color="auto" w:fill="auto"/>
            <w:vAlign w:val="center"/>
          </w:tcPr>
          <w:p w14:paraId="16932DC9" w14:textId="77777777" w:rsidR="004E3313" w:rsidRPr="003314E1" w:rsidRDefault="004E3313" w:rsidP="00CF2C2B">
            <w:pPr>
              <w:pStyle w:val="ListParagraph"/>
              <w:numPr>
                <w:ilvl w:val="0"/>
                <w:numId w:val="46"/>
              </w:numPr>
              <w:spacing w:after="0" w:line="240" w:lineRule="auto"/>
              <w:ind w:left="226" w:hanging="226"/>
              <w:rPr>
                <w:rFonts w:ascii="Times New Roman" w:eastAsia="Times New Roman" w:hAnsi="Times New Roman" w:cs="Times New Roman"/>
                <w:color w:val="000000"/>
                <w:sz w:val="18"/>
                <w:szCs w:val="18"/>
              </w:rPr>
            </w:pPr>
            <w:r w:rsidRPr="003314E1">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2750400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12EED66" w14:textId="77777777" w:rsidTr="00CF2C2B">
        <w:trPr>
          <w:jc w:val="center"/>
        </w:trPr>
        <w:tc>
          <w:tcPr>
            <w:tcW w:w="1459" w:type="dxa"/>
            <w:shd w:val="clear" w:color="auto" w:fill="auto"/>
            <w:noWrap/>
            <w:vAlign w:val="center"/>
          </w:tcPr>
          <w:p w14:paraId="5A01CCA1"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35</w:t>
            </w:r>
          </w:p>
        </w:tc>
        <w:tc>
          <w:tcPr>
            <w:tcW w:w="3629" w:type="dxa"/>
            <w:shd w:val="clear" w:color="auto" w:fill="auto"/>
            <w:vAlign w:val="center"/>
          </w:tcPr>
          <w:p w14:paraId="121424A4"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C1168A">
              <w:rPr>
                <w:rFonts w:ascii="Times New Roman" w:hAnsi="Times New Roman" w:cs="Times New Roman"/>
                <w:sz w:val="18"/>
                <w:szCs w:val="18"/>
              </w:rPr>
              <w:t>Регистрација покретања поступка ликвидације у привредним друштвима, јавним предузећима и задругама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10.05.0133</w:t>
            </w:r>
            <w:r>
              <w:rPr>
                <w:rFonts w:ascii="Times New Roman" w:hAnsi="Times New Roman" w:cs="Times New Roman"/>
                <w:sz w:val="18"/>
                <w:szCs w:val="18"/>
                <w:lang w:val="sr-Cyrl-RS"/>
              </w:rPr>
              <w:t>)</w:t>
            </w:r>
          </w:p>
        </w:tc>
        <w:tc>
          <w:tcPr>
            <w:tcW w:w="2714" w:type="dxa"/>
            <w:shd w:val="clear" w:color="auto" w:fill="auto"/>
            <w:vAlign w:val="center"/>
          </w:tcPr>
          <w:p w14:paraId="29CE6D7D" w14:textId="77777777" w:rsidR="004E3313" w:rsidRPr="00C1168A" w:rsidRDefault="004E3313" w:rsidP="00CF2C2B">
            <w:pPr>
              <w:pStyle w:val="ListParagraph"/>
              <w:numPr>
                <w:ilvl w:val="0"/>
                <w:numId w:val="43"/>
              </w:numPr>
              <w:spacing w:after="0" w:line="240" w:lineRule="auto"/>
              <w:ind w:left="196" w:hanging="196"/>
              <w:rPr>
                <w:rFonts w:ascii="Times New Roman" w:eastAsia="Times New Roman" w:hAnsi="Times New Roman" w:cs="Times New Roman"/>
                <w:sz w:val="18"/>
                <w:szCs w:val="18"/>
                <w:lang w:val="sr-Cyrl-RS"/>
              </w:rPr>
            </w:pPr>
            <w:r w:rsidRPr="00C1168A">
              <w:rPr>
                <w:rFonts w:ascii="Times New Roman" w:eastAsia="Times New Roman" w:hAnsi="Times New Roman" w:cs="Times New Roman"/>
                <w:sz w:val="18"/>
                <w:szCs w:val="18"/>
                <w:lang w:val="sr-Cyrl-RS"/>
              </w:rPr>
              <w:t>Утврђивање правног  основа и потребне документације</w:t>
            </w:r>
          </w:p>
          <w:p w14:paraId="6F4B19F1" w14:textId="77777777" w:rsidR="004E3313" w:rsidRDefault="004E3313" w:rsidP="00CF2C2B">
            <w:pPr>
              <w:pStyle w:val="ListParagraph"/>
              <w:numPr>
                <w:ilvl w:val="0"/>
                <w:numId w:val="43"/>
              </w:numPr>
              <w:spacing w:after="0" w:line="240" w:lineRule="auto"/>
              <w:ind w:left="196" w:hanging="196"/>
              <w:rPr>
                <w:rFonts w:ascii="Times New Roman" w:eastAsia="Times New Roman" w:hAnsi="Times New Roman" w:cs="Times New Roman"/>
                <w:sz w:val="18"/>
                <w:szCs w:val="18"/>
                <w:lang w:val="sr-Cyrl-RS"/>
              </w:rPr>
            </w:pPr>
            <w:r w:rsidRPr="00C1168A">
              <w:rPr>
                <w:rFonts w:ascii="Times New Roman" w:eastAsia="Times New Roman" w:hAnsi="Times New Roman" w:cs="Times New Roman"/>
                <w:sz w:val="18"/>
                <w:szCs w:val="18"/>
                <w:lang w:val="sr-Cyrl-RS"/>
              </w:rPr>
              <w:t>Прибављање докумената по службеној дужности</w:t>
            </w:r>
          </w:p>
          <w:p w14:paraId="2F2F21F8" w14:textId="77777777" w:rsidR="004E3313" w:rsidRPr="00C1168A" w:rsidRDefault="004E3313" w:rsidP="00CF2C2B">
            <w:pPr>
              <w:pStyle w:val="ListParagraph"/>
              <w:numPr>
                <w:ilvl w:val="0"/>
                <w:numId w:val="43"/>
              </w:numPr>
              <w:spacing w:after="0" w:line="240" w:lineRule="auto"/>
              <w:ind w:left="196" w:hanging="196"/>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w:t>
            </w:r>
            <w:r w:rsidRPr="00C1168A">
              <w:rPr>
                <w:rFonts w:ascii="Times New Roman" w:eastAsia="Times New Roman" w:hAnsi="Times New Roman" w:cs="Times New Roman"/>
                <w:sz w:val="18"/>
                <w:szCs w:val="18"/>
                <w:lang w:val="sr-Cyrl-RS"/>
              </w:rPr>
              <w:t>напређење обрасца</w:t>
            </w:r>
          </w:p>
          <w:p w14:paraId="3E3704D4" w14:textId="77777777" w:rsidR="004E3313" w:rsidRPr="00C1168A" w:rsidRDefault="004E3313" w:rsidP="00CF2C2B">
            <w:pPr>
              <w:pStyle w:val="ListParagraph"/>
              <w:numPr>
                <w:ilvl w:val="0"/>
                <w:numId w:val="43"/>
              </w:numPr>
              <w:spacing w:after="0" w:line="240" w:lineRule="auto"/>
              <w:ind w:left="286" w:hanging="270"/>
              <w:rPr>
                <w:rFonts w:ascii="Times New Roman" w:eastAsia="Times New Roman" w:hAnsi="Times New Roman" w:cs="Times New Roman"/>
                <w:sz w:val="18"/>
                <w:szCs w:val="18"/>
                <w:lang w:val="sr-Cyrl-RS"/>
              </w:rPr>
            </w:pPr>
            <w:r w:rsidRPr="00C1168A">
              <w:rPr>
                <w:rFonts w:ascii="Times New Roman" w:eastAsia="Times New Roman" w:hAnsi="Times New Roman" w:cs="Times New Roman"/>
                <w:sz w:val="18"/>
                <w:szCs w:val="18"/>
                <w:lang w:val="sr-Cyrl-RS"/>
              </w:rPr>
              <w:t>Увођење е-управе</w:t>
            </w:r>
            <w:r>
              <w:t xml:space="preserve"> </w:t>
            </w:r>
            <w:r w:rsidRPr="00732B51">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FC11BC5" w14:textId="77777777" w:rsidR="004E3313" w:rsidRDefault="004E3313" w:rsidP="00CF2C2B">
            <w:pPr>
              <w:pStyle w:val="ListParagraph"/>
              <w:numPr>
                <w:ilvl w:val="0"/>
                <w:numId w:val="44"/>
              </w:numPr>
              <w:spacing w:after="0" w:line="240" w:lineRule="auto"/>
              <w:ind w:hanging="359"/>
              <w:rPr>
                <w:rFonts w:ascii="Times New Roman" w:eastAsia="Times New Roman" w:hAnsi="Times New Roman" w:cs="Times New Roman"/>
                <w:sz w:val="18"/>
                <w:szCs w:val="18"/>
              </w:rPr>
            </w:pPr>
            <w:r w:rsidRPr="00C1168A">
              <w:rPr>
                <w:rFonts w:ascii="Times New Roman" w:eastAsia="Times New Roman" w:hAnsi="Times New Roman" w:cs="Times New Roman"/>
                <w:sz w:val="18"/>
                <w:szCs w:val="18"/>
              </w:rPr>
              <w:t>МП</w:t>
            </w:r>
          </w:p>
          <w:p w14:paraId="0E533DD8" w14:textId="77777777" w:rsidR="004E3313" w:rsidRPr="00C1168A" w:rsidRDefault="004E3313" w:rsidP="00CF2C2B">
            <w:pPr>
              <w:pStyle w:val="ListParagraph"/>
              <w:numPr>
                <w:ilvl w:val="0"/>
                <w:numId w:val="44"/>
              </w:numPr>
              <w:spacing w:after="0" w:line="240" w:lineRule="auto"/>
              <w:ind w:hanging="359"/>
              <w:rPr>
                <w:rFonts w:ascii="Times New Roman" w:eastAsia="Times New Roman" w:hAnsi="Times New Roman" w:cs="Times New Roman"/>
                <w:sz w:val="18"/>
                <w:szCs w:val="18"/>
              </w:rPr>
            </w:pPr>
            <w:r w:rsidRPr="00C1168A">
              <w:rPr>
                <w:rFonts w:ascii="Times New Roman" w:eastAsia="Times New Roman" w:hAnsi="Times New Roman" w:cs="Times New Roman"/>
                <w:sz w:val="18"/>
                <w:szCs w:val="18"/>
              </w:rPr>
              <w:t>КХОВ, НБС</w:t>
            </w:r>
          </w:p>
        </w:tc>
        <w:tc>
          <w:tcPr>
            <w:tcW w:w="3420" w:type="dxa"/>
            <w:shd w:val="clear" w:color="auto" w:fill="auto"/>
            <w:vAlign w:val="center"/>
          </w:tcPr>
          <w:p w14:paraId="2A7842D0" w14:textId="77777777" w:rsidR="004E3313" w:rsidRPr="00C1168A"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 xml:space="preserve">1, 2 </w:t>
            </w:r>
            <w:r w:rsidRPr="00C1168A">
              <w:rPr>
                <w:rFonts w:ascii="Times New Roman" w:eastAsia="Times New Roman" w:hAnsi="Times New Roman" w:cs="Times New Roman"/>
                <w:color w:val="000000"/>
                <w:sz w:val="18"/>
                <w:szCs w:val="18"/>
                <w:lang w:val="sr-Cyrl-RS"/>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62A7FA0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563AFB2" w14:textId="77777777" w:rsidTr="00CF2C2B">
        <w:trPr>
          <w:jc w:val="center"/>
        </w:trPr>
        <w:tc>
          <w:tcPr>
            <w:tcW w:w="1459" w:type="dxa"/>
            <w:shd w:val="clear" w:color="auto" w:fill="auto"/>
            <w:noWrap/>
            <w:vAlign w:val="center"/>
          </w:tcPr>
          <w:p w14:paraId="6056579E"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36</w:t>
            </w:r>
          </w:p>
        </w:tc>
        <w:tc>
          <w:tcPr>
            <w:tcW w:w="3629" w:type="dxa"/>
            <w:shd w:val="clear" w:color="auto" w:fill="auto"/>
            <w:vAlign w:val="center"/>
          </w:tcPr>
          <w:p w14:paraId="6B6C2203"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E57B37">
              <w:rPr>
                <w:rFonts w:ascii="Times New Roman" w:hAnsi="Times New Roman" w:cs="Times New Roman"/>
                <w:sz w:val="18"/>
                <w:szCs w:val="18"/>
              </w:rPr>
              <w:t>Регистрација брисања привредних друштава и јавних предузећа</w:t>
            </w:r>
            <w:r>
              <w:rPr>
                <w:rFonts w:ascii="Times New Roman" w:hAnsi="Times New Roman" w:cs="Times New Roman"/>
                <w:sz w:val="18"/>
                <w:szCs w:val="18"/>
              </w:rPr>
              <w:t xml:space="preserve"> (шифра поступка 10.05.013</w:t>
            </w:r>
            <w:r w:rsidRPr="003451DB">
              <w:rPr>
                <w:rFonts w:ascii="Times New Roman" w:hAnsi="Times New Roman" w:cs="Times New Roman"/>
                <w:sz w:val="18"/>
                <w:szCs w:val="18"/>
              </w:rPr>
              <w:t>4</w:t>
            </w:r>
            <w:r>
              <w:rPr>
                <w:rFonts w:ascii="Times New Roman" w:hAnsi="Times New Roman" w:cs="Times New Roman"/>
                <w:sz w:val="18"/>
                <w:szCs w:val="18"/>
                <w:lang w:val="sr-Cyrl-RS"/>
              </w:rPr>
              <w:t>)</w:t>
            </w:r>
          </w:p>
        </w:tc>
        <w:tc>
          <w:tcPr>
            <w:tcW w:w="2714" w:type="dxa"/>
            <w:shd w:val="clear" w:color="auto" w:fill="auto"/>
            <w:vAlign w:val="center"/>
          </w:tcPr>
          <w:p w14:paraId="2E61B039" w14:textId="77777777" w:rsidR="004E3313" w:rsidRPr="00514244" w:rsidRDefault="004E3313" w:rsidP="00CF2C2B">
            <w:pPr>
              <w:pStyle w:val="ListParagraph"/>
              <w:numPr>
                <w:ilvl w:val="0"/>
                <w:numId w:val="45"/>
              </w:numPr>
              <w:spacing w:after="160" w:line="259" w:lineRule="auto"/>
              <w:ind w:left="196" w:hanging="196"/>
              <w:rPr>
                <w:rFonts w:ascii="Times New Roman" w:eastAsia="Times New Roman" w:hAnsi="Times New Roman" w:cs="Times New Roman"/>
                <w:sz w:val="18"/>
                <w:szCs w:val="18"/>
                <w:lang w:val="sr-Cyrl-RS"/>
              </w:rPr>
            </w:pPr>
            <w:r w:rsidRPr="00514244">
              <w:rPr>
                <w:rFonts w:ascii="Times New Roman" w:eastAsia="Times New Roman" w:hAnsi="Times New Roman" w:cs="Times New Roman"/>
                <w:sz w:val="18"/>
                <w:szCs w:val="18"/>
                <w:lang w:val="sr-Cyrl-RS"/>
              </w:rPr>
              <w:t>Прибављање података по службеној дужности</w:t>
            </w:r>
          </w:p>
          <w:p w14:paraId="74B23A2B" w14:textId="77777777" w:rsidR="004E3313" w:rsidRDefault="004E3313" w:rsidP="00CF2C2B">
            <w:pPr>
              <w:pStyle w:val="ListParagraph"/>
              <w:numPr>
                <w:ilvl w:val="0"/>
                <w:numId w:val="45"/>
              </w:numPr>
              <w:spacing w:after="0" w:line="240" w:lineRule="auto"/>
              <w:ind w:left="196" w:hanging="196"/>
              <w:rPr>
                <w:rFonts w:ascii="Times New Roman" w:eastAsia="Times New Roman" w:hAnsi="Times New Roman" w:cs="Times New Roman"/>
                <w:sz w:val="18"/>
                <w:szCs w:val="18"/>
                <w:lang w:val="sr-Cyrl-RS"/>
              </w:rPr>
            </w:pPr>
            <w:r w:rsidRPr="00514244">
              <w:rPr>
                <w:rFonts w:ascii="Times New Roman" w:eastAsia="Times New Roman" w:hAnsi="Times New Roman" w:cs="Times New Roman"/>
                <w:sz w:val="18"/>
                <w:szCs w:val="18"/>
                <w:lang w:val="sr-Cyrl-RS"/>
              </w:rPr>
              <w:t>Прописавање начина провере испуњености услова и документације, која се доставља</w:t>
            </w:r>
          </w:p>
          <w:p w14:paraId="746E7E0D" w14:textId="77777777" w:rsidR="004E3313" w:rsidRDefault="004E3313" w:rsidP="00CF2C2B">
            <w:pPr>
              <w:pStyle w:val="ListParagraph"/>
              <w:numPr>
                <w:ilvl w:val="0"/>
                <w:numId w:val="45"/>
              </w:numPr>
              <w:spacing w:after="0" w:line="240" w:lineRule="auto"/>
              <w:ind w:left="196" w:hanging="196"/>
              <w:rPr>
                <w:rFonts w:ascii="Times New Roman" w:eastAsia="Times New Roman" w:hAnsi="Times New Roman" w:cs="Times New Roman"/>
                <w:sz w:val="18"/>
                <w:szCs w:val="18"/>
                <w:lang w:val="sr-Cyrl-RS"/>
              </w:rPr>
            </w:pPr>
            <w:r w:rsidRPr="00514244">
              <w:rPr>
                <w:rFonts w:ascii="Times New Roman" w:eastAsia="Times New Roman" w:hAnsi="Times New Roman" w:cs="Times New Roman"/>
                <w:sz w:val="18"/>
                <w:szCs w:val="18"/>
                <w:lang w:val="sr-Cyrl-RS"/>
              </w:rPr>
              <w:t>Промена форме докумената</w:t>
            </w:r>
          </w:p>
          <w:p w14:paraId="4DE6B16E" w14:textId="77777777" w:rsidR="004E3313" w:rsidRPr="00E57B37" w:rsidRDefault="004E3313" w:rsidP="00CF2C2B">
            <w:pPr>
              <w:pStyle w:val="ListParagraph"/>
              <w:numPr>
                <w:ilvl w:val="0"/>
                <w:numId w:val="45"/>
              </w:numPr>
              <w:spacing w:after="0" w:line="240" w:lineRule="auto"/>
              <w:ind w:left="196" w:hanging="196"/>
              <w:rPr>
                <w:rFonts w:ascii="Times New Roman" w:eastAsia="Times New Roman" w:hAnsi="Times New Roman" w:cs="Times New Roman"/>
                <w:sz w:val="18"/>
                <w:szCs w:val="18"/>
                <w:lang w:val="sr-Cyrl-RS"/>
              </w:rPr>
            </w:pPr>
            <w:r w:rsidRPr="00E57B37">
              <w:rPr>
                <w:rFonts w:ascii="Times New Roman" w:eastAsia="Times New Roman" w:hAnsi="Times New Roman" w:cs="Times New Roman"/>
                <w:sz w:val="18"/>
                <w:szCs w:val="18"/>
                <w:lang w:val="sr-Cyrl-RS"/>
              </w:rPr>
              <w:t>Увођење е-управе</w:t>
            </w:r>
            <w:r>
              <w:t xml:space="preserve"> </w:t>
            </w:r>
            <w:r w:rsidRPr="001F0ECB">
              <w:rPr>
                <w:rFonts w:ascii="Times New Roman" w:eastAsia="Times New Roman" w:hAnsi="Times New Roman" w:cs="Times New Roman"/>
                <w:sz w:val="18"/>
                <w:szCs w:val="18"/>
                <w:lang w:val="sr-Cyrl-RS"/>
              </w:rPr>
              <w:t xml:space="preserve">по испуњењу свих техничких предуслова и </w:t>
            </w:r>
            <w:r>
              <w:rPr>
                <w:rFonts w:ascii="Times New Roman" w:eastAsia="Times New Roman" w:hAnsi="Times New Roman" w:cs="Times New Roman"/>
                <w:sz w:val="18"/>
                <w:szCs w:val="18"/>
                <w:lang w:val="sr-Cyrl-RS"/>
              </w:rPr>
              <w:t>када све надлежне институције буду своје податке учиниле доступним у електронској форми</w:t>
            </w:r>
            <w:r w:rsidRPr="001F0ECB">
              <w:rPr>
                <w:rFonts w:ascii="Times New Roman" w:eastAsia="Times New Roman" w:hAnsi="Times New Roman" w:cs="Times New Roman"/>
                <w:sz w:val="18"/>
                <w:szCs w:val="18"/>
                <w:lang w:val="sr-Cyrl-RS"/>
              </w:rPr>
              <w:t>.</w:t>
            </w:r>
          </w:p>
        </w:tc>
        <w:tc>
          <w:tcPr>
            <w:tcW w:w="2117" w:type="dxa"/>
            <w:shd w:val="clear" w:color="auto" w:fill="auto"/>
            <w:vAlign w:val="center"/>
          </w:tcPr>
          <w:p w14:paraId="2631BAC7" w14:textId="77777777" w:rsidR="004E3313" w:rsidRDefault="004E3313" w:rsidP="00CF2C2B">
            <w:pPr>
              <w:spacing w:after="0" w:line="240" w:lineRule="auto"/>
              <w:ind w:left="36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1.МФ, </w:t>
            </w:r>
            <w:r w:rsidRPr="003314E1">
              <w:rPr>
                <w:rFonts w:ascii="Times New Roman" w:eastAsia="Times New Roman" w:hAnsi="Times New Roman" w:cs="Times New Roman"/>
                <w:sz w:val="18"/>
                <w:szCs w:val="18"/>
                <w:lang w:val="sr-Cyrl-RS"/>
              </w:rPr>
              <w:t>,</w:t>
            </w:r>
            <w:r>
              <w:rPr>
                <w:rFonts w:ascii="Times New Roman" w:eastAsia="Times New Roman" w:hAnsi="Times New Roman" w:cs="Times New Roman"/>
                <w:sz w:val="18"/>
                <w:szCs w:val="18"/>
                <w:lang w:val="sr-Cyrl-RS"/>
              </w:rPr>
              <w:t>ЦРХОВ</w:t>
            </w:r>
            <w:r w:rsidRPr="003314E1">
              <w:rPr>
                <w:rFonts w:ascii="Times New Roman" w:eastAsia="Times New Roman" w:hAnsi="Times New Roman" w:cs="Times New Roman"/>
                <w:sz w:val="18"/>
                <w:szCs w:val="18"/>
                <w:lang w:val="sr-Cyrl-RS"/>
              </w:rPr>
              <w:t xml:space="preserve"> ПУ, МП</w:t>
            </w:r>
          </w:p>
          <w:p w14:paraId="5CD73AC2" w14:textId="77777777" w:rsidR="004E3313" w:rsidRPr="003314E1" w:rsidRDefault="004E3313" w:rsidP="00CF2C2B">
            <w:pPr>
              <w:spacing w:after="0" w:line="240" w:lineRule="auto"/>
              <w:ind w:left="36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 ПУ</w:t>
            </w:r>
          </w:p>
          <w:p w14:paraId="47F615D8" w14:textId="77777777" w:rsidR="004E3313" w:rsidRPr="00514244" w:rsidRDefault="004E3313" w:rsidP="00CF2C2B">
            <w:pPr>
              <w:spacing w:after="0" w:line="240" w:lineRule="auto"/>
              <w:ind w:left="36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  </w:t>
            </w:r>
          </w:p>
        </w:tc>
        <w:tc>
          <w:tcPr>
            <w:tcW w:w="3420" w:type="dxa"/>
            <w:shd w:val="clear" w:color="auto" w:fill="auto"/>
            <w:vAlign w:val="center"/>
          </w:tcPr>
          <w:p w14:paraId="46B0D27D" w14:textId="585309C3" w:rsidR="004E3313" w:rsidRPr="003314E1"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1,2 </w:t>
            </w:r>
            <w:r w:rsidRPr="003314E1">
              <w:rPr>
                <w:rFonts w:ascii="Times New Roman" w:eastAsia="Times New Roman" w:hAnsi="Times New Roman" w:cs="Times New Roman"/>
                <w:color w:val="000000"/>
                <w:sz w:val="18"/>
                <w:szCs w:val="18"/>
              </w:rPr>
              <w:t>Правилник о садржини Регистра понуђача и документацији која се подноси уз пријаву за регистрацију понуђача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3314E1">
              <w:rPr>
                <w:rFonts w:ascii="Times New Roman" w:eastAsia="Times New Roman" w:hAnsi="Times New Roman" w:cs="Times New Roman"/>
                <w:color w:val="000000"/>
                <w:sz w:val="18"/>
                <w:szCs w:val="18"/>
              </w:rPr>
              <w:t xml:space="preserve"> гласник РС”, број 17/20)</w:t>
            </w:r>
          </w:p>
          <w:p w14:paraId="0887E925"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w:t>
            </w:r>
            <w:r w:rsidRPr="003314E1">
              <w:rPr>
                <w:rFonts w:ascii="Times New Roman" w:eastAsia="Times New Roman" w:hAnsi="Times New Roman" w:cs="Times New Roman"/>
                <w:color w:val="000000"/>
                <w:sz w:val="18"/>
                <w:szCs w:val="18"/>
              </w:rPr>
              <w:t>.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6107DAD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4A19C5AE" w14:textId="77777777" w:rsidTr="00CF2C2B">
        <w:trPr>
          <w:jc w:val="center"/>
        </w:trPr>
        <w:tc>
          <w:tcPr>
            <w:tcW w:w="1459" w:type="dxa"/>
            <w:shd w:val="clear" w:color="auto" w:fill="auto"/>
            <w:noWrap/>
            <w:vAlign w:val="center"/>
          </w:tcPr>
          <w:p w14:paraId="5C57F29D"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37</w:t>
            </w:r>
          </w:p>
        </w:tc>
        <w:tc>
          <w:tcPr>
            <w:tcW w:w="3629" w:type="dxa"/>
            <w:shd w:val="clear" w:color="auto" w:fill="auto"/>
            <w:vAlign w:val="center"/>
          </w:tcPr>
          <w:p w14:paraId="35035EA8"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E57B37">
              <w:rPr>
                <w:rFonts w:ascii="Times New Roman" w:hAnsi="Times New Roman" w:cs="Times New Roman"/>
                <w:sz w:val="18"/>
                <w:szCs w:val="18"/>
              </w:rPr>
              <w:t>Регистрација промене надзорног одбора код привредних друштава, задруга и јавних предузећа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10.05.0135</w:t>
            </w:r>
            <w:r>
              <w:rPr>
                <w:rFonts w:ascii="Times New Roman" w:hAnsi="Times New Roman" w:cs="Times New Roman"/>
                <w:sz w:val="18"/>
                <w:szCs w:val="18"/>
                <w:lang w:val="sr-Cyrl-RS"/>
              </w:rPr>
              <w:t>)</w:t>
            </w:r>
          </w:p>
        </w:tc>
        <w:tc>
          <w:tcPr>
            <w:tcW w:w="2714" w:type="dxa"/>
            <w:shd w:val="clear" w:color="auto" w:fill="auto"/>
            <w:vAlign w:val="center"/>
          </w:tcPr>
          <w:p w14:paraId="5D5322E7" w14:textId="77777777" w:rsidR="004E3313" w:rsidRPr="00E57B37" w:rsidRDefault="004E3313" w:rsidP="00CF2C2B">
            <w:pPr>
              <w:pStyle w:val="ListParagraph"/>
              <w:numPr>
                <w:ilvl w:val="0"/>
                <w:numId w:val="47"/>
              </w:numPr>
              <w:spacing w:after="0" w:line="240" w:lineRule="auto"/>
              <w:ind w:left="196" w:hanging="196"/>
              <w:rPr>
                <w:rFonts w:ascii="Times New Roman" w:eastAsia="Times New Roman" w:hAnsi="Times New Roman" w:cs="Times New Roman"/>
                <w:sz w:val="18"/>
                <w:szCs w:val="18"/>
              </w:rPr>
            </w:pPr>
            <w:r w:rsidRPr="00E57B37">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96EE9E2"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0F0F6782"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5D02A8F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ECB61D2" w14:textId="77777777" w:rsidTr="00CF2C2B">
        <w:trPr>
          <w:jc w:val="center"/>
        </w:trPr>
        <w:tc>
          <w:tcPr>
            <w:tcW w:w="1459" w:type="dxa"/>
            <w:shd w:val="clear" w:color="auto" w:fill="auto"/>
            <w:noWrap/>
            <w:vAlign w:val="center"/>
          </w:tcPr>
          <w:p w14:paraId="59C180E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38</w:t>
            </w:r>
          </w:p>
        </w:tc>
        <w:tc>
          <w:tcPr>
            <w:tcW w:w="3629" w:type="dxa"/>
            <w:shd w:val="clear" w:color="auto" w:fill="auto"/>
            <w:vAlign w:val="center"/>
          </w:tcPr>
          <w:p w14:paraId="6F7AC57A"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E57B37">
              <w:rPr>
                <w:rFonts w:ascii="Times New Roman" w:hAnsi="Times New Roman" w:cs="Times New Roman"/>
                <w:sz w:val="18"/>
                <w:szCs w:val="18"/>
              </w:rPr>
              <w:t>Регистрација промене члана ортачког друштва, командитног друштва и друштва са ограниченом одговорношћу</w:t>
            </w:r>
            <w:r>
              <w:rPr>
                <w:rFonts w:ascii="Times New Roman" w:hAnsi="Times New Roman" w:cs="Times New Roman"/>
                <w:sz w:val="18"/>
                <w:szCs w:val="18"/>
              </w:rPr>
              <w:t xml:space="preserve"> (шифра поступка 10.05.0136</w:t>
            </w:r>
            <w:r>
              <w:rPr>
                <w:rFonts w:ascii="Times New Roman" w:hAnsi="Times New Roman" w:cs="Times New Roman"/>
                <w:sz w:val="18"/>
                <w:szCs w:val="18"/>
                <w:lang w:val="sr-Cyrl-RS"/>
              </w:rPr>
              <w:t>)</w:t>
            </w:r>
          </w:p>
        </w:tc>
        <w:tc>
          <w:tcPr>
            <w:tcW w:w="2714" w:type="dxa"/>
            <w:shd w:val="clear" w:color="auto" w:fill="auto"/>
            <w:vAlign w:val="center"/>
          </w:tcPr>
          <w:p w14:paraId="53F6D5ED" w14:textId="77777777" w:rsidR="004E3313" w:rsidRPr="00E57B37" w:rsidRDefault="004E3313" w:rsidP="00CF2C2B">
            <w:pPr>
              <w:pStyle w:val="ListParagraph"/>
              <w:numPr>
                <w:ilvl w:val="0"/>
                <w:numId w:val="48"/>
              </w:numPr>
              <w:spacing w:after="160" w:line="259" w:lineRule="auto"/>
              <w:ind w:left="196" w:hanging="180"/>
              <w:rPr>
                <w:rFonts w:ascii="Times New Roman" w:eastAsia="Times New Roman" w:hAnsi="Times New Roman" w:cs="Times New Roman"/>
                <w:sz w:val="18"/>
                <w:szCs w:val="18"/>
              </w:rPr>
            </w:pPr>
            <w:r w:rsidRPr="00E57B37">
              <w:rPr>
                <w:rFonts w:ascii="Times New Roman" w:eastAsia="Times New Roman" w:hAnsi="Times New Roman" w:cs="Times New Roman"/>
                <w:sz w:val="18"/>
                <w:szCs w:val="18"/>
              </w:rPr>
              <w:t xml:space="preserve">Прибављање података по службеној дужности </w:t>
            </w:r>
          </w:p>
          <w:p w14:paraId="3F79C1A2" w14:textId="77777777" w:rsidR="004E3313" w:rsidRDefault="004E3313" w:rsidP="00CF2C2B">
            <w:pPr>
              <w:pStyle w:val="ListParagraph"/>
              <w:numPr>
                <w:ilvl w:val="0"/>
                <w:numId w:val="48"/>
              </w:numPr>
              <w:spacing w:after="0" w:line="240" w:lineRule="auto"/>
              <w:ind w:left="196" w:hanging="180"/>
              <w:rPr>
                <w:rFonts w:ascii="Times New Roman" w:eastAsia="Times New Roman" w:hAnsi="Times New Roman" w:cs="Times New Roman"/>
                <w:sz w:val="18"/>
                <w:szCs w:val="18"/>
              </w:rPr>
            </w:pPr>
            <w:r w:rsidRPr="006375CA">
              <w:rPr>
                <w:rFonts w:ascii="Times New Roman" w:eastAsia="Times New Roman" w:hAnsi="Times New Roman" w:cs="Times New Roman"/>
                <w:sz w:val="18"/>
                <w:szCs w:val="18"/>
              </w:rPr>
              <w:t>Промена форме докумената</w:t>
            </w:r>
          </w:p>
          <w:p w14:paraId="3D064A34" w14:textId="77777777" w:rsidR="004E3313" w:rsidRPr="006375CA" w:rsidRDefault="004E3313" w:rsidP="00CF2C2B">
            <w:pPr>
              <w:pStyle w:val="ListParagraph"/>
              <w:numPr>
                <w:ilvl w:val="0"/>
                <w:numId w:val="48"/>
              </w:numPr>
              <w:spacing w:after="160" w:line="259" w:lineRule="auto"/>
              <w:ind w:left="286" w:hanging="270"/>
              <w:rPr>
                <w:rFonts w:ascii="Times New Roman" w:eastAsia="Times New Roman" w:hAnsi="Times New Roman" w:cs="Times New Roman"/>
                <w:sz w:val="18"/>
                <w:szCs w:val="18"/>
              </w:rPr>
            </w:pPr>
            <w:r w:rsidRPr="006375CA">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5598B60"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4744BD96" w14:textId="5F27F519" w:rsidR="004E3313" w:rsidRPr="006375CA" w:rsidRDefault="004E3313" w:rsidP="00CF2C2B">
            <w:pPr>
              <w:pStyle w:val="ListParagraph"/>
              <w:numPr>
                <w:ilvl w:val="0"/>
                <w:numId w:val="47"/>
              </w:numPr>
              <w:spacing w:after="0" w:line="240" w:lineRule="auto"/>
              <w:ind w:left="226" w:hanging="226"/>
              <w:rPr>
                <w:rFonts w:ascii="Times New Roman" w:eastAsia="Times New Roman" w:hAnsi="Times New Roman" w:cs="Times New Roman"/>
                <w:color w:val="000000"/>
                <w:sz w:val="18"/>
                <w:szCs w:val="18"/>
              </w:rPr>
            </w:pPr>
            <w:r w:rsidRPr="006375CA">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375CA">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332A09E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E157F25" w14:textId="77777777" w:rsidTr="00CF2C2B">
        <w:trPr>
          <w:jc w:val="center"/>
        </w:trPr>
        <w:tc>
          <w:tcPr>
            <w:tcW w:w="1459" w:type="dxa"/>
            <w:shd w:val="clear" w:color="auto" w:fill="auto"/>
            <w:noWrap/>
            <w:vAlign w:val="center"/>
          </w:tcPr>
          <w:p w14:paraId="0B74B33F"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39</w:t>
            </w:r>
          </w:p>
        </w:tc>
        <w:tc>
          <w:tcPr>
            <w:tcW w:w="3629" w:type="dxa"/>
            <w:shd w:val="clear" w:color="auto" w:fill="auto"/>
            <w:vAlign w:val="center"/>
          </w:tcPr>
          <w:p w14:paraId="170D3867"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6375CA">
              <w:rPr>
                <w:rFonts w:ascii="Times New Roman" w:hAnsi="Times New Roman" w:cs="Times New Roman"/>
                <w:sz w:val="18"/>
                <w:szCs w:val="18"/>
              </w:rPr>
              <w:t xml:space="preserve">Регистрација промене података о прокуристи </w:t>
            </w:r>
            <w:r w:rsidRPr="006375CA">
              <w:rPr>
                <w:rFonts w:ascii="Times New Roman" w:hAnsi="Times New Roman" w:cs="Times New Roman"/>
                <w:sz w:val="18"/>
                <w:szCs w:val="18"/>
              </w:rPr>
              <w:lastRenderedPageBreak/>
              <w:t>предузетника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w:t>
            </w:r>
            <w:r>
              <w:rPr>
                <w:rFonts w:ascii="Times New Roman" w:hAnsi="Times New Roman" w:cs="Times New Roman"/>
                <w:sz w:val="18"/>
                <w:szCs w:val="18"/>
              </w:rPr>
              <w:t xml:space="preserve"> 10.05.0211</w:t>
            </w:r>
            <w:r>
              <w:rPr>
                <w:rFonts w:ascii="Times New Roman" w:hAnsi="Times New Roman" w:cs="Times New Roman"/>
                <w:sz w:val="18"/>
                <w:szCs w:val="18"/>
                <w:lang w:val="sr-Cyrl-RS"/>
              </w:rPr>
              <w:t>)</w:t>
            </w:r>
          </w:p>
        </w:tc>
        <w:tc>
          <w:tcPr>
            <w:tcW w:w="2714" w:type="dxa"/>
            <w:shd w:val="clear" w:color="auto" w:fill="auto"/>
            <w:vAlign w:val="center"/>
          </w:tcPr>
          <w:p w14:paraId="713989F4" w14:textId="77777777" w:rsidR="004E3313" w:rsidRPr="006375CA"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1.</w:t>
            </w:r>
            <w:r w:rsidRPr="006375CA">
              <w:rPr>
                <w:rFonts w:ascii="Times New Roman" w:eastAsia="Times New Roman" w:hAnsi="Times New Roman" w:cs="Times New Roman"/>
                <w:sz w:val="18"/>
                <w:szCs w:val="18"/>
              </w:rPr>
              <w:t>Промена форме докумената</w:t>
            </w:r>
          </w:p>
          <w:p w14:paraId="476E3ADE"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6375CA">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 xml:space="preserve">по </w:t>
            </w:r>
            <w:r w:rsidRPr="00F276BA">
              <w:rPr>
                <w:rFonts w:ascii="Times New Roman" w:eastAsia="Times New Roman" w:hAnsi="Times New Roman" w:cs="Times New Roman"/>
                <w:sz w:val="18"/>
                <w:szCs w:val="18"/>
              </w:rPr>
              <w:lastRenderedPageBreak/>
              <w:t>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AD53FC5" w14:textId="77777777" w:rsidR="004E3313" w:rsidRPr="006375CA"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w:t>
            </w:r>
          </w:p>
        </w:tc>
        <w:tc>
          <w:tcPr>
            <w:tcW w:w="3420" w:type="dxa"/>
            <w:shd w:val="clear" w:color="auto" w:fill="auto"/>
            <w:vAlign w:val="center"/>
          </w:tcPr>
          <w:p w14:paraId="11FC62B4" w14:textId="700FA775" w:rsidR="004E3313" w:rsidRPr="006375CA" w:rsidRDefault="004E3313" w:rsidP="00CF2C2B">
            <w:pPr>
              <w:pStyle w:val="ListParagraph"/>
              <w:numPr>
                <w:ilvl w:val="0"/>
                <w:numId w:val="49"/>
              </w:numPr>
              <w:spacing w:after="0" w:line="240" w:lineRule="auto"/>
              <w:ind w:left="226" w:hanging="226"/>
              <w:rPr>
                <w:rFonts w:ascii="Times New Roman" w:eastAsia="Times New Roman" w:hAnsi="Times New Roman" w:cs="Times New Roman"/>
                <w:color w:val="000000"/>
                <w:sz w:val="18"/>
                <w:szCs w:val="18"/>
              </w:rPr>
            </w:pPr>
            <w:r w:rsidRPr="006375CA">
              <w:rPr>
                <w:rFonts w:ascii="Times New Roman" w:eastAsia="Times New Roman" w:hAnsi="Times New Roman" w:cs="Times New Roman"/>
                <w:color w:val="000000"/>
                <w:sz w:val="18"/>
                <w:szCs w:val="18"/>
              </w:rPr>
              <w:t xml:space="preserve">Одлука о накнадама за послове регистрације и друге услуге које </w:t>
            </w:r>
            <w:r w:rsidRPr="006375CA">
              <w:rPr>
                <w:rFonts w:ascii="Times New Roman" w:eastAsia="Times New Roman" w:hAnsi="Times New Roman" w:cs="Times New Roman"/>
                <w:color w:val="000000"/>
                <w:sz w:val="18"/>
                <w:szCs w:val="18"/>
              </w:rPr>
              <w:lastRenderedPageBreak/>
              <w:t>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6375CA">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1A6349DE"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lastRenderedPageBreak/>
              <w:t xml:space="preserve">Први квартал </w:t>
            </w:r>
            <w:r w:rsidRPr="003451DB">
              <w:rPr>
                <w:rFonts w:ascii="Times New Roman" w:hAnsi="Times New Roman" w:cs="Times New Roman"/>
                <w:sz w:val="18"/>
                <w:szCs w:val="18"/>
              </w:rPr>
              <w:lastRenderedPageBreak/>
              <w:t>2021. године</w:t>
            </w:r>
          </w:p>
        </w:tc>
      </w:tr>
      <w:tr w:rsidR="004E3313" w:rsidRPr="003451DB" w14:paraId="231E4B78" w14:textId="77777777" w:rsidTr="00CF2C2B">
        <w:trPr>
          <w:jc w:val="center"/>
        </w:trPr>
        <w:tc>
          <w:tcPr>
            <w:tcW w:w="1459" w:type="dxa"/>
            <w:shd w:val="clear" w:color="auto" w:fill="auto"/>
            <w:noWrap/>
            <w:vAlign w:val="center"/>
          </w:tcPr>
          <w:p w14:paraId="49BBA2CE"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40</w:t>
            </w:r>
          </w:p>
        </w:tc>
        <w:tc>
          <w:tcPr>
            <w:tcW w:w="3629" w:type="dxa"/>
            <w:shd w:val="clear" w:color="auto" w:fill="auto"/>
            <w:vAlign w:val="center"/>
          </w:tcPr>
          <w:p w14:paraId="3E61961F"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B3658">
              <w:rPr>
                <w:rFonts w:ascii="Times New Roman" w:hAnsi="Times New Roman" w:cs="Times New Roman"/>
                <w:sz w:val="18"/>
                <w:szCs w:val="18"/>
              </w:rPr>
              <w:t>Регистрација оснивања друштва са ограниченом одговорношћу</w:t>
            </w:r>
            <w:r>
              <w:rPr>
                <w:rFonts w:ascii="Times New Roman" w:hAnsi="Times New Roman" w:cs="Times New Roman"/>
                <w:sz w:val="18"/>
                <w:szCs w:val="18"/>
              </w:rPr>
              <w:t xml:space="preserve"> (шифра поступка 10.05.0220</w:t>
            </w:r>
            <w:r>
              <w:rPr>
                <w:rFonts w:ascii="Times New Roman" w:hAnsi="Times New Roman" w:cs="Times New Roman"/>
                <w:sz w:val="18"/>
                <w:szCs w:val="18"/>
                <w:lang w:val="sr-Cyrl-RS"/>
              </w:rPr>
              <w:t>)</w:t>
            </w:r>
          </w:p>
        </w:tc>
        <w:tc>
          <w:tcPr>
            <w:tcW w:w="2714" w:type="dxa"/>
            <w:shd w:val="clear" w:color="auto" w:fill="auto"/>
            <w:vAlign w:val="center"/>
          </w:tcPr>
          <w:p w14:paraId="40C90292"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Pr>
                <w:rFonts w:ascii="Times New Roman" w:eastAsia="Times New Roman" w:hAnsi="Times New Roman" w:cs="Times New Roman"/>
                <w:sz w:val="18"/>
                <w:szCs w:val="18"/>
                <w:lang w:val="sr-Cyrl-RS"/>
              </w:rPr>
              <w:t xml:space="preserve"> </w:t>
            </w:r>
            <w:r w:rsidRPr="00DB3658">
              <w:rPr>
                <w:rFonts w:ascii="Times New Roman" w:eastAsia="Times New Roman" w:hAnsi="Times New Roman" w:cs="Times New Roman"/>
                <w:sz w:val="18"/>
                <w:szCs w:val="18"/>
              </w:rPr>
              <w:t xml:space="preserve">Прибављање података по службеној дужности </w:t>
            </w:r>
          </w:p>
          <w:p w14:paraId="7A7476AC"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Pr>
                <w:rFonts w:ascii="Times New Roman" w:eastAsia="Times New Roman" w:hAnsi="Times New Roman" w:cs="Times New Roman"/>
                <w:sz w:val="18"/>
                <w:szCs w:val="18"/>
                <w:lang w:val="sr-Cyrl-RS"/>
              </w:rPr>
              <w:t xml:space="preserve"> </w:t>
            </w:r>
            <w:r w:rsidRPr="00DB3658">
              <w:rPr>
                <w:rFonts w:ascii="Times New Roman" w:eastAsia="Times New Roman" w:hAnsi="Times New Roman" w:cs="Times New Roman"/>
                <w:sz w:val="18"/>
                <w:szCs w:val="18"/>
              </w:rPr>
              <w:t>Промена форме докумената</w:t>
            </w:r>
          </w:p>
          <w:p w14:paraId="60F9AA4E"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sidRPr="00DB365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5075C0F" w14:textId="77777777" w:rsidR="004E3313" w:rsidRPr="00DB3658"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НБС, МП</w:t>
            </w:r>
          </w:p>
        </w:tc>
        <w:tc>
          <w:tcPr>
            <w:tcW w:w="3420" w:type="dxa"/>
            <w:shd w:val="clear" w:color="auto" w:fill="auto"/>
            <w:vAlign w:val="center"/>
          </w:tcPr>
          <w:p w14:paraId="6663909A"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DB3658">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14AF460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62DF599" w14:textId="77777777" w:rsidTr="00CF2C2B">
        <w:trPr>
          <w:jc w:val="center"/>
        </w:trPr>
        <w:tc>
          <w:tcPr>
            <w:tcW w:w="1459" w:type="dxa"/>
            <w:shd w:val="clear" w:color="auto" w:fill="auto"/>
            <w:noWrap/>
            <w:vAlign w:val="center"/>
          </w:tcPr>
          <w:p w14:paraId="5C41F4A9"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41</w:t>
            </w:r>
          </w:p>
        </w:tc>
        <w:tc>
          <w:tcPr>
            <w:tcW w:w="3629" w:type="dxa"/>
            <w:shd w:val="clear" w:color="auto" w:fill="auto"/>
            <w:vAlign w:val="center"/>
          </w:tcPr>
          <w:p w14:paraId="6953EED4"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B3658">
              <w:rPr>
                <w:rFonts w:ascii="Times New Roman" w:hAnsi="Times New Roman" w:cs="Times New Roman"/>
                <w:sz w:val="18"/>
                <w:szCs w:val="18"/>
              </w:rPr>
              <w:t>Регистрација оснивања задруге/задружног савеза</w:t>
            </w:r>
            <w:r>
              <w:rPr>
                <w:rFonts w:ascii="Times New Roman" w:hAnsi="Times New Roman" w:cs="Times New Roman"/>
                <w:sz w:val="18"/>
                <w:szCs w:val="18"/>
              </w:rPr>
              <w:t xml:space="preserve"> (шифра поступка 10.05.0221</w:t>
            </w:r>
            <w:r>
              <w:rPr>
                <w:rFonts w:ascii="Times New Roman" w:hAnsi="Times New Roman" w:cs="Times New Roman"/>
                <w:sz w:val="18"/>
                <w:szCs w:val="18"/>
                <w:lang w:val="sr-Cyrl-RS"/>
              </w:rPr>
              <w:t>)</w:t>
            </w:r>
          </w:p>
        </w:tc>
        <w:tc>
          <w:tcPr>
            <w:tcW w:w="2714" w:type="dxa"/>
            <w:shd w:val="clear" w:color="auto" w:fill="auto"/>
            <w:vAlign w:val="center"/>
          </w:tcPr>
          <w:p w14:paraId="53FE2962" w14:textId="77777777" w:rsidR="004E3313" w:rsidRPr="00DB3658" w:rsidRDefault="004E3313" w:rsidP="00CF2C2B">
            <w:pPr>
              <w:pStyle w:val="ListParagraph"/>
              <w:numPr>
                <w:ilvl w:val="0"/>
                <w:numId w:val="50"/>
              </w:numPr>
              <w:spacing w:after="0" w:line="240" w:lineRule="auto"/>
              <w:ind w:left="196" w:hanging="180"/>
              <w:rPr>
                <w:rFonts w:ascii="Times New Roman" w:eastAsia="Times New Roman" w:hAnsi="Times New Roman" w:cs="Times New Roman"/>
                <w:sz w:val="18"/>
                <w:szCs w:val="18"/>
              </w:rPr>
            </w:pPr>
            <w:r w:rsidRPr="00DB365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88683CB" w14:textId="77777777" w:rsidR="004E3313" w:rsidRPr="00DB3658"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3B7AF1DE" w14:textId="77777777" w:rsidR="004E3313" w:rsidRPr="00DB3658"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769D936F"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51A7063B" w14:textId="77777777" w:rsidTr="00CF2C2B">
        <w:trPr>
          <w:jc w:val="center"/>
        </w:trPr>
        <w:tc>
          <w:tcPr>
            <w:tcW w:w="1459" w:type="dxa"/>
            <w:shd w:val="clear" w:color="auto" w:fill="auto"/>
            <w:noWrap/>
            <w:vAlign w:val="center"/>
          </w:tcPr>
          <w:p w14:paraId="7C33B430"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42</w:t>
            </w:r>
          </w:p>
        </w:tc>
        <w:tc>
          <w:tcPr>
            <w:tcW w:w="3629" w:type="dxa"/>
            <w:shd w:val="clear" w:color="auto" w:fill="auto"/>
            <w:vAlign w:val="center"/>
          </w:tcPr>
          <w:p w14:paraId="66948BD2"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668D8">
              <w:rPr>
                <w:rFonts w:ascii="Times New Roman" w:hAnsi="Times New Roman" w:cs="Times New Roman"/>
                <w:sz w:val="18"/>
                <w:szCs w:val="18"/>
              </w:rPr>
              <w:t>Регистрација оснивања друштва за управљање инвестиционим фондовима</w:t>
            </w:r>
            <w:r>
              <w:rPr>
                <w:rFonts w:ascii="Times New Roman" w:hAnsi="Times New Roman" w:cs="Times New Roman"/>
                <w:sz w:val="18"/>
                <w:szCs w:val="18"/>
              </w:rPr>
              <w:t xml:space="preserve"> (шифра поступка 10.05.0227</w:t>
            </w:r>
            <w:r>
              <w:rPr>
                <w:rFonts w:ascii="Times New Roman" w:hAnsi="Times New Roman" w:cs="Times New Roman"/>
                <w:sz w:val="18"/>
                <w:szCs w:val="18"/>
                <w:lang w:val="sr-Cyrl-RS"/>
              </w:rPr>
              <w:t>)</w:t>
            </w:r>
          </w:p>
        </w:tc>
        <w:tc>
          <w:tcPr>
            <w:tcW w:w="2714" w:type="dxa"/>
            <w:shd w:val="clear" w:color="auto" w:fill="auto"/>
            <w:vAlign w:val="center"/>
          </w:tcPr>
          <w:p w14:paraId="6BC4F730"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DB3658">
              <w:rPr>
                <w:rFonts w:ascii="Times New Roman" w:eastAsia="Times New Roman" w:hAnsi="Times New Roman" w:cs="Times New Roman"/>
                <w:sz w:val="18"/>
                <w:szCs w:val="18"/>
              </w:rPr>
              <w:t xml:space="preserve">Прибављање података по службеној дужности </w:t>
            </w:r>
          </w:p>
          <w:p w14:paraId="7E4BEEF6"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DB3658">
              <w:rPr>
                <w:rFonts w:ascii="Times New Roman" w:eastAsia="Times New Roman" w:hAnsi="Times New Roman" w:cs="Times New Roman"/>
                <w:sz w:val="18"/>
                <w:szCs w:val="18"/>
              </w:rPr>
              <w:t>Промена форме докумената</w:t>
            </w:r>
          </w:p>
          <w:p w14:paraId="421B3D64" w14:textId="77777777" w:rsidR="004E3313"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DB365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p w14:paraId="2A0F0011" w14:textId="77777777" w:rsidR="004E3313" w:rsidRPr="00AE5B46" w:rsidRDefault="004E3313" w:rsidP="00CF2C2B">
            <w:pPr>
              <w:spacing w:after="0" w:line="240" w:lineRule="auto"/>
              <w:rPr>
                <w:rFonts w:ascii="Times New Roman" w:eastAsia="Times New Roman" w:hAnsi="Times New Roman" w:cs="Times New Roman"/>
                <w:sz w:val="18"/>
                <w:szCs w:val="18"/>
              </w:rPr>
            </w:pPr>
          </w:p>
        </w:tc>
        <w:tc>
          <w:tcPr>
            <w:tcW w:w="2117" w:type="dxa"/>
            <w:shd w:val="clear" w:color="auto" w:fill="auto"/>
            <w:vAlign w:val="center"/>
          </w:tcPr>
          <w:p w14:paraId="1C8264BE" w14:textId="77777777" w:rsidR="004E3313" w:rsidRPr="00DB3658" w:rsidRDefault="004E3313" w:rsidP="00CF2C2B">
            <w:pPr>
              <w:pStyle w:val="ListParagraph"/>
              <w:numPr>
                <w:ilvl w:val="0"/>
                <w:numId w:val="51"/>
              </w:num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КХОВ, МП</w:t>
            </w:r>
          </w:p>
        </w:tc>
        <w:tc>
          <w:tcPr>
            <w:tcW w:w="3420" w:type="dxa"/>
            <w:shd w:val="clear" w:color="auto" w:fill="auto"/>
            <w:vAlign w:val="center"/>
          </w:tcPr>
          <w:p w14:paraId="515F9B53" w14:textId="77777777" w:rsidR="004E3313" w:rsidRPr="00D668D8" w:rsidRDefault="004E3313" w:rsidP="00CF2C2B">
            <w:pPr>
              <w:pStyle w:val="ListParagraph"/>
              <w:numPr>
                <w:ilvl w:val="0"/>
                <w:numId w:val="52"/>
              </w:numPr>
              <w:spacing w:after="0" w:line="240" w:lineRule="auto"/>
              <w:ind w:left="316" w:hanging="316"/>
              <w:rPr>
                <w:rFonts w:ascii="Times New Roman" w:eastAsia="Times New Roman" w:hAnsi="Times New Roman" w:cs="Times New Roman"/>
                <w:color w:val="000000"/>
                <w:sz w:val="18"/>
                <w:szCs w:val="18"/>
              </w:rPr>
            </w:pPr>
            <w:r w:rsidRPr="00D668D8">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5BD691DF"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E59A9B8" w14:textId="77777777" w:rsidTr="00CF2C2B">
        <w:trPr>
          <w:jc w:val="center"/>
        </w:trPr>
        <w:tc>
          <w:tcPr>
            <w:tcW w:w="1459" w:type="dxa"/>
            <w:shd w:val="clear" w:color="auto" w:fill="auto"/>
            <w:noWrap/>
            <w:vAlign w:val="center"/>
          </w:tcPr>
          <w:p w14:paraId="0FA6E6B2"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43</w:t>
            </w:r>
          </w:p>
        </w:tc>
        <w:tc>
          <w:tcPr>
            <w:tcW w:w="3629" w:type="dxa"/>
            <w:shd w:val="clear" w:color="auto" w:fill="auto"/>
            <w:vAlign w:val="center"/>
          </w:tcPr>
          <w:p w14:paraId="10ECE54D"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668D8">
              <w:rPr>
                <w:rFonts w:ascii="Times New Roman" w:hAnsi="Times New Roman" w:cs="Times New Roman"/>
                <w:sz w:val="18"/>
                <w:szCs w:val="18"/>
              </w:rPr>
              <w:t>Регистрација оснивања брокерско дилерског друштва и берзе</w:t>
            </w:r>
            <w:r>
              <w:rPr>
                <w:rFonts w:ascii="Times New Roman" w:hAnsi="Times New Roman" w:cs="Times New Roman"/>
                <w:sz w:val="18"/>
                <w:szCs w:val="18"/>
              </w:rPr>
              <w:t xml:space="preserve"> (шифра поступка 10.05.0228</w:t>
            </w:r>
            <w:r>
              <w:rPr>
                <w:rFonts w:ascii="Times New Roman" w:hAnsi="Times New Roman" w:cs="Times New Roman"/>
                <w:sz w:val="18"/>
                <w:szCs w:val="18"/>
                <w:lang w:val="sr-Cyrl-RS"/>
              </w:rPr>
              <w:t>)</w:t>
            </w:r>
          </w:p>
        </w:tc>
        <w:tc>
          <w:tcPr>
            <w:tcW w:w="2714" w:type="dxa"/>
            <w:shd w:val="clear" w:color="auto" w:fill="auto"/>
            <w:vAlign w:val="center"/>
          </w:tcPr>
          <w:p w14:paraId="6B257C02"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DB3658">
              <w:rPr>
                <w:rFonts w:ascii="Times New Roman" w:eastAsia="Times New Roman" w:hAnsi="Times New Roman" w:cs="Times New Roman"/>
                <w:sz w:val="18"/>
                <w:szCs w:val="18"/>
              </w:rPr>
              <w:t xml:space="preserve">Прибављање података по службеној дужности </w:t>
            </w:r>
          </w:p>
          <w:p w14:paraId="18134C0B"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DB3658">
              <w:rPr>
                <w:rFonts w:ascii="Times New Roman" w:eastAsia="Times New Roman" w:hAnsi="Times New Roman" w:cs="Times New Roman"/>
                <w:sz w:val="18"/>
                <w:szCs w:val="18"/>
              </w:rPr>
              <w:t>Промена форме докумената</w:t>
            </w:r>
          </w:p>
          <w:p w14:paraId="37590A74" w14:textId="77777777" w:rsidR="004E3313"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DB365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p w14:paraId="6DF2D06A" w14:textId="77777777" w:rsidR="004E3313" w:rsidRPr="00AE5B46" w:rsidRDefault="004E3313" w:rsidP="00CF2C2B">
            <w:pPr>
              <w:spacing w:after="0" w:line="240" w:lineRule="auto"/>
              <w:rPr>
                <w:rFonts w:ascii="Times New Roman" w:eastAsia="Times New Roman" w:hAnsi="Times New Roman" w:cs="Times New Roman"/>
                <w:sz w:val="18"/>
                <w:szCs w:val="18"/>
              </w:rPr>
            </w:pPr>
          </w:p>
        </w:tc>
        <w:tc>
          <w:tcPr>
            <w:tcW w:w="2117" w:type="dxa"/>
            <w:shd w:val="clear" w:color="auto" w:fill="auto"/>
            <w:vAlign w:val="center"/>
          </w:tcPr>
          <w:p w14:paraId="17326F44" w14:textId="77777777" w:rsidR="004E3313" w:rsidRPr="00D668D8" w:rsidRDefault="004E3313" w:rsidP="00CF2C2B">
            <w:pPr>
              <w:pStyle w:val="ListParagraph"/>
              <w:numPr>
                <w:ilvl w:val="0"/>
                <w:numId w:val="53"/>
              </w:numPr>
              <w:spacing w:after="0" w:line="240" w:lineRule="auto"/>
              <w:ind w:left="901"/>
              <w:rPr>
                <w:rFonts w:ascii="Times New Roman" w:eastAsia="Times New Roman" w:hAnsi="Times New Roman" w:cs="Times New Roman"/>
                <w:sz w:val="18"/>
                <w:szCs w:val="18"/>
                <w:lang w:val="sr-Cyrl-RS"/>
              </w:rPr>
            </w:pPr>
            <w:r w:rsidRPr="00D668D8">
              <w:rPr>
                <w:rFonts w:ascii="Times New Roman" w:eastAsia="Times New Roman" w:hAnsi="Times New Roman" w:cs="Times New Roman"/>
                <w:sz w:val="18"/>
                <w:szCs w:val="18"/>
                <w:lang w:val="sr-Cyrl-RS"/>
              </w:rPr>
              <w:t>КХОВ, МП</w:t>
            </w:r>
          </w:p>
        </w:tc>
        <w:tc>
          <w:tcPr>
            <w:tcW w:w="3420" w:type="dxa"/>
            <w:shd w:val="clear" w:color="auto" w:fill="auto"/>
            <w:vAlign w:val="center"/>
          </w:tcPr>
          <w:p w14:paraId="04E347D1" w14:textId="77777777" w:rsidR="004E3313" w:rsidRPr="00D668D8" w:rsidRDefault="004E3313" w:rsidP="00CF2C2B">
            <w:pPr>
              <w:pStyle w:val="ListParagraph"/>
              <w:numPr>
                <w:ilvl w:val="0"/>
                <w:numId w:val="52"/>
              </w:numPr>
              <w:spacing w:after="0" w:line="240" w:lineRule="auto"/>
              <w:ind w:left="316" w:hanging="316"/>
              <w:rPr>
                <w:rFonts w:ascii="Times New Roman" w:eastAsia="Times New Roman" w:hAnsi="Times New Roman" w:cs="Times New Roman"/>
                <w:color w:val="000000"/>
                <w:sz w:val="18"/>
                <w:szCs w:val="18"/>
              </w:rPr>
            </w:pPr>
            <w:r w:rsidRPr="00D668D8">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1E46D4AD"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E2B2F52" w14:textId="77777777" w:rsidTr="00CF2C2B">
        <w:trPr>
          <w:jc w:val="center"/>
        </w:trPr>
        <w:tc>
          <w:tcPr>
            <w:tcW w:w="1459" w:type="dxa"/>
            <w:shd w:val="clear" w:color="auto" w:fill="auto"/>
            <w:noWrap/>
            <w:vAlign w:val="center"/>
          </w:tcPr>
          <w:p w14:paraId="70D0CC83"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44</w:t>
            </w:r>
          </w:p>
        </w:tc>
        <w:tc>
          <w:tcPr>
            <w:tcW w:w="3629" w:type="dxa"/>
            <w:shd w:val="clear" w:color="auto" w:fill="auto"/>
            <w:vAlign w:val="center"/>
          </w:tcPr>
          <w:p w14:paraId="1542A12C"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668D8">
              <w:rPr>
                <w:rFonts w:ascii="Times New Roman" w:hAnsi="Times New Roman" w:cs="Times New Roman"/>
                <w:sz w:val="18"/>
                <w:szCs w:val="18"/>
              </w:rPr>
              <w:t>Регистрација оснивања друштва за осигурање</w:t>
            </w:r>
            <w:r>
              <w:rPr>
                <w:rFonts w:ascii="Times New Roman" w:hAnsi="Times New Roman" w:cs="Times New Roman"/>
                <w:sz w:val="18"/>
                <w:szCs w:val="18"/>
              </w:rPr>
              <w:t xml:space="preserve"> (шифра поступка 10.05.0229</w:t>
            </w:r>
            <w:r>
              <w:rPr>
                <w:rFonts w:ascii="Times New Roman" w:hAnsi="Times New Roman" w:cs="Times New Roman"/>
                <w:sz w:val="18"/>
                <w:szCs w:val="18"/>
                <w:lang w:val="sr-Cyrl-RS"/>
              </w:rPr>
              <w:t>)</w:t>
            </w:r>
          </w:p>
        </w:tc>
        <w:tc>
          <w:tcPr>
            <w:tcW w:w="2714" w:type="dxa"/>
            <w:shd w:val="clear" w:color="auto" w:fill="auto"/>
            <w:vAlign w:val="center"/>
          </w:tcPr>
          <w:p w14:paraId="382DD7E5"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DB3658">
              <w:rPr>
                <w:rFonts w:ascii="Times New Roman" w:eastAsia="Times New Roman" w:hAnsi="Times New Roman" w:cs="Times New Roman"/>
                <w:sz w:val="18"/>
                <w:szCs w:val="18"/>
              </w:rPr>
              <w:t xml:space="preserve">Прибављање података по службеној дужности </w:t>
            </w:r>
          </w:p>
          <w:p w14:paraId="51C04DE6" w14:textId="77777777" w:rsidR="004E3313" w:rsidRPr="00DB365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DB3658">
              <w:rPr>
                <w:rFonts w:ascii="Times New Roman" w:eastAsia="Times New Roman" w:hAnsi="Times New Roman" w:cs="Times New Roman"/>
                <w:sz w:val="18"/>
                <w:szCs w:val="18"/>
              </w:rPr>
              <w:t>Промена форме докумената</w:t>
            </w:r>
          </w:p>
          <w:p w14:paraId="597944FF" w14:textId="77777777" w:rsidR="004E3313"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DB365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 xml:space="preserve">по испуњењу свих техничких предуслова и када све надлежне </w:t>
            </w:r>
            <w:r w:rsidRPr="00F276BA">
              <w:rPr>
                <w:rFonts w:ascii="Times New Roman" w:eastAsia="Times New Roman" w:hAnsi="Times New Roman" w:cs="Times New Roman"/>
                <w:sz w:val="18"/>
                <w:szCs w:val="18"/>
              </w:rPr>
              <w:lastRenderedPageBreak/>
              <w:t>институције буду своје податке учиниле доступним у електронској форми.</w:t>
            </w:r>
          </w:p>
          <w:p w14:paraId="1C58DFAD" w14:textId="77777777" w:rsidR="004E3313" w:rsidRPr="00AE5B46" w:rsidRDefault="004E3313" w:rsidP="00CF2C2B">
            <w:pPr>
              <w:spacing w:after="0" w:line="240" w:lineRule="auto"/>
              <w:rPr>
                <w:rFonts w:ascii="Times New Roman" w:eastAsia="Times New Roman" w:hAnsi="Times New Roman" w:cs="Times New Roman"/>
                <w:sz w:val="18"/>
                <w:szCs w:val="18"/>
              </w:rPr>
            </w:pPr>
          </w:p>
        </w:tc>
        <w:tc>
          <w:tcPr>
            <w:tcW w:w="2117" w:type="dxa"/>
            <w:shd w:val="clear" w:color="auto" w:fill="auto"/>
            <w:vAlign w:val="center"/>
          </w:tcPr>
          <w:p w14:paraId="1889BF0D" w14:textId="77777777" w:rsidR="004E3313" w:rsidRPr="00D668D8" w:rsidRDefault="004E3313" w:rsidP="00CF2C2B">
            <w:pPr>
              <w:pStyle w:val="ListParagraph"/>
              <w:numPr>
                <w:ilvl w:val="0"/>
                <w:numId w:val="54"/>
              </w:num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НБС, МП</w:t>
            </w:r>
          </w:p>
        </w:tc>
        <w:tc>
          <w:tcPr>
            <w:tcW w:w="3420" w:type="dxa"/>
            <w:shd w:val="clear" w:color="auto" w:fill="auto"/>
            <w:vAlign w:val="center"/>
          </w:tcPr>
          <w:p w14:paraId="777308F8" w14:textId="77777777" w:rsidR="004E3313" w:rsidRPr="00D668D8" w:rsidRDefault="004E3313" w:rsidP="00CF2C2B">
            <w:pPr>
              <w:pStyle w:val="ListParagraph"/>
              <w:numPr>
                <w:ilvl w:val="0"/>
                <w:numId w:val="52"/>
              </w:numPr>
              <w:spacing w:after="0" w:line="240" w:lineRule="auto"/>
              <w:ind w:left="316" w:hanging="316"/>
              <w:rPr>
                <w:rFonts w:ascii="Times New Roman" w:eastAsia="Times New Roman" w:hAnsi="Times New Roman" w:cs="Times New Roman"/>
                <w:color w:val="000000"/>
                <w:sz w:val="18"/>
                <w:szCs w:val="18"/>
              </w:rPr>
            </w:pPr>
            <w:r w:rsidRPr="00D668D8">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132C1B9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2FE9770" w14:textId="77777777" w:rsidTr="00CF2C2B">
        <w:trPr>
          <w:jc w:val="center"/>
        </w:trPr>
        <w:tc>
          <w:tcPr>
            <w:tcW w:w="1459" w:type="dxa"/>
            <w:shd w:val="clear" w:color="auto" w:fill="auto"/>
            <w:noWrap/>
            <w:vAlign w:val="center"/>
          </w:tcPr>
          <w:p w14:paraId="79C330DB"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45</w:t>
            </w:r>
          </w:p>
        </w:tc>
        <w:tc>
          <w:tcPr>
            <w:tcW w:w="3629" w:type="dxa"/>
            <w:shd w:val="clear" w:color="auto" w:fill="auto"/>
            <w:vAlign w:val="center"/>
          </w:tcPr>
          <w:p w14:paraId="50363A1E" w14:textId="77777777" w:rsidR="004E3313" w:rsidRPr="007828CC" w:rsidRDefault="004E3313" w:rsidP="00CF2C2B">
            <w:pPr>
              <w:rPr>
                <w:rFonts w:ascii="Times New Roman" w:hAnsi="Times New Roman" w:cs="Times New Roman"/>
                <w:sz w:val="18"/>
                <w:szCs w:val="18"/>
                <w:lang w:val="sr-Cyrl-RS"/>
              </w:rPr>
            </w:pPr>
            <w:r w:rsidRPr="003271D2">
              <w:rPr>
                <w:rFonts w:ascii="Times New Roman" w:hAnsi="Times New Roman" w:cs="Times New Roman"/>
                <w:sz w:val="18"/>
                <w:szCs w:val="18"/>
              </w:rPr>
              <w:t>Поједностављење поступка Oб</w:t>
            </w:r>
            <w:r>
              <w:rPr>
                <w:rFonts w:ascii="Times New Roman" w:hAnsi="Times New Roman" w:cs="Times New Roman"/>
                <w:sz w:val="18"/>
                <w:szCs w:val="18"/>
              </w:rPr>
              <w:t>јава аката привредних друштава (</w:t>
            </w:r>
            <w:r w:rsidRPr="003271D2">
              <w:rPr>
                <w:rFonts w:ascii="Times New Roman" w:hAnsi="Times New Roman" w:cs="Times New Roman"/>
                <w:sz w:val="18"/>
                <w:szCs w:val="18"/>
              </w:rPr>
              <w:t>шифра поступка 10.05.0232</w:t>
            </w:r>
            <w:r>
              <w:rPr>
                <w:rFonts w:ascii="Times New Roman" w:hAnsi="Times New Roman" w:cs="Times New Roman"/>
                <w:sz w:val="18"/>
                <w:szCs w:val="18"/>
                <w:lang w:val="sr-Cyrl-RS"/>
              </w:rPr>
              <w:t>)</w:t>
            </w:r>
          </w:p>
        </w:tc>
        <w:tc>
          <w:tcPr>
            <w:tcW w:w="2714" w:type="dxa"/>
            <w:shd w:val="clear" w:color="auto" w:fill="auto"/>
            <w:vAlign w:val="center"/>
          </w:tcPr>
          <w:p w14:paraId="4B6074C7"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4E6CD500"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034519E"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322BF477" w14:textId="4CCC80CD" w:rsidR="004E3313" w:rsidRPr="003271D2" w:rsidRDefault="004E3313" w:rsidP="00CF2C2B">
            <w:pPr>
              <w:pStyle w:val="ListParagraph"/>
              <w:numPr>
                <w:ilvl w:val="0"/>
                <w:numId w:val="55"/>
              </w:numPr>
              <w:spacing w:after="0" w:line="240" w:lineRule="auto"/>
              <w:ind w:left="316"/>
              <w:rPr>
                <w:rFonts w:ascii="Times New Roman" w:eastAsia="Times New Roman" w:hAnsi="Times New Roman" w:cs="Times New Roman"/>
                <w:color w:val="000000"/>
                <w:sz w:val="18"/>
                <w:szCs w:val="18"/>
              </w:rPr>
            </w:pPr>
            <w:r w:rsidRPr="003271D2">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3271D2">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5B4E397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738B33E2" w14:textId="77777777" w:rsidTr="00CF2C2B">
        <w:trPr>
          <w:jc w:val="center"/>
        </w:trPr>
        <w:tc>
          <w:tcPr>
            <w:tcW w:w="1459" w:type="dxa"/>
            <w:shd w:val="clear" w:color="auto" w:fill="auto"/>
            <w:noWrap/>
            <w:vAlign w:val="center"/>
          </w:tcPr>
          <w:p w14:paraId="5C049966"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46</w:t>
            </w:r>
          </w:p>
        </w:tc>
        <w:tc>
          <w:tcPr>
            <w:tcW w:w="3629" w:type="dxa"/>
            <w:shd w:val="clear" w:color="auto" w:fill="auto"/>
            <w:vAlign w:val="center"/>
          </w:tcPr>
          <w:p w14:paraId="377DC59B"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3271D2">
              <w:rPr>
                <w:rFonts w:ascii="Times New Roman" w:hAnsi="Times New Roman" w:cs="Times New Roman"/>
                <w:sz w:val="18"/>
                <w:szCs w:val="18"/>
              </w:rPr>
              <w:t>Oбјава аката задруге/задружног савеза</w:t>
            </w:r>
            <w:r>
              <w:rPr>
                <w:rFonts w:ascii="Times New Roman" w:hAnsi="Times New Roman" w:cs="Times New Roman"/>
                <w:sz w:val="18"/>
                <w:szCs w:val="18"/>
              </w:rPr>
              <w:t xml:space="preserve"> (шифра поступка 10.05.0233</w:t>
            </w:r>
            <w:r>
              <w:rPr>
                <w:rFonts w:ascii="Times New Roman" w:hAnsi="Times New Roman" w:cs="Times New Roman"/>
                <w:sz w:val="18"/>
                <w:szCs w:val="18"/>
                <w:lang w:val="sr-Cyrl-RS"/>
              </w:rPr>
              <w:t>)</w:t>
            </w:r>
          </w:p>
        </w:tc>
        <w:tc>
          <w:tcPr>
            <w:tcW w:w="2714" w:type="dxa"/>
            <w:shd w:val="clear" w:color="auto" w:fill="auto"/>
            <w:vAlign w:val="center"/>
          </w:tcPr>
          <w:p w14:paraId="6F12A632"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97EB2AB"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4C99102E" w14:textId="77777777" w:rsidR="004E3313" w:rsidRPr="003271D2"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270E882F"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7C3FC20D" w14:textId="77777777" w:rsidTr="00CF2C2B">
        <w:trPr>
          <w:jc w:val="center"/>
        </w:trPr>
        <w:tc>
          <w:tcPr>
            <w:tcW w:w="1459" w:type="dxa"/>
            <w:shd w:val="clear" w:color="auto" w:fill="auto"/>
            <w:noWrap/>
            <w:vAlign w:val="center"/>
          </w:tcPr>
          <w:p w14:paraId="3E5269E0"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47</w:t>
            </w:r>
          </w:p>
        </w:tc>
        <w:tc>
          <w:tcPr>
            <w:tcW w:w="3629" w:type="dxa"/>
            <w:shd w:val="clear" w:color="auto" w:fill="auto"/>
            <w:vAlign w:val="center"/>
          </w:tcPr>
          <w:p w14:paraId="7AB48B1E"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250B">
              <w:rPr>
                <w:rFonts w:ascii="Times New Roman" w:hAnsi="Times New Roman" w:cs="Times New Roman"/>
                <w:sz w:val="18"/>
                <w:szCs w:val="18"/>
              </w:rPr>
              <w:t>Oбјава аката јавног предузећа</w:t>
            </w:r>
            <w:r>
              <w:rPr>
                <w:rFonts w:ascii="Times New Roman" w:hAnsi="Times New Roman" w:cs="Times New Roman"/>
                <w:sz w:val="18"/>
                <w:szCs w:val="18"/>
              </w:rPr>
              <w:t xml:space="preserve"> (шифра поступка 10.05.0234</w:t>
            </w:r>
            <w:r>
              <w:rPr>
                <w:rFonts w:ascii="Times New Roman" w:hAnsi="Times New Roman" w:cs="Times New Roman"/>
                <w:sz w:val="18"/>
                <w:szCs w:val="18"/>
                <w:lang w:val="sr-Cyrl-RS"/>
              </w:rPr>
              <w:t>)</w:t>
            </w:r>
          </w:p>
        </w:tc>
        <w:tc>
          <w:tcPr>
            <w:tcW w:w="2714" w:type="dxa"/>
            <w:shd w:val="clear" w:color="auto" w:fill="auto"/>
            <w:vAlign w:val="center"/>
          </w:tcPr>
          <w:p w14:paraId="7B49E871"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5D6742A4"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D7476B3"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57FAAB29" w14:textId="4A5A5812" w:rsidR="004E3313" w:rsidRPr="009E250B" w:rsidRDefault="004E3313" w:rsidP="00CF2C2B">
            <w:pPr>
              <w:pStyle w:val="ListParagraph"/>
              <w:numPr>
                <w:ilvl w:val="0"/>
                <w:numId w:val="56"/>
              </w:numPr>
              <w:spacing w:after="0" w:line="240" w:lineRule="auto"/>
              <w:ind w:left="316" w:hanging="316"/>
              <w:rPr>
                <w:rFonts w:ascii="Times New Roman" w:eastAsia="Times New Roman" w:hAnsi="Times New Roman" w:cs="Times New Roman"/>
                <w:color w:val="000000"/>
                <w:sz w:val="18"/>
                <w:szCs w:val="18"/>
              </w:rPr>
            </w:pPr>
            <w:r w:rsidRPr="009E250B">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E250B">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4685209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7DAE3E5" w14:textId="77777777" w:rsidTr="00CF2C2B">
        <w:trPr>
          <w:jc w:val="center"/>
        </w:trPr>
        <w:tc>
          <w:tcPr>
            <w:tcW w:w="1459" w:type="dxa"/>
            <w:shd w:val="clear" w:color="auto" w:fill="auto"/>
            <w:noWrap/>
            <w:vAlign w:val="center"/>
          </w:tcPr>
          <w:p w14:paraId="35046954"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48</w:t>
            </w:r>
          </w:p>
        </w:tc>
        <w:tc>
          <w:tcPr>
            <w:tcW w:w="3629" w:type="dxa"/>
            <w:shd w:val="clear" w:color="auto" w:fill="auto"/>
            <w:vAlign w:val="center"/>
          </w:tcPr>
          <w:p w14:paraId="0549980E"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250B">
              <w:rPr>
                <w:rFonts w:ascii="Times New Roman" w:hAnsi="Times New Roman" w:cs="Times New Roman"/>
                <w:sz w:val="18"/>
                <w:szCs w:val="18"/>
              </w:rPr>
              <w:t>Регистрација и објава аката привредних друштава</w:t>
            </w:r>
            <w:r>
              <w:rPr>
                <w:rFonts w:ascii="Times New Roman" w:hAnsi="Times New Roman" w:cs="Times New Roman"/>
                <w:sz w:val="18"/>
                <w:szCs w:val="18"/>
              </w:rPr>
              <w:t xml:space="preserve"> (</w:t>
            </w:r>
            <w:r w:rsidRPr="003451DB">
              <w:rPr>
                <w:rFonts w:ascii="Times New Roman" w:hAnsi="Times New Roman" w:cs="Times New Roman"/>
                <w:sz w:val="18"/>
                <w:szCs w:val="18"/>
              </w:rPr>
              <w:t>шифра</w:t>
            </w:r>
            <w:r>
              <w:rPr>
                <w:rFonts w:ascii="Times New Roman" w:hAnsi="Times New Roman" w:cs="Times New Roman"/>
                <w:sz w:val="18"/>
                <w:szCs w:val="18"/>
              </w:rPr>
              <w:t xml:space="preserve"> поступка 10.05.0235</w:t>
            </w:r>
            <w:r>
              <w:rPr>
                <w:rFonts w:ascii="Times New Roman" w:hAnsi="Times New Roman" w:cs="Times New Roman"/>
                <w:sz w:val="18"/>
                <w:szCs w:val="18"/>
                <w:lang w:val="sr-Cyrl-RS"/>
              </w:rPr>
              <w:t>)</w:t>
            </w:r>
          </w:p>
        </w:tc>
        <w:tc>
          <w:tcPr>
            <w:tcW w:w="2714" w:type="dxa"/>
            <w:shd w:val="clear" w:color="auto" w:fill="auto"/>
            <w:vAlign w:val="center"/>
          </w:tcPr>
          <w:p w14:paraId="735B1112"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07AAE464"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20885C1"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5C000425" w14:textId="16AD446F" w:rsidR="004E3313" w:rsidRPr="009E250B" w:rsidRDefault="004E3313" w:rsidP="00CF2C2B">
            <w:pPr>
              <w:pStyle w:val="ListParagraph"/>
              <w:numPr>
                <w:ilvl w:val="0"/>
                <w:numId w:val="57"/>
              </w:numPr>
              <w:spacing w:after="0" w:line="240" w:lineRule="auto"/>
              <w:ind w:left="316" w:hanging="270"/>
              <w:rPr>
                <w:rFonts w:ascii="Times New Roman" w:eastAsia="Times New Roman" w:hAnsi="Times New Roman" w:cs="Times New Roman"/>
                <w:color w:val="000000"/>
                <w:sz w:val="18"/>
                <w:szCs w:val="18"/>
              </w:rPr>
            </w:pPr>
            <w:r w:rsidRPr="009E250B">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E250B">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07ABE0C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A113EB2" w14:textId="77777777" w:rsidTr="00CF2C2B">
        <w:trPr>
          <w:jc w:val="center"/>
        </w:trPr>
        <w:tc>
          <w:tcPr>
            <w:tcW w:w="1459" w:type="dxa"/>
            <w:shd w:val="clear" w:color="auto" w:fill="auto"/>
            <w:noWrap/>
            <w:vAlign w:val="center"/>
          </w:tcPr>
          <w:p w14:paraId="5365AB7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49</w:t>
            </w:r>
          </w:p>
        </w:tc>
        <w:tc>
          <w:tcPr>
            <w:tcW w:w="3629" w:type="dxa"/>
            <w:shd w:val="clear" w:color="auto" w:fill="auto"/>
            <w:vAlign w:val="center"/>
          </w:tcPr>
          <w:p w14:paraId="7E700E48"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250B">
              <w:rPr>
                <w:rFonts w:ascii="Times New Roman" w:hAnsi="Times New Roman" w:cs="Times New Roman"/>
                <w:sz w:val="18"/>
                <w:szCs w:val="18"/>
              </w:rPr>
              <w:t>Регистрација брисања забележбе података од значаја за правни промет у привредним друштвима, задругама и јавним предузећима</w:t>
            </w:r>
            <w:r>
              <w:rPr>
                <w:rFonts w:ascii="Times New Roman" w:hAnsi="Times New Roman" w:cs="Times New Roman"/>
                <w:sz w:val="18"/>
                <w:szCs w:val="18"/>
              </w:rPr>
              <w:t xml:space="preserve"> (шифра поступка 10.05.0236</w:t>
            </w:r>
            <w:r>
              <w:rPr>
                <w:rFonts w:ascii="Times New Roman" w:hAnsi="Times New Roman" w:cs="Times New Roman"/>
                <w:sz w:val="18"/>
                <w:szCs w:val="18"/>
                <w:lang w:val="sr-Cyrl-RS"/>
              </w:rPr>
              <w:t>)</w:t>
            </w:r>
          </w:p>
        </w:tc>
        <w:tc>
          <w:tcPr>
            <w:tcW w:w="2714" w:type="dxa"/>
            <w:shd w:val="clear" w:color="auto" w:fill="auto"/>
            <w:vAlign w:val="center"/>
          </w:tcPr>
          <w:p w14:paraId="2BE0CB61"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9E250B">
              <w:rPr>
                <w:rFonts w:ascii="Times New Roman" w:eastAsia="Times New Roman" w:hAnsi="Times New Roman" w:cs="Times New Roman"/>
                <w:sz w:val="18"/>
                <w:szCs w:val="18"/>
              </w:rPr>
              <w:t>1.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9E71F61" w14:textId="77777777" w:rsidR="004E3313" w:rsidRPr="009E250B"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2ABAF97" w14:textId="77777777" w:rsidR="004E3313" w:rsidRPr="009E250B"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6F7C2E83"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E088CD2" w14:textId="77777777" w:rsidTr="00CF2C2B">
        <w:trPr>
          <w:jc w:val="center"/>
        </w:trPr>
        <w:tc>
          <w:tcPr>
            <w:tcW w:w="1459" w:type="dxa"/>
            <w:shd w:val="clear" w:color="auto" w:fill="auto"/>
            <w:noWrap/>
            <w:vAlign w:val="center"/>
          </w:tcPr>
          <w:p w14:paraId="529EE3BE"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50</w:t>
            </w:r>
          </w:p>
        </w:tc>
        <w:tc>
          <w:tcPr>
            <w:tcW w:w="3629" w:type="dxa"/>
            <w:shd w:val="clear" w:color="auto" w:fill="auto"/>
            <w:vAlign w:val="center"/>
          </w:tcPr>
          <w:p w14:paraId="3493C8E4"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8116A">
              <w:rPr>
                <w:rFonts w:ascii="Times New Roman" w:hAnsi="Times New Roman" w:cs="Times New Roman"/>
                <w:sz w:val="18"/>
                <w:szCs w:val="18"/>
              </w:rPr>
              <w:t>Регистрација промене законског заступника код привредних друштава, задруга и јавних предузећа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w:t>
            </w:r>
            <w:r>
              <w:rPr>
                <w:rFonts w:ascii="Times New Roman" w:hAnsi="Times New Roman" w:cs="Times New Roman"/>
                <w:sz w:val="18"/>
                <w:szCs w:val="18"/>
              </w:rPr>
              <w:t>а 10.05.0246</w:t>
            </w:r>
            <w:r>
              <w:rPr>
                <w:rFonts w:ascii="Times New Roman" w:hAnsi="Times New Roman" w:cs="Times New Roman"/>
                <w:sz w:val="18"/>
                <w:szCs w:val="18"/>
                <w:lang w:val="sr-Cyrl-RS"/>
              </w:rPr>
              <w:t>)</w:t>
            </w:r>
          </w:p>
        </w:tc>
        <w:tc>
          <w:tcPr>
            <w:tcW w:w="2714" w:type="dxa"/>
            <w:shd w:val="clear" w:color="auto" w:fill="auto"/>
            <w:vAlign w:val="center"/>
          </w:tcPr>
          <w:p w14:paraId="248E96A4"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0D35D3D1"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50BC247"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0F291754" w14:textId="041B7E1D" w:rsidR="004E3313" w:rsidRPr="0098116A" w:rsidRDefault="004E3313" w:rsidP="00CF2C2B">
            <w:pPr>
              <w:pStyle w:val="ListParagraph"/>
              <w:numPr>
                <w:ilvl w:val="0"/>
                <w:numId w:val="58"/>
              </w:numPr>
              <w:spacing w:after="0" w:line="240" w:lineRule="auto"/>
              <w:ind w:left="316" w:hanging="316"/>
              <w:rPr>
                <w:rFonts w:ascii="Times New Roman" w:eastAsia="Times New Roman" w:hAnsi="Times New Roman" w:cs="Times New Roman"/>
                <w:color w:val="000000"/>
                <w:sz w:val="18"/>
                <w:szCs w:val="18"/>
              </w:rPr>
            </w:pPr>
            <w:r w:rsidRPr="0098116A">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8116A">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3670BCD2"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387B3F5" w14:textId="77777777" w:rsidTr="00CF2C2B">
        <w:trPr>
          <w:jc w:val="center"/>
        </w:trPr>
        <w:tc>
          <w:tcPr>
            <w:tcW w:w="1459" w:type="dxa"/>
            <w:shd w:val="clear" w:color="auto" w:fill="auto"/>
            <w:noWrap/>
            <w:vAlign w:val="center"/>
          </w:tcPr>
          <w:p w14:paraId="490F2789"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51</w:t>
            </w:r>
          </w:p>
        </w:tc>
        <w:tc>
          <w:tcPr>
            <w:tcW w:w="3629" w:type="dxa"/>
            <w:shd w:val="clear" w:color="auto" w:fill="auto"/>
            <w:vAlign w:val="center"/>
          </w:tcPr>
          <w:p w14:paraId="656C850A"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8116A">
              <w:rPr>
                <w:rFonts w:ascii="Times New Roman" w:hAnsi="Times New Roman" w:cs="Times New Roman"/>
                <w:sz w:val="18"/>
                <w:szCs w:val="18"/>
              </w:rPr>
              <w:t xml:space="preserve">Регистрација промене осталог заступника код </w:t>
            </w:r>
            <w:r w:rsidRPr="0098116A">
              <w:rPr>
                <w:rFonts w:ascii="Times New Roman" w:hAnsi="Times New Roman" w:cs="Times New Roman"/>
                <w:sz w:val="18"/>
                <w:szCs w:val="18"/>
              </w:rPr>
              <w:lastRenderedPageBreak/>
              <w:t>привредних друштава, задруга и јавних предузећа</w:t>
            </w:r>
            <w:r>
              <w:rPr>
                <w:rFonts w:ascii="Times New Roman" w:hAnsi="Times New Roman" w:cs="Times New Roman"/>
                <w:sz w:val="18"/>
                <w:szCs w:val="18"/>
              </w:rPr>
              <w:t xml:space="preserve"> (шифра поступка 10.05.0247</w:t>
            </w:r>
            <w:r>
              <w:rPr>
                <w:rFonts w:ascii="Times New Roman" w:hAnsi="Times New Roman" w:cs="Times New Roman"/>
                <w:sz w:val="18"/>
                <w:szCs w:val="18"/>
                <w:lang w:val="sr-Cyrl-RS"/>
              </w:rPr>
              <w:t>)</w:t>
            </w:r>
          </w:p>
        </w:tc>
        <w:tc>
          <w:tcPr>
            <w:tcW w:w="2714" w:type="dxa"/>
            <w:shd w:val="clear" w:color="auto" w:fill="auto"/>
            <w:vAlign w:val="center"/>
          </w:tcPr>
          <w:p w14:paraId="0F38BB69"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lastRenderedPageBreak/>
              <w:t xml:space="preserve">1. </w:t>
            </w:r>
            <w:r w:rsidRPr="003271D2">
              <w:rPr>
                <w:rFonts w:ascii="Times New Roman" w:eastAsia="Times New Roman" w:hAnsi="Times New Roman" w:cs="Times New Roman"/>
                <w:sz w:val="18"/>
                <w:szCs w:val="18"/>
              </w:rPr>
              <w:t>Промена форме докумената</w:t>
            </w:r>
          </w:p>
          <w:p w14:paraId="0E7A5868"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 xml:space="preserve">по </w:t>
            </w:r>
            <w:r w:rsidRPr="00F276BA">
              <w:rPr>
                <w:rFonts w:ascii="Times New Roman" w:eastAsia="Times New Roman" w:hAnsi="Times New Roman" w:cs="Times New Roman"/>
                <w:sz w:val="18"/>
                <w:szCs w:val="18"/>
              </w:rPr>
              <w:lastRenderedPageBreak/>
              <w:t>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69E362C"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w:t>
            </w:r>
          </w:p>
        </w:tc>
        <w:tc>
          <w:tcPr>
            <w:tcW w:w="3420" w:type="dxa"/>
            <w:shd w:val="clear" w:color="auto" w:fill="auto"/>
            <w:vAlign w:val="center"/>
          </w:tcPr>
          <w:p w14:paraId="7E90E5C9" w14:textId="3EB1D20E" w:rsidR="004E3313" w:rsidRPr="0098116A" w:rsidRDefault="004E3313" w:rsidP="00CF2C2B">
            <w:pPr>
              <w:pStyle w:val="ListParagraph"/>
              <w:numPr>
                <w:ilvl w:val="0"/>
                <w:numId w:val="59"/>
              </w:numPr>
              <w:spacing w:after="0" w:line="240" w:lineRule="auto"/>
              <w:ind w:left="316" w:hanging="316"/>
              <w:rPr>
                <w:rFonts w:ascii="Times New Roman" w:eastAsia="Times New Roman" w:hAnsi="Times New Roman" w:cs="Times New Roman"/>
                <w:color w:val="000000"/>
                <w:sz w:val="18"/>
                <w:szCs w:val="18"/>
              </w:rPr>
            </w:pPr>
            <w:r w:rsidRPr="0098116A">
              <w:rPr>
                <w:rFonts w:ascii="Times New Roman" w:eastAsia="Times New Roman" w:hAnsi="Times New Roman" w:cs="Times New Roman"/>
                <w:color w:val="000000"/>
                <w:sz w:val="18"/>
                <w:szCs w:val="18"/>
              </w:rPr>
              <w:t xml:space="preserve">Одлука о накнадама за послове регистрације и друге услуге које </w:t>
            </w:r>
            <w:r w:rsidRPr="0098116A">
              <w:rPr>
                <w:rFonts w:ascii="Times New Roman" w:eastAsia="Times New Roman" w:hAnsi="Times New Roman" w:cs="Times New Roman"/>
                <w:color w:val="000000"/>
                <w:sz w:val="18"/>
                <w:szCs w:val="18"/>
              </w:rPr>
              <w:lastRenderedPageBreak/>
              <w:t>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98116A">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17CC4BE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lastRenderedPageBreak/>
              <w:t xml:space="preserve">Први квартал </w:t>
            </w:r>
            <w:r w:rsidRPr="003451DB">
              <w:rPr>
                <w:rFonts w:ascii="Times New Roman" w:hAnsi="Times New Roman" w:cs="Times New Roman"/>
                <w:sz w:val="18"/>
                <w:szCs w:val="18"/>
              </w:rPr>
              <w:lastRenderedPageBreak/>
              <w:t>2021. године</w:t>
            </w:r>
          </w:p>
        </w:tc>
      </w:tr>
      <w:tr w:rsidR="004E3313" w:rsidRPr="003451DB" w14:paraId="6349CA9A" w14:textId="77777777" w:rsidTr="00CF2C2B">
        <w:trPr>
          <w:jc w:val="center"/>
        </w:trPr>
        <w:tc>
          <w:tcPr>
            <w:tcW w:w="1459" w:type="dxa"/>
            <w:shd w:val="clear" w:color="auto" w:fill="auto"/>
            <w:noWrap/>
            <w:vAlign w:val="center"/>
          </w:tcPr>
          <w:p w14:paraId="580F80D7"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52</w:t>
            </w:r>
          </w:p>
        </w:tc>
        <w:tc>
          <w:tcPr>
            <w:tcW w:w="3629" w:type="dxa"/>
            <w:shd w:val="clear" w:color="auto" w:fill="auto"/>
            <w:vAlign w:val="center"/>
          </w:tcPr>
          <w:p w14:paraId="65CE92D7"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4E1F02">
              <w:rPr>
                <w:rFonts w:ascii="Times New Roman" w:hAnsi="Times New Roman" w:cs="Times New Roman"/>
                <w:sz w:val="18"/>
                <w:szCs w:val="18"/>
              </w:rPr>
              <w:t>Регистрација промене власништва друштвеног/јавног капитала</w:t>
            </w:r>
            <w:r>
              <w:rPr>
                <w:rFonts w:ascii="Times New Roman" w:hAnsi="Times New Roman" w:cs="Times New Roman"/>
                <w:sz w:val="18"/>
                <w:szCs w:val="18"/>
              </w:rPr>
              <w:t xml:space="preserve"> (</w:t>
            </w:r>
            <w:r w:rsidRPr="003451DB">
              <w:rPr>
                <w:rFonts w:ascii="Times New Roman" w:hAnsi="Times New Roman" w:cs="Times New Roman"/>
                <w:sz w:val="18"/>
                <w:szCs w:val="18"/>
              </w:rPr>
              <w:t>шифра поступка 10.05.</w:t>
            </w:r>
            <w:r>
              <w:rPr>
                <w:rFonts w:ascii="Times New Roman" w:hAnsi="Times New Roman" w:cs="Times New Roman"/>
                <w:sz w:val="18"/>
                <w:szCs w:val="18"/>
              </w:rPr>
              <w:t>0249</w:t>
            </w:r>
            <w:r>
              <w:rPr>
                <w:rFonts w:ascii="Times New Roman" w:hAnsi="Times New Roman" w:cs="Times New Roman"/>
                <w:sz w:val="18"/>
                <w:szCs w:val="18"/>
                <w:lang w:val="sr-Cyrl-RS"/>
              </w:rPr>
              <w:t>)</w:t>
            </w:r>
          </w:p>
        </w:tc>
        <w:tc>
          <w:tcPr>
            <w:tcW w:w="2714" w:type="dxa"/>
            <w:shd w:val="clear" w:color="auto" w:fill="auto"/>
            <w:vAlign w:val="center"/>
          </w:tcPr>
          <w:p w14:paraId="40E44109"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0F9FC493"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F44E7C2"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117BEBB3" w14:textId="29F51AEF" w:rsidR="004E3313" w:rsidRPr="004E1F02" w:rsidRDefault="004E3313" w:rsidP="00CF2C2B">
            <w:pPr>
              <w:pStyle w:val="ListParagraph"/>
              <w:numPr>
                <w:ilvl w:val="0"/>
                <w:numId w:val="60"/>
              </w:numPr>
              <w:spacing w:after="0" w:line="240" w:lineRule="auto"/>
              <w:ind w:left="316" w:hanging="316"/>
              <w:rPr>
                <w:rFonts w:ascii="Times New Roman" w:eastAsia="Times New Roman" w:hAnsi="Times New Roman" w:cs="Times New Roman"/>
                <w:color w:val="000000"/>
                <w:sz w:val="18"/>
                <w:szCs w:val="18"/>
              </w:rPr>
            </w:pPr>
            <w:r w:rsidRPr="004E1F02">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4E1F02">
              <w:rPr>
                <w:rFonts w:ascii="Times New Roman" w:eastAsia="Times New Roman" w:hAnsi="Times New Roman" w:cs="Times New Roman"/>
                <w:color w:val="000000"/>
                <w:sz w:val="18"/>
                <w:szCs w:val="18"/>
              </w:rPr>
              <w:t xml:space="preserve"> гласник РС”, бр. 119/13, 138/14, 45/15, 106/15, 32/16, 60/16, 75/18, 73/19 и 15/20)</w:t>
            </w:r>
          </w:p>
        </w:tc>
        <w:tc>
          <w:tcPr>
            <w:tcW w:w="1620" w:type="dxa"/>
            <w:shd w:val="clear" w:color="auto" w:fill="auto"/>
            <w:noWrap/>
            <w:vAlign w:val="center"/>
          </w:tcPr>
          <w:p w14:paraId="5A0DECFF"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3AE1C648" w14:textId="77777777" w:rsidTr="00CF2C2B">
        <w:trPr>
          <w:jc w:val="center"/>
        </w:trPr>
        <w:tc>
          <w:tcPr>
            <w:tcW w:w="1459" w:type="dxa"/>
            <w:shd w:val="clear" w:color="auto" w:fill="auto"/>
            <w:noWrap/>
            <w:vAlign w:val="center"/>
          </w:tcPr>
          <w:p w14:paraId="20EE593A"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53</w:t>
            </w:r>
          </w:p>
        </w:tc>
        <w:tc>
          <w:tcPr>
            <w:tcW w:w="3629" w:type="dxa"/>
            <w:shd w:val="clear" w:color="auto" w:fill="auto"/>
            <w:vAlign w:val="center"/>
          </w:tcPr>
          <w:p w14:paraId="72E1D365"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4E1F02">
              <w:rPr>
                <w:rFonts w:ascii="Times New Roman" w:hAnsi="Times New Roman" w:cs="Times New Roman"/>
                <w:sz w:val="18"/>
                <w:szCs w:val="18"/>
              </w:rPr>
              <w:t>Регистрација забележбе података од значаја за правни промет у привредним друштвима, задругама и јавним предузећима</w:t>
            </w:r>
            <w:r>
              <w:rPr>
                <w:rFonts w:ascii="Times New Roman" w:hAnsi="Times New Roman" w:cs="Times New Roman"/>
                <w:sz w:val="18"/>
                <w:szCs w:val="18"/>
              </w:rPr>
              <w:t xml:space="preserve"> (шифра поступка 10.05.0250</w:t>
            </w:r>
            <w:r>
              <w:rPr>
                <w:rFonts w:ascii="Times New Roman" w:hAnsi="Times New Roman" w:cs="Times New Roman"/>
                <w:sz w:val="18"/>
                <w:szCs w:val="18"/>
                <w:lang w:val="sr-Cyrl-RS"/>
              </w:rPr>
              <w:t>)</w:t>
            </w:r>
          </w:p>
        </w:tc>
        <w:tc>
          <w:tcPr>
            <w:tcW w:w="2714" w:type="dxa"/>
            <w:shd w:val="clear" w:color="auto" w:fill="auto"/>
            <w:vAlign w:val="center"/>
          </w:tcPr>
          <w:p w14:paraId="5C77B4EA" w14:textId="77777777" w:rsidR="004E3313" w:rsidRPr="004E1F02" w:rsidRDefault="004E3313" w:rsidP="00CF2C2B">
            <w:pPr>
              <w:pStyle w:val="ListParagraph"/>
              <w:numPr>
                <w:ilvl w:val="0"/>
                <w:numId w:val="61"/>
              </w:numPr>
              <w:spacing w:after="0" w:line="240" w:lineRule="auto"/>
              <w:ind w:left="286"/>
              <w:rPr>
                <w:rFonts w:ascii="Times New Roman" w:eastAsia="Times New Roman" w:hAnsi="Times New Roman" w:cs="Times New Roman"/>
                <w:sz w:val="18"/>
                <w:szCs w:val="18"/>
              </w:rPr>
            </w:pPr>
            <w:r w:rsidRPr="004E1F0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77644C25" w14:textId="77777777" w:rsidR="004E3313" w:rsidRPr="004E1F0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5DCA3128" w14:textId="77777777" w:rsidR="004E3313" w:rsidRPr="004E1F02"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30CCC65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BC37C5C" w14:textId="77777777" w:rsidTr="00CF2C2B">
        <w:trPr>
          <w:jc w:val="center"/>
        </w:trPr>
        <w:tc>
          <w:tcPr>
            <w:tcW w:w="1459" w:type="dxa"/>
            <w:shd w:val="clear" w:color="auto" w:fill="auto"/>
            <w:noWrap/>
            <w:vAlign w:val="center"/>
          </w:tcPr>
          <w:p w14:paraId="0280875C"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54</w:t>
            </w:r>
          </w:p>
        </w:tc>
        <w:tc>
          <w:tcPr>
            <w:tcW w:w="3629" w:type="dxa"/>
            <w:shd w:val="clear" w:color="auto" w:fill="auto"/>
            <w:vAlign w:val="center"/>
          </w:tcPr>
          <w:p w14:paraId="17D587AD"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FA190A">
              <w:rPr>
                <w:rFonts w:ascii="Times New Roman" w:hAnsi="Times New Roman" w:cs="Times New Roman"/>
                <w:sz w:val="18"/>
                <w:szCs w:val="18"/>
              </w:rPr>
              <w:t>Регистрација промене пословног (и скраћеног) имена код привредних друштава, задруга и јавних предузећа</w:t>
            </w:r>
            <w:r>
              <w:rPr>
                <w:rFonts w:ascii="Times New Roman" w:hAnsi="Times New Roman" w:cs="Times New Roman"/>
                <w:sz w:val="18"/>
                <w:szCs w:val="18"/>
              </w:rPr>
              <w:t xml:space="preserve"> (шифра поступка 10.05.0254</w:t>
            </w:r>
            <w:r>
              <w:rPr>
                <w:rFonts w:ascii="Times New Roman" w:hAnsi="Times New Roman" w:cs="Times New Roman"/>
                <w:sz w:val="18"/>
                <w:szCs w:val="18"/>
                <w:lang w:val="sr-Cyrl-RS"/>
              </w:rPr>
              <w:t>)</w:t>
            </w:r>
          </w:p>
        </w:tc>
        <w:tc>
          <w:tcPr>
            <w:tcW w:w="2714" w:type="dxa"/>
            <w:shd w:val="clear" w:color="auto" w:fill="auto"/>
            <w:vAlign w:val="center"/>
          </w:tcPr>
          <w:p w14:paraId="75C2B49D" w14:textId="77777777" w:rsidR="004E3313" w:rsidRPr="00FA190A" w:rsidRDefault="004E3313" w:rsidP="00CF2C2B">
            <w:pPr>
              <w:pStyle w:val="ListParagraph"/>
              <w:numPr>
                <w:ilvl w:val="0"/>
                <w:numId w:val="62"/>
              </w:numPr>
              <w:spacing w:after="0" w:line="240" w:lineRule="auto"/>
              <w:ind w:left="286"/>
              <w:rPr>
                <w:rFonts w:ascii="Times New Roman" w:eastAsia="Times New Roman" w:hAnsi="Times New Roman" w:cs="Times New Roman"/>
                <w:sz w:val="18"/>
                <w:szCs w:val="18"/>
              </w:rPr>
            </w:pPr>
            <w:r w:rsidRPr="00FA190A">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997E7CA" w14:textId="77777777" w:rsidR="004E3313" w:rsidRPr="00FA190A"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3A41ADB" w14:textId="77777777" w:rsidR="004E3313" w:rsidRPr="00FA190A"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29A721A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0177C20" w14:textId="77777777" w:rsidTr="00CF2C2B">
        <w:trPr>
          <w:jc w:val="center"/>
        </w:trPr>
        <w:tc>
          <w:tcPr>
            <w:tcW w:w="1459" w:type="dxa"/>
            <w:shd w:val="clear" w:color="auto" w:fill="auto"/>
            <w:noWrap/>
            <w:vAlign w:val="center"/>
          </w:tcPr>
          <w:p w14:paraId="658683BA"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55</w:t>
            </w:r>
          </w:p>
        </w:tc>
        <w:tc>
          <w:tcPr>
            <w:tcW w:w="3629" w:type="dxa"/>
            <w:shd w:val="clear" w:color="auto" w:fill="auto"/>
            <w:vAlign w:val="center"/>
          </w:tcPr>
          <w:p w14:paraId="74785A26"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FA190A">
              <w:rPr>
                <w:rFonts w:ascii="Times New Roman" w:hAnsi="Times New Roman" w:cs="Times New Roman"/>
                <w:sz w:val="18"/>
                <w:szCs w:val="18"/>
              </w:rPr>
              <w:t>Регистрација промене седишта код привредних друштава, задруга и јавних предузећа</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10.05.0255</w:t>
            </w:r>
            <w:r>
              <w:rPr>
                <w:rFonts w:ascii="Times New Roman" w:hAnsi="Times New Roman" w:cs="Times New Roman"/>
                <w:sz w:val="18"/>
                <w:szCs w:val="18"/>
                <w:lang w:val="sr-Cyrl-RS"/>
              </w:rPr>
              <w:t>)</w:t>
            </w:r>
          </w:p>
        </w:tc>
        <w:tc>
          <w:tcPr>
            <w:tcW w:w="2714" w:type="dxa"/>
            <w:shd w:val="clear" w:color="auto" w:fill="auto"/>
            <w:vAlign w:val="center"/>
          </w:tcPr>
          <w:p w14:paraId="48274D01" w14:textId="77777777" w:rsidR="004E3313" w:rsidRPr="00FA190A" w:rsidRDefault="004E3313" w:rsidP="00CF2C2B">
            <w:pPr>
              <w:pStyle w:val="ListParagraph"/>
              <w:numPr>
                <w:ilvl w:val="0"/>
                <w:numId w:val="63"/>
              </w:numPr>
              <w:spacing w:after="0" w:line="240" w:lineRule="auto"/>
              <w:ind w:left="286" w:hanging="286"/>
              <w:rPr>
                <w:rFonts w:ascii="Times New Roman" w:eastAsia="Times New Roman" w:hAnsi="Times New Roman" w:cs="Times New Roman"/>
                <w:sz w:val="18"/>
                <w:szCs w:val="18"/>
              </w:rPr>
            </w:pPr>
            <w:r w:rsidRPr="00FA190A">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6C1FA1A" w14:textId="77777777" w:rsidR="004E3313" w:rsidRPr="00FA190A"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7AA49002" w14:textId="77777777" w:rsidR="004E3313" w:rsidRPr="00FA190A"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1635916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616B62A" w14:textId="77777777" w:rsidTr="00CF2C2B">
        <w:trPr>
          <w:jc w:val="center"/>
        </w:trPr>
        <w:tc>
          <w:tcPr>
            <w:tcW w:w="1459" w:type="dxa"/>
            <w:shd w:val="clear" w:color="auto" w:fill="auto"/>
            <w:noWrap/>
            <w:vAlign w:val="center"/>
          </w:tcPr>
          <w:p w14:paraId="4001A673"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56</w:t>
            </w:r>
          </w:p>
        </w:tc>
        <w:tc>
          <w:tcPr>
            <w:tcW w:w="3629" w:type="dxa"/>
            <w:shd w:val="clear" w:color="auto" w:fill="auto"/>
            <w:vAlign w:val="center"/>
          </w:tcPr>
          <w:p w14:paraId="1A5B66EA" w14:textId="77777777" w:rsidR="004E3313" w:rsidRPr="007828CC" w:rsidRDefault="004E3313" w:rsidP="00CF2C2B">
            <w:pPr>
              <w:rPr>
                <w:rFonts w:ascii="Times New Roman" w:hAnsi="Times New Roman" w:cs="Times New Roman"/>
                <w:sz w:val="18"/>
                <w:szCs w:val="18"/>
                <w:lang w:val="sr-Cyrl-RS"/>
              </w:rPr>
            </w:pPr>
            <w:r w:rsidRPr="00A2065F">
              <w:rPr>
                <w:rFonts w:ascii="Times New Roman" w:hAnsi="Times New Roman" w:cs="Times New Roman"/>
                <w:sz w:val="18"/>
                <w:szCs w:val="18"/>
              </w:rPr>
              <w:t>Регистрација промене претежне делатности код привредних друштава, задруга и јавних предузећа</w:t>
            </w:r>
            <w:r>
              <w:rPr>
                <w:rFonts w:ascii="Times New Roman" w:hAnsi="Times New Roman" w:cs="Times New Roman"/>
                <w:sz w:val="18"/>
                <w:szCs w:val="18"/>
              </w:rPr>
              <w:t xml:space="preserve"> (шифра поступка 10.05.0256</w:t>
            </w:r>
            <w:r>
              <w:rPr>
                <w:rFonts w:ascii="Times New Roman" w:hAnsi="Times New Roman" w:cs="Times New Roman"/>
                <w:sz w:val="18"/>
                <w:szCs w:val="18"/>
                <w:lang w:val="sr-Cyrl-RS"/>
              </w:rPr>
              <w:t>)</w:t>
            </w:r>
          </w:p>
        </w:tc>
        <w:tc>
          <w:tcPr>
            <w:tcW w:w="2714" w:type="dxa"/>
            <w:shd w:val="clear" w:color="auto" w:fill="auto"/>
            <w:vAlign w:val="center"/>
          </w:tcPr>
          <w:p w14:paraId="3F87F061" w14:textId="77777777" w:rsidR="004E3313" w:rsidRPr="00A2065F" w:rsidRDefault="004E3313" w:rsidP="00CF2C2B">
            <w:pPr>
              <w:pStyle w:val="ListParagraph"/>
              <w:numPr>
                <w:ilvl w:val="0"/>
                <w:numId w:val="64"/>
              </w:numPr>
              <w:spacing w:after="0" w:line="240" w:lineRule="auto"/>
              <w:ind w:left="286"/>
              <w:rPr>
                <w:rFonts w:ascii="Times New Roman" w:eastAsia="Times New Roman" w:hAnsi="Times New Roman" w:cs="Times New Roman"/>
                <w:sz w:val="18"/>
                <w:szCs w:val="18"/>
              </w:rPr>
            </w:pPr>
            <w:r w:rsidRPr="00A2065F">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5D1D9D1E" w14:textId="77777777" w:rsidR="004E3313" w:rsidRPr="00AE5B46" w:rsidRDefault="004E3313" w:rsidP="00CF2C2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3420" w:type="dxa"/>
            <w:shd w:val="clear" w:color="auto" w:fill="auto"/>
            <w:vAlign w:val="center"/>
          </w:tcPr>
          <w:p w14:paraId="5421669B"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620" w:type="dxa"/>
            <w:shd w:val="clear" w:color="auto" w:fill="auto"/>
            <w:noWrap/>
            <w:vAlign w:val="center"/>
          </w:tcPr>
          <w:p w14:paraId="206A38EE"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55C61C2" w14:textId="77777777" w:rsidTr="00CF2C2B">
        <w:trPr>
          <w:jc w:val="center"/>
        </w:trPr>
        <w:tc>
          <w:tcPr>
            <w:tcW w:w="1459" w:type="dxa"/>
            <w:shd w:val="clear" w:color="auto" w:fill="auto"/>
            <w:noWrap/>
            <w:vAlign w:val="center"/>
          </w:tcPr>
          <w:p w14:paraId="5057297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57</w:t>
            </w:r>
          </w:p>
        </w:tc>
        <w:tc>
          <w:tcPr>
            <w:tcW w:w="3629" w:type="dxa"/>
            <w:shd w:val="clear" w:color="auto" w:fill="auto"/>
            <w:vAlign w:val="center"/>
          </w:tcPr>
          <w:p w14:paraId="3ADED3FC"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A2065F">
              <w:rPr>
                <w:rFonts w:ascii="Times New Roman" w:hAnsi="Times New Roman" w:cs="Times New Roman"/>
                <w:sz w:val="18"/>
                <w:szCs w:val="18"/>
              </w:rPr>
              <w:t>Регистрација уписа прокуре код привредних друштава, задруга и јавних предузећа</w:t>
            </w:r>
            <w:r>
              <w:rPr>
                <w:rFonts w:ascii="Times New Roman" w:hAnsi="Times New Roman" w:cs="Times New Roman"/>
                <w:sz w:val="18"/>
                <w:szCs w:val="18"/>
              </w:rPr>
              <w:t xml:space="preserve"> (шифра поступка 10.05.0259</w:t>
            </w:r>
            <w:r>
              <w:rPr>
                <w:rFonts w:ascii="Times New Roman" w:hAnsi="Times New Roman" w:cs="Times New Roman"/>
                <w:sz w:val="18"/>
                <w:szCs w:val="18"/>
                <w:lang w:val="sr-Cyrl-RS"/>
              </w:rPr>
              <w:t>)</w:t>
            </w:r>
          </w:p>
        </w:tc>
        <w:tc>
          <w:tcPr>
            <w:tcW w:w="2714" w:type="dxa"/>
            <w:shd w:val="clear" w:color="auto" w:fill="auto"/>
            <w:vAlign w:val="center"/>
          </w:tcPr>
          <w:p w14:paraId="117739E6" w14:textId="77777777" w:rsidR="004E3313" w:rsidRPr="00A2065F" w:rsidRDefault="004E3313" w:rsidP="00CF2C2B">
            <w:pPr>
              <w:pStyle w:val="ListParagraph"/>
              <w:numPr>
                <w:ilvl w:val="0"/>
                <w:numId w:val="65"/>
              </w:numPr>
              <w:spacing w:after="160" w:line="259" w:lineRule="auto"/>
              <w:ind w:left="286" w:hanging="286"/>
              <w:rPr>
                <w:rFonts w:ascii="Times New Roman" w:eastAsia="Times New Roman" w:hAnsi="Times New Roman" w:cs="Times New Roman"/>
                <w:sz w:val="18"/>
                <w:szCs w:val="18"/>
                <w:lang w:val="sr-Cyrl-RS"/>
              </w:rPr>
            </w:pPr>
            <w:r w:rsidRPr="00A2065F">
              <w:rPr>
                <w:rFonts w:ascii="Times New Roman" w:eastAsia="Times New Roman" w:hAnsi="Times New Roman" w:cs="Times New Roman"/>
                <w:sz w:val="18"/>
                <w:szCs w:val="18"/>
                <w:lang w:val="sr-Cyrl-RS"/>
              </w:rPr>
              <w:t xml:space="preserve">Прописивање документације која се доставља уз захтев </w:t>
            </w:r>
          </w:p>
          <w:p w14:paraId="25F4EDBF" w14:textId="77777777" w:rsidR="004E3313" w:rsidRPr="00A2065F" w:rsidRDefault="004E3313" w:rsidP="00CF2C2B">
            <w:pPr>
              <w:pStyle w:val="ListParagraph"/>
              <w:numPr>
                <w:ilvl w:val="0"/>
                <w:numId w:val="65"/>
              </w:numPr>
              <w:spacing w:after="160" w:line="259" w:lineRule="auto"/>
              <w:ind w:left="286" w:hanging="270"/>
              <w:rPr>
                <w:rFonts w:ascii="Times New Roman" w:eastAsia="Times New Roman" w:hAnsi="Times New Roman" w:cs="Times New Roman"/>
                <w:sz w:val="18"/>
                <w:szCs w:val="18"/>
                <w:lang w:val="sr-Cyrl-RS"/>
              </w:rPr>
            </w:pPr>
            <w:r w:rsidRPr="00A2065F">
              <w:rPr>
                <w:rFonts w:ascii="Times New Roman" w:eastAsia="Times New Roman" w:hAnsi="Times New Roman" w:cs="Times New Roman"/>
                <w:sz w:val="18"/>
                <w:szCs w:val="18"/>
                <w:lang w:val="sr-Cyrl-RS"/>
              </w:rPr>
              <w:t>Увођење е-управе</w:t>
            </w:r>
            <w:r>
              <w:t xml:space="preserve"> </w:t>
            </w:r>
            <w:r w:rsidRPr="00F276BA">
              <w:rPr>
                <w:rFonts w:ascii="Times New Roman" w:eastAsia="Times New Roman" w:hAnsi="Times New Roman" w:cs="Times New Roman"/>
                <w:sz w:val="18"/>
                <w:szCs w:val="18"/>
                <w:lang w:val="sr-Cyrl-RS"/>
              </w:rPr>
              <w:t xml:space="preserve">по испуњењу свих техничких предуслова и када све </w:t>
            </w:r>
            <w:r w:rsidRPr="00F276BA">
              <w:rPr>
                <w:rFonts w:ascii="Times New Roman" w:eastAsia="Times New Roman" w:hAnsi="Times New Roman" w:cs="Times New Roman"/>
                <w:sz w:val="18"/>
                <w:szCs w:val="18"/>
                <w:lang w:val="sr-Cyrl-RS"/>
              </w:rPr>
              <w:lastRenderedPageBreak/>
              <w:t>надлежне институције буду своје податке учиниле доступним у електронској форми.</w:t>
            </w:r>
          </w:p>
        </w:tc>
        <w:tc>
          <w:tcPr>
            <w:tcW w:w="2117" w:type="dxa"/>
            <w:shd w:val="clear" w:color="auto" w:fill="auto"/>
            <w:vAlign w:val="center"/>
          </w:tcPr>
          <w:p w14:paraId="40516CE9" w14:textId="77777777" w:rsidR="004E3313" w:rsidRPr="00A2065F" w:rsidRDefault="004E3313" w:rsidP="00CF2C2B">
            <w:pPr>
              <w:pStyle w:val="ListParagraph"/>
              <w:spacing w:after="0" w:line="240" w:lineRule="auto"/>
              <w:ind w:left="-89" w:firstLine="81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1.МП</w:t>
            </w:r>
          </w:p>
        </w:tc>
        <w:tc>
          <w:tcPr>
            <w:tcW w:w="3420" w:type="dxa"/>
            <w:shd w:val="clear" w:color="auto" w:fill="auto"/>
            <w:vAlign w:val="center"/>
          </w:tcPr>
          <w:p w14:paraId="0ECC0D26" w14:textId="70EEA463" w:rsidR="004E3313" w:rsidRPr="00A2065F" w:rsidRDefault="004E3313" w:rsidP="00DF598C">
            <w:pPr>
              <w:pStyle w:val="ListParagraph"/>
              <w:numPr>
                <w:ilvl w:val="0"/>
                <w:numId w:val="66"/>
              </w:numPr>
              <w:spacing w:after="0" w:line="240" w:lineRule="auto"/>
              <w:ind w:left="226" w:hanging="226"/>
              <w:rPr>
                <w:rFonts w:ascii="Times New Roman" w:eastAsia="Times New Roman" w:hAnsi="Times New Roman" w:cs="Times New Roman"/>
                <w:color w:val="000000"/>
                <w:sz w:val="18"/>
                <w:szCs w:val="18"/>
              </w:rPr>
            </w:pPr>
            <w:r w:rsidRPr="00A2065F">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Pr="00A2065F">
              <w:rPr>
                <w:rFonts w:ascii="Times New Roman" w:eastAsia="Times New Roman" w:hAnsi="Times New Roman" w:cs="Times New Roman"/>
                <w:color w:val="000000"/>
                <w:sz w:val="18"/>
                <w:szCs w:val="18"/>
              </w:rPr>
              <w:t xml:space="preserve">ласник РС”, број 42/16)  </w:t>
            </w:r>
          </w:p>
        </w:tc>
        <w:tc>
          <w:tcPr>
            <w:tcW w:w="1620" w:type="dxa"/>
            <w:shd w:val="clear" w:color="auto" w:fill="auto"/>
            <w:noWrap/>
            <w:vAlign w:val="center"/>
          </w:tcPr>
          <w:p w14:paraId="452130DD"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7E39423" w14:textId="77777777" w:rsidTr="00CF2C2B">
        <w:trPr>
          <w:jc w:val="center"/>
        </w:trPr>
        <w:tc>
          <w:tcPr>
            <w:tcW w:w="1459" w:type="dxa"/>
            <w:shd w:val="clear" w:color="auto" w:fill="auto"/>
            <w:noWrap/>
            <w:vAlign w:val="center"/>
          </w:tcPr>
          <w:p w14:paraId="641F104A"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58</w:t>
            </w:r>
          </w:p>
        </w:tc>
        <w:tc>
          <w:tcPr>
            <w:tcW w:w="3629" w:type="dxa"/>
            <w:shd w:val="clear" w:color="auto" w:fill="auto"/>
            <w:vAlign w:val="center"/>
          </w:tcPr>
          <w:p w14:paraId="16C0C54C"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A2065F">
              <w:rPr>
                <w:rFonts w:ascii="Times New Roman" w:hAnsi="Times New Roman" w:cs="Times New Roman"/>
                <w:sz w:val="18"/>
                <w:szCs w:val="18"/>
              </w:rPr>
              <w:t>Регистрација брисања прокуре код привредних друштава, задруга и јавних предузећа</w:t>
            </w:r>
            <w:r>
              <w:rPr>
                <w:rFonts w:ascii="Times New Roman" w:hAnsi="Times New Roman" w:cs="Times New Roman"/>
                <w:sz w:val="18"/>
                <w:szCs w:val="18"/>
              </w:rPr>
              <w:t xml:space="preserve"> (шифра поступка 10.05.0260</w:t>
            </w:r>
            <w:r>
              <w:rPr>
                <w:rFonts w:ascii="Times New Roman" w:hAnsi="Times New Roman" w:cs="Times New Roman"/>
                <w:sz w:val="18"/>
                <w:szCs w:val="18"/>
                <w:lang w:val="sr-Cyrl-RS"/>
              </w:rPr>
              <w:t>)</w:t>
            </w:r>
          </w:p>
        </w:tc>
        <w:tc>
          <w:tcPr>
            <w:tcW w:w="2714" w:type="dxa"/>
            <w:shd w:val="clear" w:color="auto" w:fill="auto"/>
            <w:vAlign w:val="center"/>
          </w:tcPr>
          <w:p w14:paraId="7C5DA2FD" w14:textId="77777777" w:rsidR="004E3313" w:rsidRPr="00A2065F" w:rsidRDefault="004E3313" w:rsidP="00CF2C2B">
            <w:pPr>
              <w:pStyle w:val="ListParagraph"/>
              <w:numPr>
                <w:ilvl w:val="0"/>
                <w:numId w:val="67"/>
              </w:numPr>
              <w:spacing w:after="160" w:line="259" w:lineRule="auto"/>
              <w:ind w:left="286" w:hanging="270"/>
              <w:rPr>
                <w:rFonts w:ascii="Times New Roman" w:eastAsia="Times New Roman" w:hAnsi="Times New Roman" w:cs="Times New Roman"/>
                <w:sz w:val="18"/>
                <w:szCs w:val="18"/>
                <w:lang w:val="sr-Cyrl-RS"/>
              </w:rPr>
            </w:pPr>
            <w:r w:rsidRPr="00A2065F">
              <w:rPr>
                <w:rFonts w:ascii="Times New Roman" w:eastAsia="Times New Roman" w:hAnsi="Times New Roman" w:cs="Times New Roman"/>
                <w:sz w:val="18"/>
                <w:szCs w:val="18"/>
                <w:lang w:val="sr-Cyrl-RS"/>
              </w:rPr>
              <w:t xml:space="preserve">Прописивање документације која се доставља уз захтев </w:t>
            </w:r>
          </w:p>
          <w:p w14:paraId="2F42AE76" w14:textId="77777777" w:rsidR="004E3313" w:rsidRPr="00A2065F" w:rsidRDefault="004E3313" w:rsidP="00CF2C2B">
            <w:pPr>
              <w:pStyle w:val="ListParagraph"/>
              <w:numPr>
                <w:ilvl w:val="0"/>
                <w:numId w:val="67"/>
              </w:numPr>
              <w:spacing w:after="160" w:line="259" w:lineRule="auto"/>
              <w:ind w:left="286" w:hanging="270"/>
              <w:rPr>
                <w:rFonts w:ascii="Times New Roman" w:eastAsia="Times New Roman" w:hAnsi="Times New Roman" w:cs="Times New Roman"/>
                <w:sz w:val="18"/>
                <w:szCs w:val="18"/>
                <w:lang w:val="sr-Cyrl-RS"/>
              </w:rPr>
            </w:pPr>
            <w:r w:rsidRPr="00A2065F">
              <w:rPr>
                <w:rFonts w:ascii="Times New Roman" w:eastAsia="Times New Roman" w:hAnsi="Times New Roman" w:cs="Times New Roman"/>
                <w:sz w:val="18"/>
                <w:szCs w:val="18"/>
                <w:lang w:val="sr-Cyrl-RS"/>
              </w:rPr>
              <w:t>Увођење е-управе</w:t>
            </w:r>
            <w:r>
              <w:t xml:space="preserve"> </w:t>
            </w:r>
            <w:r w:rsidRPr="00F276BA">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2C2BA3BC" w14:textId="77777777" w:rsidR="004E3313" w:rsidRPr="00A2065F" w:rsidRDefault="004E3313" w:rsidP="00CF2C2B">
            <w:pPr>
              <w:pStyle w:val="ListParagraph"/>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1.МП</w:t>
            </w:r>
          </w:p>
        </w:tc>
        <w:tc>
          <w:tcPr>
            <w:tcW w:w="3420" w:type="dxa"/>
            <w:shd w:val="clear" w:color="auto" w:fill="auto"/>
            <w:vAlign w:val="center"/>
          </w:tcPr>
          <w:p w14:paraId="213525FC" w14:textId="4D2E107C" w:rsidR="004E3313" w:rsidRPr="00A2065F" w:rsidRDefault="004E3313" w:rsidP="00DF598C">
            <w:pPr>
              <w:pStyle w:val="ListParagraph"/>
              <w:numPr>
                <w:ilvl w:val="0"/>
                <w:numId w:val="68"/>
              </w:numPr>
              <w:spacing w:after="0" w:line="240" w:lineRule="auto"/>
              <w:ind w:left="226" w:hanging="226"/>
              <w:rPr>
                <w:rFonts w:ascii="Times New Roman" w:eastAsia="Times New Roman" w:hAnsi="Times New Roman" w:cs="Times New Roman"/>
                <w:color w:val="000000"/>
                <w:sz w:val="18"/>
                <w:szCs w:val="18"/>
              </w:rPr>
            </w:pPr>
            <w:r w:rsidRPr="00A2065F">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Pr="00A2065F">
              <w:rPr>
                <w:rFonts w:ascii="Times New Roman" w:eastAsia="Times New Roman" w:hAnsi="Times New Roman" w:cs="Times New Roman"/>
                <w:color w:val="000000"/>
                <w:sz w:val="18"/>
                <w:szCs w:val="18"/>
              </w:rPr>
              <w:t xml:space="preserve">ласник РС”, број 42/16)  </w:t>
            </w:r>
          </w:p>
        </w:tc>
        <w:tc>
          <w:tcPr>
            <w:tcW w:w="1620" w:type="dxa"/>
            <w:shd w:val="clear" w:color="auto" w:fill="auto"/>
            <w:noWrap/>
            <w:vAlign w:val="center"/>
          </w:tcPr>
          <w:p w14:paraId="0EFF015A"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7EDD27DC" w14:textId="77777777" w:rsidTr="00CF2C2B">
        <w:trPr>
          <w:jc w:val="center"/>
        </w:trPr>
        <w:tc>
          <w:tcPr>
            <w:tcW w:w="1459" w:type="dxa"/>
            <w:shd w:val="clear" w:color="auto" w:fill="auto"/>
            <w:noWrap/>
            <w:vAlign w:val="center"/>
          </w:tcPr>
          <w:p w14:paraId="20B6F6A2"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59</w:t>
            </w:r>
          </w:p>
        </w:tc>
        <w:tc>
          <w:tcPr>
            <w:tcW w:w="3629" w:type="dxa"/>
            <w:shd w:val="clear" w:color="auto" w:fill="auto"/>
            <w:vAlign w:val="center"/>
          </w:tcPr>
          <w:p w14:paraId="26205841"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573BF">
              <w:rPr>
                <w:rFonts w:ascii="Times New Roman" w:hAnsi="Times New Roman" w:cs="Times New Roman"/>
                <w:sz w:val="18"/>
                <w:szCs w:val="18"/>
              </w:rPr>
              <w:t>Регистрација промене одбора директора/извршног одбора акционарског  друштва</w:t>
            </w:r>
            <w:r>
              <w:rPr>
                <w:rFonts w:ascii="Times New Roman" w:hAnsi="Times New Roman" w:cs="Times New Roman"/>
                <w:sz w:val="18"/>
                <w:szCs w:val="18"/>
              </w:rPr>
              <w:t xml:space="preserve"> (шифра поступка 10.05.0272</w:t>
            </w:r>
            <w:r>
              <w:rPr>
                <w:rFonts w:ascii="Times New Roman" w:hAnsi="Times New Roman" w:cs="Times New Roman"/>
                <w:sz w:val="18"/>
                <w:szCs w:val="18"/>
                <w:lang w:val="sr-Cyrl-RS"/>
              </w:rPr>
              <w:t>)</w:t>
            </w:r>
          </w:p>
        </w:tc>
        <w:tc>
          <w:tcPr>
            <w:tcW w:w="2714" w:type="dxa"/>
            <w:shd w:val="clear" w:color="auto" w:fill="auto"/>
            <w:vAlign w:val="center"/>
          </w:tcPr>
          <w:p w14:paraId="41E68051" w14:textId="77777777" w:rsidR="004E3313" w:rsidRPr="00D573BF" w:rsidRDefault="004E3313" w:rsidP="00CF2C2B">
            <w:pPr>
              <w:pStyle w:val="ListParagraph"/>
              <w:numPr>
                <w:ilvl w:val="0"/>
                <w:numId w:val="69"/>
              </w:numPr>
              <w:spacing w:after="0" w:line="240" w:lineRule="auto"/>
              <w:ind w:left="196" w:hanging="196"/>
              <w:rPr>
                <w:rFonts w:ascii="Times New Roman" w:eastAsia="Times New Roman" w:hAnsi="Times New Roman" w:cs="Times New Roman"/>
                <w:sz w:val="18"/>
                <w:szCs w:val="18"/>
              </w:rPr>
            </w:pPr>
            <w:r w:rsidRPr="00D573BF">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2D580F0" w14:textId="77777777" w:rsidR="004E3313" w:rsidRPr="00D573BF"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13C0450B" w14:textId="77777777" w:rsidR="004E3313" w:rsidRPr="00D573BF"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52255FE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3CADAEE" w14:textId="77777777" w:rsidTr="00CF2C2B">
        <w:trPr>
          <w:jc w:val="center"/>
        </w:trPr>
        <w:tc>
          <w:tcPr>
            <w:tcW w:w="1459" w:type="dxa"/>
            <w:shd w:val="clear" w:color="auto" w:fill="auto"/>
            <w:noWrap/>
            <w:vAlign w:val="center"/>
          </w:tcPr>
          <w:p w14:paraId="054F284C"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60</w:t>
            </w:r>
          </w:p>
        </w:tc>
        <w:tc>
          <w:tcPr>
            <w:tcW w:w="3629" w:type="dxa"/>
            <w:shd w:val="clear" w:color="auto" w:fill="auto"/>
            <w:vAlign w:val="center"/>
          </w:tcPr>
          <w:p w14:paraId="48C9AB60"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D573BF">
              <w:rPr>
                <w:rFonts w:ascii="Times New Roman" w:hAnsi="Times New Roman" w:cs="Times New Roman"/>
                <w:sz w:val="18"/>
                <w:szCs w:val="18"/>
              </w:rPr>
              <w:t>Регистрација промене управног одбора банке, берзе и брокерско-дилерског друштва</w:t>
            </w:r>
            <w:r>
              <w:rPr>
                <w:rFonts w:ascii="Times New Roman" w:hAnsi="Times New Roman" w:cs="Times New Roman"/>
                <w:sz w:val="18"/>
                <w:szCs w:val="18"/>
              </w:rPr>
              <w:t xml:space="preserve"> (шифра поступка 10.05.0277</w:t>
            </w:r>
            <w:r>
              <w:rPr>
                <w:rFonts w:ascii="Times New Roman" w:hAnsi="Times New Roman" w:cs="Times New Roman"/>
                <w:sz w:val="18"/>
                <w:szCs w:val="18"/>
                <w:lang w:val="sr-Cyrl-RS"/>
              </w:rPr>
              <w:t>)</w:t>
            </w:r>
          </w:p>
        </w:tc>
        <w:tc>
          <w:tcPr>
            <w:tcW w:w="2714" w:type="dxa"/>
            <w:shd w:val="clear" w:color="auto" w:fill="auto"/>
            <w:vAlign w:val="center"/>
          </w:tcPr>
          <w:p w14:paraId="7BC04B74" w14:textId="77777777" w:rsidR="004E3313" w:rsidRPr="003271D2"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1. </w:t>
            </w:r>
            <w:r w:rsidRPr="003271D2">
              <w:rPr>
                <w:rFonts w:ascii="Times New Roman" w:eastAsia="Times New Roman" w:hAnsi="Times New Roman" w:cs="Times New Roman"/>
                <w:sz w:val="18"/>
                <w:szCs w:val="18"/>
              </w:rPr>
              <w:t>Промена форме докумената</w:t>
            </w:r>
          </w:p>
          <w:p w14:paraId="1B1B8938"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3271D2">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A6BE85D" w14:textId="77777777" w:rsidR="004E3313" w:rsidRPr="003271D2"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8BDE20B" w14:textId="139D55AB" w:rsidR="004E3313" w:rsidRPr="00D573BF" w:rsidRDefault="004E3313" w:rsidP="00CF2C2B">
            <w:pPr>
              <w:pStyle w:val="ListParagraph"/>
              <w:numPr>
                <w:ilvl w:val="0"/>
                <w:numId w:val="70"/>
              </w:numPr>
              <w:spacing w:after="0" w:line="240" w:lineRule="auto"/>
              <w:ind w:left="226" w:hanging="226"/>
              <w:rPr>
                <w:rFonts w:ascii="Times New Roman" w:eastAsia="Times New Roman" w:hAnsi="Times New Roman" w:cs="Times New Roman"/>
                <w:color w:val="000000"/>
                <w:sz w:val="18"/>
                <w:szCs w:val="18"/>
              </w:rPr>
            </w:pPr>
            <w:r w:rsidRPr="00D573BF">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00DF598C" w:rsidRPr="00A2065F">
              <w:rPr>
                <w:rFonts w:ascii="Times New Roman" w:eastAsia="Times New Roman" w:hAnsi="Times New Roman" w:cs="Times New Roman"/>
                <w:color w:val="000000"/>
                <w:sz w:val="18"/>
                <w:szCs w:val="18"/>
              </w:rPr>
              <w:t>ласник</w:t>
            </w:r>
            <w:r w:rsidRPr="00D573BF">
              <w:rPr>
                <w:rFonts w:ascii="Times New Roman" w:eastAsia="Times New Roman" w:hAnsi="Times New Roman" w:cs="Times New Roman"/>
                <w:color w:val="000000"/>
                <w:sz w:val="18"/>
                <w:szCs w:val="18"/>
              </w:rPr>
              <w:t xml:space="preserve"> РС”, бр. 119/13, 138/14, 45/15, 106/15, 32/16, 60/16, 75/18, 73/19 и 15/20)</w:t>
            </w:r>
          </w:p>
        </w:tc>
        <w:tc>
          <w:tcPr>
            <w:tcW w:w="1620" w:type="dxa"/>
            <w:shd w:val="clear" w:color="auto" w:fill="auto"/>
            <w:noWrap/>
            <w:vAlign w:val="center"/>
          </w:tcPr>
          <w:p w14:paraId="5795AAEB"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21279C0" w14:textId="77777777" w:rsidTr="00CF2C2B">
        <w:trPr>
          <w:jc w:val="center"/>
        </w:trPr>
        <w:tc>
          <w:tcPr>
            <w:tcW w:w="1459" w:type="dxa"/>
            <w:shd w:val="clear" w:color="auto" w:fill="auto"/>
            <w:noWrap/>
            <w:vAlign w:val="center"/>
          </w:tcPr>
          <w:p w14:paraId="383DA2F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61</w:t>
            </w:r>
          </w:p>
        </w:tc>
        <w:tc>
          <w:tcPr>
            <w:tcW w:w="3629" w:type="dxa"/>
            <w:shd w:val="clear" w:color="auto" w:fill="auto"/>
            <w:vAlign w:val="center"/>
          </w:tcPr>
          <w:p w14:paraId="2FA1DB03"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F25B7D">
              <w:rPr>
                <w:rFonts w:ascii="Times New Roman" w:hAnsi="Times New Roman" w:cs="Times New Roman"/>
                <w:sz w:val="18"/>
                <w:szCs w:val="18"/>
              </w:rPr>
              <w:t>Регистрација повећања капитала услед испуњења обавеза из уговора о продаји друштвеног, односно јавног капитала</w:t>
            </w:r>
            <w:r>
              <w:rPr>
                <w:rFonts w:ascii="Times New Roman" w:hAnsi="Times New Roman" w:cs="Times New Roman"/>
                <w:sz w:val="18"/>
                <w:szCs w:val="18"/>
              </w:rPr>
              <w:t xml:space="preserve"> (шифра поступка 10.05.0290</w:t>
            </w:r>
            <w:r>
              <w:rPr>
                <w:rFonts w:ascii="Times New Roman" w:hAnsi="Times New Roman" w:cs="Times New Roman"/>
                <w:sz w:val="18"/>
                <w:szCs w:val="18"/>
                <w:lang w:val="sr-Cyrl-RS"/>
              </w:rPr>
              <w:t>)</w:t>
            </w:r>
          </w:p>
        </w:tc>
        <w:tc>
          <w:tcPr>
            <w:tcW w:w="2714" w:type="dxa"/>
            <w:shd w:val="clear" w:color="auto" w:fill="auto"/>
            <w:vAlign w:val="center"/>
          </w:tcPr>
          <w:p w14:paraId="6F5BD08A" w14:textId="77777777" w:rsidR="004E3313" w:rsidRDefault="004E3313" w:rsidP="00CF2C2B">
            <w:pPr>
              <w:pStyle w:val="ListParagraph"/>
              <w:numPr>
                <w:ilvl w:val="0"/>
                <w:numId w:val="71"/>
              </w:numPr>
              <w:spacing w:after="0" w:line="240" w:lineRule="auto"/>
              <w:ind w:left="196" w:hanging="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Прибављање докумената по службеној дужности</w:t>
            </w:r>
          </w:p>
          <w:p w14:paraId="305C1ECB" w14:textId="77777777" w:rsidR="004E3313" w:rsidRDefault="004E3313" w:rsidP="00CF2C2B">
            <w:pPr>
              <w:pStyle w:val="ListParagraph"/>
              <w:numPr>
                <w:ilvl w:val="0"/>
                <w:numId w:val="71"/>
              </w:numPr>
              <w:spacing w:after="0" w:line="240" w:lineRule="auto"/>
              <w:ind w:left="196" w:hanging="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Промена форме документа</w:t>
            </w:r>
          </w:p>
          <w:p w14:paraId="59161182" w14:textId="77777777" w:rsidR="004E3313" w:rsidRPr="00F25B7D" w:rsidRDefault="004E3313" w:rsidP="00CF2C2B">
            <w:pPr>
              <w:pStyle w:val="ListParagraph"/>
              <w:numPr>
                <w:ilvl w:val="0"/>
                <w:numId w:val="71"/>
              </w:numPr>
              <w:spacing w:after="0" w:line="240" w:lineRule="auto"/>
              <w:ind w:left="196" w:hanging="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Увођење е-управе</w:t>
            </w:r>
            <w:r>
              <w:t xml:space="preserve"> </w:t>
            </w:r>
            <w:r w:rsidRPr="00F276BA">
              <w:rPr>
                <w:rFonts w:ascii="Times New Roman" w:eastAsia="Times New Roman" w:hAnsi="Times New Roman" w:cs="Times New Roman"/>
                <w:sz w:val="18"/>
                <w:szCs w:val="18"/>
                <w:lang w:val="sr-Cyrl-RS"/>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EAA982B" w14:textId="77777777" w:rsidR="004E3313" w:rsidRPr="00520ECE" w:rsidRDefault="004E3313" w:rsidP="00CF2C2B">
            <w:pPr>
              <w:pStyle w:val="ListParagraph"/>
              <w:numPr>
                <w:ilvl w:val="0"/>
                <w:numId w:val="72"/>
              </w:num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ЦРОСО</w:t>
            </w:r>
          </w:p>
        </w:tc>
        <w:tc>
          <w:tcPr>
            <w:tcW w:w="3420" w:type="dxa"/>
            <w:shd w:val="clear" w:color="auto" w:fill="auto"/>
            <w:vAlign w:val="center"/>
          </w:tcPr>
          <w:p w14:paraId="319C91B3" w14:textId="77777777" w:rsidR="004E3313" w:rsidRPr="00F25B7D" w:rsidRDefault="004E3313" w:rsidP="00CF2C2B">
            <w:pPr>
              <w:pStyle w:val="ListParagraph"/>
              <w:numPr>
                <w:ilvl w:val="0"/>
                <w:numId w:val="72"/>
              </w:numPr>
              <w:spacing w:after="0" w:line="240" w:lineRule="auto"/>
              <w:ind w:left="226" w:hanging="226"/>
              <w:rPr>
                <w:rFonts w:ascii="Times New Roman" w:eastAsia="Times New Roman" w:hAnsi="Times New Roman" w:cs="Times New Roman"/>
                <w:color w:val="000000"/>
                <w:sz w:val="18"/>
                <w:szCs w:val="18"/>
              </w:rPr>
            </w:pPr>
            <w:r w:rsidRPr="00F25B7D">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5E8E3EF7"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9485D42" w14:textId="77777777" w:rsidTr="00CF2C2B">
        <w:trPr>
          <w:jc w:val="center"/>
        </w:trPr>
        <w:tc>
          <w:tcPr>
            <w:tcW w:w="1459" w:type="dxa"/>
            <w:shd w:val="clear" w:color="auto" w:fill="auto"/>
            <w:noWrap/>
            <w:vAlign w:val="center"/>
          </w:tcPr>
          <w:p w14:paraId="69D5836E"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62</w:t>
            </w:r>
          </w:p>
        </w:tc>
        <w:tc>
          <w:tcPr>
            <w:tcW w:w="3629" w:type="dxa"/>
            <w:shd w:val="clear" w:color="auto" w:fill="auto"/>
            <w:vAlign w:val="center"/>
          </w:tcPr>
          <w:p w14:paraId="3F1FF425"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F25B7D">
              <w:rPr>
                <w:rFonts w:ascii="Times New Roman" w:hAnsi="Times New Roman" w:cs="Times New Roman"/>
                <w:sz w:val="18"/>
                <w:szCs w:val="18"/>
              </w:rPr>
              <w:t>Регистрација промене члана задруге/задружног савеза</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10.05.0302</w:t>
            </w:r>
            <w:r>
              <w:rPr>
                <w:rFonts w:ascii="Times New Roman" w:hAnsi="Times New Roman" w:cs="Times New Roman"/>
                <w:sz w:val="18"/>
                <w:szCs w:val="18"/>
                <w:lang w:val="sr-Cyrl-RS"/>
              </w:rPr>
              <w:t>)</w:t>
            </w:r>
          </w:p>
        </w:tc>
        <w:tc>
          <w:tcPr>
            <w:tcW w:w="2714" w:type="dxa"/>
            <w:shd w:val="clear" w:color="auto" w:fill="auto"/>
            <w:vAlign w:val="center"/>
          </w:tcPr>
          <w:p w14:paraId="47E5F978" w14:textId="77777777" w:rsidR="004E3313" w:rsidRPr="00F25B7D"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F25B7D">
              <w:rPr>
                <w:rFonts w:ascii="Times New Roman" w:eastAsia="Times New Roman" w:hAnsi="Times New Roman" w:cs="Times New Roman"/>
                <w:sz w:val="18"/>
                <w:szCs w:val="18"/>
              </w:rPr>
              <w:t>Прибављање докумената по службеној дужности</w:t>
            </w:r>
          </w:p>
          <w:p w14:paraId="5CA05C1D" w14:textId="77777777" w:rsidR="004E3313"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F25B7D">
              <w:rPr>
                <w:rFonts w:ascii="Times New Roman" w:eastAsia="Times New Roman" w:hAnsi="Times New Roman" w:cs="Times New Roman"/>
                <w:sz w:val="18"/>
                <w:szCs w:val="18"/>
              </w:rPr>
              <w:t>Промена форме документа</w:t>
            </w:r>
          </w:p>
          <w:p w14:paraId="0EFAB77A" w14:textId="77777777" w:rsidR="004E3313" w:rsidRPr="00F25B7D"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sidRPr="00F25B7D">
              <w:rPr>
                <w:rFonts w:ascii="Times New Roman" w:eastAsia="Times New Roman" w:hAnsi="Times New Roman" w:cs="Times New Roman"/>
                <w:sz w:val="18"/>
                <w:szCs w:val="18"/>
              </w:rPr>
              <w:t>Унапређење постојећег обрасца</w:t>
            </w:r>
          </w:p>
          <w:p w14:paraId="435D8F39"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4. </w:t>
            </w:r>
            <w:r w:rsidRPr="00F25B7D">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 xml:space="preserve">по испуњењу свих техничких предуслова и када све надлежне </w:t>
            </w:r>
            <w:r w:rsidRPr="00F276BA">
              <w:rPr>
                <w:rFonts w:ascii="Times New Roman" w:eastAsia="Times New Roman" w:hAnsi="Times New Roman" w:cs="Times New Roman"/>
                <w:sz w:val="18"/>
                <w:szCs w:val="18"/>
              </w:rPr>
              <w:lastRenderedPageBreak/>
              <w:t>институције буду своје податке учиниле доступним у електронској форми.</w:t>
            </w:r>
          </w:p>
        </w:tc>
        <w:tc>
          <w:tcPr>
            <w:tcW w:w="2117" w:type="dxa"/>
            <w:shd w:val="clear" w:color="auto" w:fill="auto"/>
            <w:vAlign w:val="center"/>
          </w:tcPr>
          <w:p w14:paraId="774C579E" w14:textId="77777777" w:rsidR="004E3313" w:rsidRPr="00520ECE"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1. МП, МДУЛС</w:t>
            </w:r>
          </w:p>
        </w:tc>
        <w:tc>
          <w:tcPr>
            <w:tcW w:w="3420" w:type="dxa"/>
            <w:shd w:val="clear" w:color="auto" w:fill="auto"/>
            <w:vAlign w:val="center"/>
          </w:tcPr>
          <w:p w14:paraId="46CA4767" w14:textId="77777777" w:rsidR="004E3313" w:rsidRPr="00520ECE"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520ECE">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p w14:paraId="59220FC3"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2. </w:t>
            </w:r>
            <w:r w:rsidRPr="00520ECE">
              <w:rPr>
                <w:rFonts w:ascii="Times New Roman" w:eastAsia="Times New Roman" w:hAnsi="Times New Roman" w:cs="Times New Roman"/>
                <w:color w:val="000000"/>
                <w:sz w:val="18"/>
                <w:szCs w:val="18"/>
              </w:rPr>
              <w:t xml:space="preserve">Одлука о накнадама за послове регистрације и друге услуге које пружа Агенција за привредне регистре („Службени гласник РС”, бр. 119/13, </w:t>
            </w:r>
            <w:r w:rsidRPr="00520ECE">
              <w:rPr>
                <w:rFonts w:ascii="Times New Roman" w:eastAsia="Times New Roman" w:hAnsi="Times New Roman" w:cs="Times New Roman"/>
                <w:color w:val="000000"/>
                <w:sz w:val="18"/>
                <w:szCs w:val="18"/>
              </w:rPr>
              <w:lastRenderedPageBreak/>
              <w:t>138/14, 45/15, 106/15, 32/16, 60/16, 75/18, 73/19 и 15/20)</w:t>
            </w:r>
          </w:p>
        </w:tc>
        <w:tc>
          <w:tcPr>
            <w:tcW w:w="1620" w:type="dxa"/>
            <w:shd w:val="clear" w:color="auto" w:fill="auto"/>
            <w:noWrap/>
            <w:vAlign w:val="center"/>
          </w:tcPr>
          <w:p w14:paraId="0AC3816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lastRenderedPageBreak/>
              <w:t>Први квартал 2021. године</w:t>
            </w:r>
          </w:p>
        </w:tc>
      </w:tr>
      <w:tr w:rsidR="004E3313" w:rsidRPr="003451DB" w14:paraId="4D4BB3BE" w14:textId="77777777" w:rsidTr="00CF2C2B">
        <w:trPr>
          <w:jc w:val="center"/>
        </w:trPr>
        <w:tc>
          <w:tcPr>
            <w:tcW w:w="1459" w:type="dxa"/>
            <w:shd w:val="clear" w:color="auto" w:fill="auto"/>
            <w:noWrap/>
            <w:vAlign w:val="center"/>
          </w:tcPr>
          <w:p w14:paraId="382E64B9"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63</w:t>
            </w:r>
          </w:p>
        </w:tc>
        <w:tc>
          <w:tcPr>
            <w:tcW w:w="3629" w:type="dxa"/>
            <w:shd w:val="clear" w:color="auto" w:fill="auto"/>
            <w:vAlign w:val="center"/>
          </w:tcPr>
          <w:p w14:paraId="66DAEC70"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FC6DC0">
              <w:rPr>
                <w:rFonts w:ascii="Times New Roman" w:hAnsi="Times New Roman" w:cs="Times New Roman"/>
                <w:sz w:val="18"/>
                <w:szCs w:val="18"/>
              </w:rPr>
              <w:t>Регистрација повећања капитала у привредним друштвима, јавним предузећима и задругама</w:t>
            </w:r>
            <w:r>
              <w:rPr>
                <w:rFonts w:ascii="Times New Roman" w:hAnsi="Times New Roman" w:cs="Times New Roman"/>
                <w:sz w:val="18"/>
                <w:szCs w:val="18"/>
              </w:rPr>
              <w:t xml:space="preserve"> (шифра поступка 10.05.0310</w:t>
            </w:r>
            <w:r>
              <w:rPr>
                <w:rFonts w:ascii="Times New Roman" w:hAnsi="Times New Roman" w:cs="Times New Roman"/>
                <w:sz w:val="18"/>
                <w:szCs w:val="18"/>
                <w:lang w:val="sr-Cyrl-RS"/>
              </w:rPr>
              <w:t>)</w:t>
            </w:r>
          </w:p>
        </w:tc>
        <w:tc>
          <w:tcPr>
            <w:tcW w:w="2714" w:type="dxa"/>
            <w:shd w:val="clear" w:color="auto" w:fill="auto"/>
            <w:vAlign w:val="center"/>
          </w:tcPr>
          <w:p w14:paraId="77AD7FB7" w14:textId="77777777" w:rsidR="004E3313" w:rsidRPr="00FC6DC0"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FC6DC0">
              <w:rPr>
                <w:rFonts w:ascii="Times New Roman" w:eastAsia="Times New Roman" w:hAnsi="Times New Roman" w:cs="Times New Roman"/>
                <w:sz w:val="18"/>
                <w:szCs w:val="18"/>
              </w:rPr>
              <w:t>Промена форме докумената</w:t>
            </w:r>
          </w:p>
          <w:p w14:paraId="5609996C"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FC6DC0">
              <w:rPr>
                <w:rFonts w:ascii="Times New Roman" w:eastAsia="Times New Roman" w:hAnsi="Times New Roman" w:cs="Times New Roman"/>
                <w:sz w:val="18"/>
                <w:szCs w:val="18"/>
              </w:rPr>
              <w:t>2.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94FAD82" w14:textId="77777777" w:rsidR="004E3313" w:rsidRPr="00FC6DC0"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10C035F0" w14:textId="769B2849" w:rsidR="004E3313" w:rsidRPr="00FC6DC0" w:rsidRDefault="004E3313" w:rsidP="00CF2C2B">
            <w:pPr>
              <w:pStyle w:val="ListParagraph"/>
              <w:numPr>
                <w:ilvl w:val="0"/>
                <w:numId w:val="73"/>
              </w:numPr>
              <w:spacing w:after="0" w:line="240" w:lineRule="auto"/>
              <w:ind w:left="46" w:hanging="90"/>
              <w:rPr>
                <w:rFonts w:ascii="Times New Roman" w:eastAsia="Times New Roman" w:hAnsi="Times New Roman" w:cs="Times New Roman"/>
                <w:color w:val="000000"/>
                <w:sz w:val="18"/>
                <w:szCs w:val="18"/>
              </w:rPr>
            </w:pPr>
            <w:r w:rsidRPr="00FC6DC0">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00DF598C" w:rsidRPr="00A2065F">
              <w:rPr>
                <w:rFonts w:ascii="Times New Roman" w:eastAsia="Times New Roman" w:hAnsi="Times New Roman" w:cs="Times New Roman"/>
                <w:color w:val="000000"/>
                <w:sz w:val="18"/>
                <w:szCs w:val="18"/>
              </w:rPr>
              <w:t xml:space="preserve">ласник </w:t>
            </w:r>
            <w:r w:rsidRPr="00FC6DC0">
              <w:rPr>
                <w:rFonts w:ascii="Times New Roman" w:eastAsia="Times New Roman" w:hAnsi="Times New Roman" w:cs="Times New Roman"/>
                <w:color w:val="000000"/>
                <w:sz w:val="18"/>
                <w:szCs w:val="18"/>
              </w:rPr>
              <w:t>РС”, бр. 119/13, 138/14, 45/15, 106/15, 32/16, 60/16, 75/18, 73/19 и 15/20)</w:t>
            </w:r>
          </w:p>
        </w:tc>
        <w:tc>
          <w:tcPr>
            <w:tcW w:w="1620" w:type="dxa"/>
            <w:shd w:val="clear" w:color="auto" w:fill="auto"/>
            <w:noWrap/>
            <w:vAlign w:val="center"/>
          </w:tcPr>
          <w:p w14:paraId="38E1E64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B916265" w14:textId="77777777" w:rsidTr="00CF2C2B">
        <w:trPr>
          <w:jc w:val="center"/>
        </w:trPr>
        <w:tc>
          <w:tcPr>
            <w:tcW w:w="1459" w:type="dxa"/>
            <w:shd w:val="clear" w:color="auto" w:fill="auto"/>
            <w:noWrap/>
            <w:vAlign w:val="center"/>
          </w:tcPr>
          <w:p w14:paraId="6C3B4F3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64</w:t>
            </w:r>
          </w:p>
        </w:tc>
        <w:tc>
          <w:tcPr>
            <w:tcW w:w="3629" w:type="dxa"/>
            <w:shd w:val="clear" w:color="auto" w:fill="auto"/>
            <w:vAlign w:val="center"/>
          </w:tcPr>
          <w:p w14:paraId="3A5B1752"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906F9">
              <w:rPr>
                <w:rFonts w:ascii="Times New Roman" w:hAnsi="Times New Roman" w:cs="Times New Roman"/>
                <w:sz w:val="18"/>
                <w:szCs w:val="18"/>
              </w:rPr>
              <w:t>Регистрација повећања капитала у акционарском друштву</w:t>
            </w:r>
            <w:r>
              <w:rPr>
                <w:rFonts w:ascii="Times New Roman" w:hAnsi="Times New Roman" w:cs="Times New Roman"/>
                <w:sz w:val="18"/>
                <w:szCs w:val="18"/>
              </w:rPr>
              <w:t xml:space="preserve"> (шифра поступка 10.05.0311</w:t>
            </w:r>
            <w:r>
              <w:rPr>
                <w:rFonts w:ascii="Times New Roman" w:hAnsi="Times New Roman" w:cs="Times New Roman"/>
                <w:sz w:val="18"/>
                <w:szCs w:val="18"/>
                <w:lang w:val="sr-Cyrl-RS"/>
              </w:rPr>
              <w:t>)</w:t>
            </w:r>
          </w:p>
        </w:tc>
        <w:tc>
          <w:tcPr>
            <w:tcW w:w="2714" w:type="dxa"/>
            <w:shd w:val="clear" w:color="auto" w:fill="auto"/>
            <w:vAlign w:val="center"/>
          </w:tcPr>
          <w:p w14:paraId="539A87EB" w14:textId="77777777" w:rsidR="004E3313" w:rsidRPr="00F046F4" w:rsidRDefault="004E3313" w:rsidP="00CF2C2B">
            <w:pPr>
              <w:pStyle w:val="ListParagraph"/>
              <w:numPr>
                <w:ilvl w:val="1"/>
                <w:numId w:val="71"/>
              </w:numPr>
              <w:spacing w:after="0" w:line="240" w:lineRule="auto"/>
              <w:ind w:left="196" w:hanging="196"/>
              <w:rPr>
                <w:rFonts w:ascii="Times New Roman" w:eastAsia="Times New Roman" w:hAnsi="Times New Roman" w:cs="Times New Roman"/>
                <w:sz w:val="18"/>
                <w:szCs w:val="18"/>
              </w:rPr>
            </w:pPr>
            <w:r w:rsidRPr="00F046F4">
              <w:rPr>
                <w:rFonts w:ascii="Times New Roman" w:eastAsia="Times New Roman" w:hAnsi="Times New Roman" w:cs="Times New Roman"/>
                <w:sz w:val="18"/>
                <w:szCs w:val="18"/>
              </w:rPr>
              <w:t>Прибављање података по службеној дужности</w:t>
            </w:r>
          </w:p>
          <w:p w14:paraId="6A5D281F" w14:textId="77777777" w:rsidR="004E3313" w:rsidRDefault="004E3313" w:rsidP="00CF2C2B">
            <w:pPr>
              <w:pStyle w:val="ListParagraph"/>
              <w:numPr>
                <w:ilvl w:val="1"/>
                <w:numId w:val="71"/>
              </w:numPr>
              <w:spacing w:after="0" w:line="240" w:lineRule="auto"/>
              <w:ind w:left="196" w:hanging="196"/>
              <w:rPr>
                <w:rFonts w:ascii="Times New Roman" w:eastAsia="Times New Roman" w:hAnsi="Times New Roman" w:cs="Times New Roman"/>
                <w:sz w:val="18"/>
                <w:szCs w:val="18"/>
              </w:rPr>
            </w:pPr>
            <w:r w:rsidRPr="00F046F4">
              <w:rPr>
                <w:rFonts w:ascii="Times New Roman" w:eastAsia="Times New Roman" w:hAnsi="Times New Roman" w:cs="Times New Roman"/>
                <w:sz w:val="18"/>
                <w:szCs w:val="18"/>
              </w:rPr>
              <w:t>Промена форме докумената</w:t>
            </w:r>
          </w:p>
          <w:p w14:paraId="12D920BB" w14:textId="77777777" w:rsidR="004E3313" w:rsidRPr="00F046F4" w:rsidRDefault="004E3313" w:rsidP="00CF2C2B">
            <w:pPr>
              <w:pStyle w:val="ListParagraph"/>
              <w:numPr>
                <w:ilvl w:val="1"/>
                <w:numId w:val="71"/>
              </w:numPr>
              <w:spacing w:after="160" w:line="259" w:lineRule="auto"/>
              <w:ind w:left="196" w:hanging="196"/>
              <w:rPr>
                <w:rFonts w:ascii="Times New Roman" w:eastAsia="Times New Roman" w:hAnsi="Times New Roman" w:cs="Times New Roman"/>
                <w:sz w:val="18"/>
                <w:szCs w:val="18"/>
              </w:rPr>
            </w:pPr>
            <w:r w:rsidRPr="00F046F4">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p w14:paraId="2EC955E4" w14:textId="77777777" w:rsidR="004E3313" w:rsidRPr="00F046F4" w:rsidRDefault="004E3313" w:rsidP="00CF2C2B">
            <w:pPr>
              <w:pStyle w:val="ListParagraph"/>
              <w:spacing w:after="0" w:line="240" w:lineRule="auto"/>
              <w:ind w:left="1080"/>
              <w:rPr>
                <w:rFonts w:ascii="Times New Roman" w:eastAsia="Times New Roman" w:hAnsi="Times New Roman" w:cs="Times New Roman"/>
                <w:sz w:val="18"/>
                <w:szCs w:val="18"/>
              </w:rPr>
            </w:pPr>
          </w:p>
        </w:tc>
        <w:tc>
          <w:tcPr>
            <w:tcW w:w="2117" w:type="dxa"/>
            <w:shd w:val="clear" w:color="auto" w:fill="auto"/>
            <w:vAlign w:val="center"/>
          </w:tcPr>
          <w:p w14:paraId="7CF0C8E4" w14:textId="77777777" w:rsidR="004E3313" w:rsidRPr="009906F9" w:rsidRDefault="004E3313" w:rsidP="00CF2C2B">
            <w:pPr>
              <w:pStyle w:val="ListParagraph"/>
              <w:numPr>
                <w:ilvl w:val="0"/>
                <w:numId w:val="74"/>
              </w:num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МП, </w:t>
            </w:r>
            <w:r>
              <w:rPr>
                <w:rFonts w:ascii="Times New Roman" w:eastAsia="Times New Roman" w:hAnsi="Times New Roman" w:cs="Times New Roman"/>
                <w:sz w:val="18"/>
                <w:szCs w:val="18"/>
                <w:lang w:val="sr-Latn-RS"/>
              </w:rPr>
              <w:t xml:space="preserve"> </w:t>
            </w:r>
            <w:r>
              <w:rPr>
                <w:rFonts w:ascii="Times New Roman" w:eastAsia="Times New Roman" w:hAnsi="Times New Roman" w:cs="Times New Roman"/>
                <w:sz w:val="18"/>
                <w:szCs w:val="18"/>
                <w:lang w:val="sr-Cyrl-RS"/>
              </w:rPr>
              <w:t>ЦРХОВ</w:t>
            </w:r>
          </w:p>
        </w:tc>
        <w:tc>
          <w:tcPr>
            <w:tcW w:w="3420" w:type="dxa"/>
            <w:shd w:val="clear" w:color="auto" w:fill="auto"/>
            <w:vAlign w:val="center"/>
          </w:tcPr>
          <w:p w14:paraId="3C57D474" w14:textId="77777777" w:rsidR="004E3313" w:rsidRPr="009906F9"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 xml:space="preserve">1. </w:t>
            </w:r>
            <w:r w:rsidRPr="009906F9">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p w14:paraId="107E4946"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9906F9">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57CDC1D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5E0DE68C" w14:textId="77777777" w:rsidTr="00CF2C2B">
        <w:trPr>
          <w:jc w:val="center"/>
        </w:trPr>
        <w:tc>
          <w:tcPr>
            <w:tcW w:w="1459" w:type="dxa"/>
            <w:shd w:val="clear" w:color="auto" w:fill="auto"/>
            <w:noWrap/>
            <w:vAlign w:val="center"/>
          </w:tcPr>
          <w:p w14:paraId="63786CA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65</w:t>
            </w:r>
          </w:p>
        </w:tc>
        <w:tc>
          <w:tcPr>
            <w:tcW w:w="3629" w:type="dxa"/>
            <w:shd w:val="clear" w:color="auto" w:fill="auto"/>
            <w:vAlign w:val="center"/>
          </w:tcPr>
          <w:p w14:paraId="1DECD960"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906F9">
              <w:rPr>
                <w:rFonts w:ascii="Times New Roman" w:hAnsi="Times New Roman" w:cs="Times New Roman"/>
                <w:sz w:val="18"/>
                <w:szCs w:val="18"/>
              </w:rPr>
              <w:t>Регистрација смањења капитала у привредним друштвима, јавним предузећима и задругама</w:t>
            </w:r>
            <w:r>
              <w:rPr>
                <w:rFonts w:ascii="Times New Roman" w:hAnsi="Times New Roman" w:cs="Times New Roman"/>
                <w:sz w:val="18"/>
                <w:szCs w:val="18"/>
              </w:rPr>
              <w:t xml:space="preserve"> (шифра поступка 10.05.0316</w:t>
            </w:r>
            <w:r>
              <w:rPr>
                <w:rFonts w:ascii="Times New Roman" w:hAnsi="Times New Roman" w:cs="Times New Roman"/>
                <w:sz w:val="18"/>
                <w:szCs w:val="18"/>
                <w:lang w:val="sr-Cyrl-RS"/>
              </w:rPr>
              <w:t>)</w:t>
            </w:r>
          </w:p>
        </w:tc>
        <w:tc>
          <w:tcPr>
            <w:tcW w:w="2714" w:type="dxa"/>
            <w:shd w:val="clear" w:color="auto" w:fill="auto"/>
            <w:vAlign w:val="center"/>
          </w:tcPr>
          <w:p w14:paraId="225BECC7" w14:textId="77777777" w:rsidR="004E3313" w:rsidRPr="00FC6DC0"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FC6DC0">
              <w:rPr>
                <w:rFonts w:ascii="Times New Roman" w:eastAsia="Times New Roman" w:hAnsi="Times New Roman" w:cs="Times New Roman"/>
                <w:sz w:val="18"/>
                <w:szCs w:val="18"/>
              </w:rPr>
              <w:t>Промена форме докумената</w:t>
            </w:r>
          </w:p>
          <w:p w14:paraId="3B974AE9"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FC6DC0">
              <w:rPr>
                <w:rFonts w:ascii="Times New Roman" w:eastAsia="Times New Roman" w:hAnsi="Times New Roman" w:cs="Times New Roman"/>
                <w:sz w:val="18"/>
                <w:szCs w:val="18"/>
              </w:rPr>
              <w:t>2. 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3621A476" w14:textId="77777777" w:rsidR="004E3313" w:rsidRPr="00FC6DC0"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43AF1836" w14:textId="5DBBF53C" w:rsidR="004E3313" w:rsidRPr="00FC6DC0" w:rsidRDefault="004E3313" w:rsidP="00CF2C2B">
            <w:pPr>
              <w:pStyle w:val="ListParagraph"/>
              <w:numPr>
                <w:ilvl w:val="0"/>
                <w:numId w:val="75"/>
              </w:numPr>
              <w:spacing w:after="0" w:line="240" w:lineRule="auto"/>
              <w:ind w:left="136" w:hanging="180"/>
              <w:rPr>
                <w:rFonts w:ascii="Times New Roman" w:eastAsia="Times New Roman" w:hAnsi="Times New Roman" w:cs="Times New Roman"/>
                <w:color w:val="000000"/>
                <w:sz w:val="18"/>
                <w:szCs w:val="18"/>
              </w:rPr>
            </w:pPr>
            <w:r w:rsidRPr="00FC6DC0">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00DF598C" w:rsidRPr="00A2065F">
              <w:rPr>
                <w:rFonts w:ascii="Times New Roman" w:eastAsia="Times New Roman" w:hAnsi="Times New Roman" w:cs="Times New Roman"/>
                <w:color w:val="000000"/>
                <w:sz w:val="18"/>
                <w:szCs w:val="18"/>
              </w:rPr>
              <w:t>ласник</w:t>
            </w:r>
            <w:r w:rsidRPr="00FC6DC0">
              <w:rPr>
                <w:rFonts w:ascii="Times New Roman" w:eastAsia="Times New Roman" w:hAnsi="Times New Roman" w:cs="Times New Roman"/>
                <w:color w:val="000000"/>
                <w:sz w:val="18"/>
                <w:szCs w:val="18"/>
              </w:rPr>
              <w:t xml:space="preserve"> РС”, бр. 119/13, 138/14, 45/15, 106/15, 32/16, 60/16, 75/18, 73/19 и 15/20)</w:t>
            </w:r>
          </w:p>
        </w:tc>
        <w:tc>
          <w:tcPr>
            <w:tcW w:w="1620" w:type="dxa"/>
            <w:shd w:val="clear" w:color="auto" w:fill="auto"/>
            <w:noWrap/>
            <w:vAlign w:val="center"/>
          </w:tcPr>
          <w:p w14:paraId="2F40A530"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511C938" w14:textId="77777777" w:rsidTr="00CF2C2B">
        <w:trPr>
          <w:jc w:val="center"/>
        </w:trPr>
        <w:tc>
          <w:tcPr>
            <w:tcW w:w="1459" w:type="dxa"/>
            <w:shd w:val="clear" w:color="auto" w:fill="auto"/>
            <w:noWrap/>
            <w:vAlign w:val="center"/>
          </w:tcPr>
          <w:p w14:paraId="565266F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66</w:t>
            </w:r>
          </w:p>
        </w:tc>
        <w:tc>
          <w:tcPr>
            <w:tcW w:w="3629" w:type="dxa"/>
            <w:shd w:val="clear" w:color="auto" w:fill="auto"/>
            <w:vAlign w:val="center"/>
          </w:tcPr>
          <w:p w14:paraId="32451754"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75C26">
              <w:rPr>
                <w:rFonts w:ascii="Times New Roman" w:hAnsi="Times New Roman" w:cs="Times New Roman"/>
                <w:sz w:val="18"/>
                <w:szCs w:val="18"/>
              </w:rPr>
              <w:t>Регистрација смањења капитала у акционарском друштву</w:t>
            </w:r>
            <w:r>
              <w:rPr>
                <w:rFonts w:ascii="Times New Roman" w:hAnsi="Times New Roman" w:cs="Times New Roman"/>
                <w:sz w:val="18"/>
                <w:szCs w:val="18"/>
              </w:rPr>
              <w:t xml:space="preserve"> (шифра поступка 10.05.0317</w:t>
            </w:r>
            <w:r>
              <w:rPr>
                <w:rFonts w:ascii="Times New Roman" w:hAnsi="Times New Roman" w:cs="Times New Roman"/>
                <w:sz w:val="18"/>
                <w:szCs w:val="18"/>
                <w:lang w:val="sr-Cyrl-RS"/>
              </w:rPr>
              <w:t>)</w:t>
            </w:r>
          </w:p>
        </w:tc>
        <w:tc>
          <w:tcPr>
            <w:tcW w:w="2714" w:type="dxa"/>
            <w:shd w:val="clear" w:color="auto" w:fill="auto"/>
            <w:vAlign w:val="center"/>
          </w:tcPr>
          <w:p w14:paraId="1F9CC630" w14:textId="77777777" w:rsidR="004E3313" w:rsidRPr="009906F9"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9906F9">
              <w:rPr>
                <w:rFonts w:ascii="Times New Roman" w:eastAsia="Times New Roman" w:hAnsi="Times New Roman" w:cs="Times New Roman"/>
                <w:sz w:val="18"/>
                <w:szCs w:val="18"/>
              </w:rPr>
              <w:t>Прибављање података по службеној дужности</w:t>
            </w:r>
          </w:p>
          <w:p w14:paraId="5C6BDCA7" w14:textId="77777777" w:rsidR="004E3313" w:rsidRDefault="004E3313" w:rsidP="00CF2C2B">
            <w:pPr>
              <w:rPr>
                <w:rFonts w:ascii="Times New Roman" w:eastAsia="Times New Roman" w:hAnsi="Times New Roman" w:cs="Times New Roman"/>
                <w:sz w:val="18"/>
                <w:szCs w:val="18"/>
              </w:rPr>
            </w:pPr>
            <w:r w:rsidRPr="009906F9">
              <w:rPr>
                <w:rFonts w:ascii="Times New Roman" w:eastAsia="Times New Roman" w:hAnsi="Times New Roman" w:cs="Times New Roman"/>
                <w:sz w:val="18"/>
                <w:szCs w:val="18"/>
              </w:rPr>
              <w:t>2.</w:t>
            </w:r>
            <w:r>
              <w:rPr>
                <w:rFonts w:ascii="Times New Roman" w:eastAsia="Times New Roman" w:hAnsi="Times New Roman" w:cs="Times New Roman"/>
                <w:sz w:val="18"/>
                <w:szCs w:val="18"/>
              </w:rPr>
              <w:t xml:space="preserve"> Унапређење постојећег обрасца</w:t>
            </w:r>
          </w:p>
          <w:p w14:paraId="30FCDBDE" w14:textId="77777777" w:rsidR="004E3313" w:rsidRPr="00AE5B46" w:rsidRDefault="004E3313" w:rsidP="00CF2C2B">
            <w:pPr>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 xml:space="preserve">3. </w:t>
            </w:r>
            <w:r w:rsidRPr="009906F9">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F8BAE62" w14:textId="77777777" w:rsidR="004E3313" w:rsidRPr="00775C2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ЦРХОВ, МП</w:t>
            </w:r>
          </w:p>
        </w:tc>
        <w:tc>
          <w:tcPr>
            <w:tcW w:w="3420" w:type="dxa"/>
            <w:shd w:val="clear" w:color="auto" w:fill="auto"/>
            <w:vAlign w:val="center"/>
          </w:tcPr>
          <w:p w14:paraId="5CADE487"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775C26">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tc>
        <w:tc>
          <w:tcPr>
            <w:tcW w:w="1620" w:type="dxa"/>
            <w:shd w:val="clear" w:color="auto" w:fill="auto"/>
            <w:noWrap/>
            <w:vAlign w:val="center"/>
          </w:tcPr>
          <w:p w14:paraId="162503D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41010FF0" w14:textId="77777777" w:rsidTr="00CF2C2B">
        <w:trPr>
          <w:jc w:val="center"/>
        </w:trPr>
        <w:tc>
          <w:tcPr>
            <w:tcW w:w="1459" w:type="dxa"/>
            <w:shd w:val="clear" w:color="auto" w:fill="auto"/>
            <w:noWrap/>
            <w:vAlign w:val="center"/>
          </w:tcPr>
          <w:p w14:paraId="366128F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67</w:t>
            </w:r>
          </w:p>
        </w:tc>
        <w:tc>
          <w:tcPr>
            <w:tcW w:w="3629" w:type="dxa"/>
            <w:shd w:val="clear" w:color="auto" w:fill="auto"/>
            <w:vAlign w:val="center"/>
          </w:tcPr>
          <w:p w14:paraId="486D2103"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75C26">
              <w:rPr>
                <w:rFonts w:ascii="Times New Roman" w:hAnsi="Times New Roman" w:cs="Times New Roman"/>
                <w:sz w:val="18"/>
                <w:szCs w:val="18"/>
              </w:rPr>
              <w:t>Регистрација обуставе поступка ликвидације у привредним друштвима, задругама и јавним предузећима</w:t>
            </w:r>
            <w:r>
              <w:rPr>
                <w:rFonts w:ascii="Times New Roman" w:hAnsi="Times New Roman" w:cs="Times New Roman"/>
                <w:sz w:val="18"/>
                <w:szCs w:val="18"/>
              </w:rPr>
              <w:t xml:space="preserve"> (шифра поступка 10.05.0335</w:t>
            </w:r>
            <w:r>
              <w:rPr>
                <w:rFonts w:ascii="Times New Roman" w:hAnsi="Times New Roman" w:cs="Times New Roman"/>
                <w:sz w:val="18"/>
                <w:szCs w:val="18"/>
                <w:lang w:val="sr-Cyrl-RS"/>
              </w:rPr>
              <w:t>)</w:t>
            </w:r>
          </w:p>
        </w:tc>
        <w:tc>
          <w:tcPr>
            <w:tcW w:w="2714" w:type="dxa"/>
            <w:shd w:val="clear" w:color="auto" w:fill="auto"/>
            <w:vAlign w:val="center"/>
          </w:tcPr>
          <w:p w14:paraId="1D983A0C" w14:textId="77777777" w:rsidR="004E3313" w:rsidRPr="00775C2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sidRPr="00775C26">
              <w:rPr>
                <w:rFonts w:ascii="Times New Roman" w:eastAsia="Times New Roman" w:hAnsi="Times New Roman" w:cs="Times New Roman"/>
                <w:sz w:val="18"/>
                <w:szCs w:val="18"/>
              </w:rPr>
              <w:t>Промена форме докумената</w:t>
            </w:r>
          </w:p>
          <w:p w14:paraId="73F79C8C"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sidRPr="00775C26">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 xml:space="preserve">по испуњењу свих техничких предуслова и када све надлежне институције буду своје податке учиниле доступним у </w:t>
            </w:r>
            <w:r w:rsidRPr="00F276BA">
              <w:rPr>
                <w:rFonts w:ascii="Times New Roman" w:eastAsia="Times New Roman" w:hAnsi="Times New Roman" w:cs="Times New Roman"/>
                <w:sz w:val="18"/>
                <w:szCs w:val="18"/>
              </w:rPr>
              <w:lastRenderedPageBreak/>
              <w:t>електронској форми.</w:t>
            </w:r>
          </w:p>
        </w:tc>
        <w:tc>
          <w:tcPr>
            <w:tcW w:w="2117" w:type="dxa"/>
            <w:shd w:val="clear" w:color="auto" w:fill="auto"/>
            <w:vAlign w:val="center"/>
          </w:tcPr>
          <w:p w14:paraId="7D3D9DEB" w14:textId="77777777" w:rsidR="004E3313" w:rsidRPr="00775C2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w:t>
            </w:r>
          </w:p>
        </w:tc>
        <w:tc>
          <w:tcPr>
            <w:tcW w:w="3420" w:type="dxa"/>
            <w:shd w:val="clear" w:color="auto" w:fill="auto"/>
            <w:vAlign w:val="center"/>
          </w:tcPr>
          <w:p w14:paraId="3FE03256" w14:textId="77777777" w:rsidR="004E3313" w:rsidRPr="00775C26"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16F7F1B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E9D6053" w14:textId="77777777" w:rsidTr="00CF2C2B">
        <w:trPr>
          <w:jc w:val="center"/>
        </w:trPr>
        <w:tc>
          <w:tcPr>
            <w:tcW w:w="1459" w:type="dxa"/>
            <w:shd w:val="clear" w:color="auto" w:fill="auto"/>
            <w:noWrap/>
            <w:vAlign w:val="center"/>
          </w:tcPr>
          <w:p w14:paraId="60CD39D6"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68</w:t>
            </w:r>
          </w:p>
        </w:tc>
        <w:tc>
          <w:tcPr>
            <w:tcW w:w="3629" w:type="dxa"/>
            <w:shd w:val="clear" w:color="auto" w:fill="auto"/>
            <w:vAlign w:val="center"/>
          </w:tcPr>
          <w:p w14:paraId="3C30A3CE"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75C26">
              <w:rPr>
                <w:rFonts w:ascii="Times New Roman" w:hAnsi="Times New Roman" w:cs="Times New Roman"/>
                <w:sz w:val="18"/>
                <w:szCs w:val="18"/>
              </w:rPr>
              <w:t>Регистрација брисања задруге и задружног савеза</w:t>
            </w:r>
            <w:r>
              <w:rPr>
                <w:rFonts w:ascii="Times New Roman" w:hAnsi="Times New Roman" w:cs="Times New Roman"/>
                <w:sz w:val="18"/>
                <w:szCs w:val="18"/>
              </w:rPr>
              <w:t xml:space="preserve"> (шифра поступка 10.05.0351</w:t>
            </w:r>
            <w:r>
              <w:rPr>
                <w:rFonts w:ascii="Times New Roman" w:hAnsi="Times New Roman" w:cs="Times New Roman"/>
                <w:sz w:val="18"/>
                <w:szCs w:val="18"/>
                <w:lang w:val="sr-Cyrl-RS"/>
              </w:rPr>
              <w:t>)</w:t>
            </w:r>
          </w:p>
        </w:tc>
        <w:tc>
          <w:tcPr>
            <w:tcW w:w="2714" w:type="dxa"/>
            <w:shd w:val="clear" w:color="auto" w:fill="auto"/>
            <w:vAlign w:val="center"/>
          </w:tcPr>
          <w:p w14:paraId="3108E03E" w14:textId="77777777" w:rsidR="004E3313" w:rsidRPr="00775C26" w:rsidRDefault="004E3313" w:rsidP="00CF2C2B">
            <w:pPr>
              <w:spacing w:after="0" w:line="240" w:lineRule="auto"/>
              <w:rPr>
                <w:rFonts w:ascii="Times New Roman" w:eastAsia="Times New Roman" w:hAnsi="Times New Roman" w:cs="Times New Roman"/>
                <w:sz w:val="18"/>
                <w:szCs w:val="18"/>
              </w:rPr>
            </w:pPr>
          </w:p>
          <w:p w14:paraId="3C8F6C29" w14:textId="77777777" w:rsidR="004E3313" w:rsidRPr="00775C2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775C26">
              <w:rPr>
                <w:rFonts w:ascii="Times New Roman" w:eastAsia="Times New Roman" w:hAnsi="Times New Roman" w:cs="Times New Roman"/>
                <w:sz w:val="18"/>
                <w:szCs w:val="18"/>
              </w:rPr>
              <w:t>Промена форме докумената</w:t>
            </w:r>
          </w:p>
          <w:p w14:paraId="65353F3A"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775C26">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6C78836" w14:textId="77777777" w:rsidR="004E3313" w:rsidRPr="00775C2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FC147EC" w14:textId="77777777" w:rsidR="004E3313" w:rsidRPr="00775C26"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64F10D70"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2663AF64" w14:textId="77777777" w:rsidTr="00CF2C2B">
        <w:trPr>
          <w:jc w:val="center"/>
        </w:trPr>
        <w:tc>
          <w:tcPr>
            <w:tcW w:w="1459" w:type="dxa"/>
            <w:shd w:val="clear" w:color="auto" w:fill="auto"/>
            <w:noWrap/>
            <w:vAlign w:val="center"/>
          </w:tcPr>
          <w:p w14:paraId="46851370"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69</w:t>
            </w:r>
          </w:p>
        </w:tc>
        <w:tc>
          <w:tcPr>
            <w:tcW w:w="3629" w:type="dxa"/>
            <w:shd w:val="clear" w:color="auto" w:fill="auto"/>
            <w:vAlign w:val="center"/>
          </w:tcPr>
          <w:p w14:paraId="7A478DDE"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75C26">
              <w:rPr>
                <w:rFonts w:ascii="Times New Roman" w:hAnsi="Times New Roman" w:cs="Times New Roman"/>
                <w:sz w:val="18"/>
                <w:szCs w:val="18"/>
              </w:rPr>
              <w:t>Регистрација промене правне форме предузетника у привредна друштва</w:t>
            </w:r>
            <w:r>
              <w:rPr>
                <w:rFonts w:ascii="Times New Roman" w:hAnsi="Times New Roman" w:cs="Times New Roman"/>
                <w:sz w:val="18"/>
                <w:szCs w:val="18"/>
              </w:rPr>
              <w:t xml:space="preserve"> (шифра поступка 10.05.0354</w:t>
            </w:r>
            <w:r>
              <w:rPr>
                <w:rFonts w:ascii="Times New Roman" w:hAnsi="Times New Roman" w:cs="Times New Roman"/>
                <w:sz w:val="18"/>
                <w:szCs w:val="18"/>
                <w:lang w:val="sr-Cyrl-RS"/>
              </w:rPr>
              <w:t>)</w:t>
            </w:r>
          </w:p>
        </w:tc>
        <w:tc>
          <w:tcPr>
            <w:tcW w:w="2714" w:type="dxa"/>
            <w:shd w:val="clear" w:color="auto" w:fill="auto"/>
            <w:vAlign w:val="center"/>
          </w:tcPr>
          <w:p w14:paraId="261A8A37" w14:textId="77777777" w:rsidR="004E3313" w:rsidRPr="00775C26" w:rsidRDefault="004E3313" w:rsidP="00CF2C2B">
            <w:pPr>
              <w:spacing w:after="0" w:line="240" w:lineRule="auto"/>
              <w:rPr>
                <w:rFonts w:ascii="Times New Roman" w:eastAsia="Times New Roman" w:hAnsi="Times New Roman" w:cs="Times New Roman"/>
                <w:sz w:val="18"/>
                <w:szCs w:val="18"/>
              </w:rPr>
            </w:pPr>
            <w:r w:rsidRPr="00775C26">
              <w:rPr>
                <w:rFonts w:ascii="Times New Roman" w:eastAsia="Times New Roman" w:hAnsi="Times New Roman" w:cs="Times New Roman"/>
                <w:sz w:val="18"/>
                <w:szCs w:val="18"/>
              </w:rPr>
              <w:t>1.Промена форме докумената</w:t>
            </w:r>
          </w:p>
          <w:p w14:paraId="63353087"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75C26">
              <w:rPr>
                <w:rFonts w:ascii="Times New Roman" w:eastAsia="Times New Roman" w:hAnsi="Times New Roman" w:cs="Times New Roman"/>
                <w:sz w:val="18"/>
                <w:szCs w:val="18"/>
              </w:rPr>
              <w:t>2.Увођење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A938F00" w14:textId="77777777" w:rsidR="004E3313" w:rsidRPr="00775C26"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59E1B250" w14:textId="77777777" w:rsidR="004E3313" w:rsidRPr="00775C26" w:rsidRDefault="004E3313" w:rsidP="00CF2C2B">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tc>
        <w:tc>
          <w:tcPr>
            <w:tcW w:w="1620" w:type="dxa"/>
            <w:shd w:val="clear" w:color="auto" w:fill="auto"/>
            <w:noWrap/>
            <w:vAlign w:val="center"/>
          </w:tcPr>
          <w:p w14:paraId="4282938F"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328880AE" w14:textId="77777777" w:rsidTr="00CF2C2B">
        <w:trPr>
          <w:jc w:val="center"/>
        </w:trPr>
        <w:tc>
          <w:tcPr>
            <w:tcW w:w="1459" w:type="dxa"/>
            <w:shd w:val="clear" w:color="auto" w:fill="auto"/>
            <w:noWrap/>
            <w:vAlign w:val="center"/>
          </w:tcPr>
          <w:p w14:paraId="594C4C0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70</w:t>
            </w:r>
          </w:p>
        </w:tc>
        <w:tc>
          <w:tcPr>
            <w:tcW w:w="3629" w:type="dxa"/>
            <w:shd w:val="clear" w:color="auto" w:fill="auto"/>
            <w:vAlign w:val="center"/>
          </w:tcPr>
          <w:p w14:paraId="5F0D3A99" w14:textId="77777777" w:rsidR="004E3313" w:rsidRPr="007828CC" w:rsidRDefault="004E3313" w:rsidP="00CF2C2B">
            <w:pPr>
              <w:rPr>
                <w:rFonts w:ascii="Times New Roman" w:hAnsi="Times New Roman" w:cs="Times New Roman"/>
                <w:sz w:val="18"/>
                <w:szCs w:val="18"/>
                <w:lang w:val="sr-Cyrl-RS"/>
              </w:rPr>
            </w:pPr>
            <w:r w:rsidRPr="00387A18">
              <w:rPr>
                <w:rFonts w:ascii="Times New Roman" w:hAnsi="Times New Roman" w:cs="Times New Roman"/>
                <w:sz w:val="18"/>
                <w:szCs w:val="18"/>
              </w:rPr>
              <w:t>Поједностављење поступка Регистрација промене правне форме привред</w:t>
            </w:r>
            <w:r>
              <w:rPr>
                <w:rFonts w:ascii="Times New Roman" w:hAnsi="Times New Roman" w:cs="Times New Roman"/>
                <w:sz w:val="18"/>
                <w:szCs w:val="18"/>
              </w:rPr>
              <w:t>них друштва и јавних предузећа (</w:t>
            </w:r>
            <w:r w:rsidRPr="00387A18">
              <w:rPr>
                <w:rFonts w:ascii="Times New Roman" w:hAnsi="Times New Roman" w:cs="Times New Roman"/>
                <w:sz w:val="18"/>
                <w:szCs w:val="18"/>
              </w:rPr>
              <w:t>шифра поступка 10.05.0355</w:t>
            </w:r>
            <w:r>
              <w:rPr>
                <w:rFonts w:ascii="Times New Roman" w:hAnsi="Times New Roman" w:cs="Times New Roman"/>
                <w:sz w:val="18"/>
                <w:szCs w:val="18"/>
                <w:lang w:val="sr-Cyrl-RS"/>
              </w:rPr>
              <w:t>)</w:t>
            </w:r>
          </w:p>
        </w:tc>
        <w:tc>
          <w:tcPr>
            <w:tcW w:w="2714" w:type="dxa"/>
            <w:shd w:val="clear" w:color="auto" w:fill="auto"/>
            <w:vAlign w:val="center"/>
          </w:tcPr>
          <w:p w14:paraId="198DF72C" w14:textId="77777777" w:rsidR="004E3313" w:rsidRPr="00387A1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Pr="00387A18">
              <w:rPr>
                <w:rFonts w:ascii="Times New Roman" w:eastAsia="Times New Roman" w:hAnsi="Times New Roman" w:cs="Times New Roman"/>
                <w:sz w:val="18"/>
                <w:szCs w:val="18"/>
              </w:rPr>
              <w:t>Прибављање података по службеној дужности</w:t>
            </w:r>
          </w:p>
          <w:p w14:paraId="76500290" w14:textId="77777777" w:rsidR="004E3313" w:rsidRPr="00387A18"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387A18">
              <w:rPr>
                <w:rFonts w:ascii="Times New Roman" w:eastAsia="Times New Roman" w:hAnsi="Times New Roman" w:cs="Times New Roman"/>
                <w:sz w:val="18"/>
                <w:szCs w:val="18"/>
              </w:rPr>
              <w:t>Промена форме докумената</w:t>
            </w:r>
          </w:p>
          <w:p w14:paraId="767F3543"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387A18">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92B3B5C" w14:textId="77777777" w:rsidR="004E3313" w:rsidRPr="00387A18"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 ЦРХОВ, МП</w:t>
            </w:r>
          </w:p>
        </w:tc>
        <w:tc>
          <w:tcPr>
            <w:tcW w:w="3420" w:type="dxa"/>
            <w:shd w:val="clear" w:color="auto" w:fill="auto"/>
            <w:vAlign w:val="center"/>
          </w:tcPr>
          <w:p w14:paraId="5A91012D" w14:textId="77777777" w:rsidR="004E3313" w:rsidRPr="00387A18"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387A18">
              <w:rPr>
                <w:rFonts w:ascii="Times New Roman" w:eastAsia="Times New Roman" w:hAnsi="Times New Roman" w:cs="Times New Roman"/>
                <w:color w:val="000000"/>
                <w:sz w:val="18"/>
                <w:szCs w:val="18"/>
              </w:rPr>
              <w:t>Правилник о садржини Регистра привредних субјеката и документацији потребној за регистрацију („Службени гласник РС”, брoj 42/16)</w:t>
            </w:r>
          </w:p>
          <w:p w14:paraId="07E70380"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2. </w:t>
            </w:r>
            <w:r w:rsidRPr="00387A18">
              <w:rPr>
                <w:rFonts w:ascii="Times New Roman" w:eastAsia="Times New Roman" w:hAnsi="Times New Roman" w:cs="Times New Roman"/>
                <w:color w:val="000000"/>
                <w:sz w:val="18"/>
                <w:szCs w:val="18"/>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447E0B68"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587FECC3" w14:textId="77777777" w:rsidTr="00CF2C2B">
        <w:trPr>
          <w:jc w:val="center"/>
        </w:trPr>
        <w:tc>
          <w:tcPr>
            <w:tcW w:w="1459" w:type="dxa"/>
            <w:shd w:val="clear" w:color="auto" w:fill="auto"/>
            <w:noWrap/>
            <w:vAlign w:val="center"/>
          </w:tcPr>
          <w:p w14:paraId="39BD5C44"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71</w:t>
            </w:r>
          </w:p>
        </w:tc>
        <w:tc>
          <w:tcPr>
            <w:tcW w:w="3629" w:type="dxa"/>
            <w:shd w:val="clear" w:color="auto" w:fill="auto"/>
            <w:vAlign w:val="center"/>
          </w:tcPr>
          <w:p w14:paraId="30897A5D"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51715">
              <w:rPr>
                <w:rFonts w:ascii="Times New Roman" w:hAnsi="Times New Roman" w:cs="Times New Roman"/>
                <w:sz w:val="18"/>
                <w:szCs w:val="18"/>
              </w:rPr>
              <w:t>Регистрација статусне промене спајања</w:t>
            </w:r>
            <w:r>
              <w:rPr>
                <w:rFonts w:ascii="Times New Roman" w:hAnsi="Times New Roman" w:cs="Times New Roman"/>
                <w:sz w:val="18"/>
                <w:szCs w:val="18"/>
              </w:rPr>
              <w:t xml:space="preserve"> (шифра поступка 10.05.0365</w:t>
            </w:r>
            <w:r>
              <w:rPr>
                <w:rFonts w:ascii="Times New Roman" w:hAnsi="Times New Roman" w:cs="Times New Roman"/>
                <w:sz w:val="18"/>
                <w:szCs w:val="18"/>
                <w:lang w:val="sr-Cyrl-RS"/>
              </w:rPr>
              <w:t>)</w:t>
            </w:r>
          </w:p>
        </w:tc>
        <w:tc>
          <w:tcPr>
            <w:tcW w:w="2714" w:type="dxa"/>
            <w:shd w:val="clear" w:color="auto" w:fill="auto"/>
            <w:vAlign w:val="center"/>
          </w:tcPr>
          <w:p w14:paraId="25281D93"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1.Прибављање података по службеној дужности</w:t>
            </w:r>
          </w:p>
          <w:p w14:paraId="0F035770"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2.Промена форме докумената</w:t>
            </w:r>
          </w:p>
          <w:p w14:paraId="0E3E1EA9"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02AEB00" w14:textId="77777777" w:rsidR="004E3313" w:rsidRPr="002D53A1" w:rsidRDefault="004E3313" w:rsidP="00CF2C2B">
            <w:pPr>
              <w:pStyle w:val="ListParagraph"/>
              <w:numPr>
                <w:ilvl w:val="0"/>
                <w:numId w:val="76"/>
              </w:num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ЦРХОВ, МП</w:t>
            </w:r>
          </w:p>
        </w:tc>
        <w:tc>
          <w:tcPr>
            <w:tcW w:w="3420" w:type="dxa"/>
            <w:shd w:val="clear" w:color="auto" w:fill="auto"/>
            <w:vAlign w:val="center"/>
          </w:tcPr>
          <w:p w14:paraId="09861BEC"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1. Правилник о садржини Регистра привредних субјеката и документацији потребној за регистрацију („Службени гласник РС”, брoj 42/16)</w:t>
            </w:r>
          </w:p>
          <w:p w14:paraId="78E9D3B2"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3D6B4D44"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170FFDFC" w14:textId="77777777" w:rsidTr="00CF2C2B">
        <w:trPr>
          <w:jc w:val="center"/>
        </w:trPr>
        <w:tc>
          <w:tcPr>
            <w:tcW w:w="1459" w:type="dxa"/>
            <w:shd w:val="clear" w:color="auto" w:fill="auto"/>
            <w:noWrap/>
            <w:vAlign w:val="center"/>
          </w:tcPr>
          <w:p w14:paraId="3EAAE47C"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72</w:t>
            </w:r>
          </w:p>
        </w:tc>
        <w:tc>
          <w:tcPr>
            <w:tcW w:w="3629" w:type="dxa"/>
            <w:shd w:val="clear" w:color="auto" w:fill="auto"/>
            <w:vAlign w:val="center"/>
          </w:tcPr>
          <w:p w14:paraId="3D0C3540"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51715">
              <w:rPr>
                <w:rFonts w:ascii="Times New Roman" w:hAnsi="Times New Roman" w:cs="Times New Roman"/>
                <w:sz w:val="18"/>
                <w:szCs w:val="18"/>
              </w:rPr>
              <w:t>Регистрација статусне промене припајања</w:t>
            </w:r>
            <w:r>
              <w:rPr>
                <w:rFonts w:ascii="Times New Roman" w:hAnsi="Times New Roman" w:cs="Times New Roman"/>
                <w:sz w:val="18"/>
                <w:szCs w:val="18"/>
              </w:rPr>
              <w:t xml:space="preserve"> (шифра поступка 10.05.0368</w:t>
            </w:r>
            <w:r>
              <w:rPr>
                <w:rFonts w:ascii="Times New Roman" w:hAnsi="Times New Roman" w:cs="Times New Roman"/>
                <w:sz w:val="18"/>
                <w:szCs w:val="18"/>
                <w:lang w:val="sr-Cyrl-RS"/>
              </w:rPr>
              <w:t>)</w:t>
            </w:r>
          </w:p>
        </w:tc>
        <w:tc>
          <w:tcPr>
            <w:tcW w:w="2714" w:type="dxa"/>
            <w:shd w:val="clear" w:color="auto" w:fill="auto"/>
            <w:vAlign w:val="center"/>
          </w:tcPr>
          <w:p w14:paraId="1863A7AD"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1.Прибављање података по службеној дужности</w:t>
            </w:r>
          </w:p>
          <w:p w14:paraId="42246001"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2.Промена форме докумената</w:t>
            </w:r>
          </w:p>
          <w:p w14:paraId="0883DD22"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45C721DD" w14:textId="77777777" w:rsidR="004E3313" w:rsidRPr="00751715" w:rsidRDefault="004E3313" w:rsidP="00CF2C2B">
            <w:pPr>
              <w:pStyle w:val="ListParagraph"/>
              <w:numPr>
                <w:ilvl w:val="0"/>
                <w:numId w:val="77"/>
              </w:numPr>
              <w:spacing w:after="0" w:line="240" w:lineRule="auto"/>
              <w:jc w:val="center"/>
              <w:rPr>
                <w:rFonts w:ascii="Times New Roman" w:eastAsia="Times New Roman" w:hAnsi="Times New Roman" w:cs="Times New Roman"/>
                <w:sz w:val="18"/>
                <w:szCs w:val="18"/>
                <w:lang w:val="sr-Cyrl-RS"/>
              </w:rPr>
            </w:pPr>
            <w:r w:rsidRPr="00751715">
              <w:rPr>
                <w:rFonts w:ascii="Times New Roman" w:eastAsia="Times New Roman" w:hAnsi="Times New Roman" w:cs="Times New Roman"/>
                <w:sz w:val="18"/>
                <w:szCs w:val="18"/>
                <w:lang w:val="sr-Cyrl-RS"/>
              </w:rPr>
              <w:t>ЦРХОВ, МП</w:t>
            </w:r>
          </w:p>
        </w:tc>
        <w:tc>
          <w:tcPr>
            <w:tcW w:w="3420" w:type="dxa"/>
            <w:shd w:val="clear" w:color="auto" w:fill="auto"/>
            <w:vAlign w:val="center"/>
          </w:tcPr>
          <w:p w14:paraId="036B0430"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1. Правилник о садржини Регистра привредних субјеката и документацији потребној за регистрацију („Службени гласник РС”, брoj 42/16)</w:t>
            </w:r>
          </w:p>
          <w:p w14:paraId="3B8C644E"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13F0C706"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0931881F" w14:textId="77777777" w:rsidTr="00CF2C2B">
        <w:trPr>
          <w:jc w:val="center"/>
        </w:trPr>
        <w:tc>
          <w:tcPr>
            <w:tcW w:w="1459" w:type="dxa"/>
            <w:shd w:val="clear" w:color="auto" w:fill="auto"/>
            <w:noWrap/>
            <w:vAlign w:val="center"/>
          </w:tcPr>
          <w:p w14:paraId="5B8F66FD"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73</w:t>
            </w:r>
          </w:p>
        </w:tc>
        <w:tc>
          <w:tcPr>
            <w:tcW w:w="3629" w:type="dxa"/>
            <w:shd w:val="clear" w:color="auto" w:fill="auto"/>
            <w:vAlign w:val="center"/>
          </w:tcPr>
          <w:p w14:paraId="276EEBD3"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751715">
              <w:rPr>
                <w:rFonts w:ascii="Times New Roman" w:hAnsi="Times New Roman" w:cs="Times New Roman"/>
                <w:sz w:val="18"/>
                <w:szCs w:val="18"/>
              </w:rPr>
              <w:t xml:space="preserve">Регистрација </w:t>
            </w:r>
            <w:r w:rsidRPr="00751715">
              <w:rPr>
                <w:rFonts w:ascii="Times New Roman" w:hAnsi="Times New Roman" w:cs="Times New Roman"/>
                <w:sz w:val="18"/>
                <w:szCs w:val="18"/>
              </w:rPr>
              <w:lastRenderedPageBreak/>
              <w:t>статусне промене издвајања уз оснивање</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10.05.0375</w:t>
            </w:r>
            <w:r>
              <w:rPr>
                <w:rFonts w:ascii="Times New Roman" w:hAnsi="Times New Roman" w:cs="Times New Roman"/>
                <w:sz w:val="18"/>
                <w:szCs w:val="18"/>
                <w:lang w:val="sr-Cyrl-RS"/>
              </w:rPr>
              <w:t>)</w:t>
            </w:r>
          </w:p>
        </w:tc>
        <w:tc>
          <w:tcPr>
            <w:tcW w:w="2714" w:type="dxa"/>
            <w:shd w:val="clear" w:color="auto" w:fill="auto"/>
            <w:vAlign w:val="center"/>
          </w:tcPr>
          <w:p w14:paraId="6559D76A"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lastRenderedPageBreak/>
              <w:t xml:space="preserve">1.Прибављање података по </w:t>
            </w:r>
            <w:r w:rsidRPr="00751715">
              <w:rPr>
                <w:rFonts w:ascii="Times New Roman" w:eastAsia="Times New Roman" w:hAnsi="Times New Roman" w:cs="Times New Roman"/>
                <w:sz w:val="18"/>
                <w:szCs w:val="18"/>
              </w:rPr>
              <w:lastRenderedPageBreak/>
              <w:t>службеној дужности</w:t>
            </w:r>
          </w:p>
          <w:p w14:paraId="42A9EE93"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2.Промена форме докумената</w:t>
            </w:r>
          </w:p>
          <w:p w14:paraId="0C325AEB"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02D690DD" w14:textId="77777777" w:rsidR="004E3313" w:rsidRPr="00751715" w:rsidRDefault="004E3313" w:rsidP="00CF2C2B">
            <w:pPr>
              <w:pStyle w:val="ListParagraph"/>
              <w:numPr>
                <w:ilvl w:val="0"/>
                <w:numId w:val="78"/>
              </w:numPr>
              <w:spacing w:after="0" w:line="240" w:lineRule="auto"/>
              <w:rPr>
                <w:rFonts w:ascii="Times New Roman" w:eastAsia="Times New Roman" w:hAnsi="Times New Roman" w:cs="Times New Roman"/>
                <w:sz w:val="18"/>
                <w:szCs w:val="18"/>
                <w:lang w:val="sr-Cyrl-RS"/>
              </w:rPr>
            </w:pPr>
            <w:r w:rsidRPr="00751715">
              <w:rPr>
                <w:rFonts w:ascii="Times New Roman" w:eastAsia="Times New Roman" w:hAnsi="Times New Roman" w:cs="Times New Roman"/>
                <w:sz w:val="18"/>
                <w:szCs w:val="18"/>
                <w:lang w:val="sr-Cyrl-RS"/>
              </w:rPr>
              <w:lastRenderedPageBreak/>
              <w:t>ЦРХОВ, МП</w:t>
            </w:r>
          </w:p>
        </w:tc>
        <w:tc>
          <w:tcPr>
            <w:tcW w:w="3420" w:type="dxa"/>
            <w:shd w:val="clear" w:color="auto" w:fill="auto"/>
            <w:vAlign w:val="center"/>
          </w:tcPr>
          <w:p w14:paraId="7C801731"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 xml:space="preserve">1. Правилник о садржини Регистра </w:t>
            </w:r>
            <w:r w:rsidRPr="00751715">
              <w:rPr>
                <w:rFonts w:ascii="Times New Roman" w:eastAsia="Times New Roman" w:hAnsi="Times New Roman" w:cs="Times New Roman"/>
                <w:color w:val="000000"/>
                <w:sz w:val="18"/>
                <w:szCs w:val="18"/>
              </w:rPr>
              <w:lastRenderedPageBreak/>
              <w:t>привредних субјеката и документацији потребној за регистрацију („Службени гласник РС”, брoj 42/16)</w:t>
            </w:r>
          </w:p>
          <w:p w14:paraId="5906B9BF"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7210CA65"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lastRenderedPageBreak/>
              <w:t xml:space="preserve">Први квартал </w:t>
            </w:r>
            <w:r w:rsidRPr="003451DB">
              <w:rPr>
                <w:rFonts w:ascii="Times New Roman" w:hAnsi="Times New Roman" w:cs="Times New Roman"/>
                <w:sz w:val="18"/>
                <w:szCs w:val="18"/>
              </w:rPr>
              <w:lastRenderedPageBreak/>
              <w:t>2021. године</w:t>
            </w:r>
          </w:p>
        </w:tc>
      </w:tr>
      <w:tr w:rsidR="004E3313" w:rsidRPr="003451DB" w14:paraId="22005863" w14:textId="77777777" w:rsidTr="00CF2C2B">
        <w:trPr>
          <w:jc w:val="center"/>
        </w:trPr>
        <w:tc>
          <w:tcPr>
            <w:tcW w:w="1459" w:type="dxa"/>
            <w:shd w:val="clear" w:color="auto" w:fill="auto"/>
            <w:noWrap/>
            <w:vAlign w:val="center"/>
          </w:tcPr>
          <w:p w14:paraId="4C3FB174"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lastRenderedPageBreak/>
              <w:t xml:space="preserve">1.3.49. </w:t>
            </w:r>
            <w:r>
              <w:rPr>
                <w:rFonts w:ascii="Times New Roman" w:eastAsia="Calibri" w:hAnsi="Times New Roman" w:cs="Times New Roman"/>
                <w:sz w:val="18"/>
                <w:szCs w:val="18"/>
                <w:lang w:val="sr-Cyrl-RS"/>
              </w:rPr>
              <w:t>74</w:t>
            </w:r>
          </w:p>
        </w:tc>
        <w:tc>
          <w:tcPr>
            <w:tcW w:w="3629" w:type="dxa"/>
            <w:shd w:val="clear" w:color="auto" w:fill="auto"/>
            <w:vAlign w:val="center"/>
          </w:tcPr>
          <w:p w14:paraId="42877EB7"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4372">
              <w:rPr>
                <w:rFonts w:ascii="Times New Roman" w:hAnsi="Times New Roman" w:cs="Times New Roman"/>
                <w:sz w:val="18"/>
                <w:szCs w:val="18"/>
              </w:rPr>
              <w:t>Регистрација статусне промене издвајања уз припајање</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10.05.0379</w:t>
            </w:r>
            <w:r>
              <w:rPr>
                <w:rFonts w:ascii="Times New Roman" w:hAnsi="Times New Roman" w:cs="Times New Roman"/>
                <w:sz w:val="18"/>
                <w:szCs w:val="18"/>
                <w:lang w:val="sr-Cyrl-RS"/>
              </w:rPr>
              <w:t>)</w:t>
            </w:r>
          </w:p>
        </w:tc>
        <w:tc>
          <w:tcPr>
            <w:tcW w:w="2714" w:type="dxa"/>
            <w:shd w:val="clear" w:color="auto" w:fill="auto"/>
            <w:vAlign w:val="center"/>
          </w:tcPr>
          <w:p w14:paraId="63150892"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1.Прибављање података по службеној дужности</w:t>
            </w:r>
          </w:p>
          <w:p w14:paraId="38F6BDEE"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2.Промена форме докумената</w:t>
            </w:r>
          </w:p>
          <w:p w14:paraId="6CE114B9"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11E4DF11" w14:textId="77777777" w:rsidR="004E3313" w:rsidRPr="009E4372" w:rsidRDefault="004E3313" w:rsidP="00CF2C2B">
            <w:pPr>
              <w:pStyle w:val="ListParagraph"/>
              <w:numPr>
                <w:ilvl w:val="0"/>
                <w:numId w:val="79"/>
              </w:numPr>
              <w:spacing w:after="0" w:line="240" w:lineRule="auto"/>
              <w:rPr>
                <w:rFonts w:ascii="Times New Roman" w:eastAsia="Times New Roman" w:hAnsi="Times New Roman" w:cs="Times New Roman"/>
                <w:sz w:val="18"/>
                <w:szCs w:val="18"/>
                <w:lang w:val="sr-Cyrl-RS"/>
              </w:rPr>
            </w:pPr>
            <w:r w:rsidRPr="009E4372">
              <w:rPr>
                <w:rFonts w:ascii="Times New Roman" w:eastAsia="Times New Roman" w:hAnsi="Times New Roman" w:cs="Times New Roman"/>
                <w:sz w:val="18"/>
                <w:szCs w:val="18"/>
                <w:lang w:val="sr-Cyrl-RS"/>
              </w:rPr>
              <w:t>ЦРХОВ, МП</w:t>
            </w:r>
          </w:p>
        </w:tc>
        <w:tc>
          <w:tcPr>
            <w:tcW w:w="3420" w:type="dxa"/>
            <w:shd w:val="clear" w:color="auto" w:fill="auto"/>
            <w:vAlign w:val="center"/>
          </w:tcPr>
          <w:p w14:paraId="144E4B59"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1. Правилник о садржини Регистра привредних субјеката и документацији потребној за регистрацију („Службени гласник РС”, брoj 42/16)</w:t>
            </w:r>
          </w:p>
          <w:p w14:paraId="1AAD4357"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03FD2851"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A76AC77" w14:textId="77777777" w:rsidTr="00CF2C2B">
        <w:trPr>
          <w:jc w:val="center"/>
        </w:trPr>
        <w:tc>
          <w:tcPr>
            <w:tcW w:w="1459" w:type="dxa"/>
            <w:shd w:val="clear" w:color="auto" w:fill="auto"/>
            <w:noWrap/>
            <w:vAlign w:val="center"/>
          </w:tcPr>
          <w:p w14:paraId="024B80D8"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75</w:t>
            </w:r>
          </w:p>
        </w:tc>
        <w:tc>
          <w:tcPr>
            <w:tcW w:w="3629" w:type="dxa"/>
            <w:shd w:val="clear" w:color="auto" w:fill="auto"/>
            <w:vAlign w:val="center"/>
          </w:tcPr>
          <w:p w14:paraId="259A9EC2"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4372">
              <w:rPr>
                <w:rFonts w:ascii="Times New Roman" w:hAnsi="Times New Roman" w:cs="Times New Roman"/>
                <w:sz w:val="18"/>
                <w:szCs w:val="18"/>
              </w:rPr>
              <w:t>Регистрација статусне промене подела уз оснивање</w:t>
            </w:r>
            <w:r>
              <w:rPr>
                <w:rFonts w:ascii="Times New Roman" w:hAnsi="Times New Roman" w:cs="Times New Roman"/>
                <w:sz w:val="18"/>
                <w:szCs w:val="18"/>
              </w:rPr>
              <w:t xml:space="preserve"> </w:t>
            </w:r>
            <w:r>
              <w:rPr>
                <w:rFonts w:ascii="Times New Roman" w:hAnsi="Times New Roman" w:cs="Times New Roman"/>
                <w:sz w:val="18"/>
                <w:szCs w:val="18"/>
                <w:lang w:val="sr-Cyrl-RS"/>
              </w:rPr>
              <w:t>(</w:t>
            </w:r>
            <w:r>
              <w:rPr>
                <w:rFonts w:ascii="Times New Roman" w:hAnsi="Times New Roman" w:cs="Times New Roman"/>
                <w:sz w:val="18"/>
                <w:szCs w:val="18"/>
              </w:rPr>
              <w:t>шифра поступка 10.05.0384</w:t>
            </w:r>
            <w:r>
              <w:rPr>
                <w:rFonts w:ascii="Times New Roman" w:hAnsi="Times New Roman" w:cs="Times New Roman"/>
                <w:sz w:val="18"/>
                <w:szCs w:val="18"/>
                <w:lang w:val="sr-Cyrl-RS"/>
              </w:rPr>
              <w:t>)</w:t>
            </w:r>
          </w:p>
        </w:tc>
        <w:tc>
          <w:tcPr>
            <w:tcW w:w="2714" w:type="dxa"/>
            <w:shd w:val="clear" w:color="auto" w:fill="auto"/>
            <w:vAlign w:val="center"/>
          </w:tcPr>
          <w:p w14:paraId="37C94C79"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1.Прибављање података по службеној дужности</w:t>
            </w:r>
          </w:p>
          <w:p w14:paraId="4087A030" w14:textId="77777777" w:rsidR="004E3313" w:rsidRPr="00751715"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2.Промена форме докумената</w:t>
            </w:r>
          </w:p>
          <w:p w14:paraId="2E19304C"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175EABCE" w14:textId="77777777" w:rsidR="004E3313" w:rsidRPr="009E4372" w:rsidRDefault="004E3313" w:rsidP="00CF2C2B">
            <w:pPr>
              <w:pStyle w:val="ListParagraph"/>
              <w:numPr>
                <w:ilvl w:val="0"/>
                <w:numId w:val="80"/>
              </w:numPr>
              <w:spacing w:after="0" w:line="240" w:lineRule="auto"/>
              <w:rPr>
                <w:rFonts w:ascii="Times New Roman" w:eastAsia="Times New Roman" w:hAnsi="Times New Roman" w:cs="Times New Roman"/>
                <w:sz w:val="18"/>
                <w:szCs w:val="18"/>
                <w:lang w:val="sr-Cyrl-RS"/>
              </w:rPr>
            </w:pPr>
            <w:r w:rsidRPr="009E4372">
              <w:rPr>
                <w:rFonts w:ascii="Times New Roman" w:eastAsia="Times New Roman" w:hAnsi="Times New Roman" w:cs="Times New Roman"/>
                <w:sz w:val="18"/>
                <w:szCs w:val="18"/>
                <w:lang w:val="sr-Cyrl-RS"/>
              </w:rPr>
              <w:t>ЦРХОВ, МП</w:t>
            </w:r>
          </w:p>
        </w:tc>
        <w:tc>
          <w:tcPr>
            <w:tcW w:w="3420" w:type="dxa"/>
            <w:shd w:val="clear" w:color="auto" w:fill="auto"/>
            <w:vAlign w:val="center"/>
          </w:tcPr>
          <w:p w14:paraId="25F1A94C"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1. Правилник о садржини Регистра привредних субјеката и документацији потребној за регистрацију („Службени гласник РС”, брoj 42/16)</w:t>
            </w:r>
          </w:p>
          <w:p w14:paraId="42F88993"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53C29262"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844778A" w14:textId="77777777" w:rsidTr="00CF2C2B">
        <w:trPr>
          <w:jc w:val="center"/>
        </w:trPr>
        <w:tc>
          <w:tcPr>
            <w:tcW w:w="1459" w:type="dxa"/>
            <w:shd w:val="clear" w:color="auto" w:fill="auto"/>
            <w:noWrap/>
            <w:vAlign w:val="center"/>
          </w:tcPr>
          <w:p w14:paraId="65C33C87"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Pr>
                <w:rFonts w:ascii="Times New Roman" w:eastAsia="Calibri" w:hAnsi="Times New Roman" w:cs="Times New Roman"/>
                <w:sz w:val="18"/>
                <w:szCs w:val="18"/>
                <w:lang w:val="sr-Cyrl-RS"/>
              </w:rPr>
              <w:t>76</w:t>
            </w:r>
          </w:p>
        </w:tc>
        <w:tc>
          <w:tcPr>
            <w:tcW w:w="3629" w:type="dxa"/>
            <w:shd w:val="clear" w:color="auto" w:fill="auto"/>
            <w:vAlign w:val="center"/>
          </w:tcPr>
          <w:p w14:paraId="0DF5E515" w14:textId="77777777" w:rsidR="004E3313" w:rsidRPr="007828CC" w:rsidRDefault="004E3313" w:rsidP="00CF2C2B">
            <w:pPr>
              <w:rPr>
                <w:rFonts w:ascii="Times New Roman" w:hAnsi="Times New Roman" w:cs="Times New Roman"/>
                <w:sz w:val="18"/>
                <w:szCs w:val="18"/>
                <w:lang w:val="sr-Cyrl-RS"/>
              </w:rPr>
            </w:pPr>
            <w:r w:rsidRPr="003451DB">
              <w:rPr>
                <w:rFonts w:ascii="Times New Roman" w:hAnsi="Times New Roman" w:cs="Times New Roman"/>
                <w:sz w:val="18"/>
                <w:szCs w:val="18"/>
              </w:rPr>
              <w:t xml:space="preserve">Поједностављење поступка </w:t>
            </w:r>
            <w:r w:rsidRPr="009E4372">
              <w:rPr>
                <w:rFonts w:ascii="Times New Roman" w:hAnsi="Times New Roman" w:cs="Times New Roman"/>
                <w:sz w:val="18"/>
                <w:szCs w:val="18"/>
              </w:rPr>
              <w:t>Регистрација статусне промене подела уз припајање</w:t>
            </w:r>
            <w:r>
              <w:rPr>
                <w:rFonts w:ascii="Times New Roman" w:hAnsi="Times New Roman" w:cs="Times New Roman"/>
                <w:sz w:val="18"/>
                <w:szCs w:val="18"/>
              </w:rPr>
              <w:t xml:space="preserve"> (шифра поступка 10.05.0385</w:t>
            </w:r>
            <w:r>
              <w:rPr>
                <w:rFonts w:ascii="Times New Roman" w:hAnsi="Times New Roman" w:cs="Times New Roman"/>
                <w:sz w:val="18"/>
                <w:szCs w:val="18"/>
                <w:lang w:val="sr-Cyrl-RS"/>
              </w:rPr>
              <w:t>)</w:t>
            </w:r>
          </w:p>
        </w:tc>
        <w:tc>
          <w:tcPr>
            <w:tcW w:w="2714" w:type="dxa"/>
            <w:shd w:val="clear" w:color="auto" w:fill="auto"/>
            <w:vAlign w:val="center"/>
          </w:tcPr>
          <w:p w14:paraId="2D620888" w14:textId="77777777" w:rsidR="004E3313" w:rsidRDefault="004E3313" w:rsidP="00CF2C2B">
            <w:pPr>
              <w:spacing w:after="0" w:line="240" w:lineRule="auto"/>
              <w:rPr>
                <w:rFonts w:ascii="Times New Roman" w:eastAsia="Times New Roman" w:hAnsi="Times New Roman" w:cs="Times New Roman"/>
                <w:sz w:val="18"/>
                <w:szCs w:val="18"/>
              </w:rPr>
            </w:pPr>
            <w:r w:rsidRPr="00751715">
              <w:rPr>
                <w:rFonts w:ascii="Times New Roman" w:eastAsia="Times New Roman" w:hAnsi="Times New Roman" w:cs="Times New Roman"/>
                <w:sz w:val="18"/>
                <w:szCs w:val="18"/>
              </w:rPr>
              <w:t>1.Прибављање података по службеној дужности</w:t>
            </w:r>
          </w:p>
          <w:p w14:paraId="24EE2233" w14:textId="77777777" w:rsidR="004E3313" w:rsidRPr="00751715"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Pr="009E4372">
              <w:rPr>
                <w:rFonts w:ascii="Times New Roman" w:eastAsia="Times New Roman" w:hAnsi="Times New Roman" w:cs="Times New Roman"/>
                <w:sz w:val="18"/>
                <w:szCs w:val="18"/>
              </w:rPr>
              <w:t>Унапређење постојећег обрасца</w:t>
            </w:r>
          </w:p>
          <w:p w14:paraId="5EA2BB5E" w14:textId="77777777" w:rsidR="004E3313" w:rsidRPr="00751715"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Pr="00751715">
              <w:rPr>
                <w:rFonts w:ascii="Times New Roman" w:eastAsia="Times New Roman" w:hAnsi="Times New Roman" w:cs="Times New Roman"/>
                <w:sz w:val="18"/>
                <w:szCs w:val="18"/>
              </w:rPr>
              <w:t>Промена форме докумената</w:t>
            </w:r>
          </w:p>
          <w:p w14:paraId="23FAF1DF" w14:textId="77777777" w:rsidR="004E3313" w:rsidRPr="00AE5B46"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Pr="00751715">
              <w:rPr>
                <w:rFonts w:ascii="Times New Roman" w:eastAsia="Times New Roman" w:hAnsi="Times New Roman" w:cs="Times New Roman"/>
                <w:sz w:val="18"/>
                <w:szCs w:val="18"/>
              </w:rPr>
              <w:t>Увођење е-управе</w:t>
            </w:r>
            <w:r>
              <w:t xml:space="preserve"> </w:t>
            </w:r>
            <w:r w:rsidRPr="00F276BA">
              <w:rPr>
                <w:rFonts w:ascii="Times New Roman" w:eastAsia="Times New Roman" w:hAnsi="Times New Roman" w:cs="Times New Roman"/>
                <w:sz w:val="18"/>
                <w:szCs w:val="18"/>
              </w:rPr>
              <w:t>по испуњењу свих техничких предуслова и када све надлежне институције буду своје податке учиниле доступним у електронској форми.</w:t>
            </w:r>
          </w:p>
        </w:tc>
        <w:tc>
          <w:tcPr>
            <w:tcW w:w="2117" w:type="dxa"/>
            <w:shd w:val="clear" w:color="auto" w:fill="auto"/>
            <w:vAlign w:val="center"/>
          </w:tcPr>
          <w:p w14:paraId="6D1DC0FD" w14:textId="77777777" w:rsidR="004E3313" w:rsidRPr="009E4372" w:rsidRDefault="004E3313" w:rsidP="00CF2C2B">
            <w:pPr>
              <w:pStyle w:val="ListParagraph"/>
              <w:numPr>
                <w:ilvl w:val="0"/>
                <w:numId w:val="81"/>
              </w:numPr>
              <w:spacing w:after="0" w:line="240" w:lineRule="auto"/>
              <w:rPr>
                <w:rFonts w:ascii="Times New Roman" w:eastAsia="Times New Roman" w:hAnsi="Times New Roman" w:cs="Times New Roman"/>
                <w:sz w:val="18"/>
                <w:szCs w:val="18"/>
                <w:lang w:val="sr-Cyrl-RS"/>
              </w:rPr>
            </w:pPr>
            <w:r w:rsidRPr="009E4372">
              <w:rPr>
                <w:rFonts w:ascii="Times New Roman" w:eastAsia="Times New Roman" w:hAnsi="Times New Roman" w:cs="Times New Roman"/>
                <w:sz w:val="18"/>
                <w:szCs w:val="18"/>
                <w:lang w:val="sr-Cyrl-RS"/>
              </w:rPr>
              <w:t>ЦРХОВ, МП</w:t>
            </w:r>
          </w:p>
        </w:tc>
        <w:tc>
          <w:tcPr>
            <w:tcW w:w="3420" w:type="dxa"/>
            <w:shd w:val="clear" w:color="auto" w:fill="auto"/>
            <w:vAlign w:val="center"/>
          </w:tcPr>
          <w:p w14:paraId="2981A6F8" w14:textId="77777777" w:rsidR="004E3313" w:rsidRPr="00751715"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1. Правилник о садржини Регистра привредних субјеката и документацији потребној за регистрацију („Службени гласник РС”, брoj 42/16)</w:t>
            </w:r>
          </w:p>
          <w:p w14:paraId="6DEF31B6"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sidRPr="00751715">
              <w:rPr>
                <w:rFonts w:ascii="Times New Roman" w:eastAsia="Times New Roman" w:hAnsi="Times New Roman" w:cs="Times New Roman"/>
                <w:color w:val="000000"/>
                <w:sz w:val="18"/>
                <w:szCs w:val="18"/>
              </w:rPr>
              <w:t>2. 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c>
          <w:tcPr>
            <w:tcW w:w="1620" w:type="dxa"/>
            <w:shd w:val="clear" w:color="auto" w:fill="auto"/>
            <w:noWrap/>
            <w:vAlign w:val="center"/>
          </w:tcPr>
          <w:p w14:paraId="0C53071C"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r w:rsidR="004E3313" w:rsidRPr="003451DB" w14:paraId="670B6177" w14:textId="77777777" w:rsidTr="00CF2C2B">
        <w:trPr>
          <w:jc w:val="center"/>
        </w:trPr>
        <w:tc>
          <w:tcPr>
            <w:tcW w:w="1459" w:type="dxa"/>
            <w:shd w:val="clear" w:color="auto" w:fill="auto"/>
            <w:noWrap/>
            <w:vAlign w:val="center"/>
          </w:tcPr>
          <w:p w14:paraId="25AAD615" w14:textId="77777777" w:rsidR="004E3313" w:rsidRDefault="004E3313" w:rsidP="00CF2C2B">
            <w:pPr>
              <w:spacing w:after="0" w:line="240" w:lineRule="auto"/>
              <w:jc w:val="center"/>
              <w:rPr>
                <w:rFonts w:ascii="Times New Roman" w:eastAsia="Calibri" w:hAnsi="Times New Roman" w:cs="Times New Roman"/>
                <w:sz w:val="18"/>
                <w:szCs w:val="18"/>
              </w:rPr>
            </w:pPr>
            <w:r w:rsidRPr="002C63BD">
              <w:rPr>
                <w:rFonts w:ascii="Times New Roman" w:eastAsia="Calibri" w:hAnsi="Times New Roman" w:cs="Times New Roman"/>
                <w:sz w:val="18"/>
                <w:szCs w:val="18"/>
                <w:lang w:val="sr-Cyrl-RS"/>
              </w:rPr>
              <w:t xml:space="preserve">1.3.49. </w:t>
            </w:r>
            <w:r w:rsidR="00CC7A56">
              <w:rPr>
                <w:rFonts w:ascii="Times New Roman" w:eastAsia="Calibri" w:hAnsi="Times New Roman" w:cs="Times New Roman"/>
                <w:sz w:val="18"/>
                <w:szCs w:val="18"/>
                <w:lang w:val="sr-Cyrl-RS"/>
              </w:rPr>
              <w:t>77</w:t>
            </w:r>
          </w:p>
        </w:tc>
        <w:tc>
          <w:tcPr>
            <w:tcW w:w="3629" w:type="dxa"/>
            <w:shd w:val="clear" w:color="auto" w:fill="auto"/>
            <w:vAlign w:val="center"/>
          </w:tcPr>
          <w:p w14:paraId="25E39B27" w14:textId="77777777" w:rsidR="004E3313" w:rsidRPr="007828CC" w:rsidRDefault="004E3313" w:rsidP="00CF2C2B">
            <w:pPr>
              <w:rPr>
                <w:rFonts w:ascii="Times New Roman" w:hAnsi="Times New Roman" w:cs="Times New Roman"/>
                <w:sz w:val="18"/>
                <w:szCs w:val="18"/>
                <w:lang w:val="sr-Cyrl-RS"/>
              </w:rPr>
            </w:pPr>
            <w:r w:rsidRPr="00FE6B83">
              <w:rPr>
                <w:rFonts w:ascii="Times New Roman" w:hAnsi="Times New Roman" w:cs="Times New Roman"/>
                <w:sz w:val="18"/>
                <w:szCs w:val="18"/>
              </w:rPr>
              <w:t>Поједностављење поступ</w:t>
            </w:r>
            <w:r>
              <w:rPr>
                <w:rFonts w:ascii="Times New Roman" w:hAnsi="Times New Roman" w:cs="Times New Roman"/>
                <w:sz w:val="18"/>
                <w:szCs w:val="18"/>
              </w:rPr>
              <w:t>ка Регистрација оснивања банке (</w:t>
            </w:r>
            <w:r w:rsidRPr="00FE6B83">
              <w:rPr>
                <w:rFonts w:ascii="Times New Roman" w:hAnsi="Times New Roman" w:cs="Times New Roman"/>
                <w:sz w:val="18"/>
                <w:szCs w:val="18"/>
              </w:rPr>
              <w:t>шифра поступка 10.05.0402</w:t>
            </w:r>
            <w:r>
              <w:rPr>
                <w:rFonts w:ascii="Times New Roman" w:hAnsi="Times New Roman" w:cs="Times New Roman"/>
                <w:sz w:val="18"/>
                <w:szCs w:val="18"/>
                <w:lang w:val="sr-Cyrl-RS"/>
              </w:rPr>
              <w:t>)</w:t>
            </w:r>
          </w:p>
        </w:tc>
        <w:tc>
          <w:tcPr>
            <w:tcW w:w="2714" w:type="dxa"/>
            <w:shd w:val="clear" w:color="auto" w:fill="auto"/>
            <w:vAlign w:val="center"/>
          </w:tcPr>
          <w:p w14:paraId="27C3F180" w14:textId="77777777" w:rsidR="004E3313" w:rsidRPr="00FE6B83" w:rsidRDefault="004E3313" w:rsidP="00CF2C2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sr-Cyrl-RS"/>
              </w:rPr>
              <w:t>1.</w:t>
            </w:r>
            <w:r w:rsidRPr="00FE6B83">
              <w:rPr>
                <w:rFonts w:ascii="Times New Roman" w:eastAsia="Times New Roman" w:hAnsi="Times New Roman" w:cs="Times New Roman"/>
                <w:sz w:val="18"/>
                <w:szCs w:val="18"/>
              </w:rPr>
              <w:t>Прибављање података по службеној дужности</w:t>
            </w:r>
          </w:p>
          <w:p w14:paraId="2314762C" w14:textId="77777777" w:rsidR="004E3313" w:rsidRPr="00FE6B83" w:rsidRDefault="004E3313" w:rsidP="00CF2C2B">
            <w:pPr>
              <w:spacing w:after="0" w:line="240" w:lineRule="auto"/>
              <w:rPr>
                <w:rFonts w:ascii="Times New Roman" w:eastAsia="Times New Roman" w:hAnsi="Times New Roman" w:cs="Times New Roman"/>
                <w:sz w:val="18"/>
                <w:szCs w:val="18"/>
              </w:rPr>
            </w:pPr>
            <w:r w:rsidRPr="00FE6B83">
              <w:rPr>
                <w:rFonts w:ascii="Times New Roman" w:eastAsia="Times New Roman" w:hAnsi="Times New Roman" w:cs="Times New Roman"/>
                <w:sz w:val="18"/>
                <w:szCs w:val="18"/>
              </w:rPr>
              <w:t>2.Промена форме докумената</w:t>
            </w:r>
          </w:p>
          <w:p w14:paraId="63063213" w14:textId="77777777" w:rsidR="004E3313" w:rsidRPr="00AE5B46" w:rsidRDefault="004E3313" w:rsidP="00CF2C2B">
            <w:pPr>
              <w:spacing w:after="0" w:line="240" w:lineRule="auto"/>
              <w:rPr>
                <w:rFonts w:ascii="Times New Roman" w:eastAsia="Times New Roman" w:hAnsi="Times New Roman" w:cs="Times New Roman"/>
                <w:sz w:val="18"/>
                <w:szCs w:val="18"/>
              </w:rPr>
            </w:pPr>
            <w:r w:rsidRPr="00FE6B83">
              <w:rPr>
                <w:rFonts w:ascii="Times New Roman" w:eastAsia="Times New Roman" w:hAnsi="Times New Roman" w:cs="Times New Roman"/>
                <w:sz w:val="18"/>
                <w:szCs w:val="18"/>
              </w:rPr>
              <w:t>3.Увођење е-управе</w:t>
            </w:r>
            <w:r>
              <w:t xml:space="preserve"> </w:t>
            </w:r>
            <w:r w:rsidRPr="00F276BA">
              <w:rPr>
                <w:rFonts w:ascii="Times New Roman" w:eastAsia="Times New Roman" w:hAnsi="Times New Roman" w:cs="Times New Roman"/>
                <w:sz w:val="18"/>
                <w:szCs w:val="18"/>
              </w:rPr>
              <w:t xml:space="preserve">по испуњењу свих техничких предуслова и када све надлежне институције буду своје податке </w:t>
            </w:r>
            <w:r w:rsidRPr="00F276BA">
              <w:rPr>
                <w:rFonts w:ascii="Times New Roman" w:eastAsia="Times New Roman" w:hAnsi="Times New Roman" w:cs="Times New Roman"/>
                <w:sz w:val="18"/>
                <w:szCs w:val="18"/>
              </w:rPr>
              <w:lastRenderedPageBreak/>
              <w:t>учиниле доступним у електронској форми.</w:t>
            </w:r>
          </w:p>
        </w:tc>
        <w:tc>
          <w:tcPr>
            <w:tcW w:w="2117" w:type="dxa"/>
            <w:shd w:val="clear" w:color="auto" w:fill="auto"/>
            <w:vAlign w:val="center"/>
          </w:tcPr>
          <w:p w14:paraId="7FBBF6AA" w14:textId="77777777" w:rsidR="004E3313" w:rsidRPr="00FE6B83" w:rsidRDefault="004E3313" w:rsidP="00CF2C2B">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lastRenderedPageBreak/>
              <w:t>1. НБС, МП</w:t>
            </w:r>
          </w:p>
        </w:tc>
        <w:tc>
          <w:tcPr>
            <w:tcW w:w="3420" w:type="dxa"/>
            <w:shd w:val="clear" w:color="auto" w:fill="auto"/>
            <w:vAlign w:val="center"/>
          </w:tcPr>
          <w:p w14:paraId="68F2C9F2" w14:textId="77777777" w:rsidR="004E3313" w:rsidRPr="00AE5B46" w:rsidRDefault="004E3313" w:rsidP="00CF2C2B">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sidRPr="00FE6B83">
              <w:rPr>
                <w:rFonts w:ascii="Times New Roman" w:eastAsia="Times New Roman" w:hAnsi="Times New Roman" w:cs="Times New Roman"/>
                <w:color w:val="000000"/>
                <w:sz w:val="18"/>
                <w:szCs w:val="18"/>
              </w:rPr>
              <w:t xml:space="preserve">Правилник о садржини Регистра привредних субјеката и документацији потребној за регистрацију („Службени гласник РС”, број 42/16)  </w:t>
            </w:r>
          </w:p>
        </w:tc>
        <w:tc>
          <w:tcPr>
            <w:tcW w:w="1620" w:type="dxa"/>
            <w:shd w:val="clear" w:color="auto" w:fill="auto"/>
            <w:noWrap/>
            <w:vAlign w:val="center"/>
          </w:tcPr>
          <w:p w14:paraId="453A4239" w14:textId="77777777" w:rsidR="004E3313" w:rsidRPr="003451DB" w:rsidRDefault="004E3313" w:rsidP="00CF2C2B">
            <w:pPr>
              <w:rPr>
                <w:rFonts w:ascii="Times New Roman" w:hAnsi="Times New Roman" w:cs="Times New Roman"/>
                <w:sz w:val="18"/>
                <w:szCs w:val="18"/>
              </w:rPr>
            </w:pPr>
            <w:r w:rsidRPr="003451DB">
              <w:rPr>
                <w:rFonts w:ascii="Times New Roman" w:hAnsi="Times New Roman" w:cs="Times New Roman"/>
                <w:sz w:val="18"/>
                <w:szCs w:val="18"/>
              </w:rPr>
              <w:t>Први квартал 2021.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035C9A" w:rsidRPr="00B34610" w14:paraId="5A4EC5BA" w14:textId="77777777" w:rsidTr="00345FD3">
        <w:trPr>
          <w:trHeight w:val="140"/>
          <w:jc w:val="center"/>
        </w:trPr>
        <w:tc>
          <w:tcPr>
            <w:tcW w:w="1828" w:type="pct"/>
            <w:vMerge w:val="restart"/>
            <w:shd w:val="clear" w:color="auto" w:fill="E2EFD9"/>
          </w:tcPr>
          <w:p w14:paraId="3AA70D7D" w14:textId="77777777" w:rsidR="00035C9A" w:rsidRPr="00AE5B46" w:rsidRDefault="00035C9A" w:rsidP="00345FD3">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35BD4688" w14:textId="77777777" w:rsidR="00035C9A" w:rsidRPr="00AE5B46" w:rsidRDefault="00035C9A" w:rsidP="00345FD3">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3947AC3E" w14:textId="77777777" w:rsidR="00035C9A" w:rsidRPr="00AE5B46" w:rsidRDefault="00035C9A" w:rsidP="00345FD3">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0DA7A264" w14:textId="77777777" w:rsidR="00035C9A" w:rsidRPr="00AE5B46" w:rsidRDefault="00035C9A" w:rsidP="00345FD3">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730D7DF6" w14:textId="77777777" w:rsidR="00035C9A" w:rsidRPr="00AE5B46" w:rsidRDefault="00035C9A" w:rsidP="00345FD3">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67A649F0" w14:textId="77777777" w:rsidR="00035C9A" w:rsidRPr="00AE5B46" w:rsidRDefault="00035C9A" w:rsidP="00345FD3">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716F7AE3" w14:textId="77777777" w:rsidR="00035C9A" w:rsidRPr="00AE5B46" w:rsidRDefault="00035C9A" w:rsidP="00345FD3">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CCA5C96" w14:textId="77777777" w:rsidR="00035C9A" w:rsidRPr="00AE5B46" w:rsidRDefault="00035C9A" w:rsidP="00345FD3">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035C9A" w:rsidRPr="00AE5B46" w14:paraId="7D43A24C" w14:textId="77777777" w:rsidTr="00345FD3">
        <w:trPr>
          <w:trHeight w:val="386"/>
          <w:jc w:val="center"/>
        </w:trPr>
        <w:tc>
          <w:tcPr>
            <w:tcW w:w="1828" w:type="pct"/>
            <w:vMerge/>
            <w:shd w:val="clear" w:color="auto" w:fill="E2EFD9"/>
          </w:tcPr>
          <w:p w14:paraId="1B04453E" w14:textId="77777777" w:rsidR="00035C9A" w:rsidRPr="00AE5B46" w:rsidRDefault="00035C9A" w:rsidP="00345FD3">
            <w:pPr>
              <w:rPr>
                <w:rFonts w:ascii="Times New Roman" w:eastAsia="Calibri" w:hAnsi="Times New Roman" w:cs="Times New Roman"/>
                <w:color w:val="000000"/>
                <w:sz w:val="18"/>
                <w:szCs w:val="18"/>
                <w:lang w:val="sr-Cyrl-RS"/>
              </w:rPr>
            </w:pPr>
          </w:p>
        </w:tc>
        <w:tc>
          <w:tcPr>
            <w:tcW w:w="400" w:type="pct"/>
            <w:vMerge/>
            <w:shd w:val="clear" w:color="auto" w:fill="E2EFD9"/>
          </w:tcPr>
          <w:p w14:paraId="0DE118BE" w14:textId="77777777" w:rsidR="00035C9A" w:rsidRPr="00AE5B46" w:rsidRDefault="00035C9A" w:rsidP="00345FD3">
            <w:pPr>
              <w:rPr>
                <w:rFonts w:ascii="Times New Roman" w:eastAsia="Calibri" w:hAnsi="Times New Roman" w:cs="Times New Roman"/>
                <w:color w:val="000000"/>
                <w:sz w:val="18"/>
                <w:szCs w:val="18"/>
                <w:lang w:val="sr-Cyrl-RS"/>
              </w:rPr>
            </w:pPr>
          </w:p>
        </w:tc>
        <w:tc>
          <w:tcPr>
            <w:tcW w:w="372" w:type="pct"/>
            <w:vMerge/>
            <w:shd w:val="clear" w:color="auto" w:fill="E2EFD9"/>
          </w:tcPr>
          <w:p w14:paraId="0F7EF3DD" w14:textId="77777777" w:rsidR="00035C9A" w:rsidRPr="00AE5B46" w:rsidRDefault="00035C9A" w:rsidP="00345FD3">
            <w:pPr>
              <w:rPr>
                <w:rFonts w:ascii="Times New Roman" w:eastAsia="Calibri" w:hAnsi="Times New Roman" w:cs="Times New Roman"/>
                <w:color w:val="000000"/>
                <w:sz w:val="18"/>
                <w:szCs w:val="18"/>
                <w:lang w:val="sr-Cyrl-RS"/>
              </w:rPr>
            </w:pPr>
          </w:p>
        </w:tc>
        <w:tc>
          <w:tcPr>
            <w:tcW w:w="885" w:type="pct"/>
            <w:vMerge/>
            <w:shd w:val="clear" w:color="auto" w:fill="E2EFD9"/>
          </w:tcPr>
          <w:p w14:paraId="145E19AA" w14:textId="77777777" w:rsidR="00035C9A" w:rsidRPr="00AE5B46" w:rsidRDefault="00035C9A" w:rsidP="00345FD3">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790B40F5" w14:textId="77777777" w:rsidR="00035C9A" w:rsidRPr="00AE5B46" w:rsidRDefault="00035C9A" w:rsidP="00345FD3">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3FC7EBAB" w14:textId="77777777" w:rsidR="00035C9A" w:rsidRPr="00AE5B46" w:rsidRDefault="00035C9A" w:rsidP="00345FD3">
            <w:pPr>
              <w:jc w:val="center"/>
              <w:rPr>
                <w:rFonts w:ascii="Times New Roman" w:eastAsia="Calibri" w:hAnsi="Times New Roman" w:cs="Times New Roman"/>
                <w:color w:val="000000"/>
                <w:sz w:val="18"/>
                <w:szCs w:val="18"/>
                <w:lang w:val="sr-Cyrl-RS"/>
              </w:rPr>
            </w:pPr>
          </w:p>
        </w:tc>
        <w:tc>
          <w:tcPr>
            <w:tcW w:w="315" w:type="pct"/>
            <w:shd w:val="clear" w:color="auto" w:fill="E2EFD9"/>
          </w:tcPr>
          <w:p w14:paraId="73A8D1EA" w14:textId="77777777" w:rsidR="00035C9A" w:rsidRPr="00AE5B46" w:rsidRDefault="00035C9A" w:rsidP="00345FD3">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2E89F332" w14:textId="77777777" w:rsidR="00035C9A" w:rsidRPr="00AE5B46" w:rsidRDefault="00035C9A" w:rsidP="00345FD3">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035C9A" w:rsidRPr="00AE5B46" w14:paraId="0D42CEAC" w14:textId="77777777" w:rsidTr="00345FD3">
        <w:trPr>
          <w:trHeight w:val="296"/>
          <w:jc w:val="center"/>
        </w:trPr>
        <w:tc>
          <w:tcPr>
            <w:tcW w:w="1828" w:type="pct"/>
            <w:shd w:val="clear" w:color="auto" w:fill="E2EFD9"/>
          </w:tcPr>
          <w:p w14:paraId="26B63559" w14:textId="77777777" w:rsidR="00035C9A" w:rsidRPr="00AE5B46" w:rsidRDefault="00035C9A" w:rsidP="001467A7">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sidR="001467A7" w:rsidRPr="001D7B62">
              <w:rPr>
                <w:rFonts w:ascii="Times New Roman" w:eastAsia="Calibri" w:hAnsi="Times New Roman" w:cs="Times New Roman"/>
                <w:sz w:val="18"/>
                <w:szCs w:val="18"/>
                <w:lang w:val="sr-Cyrl-RS"/>
              </w:rPr>
              <w:t>50</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lang w:val="sr-Cyrl-RS"/>
              </w:rPr>
              <w:t>2 административна</w:t>
            </w:r>
            <w:r w:rsidRPr="00AE5B46">
              <w:rPr>
                <w:rFonts w:ascii="Times New Roman" w:eastAsia="Calibri" w:hAnsi="Times New Roman" w:cs="Times New Roman"/>
                <w:color w:val="000000"/>
                <w:sz w:val="18"/>
                <w:szCs w:val="18"/>
                <w:lang w:val="sr-Cyrl-RS"/>
              </w:rPr>
              <w:t xml:space="preserve"> поступка</w:t>
            </w:r>
            <w:r>
              <w:rPr>
                <w:rFonts w:ascii="Times New Roman" w:eastAsia="Calibri" w:hAnsi="Times New Roman" w:cs="Times New Roman"/>
                <w:color w:val="000000"/>
                <w:sz w:val="18"/>
                <w:szCs w:val="18"/>
                <w:lang w:val="sr-Cyrl-RS"/>
              </w:rPr>
              <w:t xml:space="preserve"> </w:t>
            </w:r>
            <w:r w:rsidR="001467A7">
              <w:rPr>
                <w:rFonts w:ascii="Times New Roman" w:eastAsia="Calibri" w:hAnsi="Times New Roman" w:cs="Times New Roman"/>
                <w:color w:val="000000"/>
                <w:sz w:val="18"/>
                <w:szCs w:val="18"/>
                <w:lang w:val="sr-Cyrl-RS"/>
              </w:rPr>
              <w:t>Републичког хидрометеоролошког завода</w:t>
            </w:r>
          </w:p>
        </w:tc>
        <w:tc>
          <w:tcPr>
            <w:tcW w:w="400" w:type="pct"/>
            <w:shd w:val="clear" w:color="auto" w:fill="E2EFD9"/>
          </w:tcPr>
          <w:p w14:paraId="37295500" w14:textId="77777777" w:rsidR="00035C9A" w:rsidRPr="00AE5B46" w:rsidRDefault="001467A7" w:rsidP="00345FD3">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РХМЗ</w:t>
            </w:r>
          </w:p>
        </w:tc>
        <w:tc>
          <w:tcPr>
            <w:tcW w:w="372" w:type="pct"/>
            <w:shd w:val="clear" w:color="auto" w:fill="E2EFD9"/>
          </w:tcPr>
          <w:p w14:paraId="47AEA748" w14:textId="77777777" w:rsidR="00035C9A" w:rsidRPr="00646FD1" w:rsidRDefault="001467A7" w:rsidP="00345FD3">
            <w:pPr>
              <w:rPr>
                <w:rFonts w:ascii="Times New Roman" w:eastAsia="Calibri" w:hAnsi="Times New Roman" w:cs="Times New Roman"/>
                <w:color w:val="000000"/>
                <w:sz w:val="18"/>
                <w:szCs w:val="18"/>
                <w:lang w:val="sr-Latn-RS"/>
              </w:rPr>
            </w:pPr>
            <w:r>
              <w:rPr>
                <w:rFonts w:ascii="Times New Roman" w:eastAsia="Calibri" w:hAnsi="Times New Roman" w:cs="Times New Roman"/>
                <w:color w:val="000000"/>
                <w:sz w:val="18"/>
                <w:szCs w:val="18"/>
                <w:lang w:val="sr-Cyrl-RS"/>
              </w:rPr>
              <w:t>/</w:t>
            </w:r>
          </w:p>
        </w:tc>
        <w:tc>
          <w:tcPr>
            <w:tcW w:w="885" w:type="pct"/>
            <w:shd w:val="clear" w:color="auto" w:fill="E2EFD9"/>
          </w:tcPr>
          <w:p w14:paraId="12545D89" w14:textId="77777777" w:rsidR="00035C9A" w:rsidRPr="00AE5B46" w:rsidRDefault="00035C9A" w:rsidP="001467A7">
            <w:pPr>
              <w:rPr>
                <w:rFonts w:ascii="Times New Roman" w:eastAsia="Calibri" w:hAnsi="Times New Roman" w:cs="Times New Roman"/>
                <w:color w:val="000000"/>
                <w:sz w:val="18"/>
                <w:szCs w:val="18"/>
                <w:lang w:val="sr-Cyrl-RS"/>
              </w:rPr>
            </w:pPr>
            <w:r w:rsidRPr="006A1B5C">
              <w:rPr>
                <w:rFonts w:ascii="Times New Roman" w:eastAsia="Calibri" w:hAnsi="Times New Roman" w:cs="Times New Roman"/>
                <w:color w:val="000000"/>
                <w:sz w:val="18"/>
                <w:szCs w:val="18"/>
                <w:lang w:val="sr-Cyrl-RS"/>
              </w:rPr>
              <w:t xml:space="preserve">Оптимизација </w:t>
            </w:r>
            <w:r w:rsidR="001467A7">
              <w:rPr>
                <w:rFonts w:ascii="Times New Roman" w:eastAsia="Calibri" w:hAnsi="Times New Roman" w:cs="Times New Roman"/>
                <w:color w:val="000000"/>
                <w:sz w:val="18"/>
                <w:szCs w:val="18"/>
                <w:lang w:val="sr-Cyrl-RS"/>
              </w:rPr>
              <w:t xml:space="preserve"> 1 у 2020. и 1 </w:t>
            </w:r>
            <w:r w:rsidRPr="00FE7B32">
              <w:rPr>
                <w:rFonts w:ascii="Times New Roman" w:eastAsia="Calibri" w:hAnsi="Times New Roman" w:cs="Times New Roman"/>
                <w:color w:val="000000"/>
                <w:sz w:val="18"/>
                <w:szCs w:val="18"/>
                <w:lang w:val="sr-Cyrl-RS"/>
              </w:rPr>
              <w:t xml:space="preserve">административна поступка </w:t>
            </w:r>
            <w:r w:rsidRPr="006A1B5C">
              <w:rPr>
                <w:rFonts w:ascii="Times New Roman" w:eastAsia="Calibri" w:hAnsi="Times New Roman" w:cs="Times New Roman"/>
                <w:color w:val="000000"/>
                <w:sz w:val="18"/>
                <w:szCs w:val="18"/>
                <w:lang w:val="sr-Cyrl-RS"/>
              </w:rPr>
              <w:t>у 202</w:t>
            </w:r>
            <w:r w:rsidR="001467A7">
              <w:rPr>
                <w:rFonts w:ascii="Times New Roman" w:eastAsia="Calibri" w:hAnsi="Times New Roman" w:cs="Times New Roman"/>
                <w:color w:val="000000"/>
                <w:sz w:val="18"/>
                <w:szCs w:val="18"/>
                <w:lang w:val="sr-Cyrl-RS"/>
              </w:rPr>
              <w:t>1</w:t>
            </w:r>
            <w:r w:rsidRPr="006A1B5C">
              <w:rPr>
                <w:rFonts w:ascii="Times New Roman" w:eastAsia="Calibri" w:hAnsi="Times New Roman" w:cs="Times New Roman"/>
                <w:color w:val="000000"/>
                <w:sz w:val="18"/>
                <w:szCs w:val="18"/>
                <w:lang w:val="sr-Cyrl-RS"/>
              </w:rPr>
              <w:t>. години</w:t>
            </w:r>
          </w:p>
        </w:tc>
        <w:tc>
          <w:tcPr>
            <w:tcW w:w="458" w:type="pct"/>
            <w:shd w:val="clear" w:color="auto" w:fill="E2EFD9"/>
          </w:tcPr>
          <w:p w14:paraId="49950538" w14:textId="77777777" w:rsidR="00035C9A" w:rsidRPr="00AE5B46" w:rsidRDefault="00035C9A" w:rsidP="00345FD3">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74F614E0" w14:textId="77777777" w:rsidR="00035C9A" w:rsidRPr="00AE5B46" w:rsidRDefault="00035C9A" w:rsidP="00345FD3">
            <w:pPr>
              <w:rPr>
                <w:rFonts w:ascii="Times New Roman" w:eastAsia="Calibri" w:hAnsi="Times New Roman" w:cs="Times New Roman"/>
                <w:color w:val="000000"/>
                <w:sz w:val="18"/>
                <w:szCs w:val="18"/>
                <w:lang w:val="sr-Latn-RS"/>
              </w:rPr>
            </w:pPr>
          </w:p>
        </w:tc>
        <w:tc>
          <w:tcPr>
            <w:tcW w:w="315" w:type="pct"/>
            <w:shd w:val="clear" w:color="auto" w:fill="E2EFD9"/>
          </w:tcPr>
          <w:p w14:paraId="1F8BC5EB" w14:textId="77777777" w:rsidR="00035C9A" w:rsidRPr="00AE5B46" w:rsidRDefault="00035C9A" w:rsidP="00345FD3">
            <w:pPr>
              <w:rPr>
                <w:rFonts w:ascii="Times New Roman" w:eastAsia="Calibri" w:hAnsi="Times New Roman" w:cs="Times New Roman"/>
                <w:color w:val="000000"/>
                <w:sz w:val="18"/>
                <w:szCs w:val="18"/>
                <w:lang w:val="sr-Latn-RS"/>
              </w:rPr>
            </w:pPr>
          </w:p>
        </w:tc>
        <w:tc>
          <w:tcPr>
            <w:tcW w:w="314" w:type="pct"/>
            <w:shd w:val="clear" w:color="auto" w:fill="E2EFD9"/>
          </w:tcPr>
          <w:p w14:paraId="50349B9E" w14:textId="77777777" w:rsidR="00035C9A" w:rsidRPr="00AE5B46" w:rsidRDefault="00035C9A" w:rsidP="00345FD3">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629"/>
        <w:gridCol w:w="2714"/>
        <w:gridCol w:w="2117"/>
        <w:gridCol w:w="3420"/>
        <w:gridCol w:w="1620"/>
      </w:tblGrid>
      <w:tr w:rsidR="00035C9A" w:rsidRPr="00AE5B46" w14:paraId="33662DF5" w14:textId="77777777" w:rsidTr="00345FD3">
        <w:trPr>
          <w:trHeight w:val="284"/>
          <w:jc w:val="center"/>
        </w:trPr>
        <w:tc>
          <w:tcPr>
            <w:tcW w:w="1459" w:type="dxa"/>
            <w:shd w:val="clear" w:color="FEF2CB" w:fill="FEF2CB"/>
            <w:vAlign w:val="center"/>
            <w:hideMark/>
          </w:tcPr>
          <w:p w14:paraId="56FF60E5"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629" w:type="dxa"/>
            <w:shd w:val="clear" w:color="FEF2CB" w:fill="FEF2CB"/>
            <w:vAlign w:val="center"/>
            <w:hideMark/>
          </w:tcPr>
          <w:p w14:paraId="1E3504D0"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714" w:type="dxa"/>
            <w:shd w:val="clear" w:color="FEF2CB" w:fill="FFF2CC"/>
            <w:vAlign w:val="center"/>
            <w:hideMark/>
          </w:tcPr>
          <w:p w14:paraId="73066E4F"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58C2C93B"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43AEB214"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1FF27459" w14:textId="77777777" w:rsidR="00035C9A" w:rsidRPr="00AE5B46" w:rsidRDefault="00035C9A" w:rsidP="00345FD3">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035C9A" w:rsidRPr="00AE5B46" w14:paraId="1F29D3BA" w14:textId="77777777" w:rsidTr="00345FD3">
        <w:trPr>
          <w:jc w:val="center"/>
        </w:trPr>
        <w:tc>
          <w:tcPr>
            <w:tcW w:w="1459" w:type="dxa"/>
            <w:shd w:val="clear" w:color="auto" w:fill="auto"/>
            <w:noWrap/>
            <w:vAlign w:val="center"/>
          </w:tcPr>
          <w:p w14:paraId="71FDEF9C" w14:textId="77777777" w:rsidR="00035C9A" w:rsidRPr="00FE7B32" w:rsidRDefault="001D7B62" w:rsidP="00345FD3">
            <w:pPr>
              <w:spacing w:after="0" w:line="240" w:lineRule="auto"/>
              <w:jc w:val="center"/>
              <w:rPr>
                <w:rFonts w:ascii="Times New Roman" w:eastAsia="Times New Roman" w:hAnsi="Times New Roman" w:cs="Times New Roman"/>
                <w:sz w:val="18"/>
                <w:szCs w:val="18"/>
                <w:lang w:val="sr-Cyrl-RS"/>
              </w:rPr>
            </w:pPr>
            <w:r w:rsidRPr="001D7B62">
              <w:rPr>
                <w:rFonts w:ascii="Times New Roman" w:eastAsia="Times New Roman" w:hAnsi="Times New Roman" w:cs="Times New Roman"/>
                <w:sz w:val="18"/>
                <w:szCs w:val="18"/>
                <w:lang w:val="sr-Cyrl-RS"/>
              </w:rPr>
              <w:t>1.3.50.</w:t>
            </w:r>
            <w:r>
              <w:rPr>
                <w:rFonts w:ascii="Times New Roman" w:eastAsia="Times New Roman" w:hAnsi="Times New Roman" w:cs="Times New Roman"/>
                <w:sz w:val="18"/>
                <w:szCs w:val="18"/>
                <w:lang w:val="sr-Cyrl-RS"/>
              </w:rPr>
              <w:t>1</w:t>
            </w:r>
          </w:p>
        </w:tc>
        <w:tc>
          <w:tcPr>
            <w:tcW w:w="3629" w:type="dxa"/>
            <w:shd w:val="clear" w:color="auto" w:fill="auto"/>
            <w:vAlign w:val="center"/>
          </w:tcPr>
          <w:p w14:paraId="35DE2B2F" w14:textId="77777777" w:rsidR="00035C9A" w:rsidRPr="0067665E" w:rsidRDefault="00035C9A" w:rsidP="00345FD3">
            <w:pPr>
              <w:spacing w:after="0" w:line="240" w:lineRule="auto"/>
              <w:rPr>
                <w:rFonts w:ascii="Times New Roman" w:eastAsia="Times New Roman" w:hAnsi="Times New Roman" w:cs="Times New Roman"/>
                <w:color w:val="000000"/>
                <w:sz w:val="18"/>
                <w:szCs w:val="18"/>
                <w:lang w:val="sr-Cyrl-RS"/>
              </w:rPr>
            </w:pPr>
            <w:r w:rsidRPr="002C332A">
              <w:rPr>
                <w:rFonts w:ascii="Times New Roman" w:eastAsia="Times New Roman" w:hAnsi="Times New Roman" w:cs="Times New Roman"/>
                <w:color w:val="000000"/>
                <w:sz w:val="18"/>
                <w:szCs w:val="18"/>
                <w:lang w:val="sr-Cyrl-RS"/>
              </w:rPr>
              <w:t>Поједностављење поступка</w:t>
            </w:r>
            <w:r w:rsidR="00345FD3">
              <w:t xml:space="preserve"> </w:t>
            </w:r>
            <w:r w:rsidR="00345FD3" w:rsidRPr="00345FD3">
              <w:rPr>
                <w:rFonts w:ascii="Times New Roman" w:eastAsia="Times New Roman" w:hAnsi="Times New Roman" w:cs="Times New Roman"/>
                <w:color w:val="000000"/>
                <w:sz w:val="18"/>
                <w:szCs w:val="18"/>
                <w:lang w:val="sr-Cyrl-RS"/>
              </w:rPr>
              <w:t>издавања сагласности о испуњености услова за обављање привредне и друге делатности, односно испуњености услова за извођење радова у заштитним зонама метеоролошких и хидролошких станица државних мрежа</w:t>
            </w:r>
            <w:r w:rsidR="00345FD3">
              <w:rPr>
                <w:rFonts w:ascii="Times New Roman" w:eastAsia="Times New Roman" w:hAnsi="Times New Roman" w:cs="Times New Roman"/>
                <w:color w:val="000000"/>
                <w:sz w:val="18"/>
                <w:szCs w:val="18"/>
                <w:lang w:val="sr-Cyrl-RS"/>
              </w:rPr>
              <w:t xml:space="preserve"> </w:t>
            </w:r>
            <w:r>
              <w:rPr>
                <w:rFonts w:ascii="Times New Roman" w:eastAsia="Times New Roman" w:hAnsi="Times New Roman" w:cs="Times New Roman"/>
                <w:color w:val="000000"/>
                <w:sz w:val="18"/>
                <w:szCs w:val="18"/>
                <w:lang w:val="sr-Cyrl-RS"/>
              </w:rPr>
              <w:t xml:space="preserve">(шифра поступка </w:t>
            </w:r>
            <w:r w:rsidR="00345FD3">
              <w:rPr>
                <w:rFonts w:ascii="Times New Roman" w:eastAsia="Times New Roman" w:hAnsi="Times New Roman" w:cs="Times New Roman"/>
                <w:color w:val="000000"/>
                <w:sz w:val="18"/>
                <w:szCs w:val="18"/>
                <w:lang w:val="sr-Cyrl-RS"/>
              </w:rPr>
              <w:t>19.00.0001</w:t>
            </w:r>
            <w:r>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272B7920" w14:textId="77777777" w:rsidR="00035C9A" w:rsidRDefault="00345FD3" w:rsidP="00345FD3">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00035C9A">
              <w:rPr>
                <w:rFonts w:ascii="Times New Roman" w:eastAsia="Times New Roman" w:hAnsi="Times New Roman" w:cs="Times New Roman"/>
                <w:sz w:val="18"/>
                <w:szCs w:val="18"/>
                <w:lang w:val="sr-Cyrl-RS"/>
              </w:rPr>
              <w:t>.</w:t>
            </w:r>
            <w:r w:rsidR="00035C9A" w:rsidRPr="002B67C3">
              <w:rPr>
                <w:rFonts w:ascii="Times New Roman" w:eastAsia="Times New Roman" w:hAnsi="Times New Roman" w:cs="Times New Roman"/>
                <w:sz w:val="18"/>
                <w:szCs w:val="18"/>
                <w:lang w:val="sr-Cyrl-RS"/>
              </w:rPr>
              <w:t>Прибављање података по службеној дужности</w:t>
            </w:r>
          </w:p>
          <w:p w14:paraId="49D28C4D" w14:textId="77777777" w:rsidR="00035C9A" w:rsidRPr="00910945" w:rsidRDefault="00035C9A" w:rsidP="00345FD3">
            <w:pPr>
              <w:spacing w:after="0" w:line="240" w:lineRule="auto"/>
              <w:rPr>
                <w:rFonts w:ascii="Times New Roman" w:eastAsia="Times New Roman" w:hAnsi="Times New Roman" w:cs="Times New Roman"/>
                <w:sz w:val="18"/>
                <w:szCs w:val="18"/>
                <w:lang w:val="sr-Cyrl-RS"/>
              </w:rPr>
            </w:pPr>
          </w:p>
        </w:tc>
        <w:tc>
          <w:tcPr>
            <w:tcW w:w="2117" w:type="dxa"/>
            <w:shd w:val="clear" w:color="auto" w:fill="auto"/>
            <w:vAlign w:val="center"/>
          </w:tcPr>
          <w:p w14:paraId="2D5D5159" w14:textId="77777777" w:rsidR="00035C9A" w:rsidRPr="00884396" w:rsidRDefault="006E7381" w:rsidP="006E7381">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700681F8" w14:textId="77777777" w:rsidR="00345FD3" w:rsidRPr="00AE5B46" w:rsidRDefault="00345FD3" w:rsidP="00345FD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sr-Cyrl-RS"/>
              </w:rPr>
              <w:t>/</w:t>
            </w:r>
          </w:p>
          <w:p w14:paraId="44B5019A" w14:textId="77777777" w:rsidR="00035C9A" w:rsidRPr="00AE5B46" w:rsidRDefault="00035C9A" w:rsidP="00345FD3">
            <w:pPr>
              <w:spacing w:after="0" w:line="240" w:lineRule="auto"/>
              <w:rPr>
                <w:rFonts w:ascii="Times New Roman" w:eastAsia="Times New Roman" w:hAnsi="Times New Roman" w:cs="Times New Roman"/>
                <w:color w:val="000000"/>
                <w:sz w:val="18"/>
                <w:szCs w:val="18"/>
              </w:rPr>
            </w:pPr>
          </w:p>
        </w:tc>
        <w:tc>
          <w:tcPr>
            <w:tcW w:w="1620" w:type="dxa"/>
            <w:shd w:val="clear" w:color="auto" w:fill="auto"/>
            <w:noWrap/>
            <w:vAlign w:val="center"/>
          </w:tcPr>
          <w:p w14:paraId="6F0B4A2F" w14:textId="77777777" w:rsidR="00035C9A" w:rsidRPr="00E3186C" w:rsidRDefault="00035C9A" w:rsidP="00345FD3">
            <w:pPr>
              <w:spacing w:after="0" w:line="240" w:lineRule="auto"/>
              <w:rPr>
                <w:rFonts w:ascii="Times New Roman" w:eastAsia="Times New Roman" w:hAnsi="Times New Roman" w:cs="Times New Roman"/>
                <w:color w:val="000000"/>
                <w:sz w:val="18"/>
                <w:szCs w:val="18"/>
                <w:lang w:val="sr-Cyrl-RS"/>
              </w:rPr>
            </w:pPr>
            <w:r w:rsidRPr="002B67C3">
              <w:rPr>
                <w:rFonts w:ascii="Times New Roman" w:eastAsia="Times New Roman" w:hAnsi="Times New Roman" w:cs="Times New Roman"/>
                <w:color w:val="000000"/>
                <w:sz w:val="18"/>
                <w:szCs w:val="18"/>
                <w:lang w:val="sr-Cyrl-RS"/>
              </w:rPr>
              <w:t>Четврти квартал 2020.</w:t>
            </w:r>
            <w:r>
              <w:rPr>
                <w:rFonts w:ascii="Times New Roman" w:eastAsia="Times New Roman" w:hAnsi="Times New Roman" w:cs="Times New Roman"/>
                <w:color w:val="000000"/>
                <w:sz w:val="18"/>
                <w:szCs w:val="18"/>
                <w:lang w:val="sr-Cyrl-RS"/>
              </w:rPr>
              <w:t xml:space="preserve"> године</w:t>
            </w:r>
          </w:p>
        </w:tc>
      </w:tr>
      <w:tr w:rsidR="00035C9A" w:rsidRPr="00AE5B46" w14:paraId="5561B6E9" w14:textId="77777777" w:rsidTr="00345FD3">
        <w:trPr>
          <w:jc w:val="center"/>
        </w:trPr>
        <w:tc>
          <w:tcPr>
            <w:tcW w:w="1459" w:type="dxa"/>
            <w:shd w:val="clear" w:color="auto" w:fill="auto"/>
            <w:noWrap/>
            <w:vAlign w:val="center"/>
          </w:tcPr>
          <w:p w14:paraId="22AC5AB8" w14:textId="77777777" w:rsidR="00035C9A" w:rsidRPr="00FE7B32" w:rsidRDefault="00F30210" w:rsidP="00345FD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1.3.50.2</w:t>
            </w:r>
          </w:p>
        </w:tc>
        <w:tc>
          <w:tcPr>
            <w:tcW w:w="3629" w:type="dxa"/>
            <w:shd w:val="clear" w:color="auto" w:fill="auto"/>
            <w:vAlign w:val="center"/>
          </w:tcPr>
          <w:p w14:paraId="4920F7A5" w14:textId="77777777" w:rsidR="00035C9A" w:rsidRPr="00591B40" w:rsidRDefault="00035C9A" w:rsidP="00345FD3">
            <w:pPr>
              <w:spacing w:after="0" w:line="240" w:lineRule="auto"/>
              <w:rPr>
                <w:rFonts w:ascii="Times New Roman" w:eastAsia="Times New Roman" w:hAnsi="Times New Roman" w:cs="Times New Roman"/>
                <w:color w:val="000000"/>
                <w:sz w:val="18"/>
                <w:szCs w:val="18"/>
                <w:lang w:val="sr-Cyrl-RS"/>
              </w:rPr>
            </w:pPr>
            <w:r w:rsidRPr="000450D5">
              <w:rPr>
                <w:rFonts w:ascii="Times New Roman" w:eastAsia="Times New Roman" w:hAnsi="Times New Roman" w:cs="Times New Roman"/>
                <w:color w:val="000000"/>
                <w:sz w:val="18"/>
                <w:szCs w:val="18"/>
                <w:lang w:val="sr-Cyrl-RS"/>
              </w:rPr>
              <w:t>Поједностављење поступка</w:t>
            </w:r>
            <w:r w:rsidR="00345FD3">
              <w:t xml:space="preserve"> </w:t>
            </w:r>
            <w:r w:rsidR="00345FD3" w:rsidRPr="00345FD3">
              <w:rPr>
                <w:rFonts w:ascii="Times New Roman" w:eastAsia="Times New Roman" w:hAnsi="Times New Roman" w:cs="Times New Roman"/>
                <w:color w:val="000000"/>
                <w:sz w:val="18"/>
                <w:szCs w:val="18"/>
                <w:lang w:val="sr-Cyrl-RS"/>
              </w:rPr>
              <w:t>eталонирањa метеоролошких мерила</w:t>
            </w:r>
            <w:r>
              <w:rPr>
                <w:rFonts w:ascii="Times New Roman" w:eastAsia="Times New Roman" w:hAnsi="Times New Roman" w:cs="Times New Roman"/>
                <w:color w:val="000000"/>
                <w:sz w:val="18"/>
                <w:szCs w:val="18"/>
                <w:lang w:val="sr-Cyrl-RS"/>
              </w:rPr>
              <w:t xml:space="preserve"> </w:t>
            </w:r>
            <w:r w:rsidR="00345FD3">
              <w:rPr>
                <w:rFonts w:ascii="Times New Roman" w:eastAsia="Times New Roman" w:hAnsi="Times New Roman" w:cs="Times New Roman"/>
                <w:color w:val="000000"/>
                <w:sz w:val="18"/>
                <w:szCs w:val="18"/>
                <w:lang w:val="sr-Cyrl-RS"/>
              </w:rPr>
              <w:t>(шифра поступка 19.00.0003</w:t>
            </w:r>
            <w:r w:rsidRPr="000450D5">
              <w:rPr>
                <w:rFonts w:ascii="Times New Roman" w:eastAsia="Times New Roman" w:hAnsi="Times New Roman" w:cs="Times New Roman"/>
                <w:color w:val="000000"/>
                <w:sz w:val="18"/>
                <w:szCs w:val="18"/>
                <w:lang w:val="sr-Cyrl-RS"/>
              </w:rPr>
              <w:t>)</w:t>
            </w:r>
          </w:p>
        </w:tc>
        <w:tc>
          <w:tcPr>
            <w:tcW w:w="2714" w:type="dxa"/>
            <w:shd w:val="clear" w:color="auto" w:fill="auto"/>
            <w:vAlign w:val="center"/>
          </w:tcPr>
          <w:p w14:paraId="10C954A1" w14:textId="77777777" w:rsidR="00035C9A" w:rsidRPr="00591B40" w:rsidRDefault="00035C9A" w:rsidP="00345FD3">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w:t>
            </w:r>
            <w:r w:rsidRPr="00091F89">
              <w:rPr>
                <w:rFonts w:ascii="Times New Roman" w:eastAsia="Times New Roman" w:hAnsi="Times New Roman" w:cs="Times New Roman"/>
                <w:sz w:val="18"/>
                <w:szCs w:val="18"/>
                <w:lang w:val="sr-Cyrl-RS"/>
              </w:rPr>
              <w:t xml:space="preserve">Увођење </w:t>
            </w:r>
            <w:r w:rsidR="00D977B8" w:rsidRPr="00D977B8">
              <w:rPr>
                <w:rFonts w:ascii="Times New Roman" w:eastAsia="Times New Roman" w:hAnsi="Times New Roman" w:cs="Times New Roman"/>
                <w:sz w:val="18"/>
                <w:szCs w:val="18"/>
                <w:lang w:val="sr-Cyrl-RS"/>
              </w:rPr>
              <w:t>е-управе</w:t>
            </w:r>
          </w:p>
        </w:tc>
        <w:tc>
          <w:tcPr>
            <w:tcW w:w="2117" w:type="dxa"/>
            <w:shd w:val="clear" w:color="auto" w:fill="auto"/>
            <w:vAlign w:val="center"/>
          </w:tcPr>
          <w:p w14:paraId="16C0563E" w14:textId="77777777" w:rsidR="00035C9A" w:rsidRPr="00860EC0" w:rsidRDefault="00035C9A" w:rsidP="00345FD3">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shd w:val="clear" w:color="auto" w:fill="auto"/>
            <w:vAlign w:val="center"/>
          </w:tcPr>
          <w:p w14:paraId="6BB95360" w14:textId="77777777" w:rsidR="00035C9A" w:rsidRPr="00D977B8" w:rsidRDefault="00D977B8" w:rsidP="00D977B8">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1620" w:type="dxa"/>
            <w:shd w:val="clear" w:color="auto" w:fill="auto"/>
            <w:noWrap/>
            <w:vAlign w:val="center"/>
          </w:tcPr>
          <w:p w14:paraId="3FC07553" w14:textId="77777777" w:rsidR="00035C9A" w:rsidRPr="00AE5B46" w:rsidRDefault="00345FD3" w:rsidP="00345FD3">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Четврти квартал 2021</w:t>
            </w:r>
            <w:r w:rsidR="00035C9A" w:rsidRPr="00091F89">
              <w:rPr>
                <w:rFonts w:ascii="Times New Roman" w:eastAsia="Times New Roman" w:hAnsi="Times New Roman" w:cs="Times New Roman"/>
                <w:color w:val="000000"/>
                <w:sz w:val="18"/>
                <w:szCs w:val="18"/>
              </w:rPr>
              <w:t>. године</w:t>
            </w:r>
          </w:p>
        </w:tc>
      </w:tr>
    </w:tbl>
    <w:tbl>
      <w:tblPr>
        <w:tblStyle w:val="TableGrid9"/>
        <w:tblW w:w="511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583"/>
        <w:gridCol w:w="1222"/>
        <w:gridCol w:w="1136"/>
        <w:gridCol w:w="2703"/>
        <w:gridCol w:w="1399"/>
        <w:gridCol w:w="1307"/>
        <w:gridCol w:w="962"/>
        <w:gridCol w:w="959"/>
      </w:tblGrid>
      <w:tr w:rsidR="00C8243F" w:rsidRPr="00B34610" w14:paraId="7153936F" w14:textId="77777777" w:rsidTr="00961326">
        <w:trPr>
          <w:trHeight w:val="140"/>
          <w:jc w:val="center"/>
        </w:trPr>
        <w:tc>
          <w:tcPr>
            <w:tcW w:w="1828" w:type="pct"/>
            <w:vMerge w:val="restart"/>
            <w:shd w:val="clear" w:color="auto" w:fill="E2EFD9"/>
          </w:tcPr>
          <w:p w14:paraId="20B2E69B" w14:textId="77777777" w:rsidR="00C8243F" w:rsidRPr="00AE5B46" w:rsidRDefault="00C8243F" w:rsidP="0096132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Назив активности:</w:t>
            </w:r>
          </w:p>
        </w:tc>
        <w:tc>
          <w:tcPr>
            <w:tcW w:w="400" w:type="pct"/>
            <w:vMerge w:val="restart"/>
            <w:shd w:val="clear" w:color="auto" w:fill="E2EFD9"/>
          </w:tcPr>
          <w:p w14:paraId="0A45999C" w14:textId="77777777" w:rsidR="00C8243F" w:rsidRPr="00AE5B46" w:rsidRDefault="00C8243F" w:rsidP="0096132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Орган који спроводи активност</w:t>
            </w:r>
          </w:p>
        </w:tc>
        <w:tc>
          <w:tcPr>
            <w:tcW w:w="372" w:type="pct"/>
            <w:vMerge w:val="restart"/>
            <w:shd w:val="clear" w:color="auto" w:fill="E2EFD9"/>
          </w:tcPr>
          <w:p w14:paraId="2B22AC39" w14:textId="77777777" w:rsidR="00C8243F" w:rsidRPr="00AE5B46" w:rsidRDefault="00C8243F" w:rsidP="00961326">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rPr>
              <w:t>O</w:t>
            </w:r>
            <w:r w:rsidRPr="00AE5B46">
              <w:rPr>
                <w:rFonts w:ascii="Times New Roman" w:eastAsia="Calibri" w:hAnsi="Times New Roman" w:cs="Times New Roman"/>
                <w:color w:val="000000"/>
                <w:sz w:val="18"/>
                <w:szCs w:val="18"/>
                <w:lang w:val="sr-Cyrl-RS"/>
              </w:rPr>
              <w:t>ргани партнери у спровођењу активности</w:t>
            </w:r>
          </w:p>
        </w:tc>
        <w:tc>
          <w:tcPr>
            <w:tcW w:w="885" w:type="pct"/>
            <w:vMerge w:val="restart"/>
            <w:shd w:val="clear" w:color="auto" w:fill="E2EFD9"/>
          </w:tcPr>
          <w:p w14:paraId="6C35C32C" w14:textId="77777777" w:rsidR="00C8243F" w:rsidRPr="00AE5B46" w:rsidRDefault="00C8243F" w:rsidP="0096132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Рок за завршетак активности</w:t>
            </w:r>
          </w:p>
        </w:tc>
        <w:tc>
          <w:tcPr>
            <w:tcW w:w="458" w:type="pct"/>
            <w:vMerge w:val="restart"/>
            <w:shd w:val="clear" w:color="auto" w:fill="E2EFD9"/>
          </w:tcPr>
          <w:p w14:paraId="658D5F3A" w14:textId="77777777" w:rsidR="00C8243F" w:rsidRPr="00AE5B46" w:rsidRDefault="00C8243F" w:rsidP="0096132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Извор финансирања</w:t>
            </w:r>
          </w:p>
        </w:tc>
        <w:tc>
          <w:tcPr>
            <w:tcW w:w="428" w:type="pct"/>
            <w:vMerge w:val="restart"/>
            <w:shd w:val="clear" w:color="auto" w:fill="E2EFD9"/>
          </w:tcPr>
          <w:p w14:paraId="7B8B11CD" w14:textId="77777777" w:rsidR="00C8243F" w:rsidRPr="00AE5B46" w:rsidRDefault="00C8243F" w:rsidP="00961326">
            <w:pPr>
              <w:rPr>
                <w:rFonts w:ascii="Times New Roman" w:eastAsia="Calibri" w:hAnsi="Times New Roman" w:cs="Times New Roman"/>
                <w:color w:val="000000"/>
                <w:sz w:val="18"/>
                <w:szCs w:val="18"/>
              </w:rPr>
            </w:pPr>
            <w:r w:rsidRPr="00AE5B46">
              <w:rPr>
                <w:rFonts w:ascii="Times New Roman" w:eastAsia="Calibri" w:hAnsi="Times New Roman" w:cs="Times New Roman"/>
                <w:color w:val="000000"/>
                <w:sz w:val="18"/>
                <w:szCs w:val="18"/>
                <w:lang w:val="sr-Cyrl-RS"/>
              </w:rPr>
              <w:t>Веза са програмским буџетом</w:t>
            </w:r>
          </w:p>
          <w:p w14:paraId="2136EE98" w14:textId="77777777" w:rsidR="00C8243F" w:rsidRPr="00AE5B46" w:rsidRDefault="00C8243F" w:rsidP="00961326">
            <w:pPr>
              <w:jc w:val="center"/>
              <w:rPr>
                <w:rFonts w:ascii="Times New Roman" w:eastAsia="Calibri" w:hAnsi="Times New Roman" w:cs="Times New Roman"/>
                <w:color w:val="000000"/>
                <w:sz w:val="18"/>
                <w:szCs w:val="18"/>
                <w:lang w:val="sr-Cyrl-RS"/>
              </w:rPr>
            </w:pPr>
          </w:p>
        </w:tc>
        <w:tc>
          <w:tcPr>
            <w:tcW w:w="629" w:type="pct"/>
            <w:gridSpan w:val="2"/>
            <w:shd w:val="clear" w:color="auto" w:fill="E2EFD9"/>
          </w:tcPr>
          <w:p w14:paraId="536C0047" w14:textId="77777777" w:rsidR="00C8243F" w:rsidRPr="00AE5B46" w:rsidRDefault="00C8243F" w:rsidP="0096132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Укупна процењена финансијска средства по изворима у 000 дин.</w:t>
            </w:r>
            <w:r w:rsidRPr="00AE5B46">
              <w:rPr>
                <w:rFonts w:ascii="Times New Roman" w:eastAsia="Calibri" w:hAnsi="Times New Roman" w:cs="Times New Roman"/>
                <w:color w:val="000000"/>
                <w:sz w:val="18"/>
                <w:szCs w:val="18"/>
                <w:vertAlign w:val="superscript"/>
                <w:lang w:val="sr-Cyrl-RS"/>
              </w:rPr>
              <w:t xml:space="preserve"> </w:t>
            </w:r>
          </w:p>
        </w:tc>
      </w:tr>
      <w:tr w:rsidR="00C8243F" w:rsidRPr="00AE5B46" w14:paraId="442061F0" w14:textId="77777777" w:rsidTr="00961326">
        <w:trPr>
          <w:trHeight w:val="386"/>
          <w:jc w:val="center"/>
        </w:trPr>
        <w:tc>
          <w:tcPr>
            <w:tcW w:w="1828" w:type="pct"/>
            <w:vMerge/>
            <w:shd w:val="clear" w:color="auto" w:fill="E2EFD9"/>
          </w:tcPr>
          <w:p w14:paraId="2E4BFBE4" w14:textId="77777777" w:rsidR="00C8243F" w:rsidRPr="00AE5B46" w:rsidRDefault="00C8243F" w:rsidP="00961326">
            <w:pPr>
              <w:rPr>
                <w:rFonts w:ascii="Times New Roman" w:eastAsia="Calibri" w:hAnsi="Times New Roman" w:cs="Times New Roman"/>
                <w:color w:val="000000"/>
                <w:sz w:val="18"/>
                <w:szCs w:val="18"/>
                <w:lang w:val="sr-Cyrl-RS"/>
              </w:rPr>
            </w:pPr>
          </w:p>
        </w:tc>
        <w:tc>
          <w:tcPr>
            <w:tcW w:w="400" w:type="pct"/>
            <w:vMerge/>
            <w:shd w:val="clear" w:color="auto" w:fill="E2EFD9"/>
          </w:tcPr>
          <w:p w14:paraId="340B2954" w14:textId="77777777" w:rsidR="00C8243F" w:rsidRPr="00AE5B46" w:rsidRDefault="00C8243F" w:rsidP="00961326">
            <w:pPr>
              <w:rPr>
                <w:rFonts w:ascii="Times New Roman" w:eastAsia="Calibri" w:hAnsi="Times New Roman" w:cs="Times New Roman"/>
                <w:color w:val="000000"/>
                <w:sz w:val="18"/>
                <w:szCs w:val="18"/>
                <w:lang w:val="sr-Cyrl-RS"/>
              </w:rPr>
            </w:pPr>
          </w:p>
        </w:tc>
        <w:tc>
          <w:tcPr>
            <w:tcW w:w="372" w:type="pct"/>
            <w:vMerge/>
            <w:shd w:val="clear" w:color="auto" w:fill="E2EFD9"/>
          </w:tcPr>
          <w:p w14:paraId="2B3D4AA4" w14:textId="77777777" w:rsidR="00C8243F" w:rsidRPr="00AE5B46" w:rsidRDefault="00C8243F" w:rsidP="00961326">
            <w:pPr>
              <w:rPr>
                <w:rFonts w:ascii="Times New Roman" w:eastAsia="Calibri" w:hAnsi="Times New Roman" w:cs="Times New Roman"/>
                <w:color w:val="000000"/>
                <w:sz w:val="18"/>
                <w:szCs w:val="18"/>
                <w:lang w:val="sr-Cyrl-RS"/>
              </w:rPr>
            </w:pPr>
          </w:p>
        </w:tc>
        <w:tc>
          <w:tcPr>
            <w:tcW w:w="885" w:type="pct"/>
            <w:vMerge/>
            <w:shd w:val="clear" w:color="auto" w:fill="E2EFD9"/>
          </w:tcPr>
          <w:p w14:paraId="69654839" w14:textId="77777777" w:rsidR="00C8243F" w:rsidRPr="00AE5B46" w:rsidRDefault="00C8243F" w:rsidP="00961326">
            <w:pPr>
              <w:jc w:val="center"/>
              <w:rPr>
                <w:rFonts w:ascii="Times New Roman" w:eastAsia="Calibri" w:hAnsi="Times New Roman" w:cs="Times New Roman"/>
                <w:color w:val="000000"/>
                <w:sz w:val="18"/>
                <w:szCs w:val="18"/>
                <w:lang w:val="sr-Cyrl-RS"/>
              </w:rPr>
            </w:pPr>
          </w:p>
        </w:tc>
        <w:tc>
          <w:tcPr>
            <w:tcW w:w="458" w:type="pct"/>
            <w:vMerge/>
            <w:shd w:val="clear" w:color="auto" w:fill="E2EFD9"/>
          </w:tcPr>
          <w:p w14:paraId="6D9099F5" w14:textId="77777777" w:rsidR="00C8243F" w:rsidRPr="00AE5B46" w:rsidRDefault="00C8243F" w:rsidP="00961326">
            <w:pPr>
              <w:jc w:val="center"/>
              <w:rPr>
                <w:rFonts w:ascii="Times New Roman" w:eastAsia="Calibri" w:hAnsi="Times New Roman" w:cs="Times New Roman"/>
                <w:color w:val="000000"/>
                <w:sz w:val="18"/>
                <w:szCs w:val="18"/>
                <w:lang w:val="sr-Cyrl-RS"/>
              </w:rPr>
            </w:pPr>
          </w:p>
        </w:tc>
        <w:tc>
          <w:tcPr>
            <w:tcW w:w="428" w:type="pct"/>
            <w:vMerge/>
            <w:shd w:val="clear" w:color="auto" w:fill="E2EFD9"/>
          </w:tcPr>
          <w:p w14:paraId="5F6F3161" w14:textId="77777777" w:rsidR="00C8243F" w:rsidRPr="00AE5B46" w:rsidRDefault="00C8243F" w:rsidP="00961326">
            <w:pPr>
              <w:jc w:val="center"/>
              <w:rPr>
                <w:rFonts w:ascii="Times New Roman" w:eastAsia="Calibri" w:hAnsi="Times New Roman" w:cs="Times New Roman"/>
                <w:color w:val="000000"/>
                <w:sz w:val="18"/>
                <w:szCs w:val="18"/>
                <w:lang w:val="sr-Cyrl-RS"/>
              </w:rPr>
            </w:pPr>
          </w:p>
        </w:tc>
        <w:tc>
          <w:tcPr>
            <w:tcW w:w="315" w:type="pct"/>
            <w:shd w:val="clear" w:color="auto" w:fill="E2EFD9"/>
          </w:tcPr>
          <w:p w14:paraId="47C64D4D" w14:textId="77777777" w:rsidR="00C8243F" w:rsidRPr="00AE5B46" w:rsidRDefault="00C8243F" w:rsidP="0096132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2020</w:t>
            </w:r>
          </w:p>
        </w:tc>
        <w:tc>
          <w:tcPr>
            <w:tcW w:w="314" w:type="pct"/>
            <w:shd w:val="clear" w:color="auto" w:fill="E2EFD9"/>
          </w:tcPr>
          <w:p w14:paraId="1D904E81" w14:textId="77777777" w:rsidR="00C8243F" w:rsidRPr="00AE5B46" w:rsidRDefault="00C8243F" w:rsidP="00961326">
            <w:pPr>
              <w:jc w:val="cente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Cyrl-RS"/>
              </w:rPr>
              <w:t>2021</w:t>
            </w:r>
          </w:p>
        </w:tc>
      </w:tr>
      <w:tr w:rsidR="00C8243F" w:rsidRPr="00AE5B46" w14:paraId="7F69CDDD" w14:textId="77777777" w:rsidTr="00961326">
        <w:trPr>
          <w:trHeight w:val="296"/>
          <w:jc w:val="center"/>
        </w:trPr>
        <w:tc>
          <w:tcPr>
            <w:tcW w:w="1828" w:type="pct"/>
            <w:shd w:val="clear" w:color="auto" w:fill="E2EFD9"/>
          </w:tcPr>
          <w:p w14:paraId="2959FB12" w14:textId="77777777" w:rsidR="00C8243F" w:rsidRPr="00AE5B46" w:rsidRDefault="00C8243F" w:rsidP="00C8243F">
            <w:pPr>
              <w:rPr>
                <w:rFonts w:ascii="Times New Roman" w:eastAsia="Calibri" w:hAnsi="Times New Roman" w:cs="Times New Roman"/>
                <w:color w:val="000000"/>
                <w:sz w:val="18"/>
                <w:szCs w:val="18"/>
                <w:lang w:val="sr-Cyrl-RS"/>
              </w:rPr>
            </w:pPr>
            <w:r w:rsidRPr="00AE5B46">
              <w:rPr>
                <w:rFonts w:ascii="Times New Roman" w:eastAsia="Calibri" w:hAnsi="Times New Roman" w:cs="Times New Roman"/>
                <w:color w:val="000000"/>
                <w:sz w:val="18"/>
                <w:szCs w:val="18"/>
                <w:lang w:val="sr-Latn-RS"/>
              </w:rPr>
              <w:t>1.3.</w:t>
            </w:r>
            <w:r>
              <w:rPr>
                <w:rFonts w:ascii="Times New Roman" w:eastAsia="Calibri" w:hAnsi="Times New Roman" w:cs="Times New Roman"/>
                <w:sz w:val="18"/>
                <w:szCs w:val="18"/>
                <w:lang w:val="sr-Cyrl-RS"/>
              </w:rPr>
              <w:t>51</w:t>
            </w:r>
            <w:r w:rsidRPr="00AE5B46">
              <w:rPr>
                <w:rFonts w:ascii="Times New Roman" w:eastAsia="Calibri" w:hAnsi="Times New Roman" w:cs="Times New Roman"/>
                <w:color w:val="000000"/>
                <w:sz w:val="18"/>
                <w:szCs w:val="18"/>
                <w:lang w:val="sr-Latn-RS"/>
              </w:rPr>
              <w:t xml:space="preserve">. </w:t>
            </w:r>
            <w:r w:rsidRPr="00AE5B46">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lang w:val="sr-Cyrl-RS"/>
              </w:rPr>
              <w:t>1 административног</w:t>
            </w:r>
            <w:r w:rsidRPr="00AE5B46">
              <w:rPr>
                <w:rFonts w:ascii="Times New Roman" w:eastAsia="Calibri" w:hAnsi="Times New Roman" w:cs="Times New Roman"/>
                <w:color w:val="000000"/>
                <w:sz w:val="18"/>
                <w:szCs w:val="18"/>
                <w:lang w:val="sr-Cyrl-RS"/>
              </w:rPr>
              <w:t xml:space="preserve"> поступка</w:t>
            </w:r>
            <w:r>
              <w:rPr>
                <w:rFonts w:ascii="Times New Roman" w:eastAsia="Calibri" w:hAnsi="Times New Roman" w:cs="Times New Roman"/>
                <w:color w:val="000000"/>
                <w:sz w:val="18"/>
                <w:szCs w:val="18"/>
                <w:lang w:val="sr-Cyrl-RS"/>
              </w:rPr>
              <w:t xml:space="preserve"> Министарства културе и информисања</w:t>
            </w:r>
          </w:p>
        </w:tc>
        <w:tc>
          <w:tcPr>
            <w:tcW w:w="400" w:type="pct"/>
            <w:shd w:val="clear" w:color="auto" w:fill="E2EFD9"/>
          </w:tcPr>
          <w:p w14:paraId="7C01B4EE" w14:textId="77777777" w:rsidR="00C8243F" w:rsidRPr="00AE5B46" w:rsidRDefault="00C8243F" w:rsidP="00961326">
            <w:pPr>
              <w:rPr>
                <w:rFonts w:ascii="Times New Roman" w:eastAsia="Calibri" w:hAnsi="Times New Roman" w:cs="Times New Roman"/>
                <w:color w:val="000000"/>
                <w:sz w:val="18"/>
                <w:szCs w:val="18"/>
                <w:lang w:val="sr-Cyrl-RS"/>
              </w:rPr>
            </w:pPr>
            <w:r>
              <w:rPr>
                <w:rFonts w:ascii="Times New Roman" w:eastAsia="Calibri" w:hAnsi="Times New Roman" w:cs="Times New Roman"/>
                <w:color w:val="000000"/>
                <w:sz w:val="18"/>
                <w:szCs w:val="18"/>
                <w:lang w:val="sr-Cyrl-RS"/>
              </w:rPr>
              <w:t>МКИ</w:t>
            </w:r>
          </w:p>
        </w:tc>
        <w:tc>
          <w:tcPr>
            <w:tcW w:w="372" w:type="pct"/>
            <w:shd w:val="clear" w:color="auto" w:fill="E2EFD9"/>
          </w:tcPr>
          <w:p w14:paraId="68871508" w14:textId="77777777" w:rsidR="00C8243F" w:rsidRPr="00646FD1" w:rsidRDefault="00C8243F" w:rsidP="00961326">
            <w:pPr>
              <w:rPr>
                <w:rFonts w:ascii="Times New Roman" w:eastAsia="Calibri" w:hAnsi="Times New Roman" w:cs="Times New Roman"/>
                <w:color w:val="000000"/>
                <w:sz w:val="18"/>
                <w:szCs w:val="18"/>
                <w:lang w:val="sr-Latn-RS"/>
              </w:rPr>
            </w:pPr>
            <w:r>
              <w:rPr>
                <w:rFonts w:ascii="Times New Roman" w:eastAsia="Calibri" w:hAnsi="Times New Roman" w:cs="Times New Roman"/>
                <w:color w:val="000000"/>
                <w:sz w:val="18"/>
                <w:szCs w:val="18"/>
                <w:lang w:val="sr-Cyrl-RS"/>
              </w:rPr>
              <w:t>/</w:t>
            </w:r>
          </w:p>
        </w:tc>
        <w:tc>
          <w:tcPr>
            <w:tcW w:w="885" w:type="pct"/>
            <w:shd w:val="clear" w:color="auto" w:fill="E2EFD9"/>
          </w:tcPr>
          <w:p w14:paraId="213EB670" w14:textId="77777777" w:rsidR="00C8243F" w:rsidRPr="00AE5B46" w:rsidRDefault="00C8243F" w:rsidP="00C8243F">
            <w:pPr>
              <w:rPr>
                <w:rFonts w:ascii="Times New Roman" w:eastAsia="Calibri" w:hAnsi="Times New Roman" w:cs="Times New Roman"/>
                <w:color w:val="000000"/>
                <w:sz w:val="18"/>
                <w:szCs w:val="18"/>
                <w:lang w:val="sr-Cyrl-RS"/>
              </w:rPr>
            </w:pPr>
            <w:r w:rsidRPr="006A1B5C">
              <w:rPr>
                <w:rFonts w:ascii="Times New Roman" w:eastAsia="Calibri" w:hAnsi="Times New Roman" w:cs="Times New Roman"/>
                <w:color w:val="000000"/>
                <w:sz w:val="18"/>
                <w:szCs w:val="18"/>
                <w:lang w:val="sr-Cyrl-RS"/>
              </w:rPr>
              <w:t xml:space="preserve">Оптимизација </w:t>
            </w:r>
            <w:r>
              <w:rPr>
                <w:rFonts w:ascii="Times New Roman" w:eastAsia="Calibri" w:hAnsi="Times New Roman" w:cs="Times New Roman"/>
                <w:color w:val="000000"/>
                <w:sz w:val="18"/>
                <w:szCs w:val="18"/>
                <w:lang w:val="sr-Cyrl-RS"/>
              </w:rPr>
              <w:t xml:space="preserve"> 1 </w:t>
            </w:r>
            <w:r w:rsidRPr="00FE7B32">
              <w:rPr>
                <w:rFonts w:ascii="Times New Roman" w:eastAsia="Calibri" w:hAnsi="Times New Roman" w:cs="Times New Roman"/>
                <w:color w:val="000000"/>
                <w:sz w:val="18"/>
                <w:szCs w:val="18"/>
                <w:lang w:val="sr-Cyrl-RS"/>
              </w:rPr>
              <w:t xml:space="preserve">поступка </w:t>
            </w:r>
            <w:r w:rsidRPr="006A1B5C">
              <w:rPr>
                <w:rFonts w:ascii="Times New Roman" w:eastAsia="Calibri" w:hAnsi="Times New Roman" w:cs="Times New Roman"/>
                <w:color w:val="000000"/>
                <w:sz w:val="18"/>
                <w:szCs w:val="18"/>
                <w:lang w:val="sr-Cyrl-RS"/>
              </w:rPr>
              <w:t>у 202</w:t>
            </w:r>
            <w:r>
              <w:rPr>
                <w:rFonts w:ascii="Times New Roman" w:eastAsia="Calibri" w:hAnsi="Times New Roman" w:cs="Times New Roman"/>
                <w:color w:val="000000"/>
                <w:sz w:val="18"/>
                <w:szCs w:val="18"/>
                <w:lang w:val="sr-Cyrl-RS"/>
              </w:rPr>
              <w:t>1</w:t>
            </w:r>
            <w:r w:rsidRPr="006A1B5C">
              <w:rPr>
                <w:rFonts w:ascii="Times New Roman" w:eastAsia="Calibri" w:hAnsi="Times New Roman" w:cs="Times New Roman"/>
                <w:color w:val="000000"/>
                <w:sz w:val="18"/>
                <w:szCs w:val="18"/>
                <w:lang w:val="sr-Cyrl-RS"/>
              </w:rPr>
              <w:t>. години</w:t>
            </w:r>
          </w:p>
        </w:tc>
        <w:tc>
          <w:tcPr>
            <w:tcW w:w="458" w:type="pct"/>
            <w:shd w:val="clear" w:color="auto" w:fill="E2EFD9"/>
          </w:tcPr>
          <w:p w14:paraId="7DE9BB0E" w14:textId="77777777" w:rsidR="00C8243F" w:rsidRPr="00AE5B46" w:rsidRDefault="00C8243F" w:rsidP="00961326">
            <w:pPr>
              <w:rPr>
                <w:rFonts w:ascii="Times New Roman" w:eastAsia="Calibri" w:hAnsi="Times New Roman" w:cs="Times New Roman"/>
                <w:color w:val="000000"/>
                <w:sz w:val="18"/>
                <w:szCs w:val="18"/>
                <w:lang w:val="sr-Cyrl-RS"/>
              </w:rPr>
            </w:pPr>
            <w:r>
              <w:rPr>
                <w:rFonts w:ascii="Times New Roman" w:eastAsia="Calibri" w:hAnsi="Times New Roman" w:cs="Times New Roman"/>
                <w:sz w:val="18"/>
                <w:szCs w:val="18"/>
                <w:lang w:val="sr-Cyrl-RS"/>
              </w:rPr>
              <w:t>ИПА 2013</w:t>
            </w:r>
          </w:p>
        </w:tc>
        <w:tc>
          <w:tcPr>
            <w:tcW w:w="428" w:type="pct"/>
            <w:shd w:val="clear" w:color="auto" w:fill="E2EFD9"/>
          </w:tcPr>
          <w:p w14:paraId="0AB9F629" w14:textId="77777777" w:rsidR="00C8243F" w:rsidRPr="00AE5B46" w:rsidRDefault="00C8243F" w:rsidP="00961326">
            <w:pPr>
              <w:rPr>
                <w:rFonts w:ascii="Times New Roman" w:eastAsia="Calibri" w:hAnsi="Times New Roman" w:cs="Times New Roman"/>
                <w:color w:val="000000"/>
                <w:sz w:val="18"/>
                <w:szCs w:val="18"/>
                <w:lang w:val="sr-Latn-RS"/>
              </w:rPr>
            </w:pPr>
          </w:p>
        </w:tc>
        <w:tc>
          <w:tcPr>
            <w:tcW w:w="315" w:type="pct"/>
            <w:shd w:val="clear" w:color="auto" w:fill="E2EFD9"/>
          </w:tcPr>
          <w:p w14:paraId="1B252FEE" w14:textId="77777777" w:rsidR="00C8243F" w:rsidRPr="00AE5B46" w:rsidRDefault="00C8243F" w:rsidP="00961326">
            <w:pPr>
              <w:rPr>
                <w:rFonts w:ascii="Times New Roman" w:eastAsia="Calibri" w:hAnsi="Times New Roman" w:cs="Times New Roman"/>
                <w:color w:val="000000"/>
                <w:sz w:val="18"/>
                <w:szCs w:val="18"/>
                <w:lang w:val="sr-Latn-RS"/>
              </w:rPr>
            </w:pPr>
          </w:p>
        </w:tc>
        <w:tc>
          <w:tcPr>
            <w:tcW w:w="314" w:type="pct"/>
            <w:shd w:val="clear" w:color="auto" w:fill="E2EFD9"/>
          </w:tcPr>
          <w:p w14:paraId="7CAC774D" w14:textId="77777777" w:rsidR="00C8243F" w:rsidRPr="00AE5B46" w:rsidRDefault="00C8243F" w:rsidP="00961326">
            <w:pPr>
              <w:rPr>
                <w:rFonts w:ascii="Times New Roman" w:eastAsia="Calibri" w:hAnsi="Times New Roman" w:cs="Times New Roman"/>
                <w:color w:val="000000"/>
                <w:sz w:val="18"/>
                <w:szCs w:val="18"/>
              </w:rPr>
            </w:pPr>
          </w:p>
        </w:tc>
      </w:tr>
    </w:tbl>
    <w:tbl>
      <w:tblPr>
        <w:tblW w:w="1495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59"/>
        <w:gridCol w:w="3629"/>
        <w:gridCol w:w="2714"/>
        <w:gridCol w:w="2117"/>
        <w:gridCol w:w="3420"/>
        <w:gridCol w:w="1620"/>
      </w:tblGrid>
      <w:tr w:rsidR="00C8243F" w:rsidRPr="00AE5B46" w14:paraId="0D96B3F2" w14:textId="77777777" w:rsidTr="00961326">
        <w:trPr>
          <w:trHeight w:val="284"/>
          <w:jc w:val="center"/>
        </w:trPr>
        <w:tc>
          <w:tcPr>
            <w:tcW w:w="1459" w:type="dxa"/>
            <w:shd w:val="clear" w:color="FEF2CB" w:fill="FEF2CB"/>
            <w:vAlign w:val="center"/>
            <w:hideMark/>
          </w:tcPr>
          <w:p w14:paraId="190B9218"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Р.бр. </w:t>
            </w:r>
            <w:r w:rsidRPr="00AE5B46">
              <w:rPr>
                <w:rFonts w:ascii="Times New Roman" w:eastAsia="Times New Roman" w:hAnsi="Times New Roman" w:cs="Times New Roman"/>
                <w:b/>
                <w:bCs/>
                <w:color w:val="000000"/>
                <w:sz w:val="18"/>
                <w:szCs w:val="18"/>
                <w:lang w:val="sr-Cyrl-RS"/>
              </w:rPr>
              <w:t>оптимизације</w:t>
            </w:r>
          </w:p>
        </w:tc>
        <w:tc>
          <w:tcPr>
            <w:tcW w:w="3629" w:type="dxa"/>
            <w:shd w:val="clear" w:color="FEF2CB" w:fill="FEF2CB"/>
            <w:vAlign w:val="center"/>
            <w:hideMark/>
          </w:tcPr>
          <w:p w14:paraId="6BF07177"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 xml:space="preserve">Назив </w:t>
            </w:r>
            <w:r w:rsidRPr="00AE5B46">
              <w:rPr>
                <w:rFonts w:ascii="Times New Roman" w:eastAsia="Times New Roman" w:hAnsi="Times New Roman" w:cs="Times New Roman"/>
                <w:b/>
                <w:bCs/>
                <w:color w:val="000000"/>
                <w:sz w:val="18"/>
                <w:szCs w:val="18"/>
                <w:lang w:val="sr-Cyrl-RS"/>
              </w:rPr>
              <w:t>оптимизације</w:t>
            </w:r>
          </w:p>
        </w:tc>
        <w:tc>
          <w:tcPr>
            <w:tcW w:w="2714" w:type="dxa"/>
            <w:shd w:val="clear" w:color="FEF2CB" w:fill="FFF2CC"/>
            <w:vAlign w:val="center"/>
            <w:hideMark/>
          </w:tcPr>
          <w:p w14:paraId="023DDEC4"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Опис оптимизације</w:t>
            </w:r>
          </w:p>
        </w:tc>
        <w:tc>
          <w:tcPr>
            <w:tcW w:w="2117" w:type="dxa"/>
            <w:shd w:val="clear" w:color="FEF2CB" w:fill="FEF2CB"/>
            <w:vAlign w:val="center"/>
            <w:hideMark/>
          </w:tcPr>
          <w:p w14:paraId="1A97B47C"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Органи партнери у спровођењу оптимизације</w:t>
            </w:r>
          </w:p>
        </w:tc>
        <w:tc>
          <w:tcPr>
            <w:tcW w:w="3420" w:type="dxa"/>
            <w:shd w:val="clear" w:color="FEF2CB" w:fill="FEF2CB"/>
            <w:vAlign w:val="center"/>
            <w:hideMark/>
          </w:tcPr>
          <w:p w14:paraId="48F3C421"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Назив прописа који се мења/доноси (уколико је потребна измена/доношење прописа за спровођење оптимизације)</w:t>
            </w:r>
          </w:p>
        </w:tc>
        <w:tc>
          <w:tcPr>
            <w:tcW w:w="1620" w:type="dxa"/>
            <w:shd w:val="clear" w:color="FEF2CB" w:fill="FEF2CB"/>
            <w:vAlign w:val="center"/>
            <w:hideMark/>
          </w:tcPr>
          <w:p w14:paraId="4AB7F09E" w14:textId="77777777" w:rsidR="00C8243F" w:rsidRPr="00AE5B46" w:rsidRDefault="00C8243F" w:rsidP="00961326">
            <w:pPr>
              <w:spacing w:after="0" w:line="240" w:lineRule="auto"/>
              <w:jc w:val="center"/>
              <w:rPr>
                <w:rFonts w:ascii="Times New Roman" w:eastAsia="Times New Roman" w:hAnsi="Times New Roman" w:cs="Times New Roman"/>
                <w:b/>
                <w:bCs/>
                <w:color w:val="000000"/>
                <w:sz w:val="18"/>
                <w:szCs w:val="18"/>
              </w:rPr>
            </w:pPr>
            <w:r w:rsidRPr="00AE5B46">
              <w:rPr>
                <w:rFonts w:ascii="Times New Roman" w:eastAsia="Times New Roman" w:hAnsi="Times New Roman" w:cs="Times New Roman"/>
                <w:b/>
                <w:bCs/>
                <w:color w:val="000000"/>
                <w:sz w:val="18"/>
                <w:szCs w:val="18"/>
              </w:rPr>
              <w:t>Рок за завршетак оптимизације</w:t>
            </w:r>
          </w:p>
        </w:tc>
      </w:tr>
      <w:tr w:rsidR="00C8243F" w:rsidRPr="00AE5B46" w14:paraId="6839CE76" w14:textId="77777777" w:rsidTr="00961326">
        <w:trPr>
          <w:jc w:val="center"/>
        </w:trPr>
        <w:tc>
          <w:tcPr>
            <w:tcW w:w="1459" w:type="dxa"/>
            <w:shd w:val="clear" w:color="auto" w:fill="auto"/>
            <w:noWrap/>
            <w:vAlign w:val="center"/>
          </w:tcPr>
          <w:p w14:paraId="6981F685" w14:textId="77777777" w:rsidR="00C8243F" w:rsidRPr="00FE7B32" w:rsidRDefault="00C8243F" w:rsidP="00C8243F">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1.3.51</w:t>
            </w:r>
            <w:r w:rsidR="00E4561A">
              <w:rPr>
                <w:rFonts w:ascii="Times New Roman" w:eastAsia="Times New Roman" w:hAnsi="Times New Roman" w:cs="Times New Roman"/>
                <w:sz w:val="18"/>
                <w:szCs w:val="18"/>
                <w:lang w:val="sr-Cyrl-RS"/>
              </w:rPr>
              <w:t>.1</w:t>
            </w:r>
          </w:p>
        </w:tc>
        <w:tc>
          <w:tcPr>
            <w:tcW w:w="3629" w:type="dxa"/>
            <w:tcBorders>
              <w:top w:val="double" w:sz="4" w:space="0" w:color="auto"/>
              <w:left w:val="double" w:sz="4" w:space="0" w:color="auto"/>
              <w:bottom w:val="double" w:sz="4" w:space="0" w:color="auto"/>
              <w:right w:val="double" w:sz="4" w:space="0" w:color="auto"/>
            </w:tcBorders>
            <w:vAlign w:val="center"/>
          </w:tcPr>
          <w:p w14:paraId="39DB4194" w14:textId="77777777" w:rsidR="00C8243F" w:rsidRPr="00591B40" w:rsidRDefault="00C8243F" w:rsidP="00C8243F">
            <w:pPr>
              <w:spacing w:after="0" w:line="240" w:lineRule="auto"/>
              <w:rPr>
                <w:rFonts w:ascii="Times New Roman" w:eastAsia="Times New Roman" w:hAnsi="Times New Roman" w:cs="Times New Roman"/>
                <w:color w:val="000000"/>
                <w:sz w:val="18"/>
                <w:szCs w:val="18"/>
                <w:lang w:val="sr-Cyrl-RS"/>
              </w:rPr>
            </w:pPr>
            <w:r w:rsidRPr="00CA35B2">
              <w:rPr>
                <w:rFonts w:ascii="Times New Roman" w:eastAsia="Times New Roman" w:hAnsi="Times New Roman" w:cs="Times New Roman"/>
                <w:color w:val="000000"/>
                <w:sz w:val="18"/>
                <w:szCs w:val="18"/>
                <w:lang w:val="sr-Cyrl-RS"/>
              </w:rPr>
              <w:t xml:space="preserve">Поједностављење поступка </w:t>
            </w:r>
            <w:r w:rsidRPr="004138D9">
              <w:rPr>
                <w:rFonts w:ascii="Times New Roman" w:eastAsia="Times New Roman" w:hAnsi="Times New Roman" w:cs="Times New Roman"/>
                <w:color w:val="000000"/>
                <w:sz w:val="18"/>
                <w:szCs w:val="18"/>
                <w:lang w:val="sr-Cyrl-RS"/>
              </w:rPr>
              <w:t xml:space="preserve">Упис у евиденцију дописништава иностраних медија </w:t>
            </w:r>
            <w:r w:rsidRPr="00CA35B2">
              <w:rPr>
                <w:rFonts w:ascii="Times New Roman" w:eastAsia="Times New Roman" w:hAnsi="Times New Roman" w:cs="Times New Roman"/>
                <w:color w:val="000000"/>
                <w:sz w:val="18"/>
                <w:szCs w:val="18"/>
                <w:lang w:val="sr-Cyrl-RS"/>
              </w:rPr>
              <w:t>(</w:t>
            </w:r>
            <w:r w:rsidRPr="00CA35B2">
              <w:rPr>
                <w:rFonts w:ascii="Times New Roman" w:eastAsia="Times New Roman" w:hAnsi="Times New Roman" w:cs="Times New Roman"/>
                <w:color w:val="000000"/>
                <w:sz w:val="18"/>
                <w:szCs w:val="18"/>
                <w:lang w:val="sr-Latn-RS"/>
              </w:rPr>
              <w:t>шифра п</w:t>
            </w:r>
            <w:r w:rsidRPr="00CA35B2">
              <w:rPr>
                <w:rFonts w:ascii="Times New Roman" w:eastAsia="Times New Roman" w:hAnsi="Times New Roman" w:cs="Times New Roman"/>
                <w:color w:val="000000"/>
                <w:sz w:val="18"/>
                <w:szCs w:val="18"/>
                <w:lang w:val="sr-Cyrl-RS"/>
              </w:rPr>
              <w:t>оступка</w:t>
            </w:r>
            <w:r>
              <w:rPr>
                <w:rFonts w:ascii="Times New Roman" w:eastAsia="Times New Roman" w:hAnsi="Times New Roman" w:cs="Times New Roman"/>
                <w:color w:val="000000"/>
                <w:sz w:val="18"/>
                <w:szCs w:val="18"/>
                <w:lang w:val="sr-Latn-RS"/>
              </w:rPr>
              <w:t xml:space="preserve"> </w:t>
            </w:r>
            <w:r>
              <w:rPr>
                <w:rFonts w:ascii="Times New Roman" w:eastAsia="Times New Roman" w:hAnsi="Times New Roman" w:cs="Times New Roman"/>
                <w:color w:val="000000"/>
                <w:sz w:val="18"/>
                <w:szCs w:val="18"/>
                <w:lang w:val="sr-Cyrl-RS"/>
              </w:rPr>
              <w:t>09.00.0005</w:t>
            </w:r>
            <w:r w:rsidRPr="00CA35B2">
              <w:rPr>
                <w:rFonts w:ascii="Times New Roman" w:eastAsia="Times New Roman" w:hAnsi="Times New Roman" w:cs="Times New Roman"/>
                <w:color w:val="000000"/>
                <w:sz w:val="18"/>
                <w:szCs w:val="18"/>
                <w:lang w:val="sr-Cyrl-RS"/>
              </w:rPr>
              <w:t>)</w:t>
            </w:r>
          </w:p>
        </w:tc>
        <w:tc>
          <w:tcPr>
            <w:tcW w:w="2714" w:type="dxa"/>
            <w:tcBorders>
              <w:top w:val="double" w:sz="4" w:space="0" w:color="auto"/>
              <w:left w:val="double" w:sz="4" w:space="0" w:color="auto"/>
              <w:bottom w:val="double" w:sz="4" w:space="0" w:color="auto"/>
              <w:right w:val="double" w:sz="4" w:space="0" w:color="auto"/>
            </w:tcBorders>
            <w:vAlign w:val="center"/>
          </w:tcPr>
          <w:p w14:paraId="2B6FAEDF" w14:textId="77777777" w:rsidR="00C8243F" w:rsidRPr="00591B40" w:rsidRDefault="00C8243F" w:rsidP="00C8243F">
            <w:pPr>
              <w:spacing w:after="0" w:line="240" w:lineRule="auto"/>
              <w:rPr>
                <w:rFonts w:ascii="Times New Roman" w:eastAsia="Times New Roman" w:hAnsi="Times New Roman" w:cs="Times New Roman"/>
                <w:sz w:val="18"/>
                <w:szCs w:val="18"/>
                <w:lang w:val="sr-Cyrl-RS"/>
              </w:rPr>
            </w:pPr>
            <w:r w:rsidRPr="004138D9">
              <w:rPr>
                <w:rFonts w:ascii="Times New Roman" w:eastAsia="Times New Roman" w:hAnsi="Times New Roman" w:cs="Times New Roman"/>
                <w:sz w:val="18"/>
                <w:szCs w:val="18"/>
                <w:lang w:val="sr-Cyrl-RS"/>
              </w:rPr>
              <w:t>Успостављање евиденције</w:t>
            </w:r>
          </w:p>
        </w:tc>
        <w:tc>
          <w:tcPr>
            <w:tcW w:w="2117" w:type="dxa"/>
            <w:tcBorders>
              <w:top w:val="double" w:sz="4" w:space="0" w:color="auto"/>
              <w:left w:val="double" w:sz="4" w:space="0" w:color="auto"/>
              <w:bottom w:val="double" w:sz="4" w:space="0" w:color="auto"/>
              <w:right w:val="double" w:sz="4" w:space="0" w:color="auto"/>
            </w:tcBorders>
            <w:vAlign w:val="center"/>
          </w:tcPr>
          <w:p w14:paraId="76946E43" w14:textId="77777777" w:rsidR="00C8243F" w:rsidRPr="00860EC0" w:rsidRDefault="00C8243F" w:rsidP="00C8243F">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w:t>
            </w:r>
          </w:p>
        </w:tc>
        <w:tc>
          <w:tcPr>
            <w:tcW w:w="3420" w:type="dxa"/>
            <w:tcBorders>
              <w:top w:val="double" w:sz="4" w:space="0" w:color="auto"/>
              <w:left w:val="double" w:sz="4" w:space="0" w:color="auto"/>
              <w:bottom w:val="double" w:sz="4" w:space="0" w:color="auto"/>
              <w:right w:val="double" w:sz="4" w:space="0" w:color="auto"/>
            </w:tcBorders>
            <w:vAlign w:val="center"/>
          </w:tcPr>
          <w:p w14:paraId="3756E498" w14:textId="77777777" w:rsidR="00C8243F" w:rsidRPr="001A51EB" w:rsidRDefault="00C8243F" w:rsidP="00C8243F">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w:t>
            </w:r>
          </w:p>
          <w:p w14:paraId="1B8C768F" w14:textId="77777777" w:rsidR="00C8243F" w:rsidRPr="00D977B8" w:rsidRDefault="00C8243F" w:rsidP="00C8243F">
            <w:pPr>
              <w:spacing w:after="0" w:line="240" w:lineRule="auto"/>
              <w:jc w:val="center"/>
              <w:rPr>
                <w:rFonts w:ascii="Times New Roman" w:eastAsia="Times New Roman" w:hAnsi="Times New Roman" w:cs="Times New Roman"/>
                <w:sz w:val="18"/>
                <w:szCs w:val="18"/>
                <w:lang w:val="sr-Cyrl-RS"/>
              </w:rPr>
            </w:pPr>
          </w:p>
        </w:tc>
        <w:tc>
          <w:tcPr>
            <w:tcW w:w="1620" w:type="dxa"/>
            <w:tcBorders>
              <w:top w:val="double" w:sz="4" w:space="0" w:color="auto"/>
              <w:left w:val="double" w:sz="4" w:space="0" w:color="auto"/>
              <w:bottom w:val="double" w:sz="4" w:space="0" w:color="auto"/>
              <w:right w:val="double" w:sz="4" w:space="0" w:color="auto"/>
            </w:tcBorders>
            <w:noWrap/>
          </w:tcPr>
          <w:p w14:paraId="76AD0F88" w14:textId="77777777" w:rsidR="00C8243F" w:rsidRPr="00AE5B46" w:rsidRDefault="00C8243F" w:rsidP="00C8243F">
            <w:pPr>
              <w:spacing w:after="0" w:line="240" w:lineRule="auto"/>
              <w:rPr>
                <w:rFonts w:ascii="Times New Roman" w:eastAsia="Times New Roman" w:hAnsi="Times New Roman" w:cs="Times New Roman"/>
                <w:color w:val="000000"/>
                <w:sz w:val="18"/>
                <w:szCs w:val="18"/>
              </w:rPr>
            </w:pPr>
            <w:r w:rsidRPr="004138D9">
              <w:rPr>
                <w:rFonts w:ascii="Times New Roman" w:hAnsi="Times New Roman" w:cs="Times New Roman"/>
                <w:sz w:val="18"/>
                <w:szCs w:val="18"/>
              </w:rPr>
              <w:t>Други квартал 2021. године</w:t>
            </w:r>
          </w:p>
        </w:tc>
      </w:tr>
    </w:tbl>
    <w:p w14:paraId="79D0FBE8" w14:textId="1D1E8342" w:rsidR="001460C4" w:rsidRDefault="001460C4" w:rsidP="00AE5B46">
      <w:pPr>
        <w:rPr>
          <w:rFonts w:ascii="Times New Roman" w:eastAsia="Calibri" w:hAnsi="Times New Roman" w:cs="Times New Roman"/>
          <w:color w:val="0070C0"/>
          <w:sz w:val="18"/>
          <w:szCs w:val="18"/>
        </w:rPr>
      </w:pPr>
    </w:p>
    <w:p w14:paraId="369E46F4" w14:textId="77777777" w:rsidR="006061BF" w:rsidRPr="00AE5B46" w:rsidRDefault="006061BF" w:rsidP="00AE5B46">
      <w:pPr>
        <w:rPr>
          <w:rFonts w:ascii="Times New Roman" w:eastAsia="Calibri" w:hAnsi="Times New Roman" w:cs="Times New Roman"/>
          <w:color w:val="0070C0"/>
          <w:sz w:val="18"/>
          <w:szCs w:val="18"/>
        </w:rPr>
      </w:pPr>
    </w:p>
    <w:tbl>
      <w:tblPr>
        <w:tblStyle w:val="TableGrid10"/>
        <w:tblW w:w="1503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56"/>
        <w:gridCol w:w="13"/>
        <w:gridCol w:w="441"/>
        <w:gridCol w:w="691"/>
        <w:gridCol w:w="479"/>
        <w:gridCol w:w="1174"/>
        <w:gridCol w:w="112"/>
        <w:gridCol w:w="484"/>
        <w:gridCol w:w="570"/>
        <w:gridCol w:w="338"/>
        <w:gridCol w:w="1282"/>
        <w:gridCol w:w="299"/>
        <w:gridCol w:w="691"/>
        <w:gridCol w:w="450"/>
        <w:gridCol w:w="251"/>
        <w:gridCol w:w="1279"/>
        <w:gridCol w:w="484"/>
        <w:gridCol w:w="2036"/>
      </w:tblGrid>
      <w:tr w:rsidR="00A16174" w:rsidRPr="00981DDD" w14:paraId="46EFC29E" w14:textId="77777777" w:rsidTr="00C3298A">
        <w:trPr>
          <w:trHeight w:val="168"/>
          <w:jc w:val="center"/>
        </w:trPr>
        <w:tc>
          <w:tcPr>
            <w:tcW w:w="15030" w:type="dxa"/>
            <w:gridSpan w:val="18"/>
            <w:shd w:val="clear" w:color="auto" w:fill="F7CAAC" w:themeFill="accent2" w:themeFillTint="66"/>
          </w:tcPr>
          <w:p w14:paraId="615CFA00"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Мера 1.4: Обезбеђивање предуслова за дигитализацију поступака</w:t>
            </w:r>
          </w:p>
        </w:tc>
      </w:tr>
      <w:tr w:rsidR="00A16174" w:rsidRPr="00981DDD" w14:paraId="55E6F271" w14:textId="77777777" w:rsidTr="00C3298A">
        <w:trPr>
          <w:trHeight w:val="298"/>
          <w:jc w:val="center"/>
        </w:trPr>
        <w:tc>
          <w:tcPr>
            <w:tcW w:w="15030" w:type="dxa"/>
            <w:gridSpan w:val="18"/>
            <w:shd w:val="clear" w:color="auto" w:fill="F7CAAC" w:themeFill="accent2" w:themeFillTint="66"/>
          </w:tcPr>
          <w:p w14:paraId="770A0176"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lastRenderedPageBreak/>
              <w:t xml:space="preserve">Орган </w:t>
            </w:r>
            <w:r w:rsidRPr="00981DDD">
              <w:rPr>
                <w:rFonts w:ascii="Times New Roman" w:hAnsi="Times New Roman" w:cs="Times New Roman"/>
                <w:sz w:val="18"/>
                <w:szCs w:val="18"/>
                <w:lang w:val="sr-Latn-RS"/>
              </w:rPr>
              <w:t>o</w:t>
            </w:r>
            <w:r w:rsidRPr="00981DDD">
              <w:rPr>
                <w:rFonts w:ascii="Times New Roman" w:hAnsi="Times New Roman" w:cs="Times New Roman"/>
                <w:sz w:val="18"/>
                <w:szCs w:val="18"/>
                <w:lang w:val="sr-Cyrl-RS"/>
              </w:rPr>
              <w:t xml:space="preserve">дговоран за спровођење </w:t>
            </w:r>
            <w:r w:rsidRPr="00981DDD">
              <w:rPr>
                <w:rFonts w:ascii="Times New Roman" w:hAnsi="Times New Roman" w:cs="Times New Roman"/>
                <w:sz w:val="18"/>
                <w:szCs w:val="18"/>
              </w:rPr>
              <w:t>(</w:t>
            </w:r>
            <w:r w:rsidRPr="00981DDD">
              <w:rPr>
                <w:rFonts w:ascii="Times New Roman" w:hAnsi="Times New Roman" w:cs="Times New Roman"/>
                <w:sz w:val="18"/>
                <w:szCs w:val="18"/>
                <w:lang w:val="sr-Cyrl-RS"/>
              </w:rPr>
              <w:t>координисање спровођења) мере:</w:t>
            </w:r>
            <w:r w:rsidRPr="00981DDD">
              <w:rPr>
                <w:rFonts w:ascii="Times New Roman" w:hAnsi="Times New Roman" w:cs="Times New Roman"/>
                <w:sz w:val="18"/>
                <w:szCs w:val="18"/>
                <w:lang w:val="sr-Latn-RS"/>
              </w:rPr>
              <w:t xml:space="preserve"> </w:t>
            </w:r>
            <w:r w:rsidRPr="00981DDD">
              <w:rPr>
                <w:rFonts w:ascii="Times New Roman" w:hAnsi="Times New Roman" w:cs="Times New Roman"/>
                <w:sz w:val="18"/>
                <w:szCs w:val="18"/>
                <w:lang w:val="sr-Cyrl-RS"/>
              </w:rPr>
              <w:t>ИТЕ</w:t>
            </w:r>
          </w:p>
        </w:tc>
      </w:tr>
      <w:tr w:rsidR="00A16174" w:rsidRPr="00B34610" w14:paraId="5647CC7F" w14:textId="77777777" w:rsidTr="00C3298A">
        <w:trPr>
          <w:trHeight w:val="298"/>
          <w:jc w:val="center"/>
        </w:trPr>
        <w:tc>
          <w:tcPr>
            <w:tcW w:w="7350" w:type="dxa"/>
            <w:gridSpan w:val="8"/>
            <w:shd w:val="clear" w:color="auto" w:fill="F7CAAC" w:themeFill="accent2" w:themeFillTint="66"/>
          </w:tcPr>
          <w:p w14:paraId="17EFCC85"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Период спровођења: 2020-2021</w:t>
            </w:r>
          </w:p>
        </w:tc>
        <w:tc>
          <w:tcPr>
            <w:tcW w:w="7680" w:type="dxa"/>
            <w:gridSpan w:val="10"/>
            <w:shd w:val="clear" w:color="auto" w:fill="F7CAAC" w:themeFill="accent2" w:themeFillTint="66"/>
          </w:tcPr>
          <w:p w14:paraId="6585BA45"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Тип мере: Oбезбеђење добара и пружање услуга</w:t>
            </w:r>
          </w:p>
        </w:tc>
      </w:tr>
      <w:tr w:rsidR="00A16174" w:rsidRPr="00981DDD" w14:paraId="0EC07CD0" w14:textId="77777777" w:rsidTr="00C53029">
        <w:trPr>
          <w:trHeight w:val="950"/>
          <w:jc w:val="center"/>
        </w:trPr>
        <w:tc>
          <w:tcPr>
            <w:tcW w:w="4410" w:type="dxa"/>
            <w:gridSpan w:val="3"/>
            <w:shd w:val="clear" w:color="auto" w:fill="F2F2F2" w:themeFill="background1" w:themeFillShade="F2"/>
          </w:tcPr>
          <w:p w14:paraId="1B7CFF67"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Показатељ(и)  на нивоу мере (показатељ резултата)</w:t>
            </w:r>
          </w:p>
        </w:tc>
        <w:tc>
          <w:tcPr>
            <w:tcW w:w="1170" w:type="dxa"/>
            <w:gridSpan w:val="2"/>
            <w:shd w:val="clear" w:color="auto" w:fill="F2F2F2" w:themeFill="background1" w:themeFillShade="F2"/>
          </w:tcPr>
          <w:p w14:paraId="255ECF09"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rPr>
              <w:t>J</w:t>
            </w:r>
            <w:r w:rsidRPr="00981DDD">
              <w:rPr>
                <w:rFonts w:ascii="Times New Roman" w:hAnsi="Times New Roman" w:cs="Times New Roman"/>
                <w:sz w:val="18"/>
                <w:szCs w:val="18"/>
                <w:lang w:val="sr-Cyrl-RS"/>
              </w:rPr>
              <w:t>единица мере</w:t>
            </w:r>
          </w:p>
          <w:p w14:paraId="41396416" w14:textId="77777777" w:rsidR="00A16174" w:rsidRPr="00981DDD" w:rsidRDefault="00A16174" w:rsidP="00A16174">
            <w:pPr>
              <w:rPr>
                <w:rFonts w:ascii="Times New Roman" w:hAnsi="Times New Roman" w:cs="Times New Roman"/>
                <w:sz w:val="18"/>
                <w:szCs w:val="18"/>
                <w:lang w:val="sr-Cyrl-RS"/>
              </w:rPr>
            </w:pPr>
          </w:p>
        </w:tc>
        <w:tc>
          <w:tcPr>
            <w:tcW w:w="2340" w:type="dxa"/>
            <w:gridSpan w:val="4"/>
            <w:shd w:val="clear" w:color="auto" w:fill="F2F2F2" w:themeFill="background1" w:themeFillShade="F2"/>
          </w:tcPr>
          <w:p w14:paraId="51C17556"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Извор провере</w:t>
            </w:r>
          </w:p>
        </w:tc>
        <w:tc>
          <w:tcPr>
            <w:tcW w:w="1620" w:type="dxa"/>
            <w:gridSpan w:val="2"/>
            <w:shd w:val="clear" w:color="auto" w:fill="F2F2F2" w:themeFill="background1" w:themeFillShade="F2"/>
          </w:tcPr>
          <w:p w14:paraId="05BF39D0"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 xml:space="preserve">Почетна вредност </w:t>
            </w:r>
          </w:p>
        </w:tc>
        <w:tc>
          <w:tcPr>
            <w:tcW w:w="1440" w:type="dxa"/>
            <w:gridSpan w:val="3"/>
            <w:shd w:val="clear" w:color="auto" w:fill="F2F2F2" w:themeFill="background1" w:themeFillShade="F2"/>
          </w:tcPr>
          <w:p w14:paraId="1419A4AD"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Базна година</w:t>
            </w:r>
          </w:p>
        </w:tc>
        <w:tc>
          <w:tcPr>
            <w:tcW w:w="1530" w:type="dxa"/>
            <w:gridSpan w:val="2"/>
            <w:shd w:val="clear" w:color="auto" w:fill="F2F2F2" w:themeFill="background1" w:themeFillShade="F2"/>
          </w:tcPr>
          <w:p w14:paraId="36CF3898"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 xml:space="preserve">Циљана вредност у </w:t>
            </w:r>
            <w:r w:rsidRPr="00981DDD">
              <w:rPr>
                <w:rFonts w:ascii="Times New Roman" w:hAnsi="Times New Roman" w:cs="Times New Roman"/>
                <w:sz w:val="18"/>
                <w:szCs w:val="18"/>
                <w:lang w:val="sr-Latn-RS"/>
              </w:rPr>
              <w:t>2020</w:t>
            </w:r>
            <w:r w:rsidRPr="00981DDD">
              <w:rPr>
                <w:rFonts w:ascii="Times New Roman" w:hAnsi="Times New Roman" w:cs="Times New Roman"/>
                <w:sz w:val="18"/>
                <w:szCs w:val="18"/>
                <w:lang w:val="sr-Cyrl-RS"/>
              </w:rPr>
              <w:t xml:space="preserve">. години </w:t>
            </w:r>
          </w:p>
        </w:tc>
        <w:tc>
          <w:tcPr>
            <w:tcW w:w="2520" w:type="dxa"/>
            <w:gridSpan w:val="2"/>
            <w:shd w:val="clear" w:color="auto" w:fill="F2F2F2" w:themeFill="background1" w:themeFillShade="F2"/>
          </w:tcPr>
          <w:p w14:paraId="46BAFE74"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Циљана вредност у 202</w:t>
            </w:r>
            <w:r w:rsidRPr="00981DDD">
              <w:rPr>
                <w:rFonts w:ascii="Times New Roman" w:hAnsi="Times New Roman" w:cs="Times New Roman"/>
                <w:sz w:val="18"/>
                <w:szCs w:val="18"/>
                <w:lang w:val="sr-Latn-RS"/>
              </w:rPr>
              <w:t>1</w:t>
            </w:r>
            <w:r w:rsidRPr="00981DDD">
              <w:rPr>
                <w:rFonts w:ascii="Times New Roman" w:hAnsi="Times New Roman" w:cs="Times New Roman"/>
                <w:sz w:val="18"/>
                <w:szCs w:val="18"/>
                <w:lang w:val="sr-Cyrl-RS"/>
              </w:rPr>
              <w:t xml:space="preserve">. години </w:t>
            </w:r>
          </w:p>
        </w:tc>
      </w:tr>
      <w:tr w:rsidR="00A16174" w:rsidRPr="00981DDD" w14:paraId="27015B3B" w14:textId="77777777" w:rsidTr="00C3298A">
        <w:trPr>
          <w:trHeight w:val="302"/>
          <w:jc w:val="center"/>
        </w:trPr>
        <w:tc>
          <w:tcPr>
            <w:tcW w:w="4410" w:type="dxa"/>
            <w:gridSpan w:val="3"/>
            <w:shd w:val="clear" w:color="auto" w:fill="FFFFFF" w:themeFill="background1"/>
          </w:tcPr>
          <w:p w14:paraId="0980F4C8"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Успостављена функционална платформа за дигитализацију поступака</w:t>
            </w:r>
          </w:p>
        </w:tc>
        <w:tc>
          <w:tcPr>
            <w:tcW w:w="1170" w:type="dxa"/>
            <w:gridSpan w:val="2"/>
            <w:shd w:val="clear" w:color="auto" w:fill="FFFFFF" w:themeFill="background1"/>
          </w:tcPr>
          <w:p w14:paraId="333B5F7E"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w:t>
            </w:r>
          </w:p>
        </w:tc>
        <w:tc>
          <w:tcPr>
            <w:tcW w:w="2340" w:type="dxa"/>
            <w:gridSpan w:val="4"/>
            <w:shd w:val="clear" w:color="auto" w:fill="FFFFFF" w:themeFill="background1"/>
          </w:tcPr>
          <w:p w14:paraId="07CB3F84"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Портал Е-праве</w:t>
            </w:r>
          </w:p>
        </w:tc>
        <w:tc>
          <w:tcPr>
            <w:tcW w:w="1620" w:type="dxa"/>
            <w:gridSpan w:val="2"/>
            <w:shd w:val="clear" w:color="auto" w:fill="FFFFFF" w:themeFill="background1"/>
          </w:tcPr>
          <w:p w14:paraId="1B505D28"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0</w:t>
            </w:r>
          </w:p>
        </w:tc>
        <w:tc>
          <w:tcPr>
            <w:tcW w:w="1440" w:type="dxa"/>
            <w:gridSpan w:val="3"/>
            <w:shd w:val="clear" w:color="auto" w:fill="FFFFFF" w:themeFill="background1"/>
          </w:tcPr>
          <w:p w14:paraId="751295D4"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2019</w:t>
            </w:r>
          </w:p>
        </w:tc>
        <w:tc>
          <w:tcPr>
            <w:tcW w:w="1530" w:type="dxa"/>
            <w:gridSpan w:val="2"/>
            <w:shd w:val="clear" w:color="auto" w:fill="FFFFFF" w:themeFill="background1"/>
          </w:tcPr>
          <w:p w14:paraId="650ADF19"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100 %</w:t>
            </w:r>
          </w:p>
        </w:tc>
        <w:tc>
          <w:tcPr>
            <w:tcW w:w="2520" w:type="dxa"/>
            <w:gridSpan w:val="2"/>
            <w:shd w:val="clear" w:color="auto" w:fill="FFFFFF" w:themeFill="background1"/>
          </w:tcPr>
          <w:p w14:paraId="6D1DB04D"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w:t>
            </w:r>
          </w:p>
        </w:tc>
      </w:tr>
      <w:tr w:rsidR="00A16174" w:rsidRPr="00981DDD" w14:paraId="690721C5" w14:textId="77777777" w:rsidTr="00C3298A">
        <w:trPr>
          <w:trHeight w:val="396"/>
          <w:jc w:val="center"/>
        </w:trPr>
        <w:tc>
          <w:tcPr>
            <w:tcW w:w="4410" w:type="dxa"/>
            <w:gridSpan w:val="3"/>
            <w:shd w:val="clear" w:color="auto" w:fill="FFFFFF" w:themeFill="background1"/>
          </w:tcPr>
          <w:p w14:paraId="7A15B794" w14:textId="77777777" w:rsidR="005A711C"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Број дигитализов</w:t>
            </w:r>
            <w:r w:rsidR="00663B73">
              <w:rPr>
                <w:rFonts w:ascii="Times New Roman" w:hAnsi="Times New Roman" w:cs="Times New Roman"/>
                <w:sz w:val="18"/>
                <w:szCs w:val="18"/>
                <w:lang w:val="sr-Cyrl-RS"/>
              </w:rPr>
              <w:t>аних административних поступака</w:t>
            </w:r>
          </w:p>
        </w:tc>
        <w:tc>
          <w:tcPr>
            <w:tcW w:w="1170" w:type="dxa"/>
            <w:gridSpan w:val="2"/>
            <w:shd w:val="clear" w:color="auto" w:fill="FFFFFF" w:themeFill="background1"/>
          </w:tcPr>
          <w:p w14:paraId="2E309E1B"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Latn-RS"/>
              </w:rPr>
              <w:t>%</w:t>
            </w:r>
          </w:p>
        </w:tc>
        <w:tc>
          <w:tcPr>
            <w:tcW w:w="2340" w:type="dxa"/>
            <w:gridSpan w:val="4"/>
            <w:shd w:val="clear" w:color="auto" w:fill="FFFFFF" w:themeFill="background1"/>
          </w:tcPr>
          <w:p w14:paraId="1A2E36AC"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Портал Е-управе</w:t>
            </w:r>
          </w:p>
        </w:tc>
        <w:tc>
          <w:tcPr>
            <w:tcW w:w="1620" w:type="dxa"/>
            <w:gridSpan w:val="2"/>
            <w:shd w:val="clear" w:color="auto" w:fill="FFFFFF" w:themeFill="background1"/>
          </w:tcPr>
          <w:p w14:paraId="79F4152F"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Latn-RS"/>
              </w:rPr>
              <w:t>0</w:t>
            </w:r>
          </w:p>
        </w:tc>
        <w:tc>
          <w:tcPr>
            <w:tcW w:w="1440" w:type="dxa"/>
            <w:gridSpan w:val="3"/>
            <w:shd w:val="clear" w:color="auto" w:fill="FFFFFF" w:themeFill="background1"/>
          </w:tcPr>
          <w:p w14:paraId="23DDAED3"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Latn-RS"/>
              </w:rPr>
              <w:t>2019</w:t>
            </w:r>
          </w:p>
        </w:tc>
        <w:tc>
          <w:tcPr>
            <w:tcW w:w="1530" w:type="dxa"/>
            <w:gridSpan w:val="2"/>
            <w:shd w:val="clear" w:color="auto" w:fill="FFFFFF" w:themeFill="background1"/>
          </w:tcPr>
          <w:p w14:paraId="0A88AD25" w14:textId="77777777" w:rsidR="00A16174"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30</w:t>
            </w:r>
          </w:p>
        </w:tc>
        <w:tc>
          <w:tcPr>
            <w:tcW w:w="2520" w:type="dxa"/>
            <w:gridSpan w:val="2"/>
            <w:shd w:val="clear" w:color="auto" w:fill="FFFFFF" w:themeFill="background1"/>
          </w:tcPr>
          <w:p w14:paraId="38672BC6" w14:textId="77777777" w:rsidR="004F3629" w:rsidRPr="00981DDD" w:rsidRDefault="00A16174" w:rsidP="00A16174">
            <w:pPr>
              <w:shd w:val="clear" w:color="auto" w:fill="FFFFFF" w:themeFill="background1"/>
              <w:rPr>
                <w:rFonts w:ascii="Times New Roman" w:hAnsi="Times New Roman" w:cs="Times New Roman"/>
                <w:sz w:val="18"/>
                <w:szCs w:val="18"/>
                <w:lang w:val="sr-Cyrl-RS"/>
              </w:rPr>
            </w:pPr>
            <w:r w:rsidRPr="00981DDD">
              <w:rPr>
                <w:rFonts w:ascii="Times New Roman" w:hAnsi="Times New Roman" w:cs="Times New Roman"/>
                <w:sz w:val="18"/>
                <w:szCs w:val="18"/>
                <w:lang w:val="sr-Cyrl-RS"/>
              </w:rPr>
              <w:t>70</w:t>
            </w:r>
          </w:p>
        </w:tc>
      </w:tr>
      <w:tr w:rsidR="00A16174" w:rsidRPr="00B34610" w14:paraId="25F02539" w14:textId="77777777" w:rsidTr="00C3298A">
        <w:trPr>
          <w:trHeight w:val="227"/>
          <w:jc w:val="center"/>
        </w:trPr>
        <w:tc>
          <w:tcPr>
            <w:tcW w:w="3969" w:type="dxa"/>
            <w:gridSpan w:val="2"/>
            <w:vMerge w:val="restart"/>
            <w:shd w:val="clear" w:color="auto" w:fill="A8D08D" w:themeFill="accent6" w:themeFillTint="99"/>
          </w:tcPr>
          <w:p w14:paraId="51A77069" w14:textId="77777777" w:rsidR="007F7C00" w:rsidRDefault="007F7C00" w:rsidP="00A16174">
            <w:pPr>
              <w:rPr>
                <w:rFonts w:ascii="Times New Roman" w:hAnsi="Times New Roman" w:cs="Times New Roman"/>
                <w:sz w:val="18"/>
                <w:szCs w:val="18"/>
                <w:lang w:val="sr-Cyrl-RS"/>
              </w:rPr>
            </w:pPr>
          </w:p>
          <w:p w14:paraId="1F9050ED"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Извор финансирања мере</w:t>
            </w:r>
          </w:p>
          <w:p w14:paraId="7E7D5355" w14:textId="77777777" w:rsidR="00A16174" w:rsidRPr="00981DDD" w:rsidRDefault="00A16174" w:rsidP="00A16174">
            <w:pPr>
              <w:rPr>
                <w:rFonts w:ascii="Times New Roman" w:hAnsi="Times New Roman" w:cs="Times New Roman"/>
                <w:sz w:val="18"/>
                <w:szCs w:val="18"/>
                <w:lang w:val="sr-Cyrl-RS"/>
              </w:rPr>
            </w:pPr>
          </w:p>
        </w:tc>
        <w:tc>
          <w:tcPr>
            <w:tcW w:w="2785" w:type="dxa"/>
            <w:gridSpan w:val="4"/>
            <w:vMerge w:val="restart"/>
            <w:shd w:val="clear" w:color="auto" w:fill="A8D08D" w:themeFill="accent6" w:themeFillTint="99"/>
          </w:tcPr>
          <w:p w14:paraId="28F2EFC6" w14:textId="77777777" w:rsidR="007F7C00" w:rsidRDefault="007F7C00" w:rsidP="00A16174">
            <w:pPr>
              <w:rPr>
                <w:rFonts w:ascii="Times New Roman" w:hAnsi="Times New Roman" w:cs="Times New Roman"/>
                <w:sz w:val="18"/>
                <w:szCs w:val="18"/>
                <w:lang w:val="sr-Cyrl-RS"/>
              </w:rPr>
            </w:pPr>
          </w:p>
          <w:p w14:paraId="0AE53734"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Веза са програмским буџетом</w:t>
            </w:r>
          </w:p>
          <w:p w14:paraId="1683892E" w14:textId="77777777" w:rsidR="00A16174" w:rsidRPr="00981DDD" w:rsidRDefault="00A16174" w:rsidP="00A16174">
            <w:pPr>
              <w:rPr>
                <w:rFonts w:ascii="Times New Roman" w:hAnsi="Times New Roman" w:cs="Times New Roman"/>
                <w:sz w:val="18"/>
                <w:szCs w:val="18"/>
                <w:lang w:val="sr-Cyrl-RS"/>
              </w:rPr>
            </w:pPr>
          </w:p>
        </w:tc>
        <w:tc>
          <w:tcPr>
            <w:tcW w:w="8276" w:type="dxa"/>
            <w:gridSpan w:val="12"/>
            <w:shd w:val="clear" w:color="auto" w:fill="A8D08D" w:themeFill="accent6" w:themeFillTint="99"/>
            <w:vAlign w:val="center"/>
          </w:tcPr>
          <w:p w14:paraId="4F326188" w14:textId="77777777" w:rsidR="007F7C00" w:rsidRDefault="007F7C00" w:rsidP="00A16174">
            <w:pPr>
              <w:jc w:val="center"/>
              <w:rPr>
                <w:rFonts w:ascii="Times New Roman" w:hAnsi="Times New Roman" w:cs="Times New Roman"/>
                <w:sz w:val="18"/>
                <w:szCs w:val="18"/>
                <w:lang w:val="sr-Cyrl-RS"/>
              </w:rPr>
            </w:pPr>
          </w:p>
          <w:p w14:paraId="5AD4849B"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Укупна процењена финансијска средства у 000 дин.</w:t>
            </w:r>
            <w:r w:rsidRPr="00981DDD">
              <w:rPr>
                <w:rFonts w:ascii="Times New Roman" w:hAnsi="Times New Roman" w:cs="Times New Roman"/>
                <w:sz w:val="18"/>
                <w:szCs w:val="18"/>
                <w:vertAlign w:val="superscript"/>
                <w:lang w:val="sr-Cyrl-RS"/>
              </w:rPr>
              <w:t xml:space="preserve"> </w:t>
            </w:r>
          </w:p>
        </w:tc>
      </w:tr>
      <w:tr w:rsidR="00A16174" w:rsidRPr="00981DDD" w14:paraId="2D60CFE3" w14:textId="77777777" w:rsidTr="00C3298A">
        <w:trPr>
          <w:trHeight w:val="227"/>
          <w:jc w:val="center"/>
        </w:trPr>
        <w:tc>
          <w:tcPr>
            <w:tcW w:w="3969" w:type="dxa"/>
            <w:gridSpan w:val="2"/>
            <w:vMerge/>
            <w:shd w:val="clear" w:color="auto" w:fill="A8D08D" w:themeFill="accent6" w:themeFillTint="99"/>
          </w:tcPr>
          <w:p w14:paraId="08D0B94D" w14:textId="77777777" w:rsidR="00A16174" w:rsidRPr="00981DDD" w:rsidRDefault="00A16174" w:rsidP="00A16174">
            <w:pPr>
              <w:rPr>
                <w:rFonts w:ascii="Times New Roman" w:hAnsi="Times New Roman" w:cs="Times New Roman"/>
                <w:sz w:val="18"/>
                <w:szCs w:val="18"/>
                <w:lang w:val="sr-Cyrl-RS"/>
              </w:rPr>
            </w:pPr>
          </w:p>
        </w:tc>
        <w:tc>
          <w:tcPr>
            <w:tcW w:w="2785" w:type="dxa"/>
            <w:gridSpan w:val="4"/>
            <w:vMerge/>
            <w:shd w:val="clear" w:color="auto" w:fill="A8D08D" w:themeFill="accent6" w:themeFillTint="99"/>
          </w:tcPr>
          <w:p w14:paraId="4A617E49" w14:textId="77777777" w:rsidR="00A16174" w:rsidRPr="00981DDD" w:rsidRDefault="00A16174" w:rsidP="00A16174">
            <w:pPr>
              <w:rPr>
                <w:rFonts w:ascii="Times New Roman" w:hAnsi="Times New Roman" w:cs="Times New Roman"/>
                <w:sz w:val="18"/>
                <w:szCs w:val="18"/>
                <w:lang w:val="sr-Cyrl-RS"/>
              </w:rPr>
            </w:pPr>
          </w:p>
        </w:tc>
        <w:tc>
          <w:tcPr>
            <w:tcW w:w="3776" w:type="dxa"/>
            <w:gridSpan w:val="7"/>
            <w:shd w:val="clear" w:color="auto" w:fill="A8D08D" w:themeFill="accent6" w:themeFillTint="99"/>
            <w:vAlign w:val="center"/>
          </w:tcPr>
          <w:p w14:paraId="1936A305"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У 20</w:t>
            </w:r>
            <w:r w:rsidRPr="00981DDD">
              <w:rPr>
                <w:rFonts w:ascii="Times New Roman" w:hAnsi="Times New Roman" w:cs="Times New Roman"/>
                <w:sz w:val="18"/>
                <w:szCs w:val="18"/>
              </w:rPr>
              <w:t>20</w:t>
            </w:r>
            <w:r w:rsidRPr="00981DDD">
              <w:rPr>
                <w:rFonts w:ascii="Times New Roman" w:hAnsi="Times New Roman" w:cs="Times New Roman"/>
                <w:sz w:val="18"/>
                <w:szCs w:val="18"/>
                <w:lang w:val="sr-Cyrl-RS"/>
              </w:rPr>
              <w:t>. години</w:t>
            </w:r>
          </w:p>
        </w:tc>
        <w:tc>
          <w:tcPr>
            <w:tcW w:w="4500" w:type="dxa"/>
            <w:gridSpan w:val="5"/>
            <w:shd w:val="clear" w:color="auto" w:fill="A8D08D" w:themeFill="accent6" w:themeFillTint="99"/>
            <w:vAlign w:val="center"/>
          </w:tcPr>
          <w:p w14:paraId="6018AAE4"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У 202</w:t>
            </w:r>
            <w:r w:rsidRPr="00981DDD">
              <w:rPr>
                <w:rFonts w:ascii="Times New Roman" w:hAnsi="Times New Roman" w:cs="Times New Roman"/>
                <w:sz w:val="18"/>
                <w:szCs w:val="18"/>
              </w:rPr>
              <w:t xml:space="preserve">1. </w:t>
            </w:r>
            <w:r w:rsidRPr="00981DDD">
              <w:rPr>
                <w:rFonts w:ascii="Times New Roman" w:hAnsi="Times New Roman" w:cs="Times New Roman"/>
                <w:sz w:val="18"/>
                <w:szCs w:val="18"/>
                <w:lang w:val="sr-Cyrl-RS"/>
              </w:rPr>
              <w:t>години</w:t>
            </w:r>
          </w:p>
        </w:tc>
      </w:tr>
      <w:tr w:rsidR="00A16174" w:rsidRPr="00981DDD" w14:paraId="3C8963EB" w14:textId="77777777" w:rsidTr="00C3298A">
        <w:trPr>
          <w:trHeight w:val="398"/>
          <w:jc w:val="center"/>
        </w:trPr>
        <w:tc>
          <w:tcPr>
            <w:tcW w:w="3969" w:type="dxa"/>
            <w:gridSpan w:val="2"/>
            <w:shd w:val="clear" w:color="auto" w:fill="FFFFFF" w:themeFill="background1"/>
          </w:tcPr>
          <w:p w14:paraId="7613EFE2" w14:textId="77777777" w:rsidR="00A16174" w:rsidRPr="00981DDD" w:rsidRDefault="00933372" w:rsidP="00A16174">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Донација </w:t>
            </w:r>
            <w:r w:rsidR="00A16174" w:rsidRPr="00981DDD">
              <w:rPr>
                <w:rFonts w:ascii="Times New Roman" w:hAnsi="Times New Roman" w:cs="Times New Roman"/>
                <w:sz w:val="18"/>
                <w:szCs w:val="18"/>
                <w:lang w:val="sr-Cyrl-RS"/>
              </w:rPr>
              <w:t>ГГФ</w:t>
            </w:r>
          </w:p>
          <w:p w14:paraId="75E6A8AF" w14:textId="77777777" w:rsidR="00A16174" w:rsidRPr="00981DDD" w:rsidRDefault="00A16174" w:rsidP="00A16174">
            <w:pPr>
              <w:rPr>
                <w:rFonts w:ascii="Times New Roman" w:hAnsi="Times New Roman" w:cs="Times New Roman"/>
                <w:sz w:val="18"/>
                <w:szCs w:val="18"/>
                <w:lang w:val="sr-Cyrl-RS"/>
              </w:rPr>
            </w:pPr>
          </w:p>
        </w:tc>
        <w:tc>
          <w:tcPr>
            <w:tcW w:w="2785" w:type="dxa"/>
            <w:gridSpan w:val="4"/>
            <w:shd w:val="clear" w:color="auto" w:fill="FFFFFF" w:themeFill="background1"/>
          </w:tcPr>
          <w:p w14:paraId="2CE23DE2" w14:textId="77777777" w:rsidR="00A16174" w:rsidRPr="00981DDD" w:rsidRDefault="00933372" w:rsidP="00933372">
            <w:pPr>
              <w:jc w:val="center"/>
              <w:rPr>
                <w:rFonts w:ascii="Times New Roman" w:hAnsi="Times New Roman" w:cs="Times New Roman"/>
                <w:sz w:val="18"/>
                <w:szCs w:val="18"/>
                <w:lang w:val="sr-Cyrl-RS"/>
              </w:rPr>
            </w:pPr>
            <w:r>
              <w:rPr>
                <w:rFonts w:ascii="Times New Roman" w:hAnsi="Times New Roman" w:cs="Times New Roman"/>
                <w:sz w:val="18"/>
                <w:szCs w:val="18"/>
                <w:lang w:val="sr-Cyrl-RS"/>
              </w:rPr>
              <w:t>/</w:t>
            </w:r>
          </w:p>
        </w:tc>
        <w:tc>
          <w:tcPr>
            <w:tcW w:w="3776" w:type="dxa"/>
            <w:gridSpan w:val="7"/>
            <w:shd w:val="clear" w:color="auto" w:fill="FFFFFF" w:themeFill="background1"/>
          </w:tcPr>
          <w:p w14:paraId="7E6CC7C3"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85.649</w:t>
            </w:r>
          </w:p>
          <w:p w14:paraId="2E387AAD" w14:textId="77777777" w:rsidR="00A16174" w:rsidRPr="00981DDD" w:rsidRDefault="00A16174" w:rsidP="00A16174">
            <w:pPr>
              <w:jc w:val="center"/>
              <w:rPr>
                <w:rFonts w:ascii="Times New Roman" w:hAnsi="Times New Roman" w:cs="Times New Roman"/>
                <w:sz w:val="18"/>
                <w:szCs w:val="18"/>
              </w:rPr>
            </w:pPr>
          </w:p>
        </w:tc>
        <w:tc>
          <w:tcPr>
            <w:tcW w:w="4500" w:type="dxa"/>
            <w:gridSpan w:val="5"/>
            <w:shd w:val="clear" w:color="auto" w:fill="FFFFFF" w:themeFill="background1"/>
          </w:tcPr>
          <w:p w14:paraId="47C71BFC"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w:t>
            </w:r>
          </w:p>
        </w:tc>
      </w:tr>
      <w:tr w:rsidR="00A16174" w:rsidRPr="00B34610" w14:paraId="4E0DAA9B" w14:textId="77777777" w:rsidTr="00C3298A">
        <w:trPr>
          <w:trHeight w:val="140"/>
          <w:jc w:val="center"/>
        </w:trPr>
        <w:tc>
          <w:tcPr>
            <w:tcW w:w="3956" w:type="dxa"/>
            <w:vMerge w:val="restart"/>
            <w:shd w:val="clear" w:color="auto" w:fill="FFF2CC" w:themeFill="accent4" w:themeFillTint="33"/>
          </w:tcPr>
          <w:p w14:paraId="7DCB123F"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Назив активности:</w:t>
            </w:r>
          </w:p>
        </w:tc>
        <w:tc>
          <w:tcPr>
            <w:tcW w:w="1145" w:type="dxa"/>
            <w:gridSpan w:val="3"/>
            <w:vMerge w:val="restart"/>
            <w:shd w:val="clear" w:color="auto" w:fill="FFF2CC" w:themeFill="accent4" w:themeFillTint="33"/>
          </w:tcPr>
          <w:p w14:paraId="7287FFF5"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Орган који спроводи активност</w:t>
            </w:r>
          </w:p>
        </w:tc>
        <w:tc>
          <w:tcPr>
            <w:tcW w:w="1765" w:type="dxa"/>
            <w:gridSpan w:val="3"/>
            <w:vMerge w:val="restart"/>
            <w:shd w:val="clear" w:color="auto" w:fill="FFF2CC" w:themeFill="accent4" w:themeFillTint="33"/>
          </w:tcPr>
          <w:p w14:paraId="66734A9E"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rPr>
              <w:t>O</w:t>
            </w:r>
            <w:r w:rsidRPr="00981DDD">
              <w:rPr>
                <w:rFonts w:ascii="Times New Roman" w:hAnsi="Times New Roman" w:cs="Times New Roman"/>
                <w:sz w:val="18"/>
                <w:szCs w:val="18"/>
                <w:lang w:val="sr-Cyrl-RS"/>
              </w:rPr>
              <w:t>ргани партнери у спровођењу активности</w:t>
            </w:r>
          </w:p>
        </w:tc>
        <w:tc>
          <w:tcPr>
            <w:tcW w:w="1392" w:type="dxa"/>
            <w:gridSpan w:val="3"/>
            <w:vMerge w:val="restart"/>
            <w:shd w:val="clear" w:color="auto" w:fill="FFF2CC" w:themeFill="accent4" w:themeFillTint="33"/>
          </w:tcPr>
          <w:p w14:paraId="70028FE6"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Рок за завршетак активности</w:t>
            </w:r>
          </w:p>
        </w:tc>
        <w:tc>
          <w:tcPr>
            <w:tcW w:w="1581" w:type="dxa"/>
            <w:gridSpan w:val="2"/>
            <w:vMerge w:val="restart"/>
            <w:shd w:val="clear" w:color="auto" w:fill="FFF2CC" w:themeFill="accent4" w:themeFillTint="33"/>
          </w:tcPr>
          <w:p w14:paraId="2D57581A"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Извор финансирања</w:t>
            </w:r>
          </w:p>
        </w:tc>
        <w:tc>
          <w:tcPr>
            <w:tcW w:w="1392" w:type="dxa"/>
            <w:gridSpan w:val="3"/>
            <w:vMerge w:val="restart"/>
            <w:shd w:val="clear" w:color="auto" w:fill="FFF2CC" w:themeFill="accent4" w:themeFillTint="33"/>
          </w:tcPr>
          <w:p w14:paraId="0ADBA681"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Веза са програмским буџетом</w:t>
            </w:r>
          </w:p>
          <w:p w14:paraId="278F5A2A" w14:textId="77777777" w:rsidR="00A16174" w:rsidRPr="00981DDD" w:rsidRDefault="00A16174" w:rsidP="00A16174">
            <w:pPr>
              <w:jc w:val="center"/>
              <w:rPr>
                <w:rFonts w:ascii="Times New Roman" w:hAnsi="Times New Roman" w:cs="Times New Roman"/>
                <w:sz w:val="18"/>
                <w:szCs w:val="18"/>
                <w:lang w:val="sr-Cyrl-RS"/>
              </w:rPr>
            </w:pPr>
          </w:p>
        </w:tc>
        <w:tc>
          <w:tcPr>
            <w:tcW w:w="3799" w:type="dxa"/>
            <w:gridSpan w:val="3"/>
            <w:shd w:val="clear" w:color="auto" w:fill="FFF2CC" w:themeFill="accent4" w:themeFillTint="33"/>
          </w:tcPr>
          <w:p w14:paraId="4182B2AF" w14:textId="77777777" w:rsidR="00A16174" w:rsidRPr="00981DDD" w:rsidRDefault="00A16174" w:rsidP="00A16174">
            <w:pPr>
              <w:jc w:val="center"/>
              <w:rPr>
                <w:rFonts w:ascii="Times New Roman" w:hAnsi="Times New Roman" w:cs="Times New Roman"/>
                <w:sz w:val="18"/>
                <w:szCs w:val="18"/>
                <w:lang w:val="sr-Cyrl-RS"/>
              </w:rPr>
            </w:pPr>
            <w:r w:rsidRPr="00981DDD">
              <w:rPr>
                <w:rFonts w:ascii="Times New Roman" w:hAnsi="Times New Roman" w:cs="Times New Roman"/>
                <w:sz w:val="18"/>
                <w:szCs w:val="18"/>
                <w:lang w:val="sr-Cyrl-RS"/>
              </w:rPr>
              <w:t>Укупна процењена финансијска средства по изворима у 000 дин.</w:t>
            </w:r>
            <w:r w:rsidRPr="00981DDD">
              <w:rPr>
                <w:rFonts w:ascii="Times New Roman" w:hAnsi="Times New Roman" w:cs="Times New Roman"/>
                <w:sz w:val="18"/>
                <w:szCs w:val="18"/>
                <w:vertAlign w:val="superscript"/>
                <w:lang w:val="sr-Cyrl-RS"/>
              </w:rPr>
              <w:t xml:space="preserve"> </w:t>
            </w:r>
          </w:p>
        </w:tc>
      </w:tr>
      <w:tr w:rsidR="00A16174" w:rsidRPr="00981DDD" w14:paraId="1B427528" w14:textId="77777777" w:rsidTr="00C3298A">
        <w:trPr>
          <w:trHeight w:val="386"/>
          <w:jc w:val="center"/>
        </w:trPr>
        <w:tc>
          <w:tcPr>
            <w:tcW w:w="3956" w:type="dxa"/>
            <w:vMerge/>
            <w:shd w:val="clear" w:color="auto" w:fill="FFF2CC" w:themeFill="accent4" w:themeFillTint="33"/>
          </w:tcPr>
          <w:p w14:paraId="7D56DDA3" w14:textId="77777777" w:rsidR="00A16174" w:rsidRPr="00981DDD" w:rsidRDefault="00A16174" w:rsidP="00A16174">
            <w:pPr>
              <w:rPr>
                <w:rFonts w:ascii="Times New Roman" w:hAnsi="Times New Roman" w:cs="Times New Roman"/>
                <w:sz w:val="18"/>
                <w:szCs w:val="18"/>
                <w:lang w:val="sr-Cyrl-RS"/>
              </w:rPr>
            </w:pPr>
          </w:p>
        </w:tc>
        <w:tc>
          <w:tcPr>
            <w:tcW w:w="1145" w:type="dxa"/>
            <w:gridSpan w:val="3"/>
            <w:vMerge/>
            <w:shd w:val="clear" w:color="auto" w:fill="FFF2CC" w:themeFill="accent4" w:themeFillTint="33"/>
          </w:tcPr>
          <w:p w14:paraId="0881B48C" w14:textId="77777777" w:rsidR="00A16174" w:rsidRPr="00981DDD" w:rsidRDefault="00A16174" w:rsidP="00A16174">
            <w:pPr>
              <w:rPr>
                <w:rFonts w:ascii="Times New Roman" w:hAnsi="Times New Roman" w:cs="Times New Roman"/>
                <w:sz w:val="18"/>
                <w:szCs w:val="18"/>
                <w:lang w:val="sr-Cyrl-RS"/>
              </w:rPr>
            </w:pPr>
          </w:p>
        </w:tc>
        <w:tc>
          <w:tcPr>
            <w:tcW w:w="1765" w:type="dxa"/>
            <w:gridSpan w:val="3"/>
            <w:vMerge/>
            <w:shd w:val="clear" w:color="auto" w:fill="FFF2CC" w:themeFill="accent4" w:themeFillTint="33"/>
          </w:tcPr>
          <w:p w14:paraId="72F81BEC" w14:textId="77777777" w:rsidR="00A16174" w:rsidRPr="00981DDD" w:rsidRDefault="00A16174" w:rsidP="00A16174">
            <w:pPr>
              <w:rPr>
                <w:rFonts w:ascii="Times New Roman" w:hAnsi="Times New Roman" w:cs="Times New Roman"/>
                <w:sz w:val="18"/>
                <w:szCs w:val="18"/>
                <w:lang w:val="sr-Cyrl-RS"/>
              </w:rPr>
            </w:pPr>
          </w:p>
        </w:tc>
        <w:tc>
          <w:tcPr>
            <w:tcW w:w="1392" w:type="dxa"/>
            <w:gridSpan w:val="3"/>
            <w:vMerge/>
            <w:shd w:val="clear" w:color="auto" w:fill="FFF2CC" w:themeFill="accent4" w:themeFillTint="33"/>
          </w:tcPr>
          <w:p w14:paraId="33542E5D" w14:textId="77777777" w:rsidR="00A16174" w:rsidRPr="00981DDD" w:rsidRDefault="00A16174" w:rsidP="00A16174">
            <w:pPr>
              <w:jc w:val="center"/>
              <w:rPr>
                <w:rFonts w:ascii="Times New Roman" w:hAnsi="Times New Roman" w:cs="Times New Roman"/>
                <w:sz w:val="18"/>
                <w:szCs w:val="18"/>
                <w:lang w:val="sr-Cyrl-RS"/>
              </w:rPr>
            </w:pPr>
          </w:p>
        </w:tc>
        <w:tc>
          <w:tcPr>
            <w:tcW w:w="1581" w:type="dxa"/>
            <w:gridSpan w:val="2"/>
            <w:vMerge/>
            <w:shd w:val="clear" w:color="auto" w:fill="FFF2CC" w:themeFill="accent4" w:themeFillTint="33"/>
          </w:tcPr>
          <w:p w14:paraId="3F83628D" w14:textId="77777777" w:rsidR="00A16174" w:rsidRPr="00981DDD" w:rsidRDefault="00A16174" w:rsidP="00A16174">
            <w:pPr>
              <w:jc w:val="center"/>
              <w:rPr>
                <w:rFonts w:ascii="Times New Roman" w:hAnsi="Times New Roman" w:cs="Times New Roman"/>
                <w:sz w:val="18"/>
                <w:szCs w:val="18"/>
                <w:lang w:val="sr-Cyrl-RS"/>
              </w:rPr>
            </w:pPr>
          </w:p>
        </w:tc>
        <w:tc>
          <w:tcPr>
            <w:tcW w:w="1392" w:type="dxa"/>
            <w:gridSpan w:val="3"/>
            <w:vMerge/>
            <w:shd w:val="clear" w:color="auto" w:fill="FFF2CC" w:themeFill="accent4" w:themeFillTint="33"/>
          </w:tcPr>
          <w:p w14:paraId="2E68A0FA" w14:textId="77777777" w:rsidR="00A16174" w:rsidRPr="00981DDD" w:rsidRDefault="00A16174" w:rsidP="00A16174">
            <w:pPr>
              <w:jc w:val="center"/>
              <w:rPr>
                <w:rFonts w:ascii="Times New Roman" w:hAnsi="Times New Roman" w:cs="Times New Roman"/>
                <w:sz w:val="18"/>
                <w:szCs w:val="18"/>
                <w:lang w:val="sr-Cyrl-RS"/>
              </w:rPr>
            </w:pPr>
          </w:p>
        </w:tc>
        <w:tc>
          <w:tcPr>
            <w:tcW w:w="1763" w:type="dxa"/>
            <w:gridSpan w:val="2"/>
            <w:shd w:val="clear" w:color="auto" w:fill="FFF2CC" w:themeFill="accent4" w:themeFillTint="33"/>
          </w:tcPr>
          <w:p w14:paraId="7EF463EB" w14:textId="77777777" w:rsidR="00A16174" w:rsidRPr="00981DDD" w:rsidRDefault="002871C3" w:rsidP="00A16174">
            <w:pPr>
              <w:jc w:val="center"/>
              <w:rPr>
                <w:rFonts w:ascii="Times New Roman" w:hAnsi="Times New Roman" w:cs="Times New Roman"/>
                <w:sz w:val="18"/>
                <w:szCs w:val="18"/>
                <w:lang w:val="sr-Cyrl-RS"/>
              </w:rPr>
            </w:pPr>
            <w:r>
              <w:rPr>
                <w:rFonts w:ascii="Times New Roman" w:hAnsi="Times New Roman" w:cs="Times New Roman"/>
                <w:sz w:val="18"/>
                <w:szCs w:val="18"/>
                <w:lang w:val="sr-Cyrl-RS"/>
              </w:rPr>
              <w:t>2020.</w:t>
            </w:r>
          </w:p>
        </w:tc>
        <w:tc>
          <w:tcPr>
            <w:tcW w:w="2036" w:type="dxa"/>
            <w:shd w:val="clear" w:color="auto" w:fill="FFF2CC" w:themeFill="accent4" w:themeFillTint="33"/>
          </w:tcPr>
          <w:p w14:paraId="00AA2B0E" w14:textId="77777777" w:rsidR="00A16174" w:rsidRPr="00981DDD" w:rsidRDefault="002871C3" w:rsidP="00A16174">
            <w:pPr>
              <w:jc w:val="center"/>
              <w:rPr>
                <w:rFonts w:ascii="Times New Roman" w:hAnsi="Times New Roman" w:cs="Times New Roman"/>
                <w:sz w:val="18"/>
                <w:szCs w:val="18"/>
                <w:lang w:val="sr-Cyrl-RS"/>
              </w:rPr>
            </w:pPr>
            <w:r>
              <w:rPr>
                <w:rFonts w:ascii="Times New Roman" w:hAnsi="Times New Roman" w:cs="Times New Roman"/>
                <w:sz w:val="18"/>
                <w:szCs w:val="18"/>
                <w:lang w:val="sr-Cyrl-RS"/>
              </w:rPr>
              <w:t>2021.</w:t>
            </w:r>
          </w:p>
        </w:tc>
      </w:tr>
      <w:tr w:rsidR="00A16174" w:rsidRPr="00981DDD" w14:paraId="1CB945A7" w14:textId="77777777" w:rsidTr="00C3298A">
        <w:trPr>
          <w:trHeight w:val="140"/>
          <w:jc w:val="center"/>
        </w:trPr>
        <w:tc>
          <w:tcPr>
            <w:tcW w:w="3956" w:type="dxa"/>
          </w:tcPr>
          <w:p w14:paraId="5F95346E"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1.4.1. Дигитализована прва група (30) административних поступака</w:t>
            </w:r>
          </w:p>
        </w:tc>
        <w:tc>
          <w:tcPr>
            <w:tcW w:w="1145" w:type="dxa"/>
            <w:gridSpan w:val="3"/>
          </w:tcPr>
          <w:p w14:paraId="7A094E71"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ИТЕ</w:t>
            </w:r>
          </w:p>
        </w:tc>
        <w:tc>
          <w:tcPr>
            <w:tcW w:w="1765" w:type="dxa"/>
            <w:gridSpan w:val="3"/>
          </w:tcPr>
          <w:p w14:paraId="52132B8D"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РСЈП</w:t>
            </w:r>
          </w:p>
          <w:p w14:paraId="447AACA5" w14:textId="77777777" w:rsidR="00A16174" w:rsidRPr="00981DDD" w:rsidRDefault="00A16174" w:rsidP="00A16174">
            <w:pPr>
              <w:rPr>
                <w:rFonts w:ascii="Times New Roman" w:hAnsi="Times New Roman" w:cs="Times New Roman"/>
                <w:sz w:val="18"/>
                <w:szCs w:val="18"/>
              </w:rPr>
            </w:pPr>
          </w:p>
        </w:tc>
        <w:tc>
          <w:tcPr>
            <w:tcW w:w="1392" w:type="dxa"/>
            <w:gridSpan w:val="3"/>
          </w:tcPr>
          <w:p w14:paraId="313E096A" w14:textId="77777777" w:rsidR="00A16174" w:rsidRPr="00981DDD" w:rsidRDefault="00B40DAE" w:rsidP="00A16174">
            <w:pPr>
              <w:rPr>
                <w:rFonts w:ascii="Times New Roman" w:hAnsi="Times New Roman" w:cs="Times New Roman"/>
                <w:sz w:val="18"/>
                <w:szCs w:val="18"/>
              </w:rPr>
            </w:pPr>
            <w:r>
              <w:rPr>
                <w:rFonts w:ascii="Times New Roman" w:hAnsi="Times New Roman" w:cs="Times New Roman"/>
                <w:sz w:val="18"/>
                <w:szCs w:val="18"/>
                <w:lang w:val="sr-Cyrl-RS"/>
              </w:rPr>
              <w:t>3</w:t>
            </w:r>
            <w:r w:rsidR="00A16174" w:rsidRPr="00981DDD">
              <w:rPr>
                <w:rFonts w:ascii="Times New Roman" w:hAnsi="Times New Roman" w:cs="Times New Roman"/>
                <w:sz w:val="18"/>
                <w:szCs w:val="18"/>
                <w:lang w:val="sr-Cyrl-RS"/>
              </w:rPr>
              <w:t xml:space="preserve">. </w:t>
            </w:r>
            <w:r w:rsidR="00A16174" w:rsidRPr="00981DDD">
              <w:rPr>
                <w:rFonts w:ascii="Times New Roman" w:hAnsi="Times New Roman" w:cs="Times New Roman"/>
                <w:sz w:val="18"/>
                <w:szCs w:val="18"/>
                <w:lang w:val="sr-Latn-RS"/>
              </w:rPr>
              <w:t>кв 20</w:t>
            </w:r>
            <w:r w:rsidR="00A16174" w:rsidRPr="00981DDD">
              <w:rPr>
                <w:rFonts w:ascii="Times New Roman" w:hAnsi="Times New Roman" w:cs="Times New Roman"/>
                <w:sz w:val="18"/>
                <w:szCs w:val="18"/>
                <w:lang w:val="sr-Cyrl-RS"/>
              </w:rPr>
              <w:t>20</w:t>
            </w:r>
            <w:r w:rsidR="00A16174" w:rsidRPr="00981DDD">
              <w:rPr>
                <w:rFonts w:ascii="Times New Roman" w:hAnsi="Times New Roman" w:cs="Times New Roman"/>
                <w:sz w:val="18"/>
                <w:szCs w:val="18"/>
                <w:lang w:val="sr-Latn-RS"/>
              </w:rPr>
              <w:t>.</w:t>
            </w:r>
          </w:p>
        </w:tc>
        <w:tc>
          <w:tcPr>
            <w:tcW w:w="1581" w:type="dxa"/>
            <w:gridSpan w:val="2"/>
          </w:tcPr>
          <w:p w14:paraId="33FBE852"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p w14:paraId="620C7032" w14:textId="77777777" w:rsidR="00A16174" w:rsidRPr="00981DDD" w:rsidRDefault="00A16174" w:rsidP="00A16174">
            <w:pPr>
              <w:rPr>
                <w:rFonts w:ascii="Times New Roman" w:hAnsi="Times New Roman" w:cs="Times New Roman"/>
                <w:sz w:val="18"/>
                <w:szCs w:val="18"/>
              </w:rPr>
            </w:pPr>
          </w:p>
        </w:tc>
        <w:tc>
          <w:tcPr>
            <w:tcW w:w="1392" w:type="dxa"/>
            <w:gridSpan w:val="3"/>
          </w:tcPr>
          <w:p w14:paraId="12392946" w14:textId="77777777" w:rsidR="00A16174" w:rsidRPr="00981DDD" w:rsidRDefault="00A16174" w:rsidP="00343234">
            <w:pPr>
              <w:jc w:val="center"/>
              <w:rPr>
                <w:rFonts w:ascii="Times New Roman" w:hAnsi="Times New Roman" w:cs="Times New Roman"/>
                <w:sz w:val="18"/>
                <w:szCs w:val="18"/>
                <w:lang w:val="sr-Cyrl-RS"/>
              </w:rPr>
            </w:pPr>
          </w:p>
        </w:tc>
        <w:tc>
          <w:tcPr>
            <w:tcW w:w="1763" w:type="dxa"/>
            <w:gridSpan w:val="2"/>
          </w:tcPr>
          <w:p w14:paraId="35F1269E" w14:textId="77777777" w:rsidR="00A16174" w:rsidRPr="00981DDD" w:rsidRDefault="00A16174" w:rsidP="00343234">
            <w:pPr>
              <w:jc w:val="center"/>
              <w:rPr>
                <w:rFonts w:ascii="Times New Roman" w:hAnsi="Times New Roman" w:cs="Times New Roman"/>
                <w:sz w:val="18"/>
                <w:szCs w:val="18"/>
                <w:lang w:val="sr-Cyrl-RS"/>
              </w:rPr>
            </w:pPr>
          </w:p>
        </w:tc>
        <w:tc>
          <w:tcPr>
            <w:tcW w:w="2036" w:type="dxa"/>
          </w:tcPr>
          <w:p w14:paraId="7F633A1C" w14:textId="77777777" w:rsidR="00A16174" w:rsidRPr="00981DDD" w:rsidRDefault="00A16174" w:rsidP="00343234">
            <w:pPr>
              <w:jc w:val="center"/>
              <w:rPr>
                <w:rFonts w:ascii="Times New Roman" w:hAnsi="Times New Roman" w:cs="Times New Roman"/>
                <w:sz w:val="18"/>
                <w:szCs w:val="18"/>
                <w:lang w:val="sr-Cyrl-RS"/>
              </w:rPr>
            </w:pPr>
          </w:p>
        </w:tc>
      </w:tr>
      <w:tr w:rsidR="00A16174" w:rsidRPr="00981DDD" w14:paraId="53F05F51" w14:textId="77777777" w:rsidTr="00C3298A">
        <w:trPr>
          <w:trHeight w:val="140"/>
          <w:jc w:val="center"/>
        </w:trPr>
        <w:tc>
          <w:tcPr>
            <w:tcW w:w="3956" w:type="dxa"/>
          </w:tcPr>
          <w:p w14:paraId="0AB1C65A" w14:textId="77777777" w:rsidR="00A16174" w:rsidRPr="00981DDD" w:rsidRDefault="00343234" w:rsidP="00A16174">
            <w:pPr>
              <w:rPr>
                <w:rFonts w:ascii="Times New Roman" w:hAnsi="Times New Roman" w:cs="Times New Roman"/>
                <w:sz w:val="18"/>
                <w:szCs w:val="18"/>
                <w:lang w:val="sr-Cyrl-RS"/>
              </w:rPr>
            </w:pPr>
            <w:r>
              <w:rPr>
                <w:rFonts w:ascii="Times New Roman" w:hAnsi="Times New Roman" w:cs="Times New Roman"/>
                <w:sz w:val="18"/>
                <w:szCs w:val="18"/>
                <w:lang w:val="sr-Cyrl-RS"/>
              </w:rPr>
              <w:t>1.4.2</w:t>
            </w:r>
            <w:r w:rsidR="00A16174" w:rsidRPr="00981DDD">
              <w:rPr>
                <w:rFonts w:ascii="Times New Roman" w:hAnsi="Times New Roman" w:cs="Times New Roman"/>
                <w:sz w:val="18"/>
                <w:szCs w:val="18"/>
                <w:lang w:val="sr-Cyrl-RS"/>
              </w:rPr>
              <w:t>. Спроведене обуке за 30 државних службеника који спроводе прву групу (30) дигитализованих административних поступака</w:t>
            </w:r>
          </w:p>
        </w:tc>
        <w:tc>
          <w:tcPr>
            <w:tcW w:w="1145" w:type="dxa"/>
            <w:gridSpan w:val="3"/>
          </w:tcPr>
          <w:p w14:paraId="61132463"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ИТЕ</w:t>
            </w:r>
          </w:p>
        </w:tc>
        <w:tc>
          <w:tcPr>
            <w:tcW w:w="1765" w:type="dxa"/>
            <w:gridSpan w:val="3"/>
          </w:tcPr>
          <w:p w14:paraId="3667E4EC" w14:textId="77777777" w:rsidR="00A16174" w:rsidRPr="00981DDD" w:rsidRDefault="00A16174" w:rsidP="00A16174">
            <w:pPr>
              <w:rPr>
                <w:rFonts w:ascii="Times New Roman" w:hAnsi="Times New Roman" w:cs="Times New Roman"/>
                <w:sz w:val="18"/>
                <w:szCs w:val="18"/>
              </w:rPr>
            </w:pPr>
            <w:r w:rsidRPr="00981DDD">
              <w:rPr>
                <w:rFonts w:ascii="Times New Roman" w:hAnsi="Times New Roman" w:cs="Times New Roman"/>
                <w:sz w:val="18"/>
                <w:szCs w:val="18"/>
                <w:lang w:val="sr-Cyrl-RS"/>
              </w:rPr>
              <w:t>РСЈП</w:t>
            </w:r>
          </w:p>
        </w:tc>
        <w:tc>
          <w:tcPr>
            <w:tcW w:w="1392" w:type="dxa"/>
            <w:gridSpan w:val="3"/>
          </w:tcPr>
          <w:p w14:paraId="4AC60E58" w14:textId="77777777" w:rsidR="00A16174" w:rsidRPr="00981DDD" w:rsidRDefault="00B40DAE" w:rsidP="00A16174">
            <w:pPr>
              <w:rPr>
                <w:rFonts w:ascii="Times New Roman" w:hAnsi="Times New Roman" w:cs="Times New Roman"/>
                <w:sz w:val="18"/>
                <w:szCs w:val="18"/>
              </w:rPr>
            </w:pPr>
            <w:r>
              <w:rPr>
                <w:rFonts w:ascii="Times New Roman" w:hAnsi="Times New Roman" w:cs="Times New Roman"/>
                <w:sz w:val="18"/>
                <w:szCs w:val="18"/>
                <w:lang w:val="sr-Cyrl-RS"/>
              </w:rPr>
              <w:t>3</w:t>
            </w:r>
            <w:r w:rsidR="00A16174" w:rsidRPr="00981DDD">
              <w:rPr>
                <w:rFonts w:ascii="Times New Roman" w:hAnsi="Times New Roman" w:cs="Times New Roman"/>
                <w:sz w:val="18"/>
                <w:szCs w:val="18"/>
                <w:lang w:val="sr-Cyrl-RS"/>
              </w:rPr>
              <w:t xml:space="preserve">. </w:t>
            </w:r>
            <w:r w:rsidR="00A16174" w:rsidRPr="00981DDD">
              <w:rPr>
                <w:rFonts w:ascii="Times New Roman" w:hAnsi="Times New Roman" w:cs="Times New Roman"/>
                <w:sz w:val="18"/>
                <w:szCs w:val="18"/>
                <w:lang w:val="sr-Latn-RS"/>
              </w:rPr>
              <w:t>кв 20</w:t>
            </w:r>
            <w:r w:rsidR="00A16174" w:rsidRPr="00981DDD">
              <w:rPr>
                <w:rFonts w:ascii="Times New Roman" w:hAnsi="Times New Roman" w:cs="Times New Roman"/>
                <w:sz w:val="18"/>
                <w:szCs w:val="18"/>
                <w:lang w:val="sr-Cyrl-RS"/>
              </w:rPr>
              <w:t>20</w:t>
            </w:r>
            <w:r w:rsidR="00A16174" w:rsidRPr="00981DDD">
              <w:rPr>
                <w:rFonts w:ascii="Times New Roman" w:hAnsi="Times New Roman" w:cs="Times New Roman"/>
                <w:sz w:val="18"/>
                <w:szCs w:val="18"/>
                <w:lang w:val="sr-Latn-RS"/>
              </w:rPr>
              <w:t>.</w:t>
            </w:r>
          </w:p>
        </w:tc>
        <w:tc>
          <w:tcPr>
            <w:tcW w:w="1581" w:type="dxa"/>
            <w:gridSpan w:val="2"/>
          </w:tcPr>
          <w:p w14:paraId="2B21334A" w14:textId="77777777" w:rsidR="00A16174" w:rsidRPr="00981DDD" w:rsidRDefault="00A16174" w:rsidP="00A1617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p w14:paraId="33B9783F" w14:textId="77777777" w:rsidR="00A16174" w:rsidRPr="00981DDD" w:rsidRDefault="00A16174" w:rsidP="00A16174">
            <w:pPr>
              <w:rPr>
                <w:rFonts w:ascii="Times New Roman" w:hAnsi="Times New Roman" w:cs="Times New Roman"/>
                <w:sz w:val="18"/>
                <w:szCs w:val="18"/>
              </w:rPr>
            </w:pPr>
          </w:p>
        </w:tc>
        <w:tc>
          <w:tcPr>
            <w:tcW w:w="1392" w:type="dxa"/>
            <w:gridSpan w:val="3"/>
          </w:tcPr>
          <w:p w14:paraId="6D46E4F9" w14:textId="77777777" w:rsidR="00A16174" w:rsidRPr="00981DDD" w:rsidRDefault="00A16174" w:rsidP="00343234">
            <w:pPr>
              <w:jc w:val="center"/>
              <w:rPr>
                <w:rFonts w:ascii="Times New Roman" w:hAnsi="Times New Roman" w:cs="Times New Roman"/>
                <w:sz w:val="18"/>
                <w:szCs w:val="18"/>
                <w:lang w:val="sr-Cyrl-RS"/>
              </w:rPr>
            </w:pPr>
          </w:p>
        </w:tc>
        <w:tc>
          <w:tcPr>
            <w:tcW w:w="1763" w:type="dxa"/>
            <w:gridSpan w:val="2"/>
          </w:tcPr>
          <w:p w14:paraId="53CB075D" w14:textId="77777777" w:rsidR="00A16174" w:rsidRPr="00981DDD" w:rsidRDefault="00A16174" w:rsidP="00343234">
            <w:pPr>
              <w:jc w:val="center"/>
              <w:rPr>
                <w:rFonts w:ascii="Times New Roman" w:hAnsi="Times New Roman" w:cs="Times New Roman"/>
                <w:sz w:val="18"/>
                <w:szCs w:val="18"/>
                <w:lang w:val="sr-Cyrl-RS"/>
              </w:rPr>
            </w:pPr>
          </w:p>
        </w:tc>
        <w:tc>
          <w:tcPr>
            <w:tcW w:w="2036" w:type="dxa"/>
          </w:tcPr>
          <w:p w14:paraId="2EE64BA2" w14:textId="77777777" w:rsidR="00A16174" w:rsidRPr="00981DDD" w:rsidRDefault="00A16174" w:rsidP="00343234">
            <w:pPr>
              <w:jc w:val="center"/>
              <w:rPr>
                <w:rFonts w:ascii="Times New Roman" w:hAnsi="Times New Roman" w:cs="Times New Roman"/>
                <w:sz w:val="18"/>
                <w:szCs w:val="18"/>
                <w:lang w:val="sr-Cyrl-RS"/>
              </w:rPr>
            </w:pPr>
          </w:p>
        </w:tc>
      </w:tr>
      <w:tr w:rsidR="00343234" w:rsidRPr="00981DDD" w14:paraId="0926D068" w14:textId="77777777" w:rsidTr="00C3298A">
        <w:trPr>
          <w:trHeight w:val="140"/>
          <w:jc w:val="center"/>
        </w:trPr>
        <w:tc>
          <w:tcPr>
            <w:tcW w:w="3956" w:type="dxa"/>
          </w:tcPr>
          <w:p w14:paraId="47857B9E" w14:textId="77777777" w:rsidR="00343234" w:rsidRPr="00343234" w:rsidRDefault="00343234" w:rsidP="00343234">
            <w:pPr>
              <w:rPr>
                <w:rFonts w:ascii="Times New Roman" w:hAnsi="Times New Roman" w:cs="Times New Roman"/>
                <w:sz w:val="18"/>
                <w:szCs w:val="18"/>
                <w:lang w:val="sr-Cyrl-RS"/>
              </w:rPr>
            </w:pPr>
            <w:r>
              <w:rPr>
                <w:rFonts w:ascii="Times New Roman" w:hAnsi="Times New Roman" w:cs="Times New Roman"/>
                <w:sz w:val="18"/>
                <w:szCs w:val="18"/>
                <w:lang w:val="sr-Cyrl-RS"/>
              </w:rPr>
              <w:t>1.4.3. Анализа и одабир нових 70 поступака за другу фазу дигитализације</w:t>
            </w:r>
          </w:p>
        </w:tc>
        <w:tc>
          <w:tcPr>
            <w:tcW w:w="1145" w:type="dxa"/>
            <w:gridSpan w:val="3"/>
          </w:tcPr>
          <w:p w14:paraId="66E44A64" w14:textId="77777777" w:rsidR="00343234" w:rsidRPr="00981DDD" w:rsidRDefault="0022461D" w:rsidP="00343234">
            <w:pPr>
              <w:rPr>
                <w:rFonts w:ascii="Times New Roman" w:hAnsi="Times New Roman" w:cs="Times New Roman"/>
                <w:sz w:val="18"/>
                <w:szCs w:val="18"/>
                <w:lang w:val="sr-Cyrl-RS"/>
              </w:rPr>
            </w:pPr>
            <w:r>
              <w:rPr>
                <w:rFonts w:ascii="Times New Roman" w:hAnsi="Times New Roman" w:cs="Times New Roman"/>
                <w:sz w:val="18"/>
                <w:szCs w:val="18"/>
                <w:lang w:val="sr-Cyrl-RS"/>
              </w:rPr>
              <w:t>РСЈП</w:t>
            </w:r>
          </w:p>
        </w:tc>
        <w:tc>
          <w:tcPr>
            <w:tcW w:w="1765" w:type="dxa"/>
            <w:gridSpan w:val="3"/>
          </w:tcPr>
          <w:p w14:paraId="5F06D10B" w14:textId="77777777" w:rsidR="00343234" w:rsidRPr="00981DDD" w:rsidRDefault="0022461D" w:rsidP="00343234">
            <w:pPr>
              <w:rPr>
                <w:rFonts w:ascii="Times New Roman" w:hAnsi="Times New Roman" w:cs="Times New Roman"/>
                <w:sz w:val="18"/>
                <w:szCs w:val="18"/>
                <w:lang w:val="sr-Cyrl-RS"/>
              </w:rPr>
            </w:pPr>
            <w:r>
              <w:rPr>
                <w:rFonts w:ascii="Times New Roman" w:hAnsi="Times New Roman" w:cs="Times New Roman"/>
                <w:sz w:val="18"/>
                <w:szCs w:val="18"/>
                <w:lang w:val="sr-Cyrl-RS"/>
              </w:rPr>
              <w:t>ИТЕ</w:t>
            </w:r>
          </w:p>
        </w:tc>
        <w:tc>
          <w:tcPr>
            <w:tcW w:w="1392" w:type="dxa"/>
            <w:gridSpan w:val="3"/>
          </w:tcPr>
          <w:p w14:paraId="238E705C" w14:textId="77777777" w:rsidR="00343234" w:rsidRPr="005A27EC" w:rsidRDefault="00980B78" w:rsidP="00343234">
            <w:pPr>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343234" w:rsidRPr="005A27EC">
              <w:rPr>
                <w:rFonts w:ascii="Times New Roman" w:hAnsi="Times New Roman" w:cs="Times New Roman"/>
                <w:sz w:val="18"/>
                <w:szCs w:val="18"/>
                <w:lang w:val="sr-Cyrl-RS"/>
              </w:rPr>
              <w:t xml:space="preserve">. </w:t>
            </w:r>
            <w:r w:rsidR="00343234" w:rsidRPr="005A27EC">
              <w:rPr>
                <w:rFonts w:ascii="Times New Roman" w:hAnsi="Times New Roman" w:cs="Times New Roman"/>
                <w:sz w:val="18"/>
                <w:szCs w:val="18"/>
                <w:lang w:val="sr-Latn-RS"/>
              </w:rPr>
              <w:t>кв 20</w:t>
            </w:r>
            <w:r w:rsidR="00343234" w:rsidRPr="005A27EC">
              <w:rPr>
                <w:rFonts w:ascii="Times New Roman" w:hAnsi="Times New Roman" w:cs="Times New Roman"/>
                <w:sz w:val="18"/>
                <w:szCs w:val="18"/>
                <w:lang w:val="sr-Cyrl-RS"/>
              </w:rPr>
              <w:t>20</w:t>
            </w:r>
            <w:r w:rsidR="00343234" w:rsidRPr="005A27EC">
              <w:rPr>
                <w:rFonts w:ascii="Times New Roman" w:hAnsi="Times New Roman" w:cs="Times New Roman"/>
                <w:sz w:val="18"/>
                <w:szCs w:val="18"/>
                <w:lang w:val="sr-Latn-RS"/>
              </w:rPr>
              <w:t>.</w:t>
            </w:r>
          </w:p>
        </w:tc>
        <w:tc>
          <w:tcPr>
            <w:tcW w:w="1581" w:type="dxa"/>
            <w:gridSpan w:val="2"/>
          </w:tcPr>
          <w:p w14:paraId="2A793956"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p w14:paraId="07996FC3" w14:textId="77777777" w:rsidR="00343234" w:rsidRPr="00981DDD" w:rsidRDefault="00343234" w:rsidP="00343234">
            <w:pPr>
              <w:rPr>
                <w:rFonts w:ascii="Times New Roman" w:hAnsi="Times New Roman" w:cs="Times New Roman"/>
                <w:sz w:val="18"/>
                <w:szCs w:val="18"/>
                <w:lang w:val="sr-Cyrl-RS"/>
              </w:rPr>
            </w:pPr>
          </w:p>
        </w:tc>
        <w:tc>
          <w:tcPr>
            <w:tcW w:w="1392" w:type="dxa"/>
            <w:gridSpan w:val="3"/>
          </w:tcPr>
          <w:p w14:paraId="24614550" w14:textId="77777777" w:rsidR="00343234" w:rsidRPr="00981DDD" w:rsidRDefault="00343234" w:rsidP="00343234">
            <w:pPr>
              <w:jc w:val="center"/>
              <w:rPr>
                <w:rFonts w:ascii="Times New Roman" w:hAnsi="Times New Roman" w:cs="Times New Roman"/>
                <w:sz w:val="18"/>
                <w:szCs w:val="18"/>
                <w:lang w:val="sr-Cyrl-RS"/>
              </w:rPr>
            </w:pPr>
          </w:p>
        </w:tc>
        <w:tc>
          <w:tcPr>
            <w:tcW w:w="1763" w:type="dxa"/>
            <w:gridSpan w:val="2"/>
          </w:tcPr>
          <w:p w14:paraId="42ACCDC0" w14:textId="77777777" w:rsidR="00343234" w:rsidRPr="00981DDD" w:rsidRDefault="00343234" w:rsidP="00343234">
            <w:pPr>
              <w:jc w:val="center"/>
              <w:rPr>
                <w:rFonts w:ascii="Times New Roman" w:hAnsi="Times New Roman" w:cs="Times New Roman"/>
                <w:sz w:val="18"/>
                <w:szCs w:val="18"/>
                <w:lang w:val="sr-Cyrl-RS"/>
              </w:rPr>
            </w:pPr>
          </w:p>
        </w:tc>
        <w:tc>
          <w:tcPr>
            <w:tcW w:w="2036" w:type="dxa"/>
          </w:tcPr>
          <w:p w14:paraId="7A5E27B9" w14:textId="77777777" w:rsidR="00343234" w:rsidRPr="00981DDD" w:rsidRDefault="00343234" w:rsidP="00343234">
            <w:pPr>
              <w:jc w:val="center"/>
              <w:rPr>
                <w:rFonts w:ascii="Times New Roman" w:hAnsi="Times New Roman" w:cs="Times New Roman"/>
                <w:sz w:val="18"/>
                <w:szCs w:val="18"/>
                <w:lang w:val="sr-Cyrl-RS"/>
              </w:rPr>
            </w:pPr>
          </w:p>
        </w:tc>
      </w:tr>
      <w:tr w:rsidR="00343234" w:rsidRPr="00981DDD" w14:paraId="59D1A7A2" w14:textId="77777777" w:rsidTr="00C3298A">
        <w:trPr>
          <w:trHeight w:val="140"/>
          <w:jc w:val="center"/>
        </w:trPr>
        <w:tc>
          <w:tcPr>
            <w:tcW w:w="3956" w:type="dxa"/>
          </w:tcPr>
          <w:p w14:paraId="3115E459"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1.4.</w:t>
            </w:r>
            <w:r>
              <w:rPr>
                <w:rFonts w:ascii="Times New Roman" w:hAnsi="Times New Roman" w:cs="Times New Roman"/>
                <w:sz w:val="18"/>
                <w:szCs w:val="18"/>
                <w:lang w:val="sr-Cyrl-RS"/>
              </w:rPr>
              <w:t>4</w:t>
            </w:r>
            <w:r w:rsidRPr="00981DDD">
              <w:rPr>
                <w:rFonts w:ascii="Times New Roman" w:hAnsi="Times New Roman" w:cs="Times New Roman"/>
                <w:sz w:val="18"/>
                <w:szCs w:val="18"/>
                <w:lang w:val="sr-Cyrl-RS"/>
              </w:rPr>
              <w:t>. Израђена детаљна спецификација за другу групу (70) административних поступака одређених за дигитализацију</w:t>
            </w:r>
          </w:p>
        </w:tc>
        <w:tc>
          <w:tcPr>
            <w:tcW w:w="1145" w:type="dxa"/>
            <w:gridSpan w:val="3"/>
          </w:tcPr>
          <w:p w14:paraId="2FE5F782" w14:textId="77777777" w:rsidR="00343234" w:rsidRPr="00981DDD" w:rsidRDefault="00343234" w:rsidP="00343234">
            <w:pPr>
              <w:rPr>
                <w:rFonts w:ascii="Times New Roman" w:hAnsi="Times New Roman" w:cs="Times New Roman"/>
                <w:sz w:val="18"/>
                <w:szCs w:val="18"/>
              </w:rPr>
            </w:pPr>
            <w:r w:rsidRPr="00981DDD">
              <w:rPr>
                <w:rFonts w:ascii="Times New Roman" w:hAnsi="Times New Roman" w:cs="Times New Roman"/>
                <w:sz w:val="18"/>
                <w:szCs w:val="18"/>
                <w:lang w:val="sr-Cyrl-RS"/>
              </w:rPr>
              <w:t>ИТЕ</w:t>
            </w:r>
          </w:p>
        </w:tc>
        <w:tc>
          <w:tcPr>
            <w:tcW w:w="1765" w:type="dxa"/>
            <w:gridSpan w:val="3"/>
          </w:tcPr>
          <w:p w14:paraId="24551384" w14:textId="77777777" w:rsidR="00343234" w:rsidRPr="00981DDD" w:rsidRDefault="00343234" w:rsidP="00343234">
            <w:pPr>
              <w:rPr>
                <w:rFonts w:ascii="Times New Roman" w:hAnsi="Times New Roman" w:cs="Times New Roman"/>
                <w:sz w:val="18"/>
                <w:szCs w:val="18"/>
              </w:rPr>
            </w:pPr>
            <w:r w:rsidRPr="00981DDD">
              <w:rPr>
                <w:rFonts w:ascii="Times New Roman" w:hAnsi="Times New Roman" w:cs="Times New Roman"/>
                <w:sz w:val="18"/>
                <w:szCs w:val="18"/>
                <w:lang w:val="sr-Cyrl-RS"/>
              </w:rPr>
              <w:t>РСЈП</w:t>
            </w:r>
          </w:p>
        </w:tc>
        <w:tc>
          <w:tcPr>
            <w:tcW w:w="1392" w:type="dxa"/>
            <w:gridSpan w:val="3"/>
          </w:tcPr>
          <w:p w14:paraId="6EDA67E5" w14:textId="77777777" w:rsidR="00343234" w:rsidRPr="005A27EC" w:rsidRDefault="005A27EC" w:rsidP="00343234">
            <w:pPr>
              <w:rPr>
                <w:rFonts w:ascii="Times New Roman" w:hAnsi="Times New Roman" w:cs="Times New Roman"/>
                <w:sz w:val="18"/>
                <w:szCs w:val="18"/>
              </w:rPr>
            </w:pPr>
            <w:r w:rsidRPr="005A27EC">
              <w:rPr>
                <w:rFonts w:ascii="Times New Roman" w:hAnsi="Times New Roman" w:cs="Times New Roman"/>
                <w:sz w:val="18"/>
                <w:szCs w:val="18"/>
                <w:lang w:val="sr-Cyrl-RS"/>
              </w:rPr>
              <w:t>4</w:t>
            </w:r>
            <w:r w:rsidR="00343234" w:rsidRPr="005A27EC">
              <w:rPr>
                <w:rFonts w:ascii="Times New Roman" w:hAnsi="Times New Roman" w:cs="Times New Roman"/>
                <w:sz w:val="18"/>
                <w:szCs w:val="18"/>
                <w:lang w:val="sr-Cyrl-RS"/>
              </w:rPr>
              <w:t xml:space="preserve">. </w:t>
            </w:r>
            <w:r w:rsidR="00343234" w:rsidRPr="005A27EC">
              <w:rPr>
                <w:rFonts w:ascii="Times New Roman" w:hAnsi="Times New Roman" w:cs="Times New Roman"/>
                <w:sz w:val="18"/>
                <w:szCs w:val="18"/>
                <w:lang w:val="sr-Latn-RS"/>
              </w:rPr>
              <w:t>кв 20</w:t>
            </w:r>
            <w:r w:rsidR="00343234" w:rsidRPr="005A27EC">
              <w:rPr>
                <w:rFonts w:ascii="Times New Roman" w:hAnsi="Times New Roman" w:cs="Times New Roman"/>
                <w:sz w:val="18"/>
                <w:szCs w:val="18"/>
                <w:lang w:val="sr-Cyrl-RS"/>
              </w:rPr>
              <w:t>20.</w:t>
            </w:r>
          </w:p>
        </w:tc>
        <w:tc>
          <w:tcPr>
            <w:tcW w:w="1581" w:type="dxa"/>
            <w:gridSpan w:val="2"/>
          </w:tcPr>
          <w:p w14:paraId="4BD0BE31"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p w14:paraId="221D3D56" w14:textId="77777777" w:rsidR="00343234" w:rsidRPr="00981DDD" w:rsidRDefault="00343234" w:rsidP="00343234">
            <w:pPr>
              <w:rPr>
                <w:rFonts w:ascii="Times New Roman" w:hAnsi="Times New Roman" w:cs="Times New Roman"/>
                <w:sz w:val="18"/>
                <w:szCs w:val="18"/>
              </w:rPr>
            </w:pPr>
          </w:p>
        </w:tc>
        <w:tc>
          <w:tcPr>
            <w:tcW w:w="1392" w:type="dxa"/>
            <w:gridSpan w:val="3"/>
          </w:tcPr>
          <w:p w14:paraId="56C6D66C" w14:textId="77777777" w:rsidR="00343234" w:rsidRPr="00981DDD" w:rsidRDefault="00343234" w:rsidP="00343234">
            <w:pPr>
              <w:jc w:val="center"/>
              <w:rPr>
                <w:rFonts w:ascii="Times New Roman" w:hAnsi="Times New Roman" w:cs="Times New Roman"/>
                <w:sz w:val="18"/>
                <w:szCs w:val="18"/>
                <w:lang w:val="sr-Cyrl-RS"/>
              </w:rPr>
            </w:pPr>
          </w:p>
        </w:tc>
        <w:tc>
          <w:tcPr>
            <w:tcW w:w="1763" w:type="dxa"/>
            <w:gridSpan w:val="2"/>
          </w:tcPr>
          <w:p w14:paraId="251CC055" w14:textId="77777777" w:rsidR="00343234" w:rsidRPr="00981DDD" w:rsidRDefault="00343234" w:rsidP="00343234">
            <w:pPr>
              <w:jc w:val="center"/>
              <w:rPr>
                <w:rFonts w:ascii="Times New Roman" w:hAnsi="Times New Roman" w:cs="Times New Roman"/>
                <w:sz w:val="18"/>
                <w:szCs w:val="18"/>
                <w:lang w:val="sr-Cyrl-RS"/>
              </w:rPr>
            </w:pPr>
          </w:p>
        </w:tc>
        <w:tc>
          <w:tcPr>
            <w:tcW w:w="2036" w:type="dxa"/>
          </w:tcPr>
          <w:p w14:paraId="5B0B4136" w14:textId="77777777" w:rsidR="00343234" w:rsidRPr="00981DDD" w:rsidRDefault="00343234" w:rsidP="00343234">
            <w:pPr>
              <w:jc w:val="center"/>
              <w:rPr>
                <w:rFonts w:ascii="Times New Roman" w:hAnsi="Times New Roman" w:cs="Times New Roman"/>
                <w:sz w:val="18"/>
                <w:szCs w:val="18"/>
                <w:lang w:val="sr-Cyrl-RS"/>
              </w:rPr>
            </w:pPr>
          </w:p>
        </w:tc>
      </w:tr>
      <w:tr w:rsidR="00343234" w:rsidRPr="00981DDD" w14:paraId="488102B8" w14:textId="77777777" w:rsidTr="00C3298A">
        <w:trPr>
          <w:trHeight w:val="140"/>
          <w:jc w:val="center"/>
        </w:trPr>
        <w:tc>
          <w:tcPr>
            <w:tcW w:w="3956" w:type="dxa"/>
          </w:tcPr>
          <w:p w14:paraId="5B18C4B9"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1.4.</w:t>
            </w:r>
            <w:r>
              <w:rPr>
                <w:rFonts w:ascii="Times New Roman" w:hAnsi="Times New Roman" w:cs="Times New Roman"/>
                <w:sz w:val="18"/>
                <w:szCs w:val="18"/>
                <w:lang w:val="sr-Cyrl-RS"/>
              </w:rPr>
              <w:t>5</w:t>
            </w:r>
            <w:r w:rsidRPr="00981DDD">
              <w:rPr>
                <w:rFonts w:ascii="Times New Roman" w:hAnsi="Times New Roman" w:cs="Times New Roman"/>
                <w:sz w:val="18"/>
                <w:szCs w:val="18"/>
                <w:lang w:val="sr-Cyrl-RS"/>
              </w:rPr>
              <w:t>. Дигитализована друга група (70) административних поступака</w:t>
            </w:r>
          </w:p>
        </w:tc>
        <w:tc>
          <w:tcPr>
            <w:tcW w:w="1145" w:type="dxa"/>
            <w:gridSpan w:val="3"/>
          </w:tcPr>
          <w:p w14:paraId="603FC300" w14:textId="77777777" w:rsidR="00343234" w:rsidRPr="00981DDD" w:rsidRDefault="00343234" w:rsidP="00343234">
            <w:pPr>
              <w:rPr>
                <w:rFonts w:ascii="Times New Roman" w:hAnsi="Times New Roman" w:cs="Times New Roman"/>
                <w:sz w:val="18"/>
                <w:szCs w:val="18"/>
              </w:rPr>
            </w:pPr>
            <w:r w:rsidRPr="00981DDD">
              <w:rPr>
                <w:rFonts w:ascii="Times New Roman" w:hAnsi="Times New Roman" w:cs="Times New Roman"/>
                <w:sz w:val="18"/>
                <w:szCs w:val="18"/>
                <w:lang w:val="sr-Cyrl-RS"/>
              </w:rPr>
              <w:t>ИТЕ</w:t>
            </w:r>
          </w:p>
        </w:tc>
        <w:tc>
          <w:tcPr>
            <w:tcW w:w="1765" w:type="dxa"/>
            <w:gridSpan w:val="3"/>
          </w:tcPr>
          <w:p w14:paraId="0928B005" w14:textId="77777777" w:rsidR="00343234" w:rsidRPr="00981DDD" w:rsidRDefault="00343234" w:rsidP="00343234">
            <w:pPr>
              <w:rPr>
                <w:rFonts w:ascii="Times New Roman" w:hAnsi="Times New Roman" w:cs="Times New Roman"/>
                <w:sz w:val="18"/>
                <w:szCs w:val="18"/>
              </w:rPr>
            </w:pPr>
            <w:r w:rsidRPr="00981DDD">
              <w:rPr>
                <w:rFonts w:ascii="Times New Roman" w:hAnsi="Times New Roman" w:cs="Times New Roman"/>
                <w:sz w:val="18"/>
                <w:szCs w:val="18"/>
                <w:lang w:val="sr-Cyrl-RS"/>
              </w:rPr>
              <w:t>РСЈП</w:t>
            </w:r>
          </w:p>
        </w:tc>
        <w:tc>
          <w:tcPr>
            <w:tcW w:w="1392" w:type="dxa"/>
            <w:gridSpan w:val="3"/>
          </w:tcPr>
          <w:p w14:paraId="78F55B32" w14:textId="77777777" w:rsidR="00343234" w:rsidRPr="00981DDD" w:rsidRDefault="00B40DAE" w:rsidP="00343234">
            <w:pPr>
              <w:rPr>
                <w:rFonts w:ascii="Times New Roman" w:hAnsi="Times New Roman" w:cs="Times New Roman"/>
                <w:sz w:val="18"/>
                <w:szCs w:val="18"/>
              </w:rPr>
            </w:pPr>
            <w:r>
              <w:rPr>
                <w:rFonts w:ascii="Times New Roman" w:hAnsi="Times New Roman" w:cs="Times New Roman"/>
                <w:sz w:val="18"/>
                <w:szCs w:val="18"/>
                <w:lang w:val="sr-Cyrl-RS"/>
              </w:rPr>
              <w:t>1</w:t>
            </w:r>
            <w:r w:rsidR="00343234" w:rsidRPr="00981DDD">
              <w:rPr>
                <w:rFonts w:ascii="Times New Roman" w:hAnsi="Times New Roman" w:cs="Times New Roman"/>
                <w:sz w:val="18"/>
                <w:szCs w:val="18"/>
                <w:lang w:val="sr-Cyrl-RS"/>
              </w:rPr>
              <w:t xml:space="preserve">. </w:t>
            </w:r>
            <w:r w:rsidR="00343234" w:rsidRPr="00981DDD">
              <w:rPr>
                <w:rFonts w:ascii="Times New Roman" w:hAnsi="Times New Roman" w:cs="Times New Roman"/>
                <w:sz w:val="18"/>
                <w:szCs w:val="18"/>
                <w:lang w:val="sr-Latn-RS"/>
              </w:rPr>
              <w:t>кв 20</w:t>
            </w:r>
            <w:r w:rsidR="00343234" w:rsidRPr="00981DDD">
              <w:rPr>
                <w:rFonts w:ascii="Times New Roman" w:hAnsi="Times New Roman" w:cs="Times New Roman"/>
                <w:sz w:val="18"/>
                <w:szCs w:val="18"/>
                <w:lang w:val="sr-Cyrl-RS"/>
              </w:rPr>
              <w:t>2</w:t>
            </w:r>
            <w:r>
              <w:rPr>
                <w:rFonts w:ascii="Times New Roman" w:hAnsi="Times New Roman" w:cs="Times New Roman"/>
                <w:sz w:val="18"/>
                <w:szCs w:val="18"/>
                <w:lang w:val="sr-Cyrl-RS"/>
              </w:rPr>
              <w:t>1</w:t>
            </w:r>
            <w:r w:rsidR="00343234" w:rsidRPr="00981DDD">
              <w:rPr>
                <w:rFonts w:ascii="Times New Roman" w:hAnsi="Times New Roman" w:cs="Times New Roman"/>
                <w:sz w:val="18"/>
                <w:szCs w:val="18"/>
                <w:lang w:val="sr-Cyrl-RS"/>
              </w:rPr>
              <w:t>.</w:t>
            </w:r>
          </w:p>
        </w:tc>
        <w:tc>
          <w:tcPr>
            <w:tcW w:w="1581" w:type="dxa"/>
            <w:gridSpan w:val="2"/>
          </w:tcPr>
          <w:p w14:paraId="77B893E2"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p w14:paraId="7F0E35B7" w14:textId="77777777" w:rsidR="00343234" w:rsidRPr="00981DDD" w:rsidRDefault="00343234" w:rsidP="00343234">
            <w:pPr>
              <w:rPr>
                <w:rFonts w:ascii="Times New Roman" w:hAnsi="Times New Roman" w:cs="Times New Roman"/>
                <w:sz w:val="18"/>
                <w:szCs w:val="18"/>
              </w:rPr>
            </w:pPr>
          </w:p>
        </w:tc>
        <w:tc>
          <w:tcPr>
            <w:tcW w:w="1392" w:type="dxa"/>
            <w:gridSpan w:val="3"/>
          </w:tcPr>
          <w:p w14:paraId="5F2FADFB" w14:textId="77777777" w:rsidR="00343234" w:rsidRPr="00981DDD" w:rsidRDefault="00343234" w:rsidP="00343234">
            <w:pPr>
              <w:jc w:val="center"/>
              <w:rPr>
                <w:rFonts w:ascii="Times New Roman" w:hAnsi="Times New Roman" w:cs="Times New Roman"/>
                <w:sz w:val="18"/>
                <w:szCs w:val="18"/>
                <w:lang w:val="sr-Cyrl-RS"/>
              </w:rPr>
            </w:pPr>
          </w:p>
        </w:tc>
        <w:tc>
          <w:tcPr>
            <w:tcW w:w="1763" w:type="dxa"/>
            <w:gridSpan w:val="2"/>
          </w:tcPr>
          <w:p w14:paraId="433263CE" w14:textId="77777777" w:rsidR="00343234" w:rsidRPr="00981DDD" w:rsidRDefault="00343234" w:rsidP="00343234">
            <w:pPr>
              <w:jc w:val="center"/>
              <w:rPr>
                <w:rFonts w:ascii="Times New Roman" w:hAnsi="Times New Roman" w:cs="Times New Roman"/>
                <w:sz w:val="18"/>
                <w:szCs w:val="18"/>
                <w:lang w:val="sr-Cyrl-RS"/>
              </w:rPr>
            </w:pPr>
          </w:p>
        </w:tc>
        <w:tc>
          <w:tcPr>
            <w:tcW w:w="2036" w:type="dxa"/>
          </w:tcPr>
          <w:p w14:paraId="7F2BA5B5" w14:textId="77777777" w:rsidR="00343234" w:rsidRPr="00981DDD" w:rsidRDefault="00343234" w:rsidP="00343234">
            <w:pPr>
              <w:jc w:val="center"/>
              <w:rPr>
                <w:rFonts w:ascii="Times New Roman" w:hAnsi="Times New Roman" w:cs="Times New Roman"/>
                <w:sz w:val="18"/>
                <w:szCs w:val="18"/>
                <w:lang w:val="sr-Cyrl-RS"/>
              </w:rPr>
            </w:pPr>
          </w:p>
        </w:tc>
      </w:tr>
      <w:tr w:rsidR="00343234" w:rsidRPr="00981DDD" w14:paraId="31B737C7" w14:textId="77777777" w:rsidTr="00C3298A">
        <w:trPr>
          <w:trHeight w:val="140"/>
          <w:jc w:val="center"/>
        </w:trPr>
        <w:tc>
          <w:tcPr>
            <w:tcW w:w="3956" w:type="dxa"/>
          </w:tcPr>
          <w:p w14:paraId="18523153"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1.4.</w:t>
            </w:r>
            <w:r>
              <w:rPr>
                <w:rFonts w:ascii="Times New Roman" w:hAnsi="Times New Roman" w:cs="Times New Roman"/>
                <w:sz w:val="18"/>
                <w:szCs w:val="18"/>
                <w:lang w:val="sr-Cyrl-RS"/>
              </w:rPr>
              <w:t>6</w:t>
            </w:r>
            <w:r w:rsidRPr="00981DDD">
              <w:rPr>
                <w:rFonts w:ascii="Times New Roman" w:hAnsi="Times New Roman" w:cs="Times New Roman"/>
                <w:sz w:val="18"/>
                <w:szCs w:val="18"/>
                <w:lang w:val="sr-Cyrl-RS"/>
              </w:rPr>
              <w:t>. Спроведене обуке за 70 државних службеника који спроводе другу групу (70) дигитализованих поступака</w:t>
            </w:r>
          </w:p>
        </w:tc>
        <w:tc>
          <w:tcPr>
            <w:tcW w:w="1145" w:type="dxa"/>
            <w:gridSpan w:val="3"/>
          </w:tcPr>
          <w:p w14:paraId="243B06E2" w14:textId="77777777" w:rsidR="00343234" w:rsidRPr="00981DDD"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ИТЕ</w:t>
            </w:r>
          </w:p>
        </w:tc>
        <w:tc>
          <w:tcPr>
            <w:tcW w:w="1765" w:type="dxa"/>
            <w:gridSpan w:val="3"/>
          </w:tcPr>
          <w:p w14:paraId="0783DBC1" w14:textId="77777777" w:rsidR="00343234" w:rsidRPr="00981DDD" w:rsidRDefault="00343234" w:rsidP="00343234">
            <w:pPr>
              <w:rPr>
                <w:rFonts w:ascii="Times New Roman" w:hAnsi="Times New Roman" w:cs="Times New Roman"/>
                <w:sz w:val="18"/>
                <w:szCs w:val="18"/>
              </w:rPr>
            </w:pPr>
            <w:r w:rsidRPr="00981DDD">
              <w:rPr>
                <w:rFonts w:ascii="Times New Roman" w:hAnsi="Times New Roman" w:cs="Times New Roman"/>
                <w:sz w:val="18"/>
                <w:szCs w:val="18"/>
                <w:lang w:val="sr-Cyrl-RS"/>
              </w:rPr>
              <w:t>РСЈП</w:t>
            </w:r>
          </w:p>
        </w:tc>
        <w:tc>
          <w:tcPr>
            <w:tcW w:w="1392" w:type="dxa"/>
            <w:gridSpan w:val="3"/>
          </w:tcPr>
          <w:p w14:paraId="689231CF" w14:textId="77777777" w:rsidR="00343234" w:rsidRPr="00981DDD" w:rsidRDefault="00C23931" w:rsidP="00343234">
            <w:pPr>
              <w:rPr>
                <w:rFonts w:ascii="Times New Roman" w:hAnsi="Times New Roman" w:cs="Times New Roman"/>
                <w:sz w:val="18"/>
                <w:szCs w:val="18"/>
              </w:rPr>
            </w:pPr>
            <w:r>
              <w:rPr>
                <w:rFonts w:ascii="Times New Roman" w:hAnsi="Times New Roman" w:cs="Times New Roman"/>
                <w:sz w:val="18"/>
                <w:szCs w:val="18"/>
                <w:lang w:val="sr-Latn-RS"/>
              </w:rPr>
              <w:t>1</w:t>
            </w:r>
            <w:r w:rsidR="00343234" w:rsidRPr="00981DDD">
              <w:rPr>
                <w:rFonts w:ascii="Times New Roman" w:hAnsi="Times New Roman" w:cs="Times New Roman"/>
                <w:sz w:val="18"/>
                <w:szCs w:val="18"/>
                <w:lang w:val="sr-Cyrl-RS"/>
              </w:rPr>
              <w:t xml:space="preserve">. </w:t>
            </w:r>
            <w:r w:rsidR="00343234" w:rsidRPr="00981DDD">
              <w:rPr>
                <w:rFonts w:ascii="Times New Roman" w:hAnsi="Times New Roman" w:cs="Times New Roman"/>
                <w:sz w:val="18"/>
                <w:szCs w:val="18"/>
                <w:lang w:val="sr-Latn-RS"/>
              </w:rPr>
              <w:t>кв 20</w:t>
            </w:r>
            <w:r w:rsidR="00343234" w:rsidRPr="00981DDD">
              <w:rPr>
                <w:rFonts w:ascii="Times New Roman" w:hAnsi="Times New Roman" w:cs="Times New Roman"/>
                <w:sz w:val="18"/>
                <w:szCs w:val="18"/>
                <w:lang w:val="sr-Cyrl-RS"/>
              </w:rPr>
              <w:t>2</w:t>
            </w:r>
            <w:r>
              <w:rPr>
                <w:rFonts w:ascii="Times New Roman" w:hAnsi="Times New Roman" w:cs="Times New Roman"/>
                <w:sz w:val="18"/>
                <w:szCs w:val="18"/>
                <w:lang w:val="sr-Latn-RS"/>
              </w:rPr>
              <w:t>1</w:t>
            </w:r>
            <w:r w:rsidR="00343234" w:rsidRPr="00981DDD">
              <w:rPr>
                <w:rFonts w:ascii="Times New Roman" w:hAnsi="Times New Roman" w:cs="Times New Roman"/>
                <w:sz w:val="18"/>
                <w:szCs w:val="18"/>
                <w:lang w:val="sr-Cyrl-RS"/>
              </w:rPr>
              <w:t>.</w:t>
            </w:r>
          </w:p>
        </w:tc>
        <w:tc>
          <w:tcPr>
            <w:tcW w:w="1581" w:type="dxa"/>
            <w:gridSpan w:val="2"/>
          </w:tcPr>
          <w:p w14:paraId="4B8DC2F7" w14:textId="77777777" w:rsidR="00343234" w:rsidRPr="005D7B06" w:rsidRDefault="00343234" w:rsidP="00343234">
            <w:pPr>
              <w:rPr>
                <w:rFonts w:ascii="Times New Roman" w:hAnsi="Times New Roman" w:cs="Times New Roman"/>
                <w:sz w:val="18"/>
                <w:szCs w:val="18"/>
                <w:lang w:val="sr-Cyrl-RS"/>
              </w:rPr>
            </w:pPr>
            <w:r w:rsidRPr="00981DDD">
              <w:rPr>
                <w:rFonts w:ascii="Times New Roman" w:hAnsi="Times New Roman" w:cs="Times New Roman"/>
                <w:sz w:val="18"/>
                <w:szCs w:val="18"/>
                <w:lang w:val="sr-Cyrl-RS"/>
              </w:rPr>
              <w:t>ГГФ</w:t>
            </w:r>
          </w:p>
        </w:tc>
        <w:tc>
          <w:tcPr>
            <w:tcW w:w="1392" w:type="dxa"/>
            <w:gridSpan w:val="3"/>
          </w:tcPr>
          <w:p w14:paraId="187D65BC" w14:textId="77777777" w:rsidR="00343234" w:rsidRPr="00981DDD" w:rsidRDefault="00343234" w:rsidP="00343234">
            <w:pPr>
              <w:jc w:val="center"/>
              <w:rPr>
                <w:rFonts w:ascii="Times New Roman" w:hAnsi="Times New Roman" w:cs="Times New Roman"/>
                <w:sz w:val="18"/>
                <w:szCs w:val="18"/>
                <w:lang w:val="sr-Cyrl-RS"/>
              </w:rPr>
            </w:pPr>
          </w:p>
        </w:tc>
        <w:tc>
          <w:tcPr>
            <w:tcW w:w="1763" w:type="dxa"/>
            <w:gridSpan w:val="2"/>
          </w:tcPr>
          <w:p w14:paraId="1DB49545" w14:textId="77777777" w:rsidR="00343234" w:rsidRPr="00981DDD" w:rsidRDefault="00343234" w:rsidP="00343234">
            <w:pPr>
              <w:jc w:val="center"/>
              <w:rPr>
                <w:rFonts w:ascii="Times New Roman" w:hAnsi="Times New Roman" w:cs="Times New Roman"/>
                <w:sz w:val="18"/>
                <w:szCs w:val="18"/>
                <w:lang w:val="sr-Cyrl-RS"/>
              </w:rPr>
            </w:pPr>
          </w:p>
        </w:tc>
        <w:tc>
          <w:tcPr>
            <w:tcW w:w="2036" w:type="dxa"/>
          </w:tcPr>
          <w:p w14:paraId="33CF45D8" w14:textId="77777777" w:rsidR="00343234" w:rsidRPr="00981DDD" w:rsidRDefault="00343234" w:rsidP="00343234">
            <w:pPr>
              <w:jc w:val="center"/>
              <w:rPr>
                <w:rFonts w:ascii="Times New Roman" w:hAnsi="Times New Roman" w:cs="Times New Roman"/>
                <w:sz w:val="18"/>
                <w:szCs w:val="18"/>
                <w:lang w:val="sr-Cyrl-RS"/>
              </w:rPr>
            </w:pPr>
          </w:p>
        </w:tc>
      </w:tr>
    </w:tbl>
    <w:p w14:paraId="7B5CBCD0" w14:textId="4EC37C5D" w:rsidR="007C281B" w:rsidRPr="00981DDD" w:rsidRDefault="007C281B" w:rsidP="00A2171F">
      <w:pPr>
        <w:rPr>
          <w:rFonts w:ascii="Times New Roman" w:hAnsi="Times New Roman" w:cs="Times New Roman"/>
          <w:sz w:val="18"/>
          <w:szCs w:val="18"/>
        </w:rPr>
      </w:pPr>
    </w:p>
    <w:tbl>
      <w:tblPr>
        <w:tblStyle w:val="TableGrid11"/>
        <w:tblW w:w="1503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410"/>
        <w:gridCol w:w="1440"/>
        <w:gridCol w:w="1500"/>
        <w:gridCol w:w="1290"/>
        <w:gridCol w:w="990"/>
        <w:gridCol w:w="1350"/>
        <w:gridCol w:w="1980"/>
        <w:gridCol w:w="2070"/>
      </w:tblGrid>
      <w:tr w:rsidR="00D5625F" w:rsidRPr="00981DDD" w14:paraId="20B77A91" w14:textId="77777777" w:rsidTr="00C3298A">
        <w:trPr>
          <w:trHeight w:val="168"/>
          <w:jc w:val="center"/>
        </w:trPr>
        <w:tc>
          <w:tcPr>
            <w:tcW w:w="15030" w:type="dxa"/>
            <w:gridSpan w:val="8"/>
            <w:shd w:val="clear" w:color="auto" w:fill="F7CAAC" w:themeFill="accent2" w:themeFillTint="66"/>
          </w:tcPr>
          <w:p w14:paraId="2FC481E2"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Мера 1.5: Обуке за оптимизацију административних поступака и информативна кампања</w:t>
            </w:r>
          </w:p>
        </w:tc>
      </w:tr>
      <w:tr w:rsidR="00D5625F" w:rsidRPr="00981DDD" w14:paraId="42EBD195" w14:textId="77777777" w:rsidTr="00C3298A">
        <w:trPr>
          <w:trHeight w:val="298"/>
          <w:jc w:val="center"/>
        </w:trPr>
        <w:tc>
          <w:tcPr>
            <w:tcW w:w="15030" w:type="dxa"/>
            <w:gridSpan w:val="8"/>
            <w:shd w:val="clear" w:color="auto" w:fill="F7CAAC" w:themeFill="accent2" w:themeFillTint="66"/>
          </w:tcPr>
          <w:p w14:paraId="39E5E0BF"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 xml:space="preserve">Орган </w:t>
            </w:r>
            <w:r w:rsidRPr="00981DDD">
              <w:rPr>
                <w:rFonts w:ascii="Times New Roman" w:hAnsi="Times New Roman" w:cs="Times New Roman"/>
                <w:color w:val="000000" w:themeColor="text1"/>
                <w:sz w:val="18"/>
                <w:szCs w:val="18"/>
                <w:lang w:val="sr-Latn-RS"/>
              </w:rPr>
              <w:t>o</w:t>
            </w:r>
            <w:r w:rsidRPr="00981DDD">
              <w:rPr>
                <w:rFonts w:ascii="Times New Roman" w:hAnsi="Times New Roman" w:cs="Times New Roman"/>
                <w:color w:val="000000" w:themeColor="text1"/>
                <w:sz w:val="18"/>
                <w:szCs w:val="18"/>
                <w:lang w:val="sr-Cyrl-RS"/>
              </w:rPr>
              <w:t xml:space="preserve">дговоран за спровођење </w:t>
            </w:r>
            <w:r w:rsidRPr="00981DDD">
              <w:rPr>
                <w:rFonts w:ascii="Times New Roman" w:hAnsi="Times New Roman" w:cs="Times New Roman"/>
                <w:color w:val="000000" w:themeColor="text1"/>
                <w:sz w:val="18"/>
                <w:szCs w:val="18"/>
              </w:rPr>
              <w:t>(</w:t>
            </w:r>
            <w:r w:rsidRPr="00981DDD">
              <w:rPr>
                <w:rFonts w:ascii="Times New Roman" w:hAnsi="Times New Roman" w:cs="Times New Roman"/>
                <w:color w:val="000000" w:themeColor="text1"/>
                <w:sz w:val="18"/>
                <w:szCs w:val="18"/>
                <w:lang w:val="sr-Cyrl-RS"/>
              </w:rPr>
              <w:t>координисање спровођења) мере:</w:t>
            </w:r>
            <w:r w:rsidRPr="00981DDD">
              <w:rPr>
                <w:rFonts w:ascii="Times New Roman" w:hAnsi="Times New Roman" w:cs="Times New Roman"/>
                <w:color w:val="000000" w:themeColor="text1"/>
                <w:sz w:val="18"/>
                <w:szCs w:val="18"/>
                <w:lang w:val="sr-Latn-RS"/>
              </w:rPr>
              <w:t xml:space="preserve"> </w:t>
            </w:r>
            <w:r w:rsidRPr="00981DDD">
              <w:rPr>
                <w:rFonts w:ascii="Times New Roman" w:hAnsi="Times New Roman" w:cs="Times New Roman"/>
                <w:color w:val="000000" w:themeColor="text1"/>
                <w:sz w:val="18"/>
                <w:szCs w:val="18"/>
                <w:lang w:val="sr-Cyrl-RS"/>
              </w:rPr>
              <w:t>РСЈП</w:t>
            </w:r>
          </w:p>
        </w:tc>
      </w:tr>
      <w:tr w:rsidR="00D5625F" w:rsidRPr="00981DDD" w14:paraId="58E3D520" w14:textId="77777777" w:rsidTr="00C3298A">
        <w:trPr>
          <w:trHeight w:val="298"/>
          <w:jc w:val="center"/>
        </w:trPr>
        <w:tc>
          <w:tcPr>
            <w:tcW w:w="7350" w:type="dxa"/>
            <w:gridSpan w:val="3"/>
            <w:shd w:val="clear" w:color="auto" w:fill="F7CAAC" w:themeFill="accent2" w:themeFillTint="66"/>
          </w:tcPr>
          <w:p w14:paraId="6BD424EE"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Период спровођења: 2020-2021</w:t>
            </w:r>
          </w:p>
        </w:tc>
        <w:tc>
          <w:tcPr>
            <w:tcW w:w="7680" w:type="dxa"/>
            <w:gridSpan w:val="5"/>
            <w:shd w:val="clear" w:color="auto" w:fill="F7CAAC" w:themeFill="accent2" w:themeFillTint="66"/>
          </w:tcPr>
          <w:p w14:paraId="4499BC91"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Тип мере: информативно-едукативна</w:t>
            </w:r>
          </w:p>
        </w:tc>
      </w:tr>
      <w:tr w:rsidR="00D5625F" w:rsidRPr="00981DDD" w14:paraId="04DBECDF" w14:textId="77777777" w:rsidTr="00C3298A">
        <w:trPr>
          <w:trHeight w:val="950"/>
          <w:jc w:val="center"/>
        </w:trPr>
        <w:tc>
          <w:tcPr>
            <w:tcW w:w="4410" w:type="dxa"/>
            <w:shd w:val="clear" w:color="auto" w:fill="D9D9D9" w:themeFill="background1" w:themeFillShade="D9"/>
          </w:tcPr>
          <w:p w14:paraId="37740D49"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lastRenderedPageBreak/>
              <w:t>Показатељ</w:t>
            </w:r>
            <w:r w:rsidRPr="00981DDD">
              <w:rPr>
                <w:rFonts w:ascii="Times New Roman" w:hAnsi="Times New Roman" w:cs="Times New Roman"/>
                <w:color w:val="000000" w:themeColor="text1"/>
                <w:sz w:val="18"/>
                <w:szCs w:val="18"/>
              </w:rPr>
              <w:t>(</w:t>
            </w:r>
            <w:r w:rsidRPr="00981DDD">
              <w:rPr>
                <w:rFonts w:ascii="Times New Roman" w:hAnsi="Times New Roman" w:cs="Times New Roman"/>
                <w:color w:val="000000" w:themeColor="text1"/>
                <w:sz w:val="18"/>
                <w:szCs w:val="18"/>
                <w:lang w:val="sr-Cyrl-RS"/>
              </w:rPr>
              <w:t>и</w:t>
            </w:r>
            <w:r w:rsidRPr="00981DDD">
              <w:rPr>
                <w:rFonts w:ascii="Times New Roman" w:hAnsi="Times New Roman" w:cs="Times New Roman"/>
                <w:color w:val="000000" w:themeColor="text1"/>
                <w:sz w:val="18"/>
                <w:szCs w:val="18"/>
              </w:rPr>
              <w:t>)</w:t>
            </w:r>
            <w:r w:rsidRPr="00981DDD">
              <w:rPr>
                <w:rFonts w:ascii="Times New Roman" w:hAnsi="Times New Roman" w:cs="Times New Roman"/>
                <w:color w:val="000000" w:themeColor="text1"/>
                <w:sz w:val="18"/>
                <w:szCs w:val="18"/>
                <w:lang w:val="sr-Cyrl-RS"/>
              </w:rPr>
              <w:t xml:space="preserve">  на нивоу мере (показатељ резултата)</w:t>
            </w:r>
          </w:p>
        </w:tc>
        <w:tc>
          <w:tcPr>
            <w:tcW w:w="1440" w:type="dxa"/>
            <w:shd w:val="clear" w:color="auto" w:fill="D9D9D9" w:themeFill="background1" w:themeFillShade="D9"/>
          </w:tcPr>
          <w:p w14:paraId="7A2E6921"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rPr>
              <w:t>J</w:t>
            </w:r>
            <w:r w:rsidRPr="00981DDD">
              <w:rPr>
                <w:rFonts w:ascii="Times New Roman" w:hAnsi="Times New Roman" w:cs="Times New Roman"/>
                <w:color w:val="000000" w:themeColor="text1"/>
                <w:sz w:val="18"/>
                <w:szCs w:val="18"/>
                <w:lang w:val="sr-Cyrl-RS"/>
              </w:rPr>
              <w:t>единица мере</w:t>
            </w:r>
          </w:p>
          <w:p w14:paraId="61841F5B" w14:textId="77777777" w:rsidR="00D5625F" w:rsidRPr="00981DDD" w:rsidRDefault="00D5625F" w:rsidP="00D5625F">
            <w:pPr>
              <w:rPr>
                <w:rFonts w:ascii="Times New Roman" w:hAnsi="Times New Roman" w:cs="Times New Roman"/>
                <w:color w:val="000000" w:themeColor="text1"/>
                <w:sz w:val="18"/>
                <w:szCs w:val="18"/>
                <w:lang w:val="sr-Cyrl-RS"/>
              </w:rPr>
            </w:pPr>
          </w:p>
        </w:tc>
        <w:tc>
          <w:tcPr>
            <w:tcW w:w="2790" w:type="dxa"/>
            <w:gridSpan w:val="2"/>
            <w:shd w:val="clear" w:color="auto" w:fill="D9D9D9" w:themeFill="background1" w:themeFillShade="D9"/>
          </w:tcPr>
          <w:p w14:paraId="24B3D661"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Извор провере</w:t>
            </w:r>
          </w:p>
        </w:tc>
        <w:tc>
          <w:tcPr>
            <w:tcW w:w="990" w:type="dxa"/>
            <w:shd w:val="clear" w:color="auto" w:fill="D9D9D9" w:themeFill="background1" w:themeFillShade="D9"/>
          </w:tcPr>
          <w:p w14:paraId="2234056E"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 xml:space="preserve">Почетна вредност </w:t>
            </w:r>
          </w:p>
        </w:tc>
        <w:tc>
          <w:tcPr>
            <w:tcW w:w="1350" w:type="dxa"/>
            <w:shd w:val="clear" w:color="auto" w:fill="D9D9D9" w:themeFill="background1" w:themeFillShade="D9"/>
          </w:tcPr>
          <w:p w14:paraId="40C11DA9"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Базна година</w:t>
            </w:r>
          </w:p>
        </w:tc>
        <w:tc>
          <w:tcPr>
            <w:tcW w:w="1980" w:type="dxa"/>
            <w:shd w:val="clear" w:color="auto" w:fill="D9D9D9" w:themeFill="background1" w:themeFillShade="D9"/>
          </w:tcPr>
          <w:p w14:paraId="4B9BA7EC" w14:textId="77777777" w:rsidR="00D5625F" w:rsidRPr="00981DDD" w:rsidRDefault="00D5625F" w:rsidP="00981DDD">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 xml:space="preserve">Циљана вредност у </w:t>
            </w:r>
            <w:r w:rsidR="00981DDD">
              <w:rPr>
                <w:rFonts w:ascii="Times New Roman" w:hAnsi="Times New Roman" w:cs="Times New Roman"/>
                <w:color w:val="000000" w:themeColor="text1"/>
                <w:sz w:val="18"/>
                <w:szCs w:val="18"/>
                <w:lang w:val="sr-Latn-RS"/>
              </w:rPr>
              <w:t>2020</w:t>
            </w:r>
            <w:r w:rsidRPr="00981DDD">
              <w:rPr>
                <w:rFonts w:ascii="Times New Roman" w:hAnsi="Times New Roman" w:cs="Times New Roman"/>
                <w:color w:val="000000" w:themeColor="text1"/>
                <w:sz w:val="18"/>
                <w:szCs w:val="18"/>
                <w:lang w:val="sr-Cyrl-RS"/>
              </w:rPr>
              <w:t xml:space="preserve">. години </w:t>
            </w:r>
          </w:p>
        </w:tc>
        <w:tc>
          <w:tcPr>
            <w:tcW w:w="2070" w:type="dxa"/>
            <w:shd w:val="clear" w:color="auto" w:fill="D9D9D9" w:themeFill="background1" w:themeFillShade="D9"/>
          </w:tcPr>
          <w:p w14:paraId="2D85E62C" w14:textId="77777777" w:rsidR="00D5625F" w:rsidRPr="00981DDD" w:rsidRDefault="00D5625F" w:rsidP="00D5625F">
            <w:pPr>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Циљ</w:t>
            </w:r>
            <w:r w:rsidR="00981DDD">
              <w:rPr>
                <w:rFonts w:ascii="Times New Roman" w:hAnsi="Times New Roman" w:cs="Times New Roman"/>
                <w:color w:val="000000" w:themeColor="text1"/>
                <w:sz w:val="18"/>
                <w:szCs w:val="18"/>
                <w:lang w:val="sr-Cyrl-RS"/>
              </w:rPr>
              <w:t>ана вредност у 2021</w:t>
            </w:r>
            <w:r w:rsidRPr="00981DDD">
              <w:rPr>
                <w:rFonts w:ascii="Times New Roman" w:hAnsi="Times New Roman" w:cs="Times New Roman"/>
                <w:color w:val="000000" w:themeColor="text1"/>
                <w:sz w:val="18"/>
                <w:szCs w:val="18"/>
                <w:lang w:val="sr-Cyrl-RS"/>
              </w:rPr>
              <w:t xml:space="preserve">. години </w:t>
            </w:r>
          </w:p>
        </w:tc>
      </w:tr>
      <w:tr w:rsidR="00D5625F" w:rsidRPr="00981DDD" w14:paraId="05CC9547" w14:textId="77777777" w:rsidTr="00C3298A">
        <w:trPr>
          <w:trHeight w:val="302"/>
          <w:jc w:val="center"/>
        </w:trPr>
        <w:tc>
          <w:tcPr>
            <w:tcW w:w="4410" w:type="dxa"/>
            <w:shd w:val="clear" w:color="auto" w:fill="FFFFFF" w:themeFill="background1"/>
          </w:tcPr>
          <w:p w14:paraId="041AD40C" w14:textId="77777777" w:rsidR="00D5625F" w:rsidRPr="00981DDD" w:rsidRDefault="00D5625F" w:rsidP="00D5625F">
            <w:pPr>
              <w:shd w:val="clear" w:color="auto" w:fill="FFFFFF" w:themeFill="background1"/>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 xml:space="preserve">Број обучених </w:t>
            </w:r>
            <w:r w:rsidRPr="00981DDD">
              <w:rPr>
                <w:rFonts w:ascii="Times New Roman" w:hAnsi="Times New Roman" w:cs="Times New Roman"/>
                <w:color w:val="000000" w:themeColor="text1"/>
                <w:sz w:val="18"/>
                <w:szCs w:val="18"/>
                <w:lang w:val="sr-Latn-RS"/>
              </w:rPr>
              <w:t>тренера на тему оптимизације административних поступака</w:t>
            </w:r>
          </w:p>
        </w:tc>
        <w:tc>
          <w:tcPr>
            <w:tcW w:w="1440" w:type="dxa"/>
            <w:shd w:val="clear" w:color="auto" w:fill="FFFFFF" w:themeFill="background1"/>
          </w:tcPr>
          <w:p w14:paraId="14458A35" w14:textId="77777777" w:rsidR="00D5625F" w:rsidRPr="00981DDD" w:rsidRDefault="00D5625F" w:rsidP="00D5625F">
            <w:pPr>
              <w:shd w:val="clear" w:color="auto" w:fill="FFFFFF" w:themeFill="background1"/>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Број одржаних обука</w:t>
            </w:r>
          </w:p>
        </w:tc>
        <w:tc>
          <w:tcPr>
            <w:tcW w:w="2790" w:type="dxa"/>
            <w:gridSpan w:val="2"/>
            <w:shd w:val="clear" w:color="auto" w:fill="FFFFFF" w:themeFill="background1"/>
          </w:tcPr>
          <w:p w14:paraId="4AD3CF6C" w14:textId="77777777" w:rsidR="00D5625F" w:rsidRPr="00981DDD" w:rsidRDefault="00D5625F" w:rsidP="00D5625F">
            <w:pPr>
              <w:shd w:val="clear" w:color="auto" w:fill="FFFFFF" w:themeFill="background1"/>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Latn-RS"/>
              </w:rPr>
              <w:t>Годишњи извештај о спровођењу Акционог плана за спровођење програма</w:t>
            </w:r>
          </w:p>
        </w:tc>
        <w:tc>
          <w:tcPr>
            <w:tcW w:w="990" w:type="dxa"/>
            <w:shd w:val="clear" w:color="auto" w:fill="FFFFFF" w:themeFill="background1"/>
          </w:tcPr>
          <w:p w14:paraId="3AC9369B" w14:textId="77777777" w:rsidR="00D5625F" w:rsidRPr="00981DDD" w:rsidRDefault="00D5625F" w:rsidP="00D5625F">
            <w:pPr>
              <w:shd w:val="clear" w:color="auto" w:fill="FFFFFF" w:themeFill="background1"/>
              <w:rPr>
                <w:rFonts w:ascii="Times New Roman" w:hAnsi="Times New Roman" w:cs="Times New Roman"/>
                <w:color w:val="000000" w:themeColor="text1"/>
                <w:sz w:val="18"/>
                <w:szCs w:val="18"/>
                <w:lang w:val="sr-Cyrl-RS"/>
              </w:rPr>
            </w:pPr>
            <w:r w:rsidRPr="00981DDD">
              <w:rPr>
                <w:rFonts w:ascii="Times New Roman" w:hAnsi="Times New Roman" w:cs="Times New Roman"/>
                <w:color w:val="000000" w:themeColor="text1"/>
                <w:sz w:val="18"/>
                <w:szCs w:val="18"/>
                <w:lang w:val="sr-Cyrl-RS"/>
              </w:rPr>
              <w:t>0</w:t>
            </w:r>
          </w:p>
        </w:tc>
        <w:tc>
          <w:tcPr>
            <w:tcW w:w="1350" w:type="dxa"/>
            <w:shd w:val="clear" w:color="auto" w:fill="FFFFFF" w:themeFill="background1"/>
          </w:tcPr>
          <w:p w14:paraId="5440A004" w14:textId="77777777" w:rsidR="00D5625F" w:rsidRPr="00981DDD" w:rsidRDefault="00981DDD" w:rsidP="00D5625F">
            <w:pPr>
              <w:shd w:val="clear" w:color="auto" w:fill="FFFFFF" w:themeFill="background1"/>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2019</w:t>
            </w:r>
          </w:p>
        </w:tc>
        <w:tc>
          <w:tcPr>
            <w:tcW w:w="1980" w:type="dxa"/>
            <w:shd w:val="clear" w:color="auto" w:fill="FFFFFF" w:themeFill="background1"/>
          </w:tcPr>
          <w:p w14:paraId="4E478CC6" w14:textId="77777777" w:rsidR="00D5625F" w:rsidRPr="00981DDD" w:rsidRDefault="001622A9" w:rsidP="00D5625F">
            <w:pPr>
              <w:shd w:val="clear" w:color="auto" w:fill="FFFFFF" w:themeFill="background1"/>
              <w:rPr>
                <w:rFonts w:ascii="Times New Roman" w:hAnsi="Times New Roman" w:cs="Times New Roman"/>
                <w:color w:val="000000" w:themeColor="text1"/>
                <w:sz w:val="18"/>
                <w:szCs w:val="18"/>
                <w:lang w:val="sr-Cyrl-RS"/>
              </w:rPr>
            </w:pPr>
            <w:r>
              <w:rPr>
                <w:rFonts w:ascii="Times New Roman" w:hAnsi="Times New Roman" w:cs="Times New Roman"/>
                <w:color w:val="000000" w:themeColor="text1"/>
                <w:sz w:val="18"/>
                <w:szCs w:val="18"/>
                <w:lang w:val="sr-Cyrl-RS"/>
              </w:rPr>
              <w:t>200</w:t>
            </w:r>
          </w:p>
        </w:tc>
        <w:tc>
          <w:tcPr>
            <w:tcW w:w="2070" w:type="dxa"/>
            <w:shd w:val="clear" w:color="auto" w:fill="FFFFFF" w:themeFill="background1"/>
          </w:tcPr>
          <w:p w14:paraId="29F0612C" w14:textId="77777777" w:rsidR="00D5625F" w:rsidRPr="00981DDD" w:rsidRDefault="00981DDD" w:rsidP="00D5625F">
            <w:pPr>
              <w:shd w:val="clear" w:color="auto" w:fill="FFFFFF" w:themeFill="background1"/>
              <w:rPr>
                <w:rFonts w:ascii="Times New Roman" w:hAnsi="Times New Roman" w:cs="Times New Roman"/>
                <w:color w:val="000000" w:themeColor="text1"/>
                <w:sz w:val="18"/>
                <w:szCs w:val="18"/>
                <w:lang w:val="sr-Latn-RS"/>
              </w:rPr>
            </w:pPr>
            <w:r>
              <w:rPr>
                <w:rFonts w:ascii="Times New Roman" w:hAnsi="Times New Roman" w:cs="Times New Roman"/>
                <w:color w:val="000000" w:themeColor="text1"/>
                <w:sz w:val="18"/>
                <w:szCs w:val="18"/>
                <w:lang w:val="sr-Latn-RS"/>
              </w:rPr>
              <w:t>/</w:t>
            </w:r>
          </w:p>
        </w:tc>
      </w:tr>
    </w:tbl>
    <w:tbl>
      <w:tblPr>
        <w:tblStyle w:val="TableGrid12"/>
        <w:tblW w:w="1503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410"/>
        <w:gridCol w:w="2970"/>
        <w:gridCol w:w="3690"/>
        <w:gridCol w:w="3960"/>
      </w:tblGrid>
      <w:tr w:rsidR="00981DDD" w:rsidRPr="00B34610" w14:paraId="0FDC5600" w14:textId="77777777" w:rsidTr="00C3298A">
        <w:trPr>
          <w:trHeight w:val="227"/>
          <w:jc w:val="center"/>
        </w:trPr>
        <w:tc>
          <w:tcPr>
            <w:tcW w:w="4410" w:type="dxa"/>
            <w:vMerge w:val="restart"/>
            <w:shd w:val="clear" w:color="auto" w:fill="A8D08D" w:themeFill="accent6" w:themeFillTint="99"/>
          </w:tcPr>
          <w:p w14:paraId="1487726D" w14:textId="77777777" w:rsidR="00981DDD" w:rsidRPr="000A7028" w:rsidRDefault="00981DDD" w:rsidP="0040752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2B3D8AD4" w14:textId="77777777" w:rsidR="00981DDD" w:rsidRPr="000A7028" w:rsidRDefault="00981DDD" w:rsidP="00407529">
            <w:pPr>
              <w:rPr>
                <w:rFonts w:ascii="Times New Roman" w:hAnsi="Times New Roman" w:cs="Times New Roman"/>
                <w:color w:val="000000" w:themeColor="text1"/>
                <w:sz w:val="20"/>
                <w:szCs w:val="20"/>
                <w:lang w:val="sr-Cyrl-RS"/>
              </w:rPr>
            </w:pPr>
          </w:p>
        </w:tc>
        <w:tc>
          <w:tcPr>
            <w:tcW w:w="2970" w:type="dxa"/>
            <w:vMerge w:val="restart"/>
            <w:shd w:val="clear" w:color="auto" w:fill="A8D08D" w:themeFill="accent6" w:themeFillTint="99"/>
          </w:tcPr>
          <w:p w14:paraId="7303A893" w14:textId="77777777" w:rsidR="00981DDD" w:rsidRPr="000A7028" w:rsidRDefault="00981DDD"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6E670D21" w14:textId="77777777" w:rsidR="00981DDD" w:rsidRPr="000A7028" w:rsidRDefault="00981DDD" w:rsidP="00407529">
            <w:pPr>
              <w:rPr>
                <w:rFonts w:ascii="Times New Roman" w:hAnsi="Times New Roman" w:cs="Times New Roman"/>
                <w:color w:val="000000" w:themeColor="text1"/>
                <w:sz w:val="20"/>
                <w:szCs w:val="20"/>
                <w:lang w:val="sr-Cyrl-RS"/>
              </w:rPr>
            </w:pPr>
          </w:p>
        </w:tc>
        <w:tc>
          <w:tcPr>
            <w:tcW w:w="7650" w:type="dxa"/>
            <w:gridSpan w:val="2"/>
            <w:shd w:val="clear" w:color="auto" w:fill="A8D08D" w:themeFill="accent6" w:themeFillTint="99"/>
            <w:vAlign w:val="center"/>
          </w:tcPr>
          <w:p w14:paraId="026FA367" w14:textId="77777777" w:rsidR="00981DDD" w:rsidRPr="000A7028" w:rsidRDefault="00981DDD" w:rsidP="00407529">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981DDD" w:rsidRPr="000A7028" w14:paraId="5CC3F145" w14:textId="77777777" w:rsidTr="00C3298A">
        <w:trPr>
          <w:trHeight w:val="227"/>
          <w:jc w:val="center"/>
        </w:trPr>
        <w:tc>
          <w:tcPr>
            <w:tcW w:w="4410" w:type="dxa"/>
            <w:vMerge/>
            <w:shd w:val="clear" w:color="auto" w:fill="A8D08D" w:themeFill="accent6" w:themeFillTint="99"/>
          </w:tcPr>
          <w:p w14:paraId="12DBFE98" w14:textId="77777777" w:rsidR="00981DDD" w:rsidRPr="000A7028" w:rsidRDefault="00981DDD" w:rsidP="00407529">
            <w:pPr>
              <w:rPr>
                <w:rFonts w:ascii="Times New Roman" w:hAnsi="Times New Roman" w:cs="Times New Roman"/>
                <w:color w:val="000000" w:themeColor="text1"/>
                <w:sz w:val="20"/>
                <w:szCs w:val="20"/>
                <w:lang w:val="sr-Cyrl-RS"/>
              </w:rPr>
            </w:pPr>
          </w:p>
        </w:tc>
        <w:tc>
          <w:tcPr>
            <w:tcW w:w="2970" w:type="dxa"/>
            <w:vMerge/>
            <w:shd w:val="clear" w:color="auto" w:fill="A8D08D" w:themeFill="accent6" w:themeFillTint="99"/>
          </w:tcPr>
          <w:p w14:paraId="1CC2C75E" w14:textId="77777777" w:rsidR="00981DDD" w:rsidRPr="000A7028" w:rsidRDefault="00981DDD" w:rsidP="00407529">
            <w:pPr>
              <w:rPr>
                <w:rFonts w:ascii="Times New Roman" w:hAnsi="Times New Roman" w:cs="Times New Roman"/>
                <w:color w:val="000000" w:themeColor="text1"/>
                <w:sz w:val="20"/>
                <w:szCs w:val="20"/>
                <w:lang w:val="sr-Cyrl-RS"/>
              </w:rPr>
            </w:pPr>
          </w:p>
        </w:tc>
        <w:tc>
          <w:tcPr>
            <w:tcW w:w="3690" w:type="dxa"/>
            <w:shd w:val="clear" w:color="auto" w:fill="A8D08D" w:themeFill="accent6" w:themeFillTint="99"/>
            <w:vAlign w:val="center"/>
          </w:tcPr>
          <w:p w14:paraId="776712D3" w14:textId="77777777" w:rsidR="00981DDD" w:rsidRPr="000A7028" w:rsidRDefault="00981DDD" w:rsidP="00981D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У </w:t>
            </w:r>
            <w:r>
              <w:rPr>
                <w:rFonts w:ascii="Times New Roman" w:hAnsi="Times New Roman" w:cs="Times New Roman"/>
                <w:color w:val="000000" w:themeColor="text1"/>
                <w:sz w:val="20"/>
                <w:szCs w:val="20"/>
                <w:lang w:val="sr-Latn-RS"/>
              </w:rPr>
              <w:t>2020</w:t>
            </w:r>
            <w:r w:rsidRPr="000A7028">
              <w:rPr>
                <w:rFonts w:ascii="Times New Roman" w:hAnsi="Times New Roman" w:cs="Times New Roman"/>
                <w:color w:val="000000" w:themeColor="text1"/>
                <w:sz w:val="20"/>
                <w:szCs w:val="20"/>
                <w:lang w:val="sr-Cyrl-RS"/>
              </w:rPr>
              <w:t>. години</w:t>
            </w:r>
          </w:p>
        </w:tc>
        <w:tc>
          <w:tcPr>
            <w:tcW w:w="3960" w:type="dxa"/>
            <w:shd w:val="clear" w:color="auto" w:fill="A8D08D" w:themeFill="accent6" w:themeFillTint="99"/>
            <w:vAlign w:val="center"/>
          </w:tcPr>
          <w:p w14:paraId="484A12E7" w14:textId="77777777" w:rsidR="00981DDD" w:rsidRPr="00981DDD" w:rsidRDefault="00981DDD" w:rsidP="00981DDD">
            <w:pPr>
              <w:jc w:val="cente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 xml:space="preserve">У </w:t>
            </w:r>
            <w:r>
              <w:rPr>
                <w:rFonts w:ascii="Times New Roman" w:hAnsi="Times New Roman" w:cs="Times New Roman"/>
                <w:color w:val="000000" w:themeColor="text1"/>
                <w:sz w:val="20"/>
                <w:szCs w:val="20"/>
                <w:lang w:val="sr-Latn-RS"/>
              </w:rPr>
              <w:t>2021.</w:t>
            </w:r>
            <w:r w:rsidRPr="00981DDD">
              <w:rPr>
                <w:rFonts w:ascii="Times New Roman" w:hAnsi="Times New Roman" w:cs="Times New Roman"/>
                <w:color w:val="000000" w:themeColor="text1"/>
                <w:sz w:val="20"/>
                <w:szCs w:val="20"/>
                <w:lang w:val="sr-Cyrl-RS"/>
              </w:rPr>
              <w:t xml:space="preserve"> години</w:t>
            </w:r>
          </w:p>
        </w:tc>
      </w:tr>
      <w:tr w:rsidR="00BD00BD" w:rsidRPr="000A7028" w14:paraId="6C168E43" w14:textId="77777777" w:rsidTr="00C3298A">
        <w:trPr>
          <w:trHeight w:val="398"/>
          <w:jc w:val="center"/>
        </w:trPr>
        <w:tc>
          <w:tcPr>
            <w:tcW w:w="4410" w:type="dxa"/>
            <w:shd w:val="clear" w:color="auto" w:fill="FFFFFF" w:themeFill="background1"/>
          </w:tcPr>
          <w:p w14:paraId="640BDD99" w14:textId="77777777" w:rsidR="00BD00BD" w:rsidRPr="000A7028" w:rsidRDefault="00BD00BD" w:rsidP="00BD00B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r>
              <w:rPr>
                <w:rFonts w:ascii="Times New Roman" w:hAnsi="Times New Roman" w:cs="Times New Roman"/>
                <w:color w:val="000000" w:themeColor="text1"/>
                <w:sz w:val="20"/>
                <w:szCs w:val="20"/>
                <w:lang w:val="sr-Cyrl-RS"/>
              </w:rPr>
              <w:t xml:space="preserve"> – Министарство прувреде</w:t>
            </w:r>
          </w:p>
        </w:tc>
        <w:tc>
          <w:tcPr>
            <w:tcW w:w="2970" w:type="dxa"/>
            <w:shd w:val="clear" w:color="auto" w:fill="FFFFFF" w:themeFill="background1"/>
          </w:tcPr>
          <w:p w14:paraId="36412840" w14:textId="77777777" w:rsidR="00BD00BD" w:rsidRPr="000A7028" w:rsidRDefault="00BD00BD" w:rsidP="00BD00BD">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 xml:space="preserve"> </w:t>
            </w:r>
            <w:r>
              <w:rPr>
                <w:rFonts w:ascii="Times New Roman" w:hAnsi="Times New Roman" w:cs="Times New Roman"/>
                <w:color w:val="000000" w:themeColor="text1"/>
                <w:sz w:val="18"/>
                <w:szCs w:val="18"/>
              </w:rPr>
              <w:t xml:space="preserve">Програм 1508 – Програмска </w:t>
            </w:r>
            <w:r>
              <w:rPr>
                <w:rFonts w:ascii="Times New Roman" w:hAnsi="Times New Roman" w:cs="Times New Roman"/>
                <w:color w:val="000000" w:themeColor="text1"/>
                <w:sz w:val="18"/>
                <w:szCs w:val="18"/>
                <w:lang w:val="sr-Cyrl-RS"/>
              </w:rPr>
              <w:t xml:space="preserve">активност </w:t>
            </w:r>
            <w:r w:rsidRPr="00C3298A">
              <w:rPr>
                <w:rFonts w:ascii="Times New Roman" w:hAnsi="Times New Roman" w:cs="Times New Roman"/>
                <w:color w:val="000000" w:themeColor="text1"/>
                <w:sz w:val="18"/>
                <w:szCs w:val="18"/>
              </w:rPr>
              <w:t>7046</w:t>
            </w:r>
          </w:p>
        </w:tc>
        <w:tc>
          <w:tcPr>
            <w:tcW w:w="3690" w:type="dxa"/>
            <w:shd w:val="clear" w:color="auto" w:fill="FFFFFF" w:themeFill="background1"/>
          </w:tcPr>
          <w:p w14:paraId="7CB1E7C7" w14:textId="77777777" w:rsidR="00BD00BD" w:rsidRPr="000A7028" w:rsidRDefault="00BD00BD" w:rsidP="00BD00BD">
            <w:pPr>
              <w:rPr>
                <w:rFonts w:ascii="Times New Roman" w:hAnsi="Times New Roman" w:cs="Times New Roman"/>
                <w:color w:val="000000" w:themeColor="text1"/>
                <w:sz w:val="20"/>
                <w:szCs w:val="20"/>
                <w:lang w:val="sr-Cyrl-RS"/>
              </w:rPr>
            </w:pPr>
            <w:r w:rsidRPr="00C3298A">
              <w:rPr>
                <w:rFonts w:ascii="Times New Roman" w:hAnsi="Times New Roman" w:cs="Times New Roman"/>
                <w:color w:val="000000" w:themeColor="text1"/>
                <w:sz w:val="18"/>
                <w:szCs w:val="18"/>
              </w:rPr>
              <w:t>12.034</w:t>
            </w:r>
            <w:r w:rsidRPr="00C3298A">
              <w:rPr>
                <w:rStyle w:val="FootnoteReference"/>
                <w:rFonts w:ascii="Times New Roman" w:hAnsi="Times New Roman" w:cs="Times New Roman"/>
                <w:color w:val="000000" w:themeColor="text1"/>
                <w:sz w:val="18"/>
                <w:szCs w:val="18"/>
              </w:rPr>
              <w:footnoteReference w:id="10"/>
            </w:r>
          </w:p>
        </w:tc>
        <w:tc>
          <w:tcPr>
            <w:tcW w:w="3960" w:type="dxa"/>
            <w:shd w:val="clear" w:color="auto" w:fill="FFFFFF" w:themeFill="background1"/>
          </w:tcPr>
          <w:p w14:paraId="5015B6E7" w14:textId="77777777" w:rsidR="00BD00BD" w:rsidRPr="00981DDD" w:rsidRDefault="00BD00BD" w:rsidP="00BD00BD">
            <w:pPr>
              <w:rPr>
                <w:rStyle w:val="CommentReference"/>
                <w:rFonts w:ascii="Times New Roman" w:hAnsi="Times New Roman" w:cs="Times New Roman"/>
                <w:color w:val="000000" w:themeColor="text1"/>
                <w:sz w:val="20"/>
                <w:szCs w:val="20"/>
                <w:lang w:val="sr-Latn-RS"/>
              </w:rPr>
            </w:pPr>
            <w:r>
              <w:rPr>
                <w:rFonts w:ascii="Times New Roman" w:hAnsi="Times New Roman" w:cs="Times New Roman"/>
                <w:color w:val="000000" w:themeColor="text1"/>
                <w:sz w:val="20"/>
                <w:szCs w:val="20"/>
                <w:lang w:val="sr-Latn-RS"/>
              </w:rPr>
              <w:t>/</w:t>
            </w:r>
          </w:p>
        </w:tc>
      </w:tr>
      <w:tr w:rsidR="00BD00BD" w:rsidRPr="000A7028" w14:paraId="4EC18F5E" w14:textId="77777777" w:rsidTr="00C3298A">
        <w:trPr>
          <w:trHeight w:val="398"/>
          <w:jc w:val="center"/>
        </w:trPr>
        <w:tc>
          <w:tcPr>
            <w:tcW w:w="4410" w:type="dxa"/>
            <w:shd w:val="clear" w:color="auto" w:fill="FFFFFF" w:themeFill="background1"/>
          </w:tcPr>
          <w:p w14:paraId="385C9215" w14:textId="77777777" w:rsidR="00BD00BD" w:rsidRPr="000A7028" w:rsidRDefault="00BD00BD" w:rsidP="00BD00B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Донација ИПА</w:t>
            </w:r>
            <w:r w:rsidRPr="000A7028">
              <w:rPr>
                <w:rFonts w:ascii="Times New Roman" w:hAnsi="Times New Roman" w:cs="Times New Roman"/>
                <w:color w:val="000000" w:themeColor="text1"/>
                <w:sz w:val="20"/>
                <w:szCs w:val="20"/>
                <w:lang w:val="sr-Latn-RS"/>
              </w:rPr>
              <w:t xml:space="preserve"> 2013</w:t>
            </w:r>
          </w:p>
        </w:tc>
        <w:tc>
          <w:tcPr>
            <w:tcW w:w="2970" w:type="dxa"/>
            <w:shd w:val="clear" w:color="auto" w:fill="FFFFFF" w:themeFill="background1"/>
          </w:tcPr>
          <w:p w14:paraId="525CFF47" w14:textId="77777777" w:rsidR="00BD00BD" w:rsidRPr="000A7028" w:rsidRDefault="00EC5121" w:rsidP="00BD00BD">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 xml:space="preserve"> /</w:t>
            </w:r>
          </w:p>
        </w:tc>
        <w:tc>
          <w:tcPr>
            <w:tcW w:w="3690" w:type="dxa"/>
            <w:shd w:val="clear" w:color="auto" w:fill="FFFFFF" w:themeFill="background1"/>
          </w:tcPr>
          <w:p w14:paraId="54BA23DA" w14:textId="77777777" w:rsidR="00BD00BD" w:rsidRPr="000A7028" w:rsidRDefault="00BD00BD" w:rsidP="00BD00BD">
            <w:pPr>
              <w:rPr>
                <w:rFonts w:ascii="Times New Roman" w:hAnsi="Times New Roman" w:cs="Times New Roman"/>
                <w:color w:val="000000" w:themeColor="text1"/>
                <w:sz w:val="20"/>
                <w:szCs w:val="20"/>
                <w:lang w:val="sr-Cyrl-RS"/>
              </w:rPr>
            </w:pPr>
            <w:r w:rsidRPr="00C3298A">
              <w:rPr>
                <w:rFonts w:ascii="Times New Roman" w:hAnsi="Times New Roman" w:cs="Times New Roman"/>
                <w:color w:val="000000" w:themeColor="text1"/>
                <w:sz w:val="18"/>
                <w:szCs w:val="18"/>
              </w:rPr>
              <w:t>54.</w:t>
            </w:r>
            <w:r w:rsidRPr="00C3298A">
              <w:rPr>
                <w:rFonts w:ascii="Times New Roman" w:hAnsi="Times New Roman" w:cs="Times New Roman"/>
                <w:color w:val="000000" w:themeColor="text1"/>
                <w:sz w:val="18"/>
                <w:szCs w:val="18"/>
                <w:lang w:val="sr-Cyrl-RS"/>
              </w:rPr>
              <w:t>119</w:t>
            </w:r>
            <w:r w:rsidRPr="00C3298A">
              <w:rPr>
                <w:rStyle w:val="FootnoteReference"/>
                <w:rFonts w:ascii="Times New Roman" w:hAnsi="Times New Roman" w:cs="Times New Roman"/>
                <w:color w:val="000000" w:themeColor="text1"/>
                <w:sz w:val="18"/>
                <w:szCs w:val="18"/>
              </w:rPr>
              <w:footnoteReference w:id="11"/>
            </w:r>
          </w:p>
        </w:tc>
        <w:tc>
          <w:tcPr>
            <w:tcW w:w="3960" w:type="dxa"/>
            <w:shd w:val="clear" w:color="auto" w:fill="FFFFFF" w:themeFill="background1"/>
          </w:tcPr>
          <w:p w14:paraId="03FE52F7" w14:textId="77777777" w:rsidR="00BD00BD" w:rsidRPr="00981DDD" w:rsidRDefault="00BD00BD" w:rsidP="00BD00BD">
            <w:pPr>
              <w:rPr>
                <w:rFonts w:ascii="Times New Roman" w:hAnsi="Times New Roman" w:cs="Times New Roman"/>
                <w:color w:val="000000" w:themeColor="text1"/>
                <w:sz w:val="20"/>
                <w:szCs w:val="20"/>
                <w:lang w:val="sr-Latn-RS"/>
              </w:rPr>
            </w:pPr>
            <w:r>
              <w:rPr>
                <w:rFonts w:ascii="Times New Roman" w:hAnsi="Times New Roman" w:cs="Times New Roman"/>
                <w:color w:val="000000" w:themeColor="text1"/>
                <w:sz w:val="20"/>
                <w:szCs w:val="20"/>
                <w:lang w:val="sr-Latn-RS"/>
              </w:rPr>
              <w:t>/</w:t>
            </w:r>
          </w:p>
        </w:tc>
      </w:tr>
    </w:tbl>
    <w:tbl>
      <w:tblPr>
        <w:tblStyle w:val="TableGrid13"/>
        <w:tblW w:w="5134"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677"/>
        <w:gridCol w:w="1309"/>
        <w:gridCol w:w="1398"/>
        <w:gridCol w:w="1400"/>
        <w:gridCol w:w="2151"/>
        <w:gridCol w:w="1584"/>
        <w:gridCol w:w="1400"/>
        <w:gridCol w:w="1403"/>
      </w:tblGrid>
      <w:tr w:rsidR="001622A9" w:rsidRPr="00B34610" w14:paraId="2296DC63" w14:textId="77777777" w:rsidTr="00C3298A">
        <w:trPr>
          <w:trHeight w:val="136"/>
          <w:jc w:val="center"/>
        </w:trPr>
        <w:tc>
          <w:tcPr>
            <w:tcW w:w="1526" w:type="pct"/>
            <w:vMerge w:val="restart"/>
            <w:shd w:val="clear" w:color="auto" w:fill="FFF2CC" w:themeFill="accent4" w:themeFillTint="33"/>
          </w:tcPr>
          <w:p w14:paraId="72A5E77B" w14:textId="77777777" w:rsidR="001622A9" w:rsidRPr="000A7028" w:rsidRDefault="001622A9" w:rsidP="0040752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27" w:type="pct"/>
            <w:vMerge w:val="restart"/>
            <w:shd w:val="clear" w:color="auto" w:fill="FFF2CC" w:themeFill="accent4" w:themeFillTint="33"/>
          </w:tcPr>
          <w:p w14:paraId="61AE4DD2" w14:textId="77777777" w:rsidR="001622A9" w:rsidRPr="000A7028" w:rsidRDefault="001622A9"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456" w:type="pct"/>
            <w:vMerge w:val="restart"/>
            <w:shd w:val="clear" w:color="auto" w:fill="FFF2CC" w:themeFill="accent4" w:themeFillTint="33"/>
          </w:tcPr>
          <w:p w14:paraId="76EC601B" w14:textId="77777777" w:rsidR="001622A9" w:rsidRPr="000A7028" w:rsidRDefault="001622A9" w:rsidP="0040752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457" w:type="pct"/>
            <w:vMerge w:val="restart"/>
            <w:shd w:val="clear" w:color="auto" w:fill="FFF2CC" w:themeFill="accent4" w:themeFillTint="33"/>
          </w:tcPr>
          <w:p w14:paraId="652FDE72" w14:textId="77777777" w:rsidR="001622A9" w:rsidRPr="000A7028" w:rsidRDefault="001622A9" w:rsidP="00407529">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702" w:type="pct"/>
            <w:vMerge w:val="restart"/>
            <w:shd w:val="clear" w:color="auto" w:fill="FFF2CC" w:themeFill="accent4" w:themeFillTint="33"/>
          </w:tcPr>
          <w:p w14:paraId="7875B851" w14:textId="77777777" w:rsidR="001622A9" w:rsidRPr="000A7028" w:rsidRDefault="001622A9" w:rsidP="00407529">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517" w:type="pct"/>
            <w:vMerge w:val="restart"/>
            <w:shd w:val="clear" w:color="auto" w:fill="FFF2CC" w:themeFill="accent4" w:themeFillTint="33"/>
          </w:tcPr>
          <w:p w14:paraId="572CF3C2" w14:textId="77777777" w:rsidR="001622A9" w:rsidRPr="000A7028" w:rsidRDefault="001622A9"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72904EE3" w14:textId="77777777" w:rsidR="001622A9" w:rsidRPr="000A7028" w:rsidRDefault="001622A9" w:rsidP="00407529">
            <w:pPr>
              <w:jc w:val="center"/>
              <w:rPr>
                <w:rFonts w:ascii="Times New Roman" w:hAnsi="Times New Roman" w:cs="Times New Roman"/>
                <w:color w:val="000000" w:themeColor="text1"/>
                <w:sz w:val="20"/>
                <w:szCs w:val="20"/>
                <w:lang w:val="sr-Cyrl-RS"/>
              </w:rPr>
            </w:pPr>
          </w:p>
        </w:tc>
        <w:tc>
          <w:tcPr>
            <w:tcW w:w="915" w:type="pct"/>
            <w:gridSpan w:val="2"/>
            <w:shd w:val="clear" w:color="auto" w:fill="FFF2CC" w:themeFill="accent4" w:themeFillTint="33"/>
          </w:tcPr>
          <w:p w14:paraId="252F4C82" w14:textId="77777777" w:rsidR="001622A9" w:rsidRPr="000A7028" w:rsidRDefault="001622A9" w:rsidP="00407529">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1622A9" w:rsidRPr="000A7028" w14:paraId="7976AEC3" w14:textId="77777777" w:rsidTr="00C3298A">
        <w:trPr>
          <w:trHeight w:val="376"/>
          <w:jc w:val="center"/>
        </w:trPr>
        <w:tc>
          <w:tcPr>
            <w:tcW w:w="1526" w:type="pct"/>
            <w:vMerge/>
            <w:shd w:val="clear" w:color="auto" w:fill="FFF2CC" w:themeFill="accent4" w:themeFillTint="33"/>
          </w:tcPr>
          <w:p w14:paraId="10918E8B" w14:textId="77777777" w:rsidR="001622A9" w:rsidRPr="000A7028" w:rsidRDefault="001622A9" w:rsidP="00407529">
            <w:pPr>
              <w:rPr>
                <w:rFonts w:ascii="Times New Roman" w:hAnsi="Times New Roman" w:cs="Times New Roman"/>
                <w:color w:val="000000" w:themeColor="text1"/>
                <w:sz w:val="20"/>
                <w:szCs w:val="20"/>
                <w:lang w:val="sr-Cyrl-RS"/>
              </w:rPr>
            </w:pPr>
          </w:p>
        </w:tc>
        <w:tc>
          <w:tcPr>
            <w:tcW w:w="427" w:type="pct"/>
            <w:vMerge/>
            <w:shd w:val="clear" w:color="auto" w:fill="FFF2CC" w:themeFill="accent4" w:themeFillTint="33"/>
          </w:tcPr>
          <w:p w14:paraId="3B163666" w14:textId="77777777" w:rsidR="001622A9" w:rsidRPr="000A7028" w:rsidRDefault="001622A9" w:rsidP="00407529">
            <w:pPr>
              <w:rPr>
                <w:rFonts w:ascii="Times New Roman" w:hAnsi="Times New Roman" w:cs="Times New Roman"/>
                <w:color w:val="000000" w:themeColor="text1"/>
                <w:sz w:val="20"/>
                <w:szCs w:val="20"/>
                <w:lang w:val="sr-Cyrl-RS"/>
              </w:rPr>
            </w:pPr>
          </w:p>
        </w:tc>
        <w:tc>
          <w:tcPr>
            <w:tcW w:w="456" w:type="pct"/>
            <w:vMerge/>
            <w:shd w:val="clear" w:color="auto" w:fill="FFF2CC" w:themeFill="accent4" w:themeFillTint="33"/>
          </w:tcPr>
          <w:p w14:paraId="5E31C0F8" w14:textId="77777777" w:rsidR="001622A9" w:rsidRPr="000A7028" w:rsidRDefault="001622A9" w:rsidP="00407529">
            <w:pPr>
              <w:rPr>
                <w:rFonts w:ascii="Times New Roman" w:hAnsi="Times New Roman" w:cs="Times New Roman"/>
                <w:color w:val="000000" w:themeColor="text1"/>
                <w:sz w:val="20"/>
                <w:szCs w:val="20"/>
                <w:lang w:val="sr-Cyrl-RS"/>
              </w:rPr>
            </w:pPr>
          </w:p>
        </w:tc>
        <w:tc>
          <w:tcPr>
            <w:tcW w:w="457" w:type="pct"/>
            <w:vMerge/>
            <w:shd w:val="clear" w:color="auto" w:fill="FFF2CC" w:themeFill="accent4" w:themeFillTint="33"/>
          </w:tcPr>
          <w:p w14:paraId="35C4C2BC" w14:textId="77777777" w:rsidR="001622A9" w:rsidRPr="000A7028" w:rsidRDefault="001622A9" w:rsidP="00407529">
            <w:pPr>
              <w:jc w:val="center"/>
              <w:rPr>
                <w:rFonts w:ascii="Times New Roman" w:hAnsi="Times New Roman" w:cs="Times New Roman"/>
                <w:color w:val="000000" w:themeColor="text1"/>
                <w:sz w:val="20"/>
                <w:szCs w:val="20"/>
                <w:lang w:val="sr-Cyrl-RS"/>
              </w:rPr>
            </w:pPr>
          </w:p>
        </w:tc>
        <w:tc>
          <w:tcPr>
            <w:tcW w:w="702" w:type="pct"/>
            <w:vMerge/>
            <w:shd w:val="clear" w:color="auto" w:fill="FFF2CC" w:themeFill="accent4" w:themeFillTint="33"/>
          </w:tcPr>
          <w:p w14:paraId="586F7B90" w14:textId="77777777" w:rsidR="001622A9" w:rsidRPr="000A7028" w:rsidRDefault="001622A9" w:rsidP="00407529">
            <w:pPr>
              <w:jc w:val="center"/>
              <w:rPr>
                <w:rFonts w:ascii="Times New Roman" w:hAnsi="Times New Roman" w:cs="Times New Roman"/>
                <w:color w:val="000000" w:themeColor="text1"/>
                <w:sz w:val="20"/>
                <w:szCs w:val="20"/>
                <w:lang w:val="sr-Cyrl-RS"/>
              </w:rPr>
            </w:pPr>
          </w:p>
        </w:tc>
        <w:tc>
          <w:tcPr>
            <w:tcW w:w="517" w:type="pct"/>
            <w:vMerge/>
            <w:shd w:val="clear" w:color="auto" w:fill="FFF2CC" w:themeFill="accent4" w:themeFillTint="33"/>
          </w:tcPr>
          <w:p w14:paraId="47E43847" w14:textId="77777777" w:rsidR="001622A9" w:rsidRPr="000A7028" w:rsidRDefault="001622A9" w:rsidP="00407529">
            <w:pPr>
              <w:jc w:val="center"/>
              <w:rPr>
                <w:rFonts w:ascii="Times New Roman" w:hAnsi="Times New Roman" w:cs="Times New Roman"/>
                <w:color w:val="000000" w:themeColor="text1"/>
                <w:sz w:val="20"/>
                <w:szCs w:val="20"/>
                <w:lang w:val="sr-Cyrl-RS"/>
              </w:rPr>
            </w:pPr>
          </w:p>
        </w:tc>
        <w:tc>
          <w:tcPr>
            <w:tcW w:w="457" w:type="pct"/>
            <w:shd w:val="clear" w:color="auto" w:fill="FFF2CC" w:themeFill="accent4" w:themeFillTint="33"/>
          </w:tcPr>
          <w:p w14:paraId="194FC407" w14:textId="77777777" w:rsidR="001622A9" w:rsidRPr="000A7028" w:rsidRDefault="001622A9" w:rsidP="00407529">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2020</w:t>
            </w:r>
          </w:p>
        </w:tc>
        <w:tc>
          <w:tcPr>
            <w:tcW w:w="458" w:type="pct"/>
            <w:shd w:val="clear" w:color="auto" w:fill="FFF2CC" w:themeFill="accent4" w:themeFillTint="33"/>
          </w:tcPr>
          <w:p w14:paraId="241FF7EB" w14:textId="77777777" w:rsidR="001622A9" w:rsidRPr="000A7028" w:rsidRDefault="001622A9" w:rsidP="00407529">
            <w:pPr>
              <w:jc w:val="cente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2021</w:t>
            </w:r>
          </w:p>
        </w:tc>
      </w:tr>
      <w:tr w:rsidR="001622A9" w:rsidRPr="000A7028" w14:paraId="281B4B06" w14:textId="77777777" w:rsidTr="00C3298A">
        <w:trPr>
          <w:trHeight w:val="136"/>
          <w:jc w:val="center"/>
        </w:trPr>
        <w:tc>
          <w:tcPr>
            <w:tcW w:w="1526" w:type="pct"/>
            <w:vAlign w:val="center"/>
          </w:tcPr>
          <w:p w14:paraId="591B581D" w14:textId="77777777" w:rsidR="001622A9" w:rsidRPr="000A7028" w:rsidRDefault="001622A9" w:rsidP="00407529">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1.5.1</w:t>
            </w:r>
            <w:r w:rsidRPr="000A7028">
              <w:rPr>
                <w:rFonts w:ascii="Times New Roman" w:hAnsi="Times New Roman" w:cs="Times New Roman"/>
                <w:color w:val="000000" w:themeColor="text1"/>
                <w:sz w:val="20"/>
                <w:szCs w:val="20"/>
                <w:lang w:val="sr-Cyrl-RS"/>
              </w:rPr>
              <w:t xml:space="preserve">. </w:t>
            </w:r>
            <w:r w:rsidRPr="000A7028">
              <w:rPr>
                <w:rFonts w:ascii="Times New Roman" w:hAnsi="Times New Roman" w:cs="Times New Roman"/>
                <w:color w:val="000000" w:themeColor="text1"/>
                <w:sz w:val="20"/>
                <w:szCs w:val="20"/>
              </w:rPr>
              <w:t xml:space="preserve">Одржано 10 радионица са </w:t>
            </w:r>
            <w:r w:rsidRPr="000A7028">
              <w:rPr>
                <w:rFonts w:ascii="Times New Roman" w:hAnsi="Times New Roman" w:cs="Times New Roman"/>
                <w:color w:val="000000" w:themeColor="text1"/>
                <w:sz w:val="20"/>
                <w:szCs w:val="20"/>
                <w:lang w:val="sr-Cyrl-RS"/>
              </w:rPr>
              <w:t xml:space="preserve">200 </w:t>
            </w:r>
            <w:r w:rsidRPr="000A7028">
              <w:rPr>
                <w:rFonts w:ascii="Times New Roman" w:hAnsi="Times New Roman" w:cs="Times New Roman"/>
                <w:color w:val="000000" w:themeColor="text1"/>
                <w:sz w:val="20"/>
                <w:szCs w:val="20"/>
              </w:rPr>
              <w:t>службени</w:t>
            </w:r>
            <w:r w:rsidRPr="000A7028">
              <w:rPr>
                <w:rFonts w:ascii="Times New Roman" w:hAnsi="Times New Roman" w:cs="Times New Roman"/>
                <w:color w:val="000000" w:themeColor="text1"/>
                <w:sz w:val="20"/>
                <w:szCs w:val="20"/>
                <w:lang w:val="sr-Cyrl-RS"/>
              </w:rPr>
              <w:t>к</w:t>
            </w:r>
            <w:r w:rsidRPr="000A7028">
              <w:rPr>
                <w:rFonts w:ascii="Times New Roman" w:hAnsi="Times New Roman" w:cs="Times New Roman"/>
                <w:color w:val="000000" w:themeColor="text1"/>
                <w:sz w:val="20"/>
                <w:szCs w:val="20"/>
              </w:rPr>
              <w:t>а запосленим у једниницама локалне самоуправе на тему оптимизације административ</w:t>
            </w:r>
            <w:r>
              <w:rPr>
                <w:rFonts w:ascii="Times New Roman" w:hAnsi="Times New Roman" w:cs="Times New Roman"/>
                <w:color w:val="000000" w:themeColor="text1"/>
                <w:sz w:val="20"/>
                <w:szCs w:val="20"/>
              </w:rPr>
              <w:t>них поступака на локалном нивоу</w:t>
            </w:r>
          </w:p>
        </w:tc>
        <w:tc>
          <w:tcPr>
            <w:tcW w:w="427" w:type="pct"/>
          </w:tcPr>
          <w:p w14:paraId="09103252" w14:textId="77777777" w:rsidR="001622A9" w:rsidRPr="000A7028" w:rsidRDefault="001622A9"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456" w:type="pct"/>
          </w:tcPr>
          <w:p w14:paraId="4D6728D6" w14:textId="77777777" w:rsidR="001622A9" w:rsidRPr="000A7028" w:rsidRDefault="001622A9"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НАПА</w:t>
            </w:r>
          </w:p>
        </w:tc>
        <w:tc>
          <w:tcPr>
            <w:tcW w:w="457" w:type="pct"/>
          </w:tcPr>
          <w:p w14:paraId="09968AAA" w14:textId="77777777" w:rsidR="001622A9" w:rsidRPr="001622A9" w:rsidRDefault="001622A9" w:rsidP="001622A9">
            <w:pPr>
              <w:rPr>
                <w:rFonts w:ascii="Times New Roman" w:hAnsi="Times New Roman" w:cs="Times New Roman"/>
                <w:color w:val="000000" w:themeColor="text1"/>
                <w:sz w:val="20"/>
                <w:szCs w:val="20"/>
              </w:rPr>
            </w:pPr>
            <w:r w:rsidRPr="00E779EE">
              <w:rPr>
                <w:rFonts w:ascii="Times New Roman" w:hAnsi="Times New Roman" w:cs="Times New Roman"/>
                <w:color w:val="000000" w:themeColor="text1"/>
                <w:sz w:val="20"/>
                <w:szCs w:val="20"/>
                <w:lang w:val="sr-Cyrl-RS"/>
              </w:rPr>
              <w:t>2</w:t>
            </w:r>
            <w:r w:rsidR="007E51D2" w:rsidRPr="00E779EE">
              <w:rPr>
                <w:rFonts w:ascii="Times New Roman" w:hAnsi="Times New Roman" w:cs="Times New Roman"/>
                <w:color w:val="000000" w:themeColor="text1"/>
                <w:sz w:val="20"/>
                <w:szCs w:val="20"/>
                <w:lang w:val="sr-Cyrl-RS"/>
              </w:rPr>
              <w:t xml:space="preserve"> </w:t>
            </w:r>
            <w:r w:rsidRPr="00E779EE">
              <w:rPr>
                <w:rFonts w:ascii="Times New Roman" w:hAnsi="Times New Roman" w:cs="Times New Roman"/>
                <w:color w:val="000000" w:themeColor="text1"/>
                <w:sz w:val="20"/>
                <w:szCs w:val="20"/>
                <w:lang w:val="sr-Cyrl-RS"/>
              </w:rPr>
              <w:t>.кв 2020.</w:t>
            </w:r>
          </w:p>
        </w:tc>
        <w:tc>
          <w:tcPr>
            <w:tcW w:w="702" w:type="pct"/>
          </w:tcPr>
          <w:p w14:paraId="6F5244F7" w14:textId="77777777" w:rsidR="001622A9" w:rsidRPr="000A7028" w:rsidRDefault="001622A9" w:rsidP="0040752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Донација </w:t>
            </w:r>
            <w:r w:rsidRPr="000A7028">
              <w:rPr>
                <w:rFonts w:ascii="Times New Roman" w:hAnsi="Times New Roman" w:cs="Times New Roman"/>
                <w:color w:val="000000" w:themeColor="text1"/>
                <w:sz w:val="20"/>
                <w:szCs w:val="20"/>
                <w:lang w:val="sr-Latn-RS"/>
              </w:rPr>
              <w:t>ИПА 2013</w:t>
            </w:r>
          </w:p>
        </w:tc>
        <w:tc>
          <w:tcPr>
            <w:tcW w:w="517" w:type="pct"/>
          </w:tcPr>
          <w:p w14:paraId="422CB430" w14:textId="77777777" w:rsidR="001622A9" w:rsidRPr="000A7028" w:rsidRDefault="001622A9" w:rsidP="00407529">
            <w:pPr>
              <w:rPr>
                <w:rFonts w:ascii="Times New Roman" w:hAnsi="Times New Roman" w:cs="Times New Roman"/>
                <w:color w:val="000000" w:themeColor="text1"/>
                <w:sz w:val="20"/>
                <w:szCs w:val="20"/>
                <w:lang w:val="sr-Cyrl-RS"/>
              </w:rPr>
            </w:pPr>
          </w:p>
        </w:tc>
        <w:tc>
          <w:tcPr>
            <w:tcW w:w="457" w:type="pct"/>
          </w:tcPr>
          <w:p w14:paraId="4809640A" w14:textId="77777777" w:rsidR="001622A9" w:rsidRPr="000A7028" w:rsidRDefault="001622A9" w:rsidP="00407529">
            <w:pPr>
              <w:rPr>
                <w:rFonts w:ascii="Times New Roman" w:hAnsi="Times New Roman" w:cs="Times New Roman"/>
                <w:color w:val="000000" w:themeColor="text1"/>
                <w:sz w:val="20"/>
                <w:szCs w:val="20"/>
                <w:lang w:val="sr-Cyrl-RS"/>
              </w:rPr>
            </w:pPr>
          </w:p>
        </w:tc>
        <w:tc>
          <w:tcPr>
            <w:tcW w:w="458" w:type="pct"/>
          </w:tcPr>
          <w:p w14:paraId="2B4F9BDE" w14:textId="77777777" w:rsidR="001622A9" w:rsidRPr="000A7028" w:rsidRDefault="001622A9" w:rsidP="00407529">
            <w:pPr>
              <w:rPr>
                <w:rFonts w:ascii="Times New Roman" w:hAnsi="Times New Roman" w:cs="Times New Roman"/>
                <w:color w:val="000000" w:themeColor="text1"/>
                <w:sz w:val="20"/>
                <w:szCs w:val="20"/>
                <w:lang w:val="sr-Cyrl-RS"/>
              </w:rPr>
            </w:pPr>
          </w:p>
        </w:tc>
      </w:tr>
    </w:tbl>
    <w:p w14:paraId="0DEF8751" w14:textId="3244AB3C" w:rsidR="00B4061C" w:rsidRDefault="00B4061C">
      <w:pPr>
        <w:rPr>
          <w:rFonts w:ascii="Times New Roman" w:hAnsi="Times New Roman" w:cs="Times New Roman"/>
          <w:b/>
          <w:color w:val="000000" w:themeColor="text1"/>
          <w:lang w:val="sr-Cyrl-RS"/>
        </w:rPr>
      </w:pPr>
    </w:p>
    <w:p w14:paraId="3926E9C5" w14:textId="77777777" w:rsidR="00555E0D" w:rsidRDefault="007E51D2" w:rsidP="005A711C">
      <w:pPr>
        <w:jc w:val="center"/>
        <w:rPr>
          <w:rFonts w:ascii="Times New Roman" w:hAnsi="Times New Roman" w:cs="Times New Roman"/>
          <w:b/>
          <w:color w:val="000000" w:themeColor="text1"/>
          <w:lang w:val="sr-Cyrl-RS"/>
        </w:rPr>
      </w:pPr>
      <w:r>
        <w:rPr>
          <w:rFonts w:ascii="Times New Roman" w:hAnsi="Times New Roman" w:cs="Times New Roman"/>
          <w:b/>
          <w:color w:val="000000" w:themeColor="text1"/>
          <w:lang w:val="sr-Cyrl-RS"/>
        </w:rPr>
        <w:t>ТАБЕЛА НОРМАТИВНИХ АКТИВНОСТИ КОЈЕ ПРОИСТИЧУ ИЗ АКЦИОНОГ ПЛАНА</w:t>
      </w:r>
    </w:p>
    <w:tbl>
      <w:tblPr>
        <w:tblW w:w="149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5082"/>
        <w:gridCol w:w="2076"/>
        <w:gridCol w:w="1217"/>
        <w:gridCol w:w="2253"/>
        <w:gridCol w:w="1370"/>
        <w:gridCol w:w="946"/>
        <w:gridCol w:w="912"/>
      </w:tblGrid>
      <w:tr w:rsidR="00555E0D" w:rsidRPr="00555E0D" w14:paraId="75DBF896" w14:textId="77777777" w:rsidTr="00D906CC">
        <w:trPr>
          <w:trHeight w:val="20"/>
        </w:trPr>
        <w:tc>
          <w:tcPr>
            <w:tcW w:w="1098" w:type="dxa"/>
            <w:shd w:val="clear" w:color="auto" w:fill="auto"/>
            <w:noWrap/>
            <w:vAlign w:val="center"/>
          </w:tcPr>
          <w:p w14:paraId="24E2FF0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Редни број</w:t>
            </w:r>
          </w:p>
        </w:tc>
        <w:tc>
          <w:tcPr>
            <w:tcW w:w="5082" w:type="dxa"/>
            <w:shd w:val="clear" w:color="auto" w:fill="auto"/>
            <w:vAlign w:val="center"/>
          </w:tcPr>
          <w:p w14:paraId="335DE4C4"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Назив</w:t>
            </w:r>
            <w:r w:rsidRPr="00E71B1B">
              <w:rPr>
                <w:rFonts w:ascii="Times New Roman" w:eastAsia="Times New Roman" w:hAnsi="Times New Roman" w:cs="Times New Roman"/>
                <w:b/>
                <w:bCs/>
                <w:color w:val="000000" w:themeColor="text1"/>
                <w:sz w:val="18"/>
                <w:szCs w:val="18"/>
                <w:lang w:val="sr-Latn-RS" w:eastAsia="en-GB"/>
              </w:rPr>
              <w:t xml:space="preserve"> </w:t>
            </w:r>
            <w:r w:rsidRPr="00555E0D">
              <w:rPr>
                <w:rFonts w:ascii="Times New Roman" w:eastAsia="Times New Roman" w:hAnsi="Times New Roman" w:cs="Times New Roman"/>
                <w:b/>
                <w:bCs/>
                <w:color w:val="000000" w:themeColor="text1"/>
                <w:sz w:val="18"/>
                <w:szCs w:val="18"/>
                <w:lang w:val="en-GB" w:eastAsia="en-GB"/>
              </w:rPr>
              <w:t>мере</w:t>
            </w:r>
            <w:r w:rsidRPr="00E71B1B">
              <w:rPr>
                <w:rFonts w:ascii="Times New Roman" w:eastAsia="Times New Roman" w:hAnsi="Times New Roman" w:cs="Times New Roman"/>
                <w:b/>
                <w:bCs/>
                <w:color w:val="000000" w:themeColor="text1"/>
                <w:sz w:val="18"/>
                <w:szCs w:val="18"/>
                <w:lang w:val="sr-Latn-RS" w:eastAsia="en-GB"/>
              </w:rPr>
              <w:t xml:space="preserve"> </w:t>
            </w:r>
            <w:r w:rsidRPr="00555E0D">
              <w:rPr>
                <w:rFonts w:ascii="Times New Roman" w:eastAsia="Times New Roman" w:hAnsi="Times New Roman" w:cs="Times New Roman"/>
                <w:b/>
                <w:bCs/>
                <w:color w:val="000000" w:themeColor="text1"/>
                <w:sz w:val="18"/>
                <w:szCs w:val="18"/>
                <w:lang w:val="en-GB" w:eastAsia="en-GB"/>
              </w:rPr>
              <w:t>и</w:t>
            </w:r>
            <w:r w:rsidRPr="00E71B1B">
              <w:rPr>
                <w:rFonts w:ascii="Times New Roman" w:eastAsia="Times New Roman" w:hAnsi="Times New Roman" w:cs="Times New Roman"/>
                <w:b/>
                <w:bCs/>
                <w:color w:val="000000" w:themeColor="text1"/>
                <w:sz w:val="18"/>
                <w:szCs w:val="18"/>
                <w:lang w:val="sr-Latn-RS" w:eastAsia="en-GB"/>
              </w:rPr>
              <w:t xml:space="preserve"> </w:t>
            </w:r>
            <w:r w:rsidRPr="00555E0D">
              <w:rPr>
                <w:rFonts w:ascii="Times New Roman" w:eastAsia="Times New Roman" w:hAnsi="Times New Roman" w:cs="Times New Roman"/>
                <w:b/>
                <w:bCs/>
                <w:color w:val="000000" w:themeColor="text1"/>
                <w:sz w:val="18"/>
                <w:szCs w:val="18"/>
                <w:lang w:val="en-GB" w:eastAsia="en-GB"/>
              </w:rPr>
              <w:t>нормативне</w:t>
            </w:r>
            <w:r w:rsidRPr="00E71B1B">
              <w:rPr>
                <w:rFonts w:ascii="Times New Roman" w:eastAsia="Times New Roman" w:hAnsi="Times New Roman" w:cs="Times New Roman"/>
                <w:b/>
                <w:bCs/>
                <w:color w:val="000000" w:themeColor="text1"/>
                <w:sz w:val="18"/>
                <w:szCs w:val="18"/>
                <w:lang w:val="sr-Latn-RS" w:eastAsia="en-GB"/>
              </w:rPr>
              <w:t xml:space="preserve"> </w:t>
            </w:r>
            <w:r w:rsidRPr="00555E0D">
              <w:rPr>
                <w:rFonts w:ascii="Times New Roman" w:eastAsia="Times New Roman" w:hAnsi="Times New Roman" w:cs="Times New Roman"/>
                <w:b/>
                <w:bCs/>
                <w:color w:val="000000" w:themeColor="text1"/>
                <w:sz w:val="18"/>
                <w:szCs w:val="18"/>
                <w:lang w:val="en-GB" w:eastAsia="en-GB"/>
              </w:rPr>
              <w:t>активности</w:t>
            </w:r>
          </w:p>
        </w:tc>
        <w:tc>
          <w:tcPr>
            <w:tcW w:w="2076" w:type="dxa"/>
            <w:shd w:val="clear" w:color="auto" w:fill="auto"/>
            <w:vAlign w:val="center"/>
          </w:tcPr>
          <w:p w14:paraId="341E026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Орган предлагач прописа</w:t>
            </w:r>
          </w:p>
        </w:tc>
        <w:tc>
          <w:tcPr>
            <w:tcW w:w="1217" w:type="dxa"/>
            <w:shd w:val="clear" w:color="auto" w:fill="auto"/>
            <w:vAlign w:val="center"/>
          </w:tcPr>
          <w:p w14:paraId="7E4F030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Тип прописа</w:t>
            </w:r>
          </w:p>
        </w:tc>
        <w:tc>
          <w:tcPr>
            <w:tcW w:w="2253" w:type="dxa"/>
            <w:shd w:val="clear" w:color="auto" w:fill="auto"/>
            <w:vAlign w:val="center"/>
          </w:tcPr>
          <w:p w14:paraId="38342D0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Правни основ</w:t>
            </w:r>
          </w:p>
        </w:tc>
        <w:tc>
          <w:tcPr>
            <w:tcW w:w="1370" w:type="dxa"/>
            <w:shd w:val="clear" w:color="auto" w:fill="auto"/>
            <w:vAlign w:val="center"/>
          </w:tcPr>
          <w:p w14:paraId="44B09819"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b/>
                <w:bCs/>
                <w:color w:val="000000" w:themeColor="text1"/>
                <w:sz w:val="18"/>
                <w:szCs w:val="18"/>
                <w:lang w:val="en-GB" w:eastAsia="en-GB"/>
              </w:rPr>
              <w:t>Рок за усвајање прописа</w:t>
            </w:r>
          </w:p>
        </w:tc>
        <w:tc>
          <w:tcPr>
            <w:tcW w:w="946" w:type="dxa"/>
            <w:shd w:val="clear" w:color="auto" w:fill="auto"/>
            <w:vAlign w:val="center"/>
          </w:tcPr>
          <w:p w14:paraId="45C7CB27" w14:textId="77777777" w:rsidR="00555E0D" w:rsidRPr="00555E0D" w:rsidRDefault="00555E0D" w:rsidP="00555E0D">
            <w:pPr>
              <w:spacing w:after="0" w:line="240" w:lineRule="auto"/>
              <w:jc w:val="center"/>
              <w:rPr>
                <w:rFonts w:ascii="Times New Roman" w:eastAsia="Times New Roman" w:hAnsi="Times New Roman" w:cs="Times New Roman"/>
                <w:b/>
                <w:bCs/>
                <w:color w:val="000000" w:themeColor="text1"/>
                <w:sz w:val="18"/>
                <w:szCs w:val="18"/>
                <w:lang w:val="en-GB" w:eastAsia="en-GB"/>
              </w:rPr>
            </w:pPr>
            <w:r w:rsidRPr="00555E0D">
              <w:rPr>
                <w:rFonts w:ascii="Times New Roman" w:eastAsia="Times New Roman" w:hAnsi="Times New Roman" w:cs="Times New Roman"/>
                <w:b/>
                <w:bCs/>
                <w:color w:val="000000" w:themeColor="text1"/>
                <w:sz w:val="18"/>
                <w:szCs w:val="18"/>
                <w:lang w:val="en-GB" w:eastAsia="en-GB"/>
              </w:rPr>
              <w:t>Веза са НПAА</w:t>
            </w:r>
          </w:p>
        </w:tc>
        <w:tc>
          <w:tcPr>
            <w:tcW w:w="912" w:type="dxa"/>
            <w:shd w:val="clear" w:color="auto" w:fill="auto"/>
            <w:vAlign w:val="center"/>
          </w:tcPr>
          <w:p w14:paraId="1CC9695E" w14:textId="77777777" w:rsidR="00555E0D" w:rsidRPr="00555E0D" w:rsidRDefault="00555E0D" w:rsidP="00555E0D">
            <w:pPr>
              <w:spacing w:after="0" w:line="240" w:lineRule="auto"/>
              <w:jc w:val="center"/>
              <w:rPr>
                <w:rFonts w:ascii="Times New Roman" w:eastAsia="Times New Roman" w:hAnsi="Times New Roman" w:cs="Times New Roman"/>
                <w:b/>
                <w:bCs/>
                <w:color w:val="000000" w:themeColor="text1"/>
                <w:sz w:val="18"/>
                <w:szCs w:val="18"/>
                <w:lang w:val="en-GB" w:eastAsia="en-GB"/>
              </w:rPr>
            </w:pPr>
            <w:r w:rsidRPr="00555E0D">
              <w:rPr>
                <w:rFonts w:ascii="Times New Roman" w:eastAsia="Times New Roman" w:hAnsi="Times New Roman" w:cs="Times New Roman"/>
                <w:b/>
                <w:bCs/>
                <w:color w:val="000000" w:themeColor="text1"/>
                <w:sz w:val="18"/>
                <w:szCs w:val="18"/>
                <w:lang w:val="en-GB" w:eastAsia="en-GB"/>
              </w:rPr>
              <w:t>Веза</w:t>
            </w:r>
          </w:p>
        </w:tc>
      </w:tr>
      <w:tr w:rsidR="00555E0D" w:rsidRPr="00555E0D" w14:paraId="03982AD9" w14:textId="77777777" w:rsidTr="00D906CC">
        <w:trPr>
          <w:trHeight w:val="20"/>
        </w:trPr>
        <w:tc>
          <w:tcPr>
            <w:tcW w:w="6180" w:type="dxa"/>
            <w:gridSpan w:val="2"/>
            <w:shd w:val="clear" w:color="auto" w:fill="auto"/>
            <w:noWrap/>
            <w:vAlign w:val="center"/>
          </w:tcPr>
          <w:p w14:paraId="12DC9099"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color w:val="000000" w:themeColor="text1"/>
                <w:sz w:val="18"/>
                <w:szCs w:val="18"/>
                <w:lang w:val="en-GB" w:eastAsia="en-GB"/>
              </w:rPr>
              <w:t xml:space="preserve">Мера </w:t>
            </w:r>
            <w:r w:rsidR="006A55FF">
              <w:rPr>
                <w:rFonts w:ascii="Times New Roman" w:eastAsia="Times New Roman" w:hAnsi="Times New Roman" w:cs="Times New Roman"/>
                <w:color w:val="000000" w:themeColor="text1"/>
                <w:sz w:val="18"/>
                <w:szCs w:val="18"/>
                <w:lang w:val="sr-Cyrl-RS" w:eastAsia="en-GB"/>
              </w:rPr>
              <w:t>1.</w:t>
            </w:r>
            <w:r w:rsidRPr="00555E0D">
              <w:rPr>
                <w:rFonts w:ascii="Times New Roman" w:eastAsia="Times New Roman" w:hAnsi="Times New Roman" w:cs="Times New Roman"/>
                <w:color w:val="000000" w:themeColor="text1"/>
                <w:sz w:val="18"/>
                <w:szCs w:val="18"/>
                <w:lang w:val="en-GB" w:eastAsia="en-GB"/>
              </w:rPr>
              <w:t>3 Оптимизација административних поступака</w:t>
            </w:r>
          </w:p>
        </w:tc>
        <w:tc>
          <w:tcPr>
            <w:tcW w:w="2076" w:type="dxa"/>
            <w:shd w:val="clear" w:color="auto" w:fill="auto"/>
            <w:vAlign w:val="center"/>
          </w:tcPr>
          <w:p w14:paraId="32A40C0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217" w:type="dxa"/>
            <w:shd w:val="clear" w:color="auto" w:fill="auto"/>
            <w:vAlign w:val="center"/>
          </w:tcPr>
          <w:p w14:paraId="5A6E6F9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2253" w:type="dxa"/>
            <w:shd w:val="clear" w:color="auto" w:fill="auto"/>
            <w:vAlign w:val="center"/>
          </w:tcPr>
          <w:p w14:paraId="59BACD4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6E6271E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946" w:type="dxa"/>
            <w:shd w:val="clear" w:color="auto" w:fill="auto"/>
            <w:vAlign w:val="center"/>
          </w:tcPr>
          <w:p w14:paraId="51B801C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912" w:type="dxa"/>
            <w:shd w:val="clear" w:color="auto" w:fill="auto"/>
            <w:vAlign w:val="center"/>
          </w:tcPr>
          <w:p w14:paraId="1B293A4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p w14:paraId="17ADDA3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3485D9CC" w14:textId="77777777" w:rsidTr="00D906CC">
        <w:trPr>
          <w:trHeight w:val="20"/>
        </w:trPr>
        <w:tc>
          <w:tcPr>
            <w:tcW w:w="1098" w:type="dxa"/>
            <w:shd w:val="clear" w:color="auto" w:fill="auto"/>
            <w:noWrap/>
            <w:vAlign w:val="center"/>
            <w:hideMark/>
          </w:tcPr>
          <w:p w14:paraId="7FB07E47" w14:textId="77777777" w:rsidR="00555E0D" w:rsidRPr="00555E0D" w:rsidRDefault="00555E0D" w:rsidP="00E631DB">
            <w:pPr>
              <w:numPr>
                <w:ilvl w:val="0"/>
                <w:numId w:val="12"/>
              </w:numPr>
              <w:tabs>
                <w:tab w:val="left" w:pos="360"/>
              </w:tabs>
              <w:spacing w:after="0" w:line="240" w:lineRule="auto"/>
              <w:ind w:left="504"/>
              <w:contextualSpacing/>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Cyrl-RS" w:eastAsia="sr-Latn-RS"/>
              </w:rPr>
              <w:t xml:space="preserve">                                      </w:t>
            </w:r>
          </w:p>
        </w:tc>
        <w:tc>
          <w:tcPr>
            <w:tcW w:w="5082" w:type="dxa"/>
            <w:shd w:val="clear" w:color="auto" w:fill="auto"/>
            <w:vAlign w:val="center"/>
            <w:hideMark/>
          </w:tcPr>
          <w:p w14:paraId="30E9538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безбедности саобраћаја на путевима („Службени гласник РС”, бр. 41/09, 53/10, 101/11, 32/13, 55/14, 96/15, 9/16, 24/18, 41/18, 41/18, 87/18 и 23/19)</w:t>
            </w:r>
          </w:p>
        </w:tc>
        <w:tc>
          <w:tcPr>
            <w:tcW w:w="2076" w:type="dxa"/>
            <w:shd w:val="clear" w:color="auto" w:fill="auto"/>
            <w:vAlign w:val="center"/>
            <w:hideMark/>
          </w:tcPr>
          <w:p w14:paraId="0235D42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hideMark/>
          </w:tcPr>
          <w:p w14:paraId="6619D1C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hideMark/>
          </w:tcPr>
          <w:p w14:paraId="0790F2A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5EB97563" w14:textId="77777777" w:rsidR="00555E0D" w:rsidRPr="00555E0D" w:rsidRDefault="001079D9" w:rsidP="001079D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BD941D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8BEA32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1A95466" w14:textId="77777777" w:rsidTr="00D906CC">
        <w:trPr>
          <w:trHeight w:val="20"/>
        </w:trPr>
        <w:tc>
          <w:tcPr>
            <w:tcW w:w="1098" w:type="dxa"/>
            <w:shd w:val="clear" w:color="auto" w:fill="auto"/>
            <w:noWrap/>
            <w:vAlign w:val="center"/>
            <w:hideMark/>
          </w:tcPr>
          <w:p w14:paraId="0E013DA8" w14:textId="77777777" w:rsidR="00555E0D" w:rsidRPr="00555E0D" w:rsidRDefault="00555E0D" w:rsidP="00E631DB">
            <w:pPr>
              <w:numPr>
                <w:ilvl w:val="0"/>
                <w:numId w:val="12"/>
              </w:numPr>
              <w:tabs>
                <w:tab w:val="left" w:pos="360"/>
              </w:tabs>
              <w:spacing w:after="0" w:line="240" w:lineRule="auto"/>
              <w:ind w:left="504"/>
              <w:contextualSpacing/>
              <w:rPr>
                <w:rFonts w:ascii="Times New Roman" w:eastAsia="Times New Roman" w:hAnsi="Times New Roman" w:cs="Times New Roman"/>
                <w:sz w:val="18"/>
                <w:szCs w:val="18"/>
                <w:lang w:val="sr-Latn-RS" w:eastAsia="sr-Latn-RS"/>
              </w:rPr>
            </w:pPr>
          </w:p>
        </w:tc>
        <w:tc>
          <w:tcPr>
            <w:tcW w:w="5082" w:type="dxa"/>
            <w:shd w:val="clear" w:color="auto" w:fill="auto"/>
            <w:vAlign w:val="center"/>
            <w:hideMark/>
          </w:tcPr>
          <w:p w14:paraId="60A701A3"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безбедности хране („Службени гласник РС”, бр. 41/09 и 17/19)</w:t>
            </w:r>
          </w:p>
        </w:tc>
        <w:tc>
          <w:tcPr>
            <w:tcW w:w="2076" w:type="dxa"/>
            <w:shd w:val="clear" w:color="auto" w:fill="auto"/>
            <w:vAlign w:val="center"/>
            <w:hideMark/>
          </w:tcPr>
          <w:p w14:paraId="01F6BF7B"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Министарство здравља, Министарство </w:t>
            </w:r>
            <w:r w:rsidRPr="00555E0D">
              <w:rPr>
                <w:rFonts w:ascii="Times New Roman" w:eastAsia="Times New Roman" w:hAnsi="Times New Roman" w:cs="Times New Roman"/>
                <w:sz w:val="18"/>
                <w:szCs w:val="18"/>
                <w:lang w:val="sr-Latn-RS" w:eastAsia="sr-Latn-RS"/>
              </w:rPr>
              <w:lastRenderedPageBreak/>
              <w:t>пољопривреде, шумарства и водопривреде</w:t>
            </w:r>
          </w:p>
        </w:tc>
        <w:tc>
          <w:tcPr>
            <w:tcW w:w="1217" w:type="dxa"/>
            <w:shd w:val="clear" w:color="auto" w:fill="auto"/>
            <w:vAlign w:val="center"/>
            <w:hideMark/>
          </w:tcPr>
          <w:p w14:paraId="721C8F6C"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Закон</w:t>
            </w:r>
          </w:p>
        </w:tc>
        <w:tc>
          <w:tcPr>
            <w:tcW w:w="2253" w:type="dxa"/>
            <w:shd w:val="clear" w:color="auto" w:fill="auto"/>
            <w:vAlign w:val="center"/>
            <w:hideMark/>
          </w:tcPr>
          <w:p w14:paraId="4CB715D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26CE2117" w14:textId="77777777" w:rsidR="00555E0D" w:rsidRPr="00555E0D" w:rsidRDefault="00B34610"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w:t>
            </w:r>
            <w:r w:rsidR="00821893">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lastRenderedPageBreak/>
              <w:t>године</w:t>
            </w:r>
          </w:p>
        </w:tc>
        <w:tc>
          <w:tcPr>
            <w:tcW w:w="946" w:type="dxa"/>
            <w:shd w:val="clear" w:color="auto" w:fill="auto"/>
            <w:vAlign w:val="center"/>
          </w:tcPr>
          <w:p w14:paraId="4CD8417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F54C22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73A65C6" w14:textId="77777777" w:rsidTr="00D906CC">
        <w:trPr>
          <w:trHeight w:val="20"/>
        </w:trPr>
        <w:tc>
          <w:tcPr>
            <w:tcW w:w="1098" w:type="dxa"/>
            <w:shd w:val="clear" w:color="auto" w:fill="auto"/>
            <w:noWrap/>
            <w:vAlign w:val="center"/>
            <w:hideMark/>
          </w:tcPr>
          <w:p w14:paraId="281774B2"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Cyrl-RS" w:eastAsia="sr-Latn-RS"/>
              </w:rPr>
            </w:pPr>
          </w:p>
        </w:tc>
        <w:tc>
          <w:tcPr>
            <w:tcW w:w="5082" w:type="dxa"/>
            <w:shd w:val="clear" w:color="auto" w:fill="auto"/>
            <w:vAlign w:val="center"/>
            <w:hideMark/>
          </w:tcPr>
          <w:p w14:paraId="26E48783"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водама  („Службени гласник РС”, бр. 30/10, 93/12, 101/16, 95/18 и 95/18 - др. закон)</w:t>
            </w:r>
          </w:p>
        </w:tc>
        <w:tc>
          <w:tcPr>
            <w:tcW w:w="2076" w:type="dxa"/>
            <w:shd w:val="clear" w:color="auto" w:fill="auto"/>
            <w:vAlign w:val="center"/>
            <w:hideMark/>
          </w:tcPr>
          <w:p w14:paraId="282F84E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hideMark/>
          </w:tcPr>
          <w:p w14:paraId="420B7E3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hideMark/>
          </w:tcPr>
          <w:p w14:paraId="4DF6096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72D487B1"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E667D1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CDAF6C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2DE3939D" w14:textId="77777777" w:rsidTr="00D906CC">
        <w:trPr>
          <w:trHeight w:val="20"/>
        </w:trPr>
        <w:tc>
          <w:tcPr>
            <w:tcW w:w="1098" w:type="dxa"/>
            <w:shd w:val="clear" w:color="auto" w:fill="auto"/>
            <w:noWrap/>
            <w:vAlign w:val="center"/>
            <w:hideMark/>
          </w:tcPr>
          <w:p w14:paraId="365F0DDC"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Cyrl-RS" w:eastAsia="sr-Latn-RS"/>
              </w:rPr>
            </w:pPr>
          </w:p>
        </w:tc>
        <w:tc>
          <w:tcPr>
            <w:tcW w:w="5082" w:type="dxa"/>
            <w:shd w:val="clear" w:color="auto" w:fill="auto"/>
            <w:vAlign w:val="center"/>
            <w:hideMark/>
          </w:tcPr>
          <w:p w14:paraId="77A37BD9"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генетички модификованим организмима („Службени гласник РС”, број  41/09)</w:t>
            </w:r>
          </w:p>
        </w:tc>
        <w:tc>
          <w:tcPr>
            <w:tcW w:w="2076" w:type="dxa"/>
            <w:shd w:val="clear" w:color="auto" w:fill="auto"/>
            <w:vAlign w:val="center"/>
            <w:hideMark/>
          </w:tcPr>
          <w:p w14:paraId="55D3263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hideMark/>
          </w:tcPr>
          <w:p w14:paraId="206F26D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hideMark/>
          </w:tcPr>
          <w:p w14:paraId="6330D0E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62CC0C5B"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902ED5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0587DEC"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1A5B628" w14:textId="77777777" w:rsidTr="00D906CC">
        <w:trPr>
          <w:trHeight w:val="20"/>
        </w:trPr>
        <w:tc>
          <w:tcPr>
            <w:tcW w:w="1098" w:type="dxa"/>
            <w:shd w:val="clear" w:color="auto" w:fill="auto"/>
            <w:noWrap/>
            <w:vAlign w:val="center"/>
            <w:hideMark/>
          </w:tcPr>
          <w:p w14:paraId="0EA2AF73"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Cyrl-RS" w:eastAsia="sr-Latn-RS"/>
              </w:rPr>
            </w:pPr>
          </w:p>
        </w:tc>
        <w:tc>
          <w:tcPr>
            <w:tcW w:w="5082" w:type="dxa"/>
            <w:shd w:val="clear" w:color="auto" w:fill="auto"/>
            <w:vAlign w:val="center"/>
            <w:hideMark/>
          </w:tcPr>
          <w:p w14:paraId="12319836"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дивљачи и ловству („Службени гласник РС”, бр. 18/10 и 95/18 - др. закон)</w:t>
            </w:r>
          </w:p>
        </w:tc>
        <w:tc>
          <w:tcPr>
            <w:tcW w:w="2076" w:type="dxa"/>
            <w:shd w:val="clear" w:color="auto" w:fill="auto"/>
            <w:vAlign w:val="center"/>
            <w:hideMark/>
          </w:tcPr>
          <w:p w14:paraId="13A9036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hideMark/>
          </w:tcPr>
          <w:p w14:paraId="55F400D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hideMark/>
          </w:tcPr>
          <w:p w14:paraId="0CD25A4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7CDE4BE0"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711DAC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3027DE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B34610" w14:paraId="0DFB4CA4" w14:textId="77777777" w:rsidTr="00D906CC">
        <w:trPr>
          <w:trHeight w:val="20"/>
        </w:trPr>
        <w:tc>
          <w:tcPr>
            <w:tcW w:w="1098" w:type="dxa"/>
            <w:shd w:val="clear" w:color="auto" w:fill="auto"/>
            <w:noWrap/>
            <w:vAlign w:val="center"/>
            <w:hideMark/>
          </w:tcPr>
          <w:p w14:paraId="1D49D3D5"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hideMark/>
          </w:tcPr>
          <w:p w14:paraId="34505EC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задругама  („Службени гласник РС”, број 112/15)</w:t>
            </w:r>
          </w:p>
        </w:tc>
        <w:tc>
          <w:tcPr>
            <w:tcW w:w="2076" w:type="dxa"/>
            <w:shd w:val="clear" w:color="auto" w:fill="auto"/>
            <w:vAlign w:val="center"/>
            <w:hideMark/>
          </w:tcPr>
          <w:p w14:paraId="0A51E92B"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hideMark/>
          </w:tcPr>
          <w:p w14:paraId="036AD26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hideMark/>
          </w:tcPr>
          <w:p w14:paraId="3417046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hideMark/>
          </w:tcPr>
          <w:p w14:paraId="7210995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 стицању услова да се мењају и друге одредбе Закона о задругама</w:t>
            </w:r>
          </w:p>
        </w:tc>
        <w:tc>
          <w:tcPr>
            <w:tcW w:w="946" w:type="dxa"/>
            <w:shd w:val="clear" w:color="auto" w:fill="auto"/>
            <w:vAlign w:val="center"/>
          </w:tcPr>
          <w:p w14:paraId="01D87C9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930BE2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4BFF1CA0" w14:textId="77777777" w:rsidTr="00D906CC">
        <w:trPr>
          <w:trHeight w:val="20"/>
        </w:trPr>
        <w:tc>
          <w:tcPr>
            <w:tcW w:w="1098" w:type="dxa"/>
            <w:shd w:val="clear" w:color="auto" w:fill="auto"/>
            <w:noWrap/>
            <w:vAlign w:val="center"/>
          </w:tcPr>
          <w:p w14:paraId="7CB7E6B9"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61B3B6C"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запаљивим и горивим течностима и запаљивим гасовима („Службени гласник РС”, број  54/15)</w:t>
            </w:r>
          </w:p>
        </w:tc>
        <w:tc>
          <w:tcPr>
            <w:tcW w:w="2076" w:type="dxa"/>
            <w:shd w:val="clear" w:color="auto" w:fill="auto"/>
            <w:vAlign w:val="center"/>
          </w:tcPr>
          <w:p w14:paraId="4DC36D9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5D4FD4A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A9EF21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EBA8F96"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623338C"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F7D7BB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76BDDED3" w14:textId="77777777" w:rsidTr="00D906CC">
        <w:trPr>
          <w:trHeight w:val="20"/>
        </w:trPr>
        <w:tc>
          <w:tcPr>
            <w:tcW w:w="1098" w:type="dxa"/>
            <w:shd w:val="clear" w:color="auto" w:fill="auto"/>
            <w:noWrap/>
            <w:vAlign w:val="center"/>
          </w:tcPr>
          <w:p w14:paraId="14FA1279"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8A3787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заштити ваздуха („Службени гласник РС”, бр. 36/09 и 10/13)</w:t>
            </w:r>
          </w:p>
        </w:tc>
        <w:tc>
          <w:tcPr>
            <w:tcW w:w="2076" w:type="dxa"/>
            <w:shd w:val="clear" w:color="auto" w:fill="auto"/>
            <w:vAlign w:val="center"/>
          </w:tcPr>
          <w:p w14:paraId="12510BCE"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4A3E958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DFA747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6C53DE90"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88E1D8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F0F3DA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71B293B9" w14:textId="77777777" w:rsidTr="00D906CC">
        <w:trPr>
          <w:trHeight w:val="20"/>
        </w:trPr>
        <w:tc>
          <w:tcPr>
            <w:tcW w:w="1098" w:type="dxa"/>
            <w:shd w:val="clear" w:color="auto" w:fill="auto"/>
            <w:noWrap/>
            <w:vAlign w:val="center"/>
          </w:tcPr>
          <w:p w14:paraId="6D1A41B5"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3579CB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заштити од пожара („Службени гласник РС”, бр. 111/09,  20/15 и 87/18)</w:t>
            </w:r>
          </w:p>
        </w:tc>
        <w:tc>
          <w:tcPr>
            <w:tcW w:w="2076" w:type="dxa"/>
            <w:shd w:val="clear" w:color="auto" w:fill="auto"/>
            <w:vAlign w:val="center"/>
          </w:tcPr>
          <w:p w14:paraId="7324CC5C"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65C0CD1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08A071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3A3EB541"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2BC456C"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BC00CA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0FC2E389" w14:textId="77777777" w:rsidTr="00D906CC">
        <w:trPr>
          <w:trHeight w:val="20"/>
        </w:trPr>
        <w:tc>
          <w:tcPr>
            <w:tcW w:w="1098" w:type="dxa"/>
            <w:shd w:val="clear" w:color="auto" w:fill="auto"/>
            <w:noWrap/>
            <w:vAlign w:val="center"/>
          </w:tcPr>
          <w:p w14:paraId="6ADA025C"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89981D3"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здрављу биља  („Службени гласник РС”, бр. 41/09 и 17/19)</w:t>
            </w:r>
          </w:p>
        </w:tc>
        <w:tc>
          <w:tcPr>
            <w:tcW w:w="2076" w:type="dxa"/>
            <w:shd w:val="clear" w:color="auto" w:fill="auto"/>
            <w:vAlign w:val="center"/>
          </w:tcPr>
          <w:p w14:paraId="441665F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A52F7F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C00B2C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51D643AB"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3EEE1B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E57221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3FB052B0" w14:textId="77777777" w:rsidTr="00D906CC">
        <w:trPr>
          <w:trHeight w:val="20"/>
        </w:trPr>
        <w:tc>
          <w:tcPr>
            <w:tcW w:w="1098" w:type="dxa"/>
            <w:shd w:val="clear" w:color="auto" w:fill="auto"/>
            <w:noWrap/>
            <w:vAlign w:val="center"/>
          </w:tcPr>
          <w:p w14:paraId="429FADD3"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2DC5431"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здравственој заштити  („Службени гласник РС”, број 25/19)</w:t>
            </w:r>
          </w:p>
        </w:tc>
        <w:tc>
          <w:tcPr>
            <w:tcW w:w="2076" w:type="dxa"/>
            <w:shd w:val="clear" w:color="auto" w:fill="auto"/>
            <w:vAlign w:val="center"/>
          </w:tcPr>
          <w:p w14:paraId="59969BC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01E372E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DBAA15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4BCD4A26" w14:textId="77777777" w:rsidR="00555E0D" w:rsidRPr="00555E0D" w:rsidRDefault="00555E0D" w:rsidP="00E631DB">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w:t>
            </w:r>
            <w:r w:rsidR="00E631DB">
              <w:rPr>
                <w:rFonts w:ascii="Times New Roman" w:eastAsia="Times New Roman" w:hAnsi="Times New Roman" w:cs="Times New Roman"/>
                <w:sz w:val="18"/>
                <w:szCs w:val="18"/>
                <w:lang w:val="sr-Cyrl-RS" w:eastAsia="sr-Latn-RS"/>
              </w:rPr>
              <w:t xml:space="preserve">1 </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DA26AB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AE509A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34F0436C" w14:textId="77777777" w:rsidTr="00D906CC">
        <w:trPr>
          <w:trHeight w:val="20"/>
        </w:trPr>
        <w:tc>
          <w:tcPr>
            <w:tcW w:w="1098" w:type="dxa"/>
            <w:shd w:val="clear" w:color="auto" w:fill="auto"/>
            <w:noWrap/>
            <w:vAlign w:val="center"/>
          </w:tcPr>
          <w:p w14:paraId="6A611010"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8B225C2"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јавним складиштима за пољопривредне производе („Службени гласник РС”, бр.  41/09 и 44/18 - др. закон)</w:t>
            </w:r>
          </w:p>
        </w:tc>
        <w:tc>
          <w:tcPr>
            <w:tcW w:w="2076" w:type="dxa"/>
            <w:shd w:val="clear" w:color="auto" w:fill="auto"/>
            <w:vAlign w:val="center"/>
          </w:tcPr>
          <w:p w14:paraId="555F4530"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2EE27B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5776DA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1B774E5"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60C300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C9AAD1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0CC15B91" w14:textId="77777777" w:rsidTr="00D906CC">
        <w:trPr>
          <w:trHeight w:val="20"/>
        </w:trPr>
        <w:tc>
          <w:tcPr>
            <w:tcW w:w="1098" w:type="dxa"/>
            <w:shd w:val="clear" w:color="auto" w:fill="auto"/>
            <w:noWrap/>
            <w:vAlign w:val="center"/>
          </w:tcPr>
          <w:p w14:paraId="005752D1"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110C17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лековима и медицинским средствима („Службени гласник РС”, бр. 30/10, 107/12, 105/17 и 113/17) </w:t>
            </w:r>
          </w:p>
        </w:tc>
        <w:tc>
          <w:tcPr>
            <w:tcW w:w="2076" w:type="dxa"/>
            <w:shd w:val="clear" w:color="auto" w:fill="auto"/>
            <w:vAlign w:val="center"/>
          </w:tcPr>
          <w:p w14:paraId="6ADACC2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 Министарство пољопривреде, шумарства и водопривреде</w:t>
            </w:r>
          </w:p>
        </w:tc>
        <w:tc>
          <w:tcPr>
            <w:tcW w:w="1217" w:type="dxa"/>
            <w:shd w:val="clear" w:color="auto" w:fill="auto"/>
            <w:vAlign w:val="center"/>
          </w:tcPr>
          <w:p w14:paraId="66D68E7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024622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ED5E309" w14:textId="77777777" w:rsidR="00555E0D" w:rsidRPr="00555E0D" w:rsidRDefault="00555E0D" w:rsidP="00E631DB">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w:t>
            </w:r>
            <w:r w:rsidR="00821893">
              <w:rPr>
                <w:rFonts w:ascii="Times New Roman" w:eastAsia="Times New Roman" w:hAnsi="Times New Roman" w:cs="Times New Roman"/>
                <w:sz w:val="18"/>
                <w:szCs w:val="18"/>
                <w:lang w:val="sr-Cyrl-RS" w:eastAsia="sr-Latn-RS"/>
              </w:rPr>
              <w:t>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E738F9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25833A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B34610" w14:paraId="08B1ED1E" w14:textId="77777777" w:rsidTr="00D906CC">
        <w:trPr>
          <w:trHeight w:val="20"/>
        </w:trPr>
        <w:tc>
          <w:tcPr>
            <w:tcW w:w="1098" w:type="dxa"/>
            <w:shd w:val="clear" w:color="auto" w:fill="auto"/>
            <w:noWrap/>
            <w:vAlign w:val="center"/>
          </w:tcPr>
          <w:p w14:paraId="70E2865E"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D49B9E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(„Службени гласник РС”, </w:t>
            </w:r>
            <w:r w:rsidRPr="00555E0D">
              <w:rPr>
                <w:rFonts w:ascii="Times New Roman" w:eastAsia="Times New Roman" w:hAnsi="Times New Roman" w:cs="Times New Roman"/>
                <w:sz w:val="18"/>
                <w:szCs w:val="18"/>
                <w:lang w:val="sr-Latn-RS" w:eastAsia="sr-Latn-RS"/>
              </w:rPr>
              <w:lastRenderedPageBreak/>
              <w:t>број 105/17)</w:t>
            </w:r>
          </w:p>
        </w:tc>
        <w:tc>
          <w:tcPr>
            <w:tcW w:w="2076" w:type="dxa"/>
            <w:shd w:val="clear" w:color="auto" w:fill="auto"/>
            <w:vAlign w:val="center"/>
          </w:tcPr>
          <w:p w14:paraId="506E987B"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Министарство здравља</w:t>
            </w:r>
          </w:p>
        </w:tc>
        <w:tc>
          <w:tcPr>
            <w:tcW w:w="1217" w:type="dxa"/>
            <w:shd w:val="clear" w:color="auto" w:fill="auto"/>
            <w:vAlign w:val="center"/>
          </w:tcPr>
          <w:p w14:paraId="3DDC894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08BB73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B00C94C" w14:textId="77777777" w:rsidR="00555E0D" w:rsidRPr="00E631DB" w:rsidRDefault="00E631DB" w:rsidP="00555E0D">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 xml:space="preserve"> Четврти </w:t>
            </w:r>
            <w:r>
              <w:rPr>
                <w:rFonts w:ascii="Times New Roman" w:eastAsia="Times New Roman" w:hAnsi="Times New Roman" w:cs="Times New Roman"/>
                <w:sz w:val="18"/>
                <w:szCs w:val="18"/>
                <w:lang w:val="sr-Cyrl-RS" w:eastAsia="sr-Latn-RS"/>
              </w:rPr>
              <w:lastRenderedPageBreak/>
              <w:t>квартал 2021. године</w:t>
            </w:r>
          </w:p>
        </w:tc>
        <w:tc>
          <w:tcPr>
            <w:tcW w:w="946" w:type="dxa"/>
            <w:shd w:val="clear" w:color="auto" w:fill="auto"/>
            <w:vAlign w:val="center"/>
          </w:tcPr>
          <w:p w14:paraId="083715F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4519445"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6B06C015" w14:textId="77777777" w:rsidTr="00D906CC">
        <w:trPr>
          <w:trHeight w:val="20"/>
        </w:trPr>
        <w:tc>
          <w:tcPr>
            <w:tcW w:w="1098" w:type="dxa"/>
            <w:shd w:val="clear" w:color="auto" w:fill="auto"/>
            <w:noWrap/>
            <w:vAlign w:val="center"/>
          </w:tcPr>
          <w:p w14:paraId="2CE24768"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FDA1A66"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обављању саветодавних и стручних послова у области пољопривреде („Службени гласник РС”, број 30/10)   </w:t>
            </w:r>
          </w:p>
        </w:tc>
        <w:tc>
          <w:tcPr>
            <w:tcW w:w="2076" w:type="dxa"/>
            <w:shd w:val="clear" w:color="auto" w:fill="auto"/>
            <w:vAlign w:val="center"/>
          </w:tcPr>
          <w:p w14:paraId="6D33AF0B"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2CF19B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E1AE19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384D42C9" w14:textId="77777777" w:rsidR="00555E0D" w:rsidRPr="00555E0D" w:rsidRDefault="00821893" w:rsidP="00821893">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707E63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516E97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09E3B9B4" w14:textId="77777777" w:rsidTr="00D906CC">
        <w:trPr>
          <w:trHeight w:val="20"/>
        </w:trPr>
        <w:tc>
          <w:tcPr>
            <w:tcW w:w="1098" w:type="dxa"/>
            <w:shd w:val="clear" w:color="auto" w:fill="auto"/>
            <w:noWrap/>
            <w:vAlign w:val="center"/>
          </w:tcPr>
          <w:p w14:paraId="7D03E7A0"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9D9EB06"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органској производњи („Службени гласник РС”, бр.  30/10 и 17/19 - др. закон)</w:t>
            </w:r>
          </w:p>
        </w:tc>
        <w:tc>
          <w:tcPr>
            <w:tcW w:w="2076" w:type="dxa"/>
            <w:shd w:val="clear" w:color="auto" w:fill="auto"/>
            <w:vAlign w:val="center"/>
          </w:tcPr>
          <w:p w14:paraId="581A0F6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ACEEF6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FC28F8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609949A"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89687F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1EB45DC"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6D94F68" w14:textId="77777777" w:rsidTr="00D906CC">
        <w:trPr>
          <w:trHeight w:val="20"/>
        </w:trPr>
        <w:tc>
          <w:tcPr>
            <w:tcW w:w="1098" w:type="dxa"/>
            <w:shd w:val="clear" w:color="auto" w:fill="auto"/>
            <w:noWrap/>
            <w:vAlign w:val="center"/>
          </w:tcPr>
          <w:p w14:paraId="0057EB63"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7EDE2E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печату државних и других органа („Службени гласник РС”, број 101/07)</w:t>
            </w:r>
          </w:p>
        </w:tc>
        <w:tc>
          <w:tcPr>
            <w:tcW w:w="2076" w:type="dxa"/>
            <w:shd w:val="clear" w:color="auto" w:fill="auto"/>
            <w:vAlign w:val="center"/>
          </w:tcPr>
          <w:p w14:paraId="0C26524C"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државне управе и локалне самоуправе</w:t>
            </w:r>
          </w:p>
        </w:tc>
        <w:tc>
          <w:tcPr>
            <w:tcW w:w="1217" w:type="dxa"/>
            <w:shd w:val="clear" w:color="auto" w:fill="auto"/>
            <w:vAlign w:val="center"/>
          </w:tcPr>
          <w:p w14:paraId="352FED1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AA6C5F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3B05B3A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64C9F17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24186B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D771C44" w14:textId="77777777" w:rsidTr="00D906CC">
        <w:trPr>
          <w:trHeight w:val="20"/>
        </w:trPr>
        <w:tc>
          <w:tcPr>
            <w:tcW w:w="1098" w:type="dxa"/>
            <w:shd w:val="clear" w:color="auto" w:fill="auto"/>
            <w:noWrap/>
            <w:vAlign w:val="center"/>
          </w:tcPr>
          <w:p w14:paraId="29C7FC1C"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81F81E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пољопривредном земљишту („Службени гласник РС”, бр. 62/06, 65/08, 41/09, 112/15, 80/17 и 95/18 - др. закон)</w:t>
            </w:r>
          </w:p>
        </w:tc>
        <w:tc>
          <w:tcPr>
            <w:tcW w:w="2076" w:type="dxa"/>
            <w:shd w:val="clear" w:color="auto" w:fill="auto"/>
            <w:vAlign w:val="center"/>
          </w:tcPr>
          <w:p w14:paraId="6BC782E9"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FF6188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7F18FFC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7D19BA0D"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F0384A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503CA5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5415C436" w14:textId="77777777" w:rsidTr="00D906CC">
        <w:trPr>
          <w:trHeight w:val="20"/>
        </w:trPr>
        <w:tc>
          <w:tcPr>
            <w:tcW w:w="1098" w:type="dxa"/>
            <w:shd w:val="clear" w:color="auto" w:fill="auto"/>
            <w:noWrap/>
            <w:vAlign w:val="center"/>
          </w:tcPr>
          <w:p w14:paraId="7D84254E"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19821E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признавању сорти пољопривредног биља („Службени гласник РС”, број 30/10)</w:t>
            </w:r>
          </w:p>
        </w:tc>
        <w:tc>
          <w:tcPr>
            <w:tcW w:w="2076" w:type="dxa"/>
            <w:shd w:val="clear" w:color="auto" w:fill="auto"/>
            <w:vAlign w:val="center"/>
          </w:tcPr>
          <w:p w14:paraId="5459DC28"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65FD5A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7595444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7A6A6B34"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F9FA84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B082F9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7AF6BA69" w14:textId="77777777" w:rsidTr="00D906CC">
        <w:trPr>
          <w:trHeight w:val="20"/>
        </w:trPr>
        <w:tc>
          <w:tcPr>
            <w:tcW w:w="1098" w:type="dxa"/>
            <w:shd w:val="clear" w:color="auto" w:fill="auto"/>
            <w:noWrap/>
            <w:vAlign w:val="center"/>
          </w:tcPr>
          <w:p w14:paraId="62153317"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255F3A3"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психоактивним контролисаним супстанцама („Службени гласник РС”, бр. 99/10 и 57/18)</w:t>
            </w:r>
          </w:p>
        </w:tc>
        <w:tc>
          <w:tcPr>
            <w:tcW w:w="2076" w:type="dxa"/>
            <w:shd w:val="clear" w:color="auto" w:fill="auto"/>
            <w:vAlign w:val="center"/>
          </w:tcPr>
          <w:p w14:paraId="16709ED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798A63C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D23136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55AB1F5E" w14:textId="77777777" w:rsidR="00555E0D" w:rsidRPr="00625CA1" w:rsidRDefault="00625CA1" w:rsidP="00555E0D">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 xml:space="preserve"> </w:t>
            </w:r>
            <w:r w:rsidRPr="00625CA1">
              <w:rPr>
                <w:rFonts w:ascii="Times New Roman" w:eastAsia="Times New Roman" w:hAnsi="Times New Roman" w:cs="Times New Roman"/>
                <w:sz w:val="18"/>
                <w:szCs w:val="18"/>
                <w:lang w:val="sr-Cyrl-RS" w:eastAsia="sr-Latn-RS"/>
              </w:rPr>
              <w:t>Четврти квартал 2021. године</w:t>
            </w:r>
          </w:p>
        </w:tc>
        <w:tc>
          <w:tcPr>
            <w:tcW w:w="946" w:type="dxa"/>
            <w:shd w:val="clear" w:color="auto" w:fill="auto"/>
            <w:vAlign w:val="center"/>
          </w:tcPr>
          <w:p w14:paraId="20DF3CA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F26B4E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35F60FC5" w14:textId="77777777" w:rsidTr="00D906CC">
        <w:trPr>
          <w:trHeight w:val="20"/>
        </w:trPr>
        <w:tc>
          <w:tcPr>
            <w:tcW w:w="1098" w:type="dxa"/>
            <w:shd w:val="clear" w:color="auto" w:fill="auto"/>
            <w:noWrap/>
            <w:vAlign w:val="center"/>
          </w:tcPr>
          <w:p w14:paraId="665A4CB2"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13D40E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репродуктивном материјалу шумског дрвећа („Службени гласник РС”, бр. 135/04, 8/05 и 41/09)</w:t>
            </w:r>
          </w:p>
        </w:tc>
        <w:tc>
          <w:tcPr>
            <w:tcW w:w="2076" w:type="dxa"/>
            <w:shd w:val="clear" w:color="auto" w:fill="auto"/>
            <w:vAlign w:val="center"/>
          </w:tcPr>
          <w:p w14:paraId="15F08C08"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838D0C5"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6ADE27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7D4F0D4"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F27BE7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2C1F58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2EB66400" w14:textId="77777777" w:rsidTr="00D906CC">
        <w:trPr>
          <w:trHeight w:val="20"/>
        </w:trPr>
        <w:tc>
          <w:tcPr>
            <w:tcW w:w="1098" w:type="dxa"/>
            <w:shd w:val="clear" w:color="auto" w:fill="auto"/>
            <w:noWrap/>
            <w:vAlign w:val="center"/>
          </w:tcPr>
          <w:p w14:paraId="3BC7C179"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9560EA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републичким административним таксама (43/03, 51/03 -испрaвка, 61/05, 101/05-др. закон, 5/09, 54/09, 50/11, 93/12, 65/13-др. закон, 83/15, 112/15, 113/17, 3/18-исправка, 95/18, 38/19, 86/19, 90/19-исправка)</w:t>
            </w:r>
          </w:p>
        </w:tc>
        <w:tc>
          <w:tcPr>
            <w:tcW w:w="2076" w:type="dxa"/>
            <w:shd w:val="clear" w:color="auto" w:fill="auto"/>
            <w:vAlign w:val="center"/>
          </w:tcPr>
          <w:p w14:paraId="757E0D3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7FCEC9E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B23AC2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62905844"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Континуирана активност</w:t>
            </w:r>
            <w:r w:rsidRPr="00555E0D">
              <w:rPr>
                <w:rFonts w:ascii="Times New Roman" w:eastAsia="Times New Roman" w:hAnsi="Times New Roman" w:cs="Times New Roman"/>
                <w:sz w:val="18"/>
                <w:szCs w:val="18"/>
                <w:vertAlign w:val="superscript"/>
                <w:lang w:val="sr-Latn-RS" w:eastAsia="sr-Latn-RS"/>
              </w:rPr>
              <w:footnoteReference w:id="12"/>
            </w:r>
          </w:p>
        </w:tc>
        <w:tc>
          <w:tcPr>
            <w:tcW w:w="946" w:type="dxa"/>
            <w:shd w:val="clear" w:color="auto" w:fill="auto"/>
            <w:vAlign w:val="center"/>
          </w:tcPr>
          <w:p w14:paraId="56970B75"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B9F70C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768732F9" w14:textId="77777777" w:rsidTr="00D906CC">
        <w:trPr>
          <w:trHeight w:val="20"/>
        </w:trPr>
        <w:tc>
          <w:tcPr>
            <w:tcW w:w="1098" w:type="dxa"/>
            <w:shd w:val="clear" w:color="auto" w:fill="auto"/>
            <w:noWrap/>
            <w:vAlign w:val="center"/>
          </w:tcPr>
          <w:p w14:paraId="26272872"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7476C1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садном материјалу воћака, винове лозе и хмеља  („Службени гласник РС”, бр. 18/05 и 30/10)</w:t>
            </w:r>
          </w:p>
        </w:tc>
        <w:tc>
          <w:tcPr>
            <w:tcW w:w="2076" w:type="dxa"/>
            <w:shd w:val="clear" w:color="auto" w:fill="auto"/>
            <w:vAlign w:val="center"/>
          </w:tcPr>
          <w:p w14:paraId="1A0A7D8F"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F7F8A3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7AE5A9A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57AA77C8"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1C22745"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069665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3596038" w14:textId="77777777" w:rsidTr="00D906CC">
        <w:trPr>
          <w:trHeight w:val="20"/>
        </w:trPr>
        <w:tc>
          <w:tcPr>
            <w:tcW w:w="1098" w:type="dxa"/>
            <w:shd w:val="clear" w:color="auto" w:fill="auto"/>
            <w:noWrap/>
            <w:vAlign w:val="center"/>
          </w:tcPr>
          <w:p w14:paraId="3BBB7CD5"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2B0D35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семену („Службени гласник РС”, бр. 45/05 и 30/10)</w:t>
            </w:r>
          </w:p>
        </w:tc>
        <w:tc>
          <w:tcPr>
            <w:tcW w:w="2076" w:type="dxa"/>
            <w:shd w:val="clear" w:color="auto" w:fill="auto"/>
            <w:vAlign w:val="center"/>
          </w:tcPr>
          <w:p w14:paraId="74A79F6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D9ABEC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1495D773"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tcPr>
          <w:p w14:paraId="5377139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7112DF">
              <w:rPr>
                <w:rFonts w:ascii="Times New Roman" w:eastAsia="Times New Roman" w:hAnsi="Times New Roman" w:cs="Times New Roman"/>
                <w:sz w:val="18"/>
                <w:szCs w:val="18"/>
                <w:lang w:val="sr-Cyrl-RS" w:eastAsia="sr-Latn-RS"/>
              </w:rPr>
              <w:t>Први</w:t>
            </w:r>
            <w:r w:rsidRPr="007112DF">
              <w:rPr>
                <w:rFonts w:ascii="Times New Roman" w:eastAsia="Times New Roman" w:hAnsi="Times New Roman" w:cs="Times New Roman"/>
                <w:sz w:val="18"/>
                <w:szCs w:val="18"/>
                <w:lang w:val="sr-Latn-RS" w:eastAsia="sr-Latn-RS"/>
              </w:rPr>
              <w:t xml:space="preserve"> квартал 202</w:t>
            </w:r>
            <w:r w:rsidRPr="007112DF">
              <w:rPr>
                <w:rFonts w:ascii="Times New Roman" w:eastAsia="Times New Roman" w:hAnsi="Times New Roman" w:cs="Times New Roman"/>
                <w:sz w:val="18"/>
                <w:szCs w:val="18"/>
                <w:lang w:val="sr-Cyrl-RS" w:eastAsia="sr-Latn-RS"/>
              </w:rPr>
              <w:t>1</w:t>
            </w:r>
            <w:r w:rsidRPr="007112DF">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A38811F"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4BE4B3F"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5172851E" w14:textId="77777777" w:rsidTr="00D906CC">
        <w:trPr>
          <w:trHeight w:val="20"/>
        </w:trPr>
        <w:tc>
          <w:tcPr>
            <w:tcW w:w="1098" w:type="dxa"/>
            <w:shd w:val="clear" w:color="auto" w:fill="auto"/>
            <w:noWrap/>
            <w:vAlign w:val="center"/>
          </w:tcPr>
          <w:p w14:paraId="66CCFDE3"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134DA7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семену и садном материјалу („Службени гласник РС”, бр. 54/93, 67/93, 35/94, 43/94, 135/04, 18/05, 45/05 и 101/05)</w:t>
            </w:r>
          </w:p>
        </w:tc>
        <w:tc>
          <w:tcPr>
            <w:tcW w:w="2076" w:type="dxa"/>
            <w:shd w:val="clear" w:color="auto" w:fill="auto"/>
            <w:vAlign w:val="center"/>
          </w:tcPr>
          <w:p w14:paraId="43AEABE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F05832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184440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tcPr>
          <w:p w14:paraId="3A32C5D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7112DF">
              <w:rPr>
                <w:rFonts w:ascii="Times New Roman" w:eastAsia="Times New Roman" w:hAnsi="Times New Roman" w:cs="Times New Roman"/>
                <w:sz w:val="18"/>
                <w:szCs w:val="18"/>
                <w:lang w:val="sr-Cyrl-RS" w:eastAsia="sr-Latn-RS"/>
              </w:rPr>
              <w:t>Први</w:t>
            </w:r>
            <w:r w:rsidRPr="007112DF">
              <w:rPr>
                <w:rFonts w:ascii="Times New Roman" w:eastAsia="Times New Roman" w:hAnsi="Times New Roman" w:cs="Times New Roman"/>
                <w:sz w:val="18"/>
                <w:szCs w:val="18"/>
                <w:lang w:val="sr-Latn-RS" w:eastAsia="sr-Latn-RS"/>
              </w:rPr>
              <w:t xml:space="preserve"> квартал 202</w:t>
            </w:r>
            <w:r w:rsidRPr="007112DF">
              <w:rPr>
                <w:rFonts w:ascii="Times New Roman" w:eastAsia="Times New Roman" w:hAnsi="Times New Roman" w:cs="Times New Roman"/>
                <w:sz w:val="18"/>
                <w:szCs w:val="18"/>
                <w:lang w:val="sr-Cyrl-RS" w:eastAsia="sr-Latn-RS"/>
              </w:rPr>
              <w:t>1</w:t>
            </w:r>
            <w:r w:rsidRPr="007112DF">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8DCA84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4300667"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738B57A2" w14:textId="77777777" w:rsidTr="00D906CC">
        <w:trPr>
          <w:trHeight w:val="20"/>
        </w:trPr>
        <w:tc>
          <w:tcPr>
            <w:tcW w:w="1098" w:type="dxa"/>
            <w:shd w:val="clear" w:color="auto" w:fill="auto"/>
            <w:noWrap/>
            <w:vAlign w:val="center"/>
          </w:tcPr>
          <w:p w14:paraId="3169B8B9"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FE06F78"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средствима за заштиту биља („Службени гласник РС”, бр. 41/09 и 17/19)</w:t>
            </w:r>
          </w:p>
        </w:tc>
        <w:tc>
          <w:tcPr>
            <w:tcW w:w="2076" w:type="dxa"/>
            <w:shd w:val="clear" w:color="auto" w:fill="auto"/>
            <w:vAlign w:val="center"/>
          </w:tcPr>
          <w:p w14:paraId="2021156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303EDCD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76AB2EC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tcPr>
          <w:p w14:paraId="202F2A4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7112DF">
              <w:rPr>
                <w:rFonts w:ascii="Times New Roman" w:eastAsia="Times New Roman" w:hAnsi="Times New Roman" w:cs="Times New Roman"/>
                <w:sz w:val="18"/>
                <w:szCs w:val="18"/>
                <w:lang w:val="sr-Cyrl-RS" w:eastAsia="sr-Latn-RS"/>
              </w:rPr>
              <w:t>Први</w:t>
            </w:r>
            <w:r w:rsidRPr="007112DF">
              <w:rPr>
                <w:rFonts w:ascii="Times New Roman" w:eastAsia="Times New Roman" w:hAnsi="Times New Roman" w:cs="Times New Roman"/>
                <w:sz w:val="18"/>
                <w:szCs w:val="18"/>
                <w:lang w:val="sr-Latn-RS" w:eastAsia="sr-Latn-RS"/>
              </w:rPr>
              <w:t xml:space="preserve"> квартал 202</w:t>
            </w:r>
            <w:r w:rsidRPr="007112DF">
              <w:rPr>
                <w:rFonts w:ascii="Times New Roman" w:eastAsia="Times New Roman" w:hAnsi="Times New Roman" w:cs="Times New Roman"/>
                <w:sz w:val="18"/>
                <w:szCs w:val="18"/>
                <w:lang w:val="sr-Cyrl-RS" w:eastAsia="sr-Latn-RS"/>
              </w:rPr>
              <w:t>1</w:t>
            </w:r>
            <w:r w:rsidRPr="007112DF">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C754AB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AC1454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699A16A8" w14:textId="77777777" w:rsidTr="00D906CC">
        <w:trPr>
          <w:trHeight w:val="20"/>
        </w:trPr>
        <w:tc>
          <w:tcPr>
            <w:tcW w:w="1098" w:type="dxa"/>
            <w:shd w:val="clear" w:color="auto" w:fill="auto"/>
            <w:noWrap/>
            <w:vAlign w:val="center"/>
          </w:tcPr>
          <w:p w14:paraId="43ADCD73"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DAF885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средствима за исхрану биља и оплемењивачима земљишта („Службени гласник РС”, бр.  41/09 и 17/19)</w:t>
            </w:r>
          </w:p>
        </w:tc>
        <w:tc>
          <w:tcPr>
            <w:tcW w:w="2076" w:type="dxa"/>
            <w:shd w:val="clear" w:color="auto" w:fill="auto"/>
            <w:vAlign w:val="center"/>
          </w:tcPr>
          <w:p w14:paraId="520D9FE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6FBD6E43"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13BE36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tcPr>
          <w:p w14:paraId="018F78A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7112DF">
              <w:rPr>
                <w:rFonts w:ascii="Times New Roman" w:eastAsia="Times New Roman" w:hAnsi="Times New Roman" w:cs="Times New Roman"/>
                <w:sz w:val="18"/>
                <w:szCs w:val="18"/>
                <w:lang w:val="sr-Cyrl-RS" w:eastAsia="sr-Latn-RS"/>
              </w:rPr>
              <w:t>Први</w:t>
            </w:r>
            <w:r w:rsidRPr="007112DF">
              <w:rPr>
                <w:rFonts w:ascii="Times New Roman" w:eastAsia="Times New Roman" w:hAnsi="Times New Roman" w:cs="Times New Roman"/>
                <w:sz w:val="18"/>
                <w:szCs w:val="18"/>
                <w:lang w:val="sr-Latn-RS" w:eastAsia="sr-Latn-RS"/>
              </w:rPr>
              <w:t xml:space="preserve"> квартал 202</w:t>
            </w:r>
            <w:r w:rsidRPr="007112DF">
              <w:rPr>
                <w:rFonts w:ascii="Times New Roman" w:eastAsia="Times New Roman" w:hAnsi="Times New Roman" w:cs="Times New Roman"/>
                <w:sz w:val="18"/>
                <w:szCs w:val="18"/>
                <w:lang w:val="sr-Cyrl-RS" w:eastAsia="sr-Latn-RS"/>
              </w:rPr>
              <w:t>1</w:t>
            </w:r>
            <w:r w:rsidRPr="007112DF">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813714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CEDCB3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0E7445A3" w14:textId="77777777" w:rsidTr="00D906CC">
        <w:trPr>
          <w:trHeight w:val="20"/>
        </w:trPr>
        <w:tc>
          <w:tcPr>
            <w:tcW w:w="1098" w:type="dxa"/>
            <w:shd w:val="clear" w:color="auto" w:fill="auto"/>
            <w:noWrap/>
            <w:vAlign w:val="center"/>
          </w:tcPr>
          <w:p w14:paraId="576419C6"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63DAC9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сточарству  („Службени гласник РС”, бр. 41/09, 93/12, и 14/16)</w:t>
            </w:r>
          </w:p>
        </w:tc>
        <w:tc>
          <w:tcPr>
            <w:tcW w:w="2076" w:type="dxa"/>
            <w:shd w:val="clear" w:color="auto" w:fill="auto"/>
            <w:vAlign w:val="center"/>
          </w:tcPr>
          <w:p w14:paraId="77136A7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3EE7F487"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39CB9C7"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tcPr>
          <w:p w14:paraId="0E90063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7112DF">
              <w:rPr>
                <w:rFonts w:ascii="Times New Roman" w:eastAsia="Times New Roman" w:hAnsi="Times New Roman" w:cs="Times New Roman"/>
                <w:sz w:val="18"/>
                <w:szCs w:val="18"/>
                <w:lang w:val="sr-Cyrl-RS" w:eastAsia="sr-Latn-RS"/>
              </w:rPr>
              <w:t>Први</w:t>
            </w:r>
            <w:r w:rsidRPr="007112DF">
              <w:rPr>
                <w:rFonts w:ascii="Times New Roman" w:eastAsia="Times New Roman" w:hAnsi="Times New Roman" w:cs="Times New Roman"/>
                <w:sz w:val="18"/>
                <w:szCs w:val="18"/>
                <w:lang w:val="sr-Latn-RS" w:eastAsia="sr-Latn-RS"/>
              </w:rPr>
              <w:t xml:space="preserve"> квартал 202</w:t>
            </w:r>
            <w:r w:rsidRPr="007112DF">
              <w:rPr>
                <w:rFonts w:ascii="Times New Roman" w:eastAsia="Times New Roman" w:hAnsi="Times New Roman" w:cs="Times New Roman"/>
                <w:sz w:val="18"/>
                <w:szCs w:val="18"/>
                <w:lang w:val="sr-Cyrl-RS" w:eastAsia="sr-Latn-RS"/>
              </w:rPr>
              <w:t>1</w:t>
            </w:r>
            <w:r w:rsidRPr="007112DF">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64B870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A872A7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4973A49E" w14:textId="77777777" w:rsidTr="00D906CC">
        <w:trPr>
          <w:trHeight w:val="20"/>
        </w:trPr>
        <w:tc>
          <w:tcPr>
            <w:tcW w:w="1098" w:type="dxa"/>
            <w:shd w:val="clear" w:color="auto" w:fill="auto"/>
            <w:noWrap/>
            <w:vAlign w:val="center"/>
          </w:tcPr>
          <w:p w14:paraId="1DA0391C"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6BBB82C"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стратешкој процени утицаја на животну средину („Службени гласник РС”, бр. 135/04 и 88/10)</w:t>
            </w:r>
          </w:p>
        </w:tc>
        <w:tc>
          <w:tcPr>
            <w:tcW w:w="2076" w:type="dxa"/>
            <w:shd w:val="clear" w:color="auto" w:fill="auto"/>
            <w:vAlign w:val="center"/>
          </w:tcPr>
          <w:p w14:paraId="0A953107"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1886802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7AEE60B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2601D19C"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ED301E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FFC9F2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5C97831F" w14:textId="77777777" w:rsidTr="00D906CC">
        <w:trPr>
          <w:trHeight w:val="20"/>
        </w:trPr>
        <w:tc>
          <w:tcPr>
            <w:tcW w:w="1098" w:type="dxa"/>
            <w:shd w:val="clear" w:color="auto" w:fill="auto"/>
            <w:noWrap/>
            <w:vAlign w:val="center"/>
          </w:tcPr>
          <w:p w14:paraId="747F1371"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A19D248"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процени утицаја на животну средину („Службени гласник РС”, бр. 135/04 и 36/09)</w:t>
            </w:r>
          </w:p>
        </w:tc>
        <w:tc>
          <w:tcPr>
            <w:tcW w:w="2076" w:type="dxa"/>
            <w:shd w:val="clear" w:color="auto" w:fill="auto"/>
            <w:vAlign w:val="center"/>
          </w:tcPr>
          <w:p w14:paraId="5BA4F44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623C9672"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9646BE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2C8C6A9D"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1E2DFE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7B3823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0B0F890A" w14:textId="77777777" w:rsidTr="00D906CC">
        <w:trPr>
          <w:trHeight w:val="20"/>
        </w:trPr>
        <w:tc>
          <w:tcPr>
            <w:tcW w:w="1098" w:type="dxa"/>
            <w:shd w:val="clear" w:color="auto" w:fill="auto"/>
            <w:noWrap/>
            <w:vAlign w:val="center"/>
          </w:tcPr>
          <w:p w14:paraId="3B8E21DD"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6B600D0"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управљању отпадом („Службени гласник РС”, бр. 36/09, 88/10, 14/16 и 95/18 - др. закон)</w:t>
            </w:r>
          </w:p>
        </w:tc>
        <w:tc>
          <w:tcPr>
            <w:tcW w:w="2076" w:type="dxa"/>
            <w:shd w:val="clear" w:color="auto" w:fill="auto"/>
            <w:vAlign w:val="center"/>
          </w:tcPr>
          <w:p w14:paraId="1F4A0A20"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767329F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B1CE4D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5E848B62"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DE4290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507107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3550CAF2" w14:textId="77777777" w:rsidTr="00D906CC">
        <w:trPr>
          <w:trHeight w:val="20"/>
        </w:trPr>
        <w:tc>
          <w:tcPr>
            <w:tcW w:w="1098" w:type="dxa"/>
            <w:shd w:val="clear" w:color="auto" w:fill="auto"/>
            <w:noWrap/>
            <w:vAlign w:val="center"/>
          </w:tcPr>
          <w:p w14:paraId="6E08F602"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8D29F76"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хемикалијама („Службени гласник РС”, бр. 36/09, 88/10, 92/11, 93/12 и 25/15)</w:t>
            </w:r>
          </w:p>
        </w:tc>
        <w:tc>
          <w:tcPr>
            <w:tcW w:w="2076" w:type="dxa"/>
            <w:shd w:val="clear" w:color="auto" w:fill="auto"/>
            <w:vAlign w:val="center"/>
          </w:tcPr>
          <w:p w14:paraId="733C7211"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70F0EE35"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5EF672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2C5545C5"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E62610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F31D1F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4478AF8F" w14:textId="77777777" w:rsidTr="00D906CC">
        <w:trPr>
          <w:trHeight w:val="20"/>
        </w:trPr>
        <w:tc>
          <w:tcPr>
            <w:tcW w:w="1098" w:type="dxa"/>
            <w:shd w:val="clear" w:color="auto" w:fill="auto"/>
            <w:noWrap/>
            <w:vAlign w:val="center"/>
          </w:tcPr>
          <w:p w14:paraId="77867410"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C1F74F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шумама („Службени гласник РС”, бр. 30/10, 93/12, 89/15</w:t>
            </w:r>
            <w:r w:rsidRPr="00555E0D">
              <w:rPr>
                <w:rFonts w:ascii="Times New Roman" w:eastAsia="Times New Roman" w:hAnsi="Times New Roman" w:cs="Times New Roman"/>
                <w:sz w:val="18"/>
                <w:szCs w:val="18"/>
                <w:lang w:val="sr-Cyrl-RS" w:eastAsia="sr-Latn-RS"/>
              </w:rPr>
              <w:t xml:space="preserve"> и </w:t>
            </w:r>
            <w:r w:rsidRPr="00555E0D">
              <w:rPr>
                <w:rFonts w:ascii="Times New Roman" w:eastAsia="Times New Roman" w:hAnsi="Times New Roman" w:cs="Times New Roman"/>
                <w:sz w:val="18"/>
                <w:szCs w:val="18"/>
                <w:lang w:val="sr-Latn-RS" w:eastAsia="sr-Latn-RS"/>
              </w:rPr>
              <w:t>95/18 - др. закон)</w:t>
            </w:r>
          </w:p>
        </w:tc>
        <w:tc>
          <w:tcPr>
            <w:tcW w:w="2076" w:type="dxa"/>
            <w:shd w:val="clear" w:color="auto" w:fill="auto"/>
            <w:vAlign w:val="center"/>
          </w:tcPr>
          <w:p w14:paraId="5DD6D19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534628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15B5B85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776E3B92" w14:textId="77777777" w:rsidR="00555E0D"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00555E0D"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AF038F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CC5346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6B7DDF8C" w14:textId="77777777" w:rsidTr="00D906CC">
        <w:trPr>
          <w:trHeight w:val="20"/>
        </w:trPr>
        <w:tc>
          <w:tcPr>
            <w:tcW w:w="1098" w:type="dxa"/>
            <w:shd w:val="clear" w:color="auto" w:fill="auto"/>
            <w:noWrap/>
            <w:vAlign w:val="center"/>
          </w:tcPr>
          <w:p w14:paraId="64F3CDC0"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8291F8E"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електронским комуникацијама („Службени гласник РС”, бр. 44/210, 60/13-одлука УС, 62/14 и 95/18-др.закон)</w:t>
            </w:r>
          </w:p>
        </w:tc>
        <w:tc>
          <w:tcPr>
            <w:tcW w:w="2076" w:type="dxa"/>
            <w:shd w:val="clear" w:color="auto" w:fill="auto"/>
            <w:vAlign w:val="center"/>
          </w:tcPr>
          <w:p w14:paraId="5CAC7E80"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трговине, туризма и телекомуникација</w:t>
            </w:r>
          </w:p>
        </w:tc>
        <w:tc>
          <w:tcPr>
            <w:tcW w:w="1217" w:type="dxa"/>
            <w:shd w:val="clear" w:color="auto" w:fill="auto"/>
            <w:vAlign w:val="center"/>
          </w:tcPr>
          <w:p w14:paraId="607DCE56"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561B14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FDACA2F" w14:textId="77777777" w:rsidR="00555E0D" w:rsidRPr="00555E0D" w:rsidRDefault="00555092"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w:t>
            </w:r>
            <w:r w:rsidR="00555E0D" w:rsidRPr="00555E0D">
              <w:rPr>
                <w:rFonts w:ascii="Times New Roman" w:eastAsia="Times New Roman" w:hAnsi="Times New Roman" w:cs="Times New Roman"/>
                <w:sz w:val="18"/>
                <w:szCs w:val="18"/>
                <w:lang w:val="sr-Latn-RS" w:eastAsia="sr-Latn-RS"/>
              </w:rPr>
              <w:t>квартал 2020. године</w:t>
            </w:r>
          </w:p>
        </w:tc>
        <w:tc>
          <w:tcPr>
            <w:tcW w:w="946" w:type="dxa"/>
            <w:shd w:val="clear" w:color="auto" w:fill="auto"/>
            <w:vAlign w:val="center"/>
          </w:tcPr>
          <w:p w14:paraId="278B3B4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36EC4B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740D81EA" w14:textId="77777777" w:rsidTr="00D906CC">
        <w:trPr>
          <w:trHeight w:val="20"/>
        </w:trPr>
        <w:tc>
          <w:tcPr>
            <w:tcW w:w="1098" w:type="dxa"/>
            <w:shd w:val="clear" w:color="auto" w:fill="auto"/>
            <w:noWrap/>
            <w:vAlign w:val="center"/>
          </w:tcPr>
          <w:p w14:paraId="56F5DEBE"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16EF39E"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ефикасном коришћењу енергије („Службени гласник РС”, број 25/13)</w:t>
            </w:r>
          </w:p>
        </w:tc>
        <w:tc>
          <w:tcPr>
            <w:tcW w:w="2076" w:type="dxa"/>
            <w:shd w:val="clear" w:color="auto" w:fill="auto"/>
            <w:vAlign w:val="center"/>
          </w:tcPr>
          <w:p w14:paraId="0884D103"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рударства и енергетике</w:t>
            </w:r>
          </w:p>
        </w:tc>
        <w:tc>
          <w:tcPr>
            <w:tcW w:w="1217" w:type="dxa"/>
            <w:shd w:val="clear" w:color="auto" w:fill="auto"/>
            <w:vAlign w:val="center"/>
          </w:tcPr>
          <w:p w14:paraId="6A53270B"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130DD1B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433824C"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71A5A2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9015B0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5D7ED524" w14:textId="77777777" w:rsidTr="00D906CC">
        <w:trPr>
          <w:trHeight w:val="20"/>
        </w:trPr>
        <w:tc>
          <w:tcPr>
            <w:tcW w:w="1098" w:type="dxa"/>
            <w:shd w:val="clear" w:color="auto" w:fill="auto"/>
            <w:noWrap/>
            <w:vAlign w:val="center"/>
          </w:tcPr>
          <w:p w14:paraId="453DE991"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3362761"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o проценитељима вредности непокретности („Службени гласник РС”, бр. 108/16</w:t>
            </w:r>
            <w:r w:rsidRPr="00555E0D">
              <w:rPr>
                <w:rFonts w:ascii="Times New Roman" w:eastAsia="Times New Roman" w:hAnsi="Times New Roman" w:cs="Times New Roman"/>
                <w:sz w:val="18"/>
                <w:szCs w:val="18"/>
                <w:lang w:val="sr-Cyrl-RS" w:eastAsia="sr-Latn-RS"/>
              </w:rPr>
              <w:t xml:space="preserve"> и</w:t>
            </w:r>
            <w:r w:rsidRPr="00555E0D">
              <w:rPr>
                <w:rFonts w:ascii="Times New Roman" w:eastAsia="Times New Roman" w:hAnsi="Times New Roman" w:cs="Times New Roman"/>
                <w:sz w:val="18"/>
                <w:szCs w:val="18"/>
                <w:lang w:val="sr-Latn-RS" w:eastAsia="sr-Latn-RS"/>
              </w:rPr>
              <w:t xml:space="preserve"> 113/17  - др. закон)</w:t>
            </w:r>
          </w:p>
        </w:tc>
        <w:tc>
          <w:tcPr>
            <w:tcW w:w="2076" w:type="dxa"/>
            <w:shd w:val="clear" w:color="auto" w:fill="auto"/>
            <w:vAlign w:val="center"/>
          </w:tcPr>
          <w:p w14:paraId="7F91ADEB"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12CA0FF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CD3AA2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0F34A80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2021. године</w:t>
            </w:r>
          </w:p>
        </w:tc>
        <w:tc>
          <w:tcPr>
            <w:tcW w:w="946" w:type="dxa"/>
            <w:shd w:val="clear" w:color="auto" w:fill="auto"/>
            <w:vAlign w:val="center"/>
          </w:tcPr>
          <w:p w14:paraId="721F4EE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62250B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2FFDFE7A" w14:textId="77777777" w:rsidTr="00D906CC">
        <w:trPr>
          <w:trHeight w:val="20"/>
        </w:trPr>
        <w:tc>
          <w:tcPr>
            <w:tcW w:w="1098" w:type="dxa"/>
            <w:shd w:val="clear" w:color="auto" w:fill="auto"/>
            <w:noWrap/>
            <w:vAlign w:val="center"/>
          </w:tcPr>
          <w:p w14:paraId="65C3B86B"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086C1C1"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ауторском и сродним правима („Службени гласник РС” бр. 104/09, 99/11, 119/12, 29/16-УС</w:t>
            </w:r>
            <w:r w:rsidRPr="00555E0D">
              <w:rPr>
                <w:rFonts w:ascii="Times New Roman" w:eastAsia="Times New Roman" w:hAnsi="Times New Roman" w:cs="Times New Roman"/>
                <w:sz w:val="18"/>
                <w:szCs w:val="18"/>
                <w:lang w:val="sr-Cyrl-RS" w:eastAsia="sr-Latn-RS"/>
              </w:rPr>
              <w:t xml:space="preserve"> и</w:t>
            </w:r>
            <w:r w:rsidRPr="00555E0D">
              <w:rPr>
                <w:rFonts w:ascii="Times New Roman" w:eastAsia="Times New Roman" w:hAnsi="Times New Roman" w:cs="Times New Roman"/>
                <w:sz w:val="18"/>
                <w:szCs w:val="18"/>
                <w:lang w:val="sr-Latn-RS" w:eastAsia="sr-Latn-RS"/>
              </w:rPr>
              <w:t xml:space="preserve"> 66/19)</w:t>
            </w:r>
          </w:p>
        </w:tc>
        <w:tc>
          <w:tcPr>
            <w:tcW w:w="2076" w:type="dxa"/>
            <w:shd w:val="clear" w:color="auto" w:fill="auto"/>
            <w:vAlign w:val="center"/>
          </w:tcPr>
          <w:p w14:paraId="6CC3DDA1"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просвете, науке и технолошког развоја</w:t>
            </w:r>
          </w:p>
        </w:tc>
        <w:tc>
          <w:tcPr>
            <w:tcW w:w="1217" w:type="dxa"/>
            <w:shd w:val="clear" w:color="auto" w:fill="auto"/>
            <w:vAlign w:val="center"/>
          </w:tcPr>
          <w:p w14:paraId="311A657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5CB4844A"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443EBD8"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CBB729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E2802BE"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6679E332" w14:textId="77777777" w:rsidTr="00D906CC">
        <w:trPr>
          <w:trHeight w:val="20"/>
        </w:trPr>
        <w:tc>
          <w:tcPr>
            <w:tcW w:w="1098" w:type="dxa"/>
            <w:shd w:val="clear" w:color="auto" w:fill="auto"/>
            <w:noWrap/>
            <w:vAlign w:val="center"/>
          </w:tcPr>
          <w:p w14:paraId="3E1864CA"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8DF6463" w14:textId="149078FD"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коморама здравствених радника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00DF598C" w:rsidRPr="00A2065F">
              <w:rPr>
                <w:rFonts w:ascii="Times New Roman" w:eastAsia="Times New Roman" w:hAnsi="Times New Roman" w:cs="Times New Roman"/>
                <w:color w:val="000000"/>
                <w:sz w:val="18"/>
                <w:szCs w:val="18"/>
              </w:rPr>
              <w:t xml:space="preserve">ласник </w:t>
            </w:r>
            <w:r w:rsidRPr="00555E0D">
              <w:rPr>
                <w:rFonts w:ascii="Times New Roman" w:eastAsia="Times New Roman" w:hAnsi="Times New Roman" w:cs="Times New Roman"/>
                <w:sz w:val="18"/>
                <w:szCs w:val="18"/>
                <w:lang w:val="sr-Latn-RS" w:eastAsia="sr-Latn-RS"/>
              </w:rPr>
              <w:t>РС“ бр. 107/05, 99/10, 70/17-УС)</w:t>
            </w:r>
          </w:p>
        </w:tc>
        <w:tc>
          <w:tcPr>
            <w:tcW w:w="2076" w:type="dxa"/>
            <w:shd w:val="clear" w:color="auto" w:fill="auto"/>
            <w:vAlign w:val="center"/>
          </w:tcPr>
          <w:p w14:paraId="3D1AFCFC"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4F68334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B83FB9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4156BC2C" w14:textId="77777777" w:rsidR="00555E0D" w:rsidRPr="00555E0D" w:rsidRDefault="00625CA1" w:rsidP="00555E0D">
            <w:pPr>
              <w:spacing w:after="0" w:line="240" w:lineRule="auto"/>
              <w:rPr>
                <w:rFonts w:ascii="Times New Roman" w:eastAsia="Times New Roman" w:hAnsi="Times New Roman" w:cs="Times New Roman"/>
                <w:sz w:val="18"/>
                <w:szCs w:val="18"/>
                <w:lang w:val="sr-Latn-RS" w:eastAsia="sr-Latn-RS"/>
              </w:rPr>
            </w:pPr>
            <w:r w:rsidRPr="00625CA1">
              <w:rPr>
                <w:rFonts w:ascii="Times New Roman" w:eastAsia="Times New Roman" w:hAnsi="Times New Roman" w:cs="Times New Roman"/>
                <w:sz w:val="18"/>
                <w:szCs w:val="18"/>
                <w:lang w:val="sr-Latn-RS" w:eastAsia="sr-Latn-RS"/>
              </w:rPr>
              <w:t>Четврти квартал 2021.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377DBD6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DD6DA1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6DEBBA0C" w14:textId="77777777" w:rsidTr="00D906CC">
        <w:trPr>
          <w:trHeight w:val="20"/>
        </w:trPr>
        <w:tc>
          <w:tcPr>
            <w:tcW w:w="1098" w:type="dxa"/>
            <w:shd w:val="clear" w:color="auto" w:fill="auto"/>
            <w:noWrap/>
            <w:vAlign w:val="center"/>
          </w:tcPr>
          <w:p w14:paraId="6D0DE794"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97A009E"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патентима („Службени гласник РС”, бр. 99/11, 113/17 - др. закон, 95/18, 66/19)</w:t>
            </w:r>
          </w:p>
        </w:tc>
        <w:tc>
          <w:tcPr>
            <w:tcW w:w="2076" w:type="dxa"/>
            <w:shd w:val="clear" w:color="auto" w:fill="auto"/>
            <w:vAlign w:val="center"/>
          </w:tcPr>
          <w:p w14:paraId="68767DF2"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просвете, науке и технолошког развоја</w:t>
            </w:r>
          </w:p>
        </w:tc>
        <w:tc>
          <w:tcPr>
            <w:tcW w:w="1217" w:type="dxa"/>
            <w:shd w:val="clear" w:color="auto" w:fill="auto"/>
            <w:vAlign w:val="center"/>
          </w:tcPr>
          <w:p w14:paraId="24CA90D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A247A54"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3475AEA6" w14:textId="77777777" w:rsidR="00555E0D" w:rsidRPr="00555E0D" w:rsidRDefault="00B34610" w:rsidP="00555E0D">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00555E0D"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1B9F0BF"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5558C13"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15DEEC54" w14:textId="77777777" w:rsidTr="00D906CC">
        <w:trPr>
          <w:trHeight w:val="20"/>
        </w:trPr>
        <w:tc>
          <w:tcPr>
            <w:tcW w:w="1098" w:type="dxa"/>
            <w:shd w:val="clear" w:color="auto" w:fill="auto"/>
            <w:noWrap/>
            <w:vAlign w:val="center"/>
          </w:tcPr>
          <w:p w14:paraId="074D5606"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CE9DACE"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професионалној рехабилитацији и запошљавању особа са инвалидитетом („Службени гласник РС”, бр. 36/09 и 32/13)</w:t>
            </w:r>
          </w:p>
        </w:tc>
        <w:tc>
          <w:tcPr>
            <w:tcW w:w="2076" w:type="dxa"/>
            <w:shd w:val="clear" w:color="auto" w:fill="auto"/>
            <w:vAlign w:val="center"/>
          </w:tcPr>
          <w:p w14:paraId="727BD44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 рад, запошљавање, борачка и социјална питања</w:t>
            </w:r>
          </w:p>
        </w:tc>
        <w:tc>
          <w:tcPr>
            <w:tcW w:w="1217" w:type="dxa"/>
            <w:shd w:val="clear" w:color="auto" w:fill="auto"/>
            <w:vAlign w:val="center"/>
          </w:tcPr>
          <w:p w14:paraId="138B473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6136DA79"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0682C3A"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2021. године</w:t>
            </w:r>
          </w:p>
        </w:tc>
        <w:tc>
          <w:tcPr>
            <w:tcW w:w="946" w:type="dxa"/>
            <w:shd w:val="clear" w:color="auto" w:fill="auto"/>
            <w:vAlign w:val="center"/>
          </w:tcPr>
          <w:p w14:paraId="07755F80"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CDD6E58"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555E0D" w:rsidRPr="00555E0D" w14:paraId="48CD7925" w14:textId="77777777" w:rsidTr="00D906CC">
        <w:trPr>
          <w:trHeight w:val="20"/>
        </w:trPr>
        <w:tc>
          <w:tcPr>
            <w:tcW w:w="1098" w:type="dxa"/>
            <w:shd w:val="clear" w:color="auto" w:fill="auto"/>
            <w:noWrap/>
            <w:vAlign w:val="center"/>
          </w:tcPr>
          <w:p w14:paraId="241D1B7F" w14:textId="77777777" w:rsidR="00555E0D" w:rsidRPr="00555E0D" w:rsidRDefault="00555E0D"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BB4ADD5"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странцима („Службени гласник РС” бр. 24/18 и 31/19)</w:t>
            </w:r>
          </w:p>
        </w:tc>
        <w:tc>
          <w:tcPr>
            <w:tcW w:w="2076" w:type="dxa"/>
            <w:shd w:val="clear" w:color="auto" w:fill="auto"/>
            <w:vAlign w:val="center"/>
          </w:tcPr>
          <w:p w14:paraId="2D7D7DED" w14:textId="77777777" w:rsidR="00555E0D" w:rsidRPr="00555E0D" w:rsidRDefault="001346A7" w:rsidP="001346A7">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4254B3C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4680D7F7"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57EA0B4D" w14:textId="77777777" w:rsidR="00555E0D" w:rsidRPr="00555E0D" w:rsidRDefault="00555E0D" w:rsidP="00555E0D">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48C06A61"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8BDEA2D" w14:textId="77777777" w:rsidR="00555E0D" w:rsidRPr="00555E0D" w:rsidRDefault="00555E0D" w:rsidP="00555E0D">
            <w:pPr>
              <w:spacing w:after="0" w:line="240" w:lineRule="auto"/>
              <w:jc w:val="center"/>
              <w:rPr>
                <w:rFonts w:ascii="Times New Roman" w:eastAsia="Times New Roman" w:hAnsi="Times New Roman" w:cs="Times New Roman"/>
                <w:sz w:val="18"/>
                <w:szCs w:val="18"/>
                <w:lang w:val="sr-Latn-RS" w:eastAsia="sr-Latn-RS"/>
              </w:rPr>
            </w:pPr>
          </w:p>
        </w:tc>
      </w:tr>
      <w:tr w:rsidR="007C260C" w:rsidRPr="00555E0D" w14:paraId="7C7BE074" w14:textId="77777777" w:rsidTr="00D906CC">
        <w:trPr>
          <w:trHeight w:val="20"/>
        </w:trPr>
        <w:tc>
          <w:tcPr>
            <w:tcW w:w="1098" w:type="dxa"/>
            <w:shd w:val="clear" w:color="auto" w:fill="auto"/>
            <w:noWrap/>
            <w:vAlign w:val="center"/>
          </w:tcPr>
          <w:p w14:paraId="0DAD4E25" w14:textId="77777777" w:rsidR="007C260C" w:rsidRPr="00555E0D" w:rsidRDefault="007C260C" w:rsidP="00410E52">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C9BA2C7" w14:textId="77777777" w:rsidR="007C260C" w:rsidRPr="00151162" w:rsidRDefault="007C260C" w:rsidP="00151162">
            <w:pPr>
              <w:spacing w:after="0" w:line="240" w:lineRule="auto"/>
              <w:rPr>
                <w:rFonts w:ascii="Times New Roman" w:eastAsia="Times New Roman" w:hAnsi="Times New Roman" w:cs="Times New Roman"/>
                <w:sz w:val="18"/>
                <w:szCs w:val="18"/>
                <w:lang w:val="sr-Latn-RS" w:eastAsia="sr-Latn-RS"/>
              </w:rPr>
            </w:pPr>
            <w:r w:rsidRPr="007C260C">
              <w:rPr>
                <w:rFonts w:ascii="Times New Roman" w:eastAsia="Times New Roman" w:hAnsi="Times New Roman" w:cs="Times New Roman"/>
                <w:sz w:val="18"/>
                <w:szCs w:val="18"/>
                <w:lang w:val="sr-Latn-RS" w:eastAsia="sr-Latn-RS"/>
              </w:rPr>
              <w:t>Закон о превозу путника у друмском саобраћају („Службени гласник РС”, бр. 68/15, 41/18, 44/18, 83/18, 31/19 и 9/20)</w:t>
            </w:r>
          </w:p>
        </w:tc>
        <w:tc>
          <w:tcPr>
            <w:tcW w:w="2076" w:type="dxa"/>
            <w:shd w:val="clear" w:color="auto" w:fill="auto"/>
            <w:vAlign w:val="center"/>
          </w:tcPr>
          <w:p w14:paraId="09C0951F" w14:textId="77777777" w:rsidR="007C260C" w:rsidRPr="0071619B" w:rsidRDefault="007C260C" w:rsidP="00151162">
            <w:pPr>
              <w:spacing w:after="0" w:line="240" w:lineRule="auto"/>
              <w:rPr>
                <w:rFonts w:ascii="Times New Roman" w:eastAsia="Times New Roman" w:hAnsi="Times New Roman" w:cs="Times New Roman"/>
                <w:sz w:val="18"/>
                <w:szCs w:val="18"/>
                <w:lang w:val="sr-Cyrl-RS" w:eastAsia="sr-Latn-RS"/>
              </w:rPr>
            </w:pPr>
            <w:r w:rsidRPr="00555E0D">
              <w:rPr>
                <w:rFonts w:ascii="Times New Roman" w:eastAsia="Times New Roman" w:hAnsi="Times New Roman" w:cs="Times New Roman"/>
                <w:sz w:val="18"/>
                <w:szCs w:val="18"/>
                <w:lang w:val="sr-Latn-RS" w:eastAsia="sr-Latn-RS"/>
              </w:rPr>
              <w:t>Министарство</w:t>
            </w:r>
            <w:r>
              <w:rPr>
                <w:rFonts w:ascii="Times New Roman" w:eastAsia="Times New Roman" w:hAnsi="Times New Roman" w:cs="Times New Roman"/>
                <w:sz w:val="18"/>
                <w:szCs w:val="18"/>
                <w:lang w:val="sr-Cyrl-RS" w:eastAsia="sr-Latn-RS"/>
              </w:rPr>
              <w:t xml:space="preserve"> грађевинарства, саобраћаја и инфраструктуре</w:t>
            </w:r>
          </w:p>
        </w:tc>
        <w:tc>
          <w:tcPr>
            <w:tcW w:w="1217" w:type="dxa"/>
            <w:shd w:val="clear" w:color="auto" w:fill="auto"/>
            <w:vAlign w:val="center"/>
          </w:tcPr>
          <w:p w14:paraId="3C257E29" w14:textId="77777777" w:rsidR="007C260C" w:rsidRPr="00555E0D" w:rsidRDefault="007C260C" w:rsidP="00151162">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565B1B5" w14:textId="77777777" w:rsidR="007C260C" w:rsidRPr="0071619B" w:rsidRDefault="007C260C" w:rsidP="00151162">
            <w:pPr>
              <w:spacing w:after="0" w:line="240" w:lineRule="auto"/>
              <w:jc w:val="center"/>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295F12D2" w14:textId="77777777" w:rsidR="007C260C" w:rsidRPr="0071619B" w:rsidRDefault="007A0E28" w:rsidP="00151162">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 xml:space="preserve">Четврти </w:t>
            </w:r>
            <w:r w:rsidR="007C260C">
              <w:rPr>
                <w:rFonts w:ascii="Times New Roman" w:eastAsia="Times New Roman" w:hAnsi="Times New Roman" w:cs="Times New Roman"/>
                <w:sz w:val="18"/>
                <w:szCs w:val="18"/>
                <w:lang w:val="sr-Cyrl-RS" w:eastAsia="sr-Latn-RS"/>
              </w:rPr>
              <w:t xml:space="preserve">квартал 2021. </w:t>
            </w:r>
          </w:p>
        </w:tc>
        <w:tc>
          <w:tcPr>
            <w:tcW w:w="946" w:type="dxa"/>
            <w:shd w:val="clear" w:color="auto" w:fill="auto"/>
            <w:vAlign w:val="center"/>
          </w:tcPr>
          <w:p w14:paraId="3F61C041" w14:textId="77777777" w:rsidR="007C260C" w:rsidRPr="00555E0D" w:rsidRDefault="007C260C" w:rsidP="00151162">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4195FC5" w14:textId="77777777" w:rsidR="007C260C" w:rsidRPr="00555E0D" w:rsidRDefault="007C260C" w:rsidP="00151162">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1349CD7" w14:textId="77777777" w:rsidTr="00D906CC">
        <w:trPr>
          <w:trHeight w:val="20"/>
        </w:trPr>
        <w:tc>
          <w:tcPr>
            <w:tcW w:w="1098" w:type="dxa"/>
            <w:shd w:val="clear" w:color="auto" w:fill="auto"/>
            <w:noWrap/>
            <w:vAlign w:val="center"/>
          </w:tcPr>
          <w:p w14:paraId="375EC4D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9B1575F" w14:textId="77777777" w:rsidR="00FB6BA9" w:rsidRPr="00555E0D" w:rsidRDefault="00FB6BA9" w:rsidP="008924AA">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Доношење новог Закона о </w:t>
            </w:r>
            <w:r w:rsidR="008924AA">
              <w:rPr>
                <w:rFonts w:ascii="Times New Roman" w:eastAsia="Times New Roman" w:hAnsi="Times New Roman" w:cs="Times New Roman"/>
                <w:sz w:val="18"/>
                <w:szCs w:val="18"/>
                <w:lang w:val="sr-Cyrl-RS" w:eastAsia="sr-Latn-RS"/>
              </w:rPr>
              <w:t xml:space="preserve"> предметима </w:t>
            </w:r>
            <w:r w:rsidRPr="00555E0D">
              <w:rPr>
                <w:rFonts w:ascii="Times New Roman" w:eastAsia="Times New Roman" w:hAnsi="Times New Roman" w:cs="Times New Roman"/>
                <w:sz w:val="18"/>
                <w:szCs w:val="18"/>
                <w:lang w:val="sr-Latn-RS" w:eastAsia="sr-Latn-RS"/>
              </w:rPr>
              <w:t>од драгоцених метала</w:t>
            </w:r>
          </w:p>
        </w:tc>
        <w:tc>
          <w:tcPr>
            <w:tcW w:w="2076" w:type="dxa"/>
            <w:shd w:val="clear" w:color="auto" w:fill="auto"/>
            <w:vAlign w:val="center"/>
          </w:tcPr>
          <w:p w14:paraId="3371C25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tcPr>
          <w:p w14:paraId="2E3A1E0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069E23B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7BCD206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76047F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3B4913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A17DDD2" w14:textId="77777777" w:rsidTr="00D906CC">
        <w:trPr>
          <w:trHeight w:val="20"/>
        </w:trPr>
        <w:tc>
          <w:tcPr>
            <w:tcW w:w="1098" w:type="dxa"/>
            <w:shd w:val="clear" w:color="auto" w:fill="auto"/>
            <w:noWrap/>
            <w:vAlign w:val="center"/>
          </w:tcPr>
          <w:p w14:paraId="2A71A91E"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571A28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Доношење новог Закона о метрологији </w:t>
            </w:r>
          </w:p>
        </w:tc>
        <w:tc>
          <w:tcPr>
            <w:tcW w:w="2076" w:type="dxa"/>
            <w:shd w:val="clear" w:color="auto" w:fill="auto"/>
            <w:vAlign w:val="center"/>
          </w:tcPr>
          <w:p w14:paraId="53755C4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tcPr>
          <w:p w14:paraId="5861E8F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F32DEB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1D95DE0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97489F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6DCA7A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4E546CBE" w14:textId="77777777" w:rsidTr="00D906CC">
        <w:trPr>
          <w:trHeight w:val="20"/>
        </w:trPr>
        <w:tc>
          <w:tcPr>
            <w:tcW w:w="1098" w:type="dxa"/>
            <w:shd w:val="clear" w:color="auto" w:fill="auto"/>
            <w:noWrap/>
            <w:vAlign w:val="center"/>
          </w:tcPr>
          <w:p w14:paraId="00A5B7AE"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084416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Закона о ветеринарству</w:t>
            </w:r>
          </w:p>
        </w:tc>
        <w:tc>
          <w:tcPr>
            <w:tcW w:w="2076" w:type="dxa"/>
            <w:shd w:val="clear" w:color="auto" w:fill="auto"/>
            <w:vAlign w:val="center"/>
          </w:tcPr>
          <w:p w14:paraId="1CCD4F2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0B61740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w:t>
            </w:r>
          </w:p>
        </w:tc>
        <w:tc>
          <w:tcPr>
            <w:tcW w:w="2253" w:type="dxa"/>
            <w:shd w:val="clear" w:color="auto" w:fill="auto"/>
            <w:vAlign w:val="center"/>
          </w:tcPr>
          <w:p w14:paraId="34AD6F5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7C941511" w14:textId="77777777" w:rsidR="00FB6BA9"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Pr="00555E0D">
              <w:rPr>
                <w:rFonts w:ascii="Times New Roman" w:eastAsia="Times New Roman" w:hAnsi="Times New Roman" w:cs="Times New Roman"/>
                <w:sz w:val="18"/>
                <w:szCs w:val="18"/>
                <w:lang w:val="sr-Latn-RS" w:eastAsia="sr-Latn-RS"/>
              </w:rPr>
              <w:t xml:space="preserve"> </w:t>
            </w:r>
            <w:r w:rsidR="00FB6BA9"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7F9388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EFB00A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D906CC" w14:paraId="5644FDA0" w14:textId="77777777" w:rsidTr="00D906CC">
        <w:trPr>
          <w:trHeight w:val="20"/>
        </w:trPr>
        <w:tc>
          <w:tcPr>
            <w:tcW w:w="1098" w:type="dxa"/>
            <w:shd w:val="clear" w:color="auto" w:fill="auto"/>
            <w:noWrap/>
            <w:vAlign w:val="center"/>
          </w:tcPr>
          <w:p w14:paraId="34DA9BAB" w14:textId="77777777" w:rsidR="00D906CC" w:rsidRPr="00D906CC"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192C8F6" w14:textId="77777777"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eastAsia="Times New Roman" w:hAnsi="Times New Roman" w:cs="Times New Roman"/>
                <w:sz w:val="18"/>
                <w:szCs w:val="18"/>
                <w:lang w:val="sr-Latn-RS" w:eastAsia="sr-Latn-RS"/>
              </w:rPr>
              <w:t>Правилник o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(„Службени гласник РС”, број  44/13)</w:t>
            </w:r>
          </w:p>
        </w:tc>
        <w:tc>
          <w:tcPr>
            <w:tcW w:w="2076" w:type="dxa"/>
            <w:shd w:val="clear" w:color="auto" w:fill="auto"/>
            <w:vAlign w:val="center"/>
          </w:tcPr>
          <w:p w14:paraId="3734570A" w14:textId="77777777" w:rsidR="00D906CC" w:rsidRPr="000A69D0" w:rsidRDefault="00D906CC" w:rsidP="00D906CC">
            <w:pPr>
              <w:spacing w:after="0" w:line="240" w:lineRule="auto"/>
              <w:rPr>
                <w:rFonts w:ascii="Times New Roman" w:eastAsia="Times New Roman" w:hAnsi="Times New Roman" w:cs="Times New Roman"/>
                <w:sz w:val="18"/>
                <w:szCs w:val="18"/>
                <w:lang w:val="sr-Latn-RS" w:eastAsia="sr-Latn-RS"/>
              </w:rPr>
            </w:pPr>
            <w:r w:rsidRPr="000A69D0">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6DFBF405" w14:textId="77777777" w:rsidR="00D906CC" w:rsidRPr="00634F9E"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634F9E">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5CD5867" w14:textId="77777777"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eastAsia="Times New Roman" w:hAnsi="Times New Roman" w:cs="Times New Roman"/>
                <w:sz w:val="18"/>
                <w:szCs w:val="18"/>
                <w:lang w:val="sr-Latn-RS" w:eastAsia="sr-Latn-RS"/>
              </w:rPr>
              <w:t>Закон о средствима за заштиту биља („Службени гласник РС”, бр. 41/09 и 17/19)</w:t>
            </w:r>
          </w:p>
        </w:tc>
        <w:tc>
          <w:tcPr>
            <w:tcW w:w="1370" w:type="dxa"/>
            <w:shd w:val="clear" w:color="auto" w:fill="auto"/>
          </w:tcPr>
          <w:p w14:paraId="61C55988" w14:textId="77777777"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hAnsi="Times New Roman" w:cs="Times New Roman"/>
                <w:sz w:val="18"/>
                <w:szCs w:val="18"/>
              </w:rPr>
              <w:t>Први  квартал 20210. године</w:t>
            </w:r>
          </w:p>
        </w:tc>
        <w:tc>
          <w:tcPr>
            <w:tcW w:w="946" w:type="dxa"/>
            <w:shd w:val="clear" w:color="auto" w:fill="auto"/>
            <w:vAlign w:val="center"/>
          </w:tcPr>
          <w:p w14:paraId="6B08A8D2" w14:textId="77777777" w:rsidR="00D906CC" w:rsidRPr="00D906CC"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6416824" w14:textId="77777777" w:rsidR="00D906CC" w:rsidRPr="000A69D0"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D906CC" w14:paraId="416E92B1" w14:textId="77777777" w:rsidTr="00D906CC">
        <w:trPr>
          <w:trHeight w:val="20"/>
        </w:trPr>
        <w:tc>
          <w:tcPr>
            <w:tcW w:w="1098" w:type="dxa"/>
            <w:shd w:val="clear" w:color="auto" w:fill="auto"/>
            <w:noWrap/>
            <w:vAlign w:val="center"/>
          </w:tcPr>
          <w:p w14:paraId="2FC2C715" w14:textId="77777777" w:rsidR="00D906CC" w:rsidRPr="00D906CC"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E5C2FF1" w14:textId="77777777"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eastAsia="Times New Roman" w:hAnsi="Times New Roman" w:cs="Times New Roman"/>
                <w:sz w:val="18"/>
                <w:szCs w:val="18"/>
                <w:lang w:val="sr-Latn-RS" w:eastAsia="sr-Latn-RS"/>
              </w:rPr>
              <w:t>Правилник о ближим условима за издавање лиценце за обављање саветодавних послова у пољопривреди („Службени гласник РС”, бр.  80/14 и  86/14 - исправка)</w:t>
            </w:r>
          </w:p>
        </w:tc>
        <w:tc>
          <w:tcPr>
            <w:tcW w:w="2076" w:type="dxa"/>
            <w:shd w:val="clear" w:color="auto" w:fill="auto"/>
            <w:vAlign w:val="center"/>
          </w:tcPr>
          <w:p w14:paraId="11A81D0D" w14:textId="77777777" w:rsidR="00D906CC" w:rsidRPr="000A69D0" w:rsidRDefault="00D906CC" w:rsidP="00D906CC">
            <w:pPr>
              <w:spacing w:after="0" w:line="240" w:lineRule="auto"/>
              <w:rPr>
                <w:rFonts w:ascii="Times New Roman" w:eastAsia="Times New Roman" w:hAnsi="Times New Roman" w:cs="Times New Roman"/>
                <w:sz w:val="18"/>
                <w:szCs w:val="18"/>
                <w:lang w:val="sr-Latn-RS" w:eastAsia="sr-Latn-RS"/>
              </w:rPr>
            </w:pPr>
            <w:r w:rsidRPr="000A69D0">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96F2FCB" w14:textId="77777777" w:rsidR="00D906CC" w:rsidRPr="00634F9E"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634F9E">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989882A" w14:textId="7E795B6C"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eastAsia="Times New Roman" w:hAnsi="Times New Roman" w:cs="Times New Roman"/>
                <w:sz w:val="18"/>
                <w:szCs w:val="18"/>
                <w:lang w:val="sr-Latn-RS" w:eastAsia="sr-Latn-RS"/>
              </w:rPr>
              <w:t>Закон о обављању саветодавних и стручних послова у области пољопривреде ("</w:t>
            </w:r>
            <w:r w:rsidR="00DF598C" w:rsidRPr="00E71B1B">
              <w:rPr>
                <w:rFonts w:ascii="Times New Roman" w:eastAsia="Times New Roman" w:hAnsi="Times New Roman" w:cs="Times New Roman"/>
                <w:sz w:val="18"/>
                <w:szCs w:val="18"/>
                <w:lang w:val="sr-Cyrl-RS" w:eastAsia="en-GB"/>
              </w:rPr>
              <w:t>Сл</w:t>
            </w:r>
            <w:r w:rsidR="00DF598C">
              <w:rPr>
                <w:rFonts w:ascii="Times New Roman" w:eastAsia="Times New Roman" w:hAnsi="Times New Roman" w:cs="Times New Roman"/>
                <w:sz w:val="18"/>
                <w:szCs w:val="18"/>
                <w:lang w:val="sr-Cyrl-RS" w:eastAsia="en-GB"/>
              </w:rPr>
              <w:t>ужбени</w:t>
            </w:r>
            <w:r w:rsidR="00DF598C" w:rsidRPr="00A2065F">
              <w:rPr>
                <w:rFonts w:ascii="Times New Roman" w:eastAsia="Times New Roman" w:hAnsi="Times New Roman" w:cs="Times New Roman"/>
                <w:color w:val="000000"/>
                <w:sz w:val="18"/>
                <w:szCs w:val="18"/>
              </w:rPr>
              <w:t xml:space="preserve"> </w:t>
            </w:r>
            <w:r w:rsidR="00DF598C">
              <w:rPr>
                <w:rFonts w:ascii="Times New Roman" w:eastAsia="Times New Roman" w:hAnsi="Times New Roman" w:cs="Times New Roman"/>
                <w:color w:val="000000"/>
                <w:sz w:val="18"/>
                <w:szCs w:val="18"/>
                <w:lang w:val="sr-Cyrl-RS"/>
              </w:rPr>
              <w:t>г</w:t>
            </w:r>
            <w:r w:rsidR="00DF598C" w:rsidRPr="00A2065F">
              <w:rPr>
                <w:rFonts w:ascii="Times New Roman" w:eastAsia="Times New Roman" w:hAnsi="Times New Roman" w:cs="Times New Roman"/>
                <w:color w:val="000000"/>
                <w:sz w:val="18"/>
                <w:szCs w:val="18"/>
              </w:rPr>
              <w:t>ласник</w:t>
            </w:r>
            <w:r w:rsidRPr="00D906CC">
              <w:rPr>
                <w:rFonts w:ascii="Times New Roman" w:eastAsia="Times New Roman" w:hAnsi="Times New Roman" w:cs="Times New Roman"/>
                <w:sz w:val="18"/>
                <w:szCs w:val="18"/>
                <w:lang w:val="sr-Latn-RS" w:eastAsia="sr-Latn-RS"/>
              </w:rPr>
              <w:t xml:space="preserve"> РС", број 30/2010)</w:t>
            </w:r>
          </w:p>
        </w:tc>
        <w:tc>
          <w:tcPr>
            <w:tcW w:w="1370" w:type="dxa"/>
            <w:shd w:val="clear" w:color="auto" w:fill="auto"/>
          </w:tcPr>
          <w:p w14:paraId="6C399231" w14:textId="77777777" w:rsidR="00D906CC" w:rsidRPr="00D906CC" w:rsidRDefault="00D906CC" w:rsidP="00D906CC">
            <w:pPr>
              <w:spacing w:after="0" w:line="240" w:lineRule="auto"/>
              <w:rPr>
                <w:rFonts w:ascii="Times New Roman" w:eastAsia="Times New Roman" w:hAnsi="Times New Roman" w:cs="Times New Roman"/>
                <w:sz w:val="18"/>
                <w:szCs w:val="18"/>
                <w:lang w:val="sr-Latn-RS" w:eastAsia="sr-Latn-RS"/>
              </w:rPr>
            </w:pPr>
            <w:r w:rsidRPr="00D906CC">
              <w:rPr>
                <w:rFonts w:ascii="Times New Roman" w:hAnsi="Times New Roman" w:cs="Times New Roman"/>
                <w:sz w:val="18"/>
                <w:szCs w:val="18"/>
              </w:rPr>
              <w:t>Први  квартал 20210. године</w:t>
            </w:r>
          </w:p>
        </w:tc>
        <w:tc>
          <w:tcPr>
            <w:tcW w:w="946" w:type="dxa"/>
            <w:shd w:val="clear" w:color="auto" w:fill="auto"/>
            <w:vAlign w:val="center"/>
          </w:tcPr>
          <w:p w14:paraId="77AA40F5" w14:textId="77777777" w:rsidR="00D906CC" w:rsidRPr="00D906CC"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98AEB37" w14:textId="77777777" w:rsidR="00D906CC" w:rsidRPr="000A69D0"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625CA1" w:rsidRPr="00555E0D" w14:paraId="17F38EF2" w14:textId="77777777" w:rsidTr="00625CA1">
        <w:trPr>
          <w:trHeight w:val="20"/>
        </w:trPr>
        <w:tc>
          <w:tcPr>
            <w:tcW w:w="1098" w:type="dxa"/>
            <w:shd w:val="clear" w:color="auto" w:fill="auto"/>
            <w:noWrap/>
            <w:vAlign w:val="center"/>
          </w:tcPr>
          <w:p w14:paraId="1139938E" w14:textId="77777777" w:rsidR="00625CA1" w:rsidRPr="00555E0D" w:rsidRDefault="00625CA1" w:rsidP="00625CA1">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8DE5A1E" w14:textId="77777777" w:rsidR="00625CA1" w:rsidRPr="00555E0D" w:rsidRDefault="00625CA1" w:rsidP="00625CA1">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ближим условима и начину обављања метода и поступака комплементарне медицине („Службени гласник РС”, број 1/20)</w:t>
            </w:r>
          </w:p>
        </w:tc>
        <w:tc>
          <w:tcPr>
            <w:tcW w:w="2076" w:type="dxa"/>
            <w:shd w:val="clear" w:color="auto" w:fill="auto"/>
            <w:vAlign w:val="center"/>
          </w:tcPr>
          <w:p w14:paraId="35341F32" w14:textId="77777777" w:rsidR="00625CA1" w:rsidRPr="00555E0D" w:rsidRDefault="00625CA1" w:rsidP="00625CA1">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2B9D8307" w14:textId="77777777" w:rsidR="00625CA1" w:rsidRPr="00555E0D" w:rsidRDefault="00625CA1" w:rsidP="00625CA1">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4B8706B" w14:textId="77777777" w:rsidR="00625CA1" w:rsidRPr="00555E0D" w:rsidRDefault="00625CA1" w:rsidP="00625CA1">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здравственој заштити („Службени гласник РС”, број 25/19)</w:t>
            </w:r>
          </w:p>
        </w:tc>
        <w:tc>
          <w:tcPr>
            <w:tcW w:w="1370" w:type="dxa"/>
            <w:shd w:val="clear" w:color="auto" w:fill="auto"/>
          </w:tcPr>
          <w:p w14:paraId="42BDA0A6" w14:textId="77777777" w:rsidR="00625CA1" w:rsidRPr="00555E0D" w:rsidRDefault="00625CA1" w:rsidP="00625CA1">
            <w:pPr>
              <w:spacing w:after="0" w:line="240" w:lineRule="auto"/>
              <w:rPr>
                <w:rFonts w:ascii="Times New Roman" w:eastAsia="Times New Roman" w:hAnsi="Times New Roman" w:cs="Times New Roman"/>
                <w:sz w:val="18"/>
                <w:szCs w:val="18"/>
                <w:lang w:val="sr-Latn-RS" w:eastAsia="sr-Latn-RS"/>
              </w:rPr>
            </w:pPr>
            <w:r w:rsidRPr="00013034">
              <w:rPr>
                <w:rFonts w:ascii="Times New Roman" w:eastAsia="Times New Roman" w:hAnsi="Times New Roman" w:cs="Times New Roman"/>
                <w:sz w:val="18"/>
                <w:szCs w:val="18"/>
                <w:lang w:val="sr-Cyrl-RS" w:eastAsia="sr-Latn-RS"/>
              </w:rPr>
              <w:t>Четврти квартал 2021.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7FC8C9BB" w14:textId="77777777" w:rsidR="00625CA1" w:rsidRPr="00555E0D" w:rsidRDefault="00625CA1" w:rsidP="00625CA1">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4F00B6F" w14:textId="77777777" w:rsidR="00625CA1" w:rsidRPr="00555E0D" w:rsidRDefault="00625CA1" w:rsidP="00625CA1">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F6373BC" w14:textId="77777777" w:rsidTr="00D906CC">
        <w:trPr>
          <w:trHeight w:val="20"/>
        </w:trPr>
        <w:tc>
          <w:tcPr>
            <w:tcW w:w="1098" w:type="dxa"/>
            <w:shd w:val="clear" w:color="auto" w:fill="auto"/>
            <w:noWrap/>
            <w:vAlign w:val="center"/>
          </w:tcPr>
          <w:p w14:paraId="2C5D239C"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C2BE02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 („Службени гласник РС”, број  49/16)</w:t>
            </w:r>
          </w:p>
        </w:tc>
        <w:tc>
          <w:tcPr>
            <w:tcW w:w="2076" w:type="dxa"/>
            <w:shd w:val="clear" w:color="auto" w:fill="auto"/>
            <w:vAlign w:val="center"/>
          </w:tcPr>
          <w:p w14:paraId="0A421E4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258FED1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D879C1F" w14:textId="003F5FA0"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животне средине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135/04, 36/09, 36/09 - др. закон, 72/09 - др. закон, 43/11 - УС, 14/16, 76/18, 95/18-др.закон)</w:t>
            </w:r>
          </w:p>
        </w:tc>
        <w:tc>
          <w:tcPr>
            <w:tcW w:w="1370" w:type="dxa"/>
            <w:shd w:val="clear" w:color="auto" w:fill="auto"/>
            <w:vAlign w:val="center"/>
          </w:tcPr>
          <w:p w14:paraId="767D020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4C41CF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298EA5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69F573C" w14:textId="77777777" w:rsidTr="00D906CC">
        <w:trPr>
          <w:trHeight w:val="20"/>
        </w:trPr>
        <w:tc>
          <w:tcPr>
            <w:tcW w:w="1098" w:type="dxa"/>
            <w:shd w:val="clear" w:color="auto" w:fill="auto"/>
            <w:noWrap/>
            <w:vAlign w:val="center"/>
          </w:tcPr>
          <w:p w14:paraId="455BC27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C415BC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Правилник о врстама пошиљки које подлежу ветеринарско-санитарној контроли и начину обављања ветеринарскo-санитарног прегледа пошиљки на граничним прелазима  </w:t>
            </w:r>
            <w:r w:rsidRPr="00555E0D">
              <w:rPr>
                <w:rFonts w:ascii="Times New Roman" w:eastAsia="Times New Roman" w:hAnsi="Times New Roman" w:cs="Times New Roman"/>
                <w:sz w:val="18"/>
                <w:szCs w:val="18"/>
                <w:lang w:val="sr-Latn-RS" w:eastAsia="sr-Latn-RS"/>
              </w:rPr>
              <w:lastRenderedPageBreak/>
              <w:t>(„Службени гласник РС”, број 56/10)</w:t>
            </w:r>
          </w:p>
        </w:tc>
        <w:tc>
          <w:tcPr>
            <w:tcW w:w="2076" w:type="dxa"/>
            <w:shd w:val="clear" w:color="auto" w:fill="auto"/>
            <w:vAlign w:val="center"/>
          </w:tcPr>
          <w:p w14:paraId="2269B7E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 xml:space="preserve">Министарство пољопривреде, шумарства и </w:t>
            </w:r>
            <w:r w:rsidRPr="00555E0D">
              <w:rPr>
                <w:rFonts w:ascii="Times New Roman" w:eastAsia="Times New Roman" w:hAnsi="Times New Roman" w:cs="Times New Roman"/>
                <w:sz w:val="18"/>
                <w:szCs w:val="18"/>
                <w:lang w:val="sr-Latn-RS" w:eastAsia="sr-Latn-RS"/>
              </w:rPr>
              <w:lastRenderedPageBreak/>
              <w:t>водопривреде</w:t>
            </w:r>
          </w:p>
        </w:tc>
        <w:tc>
          <w:tcPr>
            <w:tcW w:w="1217" w:type="dxa"/>
            <w:shd w:val="clear" w:color="auto" w:fill="auto"/>
            <w:vAlign w:val="center"/>
          </w:tcPr>
          <w:p w14:paraId="4CC0189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Подзаконски акт</w:t>
            </w:r>
          </w:p>
        </w:tc>
        <w:tc>
          <w:tcPr>
            <w:tcW w:w="2253" w:type="dxa"/>
            <w:shd w:val="clear" w:color="auto" w:fill="auto"/>
            <w:vAlign w:val="center"/>
          </w:tcPr>
          <w:p w14:paraId="007B46C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ветеринарству („Службени гласник РСˮ, бр. 91/05, 30/10, 93/12 и </w:t>
            </w:r>
            <w:r w:rsidRPr="00555E0D">
              <w:rPr>
                <w:rFonts w:ascii="Times New Roman" w:eastAsia="Times New Roman" w:hAnsi="Times New Roman" w:cs="Times New Roman"/>
                <w:sz w:val="18"/>
                <w:szCs w:val="18"/>
                <w:lang w:val="sr-Latn-RS" w:eastAsia="sr-Latn-RS"/>
              </w:rPr>
              <w:lastRenderedPageBreak/>
              <w:t>17/19 – др. закон)</w:t>
            </w:r>
          </w:p>
        </w:tc>
        <w:tc>
          <w:tcPr>
            <w:tcW w:w="1370" w:type="dxa"/>
            <w:shd w:val="clear" w:color="auto" w:fill="auto"/>
            <w:vAlign w:val="center"/>
          </w:tcPr>
          <w:p w14:paraId="1455DF96" w14:textId="77777777" w:rsidR="00FB6BA9"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lastRenderedPageBreak/>
              <w:t>Први</w:t>
            </w:r>
            <w:r w:rsidRPr="00555E0D">
              <w:rPr>
                <w:rFonts w:ascii="Times New Roman" w:eastAsia="Times New Roman" w:hAnsi="Times New Roman" w:cs="Times New Roman"/>
                <w:sz w:val="18"/>
                <w:szCs w:val="18"/>
                <w:lang w:val="sr-Latn-RS" w:eastAsia="sr-Latn-RS"/>
              </w:rPr>
              <w:t xml:space="preserve"> </w:t>
            </w:r>
            <w:r w:rsidR="00FB6BA9"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D6F3AE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F34C61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0EA2EDF" w14:textId="77777777" w:rsidTr="00D906CC">
        <w:trPr>
          <w:trHeight w:val="20"/>
        </w:trPr>
        <w:tc>
          <w:tcPr>
            <w:tcW w:w="1098" w:type="dxa"/>
            <w:shd w:val="clear" w:color="auto" w:fill="auto"/>
            <w:noWrap/>
            <w:vAlign w:val="center"/>
          </w:tcPr>
          <w:p w14:paraId="39E289B7"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2CA010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дозволама за обављање делатности промета, односно дозволама за коришћење нарочито опасних хемикалија („Службени гласник РС”, бр. 6/17 и 29/18)</w:t>
            </w:r>
          </w:p>
        </w:tc>
        <w:tc>
          <w:tcPr>
            <w:tcW w:w="2076" w:type="dxa"/>
            <w:shd w:val="clear" w:color="auto" w:fill="auto"/>
            <w:vAlign w:val="center"/>
          </w:tcPr>
          <w:p w14:paraId="5A974C2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79524F3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5B6986C" w14:textId="723A503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хемикалијама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36/2009, 88/2010, 92/2011, 93/2012 и 25/2015)</w:t>
            </w:r>
          </w:p>
        </w:tc>
        <w:tc>
          <w:tcPr>
            <w:tcW w:w="1370" w:type="dxa"/>
            <w:shd w:val="clear" w:color="auto" w:fill="auto"/>
            <w:vAlign w:val="center"/>
          </w:tcPr>
          <w:p w14:paraId="2902492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7BDB99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48657F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425D964" w14:textId="77777777" w:rsidTr="00D906CC">
        <w:trPr>
          <w:trHeight w:val="20"/>
        </w:trPr>
        <w:tc>
          <w:tcPr>
            <w:tcW w:w="1098" w:type="dxa"/>
            <w:shd w:val="clear" w:color="auto" w:fill="auto"/>
            <w:noWrap/>
            <w:vAlign w:val="center"/>
          </w:tcPr>
          <w:p w14:paraId="4314F010"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54A617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документацији и начину увоза лекова који се употребљавају у ветеринарској медицини који немају дозволу за лек, као и о условима, начину и поступку увоза медицинских средстава која нису уписана у Регистар медицинских средстава за употребу у ветеринарској медицини („Службени гласник РС”, број  86/15)</w:t>
            </w:r>
          </w:p>
        </w:tc>
        <w:tc>
          <w:tcPr>
            <w:tcW w:w="2076" w:type="dxa"/>
            <w:shd w:val="clear" w:color="auto" w:fill="auto"/>
            <w:vAlign w:val="center"/>
          </w:tcPr>
          <w:p w14:paraId="618AE3C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85154A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329AB8A" w14:textId="0A224092"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лековима и медицинским средствима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30/2010, 107/2012, 105/2017-др. закон, 113/2017- др. закон)</w:t>
            </w:r>
          </w:p>
        </w:tc>
        <w:tc>
          <w:tcPr>
            <w:tcW w:w="1370" w:type="dxa"/>
            <w:shd w:val="clear" w:color="auto" w:fill="auto"/>
            <w:vAlign w:val="center"/>
          </w:tcPr>
          <w:p w14:paraId="00A6A64D" w14:textId="77777777" w:rsidR="00FB6BA9"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w:t>
            </w:r>
            <w:r w:rsidRPr="00555E0D">
              <w:rPr>
                <w:rFonts w:ascii="Times New Roman" w:eastAsia="Times New Roman" w:hAnsi="Times New Roman" w:cs="Times New Roman"/>
                <w:sz w:val="18"/>
                <w:szCs w:val="18"/>
                <w:lang w:val="sr-Latn-RS" w:eastAsia="sr-Latn-RS"/>
              </w:rPr>
              <w:t xml:space="preserve"> </w:t>
            </w:r>
            <w:r w:rsidR="00FB6BA9"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446914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240C25C" w14:textId="77777777" w:rsidR="00FB6BA9" w:rsidRDefault="00FB6BA9" w:rsidP="00FB6BA9">
            <w:pPr>
              <w:spacing w:after="0" w:line="240" w:lineRule="auto"/>
              <w:jc w:val="center"/>
              <w:rPr>
                <w:rFonts w:ascii="Times New Roman" w:eastAsia="Times New Roman" w:hAnsi="Times New Roman" w:cs="Times New Roman"/>
                <w:sz w:val="18"/>
                <w:szCs w:val="18"/>
                <w:lang w:val="sr-Latn-RS" w:eastAsia="sr-Latn-RS"/>
              </w:rPr>
            </w:pPr>
          </w:p>
          <w:p w14:paraId="396D4024" w14:textId="77777777" w:rsidR="00FB6BA9" w:rsidRDefault="00FB6BA9" w:rsidP="00FB6BA9">
            <w:pPr>
              <w:rPr>
                <w:rFonts w:ascii="Times New Roman" w:eastAsia="Times New Roman" w:hAnsi="Times New Roman" w:cs="Times New Roman"/>
                <w:sz w:val="18"/>
                <w:szCs w:val="18"/>
                <w:lang w:val="sr-Latn-RS" w:eastAsia="sr-Latn-RS"/>
              </w:rPr>
            </w:pPr>
          </w:p>
          <w:p w14:paraId="2F4278ED" w14:textId="77777777" w:rsidR="00FB6BA9" w:rsidRPr="00E71F10" w:rsidRDefault="00FB6BA9" w:rsidP="00FB6BA9">
            <w:pPr>
              <w:rPr>
                <w:rFonts w:ascii="Times New Roman" w:eastAsia="Times New Roman" w:hAnsi="Times New Roman" w:cs="Times New Roman"/>
                <w:sz w:val="18"/>
                <w:szCs w:val="18"/>
                <w:lang w:val="sr-Latn-RS" w:eastAsia="sr-Latn-RS"/>
              </w:rPr>
            </w:pPr>
          </w:p>
        </w:tc>
      </w:tr>
      <w:tr w:rsidR="00FB6BA9" w:rsidRPr="00555E0D" w14:paraId="2C043F9D" w14:textId="77777777" w:rsidTr="00D906CC">
        <w:trPr>
          <w:trHeight w:val="20"/>
        </w:trPr>
        <w:tc>
          <w:tcPr>
            <w:tcW w:w="1098" w:type="dxa"/>
            <w:shd w:val="clear" w:color="auto" w:fill="auto"/>
            <w:noWrap/>
            <w:vAlign w:val="center"/>
          </w:tcPr>
          <w:p w14:paraId="77BC8302"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5FAC91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(„Службени гласник РС”, бр. 105/13, 52/17 и 21/19)</w:t>
            </w:r>
          </w:p>
        </w:tc>
        <w:tc>
          <w:tcPr>
            <w:tcW w:w="2076" w:type="dxa"/>
            <w:shd w:val="clear" w:color="auto" w:fill="auto"/>
            <w:vAlign w:val="center"/>
          </w:tcPr>
          <w:p w14:paraId="5101E18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503503C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CDDE08D" w14:textId="74FFC98F"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хемикалијама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36/2009, 88/2010, 92/2011, 93/2012 и 25/2015)</w:t>
            </w:r>
          </w:p>
        </w:tc>
        <w:tc>
          <w:tcPr>
            <w:tcW w:w="1370" w:type="dxa"/>
            <w:shd w:val="clear" w:color="auto" w:fill="auto"/>
            <w:vAlign w:val="center"/>
          </w:tcPr>
          <w:p w14:paraId="06FC481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767073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68C361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585ED10" w14:textId="77777777" w:rsidTr="00D906CC">
        <w:trPr>
          <w:trHeight w:val="20"/>
        </w:trPr>
        <w:tc>
          <w:tcPr>
            <w:tcW w:w="1098" w:type="dxa"/>
            <w:shd w:val="clear" w:color="auto" w:fill="auto"/>
            <w:noWrap/>
            <w:vAlign w:val="center"/>
          </w:tcPr>
          <w:p w14:paraId="3A093E68"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FABE37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контроли и сертификацији у органској производњи и методама органске производње („Службени гласник РС”, бр. 48/11 и 40/12)</w:t>
            </w:r>
          </w:p>
        </w:tc>
        <w:tc>
          <w:tcPr>
            <w:tcW w:w="2076" w:type="dxa"/>
            <w:shd w:val="clear" w:color="auto" w:fill="auto"/>
            <w:vAlign w:val="center"/>
          </w:tcPr>
          <w:p w14:paraId="504305B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363FB02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4566EA3" w14:textId="4904653A"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органској производњи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30/2010)</w:t>
            </w:r>
          </w:p>
        </w:tc>
        <w:tc>
          <w:tcPr>
            <w:tcW w:w="1370" w:type="dxa"/>
            <w:shd w:val="clear" w:color="auto" w:fill="auto"/>
            <w:vAlign w:val="center"/>
          </w:tcPr>
          <w:p w14:paraId="42DF3736" w14:textId="77777777" w:rsidR="00FB6BA9" w:rsidRPr="00555E0D" w:rsidRDefault="00D906CC"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sidRPr="00555E0D">
              <w:rPr>
                <w:rFonts w:ascii="Times New Roman" w:eastAsia="Times New Roman" w:hAnsi="Times New Roman" w:cs="Times New Roman"/>
                <w:sz w:val="18"/>
                <w:szCs w:val="18"/>
                <w:lang w:val="sr-Latn-RS" w:eastAsia="sr-Latn-RS"/>
              </w:rPr>
              <w:t xml:space="preserve"> </w:t>
            </w:r>
            <w:r w:rsidR="00FB6BA9" w:rsidRPr="00555E0D">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855DDD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12C8F6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D843D01" w14:textId="77777777" w:rsidTr="00D906CC">
        <w:trPr>
          <w:trHeight w:val="20"/>
        </w:trPr>
        <w:tc>
          <w:tcPr>
            <w:tcW w:w="1098" w:type="dxa"/>
            <w:shd w:val="clear" w:color="auto" w:fill="auto"/>
            <w:noWrap/>
            <w:vAlign w:val="center"/>
          </w:tcPr>
          <w:p w14:paraId="7DE42A58"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539604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националним еталонима („Службени гласник РС”, број 18/2018)</w:t>
            </w:r>
          </w:p>
        </w:tc>
        <w:tc>
          <w:tcPr>
            <w:tcW w:w="2076" w:type="dxa"/>
            <w:shd w:val="clear" w:color="auto" w:fill="auto"/>
            <w:vAlign w:val="center"/>
          </w:tcPr>
          <w:p w14:paraId="752ED29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tcPr>
          <w:p w14:paraId="2050D18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783F626" w14:textId="00BD53D5"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метрологији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15/2016)</w:t>
            </w:r>
          </w:p>
        </w:tc>
        <w:tc>
          <w:tcPr>
            <w:tcW w:w="1370" w:type="dxa"/>
            <w:shd w:val="clear" w:color="auto" w:fill="auto"/>
            <w:vAlign w:val="center"/>
          </w:tcPr>
          <w:p w14:paraId="7C86E72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E5F54E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A482A1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184E43A" w14:textId="77777777" w:rsidTr="00D906CC">
        <w:trPr>
          <w:trHeight w:val="20"/>
        </w:trPr>
        <w:tc>
          <w:tcPr>
            <w:tcW w:w="1098" w:type="dxa"/>
            <w:shd w:val="clear" w:color="auto" w:fill="auto"/>
            <w:noWrap/>
            <w:vAlign w:val="center"/>
          </w:tcPr>
          <w:p w14:paraId="2525181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B1B1F0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Правилник о начину вођења регистра привредних друштава, односно средњих стручних школа, за које је издата дозвола за оспособљавања кандидата за возаче („Службени гласник РС“, број 53/12) </w:t>
            </w:r>
          </w:p>
        </w:tc>
        <w:tc>
          <w:tcPr>
            <w:tcW w:w="2076" w:type="dxa"/>
            <w:shd w:val="clear" w:color="auto" w:fill="auto"/>
            <w:vAlign w:val="center"/>
          </w:tcPr>
          <w:p w14:paraId="7A82FBA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0DFC3B6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07F0E06" w14:textId="7AA3BDA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саобраћаја на путевима </w:t>
            </w:r>
            <w:r w:rsidR="00DF598C"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 53/10, 101/11, 32/13 - УС, 55/14, 96/15 - др. закон, 9/2016 - УС, 24/18, 41/18, 41/18-др. закон, 87/18 и 23/19)</w:t>
            </w:r>
          </w:p>
        </w:tc>
        <w:tc>
          <w:tcPr>
            <w:tcW w:w="1370" w:type="dxa"/>
            <w:shd w:val="clear" w:color="auto" w:fill="auto"/>
            <w:vAlign w:val="center"/>
          </w:tcPr>
          <w:p w14:paraId="4549B37A" w14:textId="77777777" w:rsidR="00FB6BA9" w:rsidRPr="00555E0D" w:rsidRDefault="001079D9" w:rsidP="001079D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Pr>
                <w:rFonts w:ascii="Times New Roman" w:eastAsia="Times New Roman" w:hAnsi="Times New Roman" w:cs="Times New Roman"/>
                <w:sz w:val="18"/>
                <w:szCs w:val="18"/>
                <w:lang w:val="sr-Latn-RS" w:eastAsia="sr-Latn-RS"/>
              </w:rPr>
              <w:t xml:space="preserve"> </w:t>
            </w:r>
            <w:r w:rsidR="00FB6BA9">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7772B1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1BD983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621A36A" w14:textId="77777777" w:rsidTr="00D906CC">
        <w:trPr>
          <w:trHeight w:val="20"/>
        </w:trPr>
        <w:tc>
          <w:tcPr>
            <w:tcW w:w="1098" w:type="dxa"/>
            <w:shd w:val="clear" w:color="auto" w:fill="auto"/>
            <w:noWrap/>
            <w:vAlign w:val="center"/>
          </w:tcPr>
          <w:p w14:paraId="323436C0"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82527A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начину и поступку издавања међународне потврде (сертификата) о безбедности хране која се извози, изгледу обрасца међународне потврде, као и евиденцији о издатим потврдама („Службени гласник РС” број 49/19)</w:t>
            </w:r>
          </w:p>
        </w:tc>
        <w:tc>
          <w:tcPr>
            <w:tcW w:w="2076" w:type="dxa"/>
            <w:shd w:val="clear" w:color="auto" w:fill="auto"/>
            <w:vAlign w:val="center"/>
          </w:tcPr>
          <w:p w14:paraId="646E616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799C317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8229C2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Закона о безбедности хране („Службени гласник РС”, бр. 41/09 и 17/19)</w:t>
            </w:r>
          </w:p>
        </w:tc>
        <w:tc>
          <w:tcPr>
            <w:tcW w:w="1370" w:type="dxa"/>
            <w:shd w:val="clear" w:color="auto" w:fill="auto"/>
            <w:vAlign w:val="center"/>
          </w:tcPr>
          <w:p w14:paraId="62CCD8EF" w14:textId="77777777" w:rsidR="00FB6BA9" w:rsidRPr="00555E0D" w:rsidRDefault="00625CA1" w:rsidP="00FB6BA9">
            <w:pPr>
              <w:spacing w:after="0" w:line="240" w:lineRule="auto"/>
              <w:rPr>
                <w:rFonts w:ascii="Times New Roman" w:eastAsia="Times New Roman" w:hAnsi="Times New Roman" w:cs="Times New Roman"/>
                <w:sz w:val="18"/>
                <w:szCs w:val="18"/>
                <w:lang w:val="sr-Latn-RS" w:eastAsia="sr-Latn-RS"/>
              </w:rPr>
            </w:pPr>
            <w:r w:rsidRPr="00625CA1">
              <w:rPr>
                <w:rFonts w:ascii="Times New Roman" w:eastAsia="Times New Roman" w:hAnsi="Times New Roman" w:cs="Times New Roman"/>
                <w:sz w:val="18"/>
                <w:szCs w:val="18"/>
                <w:lang w:val="sr-Latn-RS" w:eastAsia="sr-Latn-RS"/>
              </w:rPr>
              <w:t>Четврти квартал 2021.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67AB2A2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C7D188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95F97A7" w14:textId="77777777" w:rsidTr="00D906CC">
        <w:trPr>
          <w:trHeight w:val="20"/>
        </w:trPr>
        <w:tc>
          <w:tcPr>
            <w:tcW w:w="1098" w:type="dxa"/>
            <w:shd w:val="clear" w:color="auto" w:fill="auto"/>
            <w:noWrap/>
            <w:vAlign w:val="center"/>
          </w:tcPr>
          <w:p w14:paraId="63870D32"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F12226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(„Службени гласник РС”, број 76/10)</w:t>
            </w:r>
          </w:p>
        </w:tc>
        <w:tc>
          <w:tcPr>
            <w:tcW w:w="2076" w:type="dxa"/>
            <w:shd w:val="clear" w:color="auto" w:fill="auto"/>
            <w:vAlign w:val="center"/>
          </w:tcPr>
          <w:p w14:paraId="05BE0709"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66209A4A"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BCC07A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2D4EC51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E7606B">
              <w:rPr>
                <w:rFonts w:ascii="Times New Roman" w:eastAsia="Times New Roman" w:hAnsi="Times New Roman" w:cs="Times New Roman"/>
                <w:sz w:val="18"/>
                <w:szCs w:val="18"/>
                <w:lang w:val="sr-Cyrl-RS" w:eastAsia="sr-Latn-RS"/>
              </w:rPr>
              <w:t xml:space="preserve">Први </w:t>
            </w:r>
            <w:r w:rsidRPr="00E7606B">
              <w:rPr>
                <w:rFonts w:ascii="Times New Roman" w:eastAsia="Times New Roman" w:hAnsi="Times New Roman" w:cs="Times New Roman"/>
                <w:sz w:val="18"/>
                <w:szCs w:val="18"/>
                <w:lang w:val="sr-Latn-RS" w:eastAsia="sr-Latn-RS"/>
              </w:rPr>
              <w:t xml:space="preserve"> квартал 202</w:t>
            </w:r>
            <w:r w:rsidRPr="00E7606B">
              <w:rPr>
                <w:rFonts w:ascii="Times New Roman" w:eastAsia="Times New Roman" w:hAnsi="Times New Roman" w:cs="Times New Roman"/>
                <w:sz w:val="18"/>
                <w:szCs w:val="18"/>
                <w:lang w:val="sr-Cyrl-RS" w:eastAsia="sr-Latn-RS"/>
              </w:rPr>
              <w:t>1</w:t>
            </w:r>
            <w:r w:rsidRPr="00E7606B">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1ED113A"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EBAA52D"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FA03526" w14:textId="77777777" w:rsidTr="00D906CC">
        <w:trPr>
          <w:trHeight w:val="20"/>
        </w:trPr>
        <w:tc>
          <w:tcPr>
            <w:tcW w:w="1098" w:type="dxa"/>
            <w:shd w:val="clear" w:color="auto" w:fill="auto"/>
            <w:noWrap/>
            <w:vAlign w:val="center"/>
          </w:tcPr>
          <w:p w14:paraId="03498F27"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8058876"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обрасцу и садржини захтева за упис у Регистар дистрибутера и увозника средстава за исхрану биља и садржини и начину вођења тог регистра („Службени гласник РС”, бр. 66/09,  46/11 и 44/18 - др. закон)</w:t>
            </w:r>
          </w:p>
        </w:tc>
        <w:tc>
          <w:tcPr>
            <w:tcW w:w="2076" w:type="dxa"/>
            <w:shd w:val="clear" w:color="auto" w:fill="auto"/>
            <w:vAlign w:val="center"/>
          </w:tcPr>
          <w:p w14:paraId="4750E0A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04C8141C"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AB81FB0" w14:textId="1BD9B9D9"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средствима за исхрану </w:t>
            </w:r>
            <w:r w:rsidR="00FB5620">
              <w:rPr>
                <w:rFonts w:ascii="Times New Roman" w:eastAsia="Times New Roman" w:hAnsi="Times New Roman" w:cs="Times New Roman"/>
                <w:sz w:val="18"/>
                <w:szCs w:val="18"/>
                <w:lang w:val="sr-Latn-RS" w:eastAsia="sr-Latn-RS"/>
              </w:rPr>
              <w:t xml:space="preserve">биља и оплемењивачима земљишта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41/2009)</w:t>
            </w:r>
          </w:p>
        </w:tc>
        <w:tc>
          <w:tcPr>
            <w:tcW w:w="1370" w:type="dxa"/>
            <w:shd w:val="clear" w:color="auto" w:fill="auto"/>
          </w:tcPr>
          <w:p w14:paraId="54A4482D"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E7606B">
              <w:rPr>
                <w:rFonts w:ascii="Times New Roman" w:eastAsia="Times New Roman" w:hAnsi="Times New Roman" w:cs="Times New Roman"/>
                <w:sz w:val="18"/>
                <w:szCs w:val="18"/>
                <w:lang w:val="sr-Cyrl-RS" w:eastAsia="sr-Latn-RS"/>
              </w:rPr>
              <w:t xml:space="preserve">Први </w:t>
            </w:r>
            <w:r w:rsidRPr="00E7606B">
              <w:rPr>
                <w:rFonts w:ascii="Times New Roman" w:eastAsia="Times New Roman" w:hAnsi="Times New Roman" w:cs="Times New Roman"/>
                <w:sz w:val="18"/>
                <w:szCs w:val="18"/>
                <w:lang w:val="sr-Latn-RS" w:eastAsia="sr-Latn-RS"/>
              </w:rPr>
              <w:t xml:space="preserve"> квартал 202</w:t>
            </w:r>
            <w:r w:rsidRPr="00E7606B">
              <w:rPr>
                <w:rFonts w:ascii="Times New Roman" w:eastAsia="Times New Roman" w:hAnsi="Times New Roman" w:cs="Times New Roman"/>
                <w:sz w:val="18"/>
                <w:szCs w:val="18"/>
                <w:lang w:val="sr-Cyrl-RS" w:eastAsia="sr-Latn-RS"/>
              </w:rPr>
              <w:t>1</w:t>
            </w:r>
            <w:r w:rsidRPr="00E7606B">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D71CAC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17C10E0"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2E23330A" w14:textId="77777777" w:rsidTr="00D906CC">
        <w:trPr>
          <w:trHeight w:val="20"/>
        </w:trPr>
        <w:tc>
          <w:tcPr>
            <w:tcW w:w="1098" w:type="dxa"/>
            <w:shd w:val="clear" w:color="auto" w:fill="auto"/>
            <w:noWrap/>
            <w:vAlign w:val="center"/>
          </w:tcPr>
          <w:p w14:paraId="6023A920"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31C24E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(„Службени гласник РС”, бр. 104/09 и 44/18)</w:t>
            </w:r>
          </w:p>
        </w:tc>
        <w:tc>
          <w:tcPr>
            <w:tcW w:w="2076" w:type="dxa"/>
            <w:shd w:val="clear" w:color="auto" w:fill="auto"/>
            <w:vAlign w:val="center"/>
          </w:tcPr>
          <w:p w14:paraId="79C0FB3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B73A2B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E35FFA7" w14:textId="541F9A0B"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средствима за исхрану биља и оплемењивачима земљишта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41/2009)</w:t>
            </w:r>
          </w:p>
        </w:tc>
        <w:tc>
          <w:tcPr>
            <w:tcW w:w="1370" w:type="dxa"/>
            <w:shd w:val="clear" w:color="auto" w:fill="auto"/>
          </w:tcPr>
          <w:p w14:paraId="189D73ED"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E7606B">
              <w:rPr>
                <w:rFonts w:ascii="Times New Roman" w:eastAsia="Times New Roman" w:hAnsi="Times New Roman" w:cs="Times New Roman"/>
                <w:sz w:val="18"/>
                <w:szCs w:val="18"/>
                <w:lang w:val="sr-Cyrl-RS" w:eastAsia="sr-Latn-RS"/>
              </w:rPr>
              <w:t xml:space="preserve">Први </w:t>
            </w:r>
            <w:r w:rsidRPr="00E7606B">
              <w:rPr>
                <w:rFonts w:ascii="Times New Roman" w:eastAsia="Times New Roman" w:hAnsi="Times New Roman" w:cs="Times New Roman"/>
                <w:sz w:val="18"/>
                <w:szCs w:val="18"/>
                <w:lang w:val="sr-Latn-RS" w:eastAsia="sr-Latn-RS"/>
              </w:rPr>
              <w:t xml:space="preserve"> квартал 202</w:t>
            </w:r>
            <w:r w:rsidRPr="00E7606B">
              <w:rPr>
                <w:rFonts w:ascii="Times New Roman" w:eastAsia="Times New Roman" w:hAnsi="Times New Roman" w:cs="Times New Roman"/>
                <w:sz w:val="18"/>
                <w:szCs w:val="18"/>
                <w:lang w:val="sr-Cyrl-RS" w:eastAsia="sr-Latn-RS"/>
              </w:rPr>
              <w:t>1</w:t>
            </w:r>
            <w:r w:rsidRPr="00E7606B">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B74FECC"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25FBEB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38D6376B" w14:textId="77777777" w:rsidTr="00D906CC">
        <w:trPr>
          <w:trHeight w:val="20"/>
        </w:trPr>
        <w:tc>
          <w:tcPr>
            <w:tcW w:w="1098" w:type="dxa"/>
            <w:shd w:val="clear" w:color="auto" w:fill="auto"/>
            <w:noWrap/>
            <w:vAlign w:val="center"/>
          </w:tcPr>
          <w:p w14:paraId="1769DCF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34E50B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обрасцу потврде о здравственој исправности (енг. Health Certificate) и потврде о слободној продаји (енг. Free Sale Certificate) предмета опште употребе  („Службени гласник РС” број 49/19)</w:t>
            </w:r>
          </w:p>
        </w:tc>
        <w:tc>
          <w:tcPr>
            <w:tcW w:w="2076" w:type="dxa"/>
            <w:shd w:val="clear" w:color="auto" w:fill="auto"/>
            <w:vAlign w:val="center"/>
          </w:tcPr>
          <w:p w14:paraId="7E7B284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55C668D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7B1E46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предметима опште употребе („Службени гласник РС”, број 25/19)</w:t>
            </w:r>
          </w:p>
        </w:tc>
        <w:tc>
          <w:tcPr>
            <w:tcW w:w="1370" w:type="dxa"/>
            <w:shd w:val="clear" w:color="auto" w:fill="auto"/>
            <w:vAlign w:val="center"/>
          </w:tcPr>
          <w:p w14:paraId="3E939EB4" w14:textId="77777777" w:rsidR="00FB6BA9" w:rsidRPr="00555E0D" w:rsidRDefault="00A86105" w:rsidP="00FB6BA9">
            <w:pPr>
              <w:spacing w:after="0" w:line="240" w:lineRule="auto"/>
              <w:rPr>
                <w:rFonts w:ascii="Times New Roman" w:eastAsia="Times New Roman" w:hAnsi="Times New Roman" w:cs="Times New Roman"/>
                <w:sz w:val="18"/>
                <w:szCs w:val="18"/>
                <w:lang w:val="sr-Latn-RS" w:eastAsia="sr-Latn-RS"/>
              </w:rPr>
            </w:pPr>
            <w:r w:rsidRPr="00A86105">
              <w:rPr>
                <w:rFonts w:ascii="Times New Roman" w:eastAsia="Times New Roman" w:hAnsi="Times New Roman" w:cs="Times New Roman"/>
                <w:sz w:val="18"/>
                <w:szCs w:val="18"/>
                <w:lang w:val="sr-Latn-RS" w:eastAsia="sr-Latn-RS"/>
              </w:rPr>
              <w:t>Четврти квартал 2021.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403C391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1669E5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025A73F" w14:textId="77777777" w:rsidTr="00D906CC">
        <w:trPr>
          <w:trHeight w:val="20"/>
        </w:trPr>
        <w:tc>
          <w:tcPr>
            <w:tcW w:w="1098" w:type="dxa"/>
            <w:shd w:val="clear" w:color="auto" w:fill="auto"/>
            <w:noWrap/>
            <w:vAlign w:val="center"/>
          </w:tcPr>
          <w:p w14:paraId="0D18D15A"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C24162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(„Службени гласник РС”, бр. 21/12 и 87/13)</w:t>
            </w:r>
          </w:p>
        </w:tc>
        <w:tc>
          <w:tcPr>
            <w:tcW w:w="2076" w:type="dxa"/>
            <w:shd w:val="clear" w:color="auto" w:fill="auto"/>
            <w:vAlign w:val="center"/>
          </w:tcPr>
          <w:p w14:paraId="5F71BED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29B20EB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EEABA67" w14:textId="265D662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од пожара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111/2009, 20/2015, 87/2018-др. закон, 87/2018, 87/2018-др. закон)</w:t>
            </w:r>
          </w:p>
        </w:tc>
        <w:tc>
          <w:tcPr>
            <w:tcW w:w="1370" w:type="dxa"/>
            <w:shd w:val="clear" w:color="auto" w:fill="auto"/>
            <w:vAlign w:val="center"/>
          </w:tcPr>
          <w:p w14:paraId="7DFDBEE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A92B58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94B130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E72669F" w14:textId="77777777" w:rsidTr="00D906CC">
        <w:trPr>
          <w:trHeight w:val="20"/>
        </w:trPr>
        <w:tc>
          <w:tcPr>
            <w:tcW w:w="1098" w:type="dxa"/>
            <w:shd w:val="clear" w:color="auto" w:fill="auto"/>
            <w:noWrap/>
            <w:vAlign w:val="center"/>
          </w:tcPr>
          <w:p w14:paraId="0F8DDC1B"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0419E7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(„Службени гласник РС”, бр. 52/15 и 59/16)</w:t>
            </w:r>
          </w:p>
        </w:tc>
        <w:tc>
          <w:tcPr>
            <w:tcW w:w="2076" w:type="dxa"/>
            <w:shd w:val="clear" w:color="auto" w:fill="auto"/>
            <w:vAlign w:val="center"/>
          </w:tcPr>
          <w:p w14:paraId="0069574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644732E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A78095B" w14:textId="1D94C206"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од пожара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111/2009, 20/2015, 87/2018-др. закон, 87/2018, 87/2018-др. закон)</w:t>
            </w:r>
          </w:p>
        </w:tc>
        <w:tc>
          <w:tcPr>
            <w:tcW w:w="1370" w:type="dxa"/>
            <w:shd w:val="clear" w:color="auto" w:fill="auto"/>
            <w:vAlign w:val="center"/>
          </w:tcPr>
          <w:p w14:paraId="0A0BB69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E6859C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44822F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6D9C186" w14:textId="77777777" w:rsidTr="00D906CC">
        <w:trPr>
          <w:trHeight w:val="20"/>
        </w:trPr>
        <w:tc>
          <w:tcPr>
            <w:tcW w:w="1098" w:type="dxa"/>
            <w:shd w:val="clear" w:color="auto" w:fill="auto"/>
            <w:noWrap/>
            <w:vAlign w:val="center"/>
          </w:tcPr>
          <w:p w14:paraId="65D7DC7E"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532BBD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прекограничном промету и трговини заштићеним врстама  („Службени гласник РС”, бр.  99/09 и 6/14)</w:t>
            </w:r>
          </w:p>
        </w:tc>
        <w:tc>
          <w:tcPr>
            <w:tcW w:w="2076" w:type="dxa"/>
            <w:shd w:val="clear" w:color="auto" w:fill="auto"/>
            <w:vAlign w:val="center"/>
          </w:tcPr>
          <w:p w14:paraId="265D20C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5DBFBE9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000C06A" w14:textId="73EC963F"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животне средине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135/2004, 36/2009, 36/2009 - др. закон, 72/2009 - др. закон, 43/2011 - одлука УС, 14/2016, 76/18, 95/18-др.закон);</w:t>
            </w:r>
            <w:r w:rsidRPr="00555E0D">
              <w:rPr>
                <w:rFonts w:ascii="Times New Roman" w:eastAsia="Times New Roman" w:hAnsi="Times New Roman" w:cs="Times New Roman"/>
                <w:sz w:val="18"/>
                <w:szCs w:val="18"/>
                <w:lang w:val="sr-Latn-RS" w:eastAsia="sr-Latn-RS"/>
              </w:rPr>
              <w:br/>
              <w:t xml:space="preserve">Закон о заштити природе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36/2009, 88/2010, 91/2010 - испр. и 14/2016)</w:t>
            </w:r>
          </w:p>
        </w:tc>
        <w:tc>
          <w:tcPr>
            <w:tcW w:w="1370" w:type="dxa"/>
            <w:shd w:val="clear" w:color="auto" w:fill="auto"/>
            <w:vAlign w:val="center"/>
          </w:tcPr>
          <w:p w14:paraId="57E2768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5E8FE1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668A04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A86105" w:rsidRPr="00555E0D" w14:paraId="50BC51B0" w14:textId="77777777" w:rsidTr="00A86105">
        <w:trPr>
          <w:trHeight w:val="20"/>
        </w:trPr>
        <w:tc>
          <w:tcPr>
            <w:tcW w:w="1098" w:type="dxa"/>
            <w:shd w:val="clear" w:color="auto" w:fill="auto"/>
            <w:noWrap/>
            <w:vAlign w:val="center"/>
          </w:tcPr>
          <w:p w14:paraId="6177F923" w14:textId="77777777" w:rsidR="00A86105" w:rsidRPr="00555E0D" w:rsidRDefault="00A86105" w:rsidP="00A86105">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29D920C" w14:textId="77777777" w:rsidR="00A86105" w:rsidRPr="00555E0D" w:rsidRDefault="00A86105" w:rsidP="00A86105">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промету на мало медицинских средстава у специјализованим продавницама  („Службени гласник РС”, број 65/18 и 98/18 - исправка)</w:t>
            </w:r>
          </w:p>
        </w:tc>
        <w:tc>
          <w:tcPr>
            <w:tcW w:w="2076" w:type="dxa"/>
            <w:shd w:val="clear" w:color="auto" w:fill="auto"/>
            <w:vAlign w:val="center"/>
          </w:tcPr>
          <w:p w14:paraId="01F8CA81" w14:textId="77777777" w:rsidR="00A86105" w:rsidRPr="00555E0D" w:rsidRDefault="00A86105" w:rsidP="00A86105">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407D58CE" w14:textId="77777777" w:rsidR="00A86105" w:rsidRPr="00555E0D" w:rsidRDefault="00A86105" w:rsidP="00A86105">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3C4BB8B" w14:textId="642CC216" w:rsidR="00A86105" w:rsidRPr="00555E0D" w:rsidRDefault="00A86105" w:rsidP="00A86105">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105/2017)</w:t>
            </w:r>
          </w:p>
        </w:tc>
        <w:tc>
          <w:tcPr>
            <w:tcW w:w="1370" w:type="dxa"/>
            <w:shd w:val="clear" w:color="auto" w:fill="auto"/>
          </w:tcPr>
          <w:p w14:paraId="4D5B92C5" w14:textId="77777777" w:rsidR="00A86105" w:rsidRPr="00A86105" w:rsidRDefault="00A86105" w:rsidP="00A86105">
            <w:pPr>
              <w:spacing w:after="0" w:line="240" w:lineRule="auto"/>
              <w:rPr>
                <w:rFonts w:ascii="Times New Roman" w:eastAsia="Times New Roman" w:hAnsi="Times New Roman" w:cs="Times New Roman"/>
                <w:sz w:val="18"/>
                <w:szCs w:val="18"/>
                <w:lang w:val="sr-Latn-RS" w:eastAsia="sr-Latn-RS"/>
              </w:rPr>
            </w:pPr>
            <w:r w:rsidRPr="00A86105">
              <w:rPr>
                <w:rFonts w:ascii="Times New Roman" w:hAnsi="Times New Roman" w:cs="Times New Roman"/>
                <w:sz w:val="18"/>
                <w:szCs w:val="18"/>
              </w:rPr>
              <w:t>Четврти квартал 2021. Године</w:t>
            </w:r>
            <w:r>
              <w:rPr>
                <w:rFonts w:ascii="Times New Roman" w:hAnsi="Times New Roman" w:cs="Times New Roman"/>
                <w:sz w:val="18"/>
                <w:szCs w:val="18"/>
                <w:lang w:val="sr-Cyrl-RS"/>
              </w:rPr>
              <w:t xml:space="preserve"> </w:t>
            </w:r>
          </w:p>
        </w:tc>
        <w:tc>
          <w:tcPr>
            <w:tcW w:w="946" w:type="dxa"/>
            <w:shd w:val="clear" w:color="auto" w:fill="auto"/>
            <w:vAlign w:val="center"/>
          </w:tcPr>
          <w:p w14:paraId="4D1A7026" w14:textId="77777777" w:rsidR="00A86105" w:rsidRPr="00555E0D" w:rsidRDefault="00A86105" w:rsidP="00A86105">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A4D40D1" w14:textId="77777777" w:rsidR="00A86105" w:rsidRPr="00555E0D" w:rsidRDefault="00A86105" w:rsidP="00A86105">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3BD74F0" w14:textId="77777777" w:rsidTr="00D906CC">
        <w:trPr>
          <w:trHeight w:val="20"/>
        </w:trPr>
        <w:tc>
          <w:tcPr>
            <w:tcW w:w="1098" w:type="dxa"/>
            <w:shd w:val="clear" w:color="auto" w:fill="auto"/>
            <w:noWrap/>
            <w:vAlign w:val="center"/>
          </w:tcPr>
          <w:p w14:paraId="6396BCE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8D8EBD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регистрацији моторних и прикључних возила („Службени гласник РС”, бр. 69/10, 101/10, 53/11, 22/12, 121/12, 42/14, 108/14, 65/15, 95/15, 71/17, 43/18, 63/18 и 96/19)</w:t>
            </w:r>
          </w:p>
        </w:tc>
        <w:tc>
          <w:tcPr>
            <w:tcW w:w="2076" w:type="dxa"/>
            <w:shd w:val="clear" w:color="auto" w:fill="auto"/>
            <w:vAlign w:val="center"/>
          </w:tcPr>
          <w:p w14:paraId="24DB6FD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115F614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324B605" w14:textId="6B8B68C2"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саобраћаја на путевима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41/09, 53/10, 101/11, 32/13 - УС, 55/14, 96/15 - др. закон, 9/2016 - УС, 24/18, 41/18, 41/18-др. </w:t>
            </w:r>
            <w:r w:rsidRPr="00555E0D">
              <w:rPr>
                <w:rFonts w:ascii="Times New Roman" w:eastAsia="Times New Roman" w:hAnsi="Times New Roman" w:cs="Times New Roman"/>
                <w:sz w:val="18"/>
                <w:szCs w:val="18"/>
                <w:lang w:val="sr-Latn-RS" w:eastAsia="sr-Latn-RS"/>
              </w:rPr>
              <w:lastRenderedPageBreak/>
              <w:t>закон, 87/18 и 23/19)</w:t>
            </w:r>
          </w:p>
        </w:tc>
        <w:tc>
          <w:tcPr>
            <w:tcW w:w="1370" w:type="dxa"/>
            <w:shd w:val="clear" w:color="auto" w:fill="auto"/>
            <w:vAlign w:val="center"/>
          </w:tcPr>
          <w:p w14:paraId="026798A4" w14:textId="77777777" w:rsidR="00FB6BA9" w:rsidRPr="00555E0D" w:rsidRDefault="001079D9" w:rsidP="001079D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lastRenderedPageBreak/>
              <w:t xml:space="preserve">Први </w:t>
            </w:r>
            <w:r>
              <w:rPr>
                <w:rFonts w:ascii="Times New Roman" w:eastAsia="Times New Roman" w:hAnsi="Times New Roman" w:cs="Times New Roman"/>
                <w:sz w:val="18"/>
                <w:szCs w:val="18"/>
                <w:lang w:val="sr-Latn-RS" w:eastAsia="sr-Latn-RS"/>
              </w:rPr>
              <w:t xml:space="preserve"> </w:t>
            </w:r>
            <w:r w:rsidR="00FB6BA9">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B576F3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453890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B50CA62" w14:textId="77777777" w:rsidTr="00D906CC">
        <w:trPr>
          <w:trHeight w:val="20"/>
        </w:trPr>
        <w:tc>
          <w:tcPr>
            <w:tcW w:w="1098" w:type="dxa"/>
            <w:shd w:val="clear" w:color="auto" w:fill="auto"/>
            <w:noWrap/>
            <w:vAlign w:val="center"/>
          </w:tcPr>
          <w:p w14:paraId="263C0464"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78124B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регистрацији односно одобравању објеката за производњу и промет хране за животиње („Службени гласник РС”, број 23/18)</w:t>
            </w:r>
          </w:p>
        </w:tc>
        <w:tc>
          <w:tcPr>
            <w:tcW w:w="2076" w:type="dxa"/>
            <w:shd w:val="clear" w:color="auto" w:fill="auto"/>
            <w:vAlign w:val="center"/>
          </w:tcPr>
          <w:p w14:paraId="6069E5F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9A7B64D"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209A10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1674844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0F04859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B85E93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4B94C944" w14:textId="77777777" w:rsidTr="00D906CC">
        <w:trPr>
          <w:trHeight w:val="20"/>
        </w:trPr>
        <w:tc>
          <w:tcPr>
            <w:tcW w:w="1098" w:type="dxa"/>
            <w:shd w:val="clear" w:color="auto" w:fill="auto"/>
            <w:noWrap/>
            <w:vAlign w:val="center"/>
          </w:tcPr>
          <w:p w14:paraId="0570DE8F"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616B5F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регистрацији, односно одобравању објеката за узгој, држање и промет животиња („Службени гласник РС”, број 36/17)</w:t>
            </w:r>
          </w:p>
        </w:tc>
        <w:tc>
          <w:tcPr>
            <w:tcW w:w="2076" w:type="dxa"/>
            <w:shd w:val="clear" w:color="auto" w:fill="auto"/>
            <w:vAlign w:val="center"/>
          </w:tcPr>
          <w:p w14:paraId="404FB06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C2F39E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ACE497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66E5F4B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1EE9BBB7"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7D32DE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E9ABA04" w14:textId="77777777" w:rsidTr="00D906CC">
        <w:trPr>
          <w:trHeight w:val="20"/>
        </w:trPr>
        <w:tc>
          <w:tcPr>
            <w:tcW w:w="1098" w:type="dxa"/>
            <w:shd w:val="clear" w:color="auto" w:fill="auto"/>
            <w:noWrap/>
            <w:vAlign w:val="center"/>
          </w:tcPr>
          <w:p w14:paraId="25FA011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308522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садржају и начину обележавања спољњег и унутрашњег паковања лека, додатном обележавању, као и садржају упутства за лек („Службени гласник РС”, бр. 41/11 и  44/18 - др.закон)</w:t>
            </w:r>
          </w:p>
        </w:tc>
        <w:tc>
          <w:tcPr>
            <w:tcW w:w="2076" w:type="dxa"/>
            <w:shd w:val="clear" w:color="auto" w:fill="auto"/>
            <w:vAlign w:val="center"/>
          </w:tcPr>
          <w:p w14:paraId="71438B1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Министарство здравља, </w:t>
            </w:r>
            <w:r w:rsidRPr="00555E0D">
              <w:rPr>
                <w:rFonts w:ascii="Times New Roman" w:eastAsia="Times New Roman" w:hAnsi="Times New Roman" w:cs="Times New Roman"/>
                <w:sz w:val="18"/>
                <w:szCs w:val="18"/>
                <w:lang w:val="sr-Latn-RS" w:eastAsia="sr-Latn-RS"/>
              </w:rPr>
              <w:br/>
              <w:t>Министарство пољопривреде, шумарства и водопривреде</w:t>
            </w:r>
          </w:p>
        </w:tc>
        <w:tc>
          <w:tcPr>
            <w:tcW w:w="1217" w:type="dxa"/>
            <w:shd w:val="clear" w:color="auto" w:fill="auto"/>
            <w:vAlign w:val="center"/>
          </w:tcPr>
          <w:p w14:paraId="473CAA2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D59A4F6" w14:textId="1B8B5601"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лековима и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30/2010, 107/2012, 105/2017-др. закон, 113/2017- др. закон)</w:t>
            </w:r>
          </w:p>
        </w:tc>
        <w:tc>
          <w:tcPr>
            <w:tcW w:w="1370" w:type="dxa"/>
            <w:shd w:val="clear" w:color="auto" w:fill="auto"/>
            <w:vAlign w:val="center"/>
          </w:tcPr>
          <w:p w14:paraId="731A740A" w14:textId="77777777" w:rsidR="00FB6BA9" w:rsidRPr="00555E0D" w:rsidRDefault="00FB6BA9"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w:t>
            </w:r>
            <w:r w:rsidR="00D906CC">
              <w:rPr>
                <w:rFonts w:ascii="Times New Roman" w:eastAsia="Times New Roman" w:hAnsi="Times New Roman" w:cs="Times New Roman"/>
                <w:sz w:val="18"/>
                <w:szCs w:val="18"/>
                <w:lang w:val="sr-Cyrl-RS" w:eastAsia="sr-Latn-RS"/>
              </w:rPr>
              <w:t>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8E29B7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87228F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D9E0BA8" w14:textId="77777777" w:rsidTr="00D906CC">
        <w:trPr>
          <w:trHeight w:val="20"/>
        </w:trPr>
        <w:tc>
          <w:tcPr>
            <w:tcW w:w="1098" w:type="dxa"/>
            <w:shd w:val="clear" w:color="auto" w:fill="auto"/>
            <w:noWrap/>
            <w:vAlign w:val="center"/>
          </w:tcPr>
          <w:p w14:paraId="30DEF1F6"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3F5414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захтева о потреби процене утицаја и садржини захтева за одређивање обима и садржаја студије о процени утицаја на животну средину („Службени гласник РС”, број 69/05)</w:t>
            </w:r>
          </w:p>
        </w:tc>
        <w:tc>
          <w:tcPr>
            <w:tcW w:w="2076" w:type="dxa"/>
            <w:shd w:val="clear" w:color="auto" w:fill="auto"/>
            <w:vAlign w:val="center"/>
          </w:tcPr>
          <w:p w14:paraId="22D65BF9" w14:textId="77777777" w:rsidR="00FB6BA9" w:rsidRPr="003235B3" w:rsidRDefault="00FB6BA9" w:rsidP="00FB6BA9">
            <w:pPr>
              <w:spacing w:after="0" w:line="240" w:lineRule="auto"/>
              <w:rPr>
                <w:rFonts w:ascii="Times New Roman" w:eastAsia="Times New Roman" w:hAnsi="Times New Roman" w:cs="Times New Roman"/>
                <w:sz w:val="18"/>
                <w:szCs w:val="18"/>
                <w:lang w:val="sr-Cyrl-RS" w:eastAsia="sr-Latn-RS"/>
              </w:rPr>
            </w:pPr>
            <w:r w:rsidRPr="00555E0D">
              <w:rPr>
                <w:rFonts w:ascii="Times New Roman" w:eastAsia="Times New Roman" w:hAnsi="Times New Roman" w:cs="Times New Roman"/>
                <w:sz w:val="18"/>
                <w:szCs w:val="18"/>
                <w:lang w:val="sr-Latn-RS" w:eastAsia="sr-Latn-RS"/>
              </w:rPr>
              <w:t xml:space="preserve">Министарство </w:t>
            </w:r>
            <w:r>
              <w:rPr>
                <w:rFonts w:ascii="Times New Roman" w:eastAsia="Times New Roman" w:hAnsi="Times New Roman" w:cs="Times New Roman"/>
                <w:sz w:val="18"/>
                <w:szCs w:val="18"/>
                <w:lang w:val="sr-Cyrl-RS" w:eastAsia="sr-Latn-RS"/>
              </w:rPr>
              <w:t>заштите животне средине</w:t>
            </w:r>
          </w:p>
        </w:tc>
        <w:tc>
          <w:tcPr>
            <w:tcW w:w="1217" w:type="dxa"/>
            <w:shd w:val="clear" w:color="auto" w:fill="auto"/>
            <w:vAlign w:val="center"/>
          </w:tcPr>
          <w:p w14:paraId="149319D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A52A099" w14:textId="1535A0B0"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процени утицаја на животну средину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135/2004 и 36/2009)</w:t>
            </w:r>
          </w:p>
        </w:tc>
        <w:tc>
          <w:tcPr>
            <w:tcW w:w="1370" w:type="dxa"/>
            <w:shd w:val="clear" w:color="auto" w:fill="auto"/>
            <w:vAlign w:val="center"/>
          </w:tcPr>
          <w:p w14:paraId="7EE7EB7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24124E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83252C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999E0A5" w14:textId="77777777" w:rsidTr="00D906CC">
        <w:trPr>
          <w:trHeight w:val="20"/>
        </w:trPr>
        <w:tc>
          <w:tcPr>
            <w:tcW w:w="1098" w:type="dxa"/>
            <w:shd w:val="clear" w:color="auto" w:fill="auto"/>
            <w:noWrap/>
            <w:vAlign w:val="center"/>
          </w:tcPr>
          <w:p w14:paraId="33321FCC"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4FAA10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вођења Винарског регистра, као и о обрасцу захтева за упис у Bинарски регистар („Службени гласник РС”, бр. 67/11 и 61/17)</w:t>
            </w:r>
          </w:p>
        </w:tc>
        <w:tc>
          <w:tcPr>
            <w:tcW w:w="2076" w:type="dxa"/>
            <w:shd w:val="clear" w:color="auto" w:fill="auto"/>
            <w:vAlign w:val="center"/>
          </w:tcPr>
          <w:p w14:paraId="3DFFCA0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8F5610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89738A2" w14:textId="01FD09ED"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вину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41/2009 и 93/2012)</w:t>
            </w:r>
          </w:p>
        </w:tc>
        <w:tc>
          <w:tcPr>
            <w:tcW w:w="1370" w:type="dxa"/>
            <w:shd w:val="clear" w:color="auto" w:fill="auto"/>
          </w:tcPr>
          <w:p w14:paraId="7C646D7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DC1166">
              <w:rPr>
                <w:rFonts w:ascii="Times New Roman" w:eastAsia="Times New Roman" w:hAnsi="Times New Roman" w:cs="Times New Roman"/>
                <w:sz w:val="18"/>
                <w:szCs w:val="18"/>
                <w:lang w:val="sr-Cyrl-RS" w:eastAsia="sr-Latn-RS"/>
              </w:rPr>
              <w:t xml:space="preserve">Први </w:t>
            </w:r>
            <w:r w:rsidRPr="00DC1166">
              <w:rPr>
                <w:rFonts w:ascii="Times New Roman" w:eastAsia="Times New Roman" w:hAnsi="Times New Roman" w:cs="Times New Roman"/>
                <w:sz w:val="18"/>
                <w:szCs w:val="18"/>
                <w:lang w:val="sr-Latn-RS" w:eastAsia="sr-Latn-RS"/>
              </w:rPr>
              <w:t xml:space="preserve"> квартал 202</w:t>
            </w:r>
            <w:r w:rsidRPr="00DC1166">
              <w:rPr>
                <w:rFonts w:ascii="Times New Roman" w:eastAsia="Times New Roman" w:hAnsi="Times New Roman" w:cs="Times New Roman"/>
                <w:sz w:val="18"/>
                <w:szCs w:val="18"/>
                <w:lang w:val="sr-Cyrl-RS" w:eastAsia="sr-Latn-RS"/>
              </w:rPr>
              <w:t>1</w:t>
            </w:r>
            <w:r w:rsidRPr="00DC1166">
              <w:rPr>
                <w:rFonts w:ascii="Times New Roman" w:eastAsia="Times New Roman" w:hAnsi="Times New Roman" w:cs="Times New Roman"/>
                <w:sz w:val="18"/>
                <w:szCs w:val="18"/>
                <w:lang w:val="sr-Latn-RS" w:eastAsia="sr-Latn-RS"/>
              </w:rPr>
              <w:t>. године</w:t>
            </w:r>
            <w:r w:rsidRPr="00DC1166">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33C7C35F"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19EF140"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B34610" w14:paraId="2BFD2739" w14:textId="77777777" w:rsidTr="00D906CC">
        <w:trPr>
          <w:trHeight w:val="20"/>
        </w:trPr>
        <w:tc>
          <w:tcPr>
            <w:tcW w:w="1098" w:type="dxa"/>
            <w:shd w:val="clear" w:color="auto" w:fill="auto"/>
            <w:noWrap/>
            <w:vAlign w:val="center"/>
          </w:tcPr>
          <w:p w14:paraId="3F4BDCDA"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C6478E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вођења Виноградарског регистра, као и о обрасцу захтева за упис у Виноградарски регистар („Службени гласник РС”, бр. 33/10 и  9/14)</w:t>
            </w:r>
          </w:p>
        </w:tc>
        <w:tc>
          <w:tcPr>
            <w:tcW w:w="2076" w:type="dxa"/>
            <w:shd w:val="clear" w:color="auto" w:fill="auto"/>
            <w:vAlign w:val="center"/>
          </w:tcPr>
          <w:p w14:paraId="157F0A5D"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5BD6076"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D2A5E12" w14:textId="554C0A6B"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вину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41/2009 и 93/2012)</w:t>
            </w:r>
          </w:p>
        </w:tc>
        <w:tc>
          <w:tcPr>
            <w:tcW w:w="1370" w:type="dxa"/>
            <w:shd w:val="clear" w:color="auto" w:fill="auto"/>
          </w:tcPr>
          <w:p w14:paraId="2D678BC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DC1166">
              <w:rPr>
                <w:rFonts w:ascii="Times New Roman" w:eastAsia="Times New Roman" w:hAnsi="Times New Roman" w:cs="Times New Roman"/>
                <w:sz w:val="18"/>
                <w:szCs w:val="18"/>
                <w:lang w:val="sr-Cyrl-RS" w:eastAsia="sr-Latn-RS"/>
              </w:rPr>
              <w:t xml:space="preserve">Први </w:t>
            </w:r>
            <w:r w:rsidRPr="00DC1166">
              <w:rPr>
                <w:rFonts w:ascii="Times New Roman" w:eastAsia="Times New Roman" w:hAnsi="Times New Roman" w:cs="Times New Roman"/>
                <w:sz w:val="18"/>
                <w:szCs w:val="18"/>
                <w:lang w:val="sr-Latn-RS" w:eastAsia="sr-Latn-RS"/>
              </w:rPr>
              <w:t xml:space="preserve"> квартал 202</w:t>
            </w:r>
            <w:r w:rsidRPr="00DC1166">
              <w:rPr>
                <w:rFonts w:ascii="Times New Roman" w:eastAsia="Times New Roman" w:hAnsi="Times New Roman" w:cs="Times New Roman"/>
                <w:sz w:val="18"/>
                <w:szCs w:val="18"/>
                <w:lang w:val="sr-Cyrl-RS" w:eastAsia="sr-Latn-RS"/>
              </w:rPr>
              <w:t>1</w:t>
            </w:r>
            <w:r w:rsidRPr="00DC1166">
              <w:rPr>
                <w:rFonts w:ascii="Times New Roman" w:eastAsia="Times New Roman" w:hAnsi="Times New Roman" w:cs="Times New Roman"/>
                <w:sz w:val="18"/>
                <w:szCs w:val="18"/>
                <w:lang w:val="sr-Latn-RS" w:eastAsia="sr-Latn-RS"/>
              </w:rPr>
              <w:t>. године</w:t>
            </w:r>
            <w:r w:rsidRPr="00DC1166">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786AA783"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EA9325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236A58E2" w14:textId="77777777" w:rsidTr="00D906CC">
        <w:trPr>
          <w:trHeight w:val="20"/>
        </w:trPr>
        <w:tc>
          <w:tcPr>
            <w:tcW w:w="1098" w:type="dxa"/>
            <w:shd w:val="clear" w:color="auto" w:fill="auto"/>
            <w:noWrap/>
            <w:vAlign w:val="center"/>
          </w:tcPr>
          <w:p w14:paraId="29D67399"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31D8FC6"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(„Службени гласник РС”, бр. 11/08 и 44/18)</w:t>
            </w:r>
          </w:p>
        </w:tc>
        <w:tc>
          <w:tcPr>
            <w:tcW w:w="2076" w:type="dxa"/>
            <w:shd w:val="clear" w:color="auto" w:fill="auto"/>
            <w:vAlign w:val="center"/>
          </w:tcPr>
          <w:p w14:paraId="4021549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9B68DB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B67075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4A922D8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DC1166">
              <w:rPr>
                <w:rFonts w:ascii="Times New Roman" w:eastAsia="Times New Roman" w:hAnsi="Times New Roman" w:cs="Times New Roman"/>
                <w:sz w:val="18"/>
                <w:szCs w:val="18"/>
                <w:lang w:val="sr-Cyrl-RS" w:eastAsia="sr-Latn-RS"/>
              </w:rPr>
              <w:t xml:space="preserve">Први </w:t>
            </w:r>
            <w:r w:rsidRPr="00DC1166">
              <w:rPr>
                <w:rFonts w:ascii="Times New Roman" w:eastAsia="Times New Roman" w:hAnsi="Times New Roman" w:cs="Times New Roman"/>
                <w:sz w:val="18"/>
                <w:szCs w:val="18"/>
                <w:lang w:val="sr-Latn-RS" w:eastAsia="sr-Latn-RS"/>
              </w:rPr>
              <w:t xml:space="preserve"> квартал 202</w:t>
            </w:r>
            <w:r w:rsidRPr="00DC1166">
              <w:rPr>
                <w:rFonts w:ascii="Times New Roman" w:eastAsia="Times New Roman" w:hAnsi="Times New Roman" w:cs="Times New Roman"/>
                <w:sz w:val="18"/>
                <w:szCs w:val="18"/>
                <w:lang w:val="sr-Cyrl-RS" w:eastAsia="sr-Latn-RS"/>
              </w:rPr>
              <w:t>1</w:t>
            </w:r>
            <w:r w:rsidRPr="00DC1166">
              <w:rPr>
                <w:rFonts w:ascii="Times New Roman" w:eastAsia="Times New Roman" w:hAnsi="Times New Roman" w:cs="Times New Roman"/>
                <w:sz w:val="18"/>
                <w:szCs w:val="18"/>
                <w:lang w:val="sr-Latn-RS" w:eastAsia="sr-Latn-RS"/>
              </w:rPr>
              <w:t>. године</w:t>
            </w:r>
            <w:r w:rsidRPr="00DC1166">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64E8D34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2FF339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259049ED" w14:textId="77777777" w:rsidTr="00D906CC">
        <w:trPr>
          <w:trHeight w:val="20"/>
        </w:trPr>
        <w:tc>
          <w:tcPr>
            <w:tcW w:w="1098" w:type="dxa"/>
            <w:shd w:val="clear" w:color="auto" w:fill="auto"/>
            <w:noWrap/>
            <w:vAlign w:val="center"/>
          </w:tcPr>
          <w:p w14:paraId="41E09EB5"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1355FF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у погледу објеката, опреме и средстава за рад, као и у погледу стручног кадра које мора да испуњава центар за репродукцију животиња и вештачко осемењавање („Службени гласник РС”, бр.  8/08 и  93/10)</w:t>
            </w:r>
          </w:p>
        </w:tc>
        <w:tc>
          <w:tcPr>
            <w:tcW w:w="2076" w:type="dxa"/>
            <w:shd w:val="clear" w:color="auto" w:fill="auto"/>
            <w:vAlign w:val="center"/>
          </w:tcPr>
          <w:p w14:paraId="57AF7B3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0217E4AD"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9AC6A9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1681B6A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DC1166">
              <w:rPr>
                <w:rFonts w:ascii="Times New Roman" w:eastAsia="Times New Roman" w:hAnsi="Times New Roman" w:cs="Times New Roman"/>
                <w:sz w:val="18"/>
                <w:szCs w:val="18"/>
                <w:lang w:val="sr-Cyrl-RS" w:eastAsia="sr-Latn-RS"/>
              </w:rPr>
              <w:t xml:space="preserve">Први </w:t>
            </w:r>
            <w:r w:rsidRPr="00DC1166">
              <w:rPr>
                <w:rFonts w:ascii="Times New Roman" w:eastAsia="Times New Roman" w:hAnsi="Times New Roman" w:cs="Times New Roman"/>
                <w:sz w:val="18"/>
                <w:szCs w:val="18"/>
                <w:lang w:val="sr-Latn-RS" w:eastAsia="sr-Latn-RS"/>
              </w:rPr>
              <w:t xml:space="preserve"> квартал 202</w:t>
            </w:r>
            <w:r w:rsidRPr="00DC1166">
              <w:rPr>
                <w:rFonts w:ascii="Times New Roman" w:eastAsia="Times New Roman" w:hAnsi="Times New Roman" w:cs="Times New Roman"/>
                <w:sz w:val="18"/>
                <w:szCs w:val="18"/>
                <w:lang w:val="sr-Cyrl-RS" w:eastAsia="sr-Latn-RS"/>
              </w:rPr>
              <w:t>1</w:t>
            </w:r>
            <w:r w:rsidRPr="00DC1166">
              <w:rPr>
                <w:rFonts w:ascii="Times New Roman" w:eastAsia="Times New Roman" w:hAnsi="Times New Roman" w:cs="Times New Roman"/>
                <w:sz w:val="18"/>
                <w:szCs w:val="18"/>
                <w:lang w:val="sr-Latn-RS" w:eastAsia="sr-Latn-RS"/>
              </w:rPr>
              <w:t>. године</w:t>
            </w:r>
            <w:r w:rsidRPr="00DC1166">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09487A43"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C87172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30CC3D2A" w14:textId="77777777" w:rsidTr="00D906CC">
        <w:trPr>
          <w:trHeight w:val="20"/>
        </w:trPr>
        <w:tc>
          <w:tcPr>
            <w:tcW w:w="1098" w:type="dxa"/>
            <w:shd w:val="clear" w:color="auto" w:fill="auto"/>
            <w:noWrap/>
            <w:vAlign w:val="center"/>
          </w:tcPr>
          <w:p w14:paraId="2B70CE42"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1A5868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BE62B6">
              <w:rPr>
                <w:rFonts w:ascii="Times New Roman" w:eastAsia="Times New Roman" w:hAnsi="Times New Roman" w:cs="Times New Roman"/>
                <w:sz w:val="18"/>
                <w:szCs w:val="18"/>
                <w:lang w:val="sr-Latn-RS" w:eastAsia="sr-Latn-RS"/>
              </w:rPr>
              <w:t>Правилник о условима у погледу објеката, опреме, средстава за рад, као и у погледу стручног кадра које мора да испуњава лабораторија („Службени гласник РС”, број 45/10)</w:t>
            </w:r>
          </w:p>
        </w:tc>
        <w:tc>
          <w:tcPr>
            <w:tcW w:w="2076" w:type="dxa"/>
            <w:shd w:val="clear" w:color="auto" w:fill="auto"/>
            <w:vAlign w:val="center"/>
          </w:tcPr>
          <w:p w14:paraId="6627C17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E36B25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363F2C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1C662B04"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DC1166">
              <w:rPr>
                <w:rFonts w:ascii="Times New Roman" w:eastAsia="Times New Roman" w:hAnsi="Times New Roman" w:cs="Times New Roman"/>
                <w:sz w:val="18"/>
                <w:szCs w:val="18"/>
                <w:lang w:val="sr-Cyrl-RS" w:eastAsia="sr-Latn-RS"/>
              </w:rPr>
              <w:t xml:space="preserve">Први </w:t>
            </w:r>
            <w:r w:rsidRPr="00DC1166">
              <w:rPr>
                <w:rFonts w:ascii="Times New Roman" w:eastAsia="Times New Roman" w:hAnsi="Times New Roman" w:cs="Times New Roman"/>
                <w:sz w:val="18"/>
                <w:szCs w:val="18"/>
                <w:lang w:val="sr-Latn-RS" w:eastAsia="sr-Latn-RS"/>
              </w:rPr>
              <w:t xml:space="preserve"> квартал 202</w:t>
            </w:r>
            <w:r w:rsidRPr="00DC1166">
              <w:rPr>
                <w:rFonts w:ascii="Times New Roman" w:eastAsia="Times New Roman" w:hAnsi="Times New Roman" w:cs="Times New Roman"/>
                <w:sz w:val="18"/>
                <w:szCs w:val="18"/>
                <w:lang w:val="sr-Cyrl-RS" w:eastAsia="sr-Latn-RS"/>
              </w:rPr>
              <w:t>1</w:t>
            </w:r>
            <w:r w:rsidRPr="00DC1166">
              <w:rPr>
                <w:rFonts w:ascii="Times New Roman" w:eastAsia="Times New Roman" w:hAnsi="Times New Roman" w:cs="Times New Roman"/>
                <w:sz w:val="18"/>
                <w:szCs w:val="18"/>
                <w:lang w:val="sr-Latn-RS" w:eastAsia="sr-Latn-RS"/>
              </w:rPr>
              <w:t>. године</w:t>
            </w:r>
            <w:r w:rsidRPr="00DC1166">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168D070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B546C5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968339A" w14:textId="77777777" w:rsidTr="00D906CC">
        <w:trPr>
          <w:trHeight w:val="20"/>
        </w:trPr>
        <w:tc>
          <w:tcPr>
            <w:tcW w:w="1098" w:type="dxa"/>
            <w:shd w:val="clear" w:color="auto" w:fill="auto"/>
            <w:noWrap/>
            <w:vAlign w:val="center"/>
          </w:tcPr>
          <w:p w14:paraId="265330A7"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07E399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вођења Регистра произвођача, прерађивача, дорађивача, увозника, складиштара и прометника биља, биљних производа и прописаних објеката, као и образац захтева за упис у Регистар („Службени гласник РС”, број  39/10)</w:t>
            </w:r>
          </w:p>
        </w:tc>
        <w:tc>
          <w:tcPr>
            <w:tcW w:w="2076" w:type="dxa"/>
            <w:shd w:val="clear" w:color="auto" w:fill="auto"/>
            <w:vAlign w:val="center"/>
          </w:tcPr>
          <w:p w14:paraId="6573C47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5452A6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978801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здрављу биља („Службени гласник РС”, број 41/09 и 17/19)</w:t>
            </w:r>
          </w:p>
        </w:tc>
        <w:tc>
          <w:tcPr>
            <w:tcW w:w="1370" w:type="dxa"/>
            <w:shd w:val="clear" w:color="auto" w:fill="auto"/>
            <w:vAlign w:val="center"/>
          </w:tcPr>
          <w:p w14:paraId="4ED6E7EB" w14:textId="77777777" w:rsidR="00FB6BA9" w:rsidRPr="00555E0D" w:rsidRDefault="00D906CC" w:rsidP="00FB6BA9">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58BFBF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64ED5A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5D577150" w14:textId="77777777" w:rsidTr="00D906CC">
        <w:trPr>
          <w:trHeight w:val="20"/>
        </w:trPr>
        <w:tc>
          <w:tcPr>
            <w:tcW w:w="1098" w:type="dxa"/>
            <w:shd w:val="clear" w:color="auto" w:fill="auto"/>
            <w:noWrap/>
            <w:vAlign w:val="center"/>
          </w:tcPr>
          <w:p w14:paraId="4D90680C"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7F46AAD"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израде планских докумената у ловству („Службени гласник РС”, бр. 9/12 и 44/18 - др. закон)</w:t>
            </w:r>
          </w:p>
        </w:tc>
        <w:tc>
          <w:tcPr>
            <w:tcW w:w="2076" w:type="dxa"/>
            <w:shd w:val="clear" w:color="auto" w:fill="auto"/>
            <w:vAlign w:val="center"/>
          </w:tcPr>
          <w:p w14:paraId="36AD524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Министарство пољопривреде, шумарства и </w:t>
            </w:r>
            <w:r w:rsidRPr="00555E0D">
              <w:rPr>
                <w:rFonts w:ascii="Times New Roman" w:eastAsia="Times New Roman" w:hAnsi="Times New Roman" w:cs="Times New Roman"/>
                <w:sz w:val="18"/>
                <w:szCs w:val="18"/>
                <w:lang w:val="sr-Latn-RS" w:eastAsia="sr-Latn-RS"/>
              </w:rPr>
              <w:lastRenderedPageBreak/>
              <w:t>водопривреде</w:t>
            </w:r>
          </w:p>
        </w:tc>
        <w:tc>
          <w:tcPr>
            <w:tcW w:w="1217" w:type="dxa"/>
            <w:shd w:val="clear" w:color="auto" w:fill="auto"/>
            <w:vAlign w:val="center"/>
          </w:tcPr>
          <w:p w14:paraId="323A490F"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Подзаконски акт</w:t>
            </w:r>
          </w:p>
        </w:tc>
        <w:tc>
          <w:tcPr>
            <w:tcW w:w="2253" w:type="dxa"/>
            <w:shd w:val="clear" w:color="auto" w:fill="auto"/>
            <w:vAlign w:val="center"/>
          </w:tcPr>
          <w:p w14:paraId="01118112" w14:textId="113180C2"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дивљачи и ловству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18/10 и </w:t>
            </w:r>
            <w:r w:rsidRPr="00555E0D">
              <w:rPr>
                <w:rFonts w:ascii="Times New Roman" w:eastAsia="Times New Roman" w:hAnsi="Times New Roman" w:cs="Times New Roman"/>
                <w:sz w:val="18"/>
                <w:szCs w:val="18"/>
                <w:lang w:val="sr-Latn-RS" w:eastAsia="sr-Latn-RS"/>
              </w:rPr>
              <w:lastRenderedPageBreak/>
              <w:t>95/18-др. закон)</w:t>
            </w:r>
          </w:p>
        </w:tc>
        <w:tc>
          <w:tcPr>
            <w:tcW w:w="1370" w:type="dxa"/>
            <w:shd w:val="clear" w:color="auto" w:fill="auto"/>
          </w:tcPr>
          <w:p w14:paraId="179140FF"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A2DD4">
              <w:rPr>
                <w:rFonts w:ascii="Times New Roman" w:eastAsia="Times New Roman" w:hAnsi="Times New Roman" w:cs="Times New Roman"/>
                <w:sz w:val="18"/>
                <w:szCs w:val="18"/>
                <w:lang w:val="sr-Cyrl-RS" w:eastAsia="sr-Latn-RS"/>
              </w:rPr>
              <w:lastRenderedPageBreak/>
              <w:t xml:space="preserve">Први </w:t>
            </w:r>
            <w:r w:rsidRPr="005A2DD4">
              <w:rPr>
                <w:rFonts w:ascii="Times New Roman" w:eastAsia="Times New Roman" w:hAnsi="Times New Roman" w:cs="Times New Roman"/>
                <w:sz w:val="18"/>
                <w:szCs w:val="18"/>
                <w:lang w:val="sr-Latn-RS" w:eastAsia="sr-Latn-RS"/>
              </w:rPr>
              <w:t xml:space="preserve"> квартал 202</w:t>
            </w:r>
            <w:r w:rsidRPr="005A2DD4">
              <w:rPr>
                <w:rFonts w:ascii="Times New Roman" w:eastAsia="Times New Roman" w:hAnsi="Times New Roman" w:cs="Times New Roman"/>
                <w:sz w:val="18"/>
                <w:szCs w:val="18"/>
                <w:lang w:val="sr-Cyrl-RS" w:eastAsia="sr-Latn-RS"/>
              </w:rPr>
              <w:t>1</w:t>
            </w:r>
            <w:r w:rsidRPr="005A2DD4">
              <w:rPr>
                <w:rFonts w:ascii="Times New Roman" w:eastAsia="Times New Roman" w:hAnsi="Times New Roman" w:cs="Times New Roman"/>
                <w:sz w:val="18"/>
                <w:szCs w:val="18"/>
                <w:lang w:val="sr-Latn-RS" w:eastAsia="sr-Latn-RS"/>
              </w:rPr>
              <w:t>. године</w:t>
            </w:r>
            <w:r w:rsidRPr="005A2DD4">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3A77259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7EAFF7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0FF3AA06" w14:textId="77777777" w:rsidTr="00D906CC">
        <w:trPr>
          <w:trHeight w:val="20"/>
        </w:trPr>
        <w:tc>
          <w:tcPr>
            <w:tcW w:w="1098" w:type="dxa"/>
            <w:shd w:val="clear" w:color="auto" w:fill="auto"/>
            <w:noWrap/>
            <w:vAlign w:val="center"/>
          </w:tcPr>
          <w:p w14:paraId="7EA2F847"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D1BC36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(„Службени гласник РС”, бр. 72/17 и 44/18 - др. закон)</w:t>
            </w:r>
          </w:p>
        </w:tc>
        <w:tc>
          <w:tcPr>
            <w:tcW w:w="2076" w:type="dxa"/>
            <w:shd w:val="clear" w:color="auto" w:fill="auto"/>
            <w:vAlign w:val="center"/>
          </w:tcPr>
          <w:p w14:paraId="3D248AA8"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3DE81E0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CD3F770" w14:textId="1D55EE0B"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водама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30/10, 93/12, 101/16, 95/18 и 95/18 - др. закон)</w:t>
            </w:r>
          </w:p>
        </w:tc>
        <w:tc>
          <w:tcPr>
            <w:tcW w:w="1370" w:type="dxa"/>
            <w:shd w:val="clear" w:color="auto" w:fill="auto"/>
          </w:tcPr>
          <w:p w14:paraId="3AC84CD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A2DD4">
              <w:rPr>
                <w:rFonts w:ascii="Times New Roman" w:eastAsia="Times New Roman" w:hAnsi="Times New Roman" w:cs="Times New Roman"/>
                <w:sz w:val="18"/>
                <w:szCs w:val="18"/>
                <w:lang w:val="sr-Cyrl-RS" w:eastAsia="sr-Latn-RS"/>
              </w:rPr>
              <w:t xml:space="preserve">Први </w:t>
            </w:r>
            <w:r w:rsidRPr="005A2DD4">
              <w:rPr>
                <w:rFonts w:ascii="Times New Roman" w:eastAsia="Times New Roman" w:hAnsi="Times New Roman" w:cs="Times New Roman"/>
                <w:sz w:val="18"/>
                <w:szCs w:val="18"/>
                <w:lang w:val="sr-Latn-RS" w:eastAsia="sr-Latn-RS"/>
              </w:rPr>
              <w:t xml:space="preserve"> квартал 202</w:t>
            </w:r>
            <w:r w:rsidRPr="005A2DD4">
              <w:rPr>
                <w:rFonts w:ascii="Times New Roman" w:eastAsia="Times New Roman" w:hAnsi="Times New Roman" w:cs="Times New Roman"/>
                <w:sz w:val="18"/>
                <w:szCs w:val="18"/>
                <w:lang w:val="sr-Cyrl-RS" w:eastAsia="sr-Latn-RS"/>
              </w:rPr>
              <w:t>1</w:t>
            </w:r>
            <w:r w:rsidRPr="005A2DD4">
              <w:rPr>
                <w:rFonts w:ascii="Times New Roman" w:eastAsia="Times New Roman" w:hAnsi="Times New Roman" w:cs="Times New Roman"/>
                <w:sz w:val="18"/>
                <w:szCs w:val="18"/>
                <w:lang w:val="sr-Latn-RS" w:eastAsia="sr-Latn-RS"/>
              </w:rPr>
              <w:t>. године</w:t>
            </w:r>
            <w:r w:rsidRPr="005A2DD4">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3137D28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595694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B34610" w14:paraId="1E02CAA6" w14:textId="77777777" w:rsidTr="00D906CC">
        <w:trPr>
          <w:trHeight w:val="20"/>
        </w:trPr>
        <w:tc>
          <w:tcPr>
            <w:tcW w:w="1098" w:type="dxa"/>
            <w:shd w:val="clear" w:color="auto" w:fill="auto"/>
            <w:noWrap/>
            <w:vAlign w:val="center"/>
          </w:tcPr>
          <w:p w14:paraId="11CE5FA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53766D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обрасцу, као и начину вођења евиденције коју воде овлашћена тела   („Службени гласник РС”, број  77/17)</w:t>
            </w:r>
          </w:p>
        </w:tc>
        <w:tc>
          <w:tcPr>
            <w:tcW w:w="2076" w:type="dxa"/>
            <w:shd w:val="clear" w:color="auto" w:fill="auto"/>
            <w:vAlign w:val="center"/>
          </w:tcPr>
          <w:p w14:paraId="297177F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tcPr>
          <w:p w14:paraId="0114E0A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8FA516A" w14:textId="71ACCC58"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метрологији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 xml:space="preserve"> број 15/16)</w:t>
            </w:r>
          </w:p>
        </w:tc>
        <w:tc>
          <w:tcPr>
            <w:tcW w:w="1370" w:type="dxa"/>
            <w:shd w:val="clear" w:color="auto" w:fill="auto"/>
            <w:vAlign w:val="center"/>
          </w:tcPr>
          <w:p w14:paraId="5612099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Годину дана након усвајања новог Закона о метрологији</w:t>
            </w:r>
          </w:p>
        </w:tc>
        <w:tc>
          <w:tcPr>
            <w:tcW w:w="946" w:type="dxa"/>
            <w:shd w:val="clear" w:color="auto" w:fill="auto"/>
            <w:vAlign w:val="center"/>
          </w:tcPr>
          <w:p w14:paraId="0D064F5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61E933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F24E25B" w14:textId="77777777" w:rsidTr="00D906CC">
        <w:trPr>
          <w:trHeight w:val="20"/>
        </w:trPr>
        <w:tc>
          <w:tcPr>
            <w:tcW w:w="1098" w:type="dxa"/>
            <w:shd w:val="clear" w:color="auto" w:fill="auto"/>
            <w:noWrap/>
            <w:vAlign w:val="center"/>
          </w:tcPr>
          <w:p w14:paraId="6C250D1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473C31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обавештења о новом севесо постројењу односно комплексу, постојећем севесо постројењу, односно комплексу и о трајном престанку рада севесо постројења, односно комплекса („Службени гласник РС”, број  41/10)</w:t>
            </w:r>
          </w:p>
        </w:tc>
        <w:tc>
          <w:tcPr>
            <w:tcW w:w="2076" w:type="dxa"/>
            <w:shd w:val="clear" w:color="auto" w:fill="auto"/>
            <w:vAlign w:val="center"/>
          </w:tcPr>
          <w:p w14:paraId="4810D2F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487A977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2107CA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заштити животне средине („Службени гласник РС”, бр. 135/04,  36/09, 36/2009 - др. закон, 72/09 - др. закон, 43/2011- УС, 14/16, 76/18 и 95/18 - др. закон)</w:t>
            </w:r>
          </w:p>
        </w:tc>
        <w:tc>
          <w:tcPr>
            <w:tcW w:w="1370" w:type="dxa"/>
            <w:shd w:val="clear" w:color="auto" w:fill="auto"/>
            <w:vAlign w:val="center"/>
          </w:tcPr>
          <w:p w14:paraId="6D89F74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0DFD02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54264E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00104C4" w14:textId="77777777" w:rsidTr="00D906CC">
        <w:trPr>
          <w:trHeight w:val="20"/>
        </w:trPr>
        <w:tc>
          <w:tcPr>
            <w:tcW w:w="1098" w:type="dxa"/>
            <w:shd w:val="clear" w:color="auto" w:fill="auto"/>
            <w:noWrap/>
            <w:vAlign w:val="center"/>
          </w:tcPr>
          <w:p w14:paraId="250C9600"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EE348C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техничком прегледу возила („Службени гласник РС”, бр. 31/18 и 70/18)</w:t>
            </w:r>
          </w:p>
        </w:tc>
        <w:tc>
          <w:tcPr>
            <w:tcW w:w="2076" w:type="dxa"/>
            <w:shd w:val="clear" w:color="auto" w:fill="auto"/>
            <w:vAlign w:val="center"/>
          </w:tcPr>
          <w:p w14:paraId="206BDEC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654E1BB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9D4585">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08AD1EB" w14:textId="20C8A47A"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саобраћаја на путевима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 53/10, 101/11, 32/13 - УС, 55/14, 96/15 - др. закон, 9/2016 - УС, 24/18, 41/18, 41/18-др. закон, 87/18 и 23/19)</w:t>
            </w:r>
          </w:p>
        </w:tc>
        <w:tc>
          <w:tcPr>
            <w:tcW w:w="1370" w:type="dxa"/>
            <w:shd w:val="clear" w:color="auto" w:fill="auto"/>
            <w:vAlign w:val="center"/>
          </w:tcPr>
          <w:p w14:paraId="68A3D6F2" w14:textId="77777777" w:rsidR="00FB6BA9" w:rsidRPr="00555E0D" w:rsidRDefault="001079D9" w:rsidP="001079D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Pr>
                <w:rFonts w:ascii="Times New Roman" w:eastAsia="Times New Roman" w:hAnsi="Times New Roman" w:cs="Times New Roman"/>
                <w:sz w:val="18"/>
                <w:szCs w:val="18"/>
                <w:lang w:val="sr-Latn-RS" w:eastAsia="sr-Latn-RS"/>
              </w:rPr>
              <w:t xml:space="preserve"> </w:t>
            </w:r>
            <w:r w:rsidR="00FB6BA9">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079F30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16E500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E08CE36" w14:textId="77777777" w:rsidTr="00D906CC">
        <w:trPr>
          <w:trHeight w:val="20"/>
        </w:trPr>
        <w:tc>
          <w:tcPr>
            <w:tcW w:w="1098" w:type="dxa"/>
            <w:shd w:val="clear" w:color="auto" w:fill="auto"/>
            <w:noWrap/>
            <w:vAlign w:val="center"/>
          </w:tcPr>
          <w:p w14:paraId="5220C67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E69C4D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трошковима приватизације које сносе трећа лица пред министарством надлежним за послове привреде („Службени гласник РС”, број 20/16)</w:t>
            </w:r>
          </w:p>
        </w:tc>
        <w:tc>
          <w:tcPr>
            <w:tcW w:w="2076" w:type="dxa"/>
            <w:shd w:val="clear" w:color="auto" w:fill="auto"/>
            <w:vAlign w:val="center"/>
          </w:tcPr>
          <w:p w14:paraId="4AB0C27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привреде</w:t>
            </w:r>
          </w:p>
        </w:tc>
        <w:tc>
          <w:tcPr>
            <w:tcW w:w="1217" w:type="dxa"/>
            <w:shd w:val="clear" w:color="auto" w:fill="auto"/>
            <w:vAlign w:val="center"/>
          </w:tcPr>
          <w:p w14:paraId="7A20698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9D4585">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87E33C5" w14:textId="78E24A83"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приватизацији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83/14, 46/15, 112/15, 20/16 - Аутентично тумачење)</w:t>
            </w:r>
          </w:p>
        </w:tc>
        <w:tc>
          <w:tcPr>
            <w:tcW w:w="1370" w:type="dxa"/>
            <w:shd w:val="clear" w:color="auto" w:fill="auto"/>
            <w:vAlign w:val="center"/>
          </w:tcPr>
          <w:p w14:paraId="2C94D59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4D4126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6D3950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4ADAC79A" w14:textId="77777777" w:rsidTr="00D906CC">
        <w:trPr>
          <w:trHeight w:val="20"/>
        </w:trPr>
        <w:tc>
          <w:tcPr>
            <w:tcW w:w="1098" w:type="dxa"/>
            <w:shd w:val="clear" w:color="auto" w:fill="auto"/>
            <w:noWrap/>
            <w:vAlign w:val="center"/>
          </w:tcPr>
          <w:p w14:paraId="62DBCEF2"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59F185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увозу и извозу одређених опасних хемикалија („Службени гласник РС”, бр. 89/10, 15/13 и 114/14)</w:t>
            </w:r>
          </w:p>
        </w:tc>
        <w:tc>
          <w:tcPr>
            <w:tcW w:w="2076" w:type="dxa"/>
            <w:shd w:val="clear" w:color="auto" w:fill="auto"/>
            <w:vAlign w:val="center"/>
          </w:tcPr>
          <w:p w14:paraId="6374C5A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11D0470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E42A951" w14:textId="458EEC10"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хемикалијама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36/09, 88/10, 92/11, 93/12 и 25/15)</w:t>
            </w:r>
          </w:p>
        </w:tc>
        <w:tc>
          <w:tcPr>
            <w:tcW w:w="1370" w:type="dxa"/>
            <w:shd w:val="clear" w:color="auto" w:fill="auto"/>
            <w:vAlign w:val="center"/>
          </w:tcPr>
          <w:p w14:paraId="5E66825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DA2E51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D3BD15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4BCF8C3E" w14:textId="77777777" w:rsidTr="00D906CC">
        <w:trPr>
          <w:trHeight w:val="20"/>
        </w:trPr>
        <w:tc>
          <w:tcPr>
            <w:tcW w:w="1098" w:type="dxa"/>
            <w:shd w:val="clear" w:color="auto" w:fill="auto"/>
            <w:noWrap/>
            <w:vAlign w:val="center"/>
          </w:tcPr>
          <w:p w14:paraId="46284659"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21F914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за гајење конопље („Службени гласник РС”, број  64/13)</w:t>
            </w:r>
          </w:p>
        </w:tc>
        <w:tc>
          <w:tcPr>
            <w:tcW w:w="2076" w:type="dxa"/>
            <w:shd w:val="clear" w:color="auto" w:fill="auto"/>
            <w:vAlign w:val="center"/>
          </w:tcPr>
          <w:p w14:paraId="601565E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FF3143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B5BCF96" w14:textId="1ECD74E5"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психоактивним контролисаним супстанцама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99/10 и 57/18)</w:t>
            </w:r>
          </w:p>
        </w:tc>
        <w:tc>
          <w:tcPr>
            <w:tcW w:w="1370" w:type="dxa"/>
            <w:shd w:val="clear" w:color="auto" w:fill="auto"/>
            <w:vAlign w:val="center"/>
          </w:tcPr>
          <w:p w14:paraId="2C377127" w14:textId="77777777" w:rsidR="00FB6BA9" w:rsidRPr="00555E0D" w:rsidRDefault="00D906CC" w:rsidP="00FB6BA9">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65FCBFD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C581FF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0CA2AD2F" w14:textId="77777777" w:rsidTr="00D906CC">
        <w:trPr>
          <w:trHeight w:val="20"/>
        </w:trPr>
        <w:tc>
          <w:tcPr>
            <w:tcW w:w="1098" w:type="dxa"/>
            <w:shd w:val="clear" w:color="auto" w:fill="auto"/>
            <w:noWrap/>
            <w:vAlign w:val="center"/>
          </w:tcPr>
          <w:p w14:paraId="61A0F48B"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6D26BE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(„Службени гласник РС”, бр. 121/12, 102/14, 78/15 и  94/17)</w:t>
            </w:r>
          </w:p>
        </w:tc>
        <w:tc>
          <w:tcPr>
            <w:tcW w:w="2076" w:type="dxa"/>
            <w:shd w:val="clear" w:color="auto" w:fill="auto"/>
            <w:vAlign w:val="center"/>
          </w:tcPr>
          <w:p w14:paraId="0181B2D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67B5BD30"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227BC4C" w14:textId="63DE7D7C"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вину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41/2009 и 93/2012)</w:t>
            </w:r>
          </w:p>
        </w:tc>
        <w:tc>
          <w:tcPr>
            <w:tcW w:w="1370" w:type="dxa"/>
            <w:shd w:val="clear" w:color="auto" w:fill="auto"/>
          </w:tcPr>
          <w:p w14:paraId="096F7718" w14:textId="77777777" w:rsidR="00D906CC" w:rsidRDefault="00D906CC" w:rsidP="00D906CC">
            <w:pPr>
              <w:spacing w:after="0" w:line="240" w:lineRule="auto"/>
              <w:rPr>
                <w:rFonts w:ascii="Times New Roman" w:eastAsia="Times New Roman" w:hAnsi="Times New Roman" w:cs="Times New Roman"/>
                <w:sz w:val="18"/>
                <w:szCs w:val="18"/>
                <w:lang w:val="sr-Latn-RS" w:eastAsia="sr-Latn-RS"/>
              </w:rPr>
            </w:pPr>
          </w:p>
          <w:p w14:paraId="14389223" w14:textId="77777777" w:rsidR="00A86105" w:rsidRPr="00BF3EBF" w:rsidRDefault="00A86105" w:rsidP="00D906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Први квартал 2021.</w:t>
            </w:r>
          </w:p>
        </w:tc>
        <w:tc>
          <w:tcPr>
            <w:tcW w:w="946" w:type="dxa"/>
            <w:shd w:val="clear" w:color="auto" w:fill="auto"/>
            <w:vAlign w:val="center"/>
          </w:tcPr>
          <w:p w14:paraId="594B07F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E7D012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64A03B26" w14:textId="77777777" w:rsidTr="00D906CC">
        <w:trPr>
          <w:trHeight w:val="20"/>
        </w:trPr>
        <w:tc>
          <w:tcPr>
            <w:tcW w:w="1098" w:type="dxa"/>
            <w:shd w:val="clear" w:color="auto" w:fill="auto"/>
            <w:noWrap/>
            <w:vAlign w:val="center"/>
          </w:tcPr>
          <w:p w14:paraId="57DAA064"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947FEA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Правилник о условима за производњу лекова, садржају обрасца дозволе за производњу лека и Регистру издатих дозвола за производњу лекова („Службени гласник РС”, </w:t>
            </w:r>
            <w:r w:rsidRPr="00555E0D">
              <w:rPr>
                <w:rFonts w:ascii="Times New Roman" w:eastAsia="Times New Roman" w:hAnsi="Times New Roman" w:cs="Times New Roman"/>
                <w:sz w:val="18"/>
                <w:szCs w:val="18"/>
                <w:lang w:val="sr-Latn-RS" w:eastAsia="sr-Latn-RS"/>
              </w:rPr>
              <w:lastRenderedPageBreak/>
              <w:t>бр.18/12, 91/13 и 75/17)</w:t>
            </w:r>
          </w:p>
        </w:tc>
        <w:tc>
          <w:tcPr>
            <w:tcW w:w="2076" w:type="dxa"/>
            <w:shd w:val="clear" w:color="auto" w:fill="auto"/>
            <w:vAlign w:val="center"/>
          </w:tcPr>
          <w:p w14:paraId="5A0072A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 xml:space="preserve">Министарство здравља, </w:t>
            </w:r>
            <w:r w:rsidRPr="00555E0D">
              <w:rPr>
                <w:rFonts w:ascii="Times New Roman" w:eastAsia="Times New Roman" w:hAnsi="Times New Roman" w:cs="Times New Roman"/>
                <w:sz w:val="18"/>
                <w:szCs w:val="18"/>
                <w:lang w:val="sr-Latn-RS" w:eastAsia="sr-Latn-RS"/>
              </w:rPr>
              <w:br/>
              <w:t xml:space="preserve">Министарство пољопривреде, </w:t>
            </w:r>
            <w:r w:rsidRPr="00555E0D">
              <w:rPr>
                <w:rFonts w:ascii="Times New Roman" w:eastAsia="Times New Roman" w:hAnsi="Times New Roman" w:cs="Times New Roman"/>
                <w:sz w:val="18"/>
                <w:szCs w:val="18"/>
                <w:lang w:val="sr-Latn-RS" w:eastAsia="sr-Latn-RS"/>
              </w:rPr>
              <w:lastRenderedPageBreak/>
              <w:t>шумарства и водопривреде</w:t>
            </w:r>
          </w:p>
        </w:tc>
        <w:tc>
          <w:tcPr>
            <w:tcW w:w="1217" w:type="dxa"/>
            <w:shd w:val="clear" w:color="auto" w:fill="auto"/>
            <w:vAlign w:val="center"/>
          </w:tcPr>
          <w:p w14:paraId="5E3C515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Подзаконски акт</w:t>
            </w:r>
          </w:p>
        </w:tc>
        <w:tc>
          <w:tcPr>
            <w:tcW w:w="2253" w:type="dxa"/>
            <w:shd w:val="clear" w:color="auto" w:fill="auto"/>
            <w:vAlign w:val="center"/>
          </w:tcPr>
          <w:p w14:paraId="4B09E939" w14:textId="2E6AC97C"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лековима и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w:t>
            </w:r>
            <w:r w:rsidRPr="00555E0D">
              <w:rPr>
                <w:rFonts w:ascii="Times New Roman" w:eastAsia="Times New Roman" w:hAnsi="Times New Roman" w:cs="Times New Roman"/>
                <w:sz w:val="18"/>
                <w:szCs w:val="18"/>
                <w:lang w:val="sr-Latn-RS" w:eastAsia="sr-Latn-RS"/>
              </w:rPr>
              <w:lastRenderedPageBreak/>
              <w:t>бр. 30/10, 107/12, 105/17 - др. закон), 113/17 - др. закон)</w:t>
            </w:r>
          </w:p>
        </w:tc>
        <w:tc>
          <w:tcPr>
            <w:tcW w:w="1370" w:type="dxa"/>
            <w:shd w:val="clear" w:color="auto" w:fill="auto"/>
          </w:tcPr>
          <w:p w14:paraId="56450F64" w14:textId="77777777" w:rsidR="00D906CC" w:rsidRPr="00555E0D" w:rsidRDefault="00BF3EBF"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lastRenderedPageBreak/>
              <w:t xml:space="preserve">Четврти </w:t>
            </w:r>
            <w:r w:rsidR="00D906CC" w:rsidRPr="00555E0D">
              <w:rPr>
                <w:rFonts w:ascii="Times New Roman" w:eastAsia="Times New Roman" w:hAnsi="Times New Roman" w:cs="Times New Roman"/>
                <w:sz w:val="18"/>
                <w:szCs w:val="18"/>
                <w:lang w:val="sr-Latn-RS" w:eastAsia="sr-Latn-RS"/>
              </w:rPr>
              <w:t>квартал 2021. године</w:t>
            </w:r>
          </w:p>
        </w:tc>
        <w:tc>
          <w:tcPr>
            <w:tcW w:w="946" w:type="dxa"/>
            <w:shd w:val="clear" w:color="auto" w:fill="auto"/>
            <w:vAlign w:val="center"/>
          </w:tcPr>
          <w:p w14:paraId="326C477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EFDAB4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5EDE2552" w14:textId="77777777" w:rsidTr="00D906CC">
        <w:trPr>
          <w:trHeight w:val="20"/>
        </w:trPr>
        <w:tc>
          <w:tcPr>
            <w:tcW w:w="1098" w:type="dxa"/>
            <w:shd w:val="clear" w:color="auto" w:fill="auto"/>
            <w:noWrap/>
            <w:vAlign w:val="center"/>
          </w:tcPr>
          <w:p w14:paraId="720A0CEC"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69EBE10"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 бр. 10/12, 17/17 и 84/18)</w:t>
            </w:r>
          </w:p>
        </w:tc>
        <w:tc>
          <w:tcPr>
            <w:tcW w:w="2076" w:type="dxa"/>
            <w:shd w:val="clear" w:color="auto" w:fill="auto"/>
            <w:vAlign w:val="center"/>
          </w:tcPr>
          <w:p w14:paraId="12EE16E6"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Министарство здравља, </w:t>
            </w:r>
            <w:r w:rsidRPr="00555E0D">
              <w:rPr>
                <w:rFonts w:ascii="Times New Roman" w:eastAsia="Times New Roman" w:hAnsi="Times New Roman" w:cs="Times New Roman"/>
                <w:sz w:val="18"/>
                <w:szCs w:val="18"/>
                <w:lang w:val="sr-Latn-RS" w:eastAsia="sr-Latn-RS"/>
              </w:rPr>
              <w:br/>
              <w:t>Министарство пољопривреде, шумарства и водопривреде</w:t>
            </w:r>
          </w:p>
        </w:tc>
        <w:tc>
          <w:tcPr>
            <w:tcW w:w="1217" w:type="dxa"/>
            <w:shd w:val="clear" w:color="auto" w:fill="auto"/>
            <w:vAlign w:val="center"/>
          </w:tcPr>
          <w:p w14:paraId="52F13A0A"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B4C6C3A" w14:textId="632D5860"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лековима и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30/10, 107/12, 105/17 - др. закон), 113/17 - др. закон)</w:t>
            </w:r>
          </w:p>
        </w:tc>
        <w:tc>
          <w:tcPr>
            <w:tcW w:w="1370" w:type="dxa"/>
            <w:shd w:val="clear" w:color="auto" w:fill="auto"/>
          </w:tcPr>
          <w:p w14:paraId="0DE09157" w14:textId="77777777" w:rsidR="00D906CC" w:rsidRPr="00555E0D" w:rsidRDefault="00BF3EBF" w:rsidP="00D906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Четврти </w:t>
            </w:r>
            <w:r w:rsidR="00D906CC" w:rsidRPr="00555E0D">
              <w:rPr>
                <w:rFonts w:ascii="Times New Roman" w:eastAsia="Times New Roman" w:hAnsi="Times New Roman" w:cs="Times New Roman"/>
                <w:sz w:val="18"/>
                <w:szCs w:val="18"/>
                <w:lang w:val="sr-Latn-RS" w:eastAsia="sr-Latn-RS"/>
              </w:rPr>
              <w:t>квартал 2021. године</w:t>
            </w:r>
          </w:p>
        </w:tc>
        <w:tc>
          <w:tcPr>
            <w:tcW w:w="946" w:type="dxa"/>
            <w:shd w:val="clear" w:color="auto" w:fill="auto"/>
            <w:vAlign w:val="center"/>
          </w:tcPr>
          <w:p w14:paraId="7B3466C8"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457FEF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6429DDBE" w14:textId="77777777" w:rsidTr="00D906CC">
        <w:trPr>
          <w:trHeight w:val="20"/>
        </w:trPr>
        <w:tc>
          <w:tcPr>
            <w:tcW w:w="1098" w:type="dxa"/>
            <w:shd w:val="clear" w:color="auto" w:fill="auto"/>
            <w:noWrap/>
            <w:vAlign w:val="center"/>
          </w:tcPr>
          <w:p w14:paraId="0B4AACD5"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AD52C6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за упис у Регистар за огледе на животињама и садржини и начину вођења тог регистра, програму обуке о добробити огледних животиња, обрасцу захтева за одобрење спровођења огледа на животињама, начину неге, поступања и лишавања живота огледних животиња, као и о садржини и начину вођења евиденције о држању, репродукцији, промету, односно спровођењу огледа на животињама („Службени гласник РС”, број 39/10)</w:t>
            </w:r>
          </w:p>
        </w:tc>
        <w:tc>
          <w:tcPr>
            <w:tcW w:w="2076" w:type="dxa"/>
            <w:shd w:val="clear" w:color="auto" w:fill="auto"/>
            <w:vAlign w:val="center"/>
          </w:tcPr>
          <w:p w14:paraId="6F14B6F7"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08BC1C3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3942967" w14:textId="16E21F10"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добробити животиња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w:t>
            </w:r>
          </w:p>
        </w:tc>
        <w:tc>
          <w:tcPr>
            <w:tcW w:w="1370" w:type="dxa"/>
            <w:shd w:val="clear" w:color="auto" w:fill="auto"/>
          </w:tcPr>
          <w:p w14:paraId="560514B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CC641D">
              <w:rPr>
                <w:rFonts w:ascii="Times New Roman" w:eastAsia="Times New Roman" w:hAnsi="Times New Roman" w:cs="Times New Roman"/>
                <w:sz w:val="18"/>
                <w:szCs w:val="18"/>
                <w:lang w:val="sr-Cyrl-RS" w:eastAsia="sr-Latn-RS"/>
              </w:rPr>
              <w:t xml:space="preserve">Први </w:t>
            </w:r>
            <w:r w:rsidRPr="00CC641D">
              <w:rPr>
                <w:rFonts w:ascii="Times New Roman" w:eastAsia="Times New Roman" w:hAnsi="Times New Roman" w:cs="Times New Roman"/>
                <w:sz w:val="18"/>
                <w:szCs w:val="18"/>
                <w:lang w:val="sr-Latn-RS" w:eastAsia="sr-Latn-RS"/>
              </w:rPr>
              <w:t xml:space="preserve"> квартал 202</w:t>
            </w:r>
            <w:r w:rsidRPr="00CC641D">
              <w:rPr>
                <w:rFonts w:ascii="Times New Roman" w:eastAsia="Times New Roman" w:hAnsi="Times New Roman" w:cs="Times New Roman"/>
                <w:sz w:val="18"/>
                <w:szCs w:val="18"/>
                <w:lang w:val="sr-Cyrl-RS" w:eastAsia="sr-Latn-RS"/>
              </w:rPr>
              <w:t>1</w:t>
            </w:r>
            <w:r w:rsidRPr="00CC641D">
              <w:rPr>
                <w:rFonts w:ascii="Times New Roman" w:eastAsia="Times New Roman" w:hAnsi="Times New Roman" w:cs="Times New Roman"/>
                <w:sz w:val="18"/>
                <w:szCs w:val="18"/>
                <w:lang w:val="sr-Latn-RS" w:eastAsia="sr-Latn-RS"/>
              </w:rPr>
              <w:t>. године</w:t>
            </w:r>
            <w:r w:rsidRPr="00CC641D">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1BF837C0"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C7F8BF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56E46417" w14:textId="77777777" w:rsidTr="00D906CC">
        <w:trPr>
          <w:trHeight w:val="20"/>
        </w:trPr>
        <w:tc>
          <w:tcPr>
            <w:tcW w:w="1098" w:type="dxa"/>
            <w:shd w:val="clear" w:color="auto" w:fill="auto"/>
            <w:noWrap/>
            <w:vAlign w:val="center"/>
          </w:tcPr>
          <w:p w14:paraId="4F5A8237"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E424993"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и начину вршења прегледа и узорковања пошиљке при увозу, начину најављивања приспећа пошиљке, обрасцу и садржини захтева за преглед пошиљке и условима које увозник мора да обезбеди ради обављања фитосанитарног прегледа, као и начину достављања узорака, броју и величини узорака ради испитивања и начину поступања са одузетом пошиљком („Службени гласник РС”, бр. 86/10 и 22/12)</w:t>
            </w:r>
          </w:p>
        </w:tc>
        <w:tc>
          <w:tcPr>
            <w:tcW w:w="2076" w:type="dxa"/>
            <w:shd w:val="clear" w:color="auto" w:fill="auto"/>
            <w:vAlign w:val="center"/>
          </w:tcPr>
          <w:p w14:paraId="300D8530"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1BB54C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AB06E6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средствима за заштиту биља („Службени гласник РС”, бр. 41/09 и 17/19)</w:t>
            </w:r>
          </w:p>
        </w:tc>
        <w:tc>
          <w:tcPr>
            <w:tcW w:w="1370" w:type="dxa"/>
            <w:shd w:val="clear" w:color="auto" w:fill="auto"/>
          </w:tcPr>
          <w:p w14:paraId="3D880E8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44353A">
              <w:rPr>
                <w:rFonts w:ascii="Times New Roman" w:eastAsia="Times New Roman" w:hAnsi="Times New Roman" w:cs="Times New Roman"/>
                <w:sz w:val="18"/>
                <w:szCs w:val="18"/>
                <w:lang w:val="sr-Cyrl-RS" w:eastAsia="sr-Latn-RS"/>
              </w:rPr>
              <w:t xml:space="preserve">Први </w:t>
            </w:r>
            <w:r w:rsidRPr="0044353A">
              <w:rPr>
                <w:rFonts w:ascii="Times New Roman" w:eastAsia="Times New Roman" w:hAnsi="Times New Roman" w:cs="Times New Roman"/>
                <w:sz w:val="18"/>
                <w:szCs w:val="18"/>
                <w:lang w:val="sr-Latn-RS" w:eastAsia="sr-Latn-RS"/>
              </w:rPr>
              <w:t xml:space="preserve"> квартал 202</w:t>
            </w:r>
            <w:r w:rsidRPr="0044353A">
              <w:rPr>
                <w:rFonts w:ascii="Times New Roman" w:eastAsia="Times New Roman" w:hAnsi="Times New Roman" w:cs="Times New Roman"/>
                <w:sz w:val="18"/>
                <w:szCs w:val="18"/>
                <w:lang w:val="sr-Cyrl-RS" w:eastAsia="sr-Latn-RS"/>
              </w:rPr>
              <w:t>1</w:t>
            </w:r>
            <w:r w:rsidRPr="0044353A">
              <w:rPr>
                <w:rFonts w:ascii="Times New Roman" w:eastAsia="Times New Roman" w:hAnsi="Times New Roman" w:cs="Times New Roman"/>
                <w:sz w:val="18"/>
                <w:szCs w:val="18"/>
                <w:lang w:val="sr-Latn-RS" w:eastAsia="sr-Latn-RS"/>
              </w:rPr>
              <w:t>. године</w:t>
            </w:r>
            <w:r w:rsidRPr="0044353A">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27A32CB6"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9F714C4"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3BC0D09B" w14:textId="77777777" w:rsidTr="00D906CC">
        <w:trPr>
          <w:trHeight w:val="20"/>
        </w:trPr>
        <w:tc>
          <w:tcPr>
            <w:tcW w:w="1098" w:type="dxa"/>
            <w:shd w:val="clear" w:color="auto" w:fill="auto"/>
            <w:noWrap/>
            <w:vAlign w:val="center"/>
          </w:tcPr>
          <w:p w14:paraId="12E0ABBD"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0291BE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и поступку давања у закуп и на коришћење пољопривредног земљишта у државној својини  („Службени гласник РС”, бр. 6/17, 111/17, 18/19, 45/19 и 3/20)</w:t>
            </w:r>
          </w:p>
        </w:tc>
        <w:tc>
          <w:tcPr>
            <w:tcW w:w="2076" w:type="dxa"/>
            <w:shd w:val="clear" w:color="auto" w:fill="auto"/>
            <w:vAlign w:val="center"/>
          </w:tcPr>
          <w:p w14:paraId="5420F14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0ED5ABCE"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62CC458" w14:textId="55317F2E"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пољопривредном земљишту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62/06, 65/08-др. закон, 41/09, 112/15, 80/17, 95/18-др. закон)</w:t>
            </w:r>
          </w:p>
        </w:tc>
        <w:tc>
          <w:tcPr>
            <w:tcW w:w="1370" w:type="dxa"/>
            <w:shd w:val="clear" w:color="auto" w:fill="auto"/>
          </w:tcPr>
          <w:p w14:paraId="6E753AE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44353A">
              <w:rPr>
                <w:rFonts w:ascii="Times New Roman" w:eastAsia="Times New Roman" w:hAnsi="Times New Roman" w:cs="Times New Roman"/>
                <w:sz w:val="18"/>
                <w:szCs w:val="18"/>
                <w:lang w:val="sr-Cyrl-RS" w:eastAsia="sr-Latn-RS"/>
              </w:rPr>
              <w:t xml:space="preserve">Први </w:t>
            </w:r>
            <w:r w:rsidRPr="0044353A">
              <w:rPr>
                <w:rFonts w:ascii="Times New Roman" w:eastAsia="Times New Roman" w:hAnsi="Times New Roman" w:cs="Times New Roman"/>
                <w:sz w:val="18"/>
                <w:szCs w:val="18"/>
                <w:lang w:val="sr-Latn-RS" w:eastAsia="sr-Latn-RS"/>
              </w:rPr>
              <w:t xml:space="preserve"> квартал 202</w:t>
            </w:r>
            <w:r w:rsidRPr="0044353A">
              <w:rPr>
                <w:rFonts w:ascii="Times New Roman" w:eastAsia="Times New Roman" w:hAnsi="Times New Roman" w:cs="Times New Roman"/>
                <w:sz w:val="18"/>
                <w:szCs w:val="18"/>
                <w:lang w:val="sr-Cyrl-RS" w:eastAsia="sr-Latn-RS"/>
              </w:rPr>
              <w:t>1</w:t>
            </w:r>
            <w:r w:rsidRPr="0044353A">
              <w:rPr>
                <w:rFonts w:ascii="Times New Roman" w:eastAsia="Times New Roman" w:hAnsi="Times New Roman" w:cs="Times New Roman"/>
                <w:sz w:val="18"/>
                <w:szCs w:val="18"/>
                <w:lang w:val="sr-Latn-RS" w:eastAsia="sr-Latn-RS"/>
              </w:rPr>
              <w:t>. године</w:t>
            </w:r>
            <w:r w:rsidRPr="0044353A">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2260E4E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A3AC5BD"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C54840B" w14:textId="77777777" w:rsidTr="00D906CC">
        <w:trPr>
          <w:trHeight w:val="20"/>
        </w:trPr>
        <w:tc>
          <w:tcPr>
            <w:tcW w:w="1098" w:type="dxa"/>
            <w:shd w:val="clear" w:color="auto" w:fill="auto"/>
            <w:noWrap/>
            <w:vAlign w:val="center"/>
          </w:tcPr>
          <w:p w14:paraId="6F0FA857"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6BA103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које мора да испуњава привредно друштво односно огранак привредног друштва или средња стручна школа који врше оспособљавање кандидата за возаче („Службени гласник РС”, бр. 93/13, 116/13, 108/14, 127/14, 36/15, 51/15, 86/15, 104/15, 77/16, 63/17, 112/17 и 70/18)</w:t>
            </w:r>
          </w:p>
        </w:tc>
        <w:tc>
          <w:tcPr>
            <w:tcW w:w="2076" w:type="dxa"/>
            <w:shd w:val="clear" w:color="auto" w:fill="auto"/>
            <w:vAlign w:val="center"/>
          </w:tcPr>
          <w:p w14:paraId="6B0DA6B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05C26B7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EA08C52" w14:textId="06FB9F9F"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саобраћаја на путевима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 53/10, 101/11, 32/13 - УС, 55/14, 96/15 - др. закон, 9/2016 - УС, 24/18, 41/18, 41/18-др. закон, 87/18 и 23/19)</w:t>
            </w:r>
          </w:p>
        </w:tc>
        <w:tc>
          <w:tcPr>
            <w:tcW w:w="1370" w:type="dxa"/>
            <w:shd w:val="clear" w:color="auto" w:fill="auto"/>
            <w:vAlign w:val="center"/>
          </w:tcPr>
          <w:p w14:paraId="4033D718" w14:textId="77777777" w:rsidR="00FB6BA9" w:rsidRPr="00555E0D" w:rsidRDefault="001079D9" w:rsidP="001079D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 xml:space="preserve">Први </w:t>
            </w:r>
            <w:r>
              <w:rPr>
                <w:rFonts w:ascii="Times New Roman" w:eastAsia="Times New Roman" w:hAnsi="Times New Roman" w:cs="Times New Roman"/>
                <w:sz w:val="18"/>
                <w:szCs w:val="18"/>
                <w:lang w:val="sr-Latn-RS" w:eastAsia="sr-Latn-RS"/>
              </w:rPr>
              <w:t xml:space="preserve"> </w:t>
            </w:r>
            <w:r w:rsidR="00FB6BA9">
              <w:rPr>
                <w:rFonts w:ascii="Times New Roman" w:eastAsia="Times New Roman" w:hAnsi="Times New Roman" w:cs="Times New Roman"/>
                <w:sz w:val="18"/>
                <w:szCs w:val="18"/>
                <w:lang w:val="sr-Latn-RS" w:eastAsia="sr-Latn-RS"/>
              </w:rPr>
              <w:t>квартал 202</w:t>
            </w:r>
            <w:r>
              <w:rPr>
                <w:rFonts w:ascii="Times New Roman" w:eastAsia="Times New Roman" w:hAnsi="Times New Roman" w:cs="Times New Roman"/>
                <w:sz w:val="18"/>
                <w:szCs w:val="18"/>
                <w:lang w:val="sr-Cyrl-RS" w:eastAsia="sr-Latn-RS"/>
              </w:rPr>
              <w:t>1</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FCF7B2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5B3586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519A470" w14:textId="77777777" w:rsidTr="00D906CC">
        <w:trPr>
          <w:trHeight w:val="20"/>
        </w:trPr>
        <w:tc>
          <w:tcPr>
            <w:tcW w:w="1098" w:type="dxa"/>
            <w:shd w:val="clear" w:color="auto" w:fill="auto"/>
            <w:noWrap/>
            <w:vAlign w:val="center"/>
          </w:tcPr>
          <w:p w14:paraId="515AA596"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D8F549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које мора да испуњава стручна организација за мерење буке, као и о документацији која се подноси уз захтев за добијање овлашћења за мерење буке („Службени гласник РС”, број 72/10)</w:t>
            </w:r>
          </w:p>
        </w:tc>
        <w:tc>
          <w:tcPr>
            <w:tcW w:w="2076" w:type="dxa"/>
            <w:shd w:val="clear" w:color="auto" w:fill="auto"/>
            <w:vAlign w:val="center"/>
          </w:tcPr>
          <w:p w14:paraId="1EAE052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15091F4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A02E7A1" w14:textId="6CAEB3CD"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од буке у животној средини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36/09 и 88/10)</w:t>
            </w:r>
          </w:p>
        </w:tc>
        <w:tc>
          <w:tcPr>
            <w:tcW w:w="1370" w:type="dxa"/>
            <w:shd w:val="clear" w:color="auto" w:fill="auto"/>
            <w:vAlign w:val="center"/>
          </w:tcPr>
          <w:p w14:paraId="7C7CBB5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82CE19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CD7FD3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F2F9509" w14:textId="77777777" w:rsidTr="00D906CC">
        <w:trPr>
          <w:trHeight w:val="20"/>
        </w:trPr>
        <w:tc>
          <w:tcPr>
            <w:tcW w:w="1098" w:type="dxa"/>
            <w:shd w:val="clear" w:color="auto" w:fill="auto"/>
            <w:noWrap/>
            <w:vAlign w:val="center"/>
          </w:tcPr>
          <w:p w14:paraId="13C6096C"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F64389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које морају испуњавати правна лица регистрована за извођење посебне обуке за лица која раде на пословима заштите од пожара („Службени гласник РС”, бр.  92/10 и 86/11)</w:t>
            </w:r>
          </w:p>
        </w:tc>
        <w:tc>
          <w:tcPr>
            <w:tcW w:w="2076" w:type="dxa"/>
            <w:shd w:val="clear" w:color="auto" w:fill="auto"/>
            <w:vAlign w:val="center"/>
          </w:tcPr>
          <w:p w14:paraId="32DB05B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17762A2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B3CAFC7" w14:textId="29DB2CDD"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од пожара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111/09, 20/15, 87/18-др. закон, </w:t>
            </w:r>
            <w:r w:rsidRPr="00555E0D">
              <w:rPr>
                <w:rFonts w:ascii="Times New Roman" w:eastAsia="Times New Roman" w:hAnsi="Times New Roman" w:cs="Times New Roman"/>
                <w:sz w:val="18"/>
                <w:szCs w:val="18"/>
                <w:lang w:val="sr-Latn-RS" w:eastAsia="sr-Latn-RS"/>
              </w:rPr>
              <w:lastRenderedPageBreak/>
              <w:t>87/18, 87/18-др. закон)</w:t>
            </w:r>
          </w:p>
        </w:tc>
        <w:tc>
          <w:tcPr>
            <w:tcW w:w="1370" w:type="dxa"/>
            <w:shd w:val="clear" w:color="auto" w:fill="auto"/>
            <w:vAlign w:val="center"/>
          </w:tcPr>
          <w:p w14:paraId="52303E4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lastRenderedPageBreak/>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FD32E7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3A9ABC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40D0B436" w14:textId="77777777" w:rsidTr="00D906CC">
        <w:trPr>
          <w:trHeight w:val="20"/>
        </w:trPr>
        <w:tc>
          <w:tcPr>
            <w:tcW w:w="1098" w:type="dxa"/>
            <w:shd w:val="clear" w:color="auto" w:fill="auto"/>
            <w:noWrap/>
            <w:vAlign w:val="center"/>
          </w:tcPr>
          <w:p w14:paraId="7F754665"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11A7F8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у погледу објекaта, опреме, средстава за рад, као и у погледу стручног кадра које мора да испуњава ветеринарска апотека („Службени гласник РС”, број 91/09)</w:t>
            </w:r>
          </w:p>
        </w:tc>
        <w:tc>
          <w:tcPr>
            <w:tcW w:w="2076" w:type="dxa"/>
            <w:shd w:val="clear" w:color="auto" w:fill="auto"/>
            <w:vAlign w:val="center"/>
          </w:tcPr>
          <w:p w14:paraId="009A90F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4B74AE9"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6C1B2EC"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0FF9EAB8"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F1197A">
              <w:rPr>
                <w:rFonts w:ascii="Times New Roman" w:eastAsia="Times New Roman" w:hAnsi="Times New Roman" w:cs="Times New Roman"/>
                <w:sz w:val="18"/>
                <w:szCs w:val="18"/>
                <w:lang w:val="sr-Cyrl-RS" w:eastAsia="sr-Latn-RS"/>
              </w:rPr>
              <w:t xml:space="preserve">Први </w:t>
            </w:r>
            <w:r w:rsidRPr="00F1197A">
              <w:rPr>
                <w:rFonts w:ascii="Times New Roman" w:eastAsia="Times New Roman" w:hAnsi="Times New Roman" w:cs="Times New Roman"/>
                <w:sz w:val="18"/>
                <w:szCs w:val="18"/>
                <w:lang w:val="sr-Latn-RS" w:eastAsia="sr-Latn-RS"/>
              </w:rPr>
              <w:t xml:space="preserve"> квартал 202</w:t>
            </w:r>
            <w:r w:rsidRPr="00F1197A">
              <w:rPr>
                <w:rFonts w:ascii="Times New Roman" w:eastAsia="Times New Roman" w:hAnsi="Times New Roman" w:cs="Times New Roman"/>
                <w:sz w:val="18"/>
                <w:szCs w:val="18"/>
                <w:lang w:val="sr-Cyrl-RS" w:eastAsia="sr-Latn-RS"/>
              </w:rPr>
              <w:t>1</w:t>
            </w:r>
            <w:r w:rsidRPr="00F1197A">
              <w:rPr>
                <w:rFonts w:ascii="Times New Roman" w:eastAsia="Times New Roman" w:hAnsi="Times New Roman" w:cs="Times New Roman"/>
                <w:sz w:val="18"/>
                <w:szCs w:val="18"/>
                <w:lang w:val="sr-Latn-RS" w:eastAsia="sr-Latn-RS"/>
              </w:rPr>
              <w:t>. године</w:t>
            </w:r>
            <w:r w:rsidRPr="00F1197A">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01AE464D"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5CBA6F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303254F1" w14:textId="77777777" w:rsidTr="00D906CC">
        <w:trPr>
          <w:trHeight w:val="20"/>
        </w:trPr>
        <w:tc>
          <w:tcPr>
            <w:tcW w:w="1098" w:type="dxa"/>
            <w:shd w:val="clear" w:color="auto" w:fill="auto"/>
            <w:noWrap/>
            <w:vAlign w:val="center"/>
          </w:tcPr>
          <w:p w14:paraId="219E56BB"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27218FA" w14:textId="77777777" w:rsidR="00D906CC" w:rsidRPr="00980EF3" w:rsidRDefault="00D906CC" w:rsidP="00D906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 xml:space="preserve"> </w:t>
            </w:r>
            <w:r w:rsidRPr="00810B8C">
              <w:rPr>
                <w:rFonts w:ascii="Times New Roman" w:eastAsia="Times New Roman" w:hAnsi="Times New Roman" w:cs="Times New Roman"/>
                <w:sz w:val="18"/>
                <w:szCs w:val="18"/>
                <w:lang w:val="sr-Cyrl-RS" w:eastAsia="sr-Latn-RS"/>
              </w:rPr>
              <w:t>Доношење правилника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w:t>
            </w:r>
          </w:p>
        </w:tc>
        <w:tc>
          <w:tcPr>
            <w:tcW w:w="2076" w:type="dxa"/>
            <w:shd w:val="clear" w:color="auto" w:fill="auto"/>
            <w:vAlign w:val="center"/>
          </w:tcPr>
          <w:p w14:paraId="7E350EE0"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488A25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8C87391"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tcPr>
          <w:p w14:paraId="5D064F9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F1197A">
              <w:rPr>
                <w:rFonts w:ascii="Times New Roman" w:eastAsia="Times New Roman" w:hAnsi="Times New Roman" w:cs="Times New Roman"/>
                <w:sz w:val="18"/>
                <w:szCs w:val="18"/>
                <w:lang w:val="sr-Cyrl-RS" w:eastAsia="sr-Latn-RS"/>
              </w:rPr>
              <w:t xml:space="preserve">Први </w:t>
            </w:r>
            <w:r w:rsidRPr="00F1197A">
              <w:rPr>
                <w:rFonts w:ascii="Times New Roman" w:eastAsia="Times New Roman" w:hAnsi="Times New Roman" w:cs="Times New Roman"/>
                <w:sz w:val="18"/>
                <w:szCs w:val="18"/>
                <w:lang w:val="sr-Latn-RS" w:eastAsia="sr-Latn-RS"/>
              </w:rPr>
              <w:t xml:space="preserve"> квартал 202</w:t>
            </w:r>
            <w:r w:rsidRPr="00F1197A">
              <w:rPr>
                <w:rFonts w:ascii="Times New Roman" w:eastAsia="Times New Roman" w:hAnsi="Times New Roman" w:cs="Times New Roman"/>
                <w:sz w:val="18"/>
                <w:szCs w:val="18"/>
                <w:lang w:val="sr-Cyrl-RS" w:eastAsia="sr-Latn-RS"/>
              </w:rPr>
              <w:t>1</w:t>
            </w:r>
            <w:r w:rsidRPr="00F1197A">
              <w:rPr>
                <w:rFonts w:ascii="Times New Roman" w:eastAsia="Times New Roman" w:hAnsi="Times New Roman" w:cs="Times New Roman"/>
                <w:sz w:val="18"/>
                <w:szCs w:val="18"/>
                <w:lang w:val="sr-Latn-RS" w:eastAsia="sr-Latn-RS"/>
              </w:rPr>
              <w:t>. године</w:t>
            </w:r>
            <w:r w:rsidRPr="00F1197A">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56289D30"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F2316E5"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362382AD" w14:textId="77777777" w:rsidTr="00D906CC">
        <w:trPr>
          <w:trHeight w:val="20"/>
        </w:trPr>
        <w:tc>
          <w:tcPr>
            <w:tcW w:w="1098" w:type="dxa"/>
            <w:shd w:val="clear" w:color="auto" w:fill="auto"/>
            <w:noWrap/>
            <w:vAlign w:val="center"/>
          </w:tcPr>
          <w:p w14:paraId="324E4132"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F27D66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фитосанитарној контроли биља, биљних производа и прописаних објеката у међународном промету („Службени гласник РС”, бр. 32/10, 32/11 и 57</w:t>
            </w:r>
            <w:r>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14)</w:t>
            </w:r>
          </w:p>
        </w:tc>
        <w:tc>
          <w:tcPr>
            <w:tcW w:w="2076" w:type="dxa"/>
            <w:shd w:val="clear" w:color="auto" w:fill="auto"/>
            <w:vAlign w:val="center"/>
          </w:tcPr>
          <w:p w14:paraId="365A2DCD"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3C9BE46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396B9A2"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здрављу биља („Службени гласник РС”, број 41/09 и 17/19)</w:t>
            </w:r>
          </w:p>
        </w:tc>
        <w:tc>
          <w:tcPr>
            <w:tcW w:w="1370" w:type="dxa"/>
            <w:shd w:val="clear" w:color="auto" w:fill="auto"/>
          </w:tcPr>
          <w:p w14:paraId="085C50C0"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A5525C">
              <w:rPr>
                <w:rFonts w:ascii="Times New Roman" w:eastAsia="Times New Roman" w:hAnsi="Times New Roman" w:cs="Times New Roman"/>
                <w:sz w:val="18"/>
                <w:szCs w:val="18"/>
                <w:lang w:val="sr-Cyrl-RS" w:eastAsia="sr-Latn-RS"/>
              </w:rPr>
              <w:t xml:space="preserve">Први </w:t>
            </w:r>
            <w:r w:rsidRPr="00A5525C">
              <w:rPr>
                <w:rFonts w:ascii="Times New Roman" w:eastAsia="Times New Roman" w:hAnsi="Times New Roman" w:cs="Times New Roman"/>
                <w:sz w:val="18"/>
                <w:szCs w:val="18"/>
                <w:lang w:val="sr-Latn-RS" w:eastAsia="sr-Latn-RS"/>
              </w:rPr>
              <w:t xml:space="preserve"> квартал 202</w:t>
            </w:r>
            <w:r w:rsidRPr="00A5525C">
              <w:rPr>
                <w:rFonts w:ascii="Times New Roman" w:eastAsia="Times New Roman" w:hAnsi="Times New Roman" w:cs="Times New Roman"/>
                <w:sz w:val="18"/>
                <w:szCs w:val="18"/>
                <w:lang w:val="sr-Cyrl-RS" w:eastAsia="sr-Latn-RS"/>
              </w:rPr>
              <w:t>1</w:t>
            </w:r>
            <w:r w:rsidRPr="00A5525C">
              <w:rPr>
                <w:rFonts w:ascii="Times New Roman" w:eastAsia="Times New Roman" w:hAnsi="Times New Roman" w:cs="Times New Roman"/>
                <w:sz w:val="18"/>
                <w:szCs w:val="18"/>
                <w:lang w:val="sr-Latn-RS" w:eastAsia="sr-Latn-RS"/>
              </w:rPr>
              <w:t>. године</w:t>
            </w:r>
            <w:r w:rsidRPr="00A5525C">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5892818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77F351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75D921F5" w14:textId="77777777" w:rsidTr="00D906CC">
        <w:trPr>
          <w:trHeight w:val="20"/>
        </w:trPr>
        <w:tc>
          <w:tcPr>
            <w:tcW w:w="1098" w:type="dxa"/>
            <w:shd w:val="clear" w:color="auto" w:fill="auto"/>
            <w:noWrap/>
            <w:vAlign w:val="center"/>
          </w:tcPr>
          <w:p w14:paraId="0B58F4DA"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EB6060A"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обрасцу захтева за упис у Регистар одгајивачких организација и организација са посебним овлашћењима, као и садржини и начину вођења тог регистра  („Службени гласник РС”, број 67/09)</w:t>
            </w:r>
          </w:p>
        </w:tc>
        <w:tc>
          <w:tcPr>
            <w:tcW w:w="2076" w:type="dxa"/>
            <w:shd w:val="clear" w:color="auto" w:fill="auto"/>
            <w:vAlign w:val="center"/>
          </w:tcPr>
          <w:p w14:paraId="5812AC56"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5F6A3F13"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A02A1F5" w14:textId="57D53EB5"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сточарству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 93/12 и 14/16)</w:t>
            </w:r>
          </w:p>
        </w:tc>
        <w:tc>
          <w:tcPr>
            <w:tcW w:w="1370" w:type="dxa"/>
            <w:shd w:val="clear" w:color="auto" w:fill="auto"/>
          </w:tcPr>
          <w:p w14:paraId="220BF69E"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A5525C">
              <w:rPr>
                <w:rFonts w:ascii="Times New Roman" w:eastAsia="Times New Roman" w:hAnsi="Times New Roman" w:cs="Times New Roman"/>
                <w:sz w:val="18"/>
                <w:szCs w:val="18"/>
                <w:lang w:val="sr-Cyrl-RS" w:eastAsia="sr-Latn-RS"/>
              </w:rPr>
              <w:t xml:space="preserve">Први </w:t>
            </w:r>
            <w:r w:rsidRPr="00A5525C">
              <w:rPr>
                <w:rFonts w:ascii="Times New Roman" w:eastAsia="Times New Roman" w:hAnsi="Times New Roman" w:cs="Times New Roman"/>
                <w:sz w:val="18"/>
                <w:szCs w:val="18"/>
                <w:lang w:val="sr-Latn-RS" w:eastAsia="sr-Latn-RS"/>
              </w:rPr>
              <w:t xml:space="preserve"> квартал 202</w:t>
            </w:r>
            <w:r w:rsidRPr="00A5525C">
              <w:rPr>
                <w:rFonts w:ascii="Times New Roman" w:eastAsia="Times New Roman" w:hAnsi="Times New Roman" w:cs="Times New Roman"/>
                <w:sz w:val="18"/>
                <w:szCs w:val="18"/>
                <w:lang w:val="sr-Cyrl-RS" w:eastAsia="sr-Latn-RS"/>
              </w:rPr>
              <w:t>1</w:t>
            </w:r>
            <w:r w:rsidRPr="00A5525C">
              <w:rPr>
                <w:rFonts w:ascii="Times New Roman" w:eastAsia="Times New Roman" w:hAnsi="Times New Roman" w:cs="Times New Roman"/>
                <w:sz w:val="18"/>
                <w:szCs w:val="18"/>
                <w:lang w:val="sr-Latn-RS" w:eastAsia="sr-Latn-RS"/>
              </w:rPr>
              <w:t>. године</w:t>
            </w:r>
            <w:r w:rsidRPr="00A5525C">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4000D13B"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A67A95C"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D906CC" w:rsidRPr="00555E0D" w14:paraId="1F55BC8D" w14:textId="77777777" w:rsidTr="00D906CC">
        <w:trPr>
          <w:trHeight w:val="20"/>
        </w:trPr>
        <w:tc>
          <w:tcPr>
            <w:tcW w:w="1098" w:type="dxa"/>
            <w:shd w:val="clear" w:color="auto" w:fill="auto"/>
            <w:noWrap/>
            <w:vAlign w:val="center"/>
          </w:tcPr>
          <w:p w14:paraId="25F8B7CE" w14:textId="77777777" w:rsidR="00D906CC" w:rsidRPr="00555E0D" w:rsidRDefault="00D906CC" w:rsidP="00D906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1B020C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означавању пољопривредних и прехрамбених производа националном ознаком вишег квалитета „српски квалитет” („Службени гласник РС”, број 90/16)</w:t>
            </w:r>
          </w:p>
        </w:tc>
        <w:tc>
          <w:tcPr>
            <w:tcW w:w="2076" w:type="dxa"/>
            <w:shd w:val="clear" w:color="auto" w:fill="auto"/>
            <w:vAlign w:val="center"/>
          </w:tcPr>
          <w:p w14:paraId="6CE6E61B"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1169C42"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B7572F6" w14:textId="0DC48621"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хране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41/29 и 17/19)</w:t>
            </w:r>
          </w:p>
        </w:tc>
        <w:tc>
          <w:tcPr>
            <w:tcW w:w="1370" w:type="dxa"/>
            <w:shd w:val="clear" w:color="auto" w:fill="auto"/>
          </w:tcPr>
          <w:p w14:paraId="33C7F8E5" w14:textId="77777777" w:rsidR="00D906CC" w:rsidRPr="00555E0D" w:rsidRDefault="00D906CC" w:rsidP="00D906CC">
            <w:pPr>
              <w:spacing w:after="0" w:line="240" w:lineRule="auto"/>
              <w:rPr>
                <w:rFonts w:ascii="Times New Roman" w:eastAsia="Times New Roman" w:hAnsi="Times New Roman" w:cs="Times New Roman"/>
                <w:sz w:val="18"/>
                <w:szCs w:val="18"/>
                <w:lang w:val="sr-Latn-RS" w:eastAsia="sr-Latn-RS"/>
              </w:rPr>
            </w:pPr>
            <w:r w:rsidRPr="00A5525C">
              <w:rPr>
                <w:rFonts w:ascii="Times New Roman" w:eastAsia="Times New Roman" w:hAnsi="Times New Roman" w:cs="Times New Roman"/>
                <w:sz w:val="18"/>
                <w:szCs w:val="18"/>
                <w:lang w:val="sr-Cyrl-RS" w:eastAsia="sr-Latn-RS"/>
              </w:rPr>
              <w:t xml:space="preserve">Први </w:t>
            </w:r>
            <w:r w:rsidRPr="00A5525C">
              <w:rPr>
                <w:rFonts w:ascii="Times New Roman" w:eastAsia="Times New Roman" w:hAnsi="Times New Roman" w:cs="Times New Roman"/>
                <w:sz w:val="18"/>
                <w:szCs w:val="18"/>
                <w:lang w:val="sr-Latn-RS" w:eastAsia="sr-Latn-RS"/>
              </w:rPr>
              <w:t xml:space="preserve"> квартал 202</w:t>
            </w:r>
            <w:r w:rsidRPr="00A5525C">
              <w:rPr>
                <w:rFonts w:ascii="Times New Roman" w:eastAsia="Times New Roman" w:hAnsi="Times New Roman" w:cs="Times New Roman"/>
                <w:sz w:val="18"/>
                <w:szCs w:val="18"/>
                <w:lang w:val="sr-Cyrl-RS" w:eastAsia="sr-Latn-RS"/>
              </w:rPr>
              <w:t>1</w:t>
            </w:r>
            <w:r w:rsidRPr="00A5525C">
              <w:rPr>
                <w:rFonts w:ascii="Times New Roman" w:eastAsia="Times New Roman" w:hAnsi="Times New Roman" w:cs="Times New Roman"/>
                <w:sz w:val="18"/>
                <w:szCs w:val="18"/>
                <w:lang w:val="sr-Latn-RS" w:eastAsia="sr-Latn-RS"/>
              </w:rPr>
              <w:t>. године</w:t>
            </w:r>
            <w:r w:rsidRPr="00A5525C">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19A44581"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E0B374F" w14:textId="77777777" w:rsidR="00D906CC" w:rsidRPr="00555E0D" w:rsidRDefault="00D906CC" w:rsidP="00D906CC">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52156FA" w14:textId="77777777" w:rsidTr="00D906CC">
        <w:trPr>
          <w:trHeight w:val="20"/>
        </w:trPr>
        <w:tc>
          <w:tcPr>
            <w:tcW w:w="1098" w:type="dxa"/>
            <w:shd w:val="clear" w:color="auto" w:fill="auto"/>
            <w:noWrap/>
            <w:vAlign w:val="center"/>
          </w:tcPr>
          <w:p w14:paraId="372F2173"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623036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поступању са супстанцама које оштећују озонски омотач, као и о условима издавање дозвола за увоз и извоз тих супстанци („Службени гласник РС”, бр. 114/13, 23/18, 44/18 и 95/18)</w:t>
            </w:r>
          </w:p>
        </w:tc>
        <w:tc>
          <w:tcPr>
            <w:tcW w:w="2076" w:type="dxa"/>
            <w:shd w:val="clear" w:color="auto" w:fill="auto"/>
            <w:vAlign w:val="center"/>
          </w:tcPr>
          <w:p w14:paraId="2846835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3428D92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E1E6F87" w14:textId="7573EAAF"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ваздуха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 xml:space="preserve"> бр. 36/09 и 10/13)</w:t>
            </w:r>
          </w:p>
        </w:tc>
        <w:tc>
          <w:tcPr>
            <w:tcW w:w="1370" w:type="dxa"/>
            <w:shd w:val="clear" w:color="auto" w:fill="auto"/>
            <w:vAlign w:val="center"/>
          </w:tcPr>
          <w:p w14:paraId="10A94BC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49CD2B4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F01DA5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F5C1CD9" w14:textId="77777777" w:rsidTr="00D906CC">
        <w:trPr>
          <w:trHeight w:val="20"/>
        </w:trPr>
        <w:tc>
          <w:tcPr>
            <w:tcW w:w="1098" w:type="dxa"/>
            <w:shd w:val="clear" w:color="auto" w:fill="auto"/>
            <w:noWrap/>
            <w:vAlign w:val="center"/>
          </w:tcPr>
          <w:p w14:paraId="4B1290D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24B175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поступању са флуорованим гасовима са ефектом стаклене баште, као и о условима издавање дозвола за увоз и извоз тих гасова („Службени гласник РС”, бр. 120/13 и 44/18 - др. закон)</w:t>
            </w:r>
          </w:p>
        </w:tc>
        <w:tc>
          <w:tcPr>
            <w:tcW w:w="2076" w:type="dxa"/>
            <w:shd w:val="clear" w:color="auto" w:fill="auto"/>
            <w:vAlign w:val="center"/>
          </w:tcPr>
          <w:p w14:paraId="35CA536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2DEE22C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3B92B60" w14:textId="61026CE0"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ваздуха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 xml:space="preserve">, </w:t>
            </w:r>
            <w:r w:rsidRPr="00555E0D">
              <w:rPr>
                <w:rFonts w:ascii="Times New Roman" w:eastAsia="Times New Roman" w:hAnsi="Times New Roman" w:cs="Times New Roman"/>
                <w:sz w:val="18"/>
                <w:szCs w:val="18"/>
                <w:lang w:val="sr-Latn-RS" w:eastAsia="sr-Latn-RS"/>
              </w:rPr>
              <w:t>бр. 36/09 и 10/13)</w:t>
            </w:r>
          </w:p>
        </w:tc>
        <w:tc>
          <w:tcPr>
            <w:tcW w:w="1370" w:type="dxa"/>
            <w:shd w:val="clear" w:color="auto" w:fill="auto"/>
            <w:vAlign w:val="center"/>
          </w:tcPr>
          <w:p w14:paraId="11C1B7C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4FB30B3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2C29F0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73E1222" w14:textId="77777777" w:rsidTr="00D906CC">
        <w:trPr>
          <w:trHeight w:val="20"/>
        </w:trPr>
        <w:tc>
          <w:tcPr>
            <w:tcW w:w="1098" w:type="dxa"/>
            <w:shd w:val="clear" w:color="auto" w:fill="auto"/>
            <w:noWrap/>
            <w:vAlign w:val="center"/>
          </w:tcPr>
          <w:p w14:paraId="2BCB7EFC"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8D34E5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сертификацији лица која обављају одређене делатности у вези са супстанцама које оштећују озонски омотач и одређеним флуорованим гасовима са ефектом стаклене баште („Службени гласник РС”, број 24/16)</w:t>
            </w:r>
          </w:p>
        </w:tc>
        <w:tc>
          <w:tcPr>
            <w:tcW w:w="2076" w:type="dxa"/>
            <w:shd w:val="clear" w:color="auto" w:fill="auto"/>
            <w:vAlign w:val="center"/>
          </w:tcPr>
          <w:p w14:paraId="1D70E2F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0EC0715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7C87B8F" w14:textId="307AAC65"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заштити ваздуха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 xml:space="preserve">, </w:t>
            </w:r>
            <w:r w:rsidRPr="00555E0D">
              <w:rPr>
                <w:rFonts w:ascii="Times New Roman" w:eastAsia="Times New Roman" w:hAnsi="Times New Roman" w:cs="Times New Roman"/>
                <w:sz w:val="18"/>
                <w:szCs w:val="18"/>
                <w:lang w:val="sr-Latn-RS" w:eastAsia="sr-Latn-RS"/>
              </w:rPr>
              <w:t xml:space="preserve"> бр. 36/09 и 10/13)</w:t>
            </w:r>
          </w:p>
        </w:tc>
        <w:tc>
          <w:tcPr>
            <w:tcW w:w="1370" w:type="dxa"/>
            <w:shd w:val="clear" w:color="auto" w:fill="auto"/>
            <w:vAlign w:val="center"/>
          </w:tcPr>
          <w:p w14:paraId="3138E0D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E163AF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5E0418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F0C7A75" w14:textId="77777777" w:rsidTr="00D906CC">
        <w:trPr>
          <w:trHeight w:val="20"/>
        </w:trPr>
        <w:tc>
          <w:tcPr>
            <w:tcW w:w="1098" w:type="dxa"/>
            <w:shd w:val="clear" w:color="auto" w:fill="auto"/>
            <w:noWrap/>
            <w:vAlign w:val="center"/>
          </w:tcPr>
          <w:p w14:paraId="534A907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E96326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стављању под контролу коришћења и промета дивље флоре и фауне  („Службени гласник РС”, бр. 31/05, 45/05, 22/07, 38/08, 9/10 и 69/11)</w:t>
            </w:r>
          </w:p>
        </w:tc>
        <w:tc>
          <w:tcPr>
            <w:tcW w:w="2076" w:type="dxa"/>
            <w:shd w:val="clear" w:color="auto" w:fill="auto"/>
            <w:vAlign w:val="center"/>
          </w:tcPr>
          <w:p w14:paraId="131954B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4DD3D78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2FF66B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заштити животне средине („Службени гласник РС”, бр. 135/04,  36/09, 36/2009 - др. закон, 72/09 - др. закон, 43/2011- УС, 14/16, 76/18 и 95/18 - др. закон)</w:t>
            </w:r>
          </w:p>
        </w:tc>
        <w:tc>
          <w:tcPr>
            <w:tcW w:w="1370" w:type="dxa"/>
            <w:shd w:val="clear" w:color="auto" w:fill="auto"/>
            <w:vAlign w:val="center"/>
          </w:tcPr>
          <w:p w14:paraId="2B13BE0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F6D62E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2778A9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C7CC53C" w14:textId="77777777" w:rsidTr="00D906CC">
        <w:trPr>
          <w:trHeight w:val="20"/>
        </w:trPr>
        <w:tc>
          <w:tcPr>
            <w:tcW w:w="1098" w:type="dxa"/>
            <w:shd w:val="clear" w:color="auto" w:fill="auto"/>
            <w:noWrap/>
            <w:vAlign w:val="center"/>
          </w:tcPr>
          <w:p w14:paraId="6CC2856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D85F69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Уредба о условима за третирање и обележавање дрвеног материјала за паковање („Службени гласник РС”, број 49/06)</w:t>
            </w:r>
          </w:p>
        </w:tc>
        <w:tc>
          <w:tcPr>
            <w:tcW w:w="2076" w:type="dxa"/>
            <w:shd w:val="clear" w:color="auto" w:fill="auto"/>
            <w:vAlign w:val="center"/>
          </w:tcPr>
          <w:p w14:paraId="17522E6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6CB627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38D2D6D" w14:textId="55219C89" w:rsidR="00FB6BA9" w:rsidRPr="00555E0D" w:rsidRDefault="00FB6BA9" w:rsidP="00FB5620">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заштити биља ("Сл</w:t>
            </w:r>
            <w:r w:rsidR="00FB5620">
              <w:rPr>
                <w:rFonts w:ascii="Times New Roman" w:eastAsia="Times New Roman" w:hAnsi="Times New Roman" w:cs="Times New Roman"/>
                <w:sz w:val="18"/>
                <w:szCs w:val="18"/>
                <w:lang w:val="sr-Cyrl-RS" w:eastAsia="sr-Latn-RS"/>
              </w:rPr>
              <w:t>ужбени</w:t>
            </w:r>
            <w:r w:rsidRPr="00555E0D">
              <w:rPr>
                <w:rFonts w:ascii="Times New Roman" w:eastAsia="Times New Roman" w:hAnsi="Times New Roman" w:cs="Times New Roman"/>
                <w:sz w:val="18"/>
                <w:szCs w:val="18"/>
                <w:lang w:val="sr-Latn-RS" w:eastAsia="sr-Latn-RS"/>
              </w:rPr>
              <w:t xml:space="preserve"> лист СРЈ"  бр. 24/1998, 26/1998,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21/2005, 41/2009)</w:t>
            </w:r>
          </w:p>
        </w:tc>
        <w:tc>
          <w:tcPr>
            <w:tcW w:w="1370" w:type="dxa"/>
            <w:shd w:val="clear" w:color="auto" w:fill="auto"/>
            <w:vAlign w:val="center"/>
          </w:tcPr>
          <w:p w14:paraId="5A1458EE" w14:textId="77777777" w:rsidR="00FB6BA9" w:rsidRPr="00555E0D" w:rsidRDefault="00D906CC" w:rsidP="00FB6BA9">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59A4945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9DC1E2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C54970F" w14:textId="77777777" w:rsidTr="00D906CC">
        <w:trPr>
          <w:trHeight w:val="20"/>
        </w:trPr>
        <w:tc>
          <w:tcPr>
            <w:tcW w:w="1098" w:type="dxa"/>
            <w:shd w:val="clear" w:color="auto" w:fill="auto"/>
            <w:noWrap/>
            <w:vAlign w:val="center"/>
          </w:tcPr>
          <w:p w14:paraId="49A7623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56ED20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испиту за стицање звања лиценцирани проценитељ („Службени гласник РС”, број 63/18)</w:t>
            </w:r>
          </w:p>
        </w:tc>
        <w:tc>
          <w:tcPr>
            <w:tcW w:w="2076" w:type="dxa"/>
            <w:shd w:val="clear" w:color="auto" w:fill="auto"/>
            <w:vAlign w:val="center"/>
          </w:tcPr>
          <w:p w14:paraId="777B794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56E7AD5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0F1F73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Зaкoн o прoцeнитeљима врeднoсти нeпoкрeтнoсти </w:t>
            </w:r>
            <w:r w:rsidRPr="00555E0D">
              <w:rPr>
                <w:rFonts w:ascii="Times New Roman" w:eastAsia="Times New Roman" w:hAnsi="Times New Roman" w:cs="Times New Roman"/>
                <w:sz w:val="18"/>
                <w:szCs w:val="18"/>
                <w:lang w:val="sr-Latn-RS" w:eastAsia="sr-Latn-RS"/>
              </w:rPr>
              <w:lastRenderedPageBreak/>
              <w:t>(„Службeни глaсник РС”, бр. 108/16 и 113/17 – др. закон)</w:t>
            </w:r>
          </w:p>
        </w:tc>
        <w:tc>
          <w:tcPr>
            <w:tcW w:w="1370" w:type="dxa"/>
            <w:shd w:val="clear" w:color="auto" w:fill="auto"/>
            <w:vAlign w:val="center"/>
          </w:tcPr>
          <w:p w14:paraId="2DA4CDB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 xml:space="preserve">Четврти квартал 2021. </w:t>
            </w:r>
            <w:r w:rsidRPr="00555E0D">
              <w:rPr>
                <w:rFonts w:ascii="Times New Roman" w:eastAsia="Times New Roman" w:hAnsi="Times New Roman" w:cs="Times New Roman"/>
                <w:sz w:val="18"/>
                <w:szCs w:val="18"/>
                <w:lang w:val="sr-Latn-RS" w:eastAsia="sr-Latn-RS"/>
              </w:rPr>
              <w:lastRenderedPageBreak/>
              <w:t>године</w:t>
            </w:r>
          </w:p>
        </w:tc>
        <w:tc>
          <w:tcPr>
            <w:tcW w:w="946" w:type="dxa"/>
            <w:shd w:val="clear" w:color="auto" w:fill="auto"/>
            <w:vAlign w:val="center"/>
          </w:tcPr>
          <w:p w14:paraId="2673F6A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9CA98C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0BA2837" w14:textId="77777777" w:rsidTr="00D906CC">
        <w:trPr>
          <w:trHeight w:val="20"/>
        </w:trPr>
        <w:tc>
          <w:tcPr>
            <w:tcW w:w="1098" w:type="dxa"/>
            <w:shd w:val="clear" w:color="auto" w:fill="auto"/>
            <w:noWrap/>
            <w:vAlign w:val="center"/>
          </w:tcPr>
          <w:p w14:paraId="5434093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B51889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континуираном професионалном усавршавању лиценцираних проценитеља („Службени гласник РС”, број 18/19)</w:t>
            </w:r>
          </w:p>
        </w:tc>
        <w:tc>
          <w:tcPr>
            <w:tcW w:w="2076" w:type="dxa"/>
            <w:shd w:val="clear" w:color="auto" w:fill="auto"/>
            <w:vAlign w:val="center"/>
          </w:tcPr>
          <w:p w14:paraId="31F3243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57C10D8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4319D3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Зaкoн o прoцeнитeљима врeднoсти нeпoкрeтнoсти („Службeни глaсник РС”, бр. 108/16 и 113/17 – др. закон)</w:t>
            </w:r>
          </w:p>
        </w:tc>
        <w:tc>
          <w:tcPr>
            <w:tcW w:w="1370" w:type="dxa"/>
            <w:shd w:val="clear" w:color="auto" w:fill="auto"/>
            <w:vAlign w:val="center"/>
          </w:tcPr>
          <w:p w14:paraId="1E68E2E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2021. године</w:t>
            </w:r>
          </w:p>
        </w:tc>
        <w:tc>
          <w:tcPr>
            <w:tcW w:w="946" w:type="dxa"/>
            <w:shd w:val="clear" w:color="auto" w:fill="auto"/>
            <w:vAlign w:val="center"/>
          </w:tcPr>
          <w:p w14:paraId="38D694C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B16B21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7F9842F" w14:textId="77777777" w:rsidTr="00D906CC">
        <w:trPr>
          <w:trHeight w:val="20"/>
        </w:trPr>
        <w:tc>
          <w:tcPr>
            <w:tcW w:w="1098" w:type="dxa"/>
            <w:shd w:val="clear" w:color="auto" w:fill="auto"/>
            <w:noWrap/>
            <w:vAlign w:val="center"/>
          </w:tcPr>
          <w:p w14:paraId="10A5B15B"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F91AEB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контроли система за грејање и о ближим условима које морају да испуњавају овлашћена правна лица за контролу система за грејање  („Службени гласник РС”, број 58/16)</w:t>
            </w:r>
          </w:p>
        </w:tc>
        <w:tc>
          <w:tcPr>
            <w:tcW w:w="2076" w:type="dxa"/>
            <w:shd w:val="clear" w:color="auto" w:fill="auto"/>
            <w:vAlign w:val="center"/>
          </w:tcPr>
          <w:p w14:paraId="52E7DD2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рударства и енергетике</w:t>
            </w:r>
          </w:p>
        </w:tc>
        <w:tc>
          <w:tcPr>
            <w:tcW w:w="1217" w:type="dxa"/>
            <w:shd w:val="clear" w:color="auto" w:fill="auto"/>
            <w:vAlign w:val="center"/>
          </w:tcPr>
          <w:p w14:paraId="241CBA2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D1E237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ефикасном коришћењу енергије („Службени гласник РС”, број 25/13)</w:t>
            </w:r>
          </w:p>
        </w:tc>
        <w:tc>
          <w:tcPr>
            <w:tcW w:w="1370" w:type="dxa"/>
            <w:shd w:val="clear" w:color="auto" w:fill="auto"/>
            <w:vAlign w:val="center"/>
          </w:tcPr>
          <w:p w14:paraId="08444A8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EEBE7E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B2C27A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9233519" w14:textId="77777777" w:rsidTr="00D906CC">
        <w:trPr>
          <w:trHeight w:val="20"/>
        </w:trPr>
        <w:tc>
          <w:tcPr>
            <w:tcW w:w="1098" w:type="dxa"/>
            <w:shd w:val="clear" w:color="auto" w:fill="auto"/>
            <w:noWrap/>
            <w:vAlign w:val="center"/>
          </w:tcPr>
          <w:p w14:paraId="6A50F589"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EE8694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контроли система за климатизацију („Службени гласник РС”, број 82/16)</w:t>
            </w:r>
          </w:p>
        </w:tc>
        <w:tc>
          <w:tcPr>
            <w:tcW w:w="2076" w:type="dxa"/>
            <w:shd w:val="clear" w:color="auto" w:fill="auto"/>
            <w:vAlign w:val="center"/>
          </w:tcPr>
          <w:p w14:paraId="751BA0D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рударства и енергетике</w:t>
            </w:r>
          </w:p>
        </w:tc>
        <w:tc>
          <w:tcPr>
            <w:tcW w:w="1217" w:type="dxa"/>
            <w:shd w:val="clear" w:color="auto" w:fill="auto"/>
            <w:vAlign w:val="center"/>
          </w:tcPr>
          <w:p w14:paraId="3FF5F5A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9DCEAD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ефикасном коришћењу енергије („Службени гласник РС”, број 25/13)</w:t>
            </w:r>
          </w:p>
        </w:tc>
        <w:tc>
          <w:tcPr>
            <w:tcW w:w="1370" w:type="dxa"/>
            <w:shd w:val="clear" w:color="auto" w:fill="auto"/>
            <w:vAlign w:val="center"/>
          </w:tcPr>
          <w:p w14:paraId="0B2A33A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D0BE5E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C7ED7A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F7A01FF" w14:textId="77777777" w:rsidTr="00D906CC">
        <w:trPr>
          <w:trHeight w:val="20"/>
        </w:trPr>
        <w:tc>
          <w:tcPr>
            <w:tcW w:w="1098" w:type="dxa"/>
            <w:shd w:val="clear" w:color="auto" w:fill="auto"/>
            <w:noWrap/>
            <w:vAlign w:val="center"/>
          </w:tcPr>
          <w:p w14:paraId="46B8D26E"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B6D915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начину контроле коришћења радио фреквенцијског спектра, обављања техничких прегледа и заштите од штетних сметњи („Службени гласник РС”, бр. 60/11, 35/13 и 16/15)</w:t>
            </w:r>
          </w:p>
        </w:tc>
        <w:tc>
          <w:tcPr>
            <w:tcW w:w="2076" w:type="dxa"/>
            <w:shd w:val="clear" w:color="auto" w:fill="auto"/>
            <w:vAlign w:val="center"/>
          </w:tcPr>
          <w:p w14:paraId="756D861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Регулаторн</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агенциј</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за електронске комуникације и поштанске услуге - РАТЕЛ</w:t>
            </w:r>
          </w:p>
        </w:tc>
        <w:tc>
          <w:tcPr>
            <w:tcW w:w="1217" w:type="dxa"/>
            <w:shd w:val="clear" w:color="auto" w:fill="auto"/>
            <w:vAlign w:val="center"/>
          </w:tcPr>
          <w:p w14:paraId="05BE88F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9980B7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електронским комуникацијама („Службени гласник РС”, број 44/10,  60/13-УС, 62/14 и 95/18 - др. закон)</w:t>
            </w:r>
          </w:p>
        </w:tc>
        <w:tc>
          <w:tcPr>
            <w:tcW w:w="1370" w:type="dxa"/>
            <w:shd w:val="clear" w:color="auto" w:fill="auto"/>
            <w:vAlign w:val="center"/>
          </w:tcPr>
          <w:p w14:paraId="58FCE1D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87100F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240153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4585B37" w14:textId="77777777" w:rsidTr="00D906CC">
        <w:trPr>
          <w:trHeight w:val="20"/>
        </w:trPr>
        <w:tc>
          <w:tcPr>
            <w:tcW w:w="1098" w:type="dxa"/>
            <w:shd w:val="clear" w:color="auto" w:fill="auto"/>
            <w:noWrap/>
            <w:vAlign w:val="center"/>
          </w:tcPr>
          <w:p w14:paraId="56AB5D84"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72F6E8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Правилник о прибављању сагласности за изградњу и експлоатацију комуналне инфраструктуре кроз железнички пружни појас („Службени гласник РС”, број 28/19) </w:t>
            </w:r>
          </w:p>
        </w:tc>
        <w:tc>
          <w:tcPr>
            <w:tcW w:w="2076" w:type="dxa"/>
            <w:shd w:val="clear" w:color="auto" w:fill="auto"/>
            <w:vAlign w:val="center"/>
          </w:tcPr>
          <w:p w14:paraId="41B078F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грађевинарства, саобраћаја и инфраструктуре</w:t>
            </w:r>
          </w:p>
        </w:tc>
        <w:tc>
          <w:tcPr>
            <w:tcW w:w="1217" w:type="dxa"/>
            <w:shd w:val="clear" w:color="auto" w:fill="auto"/>
            <w:vAlign w:val="center"/>
          </w:tcPr>
          <w:p w14:paraId="2A1CF3C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3C193B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железници („Службени гласник РС”, број 41/18)</w:t>
            </w:r>
          </w:p>
        </w:tc>
        <w:tc>
          <w:tcPr>
            <w:tcW w:w="1370" w:type="dxa"/>
            <w:shd w:val="clear" w:color="auto" w:fill="auto"/>
            <w:vAlign w:val="center"/>
          </w:tcPr>
          <w:p w14:paraId="244C3BE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BA1F84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FBDEDC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BFE5144" w14:textId="77777777" w:rsidTr="00D906CC">
        <w:trPr>
          <w:trHeight w:val="20"/>
        </w:trPr>
        <w:tc>
          <w:tcPr>
            <w:tcW w:w="1098" w:type="dxa"/>
            <w:shd w:val="clear" w:color="auto" w:fill="auto"/>
            <w:noWrap/>
            <w:vAlign w:val="center"/>
          </w:tcPr>
          <w:p w14:paraId="6CB017FB"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A94F19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захтева за регистровање ознака географског порекла и садржини захтева за признавање статуса овлашћеног корисника ознаке географског порекла („Службени гласник РС”, бр. 93/10, 44/18-др.закон)</w:t>
            </w:r>
          </w:p>
        </w:tc>
        <w:tc>
          <w:tcPr>
            <w:tcW w:w="2076" w:type="dxa"/>
            <w:shd w:val="clear" w:color="auto" w:fill="auto"/>
            <w:vAlign w:val="center"/>
          </w:tcPr>
          <w:p w14:paraId="7F042B6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Завод за интелектуалну својину</w:t>
            </w:r>
          </w:p>
        </w:tc>
        <w:tc>
          <w:tcPr>
            <w:tcW w:w="1217" w:type="dxa"/>
            <w:shd w:val="clear" w:color="auto" w:fill="auto"/>
            <w:vAlign w:val="center"/>
          </w:tcPr>
          <w:p w14:paraId="5E02058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E9BEB3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ознакама географског порекла („Службени гласник РС”, бр. 18/10 и 44/18 - др. закон)</w:t>
            </w:r>
          </w:p>
        </w:tc>
        <w:tc>
          <w:tcPr>
            <w:tcW w:w="1370" w:type="dxa"/>
            <w:shd w:val="clear" w:color="auto" w:fill="auto"/>
            <w:vAlign w:val="center"/>
          </w:tcPr>
          <w:p w14:paraId="0E9C1DB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62BA7F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3D70C4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FE1816B" w14:textId="77777777" w:rsidTr="00D906CC">
        <w:trPr>
          <w:trHeight w:val="20"/>
        </w:trPr>
        <w:tc>
          <w:tcPr>
            <w:tcW w:w="1098" w:type="dxa"/>
            <w:shd w:val="clear" w:color="auto" w:fill="auto"/>
            <w:noWrap/>
            <w:vAlign w:val="center"/>
          </w:tcPr>
          <w:p w14:paraId="368058E6"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4DF360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стручној обуци за лиценциране проценитеље ("Службени гласник РС", број 18/19)</w:t>
            </w:r>
          </w:p>
        </w:tc>
        <w:tc>
          <w:tcPr>
            <w:tcW w:w="2076" w:type="dxa"/>
            <w:shd w:val="clear" w:color="auto" w:fill="auto"/>
            <w:vAlign w:val="center"/>
          </w:tcPr>
          <w:p w14:paraId="3229DAB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0AB9066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736BE4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Зaкoн o прoцeнитeљимa врeднoсти нeпoкрeтнoсти („Службeни глaсник РС”, бр. 108/16 и 113/17 – др. закон)</w:t>
            </w:r>
          </w:p>
        </w:tc>
        <w:tc>
          <w:tcPr>
            <w:tcW w:w="1370" w:type="dxa"/>
            <w:shd w:val="clear" w:color="auto" w:fill="auto"/>
            <w:vAlign w:val="center"/>
          </w:tcPr>
          <w:p w14:paraId="0A2DCFF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2021. године</w:t>
            </w:r>
          </w:p>
        </w:tc>
        <w:tc>
          <w:tcPr>
            <w:tcW w:w="946" w:type="dxa"/>
            <w:shd w:val="clear" w:color="auto" w:fill="auto"/>
            <w:vAlign w:val="center"/>
          </w:tcPr>
          <w:p w14:paraId="1A8FA5B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3D57B2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3F4919E" w14:textId="77777777" w:rsidTr="00D906CC">
        <w:trPr>
          <w:trHeight w:val="20"/>
        </w:trPr>
        <w:tc>
          <w:tcPr>
            <w:tcW w:w="1098" w:type="dxa"/>
            <w:shd w:val="clear" w:color="auto" w:fill="auto"/>
            <w:noWrap/>
            <w:vAlign w:val="center"/>
          </w:tcPr>
          <w:p w14:paraId="092EDD4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5ECE7D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упису и вођењу Именика изречених дисциплинских мера члановима Коморе дел. бр. 1901/1 од 11.12.2015. г</w:t>
            </w:r>
          </w:p>
        </w:tc>
        <w:tc>
          <w:tcPr>
            <w:tcW w:w="2076" w:type="dxa"/>
            <w:shd w:val="clear" w:color="auto" w:fill="auto"/>
            <w:vAlign w:val="center"/>
          </w:tcPr>
          <w:p w14:paraId="4C87935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Стоматолошка комора Србије</w:t>
            </w:r>
          </w:p>
        </w:tc>
        <w:tc>
          <w:tcPr>
            <w:tcW w:w="1217" w:type="dxa"/>
            <w:shd w:val="clear" w:color="auto" w:fill="auto"/>
            <w:vAlign w:val="center"/>
          </w:tcPr>
          <w:p w14:paraId="082BBE0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125FB7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Статут Стоматолошке коморе Србије  („Службeни глaсник РС”, бр. 89/07, 85/08, 37/14, 19/15, 107/2015-170, 13/17, 43/17 и 7/18)</w:t>
            </w:r>
          </w:p>
        </w:tc>
        <w:tc>
          <w:tcPr>
            <w:tcW w:w="1370" w:type="dxa"/>
            <w:shd w:val="clear" w:color="auto" w:fill="auto"/>
            <w:vAlign w:val="center"/>
          </w:tcPr>
          <w:p w14:paraId="792C034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886A3D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048626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36FBDC47" w14:textId="77777777" w:rsidTr="00D906CC">
        <w:trPr>
          <w:trHeight w:val="20"/>
        </w:trPr>
        <w:tc>
          <w:tcPr>
            <w:tcW w:w="1098" w:type="dxa"/>
            <w:shd w:val="clear" w:color="auto" w:fill="auto"/>
            <w:noWrap/>
            <w:vAlign w:val="center"/>
          </w:tcPr>
          <w:p w14:paraId="58831FB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9643D4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упису и вођењу Именика чланова Стоматолошке коморе Србије дел. бр. 80/5-21 од 02.04.2016. год</w:t>
            </w:r>
          </w:p>
        </w:tc>
        <w:tc>
          <w:tcPr>
            <w:tcW w:w="2076" w:type="dxa"/>
            <w:shd w:val="clear" w:color="auto" w:fill="auto"/>
            <w:vAlign w:val="center"/>
          </w:tcPr>
          <w:p w14:paraId="558F43B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Стоматолошка комора Србије</w:t>
            </w:r>
          </w:p>
        </w:tc>
        <w:tc>
          <w:tcPr>
            <w:tcW w:w="1217" w:type="dxa"/>
            <w:shd w:val="clear" w:color="auto" w:fill="auto"/>
            <w:vAlign w:val="center"/>
          </w:tcPr>
          <w:p w14:paraId="7426113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36FFC6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Статут Стоматолошке коморе Србије  („Службeни глaсник РС”, бр. 89/07, 85/08, 37/14, 19/15, 107/2015-170, 13/17, 43/17 и 7/18)</w:t>
            </w:r>
          </w:p>
        </w:tc>
        <w:tc>
          <w:tcPr>
            <w:tcW w:w="1370" w:type="dxa"/>
            <w:shd w:val="clear" w:color="auto" w:fill="auto"/>
            <w:vAlign w:val="center"/>
          </w:tcPr>
          <w:p w14:paraId="2A32813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E92E7D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4D47E3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93D66A5" w14:textId="77777777" w:rsidTr="00D906CC">
        <w:trPr>
          <w:trHeight w:val="20"/>
        </w:trPr>
        <w:tc>
          <w:tcPr>
            <w:tcW w:w="1098" w:type="dxa"/>
            <w:shd w:val="clear" w:color="auto" w:fill="auto"/>
            <w:noWrap/>
            <w:vAlign w:val="center"/>
          </w:tcPr>
          <w:p w14:paraId="773E5BC4"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E53757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условима за издавање дозволе за ванредни превоз („Службени гласник РС”, број 6/19)</w:t>
            </w:r>
          </w:p>
        </w:tc>
        <w:tc>
          <w:tcPr>
            <w:tcW w:w="2076" w:type="dxa"/>
            <w:shd w:val="clear" w:color="auto" w:fill="auto"/>
            <w:vAlign w:val="center"/>
          </w:tcPr>
          <w:p w14:paraId="52CD915F"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грађевинарства, саобраћаја и инфраструктуре</w:t>
            </w:r>
          </w:p>
        </w:tc>
        <w:tc>
          <w:tcPr>
            <w:tcW w:w="1217" w:type="dxa"/>
            <w:shd w:val="clear" w:color="auto" w:fill="auto"/>
            <w:vAlign w:val="center"/>
          </w:tcPr>
          <w:p w14:paraId="334EC62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0138094"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путевима (,,Службени гласник РСˮ, бр. 41/18 и 95/18 – др. закон)</w:t>
            </w:r>
          </w:p>
        </w:tc>
        <w:tc>
          <w:tcPr>
            <w:tcW w:w="1370" w:type="dxa"/>
            <w:shd w:val="clear" w:color="auto" w:fill="auto"/>
            <w:vAlign w:val="center"/>
          </w:tcPr>
          <w:p w14:paraId="3738AE7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48AF403"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1BFE19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4140C032" w14:textId="77777777" w:rsidTr="00D906CC">
        <w:trPr>
          <w:trHeight w:val="20"/>
        </w:trPr>
        <w:tc>
          <w:tcPr>
            <w:tcW w:w="1098" w:type="dxa"/>
            <w:shd w:val="clear" w:color="auto" w:fill="auto"/>
            <w:noWrap/>
            <w:vAlign w:val="center"/>
          </w:tcPr>
          <w:p w14:paraId="3397A228"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B34A6A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Процедура за обављање послова за оцењивање усаглашености радио опреме и телекомуникационе терминалне опреме број: 1-01-3404-1/12 од дана 14.06.2012. године </w:t>
            </w:r>
          </w:p>
        </w:tc>
        <w:tc>
          <w:tcPr>
            <w:tcW w:w="2076" w:type="dxa"/>
            <w:shd w:val="clear" w:color="auto" w:fill="auto"/>
            <w:vAlign w:val="center"/>
          </w:tcPr>
          <w:p w14:paraId="0DEB4C5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Регулаторн</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агенциј</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за електронске комуникације и поштанске услуге - РАТЕЛ</w:t>
            </w:r>
          </w:p>
        </w:tc>
        <w:tc>
          <w:tcPr>
            <w:tcW w:w="1217" w:type="dxa"/>
            <w:shd w:val="clear" w:color="auto" w:fill="auto"/>
            <w:vAlign w:val="center"/>
          </w:tcPr>
          <w:p w14:paraId="16DD358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F5B0FD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електронским комуникацијама („Службени гласник РС”, број 44/10,  60/13-УС, 62/14 и 95/18 - др. закон)</w:t>
            </w:r>
          </w:p>
        </w:tc>
        <w:tc>
          <w:tcPr>
            <w:tcW w:w="1370" w:type="dxa"/>
            <w:shd w:val="clear" w:color="auto" w:fill="auto"/>
            <w:vAlign w:val="center"/>
          </w:tcPr>
          <w:p w14:paraId="237AE9B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D64158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39B8B6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DBEAE37" w14:textId="77777777" w:rsidTr="00D906CC">
        <w:trPr>
          <w:trHeight w:val="20"/>
        </w:trPr>
        <w:tc>
          <w:tcPr>
            <w:tcW w:w="1098" w:type="dxa"/>
            <w:shd w:val="clear" w:color="auto" w:fill="auto"/>
            <w:noWrap/>
            <w:vAlign w:val="center"/>
          </w:tcPr>
          <w:p w14:paraId="6C1A11B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F263AE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садржини и начину пријаве уговора о међуповезивању на међународном нивоу („Службени гласник РС”, број 104/14)</w:t>
            </w:r>
          </w:p>
        </w:tc>
        <w:tc>
          <w:tcPr>
            <w:tcW w:w="2076" w:type="dxa"/>
            <w:shd w:val="clear" w:color="auto" w:fill="auto"/>
            <w:vAlign w:val="center"/>
          </w:tcPr>
          <w:p w14:paraId="38AE63F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Регулаторн</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агенциј</w:t>
            </w:r>
            <w:r w:rsidRPr="00555E0D">
              <w:rPr>
                <w:rFonts w:ascii="Times New Roman" w:eastAsia="Times New Roman" w:hAnsi="Times New Roman" w:cs="Times New Roman"/>
                <w:sz w:val="18"/>
                <w:szCs w:val="18"/>
                <w:lang w:val="sr-Cyrl-RS" w:eastAsia="sr-Latn-RS"/>
              </w:rPr>
              <w:t>а</w:t>
            </w:r>
            <w:r w:rsidRPr="00555E0D">
              <w:rPr>
                <w:rFonts w:ascii="Times New Roman" w:eastAsia="Times New Roman" w:hAnsi="Times New Roman" w:cs="Times New Roman"/>
                <w:sz w:val="18"/>
                <w:szCs w:val="18"/>
                <w:lang w:val="sr-Latn-RS" w:eastAsia="sr-Latn-RS"/>
              </w:rPr>
              <w:t xml:space="preserve"> за електронске комуникације и поштанске услуге - РАТЕЛ</w:t>
            </w:r>
          </w:p>
        </w:tc>
        <w:tc>
          <w:tcPr>
            <w:tcW w:w="1217" w:type="dxa"/>
            <w:shd w:val="clear" w:color="auto" w:fill="auto"/>
            <w:vAlign w:val="center"/>
          </w:tcPr>
          <w:p w14:paraId="153EEA5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9B0774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електронским комуникацијама („Службени гласник РС”, број 44/10,  60/13-УС, 62/14 и 95/18 - др. закон)</w:t>
            </w:r>
          </w:p>
        </w:tc>
        <w:tc>
          <w:tcPr>
            <w:tcW w:w="1370" w:type="dxa"/>
            <w:shd w:val="clear" w:color="auto" w:fill="auto"/>
            <w:vAlign w:val="center"/>
          </w:tcPr>
          <w:p w14:paraId="71DD963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CD7D21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EA43CD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F129900" w14:textId="77777777" w:rsidTr="00D906CC">
        <w:trPr>
          <w:trHeight w:val="20"/>
        </w:trPr>
        <w:tc>
          <w:tcPr>
            <w:tcW w:w="1098" w:type="dxa"/>
            <w:shd w:val="clear" w:color="auto" w:fill="auto"/>
            <w:noWrap/>
            <w:vAlign w:val="center"/>
          </w:tcPr>
          <w:p w14:paraId="772E50F7"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6E4FD8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Правилник о просторним и техничким условима за рад Агенције за запошљавање, условима стручне оспособљености запослених, програму, садржини и начину полагања испита за рад у запошљавању („Службени гласник РС”, бр.  98/09, 100/12, 65/14, 11/18 и 86/19 - др. закон)</w:t>
            </w:r>
          </w:p>
        </w:tc>
        <w:tc>
          <w:tcPr>
            <w:tcW w:w="2076" w:type="dxa"/>
            <w:shd w:val="clear" w:color="auto" w:fill="auto"/>
            <w:vAlign w:val="center"/>
          </w:tcPr>
          <w:p w14:paraId="59DF102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 рад, запошљавање, борачка и социјална питања</w:t>
            </w:r>
          </w:p>
        </w:tc>
        <w:tc>
          <w:tcPr>
            <w:tcW w:w="1217" w:type="dxa"/>
            <w:shd w:val="clear" w:color="auto" w:fill="auto"/>
            <w:vAlign w:val="center"/>
          </w:tcPr>
          <w:p w14:paraId="5D7BF93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814AAA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запошљавању и осигурању за случај незапослености („Службени гласник РС”, бр. 36/09, 30/10- др. закон, 88/10, 38/15, 113/17- др. закон и 113/17)</w:t>
            </w:r>
          </w:p>
        </w:tc>
        <w:tc>
          <w:tcPr>
            <w:tcW w:w="1370" w:type="dxa"/>
            <w:shd w:val="clear" w:color="auto" w:fill="auto"/>
            <w:vAlign w:val="center"/>
          </w:tcPr>
          <w:p w14:paraId="4BE3327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6614C83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652BC6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1E0DB7D" w14:textId="77777777" w:rsidTr="00D906CC">
        <w:trPr>
          <w:trHeight w:val="20"/>
        </w:trPr>
        <w:tc>
          <w:tcPr>
            <w:tcW w:w="1098" w:type="dxa"/>
            <w:shd w:val="clear" w:color="auto" w:fill="auto"/>
            <w:noWrap/>
            <w:vAlign w:val="center"/>
          </w:tcPr>
          <w:p w14:paraId="3784902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39C263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E7545F">
              <w:rPr>
                <w:rFonts w:ascii="Times New Roman" w:eastAsia="Times New Roman" w:hAnsi="Times New Roman" w:cs="Times New Roman"/>
                <w:sz w:val="18"/>
                <w:szCs w:val="18"/>
                <w:lang w:val="sr-Latn-RS" w:eastAsia="sr-Latn-RS"/>
              </w:rPr>
              <w:t>Правилник о обрасцу захтева за издавање дозволе за третман, односно складиштење, поновно искоришћење и одлагање отпада  („Службени гласник РС”, број 38/18)</w:t>
            </w:r>
          </w:p>
        </w:tc>
        <w:tc>
          <w:tcPr>
            <w:tcW w:w="2076" w:type="dxa"/>
            <w:shd w:val="clear" w:color="auto" w:fill="auto"/>
            <w:vAlign w:val="center"/>
          </w:tcPr>
          <w:p w14:paraId="4873600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заштите животне средине</w:t>
            </w:r>
          </w:p>
        </w:tc>
        <w:tc>
          <w:tcPr>
            <w:tcW w:w="1217" w:type="dxa"/>
            <w:shd w:val="clear" w:color="auto" w:fill="auto"/>
            <w:vAlign w:val="center"/>
          </w:tcPr>
          <w:p w14:paraId="0D37C82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0076C2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E7545F">
              <w:rPr>
                <w:rFonts w:ascii="Times New Roman" w:eastAsia="Times New Roman" w:hAnsi="Times New Roman" w:cs="Times New Roman"/>
                <w:sz w:val="18"/>
                <w:szCs w:val="18"/>
                <w:lang w:val="sr-Latn-RS" w:eastAsia="sr-Latn-RS"/>
              </w:rPr>
              <w:t>Закон о управљању отпадом („Службени гласник РС”, бр. 36/09, 88/10 и 14/16</w:t>
            </w:r>
            <w:r>
              <w:rPr>
                <w:rFonts w:ascii="Times New Roman" w:eastAsia="Times New Roman" w:hAnsi="Times New Roman" w:cs="Times New Roman"/>
                <w:sz w:val="18"/>
                <w:szCs w:val="18"/>
                <w:lang w:val="sr-Cyrl-RS" w:eastAsia="sr-Latn-RS"/>
              </w:rPr>
              <w:t>, 95/18 – др. закон</w:t>
            </w:r>
            <w:r w:rsidRPr="00E7545F">
              <w:rPr>
                <w:rFonts w:ascii="Times New Roman" w:eastAsia="Times New Roman" w:hAnsi="Times New Roman" w:cs="Times New Roman"/>
                <w:sz w:val="18"/>
                <w:szCs w:val="18"/>
                <w:lang w:val="sr-Latn-RS" w:eastAsia="sr-Latn-RS"/>
              </w:rPr>
              <w:t>)</w:t>
            </w:r>
          </w:p>
        </w:tc>
        <w:tc>
          <w:tcPr>
            <w:tcW w:w="1370" w:type="dxa"/>
            <w:shd w:val="clear" w:color="auto" w:fill="auto"/>
            <w:vAlign w:val="center"/>
          </w:tcPr>
          <w:p w14:paraId="27CD973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52E306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802E39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516A0621" w14:textId="77777777" w:rsidTr="00D906CC">
        <w:trPr>
          <w:trHeight w:val="20"/>
        </w:trPr>
        <w:tc>
          <w:tcPr>
            <w:tcW w:w="1098" w:type="dxa"/>
            <w:shd w:val="clear" w:color="auto" w:fill="auto"/>
            <w:noWrap/>
            <w:vAlign w:val="center"/>
          </w:tcPr>
          <w:p w14:paraId="7A510B8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233E79A" w14:textId="77777777" w:rsidR="00FB6BA9" w:rsidRPr="00E7545F" w:rsidRDefault="00FB6BA9" w:rsidP="00FB6BA9">
            <w:pPr>
              <w:spacing w:after="0" w:line="240" w:lineRule="auto"/>
              <w:rPr>
                <w:rFonts w:ascii="Times New Roman" w:eastAsia="Times New Roman" w:hAnsi="Times New Roman" w:cs="Times New Roman"/>
                <w:sz w:val="18"/>
                <w:szCs w:val="18"/>
                <w:lang w:val="sr-Latn-RS" w:eastAsia="sr-Latn-RS"/>
              </w:rPr>
            </w:pPr>
            <w:r w:rsidRPr="00A5700E">
              <w:rPr>
                <w:rFonts w:ascii="Times New Roman" w:eastAsia="Times New Roman" w:hAnsi="Times New Roman" w:cs="Times New Roman"/>
                <w:sz w:val="18"/>
                <w:szCs w:val="18"/>
                <w:lang w:val="sr-Cyrl-RS"/>
              </w:rPr>
              <w:t>Правилник о ближим условима, начину и поступку за остваривање права на рефакцију плаћене акцизе на деривате нафте и биотечности из члана 9. став 1. тач. 3, 4, 5, 6. и 7. Закона о акцизама, који се користе као енергетска горива у производњи електричне и топлотне енергије или у индустријске сврхе („Службени гласник РС</w:t>
            </w:r>
            <w:r w:rsidRPr="00E71B1B">
              <w:rPr>
                <w:rFonts w:ascii="Times New Roman" w:eastAsia="Times New Roman" w:hAnsi="Times New Roman" w:cs="Times New Roman"/>
                <w:color w:val="000000"/>
                <w:sz w:val="18"/>
                <w:szCs w:val="18"/>
                <w:lang w:val="sr-Cyrl-RS"/>
              </w:rPr>
              <w:t>”</w:t>
            </w:r>
            <w:r w:rsidRPr="00A5700E">
              <w:rPr>
                <w:rFonts w:ascii="Times New Roman" w:eastAsia="Times New Roman" w:hAnsi="Times New Roman" w:cs="Times New Roman"/>
                <w:sz w:val="18"/>
                <w:szCs w:val="18"/>
                <w:lang w:val="sr-Cyrl-RS"/>
              </w:rPr>
              <w:t>,  бр. 38/13, 93/13, 111/15, 101/16</w:t>
            </w:r>
            <w:r>
              <w:rPr>
                <w:rFonts w:ascii="Times New Roman" w:eastAsia="Times New Roman" w:hAnsi="Times New Roman" w:cs="Times New Roman"/>
                <w:sz w:val="18"/>
                <w:szCs w:val="18"/>
                <w:lang w:val="sr-Cyrl-RS"/>
              </w:rPr>
              <w:t xml:space="preserve"> и </w:t>
            </w:r>
            <w:r w:rsidRPr="00A5700E">
              <w:rPr>
                <w:rFonts w:ascii="Times New Roman" w:eastAsia="Times New Roman" w:hAnsi="Times New Roman" w:cs="Times New Roman"/>
                <w:sz w:val="18"/>
                <w:szCs w:val="18"/>
                <w:lang w:val="sr-Cyrl-RS"/>
              </w:rPr>
              <w:t>18/18)</w:t>
            </w:r>
          </w:p>
        </w:tc>
        <w:tc>
          <w:tcPr>
            <w:tcW w:w="2076" w:type="dxa"/>
            <w:shd w:val="clear" w:color="auto" w:fill="auto"/>
            <w:vAlign w:val="center"/>
          </w:tcPr>
          <w:p w14:paraId="6C48C334" w14:textId="77777777" w:rsidR="00FB6BA9" w:rsidRPr="003235B3" w:rsidRDefault="00FB6BA9" w:rsidP="00FB6BA9">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финансија</w:t>
            </w:r>
          </w:p>
        </w:tc>
        <w:tc>
          <w:tcPr>
            <w:tcW w:w="1217" w:type="dxa"/>
            <w:shd w:val="clear" w:color="auto" w:fill="auto"/>
            <w:vAlign w:val="center"/>
          </w:tcPr>
          <w:p w14:paraId="3E758DF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ED30754" w14:textId="77777777" w:rsidR="00FB6BA9" w:rsidRPr="00E7545F" w:rsidRDefault="00FB6BA9" w:rsidP="00FB6BA9">
            <w:pPr>
              <w:spacing w:after="0" w:line="240" w:lineRule="auto"/>
              <w:rPr>
                <w:rFonts w:ascii="Times New Roman" w:eastAsia="Times New Roman" w:hAnsi="Times New Roman" w:cs="Times New Roman"/>
                <w:sz w:val="18"/>
                <w:szCs w:val="18"/>
                <w:lang w:val="sr-Latn-RS" w:eastAsia="sr-Latn-RS"/>
              </w:rPr>
            </w:pPr>
            <w:r w:rsidRPr="00051175">
              <w:rPr>
                <w:rFonts w:ascii="Times New Roman" w:eastAsia="Times New Roman" w:hAnsi="Times New Roman" w:cs="Times New Roman"/>
                <w:sz w:val="18"/>
                <w:szCs w:val="18"/>
                <w:lang w:val="sr-Latn-RS" w:eastAsia="sr-Latn-RS"/>
              </w:rPr>
              <w:t>Закон</w:t>
            </w:r>
            <w:r>
              <w:rPr>
                <w:rFonts w:ascii="Times New Roman" w:eastAsia="Times New Roman" w:hAnsi="Times New Roman" w:cs="Times New Roman"/>
                <w:sz w:val="18"/>
                <w:szCs w:val="18"/>
                <w:lang w:val="sr-Cyrl-RS" w:eastAsia="sr-Latn-RS"/>
              </w:rPr>
              <w:t xml:space="preserve"> </w:t>
            </w:r>
            <w:r w:rsidRPr="00051175">
              <w:rPr>
                <w:rFonts w:ascii="Times New Roman" w:eastAsia="Times New Roman" w:hAnsi="Times New Roman" w:cs="Times New Roman"/>
                <w:sz w:val="18"/>
                <w:szCs w:val="18"/>
                <w:lang w:val="sr-Latn-RS" w:eastAsia="sr-Latn-RS"/>
              </w:rPr>
              <w:t>о акцизама („Службени гласник РС”, бр. 22/01, 73/01, 80/02- др. закон, 80/02, 43/03, 72/03, 43/04, 55/04, 135/04, 46/05, 101/05-</w:t>
            </w:r>
            <w:r>
              <w:rPr>
                <w:rFonts w:ascii="Times New Roman" w:eastAsia="Times New Roman" w:hAnsi="Times New Roman" w:cs="Times New Roman"/>
                <w:sz w:val="18"/>
                <w:szCs w:val="18"/>
                <w:lang w:val="sr-Cyrl-RS" w:eastAsia="sr-Latn-RS"/>
              </w:rPr>
              <w:t xml:space="preserve"> </w:t>
            </w:r>
            <w:r w:rsidRPr="00051175">
              <w:rPr>
                <w:rFonts w:ascii="Times New Roman" w:eastAsia="Times New Roman" w:hAnsi="Times New Roman" w:cs="Times New Roman"/>
                <w:sz w:val="18"/>
                <w:szCs w:val="18"/>
                <w:lang w:val="sr-Latn-RS" w:eastAsia="sr-Latn-RS"/>
              </w:rPr>
              <w:t>др. закон , 61/07, 5/09, 31/09, 101/10, 43/11-8, 101/11, 93/2012, 119/12, 47/13, 68/14-др. закон), 142/14, 55/15, 103/15, 108/16</w:t>
            </w:r>
            <w:r>
              <w:rPr>
                <w:rFonts w:ascii="Times New Roman" w:eastAsia="Times New Roman" w:hAnsi="Times New Roman" w:cs="Times New Roman"/>
                <w:sz w:val="18"/>
                <w:szCs w:val="18"/>
                <w:lang w:val="sr-Cyrl-RS" w:eastAsia="sr-Latn-RS"/>
              </w:rPr>
              <w:t xml:space="preserve"> и </w:t>
            </w:r>
            <w:r w:rsidRPr="00051175">
              <w:rPr>
                <w:rFonts w:ascii="Times New Roman" w:eastAsia="Times New Roman" w:hAnsi="Times New Roman" w:cs="Times New Roman"/>
                <w:sz w:val="18"/>
                <w:szCs w:val="18"/>
                <w:lang w:val="sr-Latn-RS" w:eastAsia="sr-Latn-RS"/>
              </w:rPr>
              <w:t>30/18)</w:t>
            </w:r>
          </w:p>
        </w:tc>
        <w:tc>
          <w:tcPr>
            <w:tcW w:w="1370" w:type="dxa"/>
            <w:shd w:val="clear" w:color="auto" w:fill="auto"/>
            <w:vAlign w:val="center"/>
          </w:tcPr>
          <w:p w14:paraId="40CD04DF" w14:textId="77777777" w:rsidR="00FB6BA9" w:rsidRDefault="00FB6BA9" w:rsidP="00FB6BA9">
            <w:pPr>
              <w:spacing w:after="0" w:line="240" w:lineRule="auto"/>
              <w:rPr>
                <w:rFonts w:ascii="Times New Roman" w:eastAsia="Times New Roman" w:hAnsi="Times New Roman" w:cs="Times New Roman"/>
                <w:sz w:val="18"/>
                <w:szCs w:val="18"/>
                <w:lang w:val="sr-Cyrl-RS" w:eastAsia="sr-Latn-RS"/>
              </w:rPr>
            </w:pPr>
            <w:r w:rsidRPr="00B345C6">
              <w:rPr>
                <w:rFonts w:ascii="Times New Roman" w:eastAsia="Times New Roman" w:hAnsi="Times New Roman" w:cs="Times New Roman"/>
                <w:sz w:val="18"/>
                <w:szCs w:val="18"/>
                <w:lang w:eastAsia="sr-Latn-RS"/>
              </w:rPr>
              <w:t>Четврти квартал 2020. године</w:t>
            </w:r>
          </w:p>
        </w:tc>
        <w:tc>
          <w:tcPr>
            <w:tcW w:w="946" w:type="dxa"/>
            <w:shd w:val="clear" w:color="auto" w:fill="auto"/>
            <w:vAlign w:val="center"/>
          </w:tcPr>
          <w:p w14:paraId="1440B34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12B9E7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359CD789" w14:textId="77777777" w:rsidTr="00D906CC">
        <w:trPr>
          <w:trHeight w:val="20"/>
        </w:trPr>
        <w:tc>
          <w:tcPr>
            <w:tcW w:w="1098" w:type="dxa"/>
            <w:shd w:val="clear" w:color="auto" w:fill="auto"/>
            <w:noWrap/>
            <w:vAlign w:val="center"/>
          </w:tcPr>
          <w:p w14:paraId="6B79F8DA"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14CAD5E" w14:textId="77777777" w:rsidR="00FB6BA9" w:rsidRPr="00A5700E" w:rsidRDefault="00FB6BA9" w:rsidP="00FB6BA9">
            <w:pPr>
              <w:spacing w:after="0" w:line="240" w:lineRule="auto"/>
              <w:rPr>
                <w:rFonts w:ascii="Times New Roman" w:eastAsia="Times New Roman" w:hAnsi="Times New Roman" w:cs="Times New Roman"/>
                <w:sz w:val="18"/>
                <w:szCs w:val="18"/>
                <w:lang w:val="sr-Cyrl-RS"/>
              </w:rPr>
            </w:pPr>
            <w:r w:rsidRPr="00E2187D">
              <w:rPr>
                <w:rFonts w:ascii="Times New Roman" w:eastAsia="Times New Roman" w:hAnsi="Times New Roman" w:cs="Times New Roman"/>
                <w:sz w:val="18"/>
                <w:szCs w:val="18"/>
                <w:lang w:val="sr-Cyrl-RS"/>
              </w:rPr>
              <w:t>Правилник о начину обрачунавања и плаћања акцизе, врсти, садржини и начину вођења евиденција, достављања података и подношења пореске пријаве („Службени гласник РС</w:t>
            </w:r>
            <w:r w:rsidRPr="00E71B1B">
              <w:rPr>
                <w:rFonts w:ascii="Times New Roman" w:eastAsia="Times New Roman" w:hAnsi="Times New Roman" w:cs="Times New Roman"/>
                <w:color w:val="000000"/>
                <w:sz w:val="18"/>
                <w:szCs w:val="18"/>
                <w:lang w:val="sr-Latn-RS"/>
              </w:rPr>
              <w:t>”</w:t>
            </w:r>
            <w:r w:rsidRPr="00E2187D">
              <w:rPr>
                <w:rFonts w:ascii="Times New Roman" w:eastAsia="Times New Roman" w:hAnsi="Times New Roman" w:cs="Times New Roman"/>
                <w:sz w:val="18"/>
                <w:szCs w:val="18"/>
                <w:lang w:val="sr-Cyrl-RS"/>
              </w:rPr>
              <w:t>, бр.  3/05, 54/05, 36/07, 63/07, 53/09, 63/12, 95/12, 96/12 - исправка, 56/13, 67/15, 101/16, 86/17, 20/18 и 48/18)</w:t>
            </w:r>
          </w:p>
        </w:tc>
        <w:tc>
          <w:tcPr>
            <w:tcW w:w="2076" w:type="dxa"/>
            <w:shd w:val="clear" w:color="auto" w:fill="auto"/>
            <w:vAlign w:val="center"/>
          </w:tcPr>
          <w:p w14:paraId="35A3D7D3" w14:textId="77777777" w:rsidR="00FB6BA9" w:rsidRDefault="00FB6BA9" w:rsidP="00FB6BA9">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финансија</w:t>
            </w:r>
          </w:p>
        </w:tc>
        <w:tc>
          <w:tcPr>
            <w:tcW w:w="1217" w:type="dxa"/>
            <w:shd w:val="clear" w:color="auto" w:fill="auto"/>
            <w:vAlign w:val="center"/>
          </w:tcPr>
          <w:p w14:paraId="699B89F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F090ADF" w14:textId="77777777" w:rsidR="00FB6BA9" w:rsidRPr="00051175" w:rsidRDefault="00FB6BA9" w:rsidP="00FB6BA9">
            <w:pPr>
              <w:spacing w:after="0" w:line="240" w:lineRule="auto"/>
              <w:rPr>
                <w:rFonts w:ascii="Times New Roman" w:eastAsia="Times New Roman" w:hAnsi="Times New Roman" w:cs="Times New Roman"/>
                <w:sz w:val="18"/>
                <w:szCs w:val="18"/>
                <w:lang w:val="sr-Latn-RS" w:eastAsia="sr-Latn-RS"/>
              </w:rPr>
            </w:pPr>
            <w:r w:rsidRPr="00051175">
              <w:rPr>
                <w:rFonts w:ascii="Times New Roman" w:eastAsia="Times New Roman" w:hAnsi="Times New Roman" w:cs="Times New Roman"/>
                <w:sz w:val="18"/>
                <w:szCs w:val="18"/>
                <w:lang w:val="sr-Latn-RS" w:eastAsia="sr-Latn-RS"/>
              </w:rPr>
              <w:t>Закон</w:t>
            </w:r>
            <w:r>
              <w:rPr>
                <w:rFonts w:ascii="Times New Roman" w:eastAsia="Times New Roman" w:hAnsi="Times New Roman" w:cs="Times New Roman"/>
                <w:sz w:val="18"/>
                <w:szCs w:val="18"/>
                <w:lang w:val="sr-Cyrl-RS" w:eastAsia="sr-Latn-RS"/>
              </w:rPr>
              <w:t xml:space="preserve"> </w:t>
            </w:r>
            <w:r w:rsidRPr="00051175">
              <w:rPr>
                <w:rFonts w:ascii="Times New Roman" w:eastAsia="Times New Roman" w:hAnsi="Times New Roman" w:cs="Times New Roman"/>
                <w:sz w:val="18"/>
                <w:szCs w:val="18"/>
                <w:lang w:val="sr-Latn-RS" w:eastAsia="sr-Latn-RS"/>
              </w:rPr>
              <w:t>о акцизама („Службени гласник РС”, бр. 22/01, 73/01, 80/02- др. закон, 80/02, 43/03, 72/03, 43/04, 55/04, 135/04, 46/05, 101/05-</w:t>
            </w:r>
            <w:r>
              <w:rPr>
                <w:rFonts w:ascii="Times New Roman" w:eastAsia="Times New Roman" w:hAnsi="Times New Roman" w:cs="Times New Roman"/>
                <w:sz w:val="18"/>
                <w:szCs w:val="18"/>
                <w:lang w:val="sr-Cyrl-RS" w:eastAsia="sr-Latn-RS"/>
              </w:rPr>
              <w:t xml:space="preserve"> </w:t>
            </w:r>
            <w:r w:rsidRPr="00051175">
              <w:rPr>
                <w:rFonts w:ascii="Times New Roman" w:eastAsia="Times New Roman" w:hAnsi="Times New Roman" w:cs="Times New Roman"/>
                <w:sz w:val="18"/>
                <w:szCs w:val="18"/>
                <w:lang w:val="sr-Latn-RS" w:eastAsia="sr-Latn-RS"/>
              </w:rPr>
              <w:t xml:space="preserve">др. закон , 61/07, 5/09, 31/09, 101/10, 43/11-8, 101/11, 93/2012, 119/12, 47/13, 68/14-др. закон), 142/14, 55/15, </w:t>
            </w:r>
            <w:r w:rsidRPr="00051175">
              <w:rPr>
                <w:rFonts w:ascii="Times New Roman" w:eastAsia="Times New Roman" w:hAnsi="Times New Roman" w:cs="Times New Roman"/>
                <w:sz w:val="18"/>
                <w:szCs w:val="18"/>
                <w:lang w:val="sr-Latn-RS" w:eastAsia="sr-Latn-RS"/>
              </w:rPr>
              <w:lastRenderedPageBreak/>
              <w:t>103/15, 108/16</w:t>
            </w:r>
            <w:r>
              <w:rPr>
                <w:rFonts w:ascii="Times New Roman" w:eastAsia="Times New Roman" w:hAnsi="Times New Roman" w:cs="Times New Roman"/>
                <w:sz w:val="18"/>
                <w:szCs w:val="18"/>
                <w:lang w:val="sr-Cyrl-RS" w:eastAsia="sr-Latn-RS"/>
              </w:rPr>
              <w:t xml:space="preserve"> и </w:t>
            </w:r>
            <w:r w:rsidRPr="00051175">
              <w:rPr>
                <w:rFonts w:ascii="Times New Roman" w:eastAsia="Times New Roman" w:hAnsi="Times New Roman" w:cs="Times New Roman"/>
                <w:sz w:val="18"/>
                <w:szCs w:val="18"/>
                <w:lang w:val="sr-Latn-RS" w:eastAsia="sr-Latn-RS"/>
              </w:rPr>
              <w:t>30/18)</w:t>
            </w:r>
          </w:p>
        </w:tc>
        <w:tc>
          <w:tcPr>
            <w:tcW w:w="1370" w:type="dxa"/>
            <w:shd w:val="clear" w:color="auto" w:fill="auto"/>
            <w:vAlign w:val="center"/>
          </w:tcPr>
          <w:p w14:paraId="68F2D8B0" w14:textId="77777777" w:rsidR="00FB6BA9" w:rsidRPr="00B345C6" w:rsidRDefault="00FB6BA9" w:rsidP="00FB6BA9">
            <w:pPr>
              <w:spacing w:after="0" w:line="240" w:lineRule="auto"/>
              <w:rPr>
                <w:rFonts w:ascii="Times New Roman" w:eastAsia="Times New Roman" w:hAnsi="Times New Roman" w:cs="Times New Roman"/>
                <w:sz w:val="18"/>
                <w:szCs w:val="18"/>
                <w:lang w:eastAsia="sr-Latn-RS"/>
              </w:rPr>
            </w:pPr>
            <w:r w:rsidRPr="00B345C6">
              <w:rPr>
                <w:rFonts w:ascii="Times New Roman" w:eastAsia="Times New Roman" w:hAnsi="Times New Roman" w:cs="Times New Roman"/>
                <w:sz w:val="18"/>
                <w:szCs w:val="18"/>
                <w:lang w:eastAsia="sr-Latn-RS"/>
              </w:rPr>
              <w:lastRenderedPageBreak/>
              <w:t>Четврти квартал 2020. године</w:t>
            </w:r>
          </w:p>
        </w:tc>
        <w:tc>
          <w:tcPr>
            <w:tcW w:w="946" w:type="dxa"/>
            <w:shd w:val="clear" w:color="auto" w:fill="auto"/>
            <w:vAlign w:val="center"/>
          </w:tcPr>
          <w:p w14:paraId="476FC34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5A492B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6A99AE6D" w14:textId="77777777" w:rsidTr="00D906CC">
        <w:trPr>
          <w:trHeight w:val="20"/>
        </w:trPr>
        <w:tc>
          <w:tcPr>
            <w:tcW w:w="1098" w:type="dxa"/>
            <w:shd w:val="clear" w:color="auto" w:fill="auto"/>
            <w:noWrap/>
            <w:vAlign w:val="center"/>
          </w:tcPr>
          <w:p w14:paraId="5D057BEF"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6705F82" w14:textId="77777777" w:rsidR="00FB6BA9" w:rsidRPr="00E2187D" w:rsidRDefault="00FB6BA9" w:rsidP="00FB6BA9">
            <w:pPr>
              <w:spacing w:after="0" w:line="240" w:lineRule="auto"/>
              <w:rPr>
                <w:rFonts w:ascii="Times New Roman" w:eastAsia="Times New Roman" w:hAnsi="Times New Roman" w:cs="Times New Roman"/>
                <w:sz w:val="18"/>
                <w:szCs w:val="18"/>
                <w:lang w:val="sr-Cyrl-RS"/>
              </w:rPr>
            </w:pPr>
            <w:r w:rsidRPr="00BE0307">
              <w:rPr>
                <w:rFonts w:ascii="Times New Roman" w:eastAsia="Times New Roman" w:hAnsi="Times New Roman" w:cs="Times New Roman"/>
                <w:sz w:val="18"/>
                <w:szCs w:val="18"/>
                <w:lang w:val="sr-Cyrl-RS"/>
              </w:rPr>
              <w:t>Правилник о поступку фискализације, садржају евиденције о овлашћеним сервисима и сервисерима и изгледу, садржају и начину вођења досијеа и сервисне књижице фискалне касе („Службени гласник РС”, бр. 140/04 и 44/18 – др. закон)</w:t>
            </w:r>
          </w:p>
        </w:tc>
        <w:tc>
          <w:tcPr>
            <w:tcW w:w="2076" w:type="dxa"/>
            <w:shd w:val="clear" w:color="auto" w:fill="auto"/>
            <w:vAlign w:val="center"/>
          </w:tcPr>
          <w:p w14:paraId="100CD658" w14:textId="77777777" w:rsidR="00FB6BA9" w:rsidRDefault="00FB6BA9" w:rsidP="00FB6BA9">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финансија</w:t>
            </w:r>
          </w:p>
        </w:tc>
        <w:tc>
          <w:tcPr>
            <w:tcW w:w="1217" w:type="dxa"/>
            <w:shd w:val="clear" w:color="auto" w:fill="auto"/>
            <w:vAlign w:val="center"/>
          </w:tcPr>
          <w:p w14:paraId="5787B8D2"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CCA3BBD" w14:textId="77777777" w:rsidR="00FB6BA9" w:rsidRPr="00051175" w:rsidRDefault="00FB6BA9" w:rsidP="00FB6BA9">
            <w:pPr>
              <w:spacing w:after="0" w:line="240" w:lineRule="auto"/>
              <w:rPr>
                <w:rFonts w:ascii="Times New Roman" w:eastAsia="Times New Roman" w:hAnsi="Times New Roman" w:cs="Times New Roman"/>
                <w:sz w:val="18"/>
                <w:szCs w:val="18"/>
                <w:lang w:val="sr-Latn-RS" w:eastAsia="sr-Latn-RS"/>
              </w:rPr>
            </w:pPr>
            <w:r w:rsidRPr="00BE0307">
              <w:rPr>
                <w:rFonts w:ascii="Times New Roman" w:eastAsia="Times New Roman" w:hAnsi="Times New Roman" w:cs="Times New Roman"/>
                <w:sz w:val="18"/>
                <w:szCs w:val="18"/>
                <w:lang w:val="sr-Latn-RS" w:eastAsia="sr-Latn-RS"/>
              </w:rPr>
              <w:t>Закон о фискалним касама („Службени гласник РС", бр. 135/04 и 93/12)</w:t>
            </w:r>
          </w:p>
        </w:tc>
        <w:tc>
          <w:tcPr>
            <w:tcW w:w="1370" w:type="dxa"/>
            <w:shd w:val="clear" w:color="auto" w:fill="auto"/>
            <w:vAlign w:val="center"/>
          </w:tcPr>
          <w:p w14:paraId="45628745" w14:textId="77777777" w:rsidR="00FB6BA9" w:rsidRPr="00B345C6" w:rsidRDefault="00FB6BA9" w:rsidP="00FB6BA9">
            <w:pPr>
              <w:spacing w:after="0" w:line="240" w:lineRule="auto"/>
              <w:rPr>
                <w:rFonts w:ascii="Times New Roman" w:eastAsia="Times New Roman" w:hAnsi="Times New Roman" w:cs="Times New Roman"/>
                <w:sz w:val="18"/>
                <w:szCs w:val="18"/>
                <w:lang w:eastAsia="sr-Latn-RS"/>
              </w:rPr>
            </w:pPr>
            <w:r>
              <w:rPr>
                <w:rFonts w:ascii="Times New Roman" w:eastAsia="Times New Roman" w:hAnsi="Times New Roman" w:cs="Times New Roman"/>
                <w:sz w:val="18"/>
                <w:szCs w:val="18"/>
                <w:lang w:eastAsia="sr-Latn-RS"/>
              </w:rPr>
              <w:t>Четврти квартал 2020</w:t>
            </w:r>
            <w:r w:rsidRPr="00BE0307">
              <w:rPr>
                <w:rFonts w:ascii="Times New Roman" w:eastAsia="Times New Roman" w:hAnsi="Times New Roman" w:cs="Times New Roman"/>
                <w:sz w:val="18"/>
                <w:szCs w:val="18"/>
                <w:lang w:eastAsia="sr-Latn-RS"/>
              </w:rPr>
              <w:t>. године</w:t>
            </w:r>
          </w:p>
        </w:tc>
        <w:tc>
          <w:tcPr>
            <w:tcW w:w="946" w:type="dxa"/>
            <w:shd w:val="clear" w:color="auto" w:fill="auto"/>
            <w:vAlign w:val="center"/>
          </w:tcPr>
          <w:p w14:paraId="6FEC3216"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34A75E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E54EBE" w14:paraId="271DA3CC" w14:textId="77777777" w:rsidTr="00D906CC">
        <w:trPr>
          <w:trHeight w:val="20"/>
        </w:trPr>
        <w:tc>
          <w:tcPr>
            <w:tcW w:w="1098" w:type="dxa"/>
            <w:shd w:val="clear" w:color="auto" w:fill="auto"/>
            <w:noWrap/>
            <w:vAlign w:val="center"/>
          </w:tcPr>
          <w:p w14:paraId="24C57C7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743C3A8"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Одлука о утврђивању Програма за решавање вишка запослених у поступку приватизације („Службени гласник РС”, бр. 9/15, 84/15, 109/15, 16/16, 82/16, 5/17, 92/17, 29/18, 59/18, 3/19, 1/20</w:t>
            </w:r>
            <w:r>
              <w:rPr>
                <w:rFonts w:ascii="Times New Roman" w:eastAsia="Times New Roman" w:hAnsi="Times New Roman" w:cs="Times New Roman"/>
                <w:sz w:val="18"/>
                <w:szCs w:val="18"/>
                <w:lang w:val="sr-Cyrl-RS" w:eastAsia="sr-Latn-RS"/>
              </w:rPr>
              <w:t xml:space="preserve"> и 11/20</w:t>
            </w:r>
            <w:r w:rsidRPr="00555E0D">
              <w:rPr>
                <w:rFonts w:ascii="Times New Roman" w:eastAsia="Times New Roman" w:hAnsi="Times New Roman" w:cs="Times New Roman"/>
                <w:sz w:val="18"/>
                <w:szCs w:val="18"/>
                <w:lang w:val="sr-Latn-RS" w:eastAsia="sr-Latn-RS"/>
              </w:rPr>
              <w:t>)</w:t>
            </w:r>
          </w:p>
        </w:tc>
        <w:tc>
          <w:tcPr>
            <w:tcW w:w="2076" w:type="dxa"/>
            <w:shd w:val="clear" w:color="auto" w:fill="auto"/>
            <w:vAlign w:val="center"/>
          </w:tcPr>
          <w:p w14:paraId="0DB5DE4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Влада Републике Србије</w:t>
            </w:r>
          </w:p>
        </w:tc>
        <w:tc>
          <w:tcPr>
            <w:tcW w:w="1217" w:type="dxa"/>
            <w:shd w:val="clear" w:color="auto" w:fill="auto"/>
            <w:vAlign w:val="center"/>
          </w:tcPr>
          <w:p w14:paraId="151BE50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A2E756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раду („Службени гласник РС”, бр. 24/05, 61/05, 54/09, 32/13, 75/14, 13/17-УС, 113/17 и 95/18- Аутентично тумачење)</w:t>
            </w:r>
            <w:r w:rsidRPr="00555E0D">
              <w:rPr>
                <w:rFonts w:ascii="Times New Roman" w:eastAsia="Times New Roman" w:hAnsi="Times New Roman" w:cs="Times New Roman"/>
                <w:sz w:val="18"/>
                <w:szCs w:val="18"/>
                <w:lang w:val="sr-Latn-RS" w:eastAsia="sr-Latn-RS"/>
              </w:rPr>
              <w:br/>
              <w:t xml:space="preserve">Закон о запошљавању и осигурању за случај незапослености („Службени гласник РС”, бр. 36/09, 30/10-др. закон, 88/10, 38/15, 113/17- др. закон, 113/17) и </w:t>
            </w:r>
            <w:r w:rsidRPr="00555E0D">
              <w:rPr>
                <w:rFonts w:ascii="Times New Roman" w:eastAsia="Times New Roman" w:hAnsi="Times New Roman" w:cs="Times New Roman"/>
                <w:sz w:val="18"/>
                <w:szCs w:val="18"/>
                <w:lang w:val="sr-Latn-RS" w:eastAsia="sr-Latn-RS"/>
              </w:rPr>
              <w:br/>
              <w:t>Закон о приватизацији („Сл. гласник РС“, бр. 83/14, 46/15, 112/15, 20/16 - Аутентично тумачење)</w:t>
            </w:r>
          </w:p>
        </w:tc>
        <w:tc>
          <w:tcPr>
            <w:tcW w:w="1370" w:type="dxa"/>
            <w:shd w:val="clear" w:color="auto" w:fill="auto"/>
            <w:vAlign w:val="center"/>
          </w:tcPr>
          <w:p w14:paraId="135B59F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2975F9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43B6EF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E54EBE" w14:paraId="13D8FA0E" w14:textId="77777777" w:rsidTr="00D906CC">
        <w:trPr>
          <w:trHeight w:val="890"/>
        </w:trPr>
        <w:tc>
          <w:tcPr>
            <w:tcW w:w="1098" w:type="dxa"/>
            <w:shd w:val="clear" w:color="auto" w:fill="auto"/>
            <w:noWrap/>
            <w:vAlign w:val="center"/>
          </w:tcPr>
          <w:p w14:paraId="37219277"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DFCB267" w14:textId="044830B7" w:rsidR="00FB6BA9" w:rsidRPr="00555E0D" w:rsidRDefault="00FB6BA9" w:rsidP="00FB5620">
            <w:pPr>
              <w:spacing w:after="0" w:line="240" w:lineRule="auto"/>
              <w:rPr>
                <w:rFonts w:ascii="Times New Roman" w:eastAsia="Times New Roman" w:hAnsi="Times New Roman" w:cs="Times New Roman"/>
                <w:sz w:val="18"/>
                <w:szCs w:val="18"/>
                <w:lang w:val="sr-Latn-RS" w:eastAsia="sr-Latn-RS"/>
              </w:rPr>
            </w:pPr>
            <w:r w:rsidRPr="00BF0F2B">
              <w:rPr>
                <w:rFonts w:ascii="Times New Roman" w:eastAsia="Times New Roman" w:hAnsi="Times New Roman" w:cs="Times New Roman"/>
                <w:sz w:val="18"/>
                <w:szCs w:val="18"/>
                <w:lang w:val="sr-Latn-RS" w:eastAsia="sr-Latn-RS"/>
              </w:rPr>
              <w:t>Статут Лекарске коморе Србије („Службени гласник РС“ бр.111/06, 68/08, 14/10, 36/11 УС, 43/11, 22/12 и 70/17 - УС)</w:t>
            </w:r>
          </w:p>
        </w:tc>
        <w:tc>
          <w:tcPr>
            <w:tcW w:w="2076" w:type="dxa"/>
            <w:shd w:val="clear" w:color="auto" w:fill="auto"/>
            <w:vAlign w:val="center"/>
          </w:tcPr>
          <w:p w14:paraId="0254E4B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Лекарска</w:t>
            </w:r>
            <w:r w:rsidRPr="00555E0D">
              <w:rPr>
                <w:rFonts w:ascii="Times New Roman" w:eastAsia="Times New Roman" w:hAnsi="Times New Roman" w:cs="Times New Roman"/>
                <w:sz w:val="18"/>
                <w:szCs w:val="18"/>
                <w:lang w:val="sr-Latn-RS" w:eastAsia="sr-Latn-RS"/>
              </w:rPr>
              <w:t xml:space="preserve"> комора Србије</w:t>
            </w:r>
          </w:p>
        </w:tc>
        <w:tc>
          <w:tcPr>
            <w:tcW w:w="1217" w:type="dxa"/>
            <w:shd w:val="clear" w:color="auto" w:fill="auto"/>
            <w:vAlign w:val="center"/>
          </w:tcPr>
          <w:p w14:paraId="0DD755B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90106E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коморама здравствених радника („Службени гласник РС”, број 107/05, 99/10 и 70/17- УС)</w:t>
            </w:r>
          </w:p>
        </w:tc>
        <w:tc>
          <w:tcPr>
            <w:tcW w:w="1370" w:type="dxa"/>
            <w:shd w:val="clear" w:color="auto" w:fill="auto"/>
            <w:vAlign w:val="center"/>
          </w:tcPr>
          <w:p w14:paraId="5772DB8E" w14:textId="77777777" w:rsidR="00FB6BA9" w:rsidRDefault="00557F11"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Други</w:t>
            </w:r>
            <w:r w:rsidR="00FB6BA9">
              <w:rPr>
                <w:rFonts w:ascii="Times New Roman" w:eastAsia="Times New Roman" w:hAnsi="Times New Roman" w:cs="Times New Roman"/>
                <w:sz w:val="18"/>
                <w:szCs w:val="18"/>
                <w:lang w:val="sr-Latn-RS" w:eastAsia="sr-Latn-RS"/>
              </w:rPr>
              <w:t xml:space="preserve"> квартал 202</w:t>
            </w:r>
            <w:r w:rsidR="00063A33">
              <w:rPr>
                <w:rFonts w:ascii="Times New Roman" w:eastAsia="Times New Roman" w:hAnsi="Times New Roman" w:cs="Times New Roman"/>
                <w:sz w:val="18"/>
                <w:szCs w:val="18"/>
                <w:lang w:val="sr-Cyrl-RS" w:eastAsia="sr-Latn-RS"/>
              </w:rPr>
              <w:t xml:space="preserve">1 </w:t>
            </w:r>
            <w:r w:rsidR="00FB6BA9"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C5DB84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273E9B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69D00E5" w14:textId="77777777" w:rsidTr="00D906CC">
        <w:trPr>
          <w:trHeight w:val="20"/>
        </w:trPr>
        <w:tc>
          <w:tcPr>
            <w:tcW w:w="1098" w:type="dxa"/>
            <w:shd w:val="clear" w:color="auto" w:fill="auto"/>
            <w:noWrap/>
            <w:vAlign w:val="center"/>
          </w:tcPr>
          <w:p w14:paraId="05FD9AE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D2BF252" w14:textId="1BF044FC"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Статут Стоматолошке коморе Србије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89/07, 85/08, 37/14, 19/15, 107/15, 13/17, 43/17 и 7/18)</w:t>
            </w:r>
          </w:p>
        </w:tc>
        <w:tc>
          <w:tcPr>
            <w:tcW w:w="2076" w:type="dxa"/>
            <w:shd w:val="clear" w:color="auto" w:fill="auto"/>
            <w:vAlign w:val="center"/>
          </w:tcPr>
          <w:p w14:paraId="49FC174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Стоматолошка комора Србије</w:t>
            </w:r>
          </w:p>
        </w:tc>
        <w:tc>
          <w:tcPr>
            <w:tcW w:w="1217" w:type="dxa"/>
            <w:shd w:val="clear" w:color="auto" w:fill="auto"/>
            <w:vAlign w:val="center"/>
          </w:tcPr>
          <w:p w14:paraId="67167A7A"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465792D" w14:textId="7B92DA88"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99652C">
              <w:rPr>
                <w:rFonts w:ascii="Times New Roman" w:eastAsia="Times New Roman" w:hAnsi="Times New Roman" w:cs="Times New Roman"/>
                <w:sz w:val="18"/>
                <w:szCs w:val="18"/>
                <w:lang w:val="sr-Latn-RS" w:eastAsia="sr-Latn-RS"/>
              </w:rPr>
              <w:t xml:space="preserve">Статут Стоматолошке коморе Србије </w:t>
            </w:r>
            <w:r w:rsidR="00FB5620" w:rsidRPr="00D906CC">
              <w:rPr>
                <w:rFonts w:ascii="Times New Roman" w:eastAsia="Times New Roman" w:hAnsi="Times New Roman" w:cs="Times New Roman"/>
                <w:sz w:val="18"/>
                <w:szCs w:val="18"/>
                <w:lang w:val="sr-Latn-RS" w:eastAsia="sr-Latn-RS"/>
              </w:rPr>
              <w:t>(„Службени гласник РС”</w:t>
            </w:r>
            <w:r w:rsidRPr="0099652C">
              <w:rPr>
                <w:rFonts w:ascii="Times New Roman" w:eastAsia="Times New Roman" w:hAnsi="Times New Roman" w:cs="Times New Roman"/>
                <w:sz w:val="18"/>
                <w:szCs w:val="18"/>
                <w:lang w:val="sr-Latn-RS" w:eastAsia="sr-Latn-RS"/>
              </w:rPr>
              <w:t>, бр. 89/07, 85/08, 37/14, 19/15, 107/15, 13/17, 43/17 и 7/18)</w:t>
            </w:r>
          </w:p>
        </w:tc>
        <w:tc>
          <w:tcPr>
            <w:tcW w:w="1370" w:type="dxa"/>
            <w:shd w:val="clear" w:color="auto" w:fill="auto"/>
            <w:vAlign w:val="center"/>
          </w:tcPr>
          <w:p w14:paraId="23E6B1E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443BCB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5AC85F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12DCCC72" w14:textId="77777777" w:rsidTr="00D906CC">
        <w:trPr>
          <w:trHeight w:val="20"/>
        </w:trPr>
        <w:tc>
          <w:tcPr>
            <w:tcW w:w="1098" w:type="dxa"/>
            <w:shd w:val="clear" w:color="auto" w:fill="auto"/>
            <w:noWrap/>
            <w:vAlign w:val="center"/>
          </w:tcPr>
          <w:p w14:paraId="20381DB2"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3D7FA9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242126">
              <w:rPr>
                <w:rFonts w:ascii="Times New Roman" w:eastAsia="Times New Roman" w:hAnsi="Times New Roman" w:cs="Times New Roman"/>
                <w:sz w:val="18"/>
                <w:szCs w:val="18"/>
                <w:lang w:val="sr-Latn-RS" w:eastAsia="sr-Latn-RS"/>
              </w:rPr>
              <w:t>Правилник о упису и вођењу Именика чланова Стоматолошке коморе Србије дел. бр. 80/5-21 од 02.04.2016. год.</w:t>
            </w:r>
          </w:p>
        </w:tc>
        <w:tc>
          <w:tcPr>
            <w:tcW w:w="2076" w:type="dxa"/>
            <w:shd w:val="clear" w:color="auto" w:fill="auto"/>
            <w:vAlign w:val="center"/>
          </w:tcPr>
          <w:p w14:paraId="2FB59D9E"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Стоматолошка комора Србије</w:t>
            </w:r>
          </w:p>
        </w:tc>
        <w:tc>
          <w:tcPr>
            <w:tcW w:w="1217" w:type="dxa"/>
            <w:shd w:val="clear" w:color="auto" w:fill="auto"/>
            <w:vAlign w:val="center"/>
          </w:tcPr>
          <w:p w14:paraId="656C8EA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0A9E88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коморама здравствених радника („Службени гласник РС”, број 107/05, 99/10 и 70/17- УС)</w:t>
            </w:r>
          </w:p>
        </w:tc>
        <w:tc>
          <w:tcPr>
            <w:tcW w:w="1370" w:type="dxa"/>
            <w:shd w:val="clear" w:color="auto" w:fill="auto"/>
            <w:vAlign w:val="center"/>
          </w:tcPr>
          <w:p w14:paraId="614B2610" w14:textId="77777777" w:rsidR="00FB6BA9"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B00208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EECF0B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13BB33C" w14:textId="77777777" w:rsidTr="00D906CC">
        <w:trPr>
          <w:trHeight w:val="20"/>
        </w:trPr>
        <w:tc>
          <w:tcPr>
            <w:tcW w:w="1098" w:type="dxa"/>
            <w:shd w:val="clear" w:color="auto" w:fill="auto"/>
            <w:noWrap/>
            <w:vAlign w:val="center"/>
          </w:tcPr>
          <w:p w14:paraId="3B9BEB09"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79485E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Статут Фармацеутске коморе Србије („Службени гласник РС”, бр. 106/06, 118/08, 5/10</w:t>
            </w:r>
            <w:r>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113/13</w:t>
            </w:r>
            <w:r>
              <w:rPr>
                <w:rFonts w:ascii="Times New Roman" w:eastAsia="Times New Roman" w:hAnsi="Times New Roman" w:cs="Times New Roman"/>
                <w:sz w:val="18"/>
                <w:szCs w:val="18"/>
                <w:lang w:val="sr-Cyrl-RS" w:eastAsia="sr-Latn-RS"/>
              </w:rPr>
              <w:t xml:space="preserve"> и 9/20</w:t>
            </w:r>
            <w:r w:rsidRPr="00555E0D">
              <w:rPr>
                <w:rFonts w:ascii="Times New Roman" w:eastAsia="Times New Roman" w:hAnsi="Times New Roman" w:cs="Times New Roman"/>
                <w:sz w:val="18"/>
                <w:szCs w:val="18"/>
                <w:lang w:val="sr-Latn-RS" w:eastAsia="sr-Latn-RS"/>
              </w:rPr>
              <w:t>)</w:t>
            </w:r>
          </w:p>
        </w:tc>
        <w:tc>
          <w:tcPr>
            <w:tcW w:w="2076" w:type="dxa"/>
            <w:shd w:val="clear" w:color="auto" w:fill="auto"/>
            <w:vAlign w:val="center"/>
          </w:tcPr>
          <w:p w14:paraId="47E182E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Фармацеутска комора Србије</w:t>
            </w:r>
          </w:p>
        </w:tc>
        <w:tc>
          <w:tcPr>
            <w:tcW w:w="1217" w:type="dxa"/>
            <w:shd w:val="clear" w:color="auto" w:fill="auto"/>
            <w:vAlign w:val="center"/>
          </w:tcPr>
          <w:p w14:paraId="316884A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1B6E51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коморама здравствених радника („Службени гласник РС”, број 107/05, 99/10 и 70/17- УС)</w:t>
            </w:r>
          </w:p>
        </w:tc>
        <w:tc>
          <w:tcPr>
            <w:tcW w:w="1370" w:type="dxa"/>
            <w:shd w:val="clear" w:color="auto" w:fill="auto"/>
            <w:vAlign w:val="center"/>
          </w:tcPr>
          <w:p w14:paraId="307FBA6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F1F2F2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A61B3C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34C20D4E" w14:textId="77777777" w:rsidTr="00D906CC">
        <w:trPr>
          <w:trHeight w:val="20"/>
        </w:trPr>
        <w:tc>
          <w:tcPr>
            <w:tcW w:w="1098" w:type="dxa"/>
            <w:shd w:val="clear" w:color="auto" w:fill="auto"/>
            <w:noWrap/>
            <w:vAlign w:val="center"/>
          </w:tcPr>
          <w:p w14:paraId="1A57F6FD"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BAB1ADB"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Статут Коморе биохемичара Србије („Службени гласник РС”, бр. 70/06, 26/14</w:t>
            </w:r>
            <w:r>
              <w:rPr>
                <w:rFonts w:ascii="Times New Roman" w:eastAsia="Times New Roman" w:hAnsi="Times New Roman" w:cs="Times New Roman"/>
                <w:sz w:val="18"/>
                <w:szCs w:val="18"/>
                <w:lang w:val="sr-Latn-RS" w:eastAsia="sr-Latn-RS"/>
              </w:rPr>
              <w:t xml:space="preserve"> </w:t>
            </w:r>
            <w:r>
              <w:rPr>
                <w:rFonts w:ascii="Times New Roman" w:eastAsia="Times New Roman" w:hAnsi="Times New Roman" w:cs="Times New Roman"/>
                <w:sz w:val="18"/>
                <w:szCs w:val="18"/>
                <w:lang w:val="sr-Cyrl-RS" w:eastAsia="sr-Latn-RS"/>
              </w:rPr>
              <w:t>и</w:t>
            </w:r>
            <w:r w:rsidRPr="00555E0D">
              <w:rPr>
                <w:rFonts w:ascii="Times New Roman" w:eastAsia="Times New Roman" w:hAnsi="Times New Roman" w:cs="Times New Roman"/>
                <w:sz w:val="18"/>
                <w:szCs w:val="18"/>
                <w:lang w:val="sr-Latn-RS" w:eastAsia="sr-Latn-RS"/>
              </w:rPr>
              <w:t xml:space="preserve"> 14/18)</w:t>
            </w:r>
          </w:p>
        </w:tc>
        <w:tc>
          <w:tcPr>
            <w:tcW w:w="2076" w:type="dxa"/>
            <w:shd w:val="clear" w:color="auto" w:fill="auto"/>
            <w:vAlign w:val="center"/>
          </w:tcPr>
          <w:p w14:paraId="2E32205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Комора биохемичара Србије</w:t>
            </w:r>
          </w:p>
        </w:tc>
        <w:tc>
          <w:tcPr>
            <w:tcW w:w="1217" w:type="dxa"/>
            <w:shd w:val="clear" w:color="auto" w:fill="auto"/>
            <w:vAlign w:val="center"/>
          </w:tcPr>
          <w:p w14:paraId="540EBEAF"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4B611B2"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коморама здравствених радника („Службени гласник РС”, број 107/05, 99/10 и 70/17- УС)</w:t>
            </w:r>
          </w:p>
        </w:tc>
        <w:tc>
          <w:tcPr>
            <w:tcW w:w="1370" w:type="dxa"/>
            <w:shd w:val="clear" w:color="auto" w:fill="auto"/>
            <w:vAlign w:val="center"/>
          </w:tcPr>
          <w:p w14:paraId="67D1B680"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7353285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84045C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7D17E025" w14:textId="77777777" w:rsidTr="00D906CC">
        <w:trPr>
          <w:trHeight w:val="20"/>
        </w:trPr>
        <w:tc>
          <w:tcPr>
            <w:tcW w:w="1098" w:type="dxa"/>
            <w:shd w:val="clear" w:color="auto" w:fill="auto"/>
            <w:noWrap/>
            <w:vAlign w:val="center"/>
          </w:tcPr>
          <w:p w14:paraId="138548A6"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B40BD9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Упутство о поступку полагања лиценцног испита дел.бр. 86/5-3 од дана  11.05.2016. године</w:t>
            </w:r>
          </w:p>
        </w:tc>
        <w:tc>
          <w:tcPr>
            <w:tcW w:w="2076" w:type="dxa"/>
            <w:shd w:val="clear" w:color="auto" w:fill="auto"/>
            <w:vAlign w:val="center"/>
          </w:tcPr>
          <w:p w14:paraId="7DB5B639"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Стоматолошка комора Србије</w:t>
            </w:r>
          </w:p>
        </w:tc>
        <w:tc>
          <w:tcPr>
            <w:tcW w:w="1217" w:type="dxa"/>
            <w:shd w:val="clear" w:color="auto" w:fill="auto"/>
            <w:vAlign w:val="center"/>
          </w:tcPr>
          <w:p w14:paraId="3F1C926E"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62A6B30" w14:textId="6F09E16E"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коморама здравствених радника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 xml:space="preserve"> бр. 107/05, 99/10, 70/17-УС)</w:t>
            </w:r>
            <w:r w:rsidRPr="00555E0D">
              <w:rPr>
                <w:rFonts w:ascii="Times New Roman" w:eastAsia="Times New Roman" w:hAnsi="Times New Roman" w:cs="Times New Roman"/>
                <w:sz w:val="18"/>
                <w:szCs w:val="18"/>
                <w:lang w:val="sr-Latn-RS" w:eastAsia="sr-Latn-RS"/>
              </w:rPr>
              <w:br/>
              <w:t xml:space="preserve">Закон о здравственој заштити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107/2005, 72/09-др.закон, 88/10, 99/10, 57/11, 119/2012, 45/13-др.закон, 93/14, 96/15 и 106/15)</w:t>
            </w:r>
            <w:r w:rsidRPr="00555E0D">
              <w:rPr>
                <w:rFonts w:ascii="Times New Roman" w:eastAsia="Times New Roman" w:hAnsi="Times New Roman" w:cs="Times New Roman"/>
                <w:sz w:val="18"/>
                <w:szCs w:val="18"/>
                <w:lang w:val="sr-Latn-RS" w:eastAsia="sr-Latn-RS"/>
              </w:rPr>
              <w:br/>
              <w:t xml:space="preserve">Правилник о ближим условима за издавање, обнављање или одузимање лиценце члановима комора здравствених радника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119/07, 23/09, 40/10 и 102/15)</w:t>
            </w:r>
          </w:p>
        </w:tc>
        <w:tc>
          <w:tcPr>
            <w:tcW w:w="1370" w:type="dxa"/>
            <w:shd w:val="clear" w:color="auto" w:fill="auto"/>
            <w:vAlign w:val="center"/>
          </w:tcPr>
          <w:p w14:paraId="645EF97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A95FD3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71FE16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07F07A9D" w14:textId="77777777" w:rsidTr="00D906CC">
        <w:trPr>
          <w:trHeight w:val="20"/>
        </w:trPr>
        <w:tc>
          <w:tcPr>
            <w:tcW w:w="1098" w:type="dxa"/>
            <w:shd w:val="clear" w:color="auto" w:fill="auto"/>
            <w:noWrap/>
            <w:vAlign w:val="center"/>
          </w:tcPr>
          <w:p w14:paraId="17FEEB92"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9A00AE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Упутство о упису и вођењу Именика чланова коморе медицинских сестара и здравствених техничара Србије</w:t>
            </w:r>
          </w:p>
        </w:tc>
        <w:tc>
          <w:tcPr>
            <w:tcW w:w="2076" w:type="dxa"/>
            <w:shd w:val="clear" w:color="auto" w:fill="auto"/>
            <w:vAlign w:val="center"/>
          </w:tcPr>
          <w:p w14:paraId="7BCEB84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Комора медицинских сестара и здравствених техничара Србије</w:t>
            </w:r>
          </w:p>
        </w:tc>
        <w:tc>
          <w:tcPr>
            <w:tcW w:w="1217" w:type="dxa"/>
            <w:shd w:val="clear" w:color="auto" w:fill="auto"/>
            <w:vAlign w:val="center"/>
          </w:tcPr>
          <w:p w14:paraId="4480416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759DC85" w14:textId="7B726CEE"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Статут Коморе медицинских сестара и здравствених техничара Србије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115/06, 21/08, 69/08, 10/12 и 85/15)</w:t>
            </w:r>
          </w:p>
        </w:tc>
        <w:tc>
          <w:tcPr>
            <w:tcW w:w="1370" w:type="dxa"/>
            <w:shd w:val="clear" w:color="auto" w:fill="auto"/>
            <w:vAlign w:val="center"/>
          </w:tcPr>
          <w:p w14:paraId="1D6D9477"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0FE54AE9"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A77908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3A9968E6" w14:textId="77777777" w:rsidTr="00D906CC">
        <w:trPr>
          <w:trHeight w:val="20"/>
        </w:trPr>
        <w:tc>
          <w:tcPr>
            <w:tcW w:w="1098" w:type="dxa"/>
            <w:shd w:val="clear" w:color="auto" w:fill="auto"/>
            <w:noWrap/>
            <w:vAlign w:val="center"/>
          </w:tcPr>
          <w:p w14:paraId="2F9C9E45"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670909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Изјава о мрежи 2020. – број 5/2019-211-90 </w:t>
            </w:r>
          </w:p>
        </w:tc>
        <w:tc>
          <w:tcPr>
            <w:tcW w:w="2076" w:type="dxa"/>
            <w:shd w:val="clear" w:color="auto" w:fill="auto"/>
            <w:vAlign w:val="center"/>
          </w:tcPr>
          <w:p w14:paraId="47689ED1"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"Инфраструктура Железнице Србије" а.д.</w:t>
            </w:r>
          </w:p>
        </w:tc>
        <w:tc>
          <w:tcPr>
            <w:tcW w:w="1217" w:type="dxa"/>
            <w:shd w:val="clear" w:color="auto" w:fill="auto"/>
            <w:vAlign w:val="center"/>
          </w:tcPr>
          <w:p w14:paraId="13A19238"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8731D1A"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железници („Службени гласник РС”, број 41/18)</w:t>
            </w:r>
          </w:p>
        </w:tc>
        <w:tc>
          <w:tcPr>
            <w:tcW w:w="1370" w:type="dxa"/>
            <w:shd w:val="clear" w:color="auto" w:fill="auto"/>
            <w:vAlign w:val="center"/>
          </w:tcPr>
          <w:p w14:paraId="33302F1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A8C15A5"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B2737ED"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23FE6321" w14:textId="77777777" w:rsidTr="00D906CC">
        <w:trPr>
          <w:trHeight w:val="20"/>
        </w:trPr>
        <w:tc>
          <w:tcPr>
            <w:tcW w:w="1098" w:type="dxa"/>
            <w:shd w:val="clear" w:color="auto" w:fill="auto"/>
            <w:noWrap/>
            <w:vAlign w:val="center"/>
          </w:tcPr>
          <w:p w14:paraId="2A5A0551"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A8AAC05"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A429E0">
              <w:rPr>
                <w:rFonts w:ascii="Times New Roman" w:eastAsia="Times New Roman" w:hAnsi="Times New Roman" w:cs="Times New Roman"/>
                <w:sz w:val="18"/>
                <w:szCs w:val="18"/>
                <w:lang w:val="sr-Latn-RS" w:eastAsia="sr-Latn-RS"/>
              </w:rPr>
              <w:t>Правилник о садржини обрасца реда вожње, садржини и начину вођења регистра и начину овере реда вожње у међумесном превозу („Службени гласник РС”, број 19/17)</w:t>
            </w:r>
          </w:p>
        </w:tc>
        <w:tc>
          <w:tcPr>
            <w:tcW w:w="2076" w:type="dxa"/>
            <w:shd w:val="clear" w:color="auto" w:fill="auto"/>
            <w:vAlign w:val="center"/>
          </w:tcPr>
          <w:p w14:paraId="14F6337B" w14:textId="77777777" w:rsidR="00FB6BA9" w:rsidRPr="0071619B" w:rsidRDefault="00FB6BA9" w:rsidP="00FB6BA9">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4421AC3B"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AD93643"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B8778B">
              <w:rPr>
                <w:rFonts w:ascii="Times New Roman" w:eastAsia="Times New Roman" w:hAnsi="Times New Roman" w:cs="Times New Roman"/>
                <w:sz w:val="18"/>
                <w:szCs w:val="18"/>
                <w:lang w:val="sr-Latn-RS" w:eastAsia="sr-Latn-RS"/>
              </w:rPr>
              <w:t>Закон о превозу путника у друмском саобраћају („Службени гласник РС”, бр. 68/15, 41/18, 44/18, 83/18, 31/19 и 9/20)</w:t>
            </w:r>
          </w:p>
        </w:tc>
        <w:tc>
          <w:tcPr>
            <w:tcW w:w="1370" w:type="dxa"/>
            <w:shd w:val="clear" w:color="auto" w:fill="auto"/>
            <w:vAlign w:val="center"/>
          </w:tcPr>
          <w:p w14:paraId="5A039895" w14:textId="77777777" w:rsidR="00FB6BA9" w:rsidRPr="0071619B" w:rsidRDefault="00FB6BA9" w:rsidP="00FB6BA9">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Први квартал 2021. године</w:t>
            </w:r>
          </w:p>
        </w:tc>
        <w:tc>
          <w:tcPr>
            <w:tcW w:w="946" w:type="dxa"/>
            <w:shd w:val="clear" w:color="auto" w:fill="auto"/>
            <w:vAlign w:val="center"/>
          </w:tcPr>
          <w:p w14:paraId="570169B7"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C41664C"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FB6BA9" w:rsidRPr="00555E0D" w14:paraId="4E1C237A" w14:textId="77777777" w:rsidTr="00D906CC">
        <w:trPr>
          <w:trHeight w:val="20"/>
        </w:trPr>
        <w:tc>
          <w:tcPr>
            <w:tcW w:w="1098" w:type="dxa"/>
            <w:shd w:val="clear" w:color="auto" w:fill="auto"/>
            <w:noWrap/>
            <w:vAlign w:val="center"/>
          </w:tcPr>
          <w:p w14:paraId="712DA3A8" w14:textId="77777777" w:rsidR="00FB6BA9" w:rsidRPr="00555E0D" w:rsidRDefault="00FB6BA9" w:rsidP="00FB6BA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EEC467C"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A429E0">
              <w:rPr>
                <w:rFonts w:ascii="Times New Roman" w:eastAsia="Times New Roman" w:hAnsi="Times New Roman" w:cs="Times New Roman"/>
                <w:sz w:val="18"/>
                <w:szCs w:val="18"/>
                <w:lang w:val="sr-Latn-RS" w:eastAsia="sr-Latn-RS"/>
              </w:rPr>
              <w:t>Правилник о путном листу за међународни ванлинијски превоз путника  („Службени гласник РС”, бр.19/17 и  44/18)</w:t>
            </w:r>
          </w:p>
        </w:tc>
        <w:tc>
          <w:tcPr>
            <w:tcW w:w="2076" w:type="dxa"/>
            <w:shd w:val="clear" w:color="auto" w:fill="auto"/>
            <w:vAlign w:val="center"/>
          </w:tcPr>
          <w:p w14:paraId="4958F6F6"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75071534"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BC563ED" w14:textId="77777777" w:rsidR="00FB6BA9" w:rsidRPr="00555E0D" w:rsidRDefault="00FB6BA9" w:rsidP="00FB6BA9">
            <w:pPr>
              <w:spacing w:after="0" w:line="240" w:lineRule="auto"/>
              <w:rPr>
                <w:rFonts w:ascii="Times New Roman" w:eastAsia="Times New Roman" w:hAnsi="Times New Roman" w:cs="Times New Roman"/>
                <w:sz w:val="18"/>
                <w:szCs w:val="18"/>
                <w:lang w:val="sr-Latn-RS" w:eastAsia="sr-Latn-RS"/>
              </w:rPr>
            </w:pPr>
            <w:r w:rsidRPr="00B8778B">
              <w:rPr>
                <w:rFonts w:ascii="Times New Roman" w:eastAsia="Times New Roman" w:hAnsi="Times New Roman" w:cs="Times New Roman"/>
                <w:sz w:val="18"/>
                <w:szCs w:val="18"/>
                <w:lang w:val="sr-Latn-RS" w:eastAsia="sr-Latn-RS"/>
              </w:rPr>
              <w:t>Закон о превозу путника у друмском саобраћају („Службени гласник РС”, бр. 68/15, 41/18, 44/18, 83/18, 31/19 и 9/20)</w:t>
            </w:r>
          </w:p>
        </w:tc>
        <w:tc>
          <w:tcPr>
            <w:tcW w:w="1370" w:type="dxa"/>
            <w:shd w:val="clear" w:color="auto" w:fill="auto"/>
            <w:vAlign w:val="center"/>
          </w:tcPr>
          <w:p w14:paraId="4E9754A3" w14:textId="77777777" w:rsidR="00FB6BA9" w:rsidRDefault="00FB6BA9" w:rsidP="00FB6BA9">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Први квартал 2021. године</w:t>
            </w:r>
          </w:p>
        </w:tc>
        <w:tc>
          <w:tcPr>
            <w:tcW w:w="946" w:type="dxa"/>
            <w:shd w:val="clear" w:color="auto" w:fill="auto"/>
            <w:vAlign w:val="center"/>
          </w:tcPr>
          <w:p w14:paraId="1E96CD61"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A51C5C0" w14:textId="77777777" w:rsidR="00FB6BA9" w:rsidRPr="00555E0D" w:rsidRDefault="00FB6BA9" w:rsidP="00FB6BA9">
            <w:pPr>
              <w:spacing w:after="0" w:line="240" w:lineRule="auto"/>
              <w:jc w:val="center"/>
              <w:rPr>
                <w:rFonts w:ascii="Times New Roman" w:eastAsia="Times New Roman" w:hAnsi="Times New Roman" w:cs="Times New Roman"/>
                <w:sz w:val="18"/>
                <w:szCs w:val="18"/>
                <w:lang w:val="sr-Latn-RS" w:eastAsia="sr-Latn-RS"/>
              </w:rPr>
            </w:pPr>
          </w:p>
        </w:tc>
      </w:tr>
      <w:tr w:rsidR="00692375" w:rsidRPr="00555E0D" w14:paraId="3237EF36" w14:textId="77777777" w:rsidTr="00D906CC">
        <w:trPr>
          <w:trHeight w:val="20"/>
        </w:trPr>
        <w:tc>
          <w:tcPr>
            <w:tcW w:w="1098" w:type="dxa"/>
            <w:shd w:val="clear" w:color="auto" w:fill="auto"/>
            <w:noWrap/>
            <w:vAlign w:val="center"/>
          </w:tcPr>
          <w:p w14:paraId="2889D929" w14:textId="77777777" w:rsidR="00692375" w:rsidRPr="00555E0D" w:rsidRDefault="00692375" w:rsidP="00692375">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B5CCB91" w14:textId="77777777" w:rsidR="00692375" w:rsidRPr="00692375" w:rsidRDefault="00692375" w:rsidP="00692375">
            <w:pPr>
              <w:spacing w:after="0" w:line="240" w:lineRule="auto"/>
              <w:rPr>
                <w:rFonts w:ascii="Times New Roman" w:eastAsia="Times New Roman" w:hAnsi="Times New Roman" w:cs="Times New Roman"/>
                <w:sz w:val="18"/>
                <w:szCs w:val="18"/>
                <w:lang w:val="sr-Cyrl-RS" w:eastAsia="sr-Latn-RS"/>
              </w:rPr>
            </w:pPr>
            <w:r w:rsidRPr="00692375">
              <w:rPr>
                <w:rFonts w:ascii="Times New Roman" w:eastAsia="Times New Roman" w:hAnsi="Times New Roman" w:cs="Times New Roman"/>
                <w:sz w:val="18"/>
                <w:szCs w:val="18"/>
                <w:lang w:val="sr-Latn-RS" w:eastAsia="sr-Latn-RS"/>
              </w:rPr>
              <w:t>Правилник о условима додељивања и начину коришћења и раздуживања дозвола за ванлинијски превоз путника</w:t>
            </w:r>
            <w:r>
              <w:rPr>
                <w:rFonts w:ascii="Times New Roman" w:eastAsia="Times New Roman" w:hAnsi="Times New Roman" w:cs="Times New Roman"/>
                <w:sz w:val="18"/>
                <w:szCs w:val="18"/>
                <w:lang w:val="sr-Cyrl-RS" w:eastAsia="sr-Latn-RS"/>
              </w:rPr>
              <w:t xml:space="preserve"> </w:t>
            </w:r>
            <w:r w:rsidRPr="00692375">
              <w:rPr>
                <w:rFonts w:ascii="Times New Roman" w:eastAsia="Times New Roman" w:hAnsi="Times New Roman" w:cs="Times New Roman"/>
                <w:sz w:val="18"/>
                <w:szCs w:val="18"/>
                <w:lang w:val="sr-Latn-RS" w:eastAsia="sr-Latn-RS"/>
              </w:rPr>
              <w:t>(„Службени гласник РС”, број 82/17)</w:t>
            </w:r>
            <w:r>
              <w:rPr>
                <w:rFonts w:ascii="Times New Roman" w:eastAsia="Times New Roman" w:hAnsi="Times New Roman" w:cs="Times New Roman"/>
                <w:sz w:val="18"/>
                <w:szCs w:val="18"/>
                <w:lang w:val="sr-Cyrl-RS" w:eastAsia="sr-Latn-RS"/>
              </w:rPr>
              <w:t xml:space="preserve"> </w:t>
            </w:r>
          </w:p>
        </w:tc>
        <w:tc>
          <w:tcPr>
            <w:tcW w:w="2076" w:type="dxa"/>
            <w:shd w:val="clear" w:color="auto" w:fill="auto"/>
            <w:vAlign w:val="center"/>
          </w:tcPr>
          <w:p w14:paraId="41FA5311" w14:textId="77777777" w:rsidR="00692375" w:rsidRDefault="00692375" w:rsidP="00692375">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3B518167"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0DE182C" w14:textId="77777777" w:rsidR="00692375" w:rsidRPr="00B8778B" w:rsidRDefault="00692375" w:rsidP="00692375">
            <w:pPr>
              <w:spacing w:after="0" w:line="240" w:lineRule="auto"/>
              <w:rPr>
                <w:rFonts w:ascii="Times New Roman" w:eastAsia="Times New Roman" w:hAnsi="Times New Roman" w:cs="Times New Roman"/>
                <w:sz w:val="18"/>
                <w:szCs w:val="18"/>
                <w:lang w:val="sr-Latn-RS" w:eastAsia="sr-Latn-RS"/>
              </w:rPr>
            </w:pPr>
            <w:r w:rsidRPr="00B8778B">
              <w:rPr>
                <w:rFonts w:ascii="Times New Roman" w:eastAsia="Times New Roman" w:hAnsi="Times New Roman" w:cs="Times New Roman"/>
                <w:sz w:val="18"/>
                <w:szCs w:val="18"/>
                <w:lang w:val="sr-Latn-RS" w:eastAsia="sr-Latn-RS"/>
              </w:rPr>
              <w:t>Закон о превозу путника у друмском саобраћају („Службени гласник РС”, бр. 68/15, 41/18, 44/18, 83/18, 31/19 и 9/20)</w:t>
            </w:r>
          </w:p>
        </w:tc>
        <w:tc>
          <w:tcPr>
            <w:tcW w:w="1370" w:type="dxa"/>
            <w:shd w:val="clear" w:color="auto" w:fill="auto"/>
            <w:vAlign w:val="center"/>
          </w:tcPr>
          <w:p w14:paraId="23521BF7" w14:textId="77777777" w:rsidR="00692375" w:rsidRDefault="00B3609E" w:rsidP="00692375">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 xml:space="preserve"> Четврти </w:t>
            </w:r>
            <w:r w:rsidR="00692375">
              <w:rPr>
                <w:rFonts w:ascii="Times New Roman" w:eastAsia="Times New Roman" w:hAnsi="Times New Roman" w:cs="Times New Roman"/>
                <w:sz w:val="18"/>
                <w:szCs w:val="18"/>
                <w:lang w:val="sr-Cyrl-RS" w:eastAsia="sr-Latn-RS"/>
              </w:rPr>
              <w:t>квартал 2021. године</w:t>
            </w:r>
          </w:p>
        </w:tc>
        <w:tc>
          <w:tcPr>
            <w:tcW w:w="946" w:type="dxa"/>
            <w:shd w:val="clear" w:color="auto" w:fill="auto"/>
            <w:vAlign w:val="center"/>
          </w:tcPr>
          <w:p w14:paraId="20078D40"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CC2A4C5"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p>
        </w:tc>
      </w:tr>
      <w:tr w:rsidR="00692375" w:rsidRPr="00555E0D" w14:paraId="2DA27D99" w14:textId="77777777" w:rsidTr="00D906CC">
        <w:trPr>
          <w:trHeight w:val="20"/>
        </w:trPr>
        <w:tc>
          <w:tcPr>
            <w:tcW w:w="1098" w:type="dxa"/>
            <w:shd w:val="clear" w:color="auto" w:fill="auto"/>
            <w:noWrap/>
            <w:vAlign w:val="center"/>
          </w:tcPr>
          <w:p w14:paraId="26E0B5B2" w14:textId="77777777" w:rsidR="00692375" w:rsidRPr="00555E0D" w:rsidRDefault="00692375" w:rsidP="00692375">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5A747A8" w14:textId="77777777" w:rsidR="00692375" w:rsidRPr="00A429E0" w:rsidRDefault="00692375" w:rsidP="00692375">
            <w:pPr>
              <w:spacing w:after="0" w:line="240" w:lineRule="auto"/>
              <w:rPr>
                <w:rFonts w:ascii="Times New Roman" w:eastAsia="Times New Roman" w:hAnsi="Times New Roman" w:cs="Times New Roman"/>
                <w:sz w:val="18"/>
                <w:szCs w:val="18"/>
                <w:lang w:val="sr-Latn-RS" w:eastAsia="sr-Latn-RS"/>
              </w:rPr>
            </w:pPr>
            <w:r w:rsidRPr="00692375">
              <w:rPr>
                <w:rFonts w:ascii="Times New Roman" w:eastAsia="Times New Roman" w:hAnsi="Times New Roman" w:cs="Times New Roman"/>
                <w:sz w:val="18"/>
                <w:szCs w:val="18"/>
                <w:lang w:val="sr-Latn-RS" w:eastAsia="sr-Latn-RS"/>
              </w:rPr>
              <w:t xml:space="preserve">Уредба о расподели страних дозвола за међународни јавни </w:t>
            </w:r>
            <w:r w:rsidRPr="00692375">
              <w:rPr>
                <w:rFonts w:ascii="Times New Roman" w:eastAsia="Times New Roman" w:hAnsi="Times New Roman" w:cs="Times New Roman"/>
                <w:sz w:val="18"/>
                <w:szCs w:val="18"/>
                <w:lang w:val="sr-Latn-RS" w:eastAsia="sr-Latn-RS"/>
              </w:rPr>
              <w:lastRenderedPageBreak/>
              <w:t>превоз ствари домаћим превозницима („Службени гласник РС” бр. 113/15, 44/18)</w:t>
            </w:r>
          </w:p>
        </w:tc>
        <w:tc>
          <w:tcPr>
            <w:tcW w:w="2076" w:type="dxa"/>
            <w:shd w:val="clear" w:color="auto" w:fill="auto"/>
            <w:vAlign w:val="center"/>
          </w:tcPr>
          <w:p w14:paraId="4D74B147" w14:textId="77777777" w:rsidR="00692375" w:rsidRDefault="00692375" w:rsidP="00692375">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lastRenderedPageBreak/>
              <w:t xml:space="preserve">Министарство </w:t>
            </w:r>
            <w:r>
              <w:rPr>
                <w:rFonts w:ascii="Times New Roman" w:eastAsia="Times New Roman" w:hAnsi="Times New Roman" w:cs="Times New Roman"/>
                <w:sz w:val="18"/>
                <w:szCs w:val="18"/>
                <w:lang w:val="sr-Cyrl-RS" w:eastAsia="sr-Latn-RS"/>
              </w:rPr>
              <w:lastRenderedPageBreak/>
              <w:t>грађевинарства, саобраћаја и инфраструктуре</w:t>
            </w:r>
          </w:p>
        </w:tc>
        <w:tc>
          <w:tcPr>
            <w:tcW w:w="1217" w:type="dxa"/>
            <w:shd w:val="clear" w:color="auto" w:fill="auto"/>
            <w:vAlign w:val="center"/>
          </w:tcPr>
          <w:p w14:paraId="10C1C1F2"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 xml:space="preserve">Подзаконски </w:t>
            </w:r>
            <w:r w:rsidRPr="00555E0D">
              <w:rPr>
                <w:rFonts w:ascii="Times New Roman" w:eastAsia="Times New Roman" w:hAnsi="Times New Roman" w:cs="Times New Roman"/>
                <w:sz w:val="18"/>
                <w:szCs w:val="18"/>
                <w:lang w:val="sr-Latn-RS" w:eastAsia="sr-Latn-RS"/>
              </w:rPr>
              <w:lastRenderedPageBreak/>
              <w:t>акт</w:t>
            </w:r>
          </w:p>
        </w:tc>
        <w:tc>
          <w:tcPr>
            <w:tcW w:w="2253" w:type="dxa"/>
            <w:shd w:val="clear" w:color="auto" w:fill="auto"/>
            <w:vAlign w:val="center"/>
          </w:tcPr>
          <w:p w14:paraId="743A0986" w14:textId="77777777" w:rsidR="00692375" w:rsidRPr="00FD6DF2" w:rsidRDefault="00FD6DF2" w:rsidP="00FD6DF2">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Latn-RS" w:eastAsia="sr-Latn-RS"/>
              </w:rPr>
              <w:lastRenderedPageBreak/>
              <w:t>Закон</w:t>
            </w:r>
            <w:r w:rsidRPr="00FD6DF2">
              <w:rPr>
                <w:rFonts w:ascii="Times New Roman" w:eastAsia="Times New Roman" w:hAnsi="Times New Roman" w:cs="Times New Roman"/>
                <w:sz w:val="18"/>
                <w:szCs w:val="18"/>
                <w:lang w:val="sr-Latn-RS" w:eastAsia="sr-Latn-RS"/>
              </w:rPr>
              <w:t xml:space="preserve"> о међународном </w:t>
            </w:r>
            <w:r w:rsidRPr="00FD6DF2">
              <w:rPr>
                <w:rFonts w:ascii="Times New Roman" w:eastAsia="Times New Roman" w:hAnsi="Times New Roman" w:cs="Times New Roman"/>
                <w:sz w:val="18"/>
                <w:szCs w:val="18"/>
                <w:lang w:val="sr-Latn-RS" w:eastAsia="sr-Latn-RS"/>
              </w:rPr>
              <w:lastRenderedPageBreak/>
              <w:t>превозу у друмском саобраћају („Служб</w:t>
            </w:r>
            <w:r>
              <w:rPr>
                <w:rFonts w:ascii="Times New Roman" w:eastAsia="Times New Roman" w:hAnsi="Times New Roman" w:cs="Times New Roman"/>
                <w:sz w:val="18"/>
                <w:szCs w:val="18"/>
                <w:lang w:val="sr-Latn-RS" w:eastAsia="sr-Latn-RS"/>
              </w:rPr>
              <w:t>ени лист СРЈ”, бр. 60/98, 5/99</w:t>
            </w:r>
            <w:r w:rsidRPr="00FD6DF2">
              <w:rPr>
                <w:rFonts w:ascii="Times New Roman" w:eastAsia="Times New Roman" w:hAnsi="Times New Roman" w:cs="Times New Roman"/>
                <w:sz w:val="18"/>
                <w:szCs w:val="18"/>
                <w:lang w:val="sr-Latn-RS" w:eastAsia="sr-Latn-RS"/>
              </w:rPr>
              <w:t>, 44/99, 74/99, 4/00 и „С</w:t>
            </w:r>
            <w:r>
              <w:rPr>
                <w:rFonts w:ascii="Times New Roman" w:eastAsia="Times New Roman" w:hAnsi="Times New Roman" w:cs="Times New Roman"/>
                <w:sz w:val="18"/>
                <w:szCs w:val="18"/>
                <w:lang w:val="sr-Latn-RS" w:eastAsia="sr-Latn-RS"/>
              </w:rPr>
              <w:t>лужбени гласник РС”, бр. 101/05</w:t>
            </w:r>
            <w:r w:rsidRPr="00FD6DF2">
              <w:rPr>
                <w:rFonts w:ascii="Times New Roman" w:eastAsia="Times New Roman" w:hAnsi="Times New Roman" w:cs="Times New Roman"/>
                <w:sz w:val="18"/>
                <w:szCs w:val="18"/>
                <w:lang w:val="sr-Latn-RS" w:eastAsia="sr-Latn-RS"/>
              </w:rPr>
              <w:t>, 18/10 и 68/15</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718C44C0" w14:textId="77777777" w:rsidR="00692375" w:rsidRDefault="00B3609E" w:rsidP="00692375">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lastRenderedPageBreak/>
              <w:t xml:space="preserve"> Четврти </w:t>
            </w:r>
            <w:r w:rsidR="00692375">
              <w:rPr>
                <w:rFonts w:ascii="Times New Roman" w:eastAsia="Times New Roman" w:hAnsi="Times New Roman" w:cs="Times New Roman"/>
                <w:sz w:val="18"/>
                <w:szCs w:val="18"/>
                <w:lang w:val="sr-Cyrl-RS" w:eastAsia="sr-Latn-RS"/>
              </w:rPr>
              <w:lastRenderedPageBreak/>
              <w:t>квартал 2021. године</w:t>
            </w:r>
          </w:p>
        </w:tc>
        <w:tc>
          <w:tcPr>
            <w:tcW w:w="946" w:type="dxa"/>
            <w:shd w:val="clear" w:color="auto" w:fill="auto"/>
            <w:vAlign w:val="center"/>
          </w:tcPr>
          <w:p w14:paraId="2D366952"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B73341A" w14:textId="77777777" w:rsidR="00692375" w:rsidRPr="00555E0D" w:rsidRDefault="00692375" w:rsidP="00692375">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E82840F" w14:textId="77777777" w:rsidTr="00D906CC">
        <w:trPr>
          <w:trHeight w:val="20"/>
        </w:trPr>
        <w:tc>
          <w:tcPr>
            <w:tcW w:w="1098" w:type="dxa"/>
            <w:shd w:val="clear" w:color="auto" w:fill="auto"/>
            <w:noWrap/>
            <w:vAlign w:val="center"/>
          </w:tcPr>
          <w:p w14:paraId="4DB91A3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1309730" w14:textId="77777777" w:rsidR="009C5DCC" w:rsidRPr="00A429E0" w:rsidRDefault="009C5DCC" w:rsidP="009C5DCC">
            <w:pPr>
              <w:spacing w:after="0" w:line="240" w:lineRule="auto"/>
              <w:rPr>
                <w:rFonts w:ascii="Times New Roman" w:eastAsia="Times New Roman" w:hAnsi="Times New Roman" w:cs="Times New Roman"/>
                <w:sz w:val="18"/>
                <w:szCs w:val="18"/>
                <w:lang w:val="sr-Latn-RS" w:eastAsia="sr-Latn-RS"/>
              </w:rPr>
            </w:pPr>
            <w:r w:rsidRPr="009C5DCC">
              <w:rPr>
                <w:rFonts w:ascii="Times New Roman" w:eastAsia="Times New Roman" w:hAnsi="Times New Roman" w:cs="Times New Roman"/>
                <w:sz w:val="18"/>
                <w:szCs w:val="18"/>
                <w:lang w:val="sr-Latn-RS" w:eastAsia="sr-Latn-RS"/>
              </w:rPr>
              <w:t>Правилник о саобраћајној сигнализацији („Сл</w:t>
            </w:r>
            <w:r>
              <w:rPr>
                <w:rFonts w:ascii="Times New Roman" w:eastAsia="Times New Roman" w:hAnsi="Times New Roman" w:cs="Times New Roman"/>
                <w:sz w:val="18"/>
                <w:szCs w:val="18"/>
                <w:lang w:val="sr-Latn-RS" w:eastAsia="sr-Latn-RS"/>
              </w:rPr>
              <w:t>ужбени гласник РС”, број 85/17)</w:t>
            </w:r>
          </w:p>
        </w:tc>
        <w:tc>
          <w:tcPr>
            <w:tcW w:w="2076" w:type="dxa"/>
            <w:shd w:val="clear" w:color="auto" w:fill="auto"/>
            <w:vAlign w:val="center"/>
          </w:tcPr>
          <w:p w14:paraId="5024DE09"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3166D1B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08745A5" w14:textId="77777777" w:rsidR="009C5DCC" w:rsidRPr="00B8778B" w:rsidRDefault="003A7BDD" w:rsidP="009C5DCC">
            <w:pPr>
              <w:spacing w:after="0" w:line="240" w:lineRule="auto"/>
              <w:rPr>
                <w:rFonts w:ascii="Times New Roman" w:eastAsia="Times New Roman" w:hAnsi="Times New Roman" w:cs="Times New Roman"/>
                <w:sz w:val="18"/>
                <w:szCs w:val="18"/>
                <w:lang w:val="sr-Latn-RS" w:eastAsia="sr-Latn-RS"/>
              </w:rPr>
            </w:pPr>
            <w:r w:rsidRPr="003A7BDD">
              <w:rPr>
                <w:rFonts w:ascii="Times New Roman" w:eastAsia="Times New Roman" w:hAnsi="Times New Roman" w:cs="Times New Roman"/>
                <w:sz w:val="18"/>
                <w:szCs w:val="18"/>
                <w:lang w:val="sr-Latn-RS" w:eastAsia="sr-Latn-RS"/>
              </w:rPr>
              <w:t>Закон о безбедности саобраћаја на путевима („Службени гласник РСˮ, бр. 41/09, 53/10, 101/11, 32/13 – одлука УС, 55/14, 96/15 – др. закон, 9/16 – одлука УС, 24/18, 41/18, 41/18 – др.закон, 87/18 и 23/19)</w:t>
            </w:r>
          </w:p>
        </w:tc>
        <w:tc>
          <w:tcPr>
            <w:tcW w:w="1370" w:type="dxa"/>
            <w:shd w:val="clear" w:color="auto" w:fill="auto"/>
            <w:vAlign w:val="center"/>
          </w:tcPr>
          <w:p w14:paraId="7087BCAE" w14:textId="77777777" w:rsidR="009C5DCC" w:rsidRDefault="004A6B13" w:rsidP="009C5DCC">
            <w:pPr>
              <w:spacing w:after="0" w:line="240" w:lineRule="auto"/>
              <w:rPr>
                <w:rFonts w:ascii="Times New Roman" w:eastAsia="Times New Roman" w:hAnsi="Times New Roman" w:cs="Times New Roman"/>
                <w:sz w:val="18"/>
                <w:szCs w:val="18"/>
                <w:lang w:val="sr-Cyrl-RS" w:eastAsia="sr-Latn-RS"/>
              </w:rPr>
            </w:pPr>
            <w:r w:rsidRPr="004A6B13">
              <w:rPr>
                <w:rFonts w:ascii="Times New Roman" w:eastAsia="Times New Roman" w:hAnsi="Times New Roman" w:cs="Times New Roman"/>
                <w:sz w:val="18"/>
                <w:szCs w:val="18"/>
                <w:lang w:val="sr-Cyrl-RS" w:eastAsia="sr-Latn-RS"/>
              </w:rPr>
              <w:t>Први квартал 2021. године</w:t>
            </w:r>
          </w:p>
        </w:tc>
        <w:tc>
          <w:tcPr>
            <w:tcW w:w="946" w:type="dxa"/>
            <w:shd w:val="clear" w:color="auto" w:fill="auto"/>
            <w:vAlign w:val="center"/>
          </w:tcPr>
          <w:p w14:paraId="225E551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7F2891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798933B" w14:textId="77777777" w:rsidTr="00D906CC">
        <w:trPr>
          <w:trHeight w:val="20"/>
        </w:trPr>
        <w:tc>
          <w:tcPr>
            <w:tcW w:w="1098" w:type="dxa"/>
            <w:shd w:val="clear" w:color="auto" w:fill="auto"/>
            <w:noWrap/>
            <w:vAlign w:val="center"/>
          </w:tcPr>
          <w:p w14:paraId="2150B22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FCEF7F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за спровођење поступка издавања контролне маркице пред Управом за ветерину</w:t>
            </w:r>
          </w:p>
        </w:tc>
        <w:tc>
          <w:tcPr>
            <w:tcW w:w="2076" w:type="dxa"/>
            <w:shd w:val="clear" w:color="auto" w:fill="auto"/>
            <w:vAlign w:val="center"/>
          </w:tcPr>
          <w:p w14:paraId="320C170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14DD106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FCB58F1" w14:textId="20645603"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37201CB9"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5FAB2C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DA8963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BF37D50" w14:textId="77777777" w:rsidTr="00D906CC">
        <w:trPr>
          <w:trHeight w:val="20"/>
        </w:trPr>
        <w:tc>
          <w:tcPr>
            <w:tcW w:w="1098" w:type="dxa"/>
            <w:shd w:val="clear" w:color="auto" w:fill="auto"/>
            <w:noWrap/>
            <w:vAlign w:val="center"/>
          </w:tcPr>
          <w:p w14:paraId="05DEA4F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96AF3B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која садржи детаљно упутство за спровођење поступака допуне дозволе за промет на велико медицинских средстава</w:t>
            </w:r>
          </w:p>
        </w:tc>
        <w:tc>
          <w:tcPr>
            <w:tcW w:w="2076" w:type="dxa"/>
            <w:shd w:val="clear" w:color="auto" w:fill="auto"/>
            <w:vAlign w:val="center"/>
          </w:tcPr>
          <w:p w14:paraId="271398F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35E09A3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4882ECF" w14:textId="724EDAFB"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777868F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1603E5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444BC2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3E9975F" w14:textId="77777777" w:rsidTr="00D906CC">
        <w:trPr>
          <w:trHeight w:val="20"/>
        </w:trPr>
        <w:tc>
          <w:tcPr>
            <w:tcW w:w="1098" w:type="dxa"/>
            <w:shd w:val="clear" w:color="auto" w:fill="auto"/>
            <w:noWrap/>
            <w:vAlign w:val="center"/>
          </w:tcPr>
          <w:p w14:paraId="671B28AC"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7F43AA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која садржи детаљно упутство за спровођење поступака измене дозволе за промет на велико медицинских средстава</w:t>
            </w:r>
          </w:p>
        </w:tc>
        <w:tc>
          <w:tcPr>
            <w:tcW w:w="2076" w:type="dxa"/>
            <w:shd w:val="clear" w:color="auto" w:fill="auto"/>
            <w:vAlign w:val="center"/>
          </w:tcPr>
          <w:p w14:paraId="0F7C0A25"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249DD44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5E49EE6" w14:textId="39487B46"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3EB0BCD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D4A45E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5694E3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D08AB96" w14:textId="77777777" w:rsidTr="00D906CC">
        <w:trPr>
          <w:trHeight w:val="20"/>
        </w:trPr>
        <w:tc>
          <w:tcPr>
            <w:tcW w:w="1098" w:type="dxa"/>
            <w:shd w:val="clear" w:color="auto" w:fill="auto"/>
            <w:noWrap/>
            <w:vAlign w:val="center"/>
          </w:tcPr>
          <w:p w14:paraId="63611517"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E72FDA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која садржи детаљно упутство за спровођење поступака допуне дозволе за промет на мало медицинских средстава</w:t>
            </w:r>
          </w:p>
        </w:tc>
        <w:tc>
          <w:tcPr>
            <w:tcW w:w="2076" w:type="dxa"/>
            <w:shd w:val="clear" w:color="auto" w:fill="auto"/>
            <w:vAlign w:val="center"/>
          </w:tcPr>
          <w:p w14:paraId="3C7ACC6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4DFFB31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585DA2F" w14:textId="62DFC738"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5B1027B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5CFC3B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E93F41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DC497DA" w14:textId="77777777" w:rsidTr="00D906CC">
        <w:trPr>
          <w:trHeight w:val="20"/>
        </w:trPr>
        <w:tc>
          <w:tcPr>
            <w:tcW w:w="1098" w:type="dxa"/>
            <w:shd w:val="clear" w:color="auto" w:fill="auto"/>
            <w:noWrap/>
            <w:vAlign w:val="center"/>
          </w:tcPr>
          <w:p w14:paraId="00AB9C6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29B8EC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која садржи детаљно упутство за спровођење поступака измене дозволе за промет на мало медицинских средстава</w:t>
            </w:r>
          </w:p>
        </w:tc>
        <w:tc>
          <w:tcPr>
            <w:tcW w:w="2076" w:type="dxa"/>
            <w:shd w:val="clear" w:color="auto" w:fill="auto"/>
            <w:vAlign w:val="center"/>
          </w:tcPr>
          <w:p w14:paraId="34C0679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545208B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A25CCB7" w14:textId="40342DF2"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472B801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ADCE21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6DB7FD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53DFDBE" w14:textId="77777777" w:rsidTr="00D906CC">
        <w:trPr>
          <w:trHeight w:val="20"/>
        </w:trPr>
        <w:tc>
          <w:tcPr>
            <w:tcW w:w="1098" w:type="dxa"/>
            <w:shd w:val="clear" w:color="auto" w:fill="auto"/>
            <w:noWrap/>
            <w:vAlign w:val="center"/>
          </w:tcPr>
          <w:p w14:paraId="5ED1A83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C2E9B33"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која ће садржати детаљно упутство за спровођење поступка издавања дозволе за промет на мало медицинских средстава</w:t>
            </w:r>
          </w:p>
        </w:tc>
        <w:tc>
          <w:tcPr>
            <w:tcW w:w="2076" w:type="dxa"/>
            <w:shd w:val="clear" w:color="auto" w:fill="auto"/>
            <w:vAlign w:val="center"/>
          </w:tcPr>
          <w:p w14:paraId="1304B1D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3628704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86863CE" w14:textId="5DD1F475"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105/17)</w:t>
            </w:r>
          </w:p>
        </w:tc>
        <w:tc>
          <w:tcPr>
            <w:tcW w:w="1370" w:type="dxa"/>
            <w:shd w:val="clear" w:color="auto" w:fill="auto"/>
            <w:vAlign w:val="center"/>
          </w:tcPr>
          <w:p w14:paraId="67C9B405"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400C0A0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8E9325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ECE1DFC" w14:textId="77777777" w:rsidTr="00D906CC">
        <w:trPr>
          <w:trHeight w:val="20"/>
        </w:trPr>
        <w:tc>
          <w:tcPr>
            <w:tcW w:w="1098" w:type="dxa"/>
            <w:shd w:val="clear" w:color="auto" w:fill="auto"/>
            <w:noWrap/>
            <w:vAlign w:val="center"/>
          </w:tcPr>
          <w:p w14:paraId="063C2157"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BD7CCB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у вези увоза и извоза предмета опште употребе</w:t>
            </w:r>
          </w:p>
        </w:tc>
        <w:tc>
          <w:tcPr>
            <w:tcW w:w="2076" w:type="dxa"/>
            <w:shd w:val="clear" w:color="auto" w:fill="auto"/>
            <w:vAlign w:val="center"/>
          </w:tcPr>
          <w:p w14:paraId="30D6491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27BF272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B4D487F" w14:textId="1681B833"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предметима опште употребе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25/19)</w:t>
            </w:r>
          </w:p>
        </w:tc>
        <w:tc>
          <w:tcPr>
            <w:tcW w:w="1370" w:type="dxa"/>
            <w:shd w:val="clear" w:color="auto" w:fill="auto"/>
            <w:vAlign w:val="center"/>
          </w:tcPr>
          <w:p w14:paraId="0EE327B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B77BA2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B2D2AC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6B6D063" w14:textId="77777777" w:rsidTr="00D906CC">
        <w:trPr>
          <w:trHeight w:val="20"/>
        </w:trPr>
        <w:tc>
          <w:tcPr>
            <w:tcW w:w="1098" w:type="dxa"/>
            <w:shd w:val="clear" w:color="auto" w:fill="auto"/>
            <w:noWrap/>
            <w:vAlign w:val="center"/>
          </w:tcPr>
          <w:p w14:paraId="1461075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9646B2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Инструкције у вези увоза и извоза хране</w:t>
            </w:r>
          </w:p>
        </w:tc>
        <w:tc>
          <w:tcPr>
            <w:tcW w:w="2076" w:type="dxa"/>
            <w:shd w:val="clear" w:color="auto" w:fill="auto"/>
            <w:vAlign w:val="center"/>
          </w:tcPr>
          <w:p w14:paraId="4C7088D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r w:rsidRPr="00555E0D">
              <w:rPr>
                <w:rFonts w:ascii="Times New Roman" w:eastAsia="Times New Roman" w:hAnsi="Times New Roman" w:cs="Times New Roman"/>
                <w:sz w:val="18"/>
                <w:szCs w:val="18"/>
                <w:lang w:val="sr-Latn-RS" w:eastAsia="sr-Latn-RS"/>
              </w:rPr>
              <w:br/>
              <w:t>Министарство пољопривреде, шумарства и водопривреде</w:t>
            </w:r>
          </w:p>
        </w:tc>
        <w:tc>
          <w:tcPr>
            <w:tcW w:w="1217" w:type="dxa"/>
            <w:shd w:val="clear" w:color="auto" w:fill="auto"/>
            <w:vAlign w:val="center"/>
          </w:tcPr>
          <w:p w14:paraId="143F9F9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7DA2FC1" w14:textId="16B27C24"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хране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41/29 и 17/19)</w:t>
            </w:r>
          </w:p>
        </w:tc>
        <w:tc>
          <w:tcPr>
            <w:tcW w:w="1370" w:type="dxa"/>
            <w:shd w:val="clear" w:color="auto" w:fill="auto"/>
            <w:vAlign w:val="center"/>
          </w:tcPr>
          <w:p w14:paraId="3866FF64"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067D55" w:rsidRPr="00067D55">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26077F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9E73A5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B2B4362" w14:textId="77777777" w:rsidTr="00D906CC">
        <w:trPr>
          <w:trHeight w:val="20"/>
        </w:trPr>
        <w:tc>
          <w:tcPr>
            <w:tcW w:w="1098" w:type="dxa"/>
            <w:shd w:val="clear" w:color="auto" w:fill="auto"/>
            <w:noWrap/>
            <w:vAlign w:val="center"/>
          </w:tcPr>
          <w:p w14:paraId="4E652E32"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AAA11E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нове уредбе о заштити експлозивних остатака рата</w:t>
            </w:r>
          </w:p>
        </w:tc>
        <w:tc>
          <w:tcPr>
            <w:tcW w:w="2076" w:type="dxa"/>
            <w:shd w:val="clear" w:color="auto" w:fill="auto"/>
            <w:vAlign w:val="center"/>
          </w:tcPr>
          <w:p w14:paraId="097D8750"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2FBCCAF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8C39429" w14:textId="24D72566"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смањењу ризика од катастрофа и управљању ванредним ситуацијама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xml:space="preserve"> бр. 87/18)</w:t>
            </w:r>
          </w:p>
        </w:tc>
        <w:tc>
          <w:tcPr>
            <w:tcW w:w="1370" w:type="dxa"/>
            <w:shd w:val="clear" w:color="auto" w:fill="auto"/>
            <w:vAlign w:val="center"/>
          </w:tcPr>
          <w:p w14:paraId="0217E3B5"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9873F2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48E1E4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56B71E0" w14:textId="77777777" w:rsidTr="00D906CC">
        <w:trPr>
          <w:trHeight w:val="20"/>
        </w:trPr>
        <w:tc>
          <w:tcPr>
            <w:tcW w:w="1098" w:type="dxa"/>
            <w:shd w:val="clear" w:color="auto" w:fill="auto"/>
            <w:noWrap/>
            <w:vAlign w:val="center"/>
          </w:tcPr>
          <w:p w14:paraId="25C4E10B"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CFA1FB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нових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w:t>
            </w:r>
          </w:p>
        </w:tc>
        <w:tc>
          <w:tcPr>
            <w:tcW w:w="2076" w:type="dxa"/>
            <w:shd w:val="clear" w:color="auto" w:fill="auto"/>
            <w:vAlign w:val="center"/>
          </w:tcPr>
          <w:p w14:paraId="729E81B8"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5E3676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003BCE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средствима за заштиту биља („Службени гласник РС”, бр. 41/09 и 17/19)</w:t>
            </w:r>
          </w:p>
        </w:tc>
        <w:tc>
          <w:tcPr>
            <w:tcW w:w="1370" w:type="dxa"/>
            <w:shd w:val="clear" w:color="auto" w:fill="auto"/>
            <w:vAlign w:val="center"/>
          </w:tcPr>
          <w:p w14:paraId="6A72D0DE" w14:textId="77777777" w:rsidR="009C5DCC" w:rsidRPr="00555E0D" w:rsidRDefault="00D906CC"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51C3C48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E56DD0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32D65B1" w14:textId="77777777" w:rsidTr="00D906CC">
        <w:trPr>
          <w:trHeight w:val="20"/>
        </w:trPr>
        <w:tc>
          <w:tcPr>
            <w:tcW w:w="1098" w:type="dxa"/>
            <w:shd w:val="clear" w:color="auto" w:fill="auto"/>
            <w:noWrap/>
            <w:vAlign w:val="center"/>
          </w:tcPr>
          <w:p w14:paraId="45FC67A8"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F21643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нових прописа којима ће се ближе уредити област производње медицинских средстава, намењених искључиво за употребу у ветеринарској медицини</w:t>
            </w:r>
          </w:p>
        </w:tc>
        <w:tc>
          <w:tcPr>
            <w:tcW w:w="2076" w:type="dxa"/>
            <w:shd w:val="clear" w:color="auto" w:fill="auto"/>
            <w:vAlign w:val="center"/>
          </w:tcPr>
          <w:p w14:paraId="3F0F2139"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 Министарство пољопривреде, шумарства и водопривреде</w:t>
            </w:r>
          </w:p>
        </w:tc>
        <w:tc>
          <w:tcPr>
            <w:tcW w:w="1217" w:type="dxa"/>
            <w:shd w:val="clear" w:color="auto" w:fill="auto"/>
            <w:vAlign w:val="center"/>
          </w:tcPr>
          <w:p w14:paraId="427A4FD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или подзаконски акт*</w:t>
            </w:r>
          </w:p>
        </w:tc>
        <w:tc>
          <w:tcPr>
            <w:tcW w:w="2253" w:type="dxa"/>
            <w:shd w:val="clear" w:color="auto" w:fill="auto"/>
            <w:vAlign w:val="center"/>
          </w:tcPr>
          <w:p w14:paraId="6956A80D" w14:textId="7E0F3428"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Уколико буде донет подзаконски акт, правни основ је Закон о лековима и медицинским средствима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30/10, 107/12, 105/17 - др. закон), 113/17 - др. закон)</w:t>
            </w:r>
          </w:p>
        </w:tc>
        <w:tc>
          <w:tcPr>
            <w:tcW w:w="1370" w:type="dxa"/>
            <w:shd w:val="clear" w:color="auto" w:fill="auto"/>
            <w:vAlign w:val="center"/>
          </w:tcPr>
          <w:p w14:paraId="3C79E19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Четврти квартал </w:t>
            </w:r>
            <w:r w:rsidR="00BE0E6A" w:rsidRPr="00BE0E6A">
              <w:rPr>
                <w:rFonts w:ascii="Times New Roman" w:eastAsia="Times New Roman" w:hAnsi="Times New Roman" w:cs="Times New Roman"/>
                <w:sz w:val="18"/>
                <w:szCs w:val="18"/>
                <w:lang w:val="sr-Latn-RS" w:eastAsia="sr-Latn-RS"/>
              </w:rPr>
              <w:t>2021.</w:t>
            </w:r>
            <w:r w:rsidR="00BE0E6A">
              <w:rPr>
                <w:rFonts w:ascii="Times New Roman" w:eastAsia="Times New Roman" w:hAnsi="Times New Roman" w:cs="Times New Roman"/>
                <w:sz w:val="18"/>
                <w:szCs w:val="18"/>
                <w:lang w:val="sr-Cyrl-RS" w:eastAsia="sr-Latn-RS"/>
              </w:rPr>
              <w:t xml:space="preserve"> </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AD0937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EB6BAE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63A53BC" w14:textId="77777777" w:rsidTr="00D906CC">
        <w:trPr>
          <w:trHeight w:val="20"/>
        </w:trPr>
        <w:tc>
          <w:tcPr>
            <w:tcW w:w="1098" w:type="dxa"/>
            <w:shd w:val="clear" w:color="auto" w:fill="auto"/>
            <w:noWrap/>
            <w:vAlign w:val="center"/>
          </w:tcPr>
          <w:p w14:paraId="5FA32A77"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1A0F80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подзаконског акта којим ће се ближе уредити поступкак извоза вина, као и образац који је усвојен од стране ЕУ</w:t>
            </w:r>
          </w:p>
        </w:tc>
        <w:tc>
          <w:tcPr>
            <w:tcW w:w="2076" w:type="dxa"/>
            <w:shd w:val="clear" w:color="auto" w:fill="auto"/>
            <w:vAlign w:val="center"/>
          </w:tcPr>
          <w:p w14:paraId="6758652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452E95D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73723D0" w14:textId="53E1AB24"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вину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41/09 и 93/12)</w:t>
            </w:r>
          </w:p>
        </w:tc>
        <w:tc>
          <w:tcPr>
            <w:tcW w:w="1370" w:type="dxa"/>
            <w:shd w:val="clear" w:color="auto" w:fill="auto"/>
            <w:vAlign w:val="center"/>
          </w:tcPr>
          <w:p w14:paraId="096599B7" w14:textId="77777777" w:rsidR="009C5DCC" w:rsidRPr="00555E0D" w:rsidRDefault="00D906CC"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19C6A8F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54D015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EDA3D00" w14:textId="77777777" w:rsidTr="00D906CC">
        <w:trPr>
          <w:trHeight w:val="20"/>
        </w:trPr>
        <w:tc>
          <w:tcPr>
            <w:tcW w:w="1098" w:type="dxa"/>
            <w:shd w:val="clear" w:color="auto" w:fill="auto"/>
            <w:noWrap/>
            <w:vAlign w:val="center"/>
          </w:tcPr>
          <w:p w14:paraId="26AB0C0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AF8E28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за извоз кућних љубимаца</w:t>
            </w:r>
          </w:p>
        </w:tc>
        <w:tc>
          <w:tcPr>
            <w:tcW w:w="2076" w:type="dxa"/>
            <w:shd w:val="clear" w:color="auto" w:fill="auto"/>
            <w:vAlign w:val="center"/>
          </w:tcPr>
          <w:p w14:paraId="091800A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8DEFBA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D69642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vAlign w:val="center"/>
          </w:tcPr>
          <w:p w14:paraId="6F34EDD5" w14:textId="77777777" w:rsidR="009C5DCC" w:rsidRPr="00555E0D" w:rsidRDefault="00D906CC"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5C94FC4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A9E882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99D198A" w14:textId="77777777" w:rsidTr="00D906CC">
        <w:trPr>
          <w:trHeight w:val="20"/>
        </w:trPr>
        <w:tc>
          <w:tcPr>
            <w:tcW w:w="1098" w:type="dxa"/>
            <w:shd w:val="clear" w:color="auto" w:fill="auto"/>
            <w:noWrap/>
            <w:vAlign w:val="center"/>
          </w:tcPr>
          <w:p w14:paraId="6562F40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0379D63"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којим ће се ближе уредити начин, поступак и услови за увоз предмета опште употребе</w:t>
            </w:r>
          </w:p>
        </w:tc>
        <w:tc>
          <w:tcPr>
            <w:tcW w:w="2076" w:type="dxa"/>
            <w:shd w:val="clear" w:color="auto" w:fill="auto"/>
            <w:vAlign w:val="center"/>
          </w:tcPr>
          <w:p w14:paraId="109D9C5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098339A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A478E2B" w14:textId="0ACBBB09"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предметима опште употребе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број 25/19)</w:t>
            </w:r>
          </w:p>
        </w:tc>
        <w:tc>
          <w:tcPr>
            <w:tcW w:w="1370" w:type="dxa"/>
            <w:shd w:val="clear" w:color="auto" w:fill="auto"/>
            <w:vAlign w:val="center"/>
          </w:tcPr>
          <w:p w14:paraId="7625BA9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BE0E6A" w:rsidRPr="00BE0E6A">
              <w:rPr>
                <w:rFonts w:ascii="Times New Roman" w:eastAsia="Times New Roman" w:hAnsi="Times New Roman" w:cs="Times New Roman"/>
                <w:sz w:val="18"/>
                <w:szCs w:val="18"/>
                <w:lang w:val="sr-Latn-RS" w:eastAsia="sr-Latn-RS"/>
              </w:rPr>
              <w:t>2021.</w:t>
            </w:r>
            <w:r w:rsidR="00BE0E6A">
              <w:rPr>
                <w:rFonts w:ascii="Times New Roman" w:eastAsia="Times New Roman" w:hAnsi="Times New Roman" w:cs="Times New Roman"/>
                <w:sz w:val="18"/>
                <w:szCs w:val="18"/>
                <w:lang w:val="sr-Cyrl-RS" w:eastAsia="sr-Latn-RS"/>
              </w:rPr>
              <w:t xml:space="preserve"> </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207360A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550035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A630893" w14:textId="77777777" w:rsidTr="00D906CC">
        <w:trPr>
          <w:trHeight w:val="20"/>
        </w:trPr>
        <w:tc>
          <w:tcPr>
            <w:tcW w:w="1098" w:type="dxa"/>
            <w:shd w:val="clear" w:color="auto" w:fill="auto"/>
            <w:noWrap/>
            <w:vAlign w:val="center"/>
          </w:tcPr>
          <w:p w14:paraId="4AE9A36A"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02F0303"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којим ће се ближе уредити увоз хране и дијететских производа</w:t>
            </w:r>
          </w:p>
        </w:tc>
        <w:tc>
          <w:tcPr>
            <w:tcW w:w="2076" w:type="dxa"/>
            <w:shd w:val="clear" w:color="auto" w:fill="auto"/>
            <w:vAlign w:val="center"/>
          </w:tcPr>
          <w:p w14:paraId="269333F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 Министарство пољопривреде, шумарства и водопривреде</w:t>
            </w:r>
          </w:p>
        </w:tc>
        <w:tc>
          <w:tcPr>
            <w:tcW w:w="1217" w:type="dxa"/>
            <w:shd w:val="clear" w:color="auto" w:fill="auto"/>
            <w:vAlign w:val="center"/>
          </w:tcPr>
          <w:p w14:paraId="783DC5E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4DE0D1A" w14:textId="04E68B59"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хране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41/29 и 17/19)</w:t>
            </w:r>
          </w:p>
        </w:tc>
        <w:tc>
          <w:tcPr>
            <w:tcW w:w="1370" w:type="dxa"/>
            <w:shd w:val="clear" w:color="auto" w:fill="auto"/>
            <w:vAlign w:val="center"/>
          </w:tcPr>
          <w:p w14:paraId="05A984B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 xml:space="preserve">Четврти квартал </w:t>
            </w:r>
            <w:r w:rsidR="00BE0E6A" w:rsidRPr="00BE0E6A">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35584C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2D46CE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DECCE69" w14:textId="77777777" w:rsidTr="00D906CC">
        <w:trPr>
          <w:trHeight w:val="20"/>
        </w:trPr>
        <w:tc>
          <w:tcPr>
            <w:tcW w:w="1098" w:type="dxa"/>
            <w:shd w:val="clear" w:color="auto" w:fill="auto"/>
            <w:noWrap/>
            <w:vAlign w:val="center"/>
          </w:tcPr>
          <w:p w14:paraId="444CD8C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3242693"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о начину рада печаторезница за израду печата државних и других органа</w:t>
            </w:r>
          </w:p>
        </w:tc>
        <w:tc>
          <w:tcPr>
            <w:tcW w:w="2076" w:type="dxa"/>
            <w:shd w:val="clear" w:color="auto" w:fill="auto"/>
            <w:vAlign w:val="center"/>
          </w:tcPr>
          <w:p w14:paraId="2CE8B3A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унутрашњих послова</w:t>
            </w:r>
          </w:p>
        </w:tc>
        <w:tc>
          <w:tcPr>
            <w:tcW w:w="1217" w:type="dxa"/>
            <w:shd w:val="clear" w:color="auto" w:fill="auto"/>
            <w:vAlign w:val="center"/>
          </w:tcPr>
          <w:p w14:paraId="7641479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163521A" w14:textId="7D65B308"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печату државних и других органа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w:t>
            </w:r>
            <w:r w:rsidRPr="00555E0D">
              <w:rPr>
                <w:rFonts w:ascii="Times New Roman" w:eastAsia="Times New Roman" w:hAnsi="Times New Roman" w:cs="Times New Roman"/>
                <w:sz w:val="18"/>
                <w:szCs w:val="18"/>
                <w:lang w:val="sr-Latn-RS" w:eastAsia="sr-Latn-RS"/>
              </w:rPr>
              <w:t xml:space="preserve"> бр. 101/2007)</w:t>
            </w:r>
          </w:p>
        </w:tc>
        <w:tc>
          <w:tcPr>
            <w:tcW w:w="1370" w:type="dxa"/>
            <w:shd w:val="clear" w:color="auto" w:fill="auto"/>
            <w:vAlign w:val="center"/>
          </w:tcPr>
          <w:p w14:paraId="1A5193C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469EF51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B2D24E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3F550A0A" w14:textId="77777777" w:rsidTr="00D906CC">
        <w:trPr>
          <w:trHeight w:val="20"/>
        </w:trPr>
        <w:tc>
          <w:tcPr>
            <w:tcW w:w="1098" w:type="dxa"/>
            <w:shd w:val="clear" w:color="auto" w:fill="auto"/>
            <w:noWrap/>
            <w:vAlign w:val="center"/>
          </w:tcPr>
          <w:p w14:paraId="30B789F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C34409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о поступку издавања дозвола за увоз и стављање у промет или производњу хране и хране за животиње биљног и мешовитог порекла</w:t>
            </w:r>
          </w:p>
        </w:tc>
        <w:tc>
          <w:tcPr>
            <w:tcW w:w="2076" w:type="dxa"/>
            <w:shd w:val="clear" w:color="auto" w:fill="auto"/>
            <w:vAlign w:val="center"/>
          </w:tcPr>
          <w:p w14:paraId="4B9DB5D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7C56F28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EA2AF3C" w14:textId="6B8BFE30"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безбедности хране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41/29 и 17/19)</w:t>
            </w:r>
          </w:p>
        </w:tc>
        <w:tc>
          <w:tcPr>
            <w:tcW w:w="1370" w:type="dxa"/>
            <w:shd w:val="clear" w:color="auto" w:fill="auto"/>
            <w:vAlign w:val="center"/>
          </w:tcPr>
          <w:p w14:paraId="32295F3F"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7837D48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0E1BE7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B8808F3" w14:textId="77777777" w:rsidTr="00D906CC">
        <w:trPr>
          <w:trHeight w:val="20"/>
        </w:trPr>
        <w:tc>
          <w:tcPr>
            <w:tcW w:w="1098" w:type="dxa"/>
            <w:shd w:val="clear" w:color="auto" w:fill="auto"/>
            <w:noWrap/>
            <w:vAlign w:val="center"/>
          </w:tcPr>
          <w:p w14:paraId="3C6EF28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75C120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о условима и поступку утврђивања испуњености услова за обављање делатности за вршење услуга дезинфекције, дезинсекције и дератизације у ветеринарству и упис у регистар одобрених објеката</w:t>
            </w:r>
          </w:p>
        </w:tc>
        <w:tc>
          <w:tcPr>
            <w:tcW w:w="2076" w:type="dxa"/>
            <w:shd w:val="clear" w:color="auto" w:fill="auto"/>
            <w:vAlign w:val="center"/>
          </w:tcPr>
          <w:p w14:paraId="722C1AE3"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11064D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CF92EA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vAlign w:val="center"/>
          </w:tcPr>
          <w:p w14:paraId="4E7F6607"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0879FE9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B2813A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31AC86C" w14:textId="77777777" w:rsidTr="00D906CC">
        <w:trPr>
          <w:trHeight w:val="20"/>
        </w:trPr>
        <w:tc>
          <w:tcPr>
            <w:tcW w:w="1098" w:type="dxa"/>
            <w:shd w:val="clear" w:color="auto" w:fill="auto"/>
            <w:noWrap/>
            <w:vAlign w:val="center"/>
          </w:tcPr>
          <w:p w14:paraId="0CCC2D18"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FEAAAE4" w14:textId="631F7D3E"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p>
        </w:tc>
        <w:tc>
          <w:tcPr>
            <w:tcW w:w="2076" w:type="dxa"/>
            <w:shd w:val="clear" w:color="auto" w:fill="auto"/>
            <w:vAlign w:val="center"/>
          </w:tcPr>
          <w:p w14:paraId="38AAB702" w14:textId="4A14A61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p>
        </w:tc>
        <w:tc>
          <w:tcPr>
            <w:tcW w:w="1217" w:type="dxa"/>
            <w:shd w:val="clear" w:color="auto" w:fill="auto"/>
            <w:vAlign w:val="center"/>
          </w:tcPr>
          <w:p w14:paraId="083B9AD3" w14:textId="15348FC8"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2253" w:type="dxa"/>
            <w:shd w:val="clear" w:color="auto" w:fill="auto"/>
            <w:vAlign w:val="center"/>
          </w:tcPr>
          <w:p w14:paraId="71AF54FC" w14:textId="103B5F4E"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p>
        </w:tc>
        <w:tc>
          <w:tcPr>
            <w:tcW w:w="1370" w:type="dxa"/>
            <w:shd w:val="clear" w:color="auto" w:fill="auto"/>
            <w:vAlign w:val="center"/>
          </w:tcPr>
          <w:p w14:paraId="6E5C3A8F" w14:textId="1DE6174B"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p>
        </w:tc>
        <w:tc>
          <w:tcPr>
            <w:tcW w:w="946" w:type="dxa"/>
            <w:shd w:val="clear" w:color="auto" w:fill="auto"/>
            <w:vAlign w:val="center"/>
          </w:tcPr>
          <w:p w14:paraId="633F794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51BB5D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2D9EDCF" w14:textId="77777777" w:rsidTr="00D906CC">
        <w:trPr>
          <w:trHeight w:val="20"/>
        </w:trPr>
        <w:tc>
          <w:tcPr>
            <w:tcW w:w="1098" w:type="dxa"/>
            <w:shd w:val="clear" w:color="auto" w:fill="auto"/>
            <w:noWrap/>
            <w:vAlign w:val="center"/>
          </w:tcPr>
          <w:p w14:paraId="1587CB9A"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59A89CC"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прописа којим ће се ближе уредити област промета медицинских средстава, намењених искључиво за употребу у ветеринарској медицини</w:t>
            </w:r>
          </w:p>
        </w:tc>
        <w:tc>
          <w:tcPr>
            <w:tcW w:w="2076" w:type="dxa"/>
            <w:shd w:val="clear" w:color="auto" w:fill="auto"/>
            <w:vAlign w:val="center"/>
          </w:tcPr>
          <w:p w14:paraId="64A5091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здравља, Министарство пољопривреде, шумарства и водопривреде</w:t>
            </w:r>
          </w:p>
        </w:tc>
        <w:tc>
          <w:tcPr>
            <w:tcW w:w="1217" w:type="dxa"/>
            <w:shd w:val="clear" w:color="auto" w:fill="auto"/>
            <w:vAlign w:val="center"/>
          </w:tcPr>
          <w:p w14:paraId="2A5A70C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или подзаконски акт*</w:t>
            </w:r>
          </w:p>
        </w:tc>
        <w:tc>
          <w:tcPr>
            <w:tcW w:w="2253" w:type="dxa"/>
            <w:shd w:val="clear" w:color="auto" w:fill="auto"/>
            <w:vAlign w:val="center"/>
          </w:tcPr>
          <w:p w14:paraId="6AA454D5" w14:textId="6C2B07F4"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Уколико буде донет подзаконски акт, правни основ је Закон о лековима и медицинским средствима </w:t>
            </w:r>
            <w:r w:rsidR="00FB5620" w:rsidRPr="00D906CC">
              <w:rPr>
                <w:rFonts w:ascii="Times New Roman" w:eastAsia="Times New Roman" w:hAnsi="Times New Roman" w:cs="Times New Roman"/>
                <w:sz w:val="18"/>
                <w:szCs w:val="18"/>
                <w:lang w:val="sr-Latn-RS" w:eastAsia="sr-Latn-RS"/>
              </w:rPr>
              <w:t xml:space="preserve">(„Службени </w:t>
            </w:r>
            <w:r w:rsidR="00FB5620" w:rsidRPr="00D906CC">
              <w:rPr>
                <w:rFonts w:ascii="Times New Roman" w:eastAsia="Times New Roman" w:hAnsi="Times New Roman" w:cs="Times New Roman"/>
                <w:sz w:val="18"/>
                <w:szCs w:val="18"/>
                <w:lang w:val="sr-Latn-RS" w:eastAsia="sr-Latn-RS"/>
              </w:rPr>
              <w:lastRenderedPageBreak/>
              <w:t>гласник РС”</w:t>
            </w:r>
            <w:r w:rsidRPr="00555E0D">
              <w:rPr>
                <w:rFonts w:ascii="Times New Roman" w:eastAsia="Times New Roman" w:hAnsi="Times New Roman" w:cs="Times New Roman"/>
                <w:sz w:val="18"/>
                <w:szCs w:val="18"/>
                <w:lang w:val="sr-Latn-RS" w:eastAsia="sr-Latn-RS"/>
              </w:rPr>
              <w:t>, бр. 30/10, 107/12, 105/17 - др. закон), 113/17 - др. закон)</w:t>
            </w:r>
          </w:p>
        </w:tc>
        <w:tc>
          <w:tcPr>
            <w:tcW w:w="1370" w:type="dxa"/>
            <w:shd w:val="clear" w:color="auto" w:fill="auto"/>
            <w:vAlign w:val="center"/>
          </w:tcPr>
          <w:p w14:paraId="3D575C7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lastRenderedPageBreak/>
              <w:t xml:space="preserve">Четврти квартал </w:t>
            </w:r>
            <w:r w:rsidR="00BF4B29" w:rsidRPr="00BF4B29">
              <w:rPr>
                <w:rFonts w:ascii="Times New Roman" w:eastAsia="Times New Roman" w:hAnsi="Times New Roman" w:cs="Times New Roman"/>
                <w:sz w:val="18"/>
                <w:szCs w:val="18"/>
                <w:lang w:val="sr-Latn-RS" w:eastAsia="sr-Latn-RS"/>
              </w:rPr>
              <w:t>2021.</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5B8379C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DE3AFB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989264E" w14:textId="77777777" w:rsidTr="00D906CC">
        <w:trPr>
          <w:trHeight w:val="20"/>
        </w:trPr>
        <w:tc>
          <w:tcPr>
            <w:tcW w:w="1098" w:type="dxa"/>
            <w:shd w:val="clear" w:color="auto" w:fill="auto"/>
            <w:noWrap/>
            <w:vAlign w:val="center"/>
          </w:tcPr>
          <w:p w14:paraId="7D84D33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BA908C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Правила којим ће се уредити употреба знака усаглашености производа са захтевима српских стандарда</w:t>
            </w:r>
          </w:p>
        </w:tc>
        <w:tc>
          <w:tcPr>
            <w:tcW w:w="2076" w:type="dxa"/>
            <w:shd w:val="clear" w:color="auto" w:fill="auto"/>
            <w:vAlign w:val="center"/>
          </w:tcPr>
          <w:p w14:paraId="4EC3AD6A" w14:textId="77777777" w:rsidR="009C5DCC" w:rsidRPr="00CC56DF" w:rsidRDefault="00CC56DF" w:rsidP="009C5DCC">
            <w:pPr>
              <w:spacing w:after="0" w:line="240" w:lineRule="auto"/>
              <w:rPr>
                <w:rFonts w:ascii="Times New Roman" w:eastAsia="Times New Roman" w:hAnsi="Times New Roman" w:cs="Times New Roman"/>
                <w:sz w:val="18"/>
                <w:szCs w:val="18"/>
                <w:lang w:val="sr-Cyrl-RS" w:eastAsia="sr-Latn-RS"/>
              </w:rPr>
            </w:pPr>
            <w:r>
              <w:t xml:space="preserve"> </w:t>
            </w:r>
            <w:r w:rsidRPr="00CC56DF">
              <w:rPr>
                <w:rFonts w:ascii="Times New Roman" w:eastAsia="Times New Roman" w:hAnsi="Times New Roman" w:cs="Times New Roman"/>
                <w:sz w:val="18"/>
                <w:szCs w:val="18"/>
                <w:lang w:val="sr-Latn-RS" w:eastAsia="sr-Latn-RS"/>
              </w:rPr>
              <w:t>Институт за стандардизацију Србије</w:t>
            </w:r>
            <w:r>
              <w:rPr>
                <w:rFonts w:ascii="Times New Roman" w:eastAsia="Times New Roman" w:hAnsi="Times New Roman" w:cs="Times New Roman"/>
                <w:sz w:val="18"/>
                <w:szCs w:val="18"/>
                <w:lang w:val="sr-Cyrl-RS" w:eastAsia="sr-Latn-RS"/>
              </w:rPr>
              <w:t xml:space="preserve"> </w:t>
            </w:r>
          </w:p>
        </w:tc>
        <w:tc>
          <w:tcPr>
            <w:tcW w:w="1217" w:type="dxa"/>
            <w:shd w:val="clear" w:color="auto" w:fill="auto"/>
            <w:vAlign w:val="center"/>
          </w:tcPr>
          <w:p w14:paraId="43E0889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7E59EFE" w14:textId="3445AE24"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стандардизацији </w:t>
            </w:r>
            <w:r w:rsidR="00FB5620" w:rsidRPr="00D906CC">
              <w:rPr>
                <w:rFonts w:ascii="Times New Roman" w:eastAsia="Times New Roman" w:hAnsi="Times New Roman" w:cs="Times New Roman"/>
                <w:sz w:val="18"/>
                <w:szCs w:val="18"/>
                <w:lang w:val="sr-Latn-RS" w:eastAsia="sr-Latn-RS"/>
              </w:rPr>
              <w:t>(„Службени гласник РС”</w:t>
            </w:r>
            <w:r w:rsidRPr="00555E0D">
              <w:rPr>
                <w:rFonts w:ascii="Times New Roman" w:eastAsia="Times New Roman" w:hAnsi="Times New Roman" w:cs="Times New Roman"/>
                <w:sz w:val="18"/>
                <w:szCs w:val="18"/>
                <w:lang w:val="sr-Latn-RS" w:eastAsia="sr-Latn-RS"/>
              </w:rPr>
              <w:t>, бр. 36/09 и 46/15)</w:t>
            </w:r>
          </w:p>
        </w:tc>
        <w:tc>
          <w:tcPr>
            <w:tcW w:w="1370" w:type="dxa"/>
            <w:shd w:val="clear" w:color="auto" w:fill="auto"/>
            <w:vAlign w:val="center"/>
          </w:tcPr>
          <w:p w14:paraId="5F11335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1EB6BD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F9606A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C7654DB" w14:textId="77777777" w:rsidTr="00D906CC">
        <w:trPr>
          <w:trHeight w:val="20"/>
        </w:trPr>
        <w:tc>
          <w:tcPr>
            <w:tcW w:w="1098" w:type="dxa"/>
            <w:shd w:val="clear" w:color="auto" w:fill="auto"/>
            <w:noWrap/>
            <w:vAlign w:val="center"/>
          </w:tcPr>
          <w:p w14:paraId="0D8F53A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E8A0FC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правилника којим се прописују услови које мора да испуњава овлашћена лабораторија у погледу објекта, техничке опремљености и кадровске оспособљености</w:t>
            </w:r>
          </w:p>
        </w:tc>
        <w:tc>
          <w:tcPr>
            <w:tcW w:w="2076" w:type="dxa"/>
            <w:shd w:val="clear" w:color="auto" w:fill="auto"/>
            <w:vAlign w:val="center"/>
          </w:tcPr>
          <w:p w14:paraId="218C2FC5"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1A11505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542EC4C" w14:textId="3A9C4C99"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генетички модификованим организмима </w:t>
            </w:r>
            <w:r w:rsidR="00FB5620" w:rsidRPr="00D906CC">
              <w:rPr>
                <w:rFonts w:ascii="Times New Roman" w:eastAsia="Times New Roman" w:hAnsi="Times New Roman" w:cs="Times New Roman"/>
                <w:sz w:val="18"/>
                <w:szCs w:val="18"/>
                <w:lang w:val="sr-Latn-RS" w:eastAsia="sr-Latn-RS"/>
              </w:rPr>
              <w:t>(„Службени гласник РС”</w:t>
            </w:r>
            <w:r w:rsidR="00FB5620">
              <w:rPr>
                <w:rFonts w:ascii="Times New Roman" w:eastAsia="Times New Roman" w:hAnsi="Times New Roman" w:cs="Times New Roman"/>
                <w:sz w:val="18"/>
                <w:szCs w:val="18"/>
                <w:lang w:val="sr-Cyrl-RS" w:eastAsia="sr-Latn-RS"/>
              </w:rPr>
              <w:t xml:space="preserve">, </w:t>
            </w:r>
            <w:r w:rsidRPr="00555E0D">
              <w:rPr>
                <w:rFonts w:ascii="Times New Roman" w:eastAsia="Times New Roman" w:hAnsi="Times New Roman" w:cs="Times New Roman"/>
                <w:sz w:val="18"/>
                <w:szCs w:val="18"/>
                <w:lang w:val="sr-Latn-RS" w:eastAsia="sr-Latn-RS"/>
              </w:rPr>
              <w:t xml:space="preserve"> број 41/09)</w:t>
            </w:r>
          </w:p>
        </w:tc>
        <w:tc>
          <w:tcPr>
            <w:tcW w:w="1370" w:type="dxa"/>
            <w:shd w:val="clear" w:color="auto" w:fill="auto"/>
            <w:vAlign w:val="center"/>
          </w:tcPr>
          <w:p w14:paraId="136FF448"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48FB2B5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6BBC4B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F68212B" w14:textId="77777777" w:rsidTr="00D906CC">
        <w:trPr>
          <w:trHeight w:val="20"/>
        </w:trPr>
        <w:tc>
          <w:tcPr>
            <w:tcW w:w="1098" w:type="dxa"/>
            <w:shd w:val="clear" w:color="auto" w:fill="auto"/>
            <w:noWrap/>
            <w:vAlign w:val="center"/>
          </w:tcPr>
          <w:p w14:paraId="72A22E1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2D04FE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правилника о условима за обављање послова дезинфекције, дезинсекције и дератизације у области заштите биља и биљних производа</w:t>
            </w:r>
          </w:p>
        </w:tc>
        <w:tc>
          <w:tcPr>
            <w:tcW w:w="2076" w:type="dxa"/>
            <w:shd w:val="clear" w:color="auto" w:fill="auto"/>
            <w:vAlign w:val="center"/>
          </w:tcPr>
          <w:p w14:paraId="1C9709E5"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6963650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527279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средствима за заштиту биља („Службени гласник РС”, бр. 41/09 и 17/19)</w:t>
            </w:r>
          </w:p>
        </w:tc>
        <w:tc>
          <w:tcPr>
            <w:tcW w:w="1370" w:type="dxa"/>
            <w:shd w:val="clear" w:color="auto" w:fill="auto"/>
            <w:vAlign w:val="center"/>
          </w:tcPr>
          <w:p w14:paraId="6A269D3A"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666A9DF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33A51F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699FF8A" w14:textId="77777777" w:rsidTr="00D906CC">
        <w:trPr>
          <w:trHeight w:val="20"/>
        </w:trPr>
        <w:tc>
          <w:tcPr>
            <w:tcW w:w="1098" w:type="dxa"/>
            <w:shd w:val="clear" w:color="auto" w:fill="auto"/>
            <w:noWrap/>
            <w:vAlign w:val="center"/>
          </w:tcPr>
          <w:p w14:paraId="28CD225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0AA8A5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инструкције за спровођење поступка издавања дозволе за бесплатан пролаз аутопутевима</w:t>
            </w:r>
          </w:p>
        </w:tc>
        <w:tc>
          <w:tcPr>
            <w:tcW w:w="2076" w:type="dxa"/>
            <w:shd w:val="clear" w:color="auto" w:fill="auto"/>
            <w:vAlign w:val="center"/>
          </w:tcPr>
          <w:p w14:paraId="098B052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ЈП Путеви Србије</w:t>
            </w:r>
          </w:p>
        </w:tc>
        <w:tc>
          <w:tcPr>
            <w:tcW w:w="1217" w:type="dxa"/>
            <w:shd w:val="clear" w:color="auto" w:fill="auto"/>
            <w:vAlign w:val="center"/>
          </w:tcPr>
          <w:p w14:paraId="35525EB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407BA3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накнадама за коришћење јавних добара („Службени гласник РСˮ, бр. 95/18 и  49/19)</w:t>
            </w:r>
          </w:p>
        </w:tc>
        <w:tc>
          <w:tcPr>
            <w:tcW w:w="1370" w:type="dxa"/>
            <w:shd w:val="clear" w:color="auto" w:fill="auto"/>
            <w:vAlign w:val="center"/>
          </w:tcPr>
          <w:p w14:paraId="277FAAD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67CAED2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EF8B73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7C2A5AE" w14:textId="77777777" w:rsidTr="00D906CC">
        <w:trPr>
          <w:trHeight w:val="20"/>
        </w:trPr>
        <w:tc>
          <w:tcPr>
            <w:tcW w:w="1098" w:type="dxa"/>
            <w:shd w:val="clear" w:color="auto" w:fill="auto"/>
            <w:noWrap/>
            <w:vAlign w:val="center"/>
          </w:tcPr>
          <w:p w14:paraId="6CED387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39BCCD9"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новог правилника о начину дезинфекције превозних средстава којима се превозе пошиљке животиња, производа, сировина и отпадака животињског порекла</w:t>
            </w:r>
          </w:p>
        </w:tc>
        <w:tc>
          <w:tcPr>
            <w:tcW w:w="2076" w:type="dxa"/>
            <w:shd w:val="clear" w:color="auto" w:fill="auto"/>
            <w:vAlign w:val="center"/>
          </w:tcPr>
          <w:p w14:paraId="6B0E93D8"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пољопривреде, шумарства и водопривреде</w:t>
            </w:r>
          </w:p>
        </w:tc>
        <w:tc>
          <w:tcPr>
            <w:tcW w:w="1217" w:type="dxa"/>
            <w:shd w:val="clear" w:color="auto" w:fill="auto"/>
            <w:vAlign w:val="center"/>
          </w:tcPr>
          <w:p w14:paraId="294ABEB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382D55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ветеринарству („Службени гласник РСˮ, бр. 91/05, 30/10, 93/12 и 17/19 – др. закон)</w:t>
            </w:r>
          </w:p>
        </w:tc>
        <w:tc>
          <w:tcPr>
            <w:tcW w:w="1370" w:type="dxa"/>
            <w:shd w:val="clear" w:color="auto" w:fill="auto"/>
            <w:vAlign w:val="center"/>
          </w:tcPr>
          <w:p w14:paraId="3D3F04D5"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35A928E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592473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776A1AF" w14:textId="77777777" w:rsidTr="00D906CC">
        <w:trPr>
          <w:trHeight w:val="20"/>
        </w:trPr>
        <w:tc>
          <w:tcPr>
            <w:tcW w:w="1098" w:type="dxa"/>
            <w:shd w:val="clear" w:color="auto" w:fill="auto"/>
            <w:noWrap/>
            <w:vAlign w:val="center"/>
          </w:tcPr>
          <w:p w14:paraId="115ACD7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38A26F9"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правилника о обједињеном поступању по захтеву за привремени боравак и дозволу за рад странца у Републици Србији којим ће се уредити изглед и садржина обједињеног обрасца захтева, документација која се подноси уз захтев и начин поступања</w:t>
            </w:r>
          </w:p>
        </w:tc>
        <w:tc>
          <w:tcPr>
            <w:tcW w:w="2076" w:type="dxa"/>
            <w:shd w:val="clear" w:color="auto" w:fill="auto"/>
            <w:vAlign w:val="center"/>
          </w:tcPr>
          <w:p w14:paraId="4606143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 рад, запошљавање, борачка и социјална питања</w:t>
            </w:r>
            <w:r w:rsidRPr="00555E0D">
              <w:rPr>
                <w:rFonts w:ascii="Times New Roman" w:eastAsia="Times New Roman" w:hAnsi="Times New Roman" w:cs="Times New Roman"/>
                <w:sz w:val="18"/>
                <w:szCs w:val="18"/>
                <w:lang w:val="sr-Latn-RS" w:eastAsia="sr-Latn-RS"/>
              </w:rPr>
              <w:br/>
              <w:t>Министарство унутрашњих послова</w:t>
            </w:r>
          </w:p>
        </w:tc>
        <w:tc>
          <w:tcPr>
            <w:tcW w:w="1217" w:type="dxa"/>
            <w:shd w:val="clear" w:color="auto" w:fill="auto"/>
            <w:vAlign w:val="center"/>
          </w:tcPr>
          <w:p w14:paraId="72437D0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220E5C4"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странцима („Службени гласник РС”, бр. 24/2018 и 31/19)</w:t>
            </w:r>
          </w:p>
        </w:tc>
        <w:tc>
          <w:tcPr>
            <w:tcW w:w="1370" w:type="dxa"/>
            <w:shd w:val="clear" w:color="auto" w:fill="auto"/>
            <w:vAlign w:val="center"/>
          </w:tcPr>
          <w:p w14:paraId="631B50D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2020. године</w:t>
            </w:r>
          </w:p>
        </w:tc>
        <w:tc>
          <w:tcPr>
            <w:tcW w:w="946" w:type="dxa"/>
            <w:shd w:val="clear" w:color="auto" w:fill="auto"/>
            <w:vAlign w:val="center"/>
          </w:tcPr>
          <w:p w14:paraId="29FA252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C6EF33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7E90DC2" w14:textId="77777777" w:rsidTr="00D906CC">
        <w:trPr>
          <w:trHeight w:val="20"/>
        </w:trPr>
        <w:tc>
          <w:tcPr>
            <w:tcW w:w="1098" w:type="dxa"/>
            <w:shd w:val="clear" w:color="auto" w:fill="auto"/>
            <w:noWrap/>
            <w:vAlign w:val="center"/>
          </w:tcPr>
          <w:p w14:paraId="2D25A2B2"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7DF64A0" w14:textId="77777777" w:rsidR="009C5DCC" w:rsidRPr="00261878" w:rsidRDefault="009C5DCC" w:rsidP="009C5DCC">
            <w:pPr>
              <w:spacing w:after="0" w:line="240" w:lineRule="auto"/>
              <w:rPr>
                <w:rFonts w:ascii="Times New Roman" w:eastAsia="Times New Roman" w:hAnsi="Times New Roman" w:cs="Times New Roman"/>
                <w:sz w:val="18"/>
                <w:szCs w:val="18"/>
                <w:lang w:val="sr-Cyrl-RS" w:eastAsia="sr-Latn-RS"/>
              </w:rPr>
            </w:pPr>
            <w:r w:rsidRPr="00555E0D">
              <w:rPr>
                <w:rFonts w:ascii="Times New Roman" w:eastAsia="Times New Roman" w:hAnsi="Times New Roman" w:cs="Times New Roman"/>
                <w:sz w:val="18"/>
                <w:szCs w:val="18"/>
                <w:lang w:val="sr-Latn-RS" w:eastAsia="sr-Latn-RS"/>
              </w:rPr>
              <w:t>Доношење новог подзаконског акта који ће прописати изглед и садржину обрасца захтева</w:t>
            </w:r>
            <w:r w:rsidR="00261878">
              <w:rPr>
                <w:rFonts w:ascii="Times New Roman" w:eastAsia="Times New Roman" w:hAnsi="Times New Roman" w:cs="Times New Roman"/>
                <w:sz w:val="18"/>
                <w:szCs w:val="18"/>
                <w:lang w:val="sr-Cyrl-RS" w:eastAsia="sr-Latn-RS"/>
              </w:rPr>
              <w:t xml:space="preserve"> за о</w:t>
            </w:r>
            <w:r w:rsidR="00261878" w:rsidRPr="00261878">
              <w:rPr>
                <w:rFonts w:ascii="Times New Roman" w:eastAsia="Times New Roman" w:hAnsi="Times New Roman" w:cs="Times New Roman"/>
                <w:sz w:val="18"/>
                <w:szCs w:val="18"/>
                <w:lang w:val="sr-Cyrl-RS" w:eastAsia="sr-Latn-RS"/>
              </w:rPr>
              <w:t>стваривање права на субвенцију зарада за запослене особе са инвалидитетом</w:t>
            </w:r>
          </w:p>
        </w:tc>
        <w:tc>
          <w:tcPr>
            <w:tcW w:w="2076" w:type="dxa"/>
            <w:shd w:val="clear" w:color="auto" w:fill="auto"/>
            <w:vAlign w:val="center"/>
          </w:tcPr>
          <w:p w14:paraId="70241F6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Министарство за рад, запошљавање, борачка и социјална питања</w:t>
            </w:r>
          </w:p>
        </w:tc>
        <w:tc>
          <w:tcPr>
            <w:tcW w:w="1217" w:type="dxa"/>
            <w:shd w:val="clear" w:color="auto" w:fill="auto"/>
            <w:vAlign w:val="center"/>
          </w:tcPr>
          <w:p w14:paraId="34D64F2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CA7214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Закон о професионалној рехабилитацији и запошљавању особа са инвалидитетом („Службени гласник РС”, бр. 36/09 и 32/13)</w:t>
            </w:r>
          </w:p>
        </w:tc>
        <w:tc>
          <w:tcPr>
            <w:tcW w:w="1370" w:type="dxa"/>
            <w:shd w:val="clear" w:color="auto" w:fill="auto"/>
            <w:vAlign w:val="center"/>
          </w:tcPr>
          <w:p w14:paraId="52B4444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Четврти квартал 2021. године</w:t>
            </w:r>
          </w:p>
        </w:tc>
        <w:tc>
          <w:tcPr>
            <w:tcW w:w="946" w:type="dxa"/>
            <w:shd w:val="clear" w:color="auto" w:fill="auto"/>
            <w:vAlign w:val="center"/>
          </w:tcPr>
          <w:p w14:paraId="68AD684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F868D5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E3BA4EC" w14:textId="77777777" w:rsidTr="00D906CC">
        <w:trPr>
          <w:trHeight w:val="20"/>
        </w:trPr>
        <w:tc>
          <w:tcPr>
            <w:tcW w:w="1098" w:type="dxa"/>
            <w:shd w:val="clear" w:color="auto" w:fill="auto"/>
            <w:noWrap/>
            <w:vAlign w:val="center"/>
          </w:tcPr>
          <w:p w14:paraId="52C1AC6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B00F9C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Доношење одлуке директора Коморе биохемичара Србије којом ће бити дефинисана садржина обрасца захтева и захтев</w:t>
            </w:r>
          </w:p>
        </w:tc>
        <w:tc>
          <w:tcPr>
            <w:tcW w:w="2076" w:type="dxa"/>
            <w:shd w:val="clear" w:color="auto" w:fill="auto"/>
            <w:vAlign w:val="center"/>
          </w:tcPr>
          <w:p w14:paraId="1F7C721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Комора биохемичара Србије</w:t>
            </w:r>
          </w:p>
        </w:tc>
        <w:tc>
          <w:tcPr>
            <w:tcW w:w="1217" w:type="dxa"/>
            <w:shd w:val="clear" w:color="auto" w:fill="auto"/>
            <w:vAlign w:val="center"/>
          </w:tcPr>
          <w:p w14:paraId="0431817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A3FC8E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 xml:space="preserve">Закон о коморама здравствених радника („Сл. гласник РС“ бр. 107/05, 99/10, 70/17-УС) и </w:t>
            </w:r>
            <w:r w:rsidRPr="00555E0D">
              <w:rPr>
                <w:rFonts w:ascii="Times New Roman" w:eastAsia="Times New Roman" w:hAnsi="Times New Roman" w:cs="Times New Roman"/>
                <w:sz w:val="18"/>
                <w:szCs w:val="18"/>
                <w:lang w:val="sr-Latn-RS" w:eastAsia="sr-Latn-RS"/>
              </w:rPr>
              <w:br/>
              <w:t>Статут Коморе биохемичара Србије („Службени гласник РС”, бр. 70/06, 26/14 и 14/18)</w:t>
            </w:r>
          </w:p>
        </w:tc>
        <w:tc>
          <w:tcPr>
            <w:tcW w:w="1370" w:type="dxa"/>
            <w:shd w:val="clear" w:color="auto" w:fill="auto"/>
            <w:vAlign w:val="center"/>
          </w:tcPr>
          <w:p w14:paraId="7C0A511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32D64BE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22AC7B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6A577AA" w14:textId="77777777" w:rsidTr="00D906CC">
        <w:trPr>
          <w:trHeight w:val="20"/>
        </w:trPr>
        <w:tc>
          <w:tcPr>
            <w:tcW w:w="1098" w:type="dxa"/>
            <w:shd w:val="clear" w:color="auto" w:fill="auto"/>
            <w:noWrap/>
            <w:vAlign w:val="center"/>
          </w:tcPr>
          <w:p w14:paraId="7132C07B"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30F2B37"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0B267E">
              <w:rPr>
                <w:rFonts w:ascii="Times New Roman" w:eastAsia="Times New Roman" w:hAnsi="Times New Roman" w:cs="Times New Roman"/>
                <w:sz w:val="18"/>
                <w:szCs w:val="18"/>
                <w:lang w:val="sr-Latn-RS" w:eastAsia="sr-Latn-RS"/>
              </w:rPr>
              <w:t>Доношење новог правилника којим ће се прописати документација која се доставља уз захтев, као и садржина и изглед обрасца захтева у поступку издавања сагласности за препакивање семена</w:t>
            </w:r>
          </w:p>
        </w:tc>
        <w:tc>
          <w:tcPr>
            <w:tcW w:w="2076" w:type="dxa"/>
            <w:shd w:val="clear" w:color="auto" w:fill="auto"/>
            <w:vAlign w:val="center"/>
          </w:tcPr>
          <w:p w14:paraId="37F9B2A0" w14:textId="77777777" w:rsidR="009C5DCC" w:rsidRPr="003235B3" w:rsidRDefault="009C5DCC" w:rsidP="009C5DCC">
            <w:pPr>
              <w:spacing w:after="0" w:line="240" w:lineRule="auto"/>
              <w:rPr>
                <w:rFonts w:ascii="Times New Roman" w:eastAsia="Times New Roman" w:hAnsi="Times New Roman" w:cs="Times New Roman"/>
                <w:sz w:val="18"/>
                <w:szCs w:val="18"/>
                <w:lang w:val="sr-Cyrl-RS" w:eastAsia="sr-Latn-RS"/>
              </w:rPr>
            </w:pPr>
            <w:r w:rsidRPr="000B267E">
              <w:rPr>
                <w:rFonts w:ascii="Times New Roman" w:eastAsia="Times New Roman" w:hAnsi="Times New Roman" w:cs="Times New Roman"/>
                <w:sz w:val="18"/>
                <w:szCs w:val="18"/>
                <w:lang w:val="sr-Cyrl-RS" w:eastAsia="sr-Latn-RS"/>
              </w:rPr>
              <w:t>Министарство пољопривреде, шумарства и водопривреде</w:t>
            </w:r>
          </w:p>
        </w:tc>
        <w:tc>
          <w:tcPr>
            <w:tcW w:w="1217" w:type="dxa"/>
            <w:shd w:val="clear" w:color="auto" w:fill="auto"/>
            <w:vAlign w:val="center"/>
          </w:tcPr>
          <w:p w14:paraId="01466F3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624F7E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AE60DD">
              <w:rPr>
                <w:rFonts w:ascii="Times New Roman" w:eastAsia="Times New Roman" w:hAnsi="Times New Roman" w:cs="Times New Roman"/>
                <w:sz w:val="18"/>
                <w:szCs w:val="18"/>
                <w:lang w:val="sr-Latn-RS" w:eastAsia="sr-Latn-RS"/>
              </w:rPr>
              <w:t>Закон о семену („Службени гласник РС”, бр.  45/05 и 30/10-др. закон)</w:t>
            </w:r>
          </w:p>
        </w:tc>
        <w:tc>
          <w:tcPr>
            <w:tcW w:w="1370" w:type="dxa"/>
            <w:shd w:val="clear" w:color="auto" w:fill="auto"/>
            <w:vAlign w:val="center"/>
          </w:tcPr>
          <w:p w14:paraId="53465259" w14:textId="77777777" w:rsidR="009C5DCC" w:rsidRPr="00555E0D" w:rsidRDefault="000A69D0" w:rsidP="009C5DCC">
            <w:pPr>
              <w:spacing w:after="0" w:line="240" w:lineRule="auto"/>
              <w:rPr>
                <w:rFonts w:ascii="Times New Roman" w:eastAsia="Times New Roman" w:hAnsi="Times New Roman" w:cs="Times New Roman"/>
                <w:sz w:val="18"/>
                <w:szCs w:val="18"/>
                <w:lang w:val="sr-Latn-RS" w:eastAsia="sr-Latn-RS"/>
              </w:rPr>
            </w:pPr>
            <w:r w:rsidRPr="00900071">
              <w:rPr>
                <w:rFonts w:ascii="Times New Roman" w:eastAsia="Times New Roman" w:hAnsi="Times New Roman" w:cs="Times New Roman"/>
                <w:sz w:val="18"/>
                <w:szCs w:val="18"/>
                <w:lang w:val="sr-Cyrl-RS" w:eastAsia="sr-Latn-RS"/>
              </w:rPr>
              <w:t xml:space="preserve">Први </w:t>
            </w:r>
            <w:r w:rsidRPr="00900071">
              <w:rPr>
                <w:rFonts w:ascii="Times New Roman" w:eastAsia="Times New Roman" w:hAnsi="Times New Roman" w:cs="Times New Roman"/>
                <w:sz w:val="18"/>
                <w:szCs w:val="18"/>
                <w:lang w:val="sr-Latn-RS" w:eastAsia="sr-Latn-RS"/>
              </w:rPr>
              <w:t xml:space="preserve"> квартал 202</w:t>
            </w:r>
            <w:r w:rsidRPr="00900071">
              <w:rPr>
                <w:rFonts w:ascii="Times New Roman" w:eastAsia="Times New Roman" w:hAnsi="Times New Roman" w:cs="Times New Roman"/>
                <w:sz w:val="18"/>
                <w:szCs w:val="18"/>
                <w:lang w:val="sr-Cyrl-RS" w:eastAsia="sr-Latn-RS"/>
              </w:rPr>
              <w:t>1</w:t>
            </w:r>
            <w:r w:rsidRPr="00900071">
              <w:rPr>
                <w:rFonts w:ascii="Times New Roman" w:eastAsia="Times New Roman" w:hAnsi="Times New Roman" w:cs="Times New Roman"/>
                <w:sz w:val="18"/>
                <w:szCs w:val="18"/>
                <w:lang w:val="sr-Latn-RS" w:eastAsia="sr-Latn-RS"/>
              </w:rPr>
              <w:t>. године</w:t>
            </w:r>
            <w:r>
              <w:rPr>
                <w:rFonts w:ascii="Times New Roman" w:eastAsia="Times New Roman" w:hAnsi="Times New Roman" w:cs="Times New Roman"/>
                <w:sz w:val="18"/>
                <w:szCs w:val="18"/>
                <w:lang w:val="sr-Cyrl-RS" w:eastAsia="sr-Latn-RS"/>
              </w:rPr>
              <w:t xml:space="preserve"> </w:t>
            </w:r>
          </w:p>
        </w:tc>
        <w:tc>
          <w:tcPr>
            <w:tcW w:w="946" w:type="dxa"/>
            <w:shd w:val="clear" w:color="auto" w:fill="auto"/>
            <w:vAlign w:val="center"/>
          </w:tcPr>
          <w:p w14:paraId="4BD1FCF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1E2D8D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E417BD7" w14:textId="77777777" w:rsidTr="00D906CC">
        <w:trPr>
          <w:trHeight w:val="20"/>
        </w:trPr>
        <w:tc>
          <w:tcPr>
            <w:tcW w:w="1098" w:type="dxa"/>
            <w:shd w:val="clear" w:color="auto" w:fill="auto"/>
            <w:noWrap/>
            <w:vAlign w:val="center"/>
          </w:tcPr>
          <w:p w14:paraId="14EC7A2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F16988F" w14:textId="77777777" w:rsidR="009C5DCC" w:rsidRPr="000B267E" w:rsidRDefault="009C5DCC" w:rsidP="009C5DCC">
            <w:pPr>
              <w:spacing w:after="0" w:line="240" w:lineRule="auto"/>
              <w:rPr>
                <w:rFonts w:ascii="Times New Roman" w:eastAsia="Times New Roman" w:hAnsi="Times New Roman" w:cs="Times New Roman"/>
                <w:sz w:val="18"/>
                <w:szCs w:val="18"/>
                <w:lang w:val="sr-Latn-RS" w:eastAsia="sr-Latn-RS"/>
              </w:rPr>
            </w:pPr>
            <w:r w:rsidRPr="001435B0">
              <w:rPr>
                <w:rFonts w:ascii="Times New Roman" w:eastAsia="Times New Roman" w:hAnsi="Times New Roman" w:cs="Times New Roman"/>
                <w:sz w:val="18"/>
                <w:szCs w:val="18"/>
                <w:lang w:val="sr-Latn-RS" w:eastAsia="sr-Latn-RS"/>
              </w:rPr>
              <w:t xml:space="preserve">Доношење новог правилника  o начину издавања пoтврде о плаћеном порезу нерезидентног правног и физичког лица ради </w:t>
            </w:r>
            <w:r w:rsidRPr="001435B0">
              <w:rPr>
                <w:rFonts w:ascii="Times New Roman" w:eastAsia="Times New Roman" w:hAnsi="Times New Roman" w:cs="Times New Roman"/>
                <w:sz w:val="18"/>
                <w:szCs w:val="18"/>
                <w:lang w:val="sr-Latn-RS" w:eastAsia="sr-Latn-RS"/>
              </w:rPr>
              <w:lastRenderedPageBreak/>
              <w:t>трансфера средстава у иностранство</w:t>
            </w:r>
          </w:p>
        </w:tc>
        <w:tc>
          <w:tcPr>
            <w:tcW w:w="2076" w:type="dxa"/>
            <w:shd w:val="clear" w:color="auto" w:fill="auto"/>
            <w:vAlign w:val="center"/>
          </w:tcPr>
          <w:p w14:paraId="30E78BDA" w14:textId="77777777" w:rsidR="009C5DCC" w:rsidRPr="000B267E" w:rsidRDefault="009C5DCC" w:rsidP="009C5DCC">
            <w:pPr>
              <w:spacing w:after="0" w:line="240" w:lineRule="auto"/>
              <w:rPr>
                <w:rFonts w:ascii="Times New Roman" w:eastAsia="Times New Roman" w:hAnsi="Times New Roman" w:cs="Times New Roman"/>
                <w:sz w:val="18"/>
                <w:szCs w:val="18"/>
                <w:lang w:val="sr-Cyrl-RS" w:eastAsia="sr-Latn-RS"/>
              </w:rPr>
            </w:pPr>
            <w:r w:rsidRPr="001435B0">
              <w:rPr>
                <w:rFonts w:ascii="Times New Roman" w:eastAsia="Times New Roman" w:hAnsi="Times New Roman" w:cs="Times New Roman"/>
                <w:sz w:val="18"/>
                <w:szCs w:val="18"/>
                <w:lang w:val="sr-Cyrl-RS" w:eastAsia="sr-Latn-RS"/>
              </w:rPr>
              <w:lastRenderedPageBreak/>
              <w:t>Министарство финансија</w:t>
            </w:r>
          </w:p>
        </w:tc>
        <w:tc>
          <w:tcPr>
            <w:tcW w:w="1217" w:type="dxa"/>
            <w:shd w:val="clear" w:color="auto" w:fill="auto"/>
            <w:vAlign w:val="center"/>
          </w:tcPr>
          <w:p w14:paraId="3DED053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8EE9CDF" w14:textId="77777777" w:rsidR="009C5DCC" w:rsidRPr="003235B3" w:rsidRDefault="009C5DCC" w:rsidP="009C5DCC">
            <w:pPr>
              <w:spacing w:after="0" w:line="240" w:lineRule="auto"/>
              <w:rPr>
                <w:rFonts w:ascii="Times New Roman" w:eastAsia="Times New Roman" w:hAnsi="Times New Roman" w:cs="Times New Roman"/>
                <w:sz w:val="18"/>
                <w:szCs w:val="18"/>
                <w:lang w:val="sr-Cyrl-RS" w:eastAsia="sr-Latn-RS"/>
              </w:rPr>
            </w:pPr>
            <w:r w:rsidRPr="008B72CB">
              <w:rPr>
                <w:rFonts w:ascii="Times New Roman" w:eastAsia="Times New Roman" w:hAnsi="Times New Roman" w:cs="Times New Roman"/>
                <w:sz w:val="18"/>
                <w:szCs w:val="18"/>
                <w:lang w:val="sr-Latn-RS" w:eastAsia="sr-Latn-RS"/>
              </w:rPr>
              <w:t>Закон о девизном пословању</w:t>
            </w:r>
            <w:r>
              <w:rPr>
                <w:rFonts w:ascii="Times New Roman" w:eastAsia="Times New Roman" w:hAnsi="Times New Roman" w:cs="Times New Roman"/>
                <w:sz w:val="18"/>
                <w:szCs w:val="18"/>
                <w:lang w:val="sr-Latn-RS" w:eastAsia="sr-Latn-RS"/>
              </w:rPr>
              <w:t xml:space="preserve"> </w:t>
            </w:r>
            <w:r w:rsidRPr="00AE60DD">
              <w:rPr>
                <w:rFonts w:ascii="Times New Roman" w:eastAsia="Times New Roman" w:hAnsi="Times New Roman" w:cs="Times New Roman"/>
                <w:sz w:val="18"/>
                <w:szCs w:val="18"/>
                <w:lang w:val="sr-Latn-RS" w:eastAsia="sr-Latn-RS"/>
              </w:rPr>
              <w:t xml:space="preserve">(„Службени </w:t>
            </w:r>
            <w:r w:rsidRPr="00AE60DD">
              <w:rPr>
                <w:rFonts w:ascii="Times New Roman" w:eastAsia="Times New Roman" w:hAnsi="Times New Roman" w:cs="Times New Roman"/>
                <w:sz w:val="18"/>
                <w:szCs w:val="18"/>
                <w:lang w:val="sr-Latn-RS" w:eastAsia="sr-Latn-RS"/>
              </w:rPr>
              <w:lastRenderedPageBreak/>
              <w:t xml:space="preserve">гласник РС”, бр. </w:t>
            </w:r>
            <w:r w:rsidRPr="008B72CB">
              <w:rPr>
                <w:rFonts w:ascii="Times New Roman" w:eastAsia="Times New Roman" w:hAnsi="Times New Roman" w:cs="Times New Roman"/>
                <w:sz w:val="18"/>
                <w:szCs w:val="18"/>
                <w:lang w:val="sr-Latn-RS" w:eastAsia="sr-Latn-RS"/>
              </w:rPr>
              <w:t>62/06, 31/11, 93/12- др. закон, 119/12, 139/214</w:t>
            </w:r>
            <w:r>
              <w:rPr>
                <w:rFonts w:ascii="Times New Roman" w:eastAsia="Times New Roman" w:hAnsi="Times New Roman" w:cs="Times New Roman"/>
                <w:sz w:val="18"/>
                <w:szCs w:val="18"/>
                <w:lang w:val="sr-Latn-RS" w:eastAsia="sr-Latn-RS"/>
              </w:rPr>
              <w:t xml:space="preserve"> </w:t>
            </w:r>
            <w:r>
              <w:rPr>
                <w:rFonts w:ascii="Times New Roman" w:eastAsia="Times New Roman" w:hAnsi="Times New Roman" w:cs="Times New Roman"/>
                <w:sz w:val="18"/>
                <w:szCs w:val="18"/>
                <w:lang w:val="sr-Cyrl-RS" w:eastAsia="sr-Latn-RS"/>
              </w:rPr>
              <w:t xml:space="preserve">и </w:t>
            </w:r>
            <w:r w:rsidRPr="008B72CB">
              <w:rPr>
                <w:rFonts w:ascii="Times New Roman" w:eastAsia="Times New Roman" w:hAnsi="Times New Roman" w:cs="Times New Roman"/>
                <w:sz w:val="18"/>
                <w:szCs w:val="18"/>
                <w:lang w:val="sr-Latn-RS" w:eastAsia="sr-Latn-RS"/>
              </w:rPr>
              <w:t>30/18</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0504FB32"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lastRenderedPageBreak/>
              <w:t>Четврти квартал 2020</w:t>
            </w:r>
            <w:r w:rsidRPr="00555E0D">
              <w:rPr>
                <w:rFonts w:ascii="Times New Roman" w:eastAsia="Times New Roman" w:hAnsi="Times New Roman" w:cs="Times New Roman"/>
                <w:sz w:val="18"/>
                <w:szCs w:val="18"/>
                <w:lang w:val="sr-Latn-RS" w:eastAsia="sr-Latn-RS"/>
              </w:rPr>
              <w:t xml:space="preserve">. </w:t>
            </w:r>
            <w:r w:rsidRPr="00555E0D">
              <w:rPr>
                <w:rFonts w:ascii="Times New Roman" w:eastAsia="Times New Roman" w:hAnsi="Times New Roman" w:cs="Times New Roman"/>
                <w:sz w:val="18"/>
                <w:szCs w:val="18"/>
                <w:lang w:val="sr-Latn-RS" w:eastAsia="sr-Latn-RS"/>
              </w:rPr>
              <w:lastRenderedPageBreak/>
              <w:t>године</w:t>
            </w:r>
          </w:p>
        </w:tc>
        <w:tc>
          <w:tcPr>
            <w:tcW w:w="946" w:type="dxa"/>
            <w:shd w:val="clear" w:color="auto" w:fill="auto"/>
            <w:vAlign w:val="center"/>
          </w:tcPr>
          <w:p w14:paraId="2B255B0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321AEF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1250422" w14:textId="77777777" w:rsidTr="00D906CC">
        <w:trPr>
          <w:trHeight w:val="20"/>
        </w:trPr>
        <w:tc>
          <w:tcPr>
            <w:tcW w:w="1098" w:type="dxa"/>
            <w:shd w:val="clear" w:color="auto" w:fill="auto"/>
            <w:noWrap/>
            <w:vAlign w:val="center"/>
          </w:tcPr>
          <w:p w14:paraId="4138BF99"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91B17EA" w14:textId="77777777" w:rsidR="009C5DCC" w:rsidRPr="000B267E"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rPr>
              <w:t xml:space="preserve">Доношење новог </w:t>
            </w:r>
            <w:r w:rsidRPr="00417058">
              <w:rPr>
                <w:rFonts w:ascii="Times New Roman" w:eastAsia="Times New Roman" w:hAnsi="Times New Roman" w:cs="Times New Roman"/>
                <w:sz w:val="18"/>
                <w:szCs w:val="18"/>
                <w:lang w:val="sr-Cyrl-RS"/>
              </w:rPr>
              <w:t>Правилник</w:t>
            </w:r>
            <w:r>
              <w:rPr>
                <w:rFonts w:ascii="Times New Roman" w:eastAsia="Times New Roman" w:hAnsi="Times New Roman" w:cs="Times New Roman"/>
                <w:sz w:val="18"/>
                <w:szCs w:val="18"/>
                <w:lang w:val="sr-Cyrl-RS"/>
              </w:rPr>
              <w:t>а</w:t>
            </w:r>
            <w:r w:rsidRPr="00417058">
              <w:rPr>
                <w:rFonts w:ascii="Times New Roman" w:eastAsia="Times New Roman" w:hAnsi="Times New Roman" w:cs="Times New Roman"/>
                <w:sz w:val="18"/>
                <w:szCs w:val="18"/>
                <w:lang w:val="sr-Cyrl-RS"/>
              </w:rPr>
              <w:t xml:space="preserve"> о изгледу и садржини обрасца захтева за издавање потврде о плаћеном порезу нерезидентног правног и физичког лица</w:t>
            </w:r>
          </w:p>
        </w:tc>
        <w:tc>
          <w:tcPr>
            <w:tcW w:w="2076" w:type="dxa"/>
            <w:shd w:val="clear" w:color="auto" w:fill="auto"/>
            <w:vAlign w:val="center"/>
          </w:tcPr>
          <w:p w14:paraId="5F7142D9" w14:textId="77777777" w:rsidR="009C5DCC" w:rsidRPr="000B267E" w:rsidRDefault="009C5DCC" w:rsidP="009C5DCC">
            <w:pPr>
              <w:spacing w:after="0" w:line="240" w:lineRule="auto"/>
              <w:rPr>
                <w:rFonts w:ascii="Times New Roman" w:eastAsia="Times New Roman" w:hAnsi="Times New Roman" w:cs="Times New Roman"/>
                <w:sz w:val="18"/>
                <w:szCs w:val="18"/>
                <w:lang w:val="sr-Cyrl-RS" w:eastAsia="sr-Latn-RS"/>
              </w:rPr>
            </w:pPr>
            <w:r w:rsidRPr="001435B0">
              <w:rPr>
                <w:rFonts w:ascii="Times New Roman" w:eastAsia="Times New Roman" w:hAnsi="Times New Roman" w:cs="Times New Roman"/>
                <w:sz w:val="18"/>
                <w:szCs w:val="18"/>
                <w:lang w:val="sr-Cyrl-RS" w:eastAsia="sr-Latn-RS"/>
              </w:rPr>
              <w:t>Министарство финансија</w:t>
            </w:r>
          </w:p>
        </w:tc>
        <w:tc>
          <w:tcPr>
            <w:tcW w:w="1217" w:type="dxa"/>
            <w:shd w:val="clear" w:color="auto" w:fill="auto"/>
            <w:vAlign w:val="center"/>
          </w:tcPr>
          <w:p w14:paraId="171E6CA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53C0DA1" w14:textId="77777777" w:rsidR="009C5DCC" w:rsidRPr="003235B3" w:rsidRDefault="009C5DCC" w:rsidP="009C5DCC">
            <w:pPr>
              <w:spacing w:after="0" w:line="240" w:lineRule="auto"/>
              <w:rPr>
                <w:rFonts w:ascii="Times New Roman" w:eastAsia="Times New Roman" w:hAnsi="Times New Roman" w:cs="Times New Roman"/>
                <w:sz w:val="18"/>
                <w:szCs w:val="18"/>
                <w:lang w:val="sr-Cyrl-RS" w:eastAsia="sr-Latn-RS"/>
              </w:rPr>
            </w:pPr>
          </w:p>
        </w:tc>
        <w:tc>
          <w:tcPr>
            <w:tcW w:w="1370" w:type="dxa"/>
            <w:shd w:val="clear" w:color="auto" w:fill="auto"/>
            <w:vAlign w:val="center"/>
          </w:tcPr>
          <w:p w14:paraId="6BE398B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Latn-RS" w:eastAsia="sr-Latn-RS"/>
              </w:rPr>
              <w:t>Четврти квартал 2020</w:t>
            </w:r>
            <w:r w:rsidRPr="00555E0D">
              <w:rPr>
                <w:rFonts w:ascii="Times New Roman" w:eastAsia="Times New Roman" w:hAnsi="Times New Roman" w:cs="Times New Roman"/>
                <w:sz w:val="18"/>
                <w:szCs w:val="18"/>
                <w:lang w:val="sr-Latn-RS" w:eastAsia="sr-Latn-RS"/>
              </w:rPr>
              <w:t>. године</w:t>
            </w:r>
          </w:p>
        </w:tc>
        <w:tc>
          <w:tcPr>
            <w:tcW w:w="946" w:type="dxa"/>
            <w:shd w:val="clear" w:color="auto" w:fill="auto"/>
            <w:vAlign w:val="center"/>
          </w:tcPr>
          <w:p w14:paraId="1566FD1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B0886B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74C9982" w14:textId="77777777" w:rsidTr="00D906CC">
        <w:trPr>
          <w:trHeight w:val="20"/>
        </w:trPr>
        <w:tc>
          <w:tcPr>
            <w:tcW w:w="1098" w:type="dxa"/>
            <w:shd w:val="clear" w:color="auto" w:fill="auto"/>
            <w:noWrap/>
            <w:vAlign w:val="center"/>
          </w:tcPr>
          <w:p w14:paraId="041C442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B703230"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460BD3">
              <w:rPr>
                <w:rFonts w:ascii="Times New Roman" w:eastAsia="Times New Roman" w:hAnsi="Times New Roman" w:cs="Times New Roman"/>
                <w:sz w:val="18"/>
                <w:szCs w:val="18"/>
                <w:lang w:val="sr-Cyrl-RS"/>
              </w:rPr>
              <w:t>Доношење новог правилника о начину утврђивања испуњености услова за добијање сагласности за приређивање наградне игре у роби и услугама и о начину извештавања о резултатима наградне игре у роби и услугама</w:t>
            </w:r>
          </w:p>
        </w:tc>
        <w:tc>
          <w:tcPr>
            <w:tcW w:w="2076" w:type="dxa"/>
            <w:shd w:val="clear" w:color="auto" w:fill="auto"/>
            <w:vAlign w:val="center"/>
          </w:tcPr>
          <w:p w14:paraId="2A42377C"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495754A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6587FBD"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7C29380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5457FBA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E5E00A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B6935F1" w14:textId="77777777" w:rsidTr="00D906CC">
        <w:trPr>
          <w:trHeight w:val="20"/>
        </w:trPr>
        <w:tc>
          <w:tcPr>
            <w:tcW w:w="1098" w:type="dxa"/>
            <w:shd w:val="clear" w:color="auto" w:fill="auto"/>
            <w:noWrap/>
            <w:vAlign w:val="center"/>
          </w:tcPr>
          <w:p w14:paraId="20A9CD98"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D4110FE" w14:textId="77777777" w:rsidR="009C5DCC" w:rsidRDefault="009C5DCC" w:rsidP="009C5DCC">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Latn-RS" w:eastAsia="sr-Latn-RS"/>
              </w:rPr>
              <w:t>Доношење новог п</w:t>
            </w:r>
            <w:r w:rsidRPr="00F02AFF">
              <w:rPr>
                <w:rFonts w:ascii="Times New Roman" w:eastAsia="Times New Roman" w:hAnsi="Times New Roman" w:cs="Times New Roman"/>
                <w:sz w:val="18"/>
                <w:szCs w:val="18"/>
                <w:lang w:val="sr-Latn-RS" w:eastAsia="sr-Latn-RS"/>
              </w:rPr>
              <w:t>равилника којим се ближе уређује начин утврђивања испуњености услова за добијање одобрења за приређивање игара на срећу на аутоматима</w:t>
            </w:r>
          </w:p>
        </w:tc>
        <w:tc>
          <w:tcPr>
            <w:tcW w:w="2076" w:type="dxa"/>
            <w:shd w:val="clear" w:color="auto" w:fill="auto"/>
            <w:vAlign w:val="center"/>
          </w:tcPr>
          <w:p w14:paraId="3435B2C5"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0B1808E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4198D5C" w14:textId="77777777" w:rsidR="009C5DCC" w:rsidRPr="003235B3"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5350D24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5EA0793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D56F10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0FFF3F9" w14:textId="77777777" w:rsidTr="00D906CC">
        <w:trPr>
          <w:trHeight w:val="20"/>
        </w:trPr>
        <w:tc>
          <w:tcPr>
            <w:tcW w:w="1098" w:type="dxa"/>
            <w:shd w:val="clear" w:color="auto" w:fill="auto"/>
            <w:noWrap/>
            <w:vAlign w:val="center"/>
          </w:tcPr>
          <w:p w14:paraId="2E473252"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C625079"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sidRPr="007A6365">
              <w:rPr>
                <w:rFonts w:ascii="Times New Roman" w:eastAsia="Times New Roman" w:hAnsi="Times New Roman" w:cs="Times New Roman"/>
                <w:sz w:val="18"/>
                <w:szCs w:val="18"/>
                <w:lang w:val="sr-Latn-RS" w:eastAsia="sr-Latn-RS"/>
              </w:rPr>
              <w:t>Доношење новог правилника о начину утврђивања испуњености услова за добијање одобрења за приређивање игара на срећу – клађење</w:t>
            </w:r>
          </w:p>
        </w:tc>
        <w:tc>
          <w:tcPr>
            <w:tcW w:w="2076" w:type="dxa"/>
            <w:shd w:val="clear" w:color="auto" w:fill="auto"/>
            <w:vAlign w:val="center"/>
          </w:tcPr>
          <w:p w14:paraId="62B6263E"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00E61522"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5C56F74"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52516E29"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18FC090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7F22EF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D49102D" w14:textId="77777777" w:rsidTr="00D906CC">
        <w:trPr>
          <w:trHeight w:val="20"/>
        </w:trPr>
        <w:tc>
          <w:tcPr>
            <w:tcW w:w="1098" w:type="dxa"/>
            <w:shd w:val="clear" w:color="auto" w:fill="auto"/>
            <w:noWrap/>
            <w:vAlign w:val="center"/>
          </w:tcPr>
          <w:p w14:paraId="363F6D2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A4C2965" w14:textId="77777777" w:rsidR="009C5DCC" w:rsidRPr="007A6365" w:rsidRDefault="009C5DCC" w:rsidP="009C5DCC">
            <w:pPr>
              <w:spacing w:after="0" w:line="240" w:lineRule="auto"/>
              <w:rPr>
                <w:rFonts w:ascii="Times New Roman" w:eastAsia="Times New Roman" w:hAnsi="Times New Roman" w:cs="Times New Roman"/>
                <w:sz w:val="18"/>
                <w:szCs w:val="18"/>
                <w:lang w:val="sr-Latn-RS" w:eastAsia="sr-Latn-RS"/>
              </w:rPr>
            </w:pPr>
            <w:r w:rsidRPr="00434B67">
              <w:rPr>
                <w:rFonts w:ascii="Times New Roman" w:eastAsia="Times New Roman" w:hAnsi="Times New Roman" w:cs="Times New Roman"/>
                <w:sz w:val="18"/>
                <w:szCs w:val="18"/>
                <w:lang w:val="sr-Latn-RS" w:eastAsia="sr-Latn-RS"/>
              </w:rPr>
              <w:t>Доношење нове уредбе о ближим условима, начину и поступку за издавање дозволе за приређивање посебних игара на срећу у играчницама</w:t>
            </w:r>
          </w:p>
        </w:tc>
        <w:tc>
          <w:tcPr>
            <w:tcW w:w="2076" w:type="dxa"/>
            <w:shd w:val="clear" w:color="auto" w:fill="auto"/>
            <w:vAlign w:val="center"/>
          </w:tcPr>
          <w:p w14:paraId="16DCDD90"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322C96EF"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3A71C72"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6CFB4882"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7F19903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2BFA5D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397BEC3" w14:textId="77777777" w:rsidTr="00D906CC">
        <w:trPr>
          <w:trHeight w:val="20"/>
        </w:trPr>
        <w:tc>
          <w:tcPr>
            <w:tcW w:w="1098" w:type="dxa"/>
            <w:shd w:val="clear" w:color="auto" w:fill="auto"/>
            <w:noWrap/>
            <w:vAlign w:val="center"/>
          </w:tcPr>
          <w:p w14:paraId="56FE729A"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A7F5921" w14:textId="77777777" w:rsidR="009C5DCC" w:rsidRPr="007A6365" w:rsidRDefault="009C5DCC" w:rsidP="009C5DCC">
            <w:pPr>
              <w:spacing w:after="0" w:line="240" w:lineRule="auto"/>
              <w:rPr>
                <w:rFonts w:ascii="Times New Roman" w:eastAsia="Times New Roman" w:hAnsi="Times New Roman" w:cs="Times New Roman"/>
                <w:sz w:val="18"/>
                <w:szCs w:val="18"/>
                <w:lang w:val="sr-Latn-RS" w:eastAsia="sr-Latn-RS"/>
              </w:rPr>
            </w:pPr>
            <w:r w:rsidRPr="00434B67">
              <w:rPr>
                <w:rFonts w:ascii="Times New Roman" w:eastAsia="Times New Roman" w:hAnsi="Times New Roman" w:cs="Times New Roman"/>
                <w:sz w:val="18"/>
                <w:szCs w:val="18"/>
                <w:lang w:val="sr-Latn-RS" w:eastAsia="sr-Latn-RS"/>
              </w:rPr>
              <w:t>Доношење новог правилника о начину утврђивања услова за добијање одобрења за приређивање игара на срећу преко средстава електронске комуникације</w:t>
            </w:r>
          </w:p>
        </w:tc>
        <w:tc>
          <w:tcPr>
            <w:tcW w:w="2076" w:type="dxa"/>
            <w:shd w:val="clear" w:color="auto" w:fill="auto"/>
            <w:vAlign w:val="center"/>
          </w:tcPr>
          <w:p w14:paraId="028B495E"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348A50B9"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9479E2E"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0B8C1472"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17F902B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6E96A1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587E94F" w14:textId="77777777" w:rsidTr="00D906CC">
        <w:trPr>
          <w:trHeight w:val="20"/>
        </w:trPr>
        <w:tc>
          <w:tcPr>
            <w:tcW w:w="1098" w:type="dxa"/>
            <w:shd w:val="clear" w:color="auto" w:fill="auto"/>
            <w:noWrap/>
            <w:vAlign w:val="center"/>
          </w:tcPr>
          <w:p w14:paraId="6F7E0079"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FE526A8"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sidRPr="00434B67">
              <w:rPr>
                <w:rFonts w:ascii="Times New Roman" w:eastAsia="Times New Roman" w:hAnsi="Times New Roman" w:cs="Times New Roman"/>
                <w:sz w:val="18"/>
                <w:szCs w:val="18"/>
                <w:lang w:val="sr-Latn-RS" w:eastAsia="sr-Latn-RS"/>
              </w:rPr>
              <w:t>Доношење нове уредбе о одређивању кривичних дела за која се уз пријаву, односно захтев за добијање дозволе, односно одобрења за приређивање одређених игара на срећу подноси потврда о неосуђиваности одређених лица</w:t>
            </w:r>
          </w:p>
        </w:tc>
        <w:tc>
          <w:tcPr>
            <w:tcW w:w="2076" w:type="dxa"/>
            <w:shd w:val="clear" w:color="auto" w:fill="auto"/>
            <w:vAlign w:val="center"/>
          </w:tcPr>
          <w:p w14:paraId="2508C8E2" w14:textId="77777777" w:rsidR="009C5DCC" w:rsidRPr="00434B67"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5D0F5560"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04B2475"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4DC27B83"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390936B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184FA6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3C86DD18" w14:textId="77777777" w:rsidTr="00D906CC">
        <w:trPr>
          <w:trHeight w:val="20"/>
        </w:trPr>
        <w:tc>
          <w:tcPr>
            <w:tcW w:w="1098" w:type="dxa"/>
            <w:shd w:val="clear" w:color="auto" w:fill="auto"/>
            <w:noWrap/>
            <w:vAlign w:val="center"/>
          </w:tcPr>
          <w:p w14:paraId="5A0E610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4AC2D04"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906DF4">
              <w:rPr>
                <w:rFonts w:ascii="Times New Roman" w:eastAsia="Times New Roman" w:hAnsi="Times New Roman" w:cs="Times New Roman"/>
                <w:sz w:val="18"/>
                <w:szCs w:val="18"/>
                <w:lang w:val="sr-Cyrl-RS"/>
              </w:rPr>
              <w:t>Доношење новог правилника којим се прописују се садржина евиденција о основицама за обрачунавање и плаћање накнаде за приређивање посебних игара на срећу у играчницама и напојницама и садржина месечног обрачуна накнаде за приређивање тих игара</w:t>
            </w:r>
          </w:p>
        </w:tc>
        <w:tc>
          <w:tcPr>
            <w:tcW w:w="2076" w:type="dxa"/>
            <w:shd w:val="clear" w:color="auto" w:fill="auto"/>
            <w:vAlign w:val="center"/>
          </w:tcPr>
          <w:p w14:paraId="0C47E180"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3CA2A67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46D9218F"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12E94E3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1B6AFAC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222CFB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5E4B214" w14:textId="77777777" w:rsidTr="00D906CC">
        <w:trPr>
          <w:trHeight w:val="20"/>
        </w:trPr>
        <w:tc>
          <w:tcPr>
            <w:tcW w:w="1098" w:type="dxa"/>
            <w:shd w:val="clear" w:color="auto" w:fill="auto"/>
            <w:noWrap/>
            <w:vAlign w:val="center"/>
          </w:tcPr>
          <w:p w14:paraId="1CDCBE42"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B7BA9F7"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906DF4">
              <w:rPr>
                <w:rFonts w:ascii="Times New Roman" w:eastAsia="Times New Roman" w:hAnsi="Times New Roman" w:cs="Times New Roman"/>
                <w:sz w:val="18"/>
                <w:szCs w:val="18"/>
                <w:lang w:val="sr-Cyrl-RS"/>
              </w:rPr>
              <w:t>Доношење новог правилника којим се прописује начин вођења обавезних евиденција оствареног промета у кладионицама код приређивача посебне игре на срећу – клађења</w:t>
            </w:r>
          </w:p>
        </w:tc>
        <w:tc>
          <w:tcPr>
            <w:tcW w:w="2076" w:type="dxa"/>
            <w:shd w:val="clear" w:color="auto" w:fill="auto"/>
            <w:vAlign w:val="center"/>
          </w:tcPr>
          <w:p w14:paraId="32344737"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1A9CE4B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0FFE40BB"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28060506"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09FB8EC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2A1025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36DE0E9" w14:textId="77777777" w:rsidTr="00D906CC">
        <w:trPr>
          <w:trHeight w:val="20"/>
        </w:trPr>
        <w:tc>
          <w:tcPr>
            <w:tcW w:w="1098" w:type="dxa"/>
            <w:shd w:val="clear" w:color="auto" w:fill="auto"/>
            <w:noWrap/>
            <w:vAlign w:val="center"/>
          </w:tcPr>
          <w:p w14:paraId="7190929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25579B6"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F02AFF">
              <w:rPr>
                <w:rFonts w:ascii="Times New Roman" w:eastAsia="Times New Roman" w:hAnsi="Times New Roman" w:cs="Times New Roman"/>
                <w:sz w:val="18"/>
                <w:szCs w:val="18"/>
                <w:lang w:val="sr-Latn-RS" w:eastAsia="sr-Latn-RS"/>
              </w:rPr>
              <w:t>Доношење новог правилника којим се прописује начин вођења обавезних евиденција о оствареном промету по аутомату за игре на срећу</w:t>
            </w:r>
          </w:p>
        </w:tc>
        <w:tc>
          <w:tcPr>
            <w:tcW w:w="2076" w:type="dxa"/>
            <w:shd w:val="clear" w:color="auto" w:fill="auto"/>
            <w:vAlign w:val="center"/>
          </w:tcPr>
          <w:p w14:paraId="342B0B84"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F02AFF">
              <w:rPr>
                <w:rFonts w:ascii="Times New Roman" w:eastAsia="Times New Roman" w:hAnsi="Times New Roman" w:cs="Times New Roman"/>
                <w:sz w:val="18"/>
                <w:szCs w:val="18"/>
                <w:lang w:val="sr-Latn-RS" w:eastAsia="sr-Latn-RS"/>
              </w:rPr>
              <w:t>Министарство финансија</w:t>
            </w:r>
          </w:p>
        </w:tc>
        <w:tc>
          <w:tcPr>
            <w:tcW w:w="1217" w:type="dxa"/>
            <w:shd w:val="clear" w:color="auto" w:fill="auto"/>
            <w:vAlign w:val="center"/>
          </w:tcPr>
          <w:p w14:paraId="72659CF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3F43C404"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З</w:t>
            </w:r>
            <w:r w:rsidRPr="00760B97">
              <w:rPr>
                <w:rFonts w:ascii="Times New Roman" w:eastAsia="Times New Roman" w:hAnsi="Times New Roman" w:cs="Times New Roman"/>
                <w:sz w:val="18"/>
                <w:szCs w:val="18"/>
                <w:lang w:val="sr-Latn-RS" w:eastAsia="sr-Latn-RS"/>
              </w:rPr>
              <w:t>акон о играма на срећу</w:t>
            </w:r>
            <w:r>
              <w:rPr>
                <w:rFonts w:ascii="Times New Roman" w:eastAsia="Times New Roman" w:hAnsi="Times New Roman" w:cs="Times New Roman"/>
                <w:sz w:val="18"/>
                <w:szCs w:val="18"/>
                <w:lang w:val="sr-Cyrl-RS" w:eastAsia="sr-Latn-RS"/>
              </w:rPr>
              <w:t xml:space="preserve"> </w:t>
            </w:r>
            <w:r w:rsidRPr="00AE60DD">
              <w:rPr>
                <w:rFonts w:ascii="Times New Roman" w:eastAsia="Times New Roman" w:hAnsi="Times New Roman" w:cs="Times New Roman"/>
                <w:sz w:val="18"/>
                <w:szCs w:val="18"/>
                <w:lang w:val="sr-Latn-RS" w:eastAsia="sr-Latn-RS"/>
              </w:rPr>
              <w:t>(„Службени гласник РС”, бр</w:t>
            </w:r>
            <w:r>
              <w:rPr>
                <w:rFonts w:ascii="Times New Roman" w:eastAsia="Times New Roman" w:hAnsi="Times New Roman" w:cs="Times New Roman"/>
                <w:sz w:val="18"/>
                <w:szCs w:val="18"/>
                <w:lang w:val="sr-Cyrl-RS" w:eastAsia="sr-Latn-RS"/>
              </w:rPr>
              <w:t xml:space="preserve">ој </w:t>
            </w:r>
            <w:r w:rsidRPr="00760B97">
              <w:rPr>
                <w:rFonts w:ascii="Times New Roman" w:eastAsia="Times New Roman" w:hAnsi="Times New Roman" w:cs="Times New Roman"/>
                <w:sz w:val="18"/>
                <w:szCs w:val="18"/>
                <w:lang w:val="sr-Latn-RS" w:eastAsia="sr-Latn-RS"/>
              </w:rPr>
              <w:t>18/20</w:t>
            </w:r>
            <w:r>
              <w:rPr>
                <w:rFonts w:ascii="Times New Roman" w:eastAsia="Times New Roman" w:hAnsi="Times New Roman" w:cs="Times New Roman"/>
                <w:sz w:val="18"/>
                <w:szCs w:val="18"/>
                <w:lang w:val="sr-Cyrl-RS" w:eastAsia="sr-Latn-RS"/>
              </w:rPr>
              <w:t>)</w:t>
            </w:r>
          </w:p>
        </w:tc>
        <w:tc>
          <w:tcPr>
            <w:tcW w:w="1370" w:type="dxa"/>
            <w:shd w:val="clear" w:color="auto" w:fill="auto"/>
            <w:vAlign w:val="center"/>
          </w:tcPr>
          <w:p w14:paraId="25C392E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Четврти</w:t>
            </w:r>
            <w:r w:rsidRPr="00555E0D">
              <w:rPr>
                <w:rFonts w:ascii="Times New Roman" w:eastAsia="Times New Roman" w:hAnsi="Times New Roman" w:cs="Times New Roman"/>
                <w:sz w:val="18"/>
                <w:szCs w:val="18"/>
                <w:lang w:val="sr-Latn-RS" w:eastAsia="sr-Latn-RS"/>
              </w:rPr>
              <w:t xml:space="preserve"> квартал 2020. године</w:t>
            </w:r>
          </w:p>
        </w:tc>
        <w:tc>
          <w:tcPr>
            <w:tcW w:w="946" w:type="dxa"/>
            <w:shd w:val="clear" w:color="auto" w:fill="auto"/>
            <w:vAlign w:val="center"/>
          </w:tcPr>
          <w:p w14:paraId="5AE7DD1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C19C38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164D025" w14:textId="77777777" w:rsidTr="00D906CC">
        <w:trPr>
          <w:trHeight w:val="20"/>
        </w:trPr>
        <w:tc>
          <w:tcPr>
            <w:tcW w:w="1098" w:type="dxa"/>
            <w:shd w:val="clear" w:color="auto" w:fill="auto"/>
            <w:noWrap/>
            <w:vAlign w:val="center"/>
          </w:tcPr>
          <w:p w14:paraId="395A3B9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5ABD2E3"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Д</w:t>
            </w:r>
            <w:r w:rsidRPr="007C260C">
              <w:rPr>
                <w:rFonts w:ascii="Times New Roman" w:eastAsia="Times New Roman" w:hAnsi="Times New Roman" w:cs="Times New Roman"/>
                <w:sz w:val="18"/>
                <w:szCs w:val="18"/>
                <w:lang w:val="sr-Latn-RS" w:eastAsia="sr-Latn-RS"/>
              </w:rPr>
              <w:t>оношење новог правилника о изгледу обрасца захтева за регистрацију, оверу и измену реда вожње за међумесни линијски превоз путника у друмском саобраћају</w:t>
            </w:r>
          </w:p>
        </w:tc>
        <w:tc>
          <w:tcPr>
            <w:tcW w:w="2076" w:type="dxa"/>
            <w:shd w:val="clear" w:color="auto" w:fill="auto"/>
            <w:vAlign w:val="center"/>
          </w:tcPr>
          <w:p w14:paraId="3BC6248F" w14:textId="77777777" w:rsidR="009C5DCC" w:rsidRPr="0008678F" w:rsidRDefault="009C5DCC"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3B75507A"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1E9D1996"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sidRPr="00007A63">
              <w:rPr>
                <w:rFonts w:ascii="Times New Roman" w:eastAsia="Times New Roman" w:hAnsi="Times New Roman" w:cs="Times New Roman"/>
                <w:sz w:val="18"/>
                <w:szCs w:val="18"/>
                <w:lang w:val="sr-Cyrl-RS" w:eastAsia="sr-Latn-RS"/>
              </w:rPr>
              <w:t>Закон о превозу путника у друмском саобраћају („Службени гласник РС”, бр. 68/15, 41/18, 44/18, 83/18, 31/19 и 9/20)</w:t>
            </w:r>
          </w:p>
        </w:tc>
        <w:tc>
          <w:tcPr>
            <w:tcW w:w="1370" w:type="dxa"/>
            <w:shd w:val="clear" w:color="auto" w:fill="auto"/>
            <w:vAlign w:val="center"/>
          </w:tcPr>
          <w:p w14:paraId="0BEB4AFD" w14:textId="77777777" w:rsidR="009C5DCC" w:rsidRDefault="00B3609E"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color w:val="000000" w:themeColor="text1"/>
                <w:sz w:val="18"/>
                <w:szCs w:val="18"/>
                <w:lang w:val="sr-Cyrl-RS" w:eastAsia="en-GB"/>
              </w:rPr>
              <w:t xml:space="preserve"> Четврти </w:t>
            </w:r>
            <w:r w:rsidR="009C5DCC" w:rsidRPr="008D3A35">
              <w:rPr>
                <w:rFonts w:ascii="Times New Roman" w:eastAsia="Times New Roman" w:hAnsi="Times New Roman" w:cs="Times New Roman"/>
                <w:color w:val="000000" w:themeColor="text1"/>
                <w:sz w:val="18"/>
                <w:szCs w:val="18"/>
                <w:lang w:val="sr-Cyrl-RS" w:eastAsia="en-GB"/>
              </w:rPr>
              <w:t>квартал 2021. године</w:t>
            </w:r>
          </w:p>
        </w:tc>
        <w:tc>
          <w:tcPr>
            <w:tcW w:w="946" w:type="dxa"/>
            <w:shd w:val="clear" w:color="auto" w:fill="auto"/>
            <w:vAlign w:val="center"/>
          </w:tcPr>
          <w:p w14:paraId="5CA887E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8737BE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17918D5" w14:textId="77777777" w:rsidTr="00D906CC">
        <w:trPr>
          <w:trHeight w:val="20"/>
        </w:trPr>
        <w:tc>
          <w:tcPr>
            <w:tcW w:w="1098" w:type="dxa"/>
            <w:shd w:val="clear" w:color="auto" w:fill="auto"/>
            <w:noWrap/>
            <w:vAlign w:val="center"/>
          </w:tcPr>
          <w:p w14:paraId="6391C7A6"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AA50B96"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sidRPr="007C260C">
              <w:rPr>
                <w:rFonts w:ascii="Times New Roman" w:eastAsia="Times New Roman" w:hAnsi="Times New Roman" w:cs="Times New Roman"/>
                <w:sz w:val="18"/>
                <w:szCs w:val="18"/>
                <w:lang w:val="sr-Cyrl-RS" w:eastAsia="sr-Latn-RS"/>
              </w:rPr>
              <w:t>Доношење новог правилника о изгледу обрасца захтева за одобравањe реда вожње за обављање међународног линијског превоза путника</w:t>
            </w:r>
          </w:p>
        </w:tc>
        <w:tc>
          <w:tcPr>
            <w:tcW w:w="2076" w:type="dxa"/>
            <w:shd w:val="clear" w:color="auto" w:fill="auto"/>
            <w:vAlign w:val="center"/>
          </w:tcPr>
          <w:p w14:paraId="58BA62FD" w14:textId="77777777" w:rsidR="009C5DCC" w:rsidRPr="00F02AFF"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sz w:val="18"/>
                <w:szCs w:val="18"/>
                <w:lang w:val="sr-Cyrl-RS" w:eastAsia="sr-Latn-RS"/>
              </w:rPr>
              <w:t>Министарство грађевинарства, саобраћаја и инфраструктуре</w:t>
            </w:r>
          </w:p>
        </w:tc>
        <w:tc>
          <w:tcPr>
            <w:tcW w:w="1217" w:type="dxa"/>
            <w:shd w:val="clear" w:color="auto" w:fill="auto"/>
            <w:vAlign w:val="center"/>
          </w:tcPr>
          <w:p w14:paraId="01747A87" w14:textId="77777777" w:rsidR="009C5DCC" w:rsidRPr="00F02AFF"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F02AFF">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6C8D2EC2" w14:textId="77777777" w:rsidR="009C5DCC" w:rsidRDefault="009C5DCC" w:rsidP="009C5DCC">
            <w:pPr>
              <w:spacing w:after="0" w:line="240" w:lineRule="auto"/>
              <w:rPr>
                <w:rFonts w:ascii="Times New Roman" w:eastAsia="Times New Roman" w:hAnsi="Times New Roman" w:cs="Times New Roman"/>
                <w:sz w:val="18"/>
                <w:szCs w:val="18"/>
                <w:lang w:val="sr-Cyrl-RS" w:eastAsia="sr-Latn-RS"/>
              </w:rPr>
            </w:pPr>
            <w:r w:rsidRPr="00007A63">
              <w:rPr>
                <w:rFonts w:ascii="Times New Roman" w:eastAsia="Times New Roman" w:hAnsi="Times New Roman" w:cs="Times New Roman"/>
                <w:sz w:val="18"/>
                <w:szCs w:val="18"/>
                <w:lang w:val="sr-Cyrl-RS" w:eastAsia="sr-Latn-RS"/>
              </w:rPr>
              <w:t>Закон о превозу путника у друмском саобраћају („Службени гласник РС”, бр. 68/15, 41/18, 44/18, 83/18, 31/19 и 9/20)</w:t>
            </w:r>
          </w:p>
        </w:tc>
        <w:tc>
          <w:tcPr>
            <w:tcW w:w="1370" w:type="dxa"/>
            <w:shd w:val="clear" w:color="auto" w:fill="auto"/>
            <w:vAlign w:val="center"/>
          </w:tcPr>
          <w:p w14:paraId="7F47BEA3" w14:textId="77777777" w:rsidR="009C5DCC" w:rsidRDefault="00B3609E" w:rsidP="009C5DCC">
            <w:pPr>
              <w:spacing w:after="0" w:line="240" w:lineRule="auto"/>
              <w:rPr>
                <w:rFonts w:ascii="Times New Roman" w:eastAsia="Times New Roman" w:hAnsi="Times New Roman" w:cs="Times New Roman"/>
                <w:sz w:val="18"/>
                <w:szCs w:val="18"/>
                <w:lang w:val="sr-Cyrl-RS" w:eastAsia="sr-Latn-RS"/>
              </w:rPr>
            </w:pPr>
            <w:r>
              <w:rPr>
                <w:rFonts w:ascii="Times New Roman" w:eastAsia="Times New Roman" w:hAnsi="Times New Roman" w:cs="Times New Roman"/>
                <w:color w:val="000000" w:themeColor="text1"/>
                <w:sz w:val="18"/>
                <w:szCs w:val="18"/>
                <w:lang w:val="sr-Cyrl-RS" w:eastAsia="en-GB"/>
              </w:rPr>
              <w:t xml:space="preserve"> Четврти </w:t>
            </w:r>
            <w:r w:rsidR="009C5DCC" w:rsidRPr="008D3A35">
              <w:rPr>
                <w:rFonts w:ascii="Times New Roman" w:eastAsia="Times New Roman" w:hAnsi="Times New Roman" w:cs="Times New Roman"/>
                <w:color w:val="000000" w:themeColor="text1"/>
                <w:sz w:val="18"/>
                <w:szCs w:val="18"/>
                <w:lang w:val="sr-Cyrl-RS" w:eastAsia="en-GB"/>
              </w:rPr>
              <w:t>квартал 2021. године</w:t>
            </w:r>
          </w:p>
        </w:tc>
        <w:tc>
          <w:tcPr>
            <w:tcW w:w="946" w:type="dxa"/>
            <w:shd w:val="clear" w:color="auto" w:fill="auto"/>
            <w:vAlign w:val="center"/>
          </w:tcPr>
          <w:p w14:paraId="7E6969D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D0DB22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D898B02" w14:textId="77777777" w:rsidTr="00D906CC">
        <w:trPr>
          <w:trHeight w:val="20"/>
        </w:trPr>
        <w:tc>
          <w:tcPr>
            <w:tcW w:w="1098" w:type="dxa"/>
            <w:shd w:val="clear" w:color="auto" w:fill="auto"/>
            <w:noWrap/>
            <w:vAlign w:val="center"/>
          </w:tcPr>
          <w:p w14:paraId="1060CD7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CB816F0"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sr-Cyrl-RS" w:eastAsia="en-GB"/>
              </w:rPr>
              <w:t>Закон o запошљавању и осигурању за случај незапослености („Службени гласник РСˮ, бр. 36/09, 88/10, 38/15, 113/17 и 113/17 - др. закон)</w:t>
            </w:r>
          </w:p>
        </w:tc>
        <w:tc>
          <w:tcPr>
            <w:tcW w:w="2076" w:type="dxa"/>
            <w:shd w:val="clear" w:color="auto" w:fill="auto"/>
            <w:vAlign w:val="center"/>
          </w:tcPr>
          <w:p w14:paraId="6D54EFEB"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6E84F89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Закон</w:t>
            </w:r>
          </w:p>
        </w:tc>
        <w:tc>
          <w:tcPr>
            <w:tcW w:w="2253" w:type="dxa"/>
            <w:shd w:val="clear" w:color="auto" w:fill="auto"/>
            <w:vAlign w:val="center"/>
          </w:tcPr>
          <w:p w14:paraId="7E419A2F"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35C4FB7B"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2021. године</w:t>
            </w:r>
          </w:p>
        </w:tc>
        <w:tc>
          <w:tcPr>
            <w:tcW w:w="946" w:type="dxa"/>
            <w:shd w:val="clear" w:color="auto" w:fill="auto"/>
            <w:vAlign w:val="center"/>
          </w:tcPr>
          <w:p w14:paraId="60F061A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0DEC71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36D5B58" w14:textId="77777777" w:rsidTr="00D906CC">
        <w:trPr>
          <w:trHeight w:val="20"/>
        </w:trPr>
        <w:tc>
          <w:tcPr>
            <w:tcW w:w="1098" w:type="dxa"/>
            <w:shd w:val="clear" w:color="auto" w:fill="auto"/>
            <w:noWrap/>
            <w:vAlign w:val="center"/>
          </w:tcPr>
          <w:p w14:paraId="20A6C60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90730E4"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sr-Cyrl-RS" w:eastAsia="en-GB"/>
              </w:rPr>
              <w:t>Правилник о дозволама за рад („Службени гласник РСˮ, бр 63/18 и 56/19)</w:t>
            </w:r>
          </w:p>
        </w:tc>
        <w:tc>
          <w:tcPr>
            <w:tcW w:w="2076" w:type="dxa"/>
            <w:shd w:val="clear" w:color="auto" w:fill="auto"/>
            <w:vAlign w:val="center"/>
          </w:tcPr>
          <w:p w14:paraId="63EB5F76"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57BA1A6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19935715"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Закон о запошљавању странаца („Службени гласник РС”, бр. 128/14, 113/17, 50/18 и</w:t>
            </w:r>
            <w:r w:rsidRPr="008D3A35">
              <w:rPr>
                <w:rFonts w:ascii="Times New Roman" w:eastAsia="Times New Roman" w:hAnsi="Times New Roman" w:cs="Times New Roman"/>
                <w:color w:val="000000" w:themeColor="text1"/>
                <w:sz w:val="18"/>
                <w:szCs w:val="18"/>
                <w:lang w:val="sr-Latn-RS" w:eastAsia="en-GB"/>
              </w:rPr>
              <w:t xml:space="preserve"> 31/19</w:t>
            </w:r>
            <w:r w:rsidRPr="008D3A35">
              <w:rPr>
                <w:rFonts w:ascii="Times New Roman" w:eastAsia="Times New Roman" w:hAnsi="Times New Roman" w:cs="Times New Roman"/>
                <w:color w:val="000000" w:themeColor="text1"/>
                <w:sz w:val="18"/>
                <w:szCs w:val="18"/>
                <w:lang w:val="sr-Cyrl-RS" w:eastAsia="en-GB"/>
              </w:rPr>
              <w:t>)</w:t>
            </w:r>
          </w:p>
          <w:p w14:paraId="4480718F"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p>
        </w:tc>
        <w:tc>
          <w:tcPr>
            <w:tcW w:w="1370" w:type="dxa"/>
            <w:shd w:val="clear" w:color="auto" w:fill="auto"/>
            <w:vAlign w:val="center"/>
          </w:tcPr>
          <w:p w14:paraId="0E9145E1"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Pr>
                <w:rFonts w:ascii="Times New Roman" w:eastAsia="Times New Roman" w:hAnsi="Times New Roman" w:cs="Times New Roman"/>
                <w:color w:val="000000" w:themeColor="text1"/>
                <w:sz w:val="18"/>
                <w:szCs w:val="18"/>
                <w:lang w:val="sr-Cyrl-RS" w:eastAsia="en-GB"/>
              </w:rPr>
              <w:t xml:space="preserve">Четврти </w:t>
            </w:r>
            <w:r w:rsidRPr="008D3A35">
              <w:rPr>
                <w:rFonts w:ascii="Times New Roman" w:eastAsia="Times New Roman" w:hAnsi="Times New Roman" w:cs="Times New Roman"/>
                <w:color w:val="000000" w:themeColor="text1"/>
                <w:sz w:val="18"/>
                <w:szCs w:val="18"/>
                <w:lang w:val="sr-Cyrl-RS" w:eastAsia="en-GB"/>
              </w:rPr>
              <w:t xml:space="preserve">квартал </w:t>
            </w:r>
            <w:r>
              <w:rPr>
                <w:rFonts w:ascii="Times New Roman" w:eastAsia="Times New Roman" w:hAnsi="Times New Roman" w:cs="Times New Roman"/>
                <w:color w:val="000000" w:themeColor="text1"/>
                <w:sz w:val="18"/>
                <w:szCs w:val="18"/>
                <w:lang w:val="sr-Cyrl-RS" w:eastAsia="en-GB"/>
              </w:rPr>
              <w:t>2020</w:t>
            </w:r>
            <w:r w:rsidRPr="008D3A35">
              <w:rPr>
                <w:rFonts w:ascii="Times New Roman" w:eastAsia="Times New Roman" w:hAnsi="Times New Roman" w:cs="Times New Roman"/>
                <w:color w:val="000000" w:themeColor="text1"/>
                <w:sz w:val="18"/>
                <w:szCs w:val="18"/>
                <w:lang w:val="sr-Cyrl-RS" w:eastAsia="en-GB"/>
              </w:rPr>
              <w:t>. године</w:t>
            </w:r>
          </w:p>
        </w:tc>
        <w:tc>
          <w:tcPr>
            <w:tcW w:w="946" w:type="dxa"/>
            <w:shd w:val="clear" w:color="auto" w:fill="auto"/>
            <w:vAlign w:val="center"/>
          </w:tcPr>
          <w:p w14:paraId="763294C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D82F13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E384EE7" w14:textId="77777777" w:rsidTr="00D906CC">
        <w:trPr>
          <w:trHeight w:val="20"/>
        </w:trPr>
        <w:tc>
          <w:tcPr>
            <w:tcW w:w="1098" w:type="dxa"/>
            <w:shd w:val="clear" w:color="auto" w:fill="auto"/>
            <w:noWrap/>
            <w:vAlign w:val="center"/>
          </w:tcPr>
          <w:p w14:paraId="455622EC"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4869D91"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ближим</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критеријумима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стандардима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спровођење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мера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активности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професионалне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рехабилитације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112/09)</w:t>
            </w:r>
          </w:p>
        </w:tc>
        <w:tc>
          <w:tcPr>
            <w:tcW w:w="2076" w:type="dxa"/>
            <w:shd w:val="clear" w:color="auto" w:fill="auto"/>
            <w:vAlign w:val="center"/>
          </w:tcPr>
          <w:p w14:paraId="0B577163"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34A58EC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4E640BEA"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en-GB" w:eastAsia="en-GB"/>
              </w:rPr>
              <w:t>Закон</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професионалној</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рехабилитацији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запошљавању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особа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инвалидитетом</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xml:space="preserve">. 36/09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32/13)</w:t>
            </w:r>
          </w:p>
        </w:tc>
        <w:tc>
          <w:tcPr>
            <w:tcW w:w="1370" w:type="dxa"/>
            <w:shd w:val="clear" w:color="auto" w:fill="auto"/>
            <w:vAlign w:val="center"/>
          </w:tcPr>
          <w:p w14:paraId="6F29E7BF"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2021. године</w:t>
            </w:r>
          </w:p>
        </w:tc>
        <w:tc>
          <w:tcPr>
            <w:tcW w:w="946" w:type="dxa"/>
            <w:shd w:val="clear" w:color="auto" w:fill="auto"/>
            <w:vAlign w:val="center"/>
          </w:tcPr>
          <w:p w14:paraId="35AC7F2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595C87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F4FC8DA" w14:textId="77777777" w:rsidTr="00D906CC">
        <w:trPr>
          <w:trHeight w:val="20"/>
        </w:trPr>
        <w:tc>
          <w:tcPr>
            <w:tcW w:w="1098" w:type="dxa"/>
            <w:shd w:val="clear" w:color="auto" w:fill="auto"/>
            <w:noWrap/>
            <w:vAlign w:val="center"/>
          </w:tcPr>
          <w:p w14:paraId="6137CD4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4CC1DED"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Закон</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социјалној</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заштити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24/11)</w:t>
            </w:r>
          </w:p>
        </w:tc>
        <w:tc>
          <w:tcPr>
            <w:tcW w:w="2076" w:type="dxa"/>
            <w:shd w:val="clear" w:color="auto" w:fill="auto"/>
            <w:vAlign w:val="center"/>
          </w:tcPr>
          <w:p w14:paraId="15A4D8DA"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701FEF2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Закон</w:t>
            </w:r>
          </w:p>
        </w:tc>
        <w:tc>
          <w:tcPr>
            <w:tcW w:w="2253" w:type="dxa"/>
            <w:shd w:val="clear" w:color="auto" w:fill="auto"/>
            <w:vAlign w:val="center"/>
          </w:tcPr>
          <w:p w14:paraId="14274BDF"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4296583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1CC41F2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AEB48A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5D6E7D7" w14:textId="77777777" w:rsidTr="00D906CC">
        <w:trPr>
          <w:trHeight w:val="20"/>
        </w:trPr>
        <w:tc>
          <w:tcPr>
            <w:tcW w:w="1098" w:type="dxa"/>
            <w:shd w:val="clear" w:color="auto" w:fill="auto"/>
            <w:noWrap/>
            <w:vAlign w:val="center"/>
          </w:tcPr>
          <w:p w14:paraId="52D908EB"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B380246"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лиценцирању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организација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социјалне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заштите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8D3A35">
              <w:rPr>
                <w:rFonts w:ascii="Times New Roman" w:eastAsia="Times New Roman" w:hAnsi="Times New Roman" w:cs="Times New Roman"/>
                <w:color w:val="000000" w:themeColor="text1"/>
                <w:sz w:val="18"/>
                <w:szCs w:val="18"/>
                <w:lang w:val="sr-Cyrl-RS" w:eastAsia="en-GB"/>
              </w:rPr>
              <w:t>ој</w:t>
            </w:r>
            <w:r w:rsidRPr="00E71B1B">
              <w:rPr>
                <w:rFonts w:ascii="Times New Roman" w:eastAsia="Times New Roman" w:hAnsi="Times New Roman" w:cs="Times New Roman"/>
                <w:color w:val="000000" w:themeColor="text1"/>
                <w:sz w:val="18"/>
                <w:szCs w:val="18"/>
                <w:lang w:val="sr-Latn-RS" w:eastAsia="en-GB"/>
              </w:rPr>
              <w:t xml:space="preserve"> 42/13)</w:t>
            </w:r>
          </w:p>
        </w:tc>
        <w:tc>
          <w:tcPr>
            <w:tcW w:w="2076" w:type="dxa"/>
            <w:shd w:val="clear" w:color="auto" w:fill="auto"/>
            <w:vAlign w:val="center"/>
          </w:tcPr>
          <w:p w14:paraId="5EBC2EA4"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7456231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278E1210"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en-GB" w:eastAsia="en-GB"/>
              </w:rPr>
              <w:t>Закон</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социјалној</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заштити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24/11)</w:t>
            </w:r>
          </w:p>
        </w:tc>
        <w:tc>
          <w:tcPr>
            <w:tcW w:w="1370" w:type="dxa"/>
            <w:shd w:val="clear" w:color="auto" w:fill="auto"/>
            <w:vAlign w:val="center"/>
          </w:tcPr>
          <w:p w14:paraId="1057B37A"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0F8D03A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FD0BC5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69AD415" w14:textId="77777777" w:rsidTr="00D906CC">
        <w:trPr>
          <w:trHeight w:val="20"/>
        </w:trPr>
        <w:tc>
          <w:tcPr>
            <w:tcW w:w="1098" w:type="dxa"/>
            <w:shd w:val="clear" w:color="auto" w:fill="auto"/>
            <w:noWrap/>
            <w:vAlign w:val="center"/>
          </w:tcPr>
          <w:p w14:paraId="50891BD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6FCEC61"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Закон</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обављање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психолошке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делатности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w:t>
            </w:r>
            <w:r w:rsidRPr="008D3A35">
              <w:rPr>
                <w:rFonts w:ascii="Times New Roman" w:eastAsia="Times New Roman" w:hAnsi="Times New Roman" w:cs="Times New Roman"/>
                <w:color w:val="000000" w:themeColor="text1"/>
                <w:sz w:val="18"/>
                <w:szCs w:val="18"/>
                <w:lang w:val="sr-Cyrl-BA" w:eastAsia="en-GB"/>
              </w:rPr>
              <w:t xml:space="preserve">и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xml:space="preserve">. 25/96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101/05 - </w:t>
            </w:r>
            <w:r w:rsidRPr="008D3A35">
              <w:rPr>
                <w:rFonts w:ascii="Times New Roman" w:eastAsia="Times New Roman" w:hAnsi="Times New Roman" w:cs="Times New Roman"/>
                <w:color w:val="000000" w:themeColor="text1"/>
                <w:sz w:val="18"/>
                <w:szCs w:val="18"/>
                <w:lang w:val="en-GB" w:eastAsia="en-GB"/>
              </w:rPr>
              <w:t>др</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BA" w:eastAsia="en-GB"/>
              </w:rPr>
              <w:t>з</w:t>
            </w:r>
            <w:r w:rsidRPr="008D3A35">
              <w:rPr>
                <w:rFonts w:ascii="Times New Roman" w:eastAsia="Times New Roman" w:hAnsi="Times New Roman" w:cs="Times New Roman"/>
                <w:color w:val="000000" w:themeColor="text1"/>
                <w:sz w:val="18"/>
                <w:szCs w:val="18"/>
                <w:lang w:val="en-GB" w:eastAsia="en-GB"/>
              </w:rPr>
              <w:t>акон</w:t>
            </w:r>
            <w:r w:rsidRPr="008D3A35">
              <w:rPr>
                <w:rFonts w:ascii="Times New Roman" w:eastAsia="Times New Roman" w:hAnsi="Times New Roman" w:cs="Times New Roman"/>
                <w:color w:val="000000" w:themeColor="text1"/>
                <w:sz w:val="18"/>
                <w:szCs w:val="18"/>
                <w:lang w:val="sr-Cyrl-BA" w:eastAsia="en-GB"/>
              </w:rPr>
              <w:t>)</w:t>
            </w:r>
          </w:p>
        </w:tc>
        <w:tc>
          <w:tcPr>
            <w:tcW w:w="2076" w:type="dxa"/>
            <w:shd w:val="clear" w:color="auto" w:fill="auto"/>
            <w:vAlign w:val="center"/>
          </w:tcPr>
          <w:p w14:paraId="20051BB5"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7F04B9C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Закон</w:t>
            </w:r>
          </w:p>
        </w:tc>
        <w:tc>
          <w:tcPr>
            <w:tcW w:w="2253" w:type="dxa"/>
            <w:shd w:val="clear" w:color="auto" w:fill="auto"/>
            <w:vAlign w:val="center"/>
          </w:tcPr>
          <w:p w14:paraId="73571A7F"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6FA05DDD"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763DDE7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E8D87A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3340313B" w14:textId="77777777" w:rsidTr="00D906CC">
        <w:trPr>
          <w:trHeight w:val="20"/>
        </w:trPr>
        <w:tc>
          <w:tcPr>
            <w:tcW w:w="1098" w:type="dxa"/>
            <w:shd w:val="clear" w:color="auto" w:fill="auto"/>
            <w:noWrap/>
            <w:vAlign w:val="center"/>
          </w:tcPr>
          <w:p w14:paraId="0CC71A79"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D4F5C90" w14:textId="77777777" w:rsidR="009C5DCC" w:rsidRDefault="009C5DCC" w:rsidP="009C5DCC">
            <w:pPr>
              <w:spacing w:after="0" w:line="240" w:lineRule="auto"/>
              <w:rPr>
                <w:rFonts w:ascii="Times New Roman" w:eastAsia="Times New Roman" w:hAnsi="Times New Roman" w:cs="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ближим</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условима</w:t>
            </w:r>
            <w:r w:rsidRPr="00E71B1B">
              <w:rPr>
                <w:rFonts w:ascii="Times New Roman" w:eastAsia="Times New Roman" w:hAnsi="Times New Roman" w:cs="Times New Roman"/>
                <w:color w:val="000000" w:themeColor="text1"/>
                <w:sz w:val="18"/>
                <w:szCs w:val="18"/>
                <w:lang w:val="sr-Latn-RS" w:eastAsia="en-GB"/>
              </w:rPr>
              <w:t xml:space="preserve"> </w:t>
            </w:r>
            <w:r>
              <w:rPr>
                <w:rFonts w:ascii="Times New Roman" w:eastAsia="Times New Roman" w:hAnsi="Times New Roman" w:cs="Times New Roman"/>
                <w:color w:val="000000" w:themeColor="text1"/>
                <w:sz w:val="18"/>
                <w:szCs w:val="18"/>
                <w:lang w:val="sr-Cyrl-RS" w:eastAsia="en-GB"/>
              </w:rPr>
              <w:t xml:space="preserve">за </w:t>
            </w:r>
            <w:r w:rsidRPr="008D3A35">
              <w:rPr>
                <w:rFonts w:ascii="Times New Roman" w:eastAsia="Times New Roman" w:hAnsi="Times New Roman" w:cs="Times New Roman"/>
                <w:color w:val="000000" w:themeColor="text1"/>
                <w:sz w:val="18"/>
                <w:szCs w:val="18"/>
                <w:lang w:val="en-GB" w:eastAsia="en-GB"/>
              </w:rPr>
              <w:t>обављањ</w:t>
            </w:r>
            <w:r>
              <w:rPr>
                <w:rFonts w:ascii="Times New Roman" w:eastAsia="Times New Roman" w:hAnsi="Times New Roman" w:cs="Times New Roman"/>
                <w:color w:val="000000" w:themeColor="text1"/>
                <w:sz w:val="18"/>
                <w:szCs w:val="18"/>
                <w:lang w:val="sr-Cyrl-RS" w:eastAsia="en-GB"/>
              </w:rPr>
              <w:t>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психолошке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делатности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предузетника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w:t>
            </w:r>
            <w:r w:rsidRPr="008D3A35">
              <w:rPr>
                <w:rFonts w:ascii="Times New Roman" w:eastAsia="Times New Roman" w:hAnsi="Times New Roman" w:cs="Times New Roman"/>
                <w:color w:val="000000" w:themeColor="text1"/>
                <w:sz w:val="18"/>
                <w:szCs w:val="18"/>
                <w:lang w:val="sr-Cyrl-BA"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30/98)</w:t>
            </w:r>
          </w:p>
        </w:tc>
        <w:tc>
          <w:tcPr>
            <w:tcW w:w="2076" w:type="dxa"/>
            <w:shd w:val="clear" w:color="auto" w:fill="auto"/>
            <w:vAlign w:val="center"/>
          </w:tcPr>
          <w:p w14:paraId="789EDA86" w14:textId="77777777" w:rsidR="009C5DCC" w:rsidRPr="001435B0" w:rsidRDefault="009C5DCC" w:rsidP="009C5DCC">
            <w:pPr>
              <w:spacing w:after="0" w:line="240" w:lineRule="auto"/>
              <w:rPr>
                <w:rFonts w:ascii="Times New Roman" w:eastAsia="Times New Roman" w:hAnsi="Times New Roman" w:cs="Times New Roman"/>
                <w:sz w:val="18"/>
                <w:szCs w:val="18"/>
                <w:lang w:val="sr-Cyrl-RS" w:eastAsia="sr-Latn-RS"/>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01323B3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7F15B205" w14:textId="77777777" w:rsidR="009C5DCC" w:rsidRPr="001E37F7"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en-GB" w:eastAsia="en-GB"/>
              </w:rPr>
              <w:t>Закон</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обављање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психолошке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делатности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w:t>
            </w:r>
            <w:r w:rsidRPr="008D3A35">
              <w:rPr>
                <w:rFonts w:ascii="Times New Roman" w:eastAsia="Times New Roman" w:hAnsi="Times New Roman" w:cs="Times New Roman"/>
                <w:color w:val="000000" w:themeColor="text1"/>
                <w:sz w:val="18"/>
                <w:szCs w:val="18"/>
                <w:lang w:val="sr-Cyrl-BA" w:eastAsia="en-GB"/>
              </w:rPr>
              <w:t xml:space="preserve">и </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xml:space="preserve">. 25/96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101/05 - </w:t>
            </w:r>
            <w:r w:rsidRPr="008D3A35">
              <w:rPr>
                <w:rFonts w:ascii="Times New Roman" w:eastAsia="Times New Roman" w:hAnsi="Times New Roman" w:cs="Times New Roman"/>
                <w:color w:val="000000" w:themeColor="text1"/>
                <w:sz w:val="18"/>
                <w:szCs w:val="18"/>
                <w:lang w:val="en-GB" w:eastAsia="en-GB"/>
              </w:rPr>
              <w:t>др</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з</w:t>
            </w:r>
            <w:r w:rsidRPr="008D3A35">
              <w:rPr>
                <w:rFonts w:ascii="Times New Roman" w:eastAsia="Times New Roman" w:hAnsi="Times New Roman" w:cs="Times New Roman"/>
                <w:color w:val="000000" w:themeColor="text1"/>
                <w:sz w:val="18"/>
                <w:szCs w:val="18"/>
                <w:lang w:val="en-GB" w:eastAsia="en-GB"/>
              </w:rPr>
              <w:t>акон</w:t>
            </w:r>
            <w:r w:rsidRPr="008D3A35">
              <w:rPr>
                <w:rFonts w:ascii="Times New Roman" w:eastAsia="Times New Roman" w:hAnsi="Times New Roman" w:cs="Times New Roman"/>
                <w:color w:val="000000" w:themeColor="text1"/>
                <w:sz w:val="18"/>
                <w:szCs w:val="18"/>
                <w:lang w:val="sr-Cyrl-BA" w:eastAsia="en-GB"/>
              </w:rPr>
              <w:t>)</w:t>
            </w:r>
          </w:p>
        </w:tc>
        <w:tc>
          <w:tcPr>
            <w:tcW w:w="1370" w:type="dxa"/>
            <w:shd w:val="clear" w:color="auto" w:fill="auto"/>
            <w:vAlign w:val="center"/>
          </w:tcPr>
          <w:p w14:paraId="7E5B673E" w14:textId="77777777" w:rsidR="009C5DCC" w:rsidRPr="00555E0D" w:rsidRDefault="009C5DCC" w:rsidP="009C5DCC">
            <w:pPr>
              <w:spacing w:after="0" w:line="240" w:lineRule="auto"/>
              <w:rPr>
                <w:rFonts w:ascii="Times New Roman" w:eastAsia="Times New Roman" w:hAnsi="Times New Roman" w:cs="Times New Roman"/>
                <w:sz w:val="18"/>
                <w:szCs w:val="18"/>
                <w:lang w:val="sr-Latn-RS" w:eastAsia="sr-Latn-RS"/>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1394C3D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D28DA0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3585609" w14:textId="77777777" w:rsidTr="00D906CC">
        <w:trPr>
          <w:trHeight w:val="20"/>
        </w:trPr>
        <w:tc>
          <w:tcPr>
            <w:tcW w:w="1098" w:type="dxa"/>
            <w:shd w:val="clear" w:color="auto" w:fill="auto"/>
            <w:noWrap/>
            <w:vAlign w:val="center"/>
          </w:tcPr>
          <w:p w14:paraId="40AD683E"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784FB1F"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обрасцу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захтева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коришћење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нумерације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32/1</w:t>
            </w:r>
            <w:r w:rsidRPr="008D3A35">
              <w:rPr>
                <w:rFonts w:ascii="Times New Roman" w:eastAsia="Times New Roman" w:hAnsi="Times New Roman" w:cs="Times New Roman"/>
                <w:color w:val="000000" w:themeColor="text1"/>
                <w:sz w:val="18"/>
                <w:szCs w:val="18"/>
                <w:lang w:val="sr-Cyrl-RS" w:eastAsia="en-GB"/>
              </w:rPr>
              <w:t>1</w:t>
            </w:r>
            <w:r w:rsidRPr="00E71B1B">
              <w:rPr>
                <w:rFonts w:ascii="Times New Roman" w:eastAsia="Times New Roman" w:hAnsi="Times New Roman" w:cs="Times New Roman"/>
                <w:color w:val="000000" w:themeColor="text1"/>
                <w:sz w:val="18"/>
                <w:szCs w:val="18"/>
                <w:lang w:val="sr-Latn-RS" w:eastAsia="en-GB"/>
              </w:rPr>
              <w:t>)</w:t>
            </w:r>
          </w:p>
        </w:tc>
        <w:tc>
          <w:tcPr>
            <w:tcW w:w="2076" w:type="dxa"/>
            <w:shd w:val="clear" w:color="auto" w:fill="auto"/>
            <w:vAlign w:val="center"/>
          </w:tcPr>
          <w:p w14:paraId="23A2C3FB"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РАТЕЛ</w:t>
            </w:r>
          </w:p>
        </w:tc>
        <w:tc>
          <w:tcPr>
            <w:tcW w:w="1217" w:type="dxa"/>
            <w:shd w:val="clear" w:color="auto" w:fill="auto"/>
            <w:vAlign w:val="center"/>
          </w:tcPr>
          <w:p w14:paraId="3645475B"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1ACF395D"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електронским комуникацијама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Cyrl-RS" w:eastAsia="en-GB"/>
              </w:rPr>
              <w:t>, бр. 44/10, 60/13 - УС, 62/14</w:t>
            </w:r>
            <w:r w:rsidRPr="008D3A35">
              <w:rPr>
                <w:rFonts w:ascii="Times New Roman" w:eastAsia="Times New Roman" w:hAnsi="Times New Roman" w:cs="Times New Roman"/>
                <w:color w:val="000000" w:themeColor="text1"/>
                <w:sz w:val="18"/>
                <w:szCs w:val="18"/>
                <w:lang w:val="sr-Cyrl-RS" w:eastAsia="en-GB"/>
              </w:rPr>
              <w:t xml:space="preserve"> и</w:t>
            </w:r>
            <w:r w:rsidRPr="00E71B1B">
              <w:rPr>
                <w:rFonts w:ascii="Times New Roman" w:eastAsia="Times New Roman" w:hAnsi="Times New Roman" w:cs="Times New Roman"/>
                <w:color w:val="000000" w:themeColor="text1"/>
                <w:sz w:val="18"/>
                <w:szCs w:val="18"/>
                <w:lang w:val="sr-Cyrl-RS" w:eastAsia="en-GB"/>
              </w:rPr>
              <w:t xml:space="preserve"> 95/18 - др. закон);</w:t>
            </w:r>
          </w:p>
        </w:tc>
        <w:tc>
          <w:tcPr>
            <w:tcW w:w="1370" w:type="dxa"/>
            <w:shd w:val="clear" w:color="auto" w:fill="auto"/>
            <w:vAlign w:val="center"/>
          </w:tcPr>
          <w:p w14:paraId="1AD86D51"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7BE68FA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7228BC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D97873B" w14:textId="77777777" w:rsidTr="00D906CC">
        <w:trPr>
          <w:trHeight w:val="20"/>
        </w:trPr>
        <w:tc>
          <w:tcPr>
            <w:tcW w:w="1098" w:type="dxa"/>
            <w:shd w:val="clear" w:color="auto" w:fill="auto"/>
            <w:noWrap/>
            <w:vAlign w:val="center"/>
          </w:tcPr>
          <w:p w14:paraId="4EE978D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DCD2385"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обрасцима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захтева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појединачне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коришћење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радио</w:t>
            </w:r>
            <w:r w:rsidRPr="00E71B1B">
              <w:rPr>
                <w:rFonts w:ascii="Times New Roman" w:eastAsia="Times New Roman" w:hAnsi="Times New Roman" w:cs="Times New Roman"/>
                <w:color w:val="000000" w:themeColor="text1"/>
                <w:sz w:val="18"/>
                <w:szCs w:val="18"/>
                <w:lang w:val="sr-Latn-RS" w:eastAsia="en-GB"/>
              </w:rPr>
              <w:t>-</w:t>
            </w:r>
            <w:r w:rsidRPr="008D3A35">
              <w:rPr>
                <w:rFonts w:ascii="Times New Roman" w:eastAsia="Times New Roman" w:hAnsi="Times New Roman" w:cs="Times New Roman"/>
                <w:color w:val="000000" w:themeColor="text1"/>
                <w:sz w:val="18"/>
                <w:szCs w:val="18"/>
                <w:lang w:val="en-GB" w:eastAsia="en-GB"/>
              </w:rPr>
              <w:t>фреквенција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8/11</w:t>
            </w:r>
            <w:r w:rsidRPr="008D3A35">
              <w:rPr>
                <w:rFonts w:ascii="Times New Roman" w:eastAsia="Times New Roman" w:hAnsi="Times New Roman" w:cs="Times New Roman"/>
                <w:color w:val="000000" w:themeColor="text1"/>
                <w:sz w:val="18"/>
                <w:szCs w:val="18"/>
                <w:lang w:val="sr-Cyrl-BA" w:eastAsia="en-GB"/>
              </w:rPr>
              <w:t xml:space="preserve"> и</w:t>
            </w:r>
            <w:r w:rsidRPr="00E71B1B">
              <w:rPr>
                <w:rFonts w:ascii="Times New Roman" w:eastAsia="Times New Roman" w:hAnsi="Times New Roman" w:cs="Times New Roman"/>
                <w:color w:val="000000" w:themeColor="text1"/>
                <w:sz w:val="18"/>
                <w:szCs w:val="18"/>
                <w:lang w:val="sr-Latn-RS" w:eastAsia="en-GB"/>
              </w:rPr>
              <w:t xml:space="preserve"> 2/14)</w:t>
            </w:r>
          </w:p>
        </w:tc>
        <w:tc>
          <w:tcPr>
            <w:tcW w:w="2076" w:type="dxa"/>
            <w:shd w:val="clear" w:color="auto" w:fill="auto"/>
            <w:vAlign w:val="center"/>
          </w:tcPr>
          <w:p w14:paraId="71D8A298"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РАТЕЛ</w:t>
            </w:r>
          </w:p>
        </w:tc>
        <w:tc>
          <w:tcPr>
            <w:tcW w:w="1217" w:type="dxa"/>
            <w:shd w:val="clear" w:color="auto" w:fill="auto"/>
            <w:vAlign w:val="center"/>
          </w:tcPr>
          <w:p w14:paraId="1EE29609"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75A291A3"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електронским комуникацијама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Cyrl-RS" w:eastAsia="en-GB"/>
              </w:rPr>
              <w:t>, бр. 44/10, 60/13 - УС, 62/14</w:t>
            </w:r>
            <w:r w:rsidRPr="008D3A35">
              <w:rPr>
                <w:rFonts w:ascii="Times New Roman" w:eastAsia="Times New Roman" w:hAnsi="Times New Roman" w:cs="Times New Roman"/>
                <w:color w:val="000000" w:themeColor="text1"/>
                <w:sz w:val="18"/>
                <w:szCs w:val="18"/>
                <w:lang w:val="sr-Cyrl-RS" w:eastAsia="en-GB"/>
              </w:rPr>
              <w:t xml:space="preserve"> и</w:t>
            </w:r>
            <w:r w:rsidRPr="00E71B1B">
              <w:rPr>
                <w:rFonts w:ascii="Times New Roman" w:eastAsia="Times New Roman" w:hAnsi="Times New Roman" w:cs="Times New Roman"/>
                <w:color w:val="000000" w:themeColor="text1"/>
                <w:sz w:val="18"/>
                <w:szCs w:val="18"/>
                <w:lang w:val="sr-Cyrl-RS" w:eastAsia="en-GB"/>
              </w:rPr>
              <w:t>95/18 - др. закон);</w:t>
            </w:r>
          </w:p>
        </w:tc>
        <w:tc>
          <w:tcPr>
            <w:tcW w:w="1370" w:type="dxa"/>
            <w:shd w:val="clear" w:color="auto" w:fill="auto"/>
            <w:vAlign w:val="center"/>
          </w:tcPr>
          <w:p w14:paraId="78BA0728"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Четврти квартал 2020. године</w:t>
            </w:r>
          </w:p>
        </w:tc>
        <w:tc>
          <w:tcPr>
            <w:tcW w:w="946" w:type="dxa"/>
            <w:shd w:val="clear" w:color="auto" w:fill="auto"/>
            <w:vAlign w:val="center"/>
          </w:tcPr>
          <w:p w14:paraId="13B18DE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D9EBBC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C33BF38" w14:textId="77777777" w:rsidTr="00D906CC">
        <w:trPr>
          <w:trHeight w:val="20"/>
        </w:trPr>
        <w:tc>
          <w:tcPr>
            <w:tcW w:w="1098" w:type="dxa"/>
            <w:shd w:val="clear" w:color="auto" w:fill="auto"/>
            <w:noWrap/>
            <w:vAlign w:val="center"/>
          </w:tcPr>
          <w:p w14:paraId="692BC184"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EABD220"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поступку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пружање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медијске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услуге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основу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спроведеног</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јавног</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конкурса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oj 63/15)</w:t>
            </w:r>
          </w:p>
        </w:tc>
        <w:tc>
          <w:tcPr>
            <w:tcW w:w="2076" w:type="dxa"/>
            <w:shd w:val="clear" w:color="auto" w:fill="auto"/>
            <w:vAlign w:val="center"/>
          </w:tcPr>
          <w:p w14:paraId="30A8E20E"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РЕМ</w:t>
            </w:r>
          </w:p>
        </w:tc>
        <w:tc>
          <w:tcPr>
            <w:tcW w:w="1217" w:type="dxa"/>
            <w:shd w:val="clear" w:color="auto" w:fill="auto"/>
            <w:vAlign w:val="center"/>
          </w:tcPr>
          <w:p w14:paraId="59F4F10D"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24D061E1"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електронским медијима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 83/14 и 6/16 – др. закон)</w:t>
            </w:r>
          </w:p>
        </w:tc>
        <w:tc>
          <w:tcPr>
            <w:tcW w:w="1370" w:type="dxa"/>
            <w:shd w:val="clear" w:color="auto" w:fill="auto"/>
            <w:vAlign w:val="center"/>
          </w:tcPr>
          <w:p w14:paraId="6947CCA1"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028218C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3FE41E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F30C2C8" w14:textId="77777777" w:rsidTr="00D906CC">
        <w:trPr>
          <w:trHeight w:val="20"/>
        </w:trPr>
        <w:tc>
          <w:tcPr>
            <w:tcW w:w="1098" w:type="dxa"/>
            <w:shd w:val="clear" w:color="auto" w:fill="auto"/>
            <w:noWrap/>
            <w:vAlign w:val="center"/>
          </w:tcPr>
          <w:p w14:paraId="483BB8E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63290C0"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поступку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пружање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медијске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услуге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основу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захтева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oj 63/15)</w:t>
            </w:r>
          </w:p>
        </w:tc>
        <w:tc>
          <w:tcPr>
            <w:tcW w:w="2076" w:type="dxa"/>
            <w:shd w:val="clear" w:color="auto" w:fill="auto"/>
            <w:vAlign w:val="center"/>
          </w:tcPr>
          <w:p w14:paraId="4CE7ED1E"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РЕМ</w:t>
            </w:r>
          </w:p>
        </w:tc>
        <w:tc>
          <w:tcPr>
            <w:tcW w:w="1217" w:type="dxa"/>
            <w:shd w:val="clear" w:color="auto" w:fill="auto"/>
            <w:vAlign w:val="center"/>
          </w:tcPr>
          <w:p w14:paraId="788069CB"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71677F0A"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електронским медијима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 83/14 и 6/16 – др. закон)</w:t>
            </w:r>
          </w:p>
        </w:tc>
        <w:tc>
          <w:tcPr>
            <w:tcW w:w="1370" w:type="dxa"/>
            <w:shd w:val="clear" w:color="auto" w:fill="auto"/>
            <w:vAlign w:val="center"/>
          </w:tcPr>
          <w:p w14:paraId="2A818ADC"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46B8E6E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E7DE7C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3E963AC7" w14:textId="77777777" w:rsidTr="00D906CC">
        <w:trPr>
          <w:trHeight w:val="20"/>
        </w:trPr>
        <w:tc>
          <w:tcPr>
            <w:tcW w:w="1098" w:type="dxa"/>
            <w:shd w:val="clear" w:color="auto" w:fill="auto"/>
            <w:noWrap/>
            <w:vAlign w:val="center"/>
          </w:tcPr>
          <w:p w14:paraId="0CAD7389"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7536126D"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поступку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одобрења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пружање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lastRenderedPageBreak/>
              <w:t>медијске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услуге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захтев</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oj 108/16)</w:t>
            </w:r>
          </w:p>
        </w:tc>
        <w:tc>
          <w:tcPr>
            <w:tcW w:w="2076" w:type="dxa"/>
            <w:shd w:val="clear" w:color="auto" w:fill="auto"/>
            <w:vAlign w:val="center"/>
          </w:tcPr>
          <w:p w14:paraId="366DE0A0"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sr-Cyrl-BA" w:eastAsia="en-GB"/>
              </w:rPr>
              <w:lastRenderedPageBreak/>
              <w:t>РЕМ</w:t>
            </w:r>
          </w:p>
        </w:tc>
        <w:tc>
          <w:tcPr>
            <w:tcW w:w="1217" w:type="dxa"/>
            <w:shd w:val="clear" w:color="auto" w:fill="auto"/>
            <w:vAlign w:val="center"/>
          </w:tcPr>
          <w:p w14:paraId="304F2BE0"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 xml:space="preserve">Подзаконски </w:t>
            </w:r>
            <w:r w:rsidRPr="008D3A35">
              <w:rPr>
                <w:rFonts w:ascii="Times New Roman" w:eastAsia="Times New Roman" w:hAnsi="Times New Roman" w:cs="Times New Roman"/>
                <w:color w:val="000000" w:themeColor="text1"/>
                <w:sz w:val="18"/>
                <w:szCs w:val="18"/>
                <w:lang w:val="sr-Cyrl-RS" w:eastAsia="en-GB"/>
              </w:rPr>
              <w:lastRenderedPageBreak/>
              <w:t>акт</w:t>
            </w:r>
          </w:p>
        </w:tc>
        <w:tc>
          <w:tcPr>
            <w:tcW w:w="2253" w:type="dxa"/>
            <w:shd w:val="clear" w:color="auto" w:fill="auto"/>
            <w:vAlign w:val="center"/>
          </w:tcPr>
          <w:p w14:paraId="6852EA5E"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lastRenderedPageBreak/>
              <w:t xml:space="preserve">Закон о електронским </w:t>
            </w:r>
            <w:r w:rsidRPr="00E71B1B">
              <w:rPr>
                <w:rFonts w:ascii="Times New Roman" w:eastAsia="Times New Roman" w:hAnsi="Times New Roman" w:cs="Times New Roman"/>
                <w:color w:val="000000" w:themeColor="text1"/>
                <w:sz w:val="18"/>
                <w:szCs w:val="18"/>
                <w:lang w:val="sr-Cyrl-RS" w:eastAsia="en-GB"/>
              </w:rPr>
              <w:lastRenderedPageBreak/>
              <w:t>медијима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 83/14 и 6/16 – др. закон)</w:t>
            </w:r>
          </w:p>
        </w:tc>
        <w:tc>
          <w:tcPr>
            <w:tcW w:w="1370" w:type="dxa"/>
            <w:shd w:val="clear" w:color="auto" w:fill="auto"/>
            <w:vAlign w:val="center"/>
          </w:tcPr>
          <w:p w14:paraId="4FF6089D"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lastRenderedPageBreak/>
              <w:t xml:space="preserve">Четврти </w:t>
            </w:r>
            <w:r>
              <w:rPr>
                <w:rFonts w:ascii="Times New Roman" w:eastAsia="Times New Roman" w:hAnsi="Times New Roman" w:cs="Times New Roman"/>
                <w:color w:val="000000" w:themeColor="text1"/>
                <w:sz w:val="18"/>
                <w:szCs w:val="18"/>
                <w:lang w:val="sr-Cyrl-BA" w:eastAsia="en-GB"/>
              </w:rPr>
              <w:lastRenderedPageBreak/>
              <w:t>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2CB5618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56B408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A08BD1B" w14:textId="77777777" w:rsidTr="00D906CC">
        <w:trPr>
          <w:trHeight w:val="20"/>
        </w:trPr>
        <w:tc>
          <w:tcPr>
            <w:tcW w:w="1098" w:type="dxa"/>
            <w:shd w:val="clear" w:color="auto" w:fill="auto"/>
            <w:noWrap/>
            <w:vAlign w:val="center"/>
          </w:tcPr>
          <w:p w14:paraId="2459BAB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15BB5F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поступку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сагласности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акт</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преносу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пружање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медијске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услуге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поступању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пријави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промене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власничке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структуре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xml:space="preserve">oj </w:t>
            </w:r>
            <w:r w:rsidRPr="008D3A35">
              <w:rPr>
                <w:rFonts w:ascii="Times New Roman" w:eastAsia="Times New Roman" w:hAnsi="Times New Roman" w:cs="Times New Roman"/>
                <w:color w:val="000000" w:themeColor="text1"/>
                <w:sz w:val="18"/>
                <w:szCs w:val="18"/>
                <w:lang w:val="sr-Cyrl-RS" w:eastAsia="en-GB"/>
              </w:rPr>
              <w:t>9</w:t>
            </w:r>
            <w:r w:rsidRPr="00E71B1B">
              <w:rPr>
                <w:rFonts w:ascii="Times New Roman" w:eastAsia="Times New Roman" w:hAnsi="Times New Roman" w:cs="Times New Roman"/>
                <w:color w:val="000000" w:themeColor="text1"/>
                <w:sz w:val="18"/>
                <w:szCs w:val="18"/>
                <w:lang w:val="sr-Latn-RS" w:eastAsia="en-GB"/>
              </w:rPr>
              <w:t>3/15)</w:t>
            </w:r>
          </w:p>
        </w:tc>
        <w:tc>
          <w:tcPr>
            <w:tcW w:w="2076" w:type="dxa"/>
            <w:shd w:val="clear" w:color="auto" w:fill="auto"/>
            <w:vAlign w:val="center"/>
          </w:tcPr>
          <w:p w14:paraId="5660E899"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sr-Cyrl-BA" w:eastAsia="en-GB"/>
              </w:rPr>
              <w:t>РЕМ</w:t>
            </w:r>
          </w:p>
        </w:tc>
        <w:tc>
          <w:tcPr>
            <w:tcW w:w="1217" w:type="dxa"/>
            <w:shd w:val="clear" w:color="auto" w:fill="auto"/>
            <w:vAlign w:val="center"/>
          </w:tcPr>
          <w:p w14:paraId="5EC818EF"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3D71837B"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електронским медијима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 83/14 и 6/16 – др. закон)</w:t>
            </w:r>
          </w:p>
        </w:tc>
        <w:tc>
          <w:tcPr>
            <w:tcW w:w="1370" w:type="dxa"/>
            <w:shd w:val="clear" w:color="auto" w:fill="auto"/>
            <w:vAlign w:val="center"/>
          </w:tcPr>
          <w:p w14:paraId="46CDECC9"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6501B27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D2831B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5964CB09" w14:textId="77777777" w:rsidTr="00D906CC">
        <w:trPr>
          <w:trHeight w:val="20"/>
        </w:trPr>
        <w:tc>
          <w:tcPr>
            <w:tcW w:w="1098" w:type="dxa"/>
            <w:shd w:val="clear" w:color="auto" w:fill="auto"/>
            <w:noWrap/>
            <w:vAlign w:val="center"/>
          </w:tcPr>
          <w:p w14:paraId="1C4B9D69"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BE28E80"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испитивању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возила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w:t>
            </w:r>
            <w:r w:rsidRPr="008D3A35">
              <w:rPr>
                <w:rFonts w:ascii="Times New Roman" w:eastAsia="Times New Roman" w:hAnsi="Times New Roman" w:cs="Times New Roman"/>
                <w:color w:val="000000" w:themeColor="text1"/>
                <w:sz w:val="18"/>
                <w:szCs w:val="18"/>
                <w:lang w:val="sr-Cyrl-BA" w:eastAsia="en-GB"/>
              </w:rPr>
              <w:t>ужбени г</w:t>
            </w:r>
            <w:r w:rsidRPr="008D3A35">
              <w:rPr>
                <w:rFonts w:ascii="Times New Roman" w:eastAsia="Times New Roman" w:hAnsi="Times New Roman" w:cs="Times New Roman"/>
                <w:color w:val="000000" w:themeColor="text1"/>
                <w:sz w:val="18"/>
                <w:szCs w:val="18"/>
                <w:lang w:val="en-GB" w:eastAsia="en-GB"/>
              </w:rPr>
              <w:t>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8/12, 13/13, 31/13, 114/13, 40/14, 140/14, 18/15, 82/15, 88/16</w:t>
            </w:r>
            <w:r w:rsidRPr="008D3A35">
              <w:rPr>
                <w:rFonts w:ascii="Times New Roman" w:eastAsia="Times New Roman" w:hAnsi="Times New Roman" w:cs="Times New Roman"/>
                <w:color w:val="000000" w:themeColor="text1"/>
                <w:sz w:val="18"/>
                <w:szCs w:val="18"/>
                <w:lang w:val="sr-Cyrl-RS" w:eastAsia="en-GB"/>
              </w:rPr>
              <w:t xml:space="preserve"> и</w:t>
            </w:r>
            <w:r>
              <w:rPr>
                <w:rFonts w:ascii="Times New Roman" w:eastAsia="Times New Roman" w:hAnsi="Times New Roman" w:cs="Times New Roman"/>
                <w:color w:val="000000" w:themeColor="text1"/>
                <w:sz w:val="18"/>
                <w:szCs w:val="18"/>
                <w:lang w:val="sr-Cyrl-RS" w:eastAsia="en-GB"/>
              </w:rPr>
              <w:t xml:space="preserve"> </w:t>
            </w:r>
            <w:r w:rsidRPr="00E71B1B">
              <w:rPr>
                <w:rFonts w:ascii="Times New Roman" w:eastAsia="Times New Roman" w:hAnsi="Times New Roman" w:cs="Times New Roman"/>
                <w:color w:val="000000" w:themeColor="text1"/>
                <w:sz w:val="18"/>
                <w:szCs w:val="18"/>
                <w:lang w:val="sr-Latn-RS" w:eastAsia="en-GB"/>
              </w:rPr>
              <w:t>108/16)</w:t>
            </w:r>
          </w:p>
        </w:tc>
        <w:tc>
          <w:tcPr>
            <w:tcW w:w="2076" w:type="dxa"/>
            <w:shd w:val="clear" w:color="auto" w:fill="auto"/>
            <w:vAlign w:val="center"/>
          </w:tcPr>
          <w:p w14:paraId="5D8197AB"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en-GB" w:eastAsia="en-GB"/>
              </w:rPr>
              <w:t>Министарство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грађевинарства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саобраћаја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инфраструктуре</w:t>
            </w:r>
          </w:p>
        </w:tc>
        <w:tc>
          <w:tcPr>
            <w:tcW w:w="1217" w:type="dxa"/>
            <w:shd w:val="clear" w:color="auto" w:fill="auto"/>
            <w:vAlign w:val="center"/>
          </w:tcPr>
          <w:p w14:paraId="4FA46CC9"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71EE49E9" w14:textId="3F784AC2" w:rsidR="009C5DCC" w:rsidRPr="00E71B1B" w:rsidRDefault="009C5DCC" w:rsidP="00FB5620">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безбедности саобраћаја на путевима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w:t>
            </w:r>
            <w:r w:rsidRPr="008D3A35">
              <w:rPr>
                <w:rFonts w:ascii="Times New Roman" w:eastAsia="Times New Roman" w:hAnsi="Times New Roman" w:cs="Times New Roman"/>
                <w:color w:val="000000" w:themeColor="text1"/>
                <w:sz w:val="18"/>
                <w:szCs w:val="18"/>
                <w:lang w:val="sr-Cyrl-BA" w:eastAsia="en-GB"/>
              </w:rPr>
              <w:t>ужбени г</w:t>
            </w:r>
            <w:r w:rsidRPr="00E71B1B">
              <w:rPr>
                <w:rFonts w:ascii="Times New Roman" w:eastAsia="Times New Roman" w:hAnsi="Times New Roman" w:cs="Times New Roman"/>
                <w:color w:val="000000" w:themeColor="text1"/>
                <w:sz w:val="18"/>
                <w:szCs w:val="18"/>
                <w:lang w:val="sr-Cyrl-RS" w:eastAsia="en-GB"/>
              </w:rPr>
              <w:t>ласник 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Cyrl-RS" w:eastAsia="en-GB"/>
              </w:rPr>
              <w:t>, бр. 41/09, 53/10, 101/11, 32/13 –УС, 55/14, 96/15 – д</w:t>
            </w:r>
            <w:r w:rsidRPr="008D3A35">
              <w:rPr>
                <w:rFonts w:ascii="Times New Roman" w:eastAsia="Times New Roman" w:hAnsi="Times New Roman" w:cs="Times New Roman"/>
                <w:color w:val="000000" w:themeColor="text1"/>
                <w:sz w:val="18"/>
                <w:szCs w:val="18"/>
                <w:lang w:val="sr-Cyrl-BA" w:eastAsia="en-GB"/>
              </w:rPr>
              <w:t>р</w:t>
            </w:r>
            <w:r w:rsidRPr="00E71B1B">
              <w:rPr>
                <w:rFonts w:ascii="Times New Roman" w:eastAsia="Times New Roman" w:hAnsi="Times New Roman" w:cs="Times New Roman"/>
                <w:color w:val="000000" w:themeColor="text1"/>
                <w:sz w:val="18"/>
                <w:szCs w:val="18"/>
                <w:lang w:val="sr-Cyrl-RS" w:eastAsia="en-GB"/>
              </w:rPr>
              <w:t>. закон, 9/16 –УС, 24/18, 41/18, 41/18 – др.закон</w:t>
            </w:r>
            <w:r w:rsidRPr="008D3A35">
              <w:rPr>
                <w:rFonts w:ascii="Times New Roman" w:eastAsia="Times New Roman" w:hAnsi="Times New Roman" w:cs="Times New Roman"/>
                <w:color w:val="000000" w:themeColor="text1"/>
                <w:sz w:val="18"/>
                <w:szCs w:val="18"/>
                <w:lang w:val="sr-Cyrl-RS" w:eastAsia="en-GB"/>
              </w:rPr>
              <w:t xml:space="preserve">, </w:t>
            </w:r>
            <w:r w:rsidRPr="00E71B1B">
              <w:rPr>
                <w:rFonts w:ascii="Times New Roman" w:eastAsia="Times New Roman" w:hAnsi="Times New Roman" w:cs="Times New Roman"/>
                <w:color w:val="000000" w:themeColor="text1"/>
                <w:sz w:val="18"/>
                <w:szCs w:val="18"/>
                <w:lang w:val="sr-Cyrl-RS" w:eastAsia="en-GB"/>
              </w:rPr>
              <w:t>87/18</w:t>
            </w:r>
            <w:r w:rsidRPr="008D3A35">
              <w:rPr>
                <w:rFonts w:ascii="Times New Roman" w:eastAsia="Times New Roman" w:hAnsi="Times New Roman" w:cs="Times New Roman"/>
                <w:color w:val="000000" w:themeColor="text1"/>
                <w:sz w:val="18"/>
                <w:szCs w:val="18"/>
                <w:lang w:val="sr-Cyrl-RS" w:eastAsia="en-GB"/>
              </w:rPr>
              <w:t xml:space="preserve"> и 23/19</w:t>
            </w:r>
            <w:r w:rsidRPr="00E71B1B">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5D966940" w14:textId="77777777" w:rsidR="009C5DCC" w:rsidRPr="008D3A35" w:rsidRDefault="008F72AB"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Први  </w:t>
            </w:r>
            <w:r w:rsidR="009C5DCC">
              <w:rPr>
                <w:rFonts w:ascii="Times New Roman" w:eastAsia="Times New Roman" w:hAnsi="Times New Roman" w:cs="Times New Roman"/>
                <w:color w:val="000000" w:themeColor="text1"/>
                <w:sz w:val="18"/>
                <w:szCs w:val="18"/>
                <w:lang w:val="sr-Cyrl-BA" w:eastAsia="en-GB"/>
              </w:rPr>
              <w:t>квартал 2020</w:t>
            </w:r>
            <w:r w:rsidR="009C5DCC"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6E50B4F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93B0CB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52E4158" w14:textId="77777777" w:rsidTr="00D906CC">
        <w:trPr>
          <w:trHeight w:val="20"/>
        </w:trPr>
        <w:tc>
          <w:tcPr>
            <w:tcW w:w="1098" w:type="dxa"/>
            <w:shd w:val="clear" w:color="auto" w:fill="auto"/>
            <w:noWrap/>
            <w:vAlign w:val="center"/>
          </w:tcPr>
          <w:p w14:paraId="0ACDF556"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A49884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Latn-RS" w:eastAsia="en-GB"/>
              </w:rPr>
            </w:pPr>
            <w:r w:rsidRPr="008D3A35">
              <w:rPr>
                <w:rFonts w:ascii="Times New Roman" w:hAnsi="Times New Roman"/>
                <w:sz w:val="18"/>
                <w:szCs w:val="18"/>
                <w:lang w:val="sr-Cyrl-RS"/>
              </w:rPr>
              <w:t>Правилник о радионицама за тахографе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hAnsi="Times New Roman"/>
                <w:sz w:val="18"/>
                <w:szCs w:val="18"/>
                <w:lang w:val="sr-Cyrl-RS"/>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8D3A35">
              <w:rPr>
                <w:rFonts w:ascii="Times New Roman" w:hAnsi="Times New Roman"/>
                <w:sz w:val="18"/>
                <w:szCs w:val="18"/>
                <w:lang w:val="sr-Cyrl-RS"/>
              </w:rPr>
              <w:t xml:space="preserve"> бр. 13/17 и 80/18)</w:t>
            </w:r>
          </w:p>
        </w:tc>
        <w:tc>
          <w:tcPr>
            <w:tcW w:w="2076" w:type="dxa"/>
            <w:shd w:val="clear" w:color="auto" w:fill="auto"/>
            <w:vAlign w:val="center"/>
          </w:tcPr>
          <w:p w14:paraId="11FE1A29"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en-GB" w:eastAsia="en-GB"/>
              </w:rPr>
              <w:t>Министарство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грађевинарства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саобраћаја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инфраструктуре</w:t>
            </w:r>
          </w:p>
        </w:tc>
        <w:tc>
          <w:tcPr>
            <w:tcW w:w="1217" w:type="dxa"/>
            <w:shd w:val="clear" w:color="auto" w:fill="auto"/>
            <w:vAlign w:val="center"/>
          </w:tcPr>
          <w:p w14:paraId="5C3E4EDD"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5D64686C"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E71B1B">
              <w:rPr>
                <w:rFonts w:ascii="Times New Roman" w:eastAsia="Times New Roman" w:hAnsi="Times New Roman" w:cs="Times New Roman"/>
                <w:color w:val="000000" w:themeColor="text1"/>
                <w:sz w:val="18"/>
                <w:szCs w:val="18"/>
                <w:lang w:val="sr-Cyrl-RS" w:eastAsia="en-GB"/>
              </w:rPr>
              <w:t>Закон о радном времену посаде возила у друмском прево</w:t>
            </w:r>
            <w:r w:rsidRPr="008D3A35">
              <w:rPr>
                <w:rFonts w:ascii="Times New Roman" w:eastAsia="Times New Roman" w:hAnsi="Times New Roman" w:cs="Times New Roman"/>
                <w:color w:val="000000" w:themeColor="text1"/>
                <w:sz w:val="18"/>
                <w:szCs w:val="18"/>
                <w:lang w:val="sr-Cyrl-BA" w:eastAsia="en-GB"/>
              </w:rPr>
              <w:t>з</w:t>
            </w:r>
            <w:r w:rsidRPr="00E71B1B">
              <w:rPr>
                <w:rFonts w:ascii="Times New Roman" w:eastAsia="Times New Roman" w:hAnsi="Times New Roman" w:cs="Times New Roman"/>
                <w:color w:val="000000" w:themeColor="text1"/>
                <w:sz w:val="18"/>
                <w:szCs w:val="18"/>
                <w:lang w:val="sr-Cyrl-RS" w:eastAsia="en-GB"/>
              </w:rPr>
              <w:t>у и тахографима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w:t>
            </w:r>
            <w:r w:rsidRPr="008D3A35">
              <w:rPr>
                <w:rFonts w:ascii="Times New Roman" w:eastAsia="Times New Roman" w:hAnsi="Times New Roman" w:cs="Times New Roman"/>
                <w:color w:val="000000" w:themeColor="text1"/>
                <w:sz w:val="18"/>
                <w:szCs w:val="18"/>
                <w:lang w:val="sr-Cyrl-BA" w:eastAsia="en-GB"/>
              </w:rPr>
              <w:t xml:space="preserve">. </w:t>
            </w:r>
            <w:r w:rsidRPr="00E71B1B">
              <w:rPr>
                <w:rFonts w:ascii="Times New Roman" w:eastAsia="Times New Roman" w:hAnsi="Times New Roman" w:cs="Times New Roman"/>
                <w:color w:val="000000" w:themeColor="text1"/>
                <w:sz w:val="18"/>
                <w:szCs w:val="18"/>
                <w:lang w:val="sr-Cyrl-RS" w:eastAsia="en-GB"/>
              </w:rPr>
              <w:t xml:space="preserve"> </w:t>
            </w:r>
            <w:r w:rsidRPr="008D3A35">
              <w:rPr>
                <w:rFonts w:ascii="Times New Roman" w:eastAsia="Times New Roman" w:hAnsi="Times New Roman" w:cs="Times New Roman"/>
                <w:color w:val="000000" w:themeColor="text1"/>
                <w:sz w:val="18"/>
                <w:szCs w:val="18"/>
                <w:lang w:val="en-GB" w:eastAsia="en-GB"/>
              </w:rPr>
              <w:t>96/15</w:t>
            </w:r>
            <w:r w:rsidRPr="008D3A35">
              <w:rPr>
                <w:rFonts w:ascii="Times New Roman" w:eastAsia="Times New Roman" w:hAnsi="Times New Roman" w:cs="Times New Roman"/>
                <w:color w:val="000000" w:themeColor="text1"/>
                <w:sz w:val="18"/>
                <w:szCs w:val="18"/>
                <w:lang w:val="sr-Cyrl-BA" w:eastAsia="en-GB"/>
              </w:rPr>
              <w:t xml:space="preserve"> и 95/18</w:t>
            </w:r>
            <w:r w:rsidRPr="008D3A35">
              <w:rPr>
                <w:rFonts w:ascii="Times New Roman" w:eastAsia="Times New Roman" w:hAnsi="Times New Roman" w:cs="Times New Roman"/>
                <w:color w:val="000000" w:themeColor="text1"/>
                <w:sz w:val="18"/>
                <w:szCs w:val="18"/>
                <w:lang w:val="en-GB" w:eastAsia="en-GB"/>
              </w:rPr>
              <w:t>)</w:t>
            </w:r>
          </w:p>
        </w:tc>
        <w:tc>
          <w:tcPr>
            <w:tcW w:w="1370" w:type="dxa"/>
            <w:shd w:val="clear" w:color="auto" w:fill="auto"/>
            <w:vAlign w:val="center"/>
          </w:tcPr>
          <w:p w14:paraId="7006E5E7"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53AEB39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02DB96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0CB7AC3" w14:textId="77777777" w:rsidTr="00D906CC">
        <w:trPr>
          <w:trHeight w:val="20"/>
        </w:trPr>
        <w:tc>
          <w:tcPr>
            <w:tcW w:w="1098" w:type="dxa"/>
            <w:shd w:val="clear" w:color="auto" w:fill="auto"/>
            <w:noWrap/>
            <w:vAlign w:val="center"/>
          </w:tcPr>
          <w:p w14:paraId="7A8D84F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231DF54"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hAnsi="Times New Roman"/>
                <w:sz w:val="18"/>
                <w:szCs w:val="18"/>
                <w:lang w:val="sr-Cyrl-RS"/>
              </w:rPr>
              <w:t>Уредба о ценама услуга које врши Агенција за безбедност саобраћаја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hAnsi="Times New Roman"/>
                <w:sz w:val="18"/>
                <w:szCs w:val="18"/>
                <w:lang w:val="sr-Cyrl-RS"/>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8D3A35">
              <w:rPr>
                <w:rFonts w:ascii="Times New Roman" w:hAnsi="Times New Roman"/>
                <w:sz w:val="18"/>
                <w:szCs w:val="18"/>
                <w:lang w:val="sr-Cyrl-RS"/>
              </w:rPr>
              <w:t>, бр. 121/12 и 39/16);</w:t>
            </w:r>
          </w:p>
        </w:tc>
        <w:tc>
          <w:tcPr>
            <w:tcW w:w="2076" w:type="dxa"/>
            <w:shd w:val="clear" w:color="auto" w:fill="auto"/>
            <w:vAlign w:val="center"/>
          </w:tcPr>
          <w:p w14:paraId="6E5161F8"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8D3A35">
              <w:rPr>
                <w:rFonts w:ascii="Times New Roman" w:eastAsia="Times New Roman" w:hAnsi="Times New Roman" w:cs="Times New Roman"/>
                <w:color w:val="000000" w:themeColor="text1"/>
                <w:sz w:val="18"/>
                <w:szCs w:val="18"/>
                <w:lang w:val="sr-Cyrl-BA" w:eastAsia="en-GB"/>
              </w:rPr>
              <w:t xml:space="preserve">Влада </w:t>
            </w:r>
            <w:r w:rsidR="00F51A34" w:rsidRPr="00F51A34">
              <w:rPr>
                <w:rFonts w:ascii="Times New Roman" w:eastAsia="Times New Roman" w:hAnsi="Times New Roman" w:cs="Times New Roman"/>
                <w:color w:val="000000" w:themeColor="text1"/>
                <w:sz w:val="18"/>
                <w:szCs w:val="18"/>
                <w:lang w:val="sr-Cyrl-BA" w:eastAsia="en-GB"/>
              </w:rPr>
              <w:t>Републике Србије</w:t>
            </w:r>
          </w:p>
        </w:tc>
        <w:tc>
          <w:tcPr>
            <w:tcW w:w="1217" w:type="dxa"/>
            <w:shd w:val="clear" w:color="auto" w:fill="auto"/>
            <w:vAlign w:val="center"/>
          </w:tcPr>
          <w:p w14:paraId="432859BC"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Подзаконски акт</w:t>
            </w:r>
          </w:p>
        </w:tc>
        <w:tc>
          <w:tcPr>
            <w:tcW w:w="2253" w:type="dxa"/>
            <w:shd w:val="clear" w:color="auto" w:fill="auto"/>
            <w:vAlign w:val="center"/>
          </w:tcPr>
          <w:p w14:paraId="7E0757D6" w14:textId="028D7791" w:rsidR="009C5DCC" w:rsidRPr="00E71B1B" w:rsidRDefault="009C5DCC" w:rsidP="00FB5620">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безбедности саобраћаја на путевима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w:t>
            </w:r>
            <w:r w:rsidRPr="008D3A35">
              <w:rPr>
                <w:rFonts w:ascii="Times New Roman" w:eastAsia="Times New Roman" w:hAnsi="Times New Roman" w:cs="Times New Roman"/>
                <w:color w:val="000000" w:themeColor="text1"/>
                <w:sz w:val="18"/>
                <w:szCs w:val="18"/>
                <w:lang w:val="sr-Cyrl-BA" w:eastAsia="en-GB"/>
              </w:rPr>
              <w:t>ужбени г</w:t>
            </w:r>
            <w:r w:rsidRPr="00E71B1B">
              <w:rPr>
                <w:rFonts w:ascii="Times New Roman" w:eastAsia="Times New Roman" w:hAnsi="Times New Roman" w:cs="Times New Roman"/>
                <w:color w:val="000000" w:themeColor="text1"/>
                <w:sz w:val="18"/>
                <w:szCs w:val="18"/>
                <w:lang w:val="sr-Cyrl-RS" w:eastAsia="en-GB"/>
              </w:rPr>
              <w:t>ласник 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Cyrl-RS" w:eastAsia="en-GB"/>
              </w:rPr>
              <w:t>, бр. 41/09, 53/10, 101/11, 32/13 –УС, 55/14, 96/15 – д</w:t>
            </w:r>
            <w:r w:rsidRPr="008D3A35">
              <w:rPr>
                <w:rFonts w:ascii="Times New Roman" w:eastAsia="Times New Roman" w:hAnsi="Times New Roman" w:cs="Times New Roman"/>
                <w:color w:val="000000" w:themeColor="text1"/>
                <w:sz w:val="18"/>
                <w:szCs w:val="18"/>
                <w:lang w:val="sr-Cyrl-BA" w:eastAsia="en-GB"/>
              </w:rPr>
              <w:t>р</w:t>
            </w:r>
            <w:r w:rsidR="00FB5620">
              <w:rPr>
                <w:rFonts w:ascii="Times New Roman" w:eastAsia="Times New Roman" w:hAnsi="Times New Roman" w:cs="Times New Roman"/>
                <w:color w:val="000000" w:themeColor="text1"/>
                <w:sz w:val="18"/>
                <w:szCs w:val="18"/>
                <w:lang w:val="sr-Cyrl-RS" w:eastAsia="en-GB"/>
              </w:rPr>
              <w:t xml:space="preserve">. закон, 9/16 – </w:t>
            </w:r>
            <w:r w:rsidRPr="00E71B1B">
              <w:rPr>
                <w:rFonts w:ascii="Times New Roman" w:eastAsia="Times New Roman" w:hAnsi="Times New Roman" w:cs="Times New Roman"/>
                <w:color w:val="000000" w:themeColor="text1"/>
                <w:sz w:val="18"/>
                <w:szCs w:val="18"/>
                <w:lang w:val="sr-Cyrl-RS" w:eastAsia="en-GB"/>
              </w:rPr>
              <w:t>УС, 24/18, 41/18, 41/18 – др.закон</w:t>
            </w:r>
            <w:r w:rsidRPr="008D3A35">
              <w:rPr>
                <w:rFonts w:ascii="Times New Roman" w:eastAsia="Times New Roman" w:hAnsi="Times New Roman" w:cs="Times New Roman"/>
                <w:color w:val="000000" w:themeColor="text1"/>
                <w:sz w:val="18"/>
                <w:szCs w:val="18"/>
                <w:lang w:val="sr-Cyrl-RS" w:eastAsia="en-GB"/>
              </w:rPr>
              <w:t xml:space="preserve">, </w:t>
            </w:r>
            <w:r w:rsidRPr="00E71B1B">
              <w:rPr>
                <w:rFonts w:ascii="Times New Roman" w:eastAsia="Times New Roman" w:hAnsi="Times New Roman" w:cs="Times New Roman"/>
                <w:color w:val="000000" w:themeColor="text1"/>
                <w:sz w:val="18"/>
                <w:szCs w:val="18"/>
                <w:lang w:val="sr-Cyrl-RS" w:eastAsia="en-GB"/>
              </w:rPr>
              <w:t>87/18</w:t>
            </w:r>
            <w:r w:rsidRPr="008D3A35">
              <w:rPr>
                <w:rFonts w:ascii="Times New Roman" w:eastAsia="Times New Roman" w:hAnsi="Times New Roman" w:cs="Times New Roman"/>
                <w:color w:val="000000" w:themeColor="text1"/>
                <w:sz w:val="18"/>
                <w:szCs w:val="18"/>
                <w:lang w:val="sr-Cyrl-RS" w:eastAsia="en-GB"/>
              </w:rPr>
              <w:t xml:space="preserve"> и 23/19</w:t>
            </w:r>
            <w:r w:rsidRPr="00E71B1B">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7AC1A513" w14:textId="77777777" w:rsidR="009C5DCC" w:rsidRPr="008D3A35" w:rsidRDefault="008F72AB" w:rsidP="008F72AB">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Први  </w:t>
            </w:r>
            <w:r w:rsidR="009C5DCC">
              <w:rPr>
                <w:rFonts w:ascii="Times New Roman" w:eastAsia="Times New Roman" w:hAnsi="Times New Roman" w:cs="Times New Roman"/>
                <w:color w:val="000000" w:themeColor="text1"/>
                <w:sz w:val="18"/>
                <w:szCs w:val="18"/>
                <w:lang w:val="sr-Cyrl-BA" w:eastAsia="en-GB"/>
              </w:rPr>
              <w:t>квартал 202</w:t>
            </w:r>
            <w:r>
              <w:rPr>
                <w:rFonts w:ascii="Times New Roman" w:eastAsia="Times New Roman" w:hAnsi="Times New Roman" w:cs="Times New Roman"/>
                <w:color w:val="000000" w:themeColor="text1"/>
                <w:sz w:val="18"/>
                <w:szCs w:val="18"/>
                <w:lang w:val="sr-Cyrl-BA" w:eastAsia="en-GB"/>
              </w:rPr>
              <w:t>1</w:t>
            </w:r>
            <w:r w:rsidR="009C5DCC"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71E6BF50"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C46522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78CDBA3" w14:textId="77777777" w:rsidTr="00D906CC">
        <w:trPr>
          <w:trHeight w:val="20"/>
        </w:trPr>
        <w:tc>
          <w:tcPr>
            <w:tcW w:w="1098" w:type="dxa"/>
            <w:shd w:val="clear" w:color="auto" w:fill="auto"/>
            <w:noWrap/>
            <w:vAlign w:val="center"/>
          </w:tcPr>
          <w:p w14:paraId="493172B1"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909C0DA"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садржини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начину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вођења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регистра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додељених</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произвођачких</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кодова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издатих</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лиценци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садржини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захтева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доказима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којима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потврђује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испуњеност</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лиценце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изгледу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садржини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лиценце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садржини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начину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вођења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евиденције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оптичких</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дискова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w:t>
            </w:r>
            <w:r w:rsidRPr="008D3A35">
              <w:rPr>
                <w:rFonts w:ascii="Times New Roman" w:eastAsia="Times New Roman" w:hAnsi="Times New Roman" w:cs="Times New Roman"/>
                <w:color w:val="000000" w:themeColor="text1"/>
                <w:sz w:val="18"/>
                <w:szCs w:val="18"/>
                <w:lang w:val="sr-Cyrl-BA" w:eastAsia="en-GB"/>
              </w:rPr>
              <w:t xml:space="preserve">ужбени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8D3A35">
              <w:rPr>
                <w:rFonts w:ascii="Times New Roman" w:eastAsia="Times New Roman" w:hAnsi="Times New Roman" w:cs="Times New Roman"/>
                <w:color w:val="000000" w:themeColor="text1"/>
                <w:sz w:val="18"/>
                <w:szCs w:val="18"/>
                <w:lang w:val="sr-Cyrl-BA" w:eastAsia="en-GB"/>
              </w:rPr>
              <w:t xml:space="preserve">ој </w:t>
            </w:r>
            <w:r w:rsidRPr="00E71B1B">
              <w:rPr>
                <w:rFonts w:ascii="Times New Roman" w:eastAsia="Times New Roman" w:hAnsi="Times New Roman" w:cs="Times New Roman"/>
                <w:color w:val="000000" w:themeColor="text1"/>
                <w:sz w:val="18"/>
                <w:szCs w:val="18"/>
                <w:lang w:val="sr-Latn-RS" w:eastAsia="en-GB"/>
              </w:rPr>
              <w:t xml:space="preserve"> 13/12</w:t>
            </w:r>
            <w:r w:rsidRPr="008D3A35">
              <w:rPr>
                <w:rFonts w:ascii="Times New Roman" w:eastAsia="Times New Roman" w:hAnsi="Times New Roman" w:cs="Times New Roman"/>
                <w:color w:val="000000" w:themeColor="text1"/>
                <w:sz w:val="18"/>
                <w:szCs w:val="18"/>
                <w:lang w:val="sr-Cyrl-BA" w:eastAsia="en-GB"/>
              </w:rPr>
              <w:t>)</w:t>
            </w:r>
          </w:p>
        </w:tc>
        <w:tc>
          <w:tcPr>
            <w:tcW w:w="2076" w:type="dxa"/>
            <w:shd w:val="clear" w:color="auto" w:fill="auto"/>
            <w:vAlign w:val="center"/>
          </w:tcPr>
          <w:p w14:paraId="563828C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Министарство просвете, науке и технлошког развоја</w:t>
            </w:r>
          </w:p>
        </w:tc>
        <w:tc>
          <w:tcPr>
            <w:tcW w:w="1217" w:type="dxa"/>
            <w:shd w:val="clear" w:color="auto" w:fill="auto"/>
            <w:vAlign w:val="center"/>
          </w:tcPr>
          <w:p w14:paraId="43818CB3"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5BFF752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оптичким дисковима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 број 52/11)</w:t>
            </w:r>
          </w:p>
        </w:tc>
        <w:tc>
          <w:tcPr>
            <w:tcW w:w="1370" w:type="dxa"/>
            <w:shd w:val="clear" w:color="auto" w:fill="auto"/>
            <w:vAlign w:val="center"/>
          </w:tcPr>
          <w:p w14:paraId="723E8055"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62CE1FE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8ABF2C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3A56A7DA" w14:textId="77777777" w:rsidTr="00D906CC">
        <w:trPr>
          <w:trHeight w:val="20"/>
        </w:trPr>
        <w:tc>
          <w:tcPr>
            <w:tcW w:w="1098" w:type="dxa"/>
            <w:shd w:val="clear" w:color="auto" w:fill="auto"/>
            <w:noWrap/>
            <w:vAlign w:val="center"/>
          </w:tcPr>
          <w:p w14:paraId="11D2C9EB"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E98FDB5"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hAnsi="Times New Roman"/>
                <w:sz w:val="18"/>
                <w:szCs w:val="18"/>
                <w:lang w:val="sr-Cyrl-RS"/>
              </w:rPr>
              <w:t>Закон о безбедности и здрављу на раду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hAnsi="Times New Roman"/>
                <w:sz w:val="18"/>
                <w:szCs w:val="18"/>
                <w:lang w:val="sr-Cyrl-RS"/>
              </w:rPr>
              <w:t>Службени гласник РС”, бр. 101/05, 91/15 и 11/17 – др- закон)</w:t>
            </w:r>
          </w:p>
        </w:tc>
        <w:tc>
          <w:tcPr>
            <w:tcW w:w="2076" w:type="dxa"/>
            <w:shd w:val="clear" w:color="auto" w:fill="auto"/>
            <w:vAlign w:val="center"/>
          </w:tcPr>
          <w:p w14:paraId="2E49F194"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65C59906"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Закон</w:t>
            </w:r>
          </w:p>
        </w:tc>
        <w:tc>
          <w:tcPr>
            <w:tcW w:w="2253" w:type="dxa"/>
            <w:shd w:val="clear" w:color="auto" w:fill="auto"/>
            <w:vAlign w:val="center"/>
          </w:tcPr>
          <w:p w14:paraId="688C6859"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en-GB" w:eastAsia="en-GB"/>
              </w:rPr>
            </w:pPr>
            <w:r w:rsidRPr="008D3A35">
              <w:rPr>
                <w:rFonts w:ascii="Times New Roman" w:eastAsia="Times New Roman" w:hAnsi="Times New Roman" w:cs="Times New Roman"/>
                <w:color w:val="000000" w:themeColor="text1"/>
                <w:sz w:val="18"/>
                <w:szCs w:val="18"/>
                <w:lang w:val="sr-Cyrl-BA" w:eastAsia="en-GB"/>
              </w:rPr>
              <w:t>/</w:t>
            </w:r>
          </w:p>
        </w:tc>
        <w:tc>
          <w:tcPr>
            <w:tcW w:w="1370" w:type="dxa"/>
            <w:shd w:val="clear" w:color="auto" w:fill="auto"/>
            <w:vAlign w:val="center"/>
          </w:tcPr>
          <w:p w14:paraId="6D8C111F"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3179B69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55EA11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987D289" w14:textId="77777777" w:rsidTr="00D906CC">
        <w:trPr>
          <w:trHeight w:val="20"/>
        </w:trPr>
        <w:tc>
          <w:tcPr>
            <w:tcW w:w="1098" w:type="dxa"/>
            <w:shd w:val="clear" w:color="auto" w:fill="auto"/>
            <w:noWrap/>
            <w:vAlign w:val="center"/>
          </w:tcPr>
          <w:p w14:paraId="29722E6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C6A5DCA"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hAnsi="Times New Roman"/>
                <w:sz w:val="18"/>
                <w:szCs w:val="18"/>
                <w:lang w:val="sr-Cyrl-RS"/>
              </w:rPr>
              <w:t>Правилник о поступку утврђивања испуњености прописаних услова у области безбедности и здравља на раду</w:t>
            </w:r>
            <w:r w:rsidRPr="008D3A35">
              <w:rPr>
                <w:rFonts w:ascii="Times New Roman" w:hAnsi="Times New Roman"/>
                <w:b/>
                <w:sz w:val="18"/>
                <w:szCs w:val="18"/>
                <w:lang w:val="sr-Cyrl-RS"/>
              </w:rPr>
              <w:t xml:space="preserve"> </w:t>
            </w:r>
            <w:r w:rsidRPr="008D3A35">
              <w:rPr>
                <w:rFonts w:ascii="Times New Roman" w:hAnsi="Times New Roman"/>
                <w:sz w:val="18"/>
                <w:szCs w:val="18"/>
                <w:lang w:val="sr-Cyrl-RS"/>
              </w:rPr>
              <w:t>(</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hAnsi="Times New Roman"/>
                <w:sz w:val="18"/>
                <w:szCs w:val="18"/>
                <w:lang w:val="sr-Cyrl-RS"/>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8D3A35">
              <w:rPr>
                <w:rFonts w:ascii="Times New Roman" w:hAnsi="Times New Roman"/>
                <w:sz w:val="18"/>
                <w:szCs w:val="18"/>
                <w:lang w:val="sr-Cyrl-RS"/>
              </w:rPr>
              <w:t>, број 60/06)</w:t>
            </w:r>
          </w:p>
        </w:tc>
        <w:tc>
          <w:tcPr>
            <w:tcW w:w="2076" w:type="dxa"/>
            <w:shd w:val="clear" w:color="auto" w:fill="auto"/>
            <w:vAlign w:val="center"/>
          </w:tcPr>
          <w:p w14:paraId="379CCF5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RS" w:eastAsia="en-GB"/>
              </w:rPr>
              <w:t>Министарство за рад, запошљавање, борачка и социјална питања</w:t>
            </w:r>
          </w:p>
        </w:tc>
        <w:tc>
          <w:tcPr>
            <w:tcW w:w="1217" w:type="dxa"/>
            <w:shd w:val="clear" w:color="auto" w:fill="auto"/>
            <w:vAlign w:val="center"/>
          </w:tcPr>
          <w:p w14:paraId="15CB4F51"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33AEA2EE"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470E65">
              <w:rPr>
                <w:rFonts w:ascii="Times New Roman" w:eastAsia="Times New Roman" w:hAnsi="Times New Roman" w:cs="Times New Roman"/>
                <w:color w:val="000000" w:themeColor="text1"/>
                <w:sz w:val="18"/>
                <w:szCs w:val="18"/>
                <w:lang w:val="en-GB" w:eastAsia="en-GB"/>
              </w:rPr>
              <w:t>Закон о безбедности и здрављу на раду („Службени гласник РС”, бр. 101/05, 91/15 и 11/17 – др- закон)</w:t>
            </w:r>
          </w:p>
        </w:tc>
        <w:tc>
          <w:tcPr>
            <w:tcW w:w="1370" w:type="dxa"/>
            <w:shd w:val="clear" w:color="auto" w:fill="auto"/>
            <w:vAlign w:val="center"/>
          </w:tcPr>
          <w:p w14:paraId="4DAD4965"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0BE585B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F4808D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18FD393" w14:textId="77777777" w:rsidTr="00D906CC">
        <w:trPr>
          <w:trHeight w:val="20"/>
        </w:trPr>
        <w:tc>
          <w:tcPr>
            <w:tcW w:w="1098" w:type="dxa"/>
            <w:shd w:val="clear" w:color="auto" w:fill="auto"/>
            <w:noWrap/>
            <w:vAlign w:val="center"/>
          </w:tcPr>
          <w:p w14:paraId="3AA48EB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602C343"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Уредба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утврђивању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критеријума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начина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акредитације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обављање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послова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регионалног</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развоја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одузимања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акредитације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пре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истека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рока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који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је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издата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w:t>
            </w:r>
            <w:r w:rsidRPr="00E71B1B">
              <w:rPr>
                <w:rFonts w:ascii="Times New Roman" w:eastAsia="Times New Roman" w:hAnsi="Times New Roman" w:cs="Times New Roman"/>
                <w:color w:val="000000" w:themeColor="text1"/>
                <w:sz w:val="18"/>
                <w:szCs w:val="18"/>
                <w:lang w:val="sr-Latn-RS" w:eastAsia="en-GB"/>
              </w:rPr>
              <w:t xml:space="preserve">. 74/10, 4/12, 44/18 – </w:t>
            </w:r>
            <w:r w:rsidRPr="008D3A35">
              <w:rPr>
                <w:rFonts w:ascii="Times New Roman" w:eastAsia="Times New Roman" w:hAnsi="Times New Roman" w:cs="Times New Roman"/>
                <w:color w:val="000000" w:themeColor="text1"/>
                <w:sz w:val="18"/>
                <w:szCs w:val="18"/>
                <w:lang w:val="en-GB" w:eastAsia="en-GB"/>
              </w:rPr>
              <w:t>други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закон</w:t>
            </w:r>
            <w:r w:rsidRPr="008D3A35">
              <w:rPr>
                <w:rFonts w:ascii="Times New Roman" w:eastAsia="Times New Roman" w:hAnsi="Times New Roman" w:cs="Times New Roman"/>
                <w:color w:val="000000" w:themeColor="text1"/>
                <w:sz w:val="18"/>
                <w:szCs w:val="18"/>
                <w:lang w:val="sr-Cyrl-RS" w:eastAsia="en-GB"/>
              </w:rPr>
              <w:t xml:space="preserve"> и 69/19</w:t>
            </w:r>
            <w:r w:rsidRPr="00E71B1B">
              <w:rPr>
                <w:rFonts w:ascii="Times New Roman" w:eastAsia="Times New Roman" w:hAnsi="Times New Roman" w:cs="Times New Roman"/>
                <w:color w:val="000000" w:themeColor="text1"/>
                <w:sz w:val="18"/>
                <w:szCs w:val="18"/>
                <w:lang w:val="sr-Latn-RS" w:eastAsia="en-GB"/>
              </w:rPr>
              <w:t>)</w:t>
            </w:r>
          </w:p>
        </w:tc>
        <w:tc>
          <w:tcPr>
            <w:tcW w:w="2076" w:type="dxa"/>
            <w:shd w:val="clear" w:color="auto" w:fill="auto"/>
            <w:vAlign w:val="center"/>
          </w:tcPr>
          <w:p w14:paraId="4309CC90"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8D3A35">
              <w:rPr>
                <w:rFonts w:ascii="Times New Roman" w:eastAsia="Times New Roman" w:hAnsi="Times New Roman" w:cs="Times New Roman"/>
                <w:color w:val="000000" w:themeColor="text1"/>
                <w:sz w:val="18"/>
                <w:szCs w:val="18"/>
                <w:lang w:val="sr-Cyrl-BA" w:eastAsia="en-GB"/>
              </w:rPr>
              <w:t xml:space="preserve">Влада </w:t>
            </w:r>
            <w:r w:rsidR="00F51A34" w:rsidRPr="00F51A34">
              <w:rPr>
                <w:rFonts w:ascii="Times New Roman" w:eastAsia="Times New Roman" w:hAnsi="Times New Roman" w:cs="Times New Roman"/>
                <w:color w:val="000000" w:themeColor="text1"/>
                <w:sz w:val="18"/>
                <w:szCs w:val="18"/>
                <w:lang w:val="sr-Cyrl-BA" w:eastAsia="en-GB"/>
              </w:rPr>
              <w:t>Републике Србије</w:t>
            </w:r>
          </w:p>
        </w:tc>
        <w:tc>
          <w:tcPr>
            <w:tcW w:w="1217" w:type="dxa"/>
            <w:shd w:val="clear" w:color="auto" w:fill="auto"/>
            <w:vAlign w:val="center"/>
          </w:tcPr>
          <w:p w14:paraId="69F98760"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24CB70A0"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Влади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 xml:space="preserve">Службени гласник РС”, бр. 55/05, 71/05 – исправка, 101/07, 65/08, 16/11, 68/12 – УС, 72/12, </w:t>
            </w:r>
            <w:r w:rsidRPr="00E71B1B">
              <w:rPr>
                <w:rFonts w:ascii="Times New Roman" w:eastAsia="Times New Roman" w:hAnsi="Times New Roman" w:cs="Times New Roman"/>
                <w:color w:val="000000" w:themeColor="text1"/>
                <w:sz w:val="18"/>
                <w:szCs w:val="18"/>
                <w:lang w:val="sr-Cyrl-RS" w:eastAsia="en-GB"/>
              </w:rPr>
              <w:lastRenderedPageBreak/>
              <w:t>7/14 – УС, 44/14 и 30/18 – др. закон)</w:t>
            </w:r>
          </w:p>
        </w:tc>
        <w:tc>
          <w:tcPr>
            <w:tcW w:w="1370" w:type="dxa"/>
            <w:shd w:val="clear" w:color="auto" w:fill="auto"/>
            <w:vAlign w:val="center"/>
          </w:tcPr>
          <w:p w14:paraId="2BAC828B"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8D3A35">
              <w:rPr>
                <w:rFonts w:ascii="Times New Roman" w:eastAsia="Times New Roman" w:hAnsi="Times New Roman" w:cs="Times New Roman"/>
                <w:color w:val="000000" w:themeColor="text1"/>
                <w:sz w:val="18"/>
                <w:szCs w:val="18"/>
                <w:lang w:val="sr-Cyrl-BA" w:eastAsia="en-GB"/>
              </w:rPr>
              <w:lastRenderedPageBreak/>
              <w:t>Четврти квартал 2020.</w:t>
            </w:r>
          </w:p>
        </w:tc>
        <w:tc>
          <w:tcPr>
            <w:tcW w:w="946" w:type="dxa"/>
            <w:shd w:val="clear" w:color="auto" w:fill="auto"/>
            <w:vAlign w:val="center"/>
          </w:tcPr>
          <w:p w14:paraId="1418CED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6C4A8E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199AD3CD" w14:textId="77777777" w:rsidTr="00D906CC">
        <w:trPr>
          <w:trHeight w:val="20"/>
        </w:trPr>
        <w:tc>
          <w:tcPr>
            <w:tcW w:w="1098" w:type="dxa"/>
            <w:shd w:val="clear" w:color="auto" w:fill="auto"/>
            <w:noWrap/>
            <w:vAlign w:val="center"/>
          </w:tcPr>
          <w:p w14:paraId="55B47057"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6468D74" w14:textId="77777777" w:rsidR="009C5DCC" w:rsidRPr="008D3A35" w:rsidRDefault="009C5DCC" w:rsidP="009C5DCC">
            <w:pPr>
              <w:spacing w:after="0" w:line="240" w:lineRule="auto"/>
              <w:rPr>
                <w:rFonts w:ascii="Times New Roman" w:hAnsi="Times New Roman"/>
                <w:sz w:val="18"/>
                <w:szCs w:val="18"/>
                <w:lang w:val="sr-Cyrl-RS"/>
              </w:rPr>
            </w:pPr>
            <w:r w:rsidRPr="008D3A35">
              <w:rPr>
                <w:rFonts w:ascii="Times New Roman" w:eastAsia="Times New Roman" w:hAnsi="Times New Roman" w:cs="Times New Roman"/>
                <w:color w:val="000000" w:themeColor="text1"/>
                <w:sz w:val="18"/>
                <w:szCs w:val="18"/>
                <w:lang w:val="en-GB" w:eastAsia="en-GB"/>
              </w:rPr>
              <w:t>Правилник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ближим</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условима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поступку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издавање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дозволе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за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спровођење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основне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специјализоване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обуке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посредника</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надзору</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над</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спровођењем</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обуке</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sr-Cyrl-RS" w:eastAsia="en-GB"/>
              </w:rPr>
              <w:t>„</w:t>
            </w:r>
            <w:r w:rsidRPr="008D3A35">
              <w:rPr>
                <w:rFonts w:ascii="Times New Roman" w:eastAsia="Times New Roman" w:hAnsi="Times New Roman" w:cs="Times New Roman"/>
                <w:color w:val="000000" w:themeColor="text1"/>
                <w:sz w:val="18"/>
                <w:szCs w:val="18"/>
                <w:lang w:val="en-GB" w:eastAsia="en-GB"/>
              </w:rPr>
              <w:t>Службени</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гласник</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Latn-RS" w:eastAsia="en-GB"/>
              </w:rPr>
              <w:t xml:space="preserve">, </w:t>
            </w:r>
            <w:r w:rsidRPr="008D3A35">
              <w:rPr>
                <w:rFonts w:ascii="Times New Roman" w:eastAsia="Times New Roman" w:hAnsi="Times New Roman" w:cs="Times New Roman"/>
                <w:color w:val="000000" w:themeColor="text1"/>
                <w:sz w:val="18"/>
                <w:szCs w:val="18"/>
                <w:lang w:val="en-GB" w:eastAsia="en-GB"/>
              </w:rPr>
              <w:t>број</w:t>
            </w:r>
            <w:r w:rsidRPr="00E71B1B">
              <w:rPr>
                <w:rFonts w:ascii="Times New Roman" w:eastAsia="Times New Roman" w:hAnsi="Times New Roman" w:cs="Times New Roman"/>
                <w:color w:val="000000" w:themeColor="text1"/>
                <w:sz w:val="18"/>
                <w:szCs w:val="18"/>
                <w:lang w:val="sr-Latn-RS" w:eastAsia="en-GB"/>
              </w:rPr>
              <w:t xml:space="preserve"> 13/15)</w:t>
            </w:r>
          </w:p>
        </w:tc>
        <w:tc>
          <w:tcPr>
            <w:tcW w:w="2076" w:type="dxa"/>
            <w:shd w:val="clear" w:color="auto" w:fill="auto"/>
            <w:vAlign w:val="center"/>
          </w:tcPr>
          <w:p w14:paraId="5BAD586E"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8D3A35">
              <w:rPr>
                <w:rFonts w:ascii="Times New Roman" w:eastAsia="Times New Roman" w:hAnsi="Times New Roman" w:cs="Times New Roman"/>
                <w:color w:val="000000" w:themeColor="text1"/>
                <w:sz w:val="18"/>
                <w:szCs w:val="18"/>
                <w:lang w:val="sr-Cyrl-BA" w:eastAsia="en-GB"/>
              </w:rPr>
              <w:t xml:space="preserve">Министарство правде </w:t>
            </w:r>
          </w:p>
        </w:tc>
        <w:tc>
          <w:tcPr>
            <w:tcW w:w="1217" w:type="dxa"/>
            <w:shd w:val="clear" w:color="auto" w:fill="auto"/>
            <w:vAlign w:val="center"/>
          </w:tcPr>
          <w:p w14:paraId="24266421"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sidRPr="008D3A35">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6FDC1C9A"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E71B1B">
              <w:rPr>
                <w:rFonts w:ascii="Times New Roman" w:eastAsia="Times New Roman" w:hAnsi="Times New Roman" w:cs="Times New Roman"/>
                <w:color w:val="000000" w:themeColor="text1"/>
                <w:sz w:val="18"/>
                <w:szCs w:val="18"/>
                <w:lang w:val="sr-Cyrl-RS" w:eastAsia="en-GB"/>
              </w:rPr>
              <w:t>Закон о посредовању у решавању спорова (</w:t>
            </w:r>
            <w:r w:rsidRPr="008D3A35">
              <w:rPr>
                <w:rFonts w:ascii="Times New Roman" w:eastAsia="Times New Roman" w:hAnsi="Times New Roman" w:cs="Times New Roman"/>
                <w:color w:val="000000" w:themeColor="text1"/>
                <w:sz w:val="18"/>
                <w:szCs w:val="18"/>
                <w:lang w:val="sr-Cyrl-RS" w:eastAsia="en-GB"/>
              </w:rPr>
              <w:t>„</w:t>
            </w:r>
            <w:r w:rsidRPr="00E71B1B">
              <w:rPr>
                <w:rFonts w:ascii="Times New Roman" w:eastAsia="Times New Roman" w:hAnsi="Times New Roman" w:cs="Times New Roman"/>
                <w:color w:val="000000" w:themeColor="text1"/>
                <w:sz w:val="18"/>
                <w:szCs w:val="18"/>
                <w:lang w:val="sr-Cyrl-RS" w:eastAsia="en-GB"/>
              </w:rPr>
              <w:t>Службени гласник РС</w:t>
            </w:r>
            <w:r w:rsidRPr="008D3A35">
              <w:rPr>
                <w:rFonts w:ascii="Times New Roman" w:eastAsia="Times New Roman" w:hAnsi="Times New Roman" w:cs="Times New Roman"/>
                <w:color w:val="000000" w:themeColor="text1"/>
                <w:sz w:val="18"/>
                <w:szCs w:val="18"/>
                <w:lang w:val="sr-Cyrl-RS" w:eastAsia="en-GB"/>
              </w:rPr>
              <w:t>ˮ</w:t>
            </w:r>
            <w:r w:rsidRPr="00E71B1B">
              <w:rPr>
                <w:rFonts w:ascii="Times New Roman" w:eastAsia="Times New Roman" w:hAnsi="Times New Roman" w:cs="Times New Roman"/>
                <w:color w:val="000000" w:themeColor="text1"/>
                <w:sz w:val="18"/>
                <w:szCs w:val="18"/>
                <w:lang w:val="sr-Cyrl-RS" w:eastAsia="en-GB"/>
              </w:rPr>
              <w:t>, број 55/14)</w:t>
            </w:r>
          </w:p>
        </w:tc>
        <w:tc>
          <w:tcPr>
            <w:tcW w:w="1370" w:type="dxa"/>
            <w:shd w:val="clear" w:color="auto" w:fill="auto"/>
            <w:vAlign w:val="center"/>
          </w:tcPr>
          <w:p w14:paraId="6A423F3F"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Четврти квартал 2020</w:t>
            </w:r>
            <w:r w:rsidRPr="008D3A35">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0A81451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C44E1E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3AD8F98" w14:textId="77777777" w:rsidTr="00D906CC">
        <w:trPr>
          <w:trHeight w:val="20"/>
        </w:trPr>
        <w:tc>
          <w:tcPr>
            <w:tcW w:w="1098" w:type="dxa"/>
            <w:shd w:val="clear" w:color="auto" w:fill="auto"/>
            <w:noWrap/>
            <w:vAlign w:val="center"/>
          </w:tcPr>
          <w:p w14:paraId="63BC2F7F"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576F4AD"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6140D1">
              <w:rPr>
                <w:rFonts w:ascii="Times New Roman" w:eastAsia="Times New Roman" w:hAnsi="Times New Roman" w:cs="Times New Roman"/>
                <w:color w:val="000000" w:themeColor="text1"/>
                <w:sz w:val="18"/>
                <w:szCs w:val="18"/>
                <w:lang w:val="en-GB" w:eastAsia="en-GB"/>
              </w:rPr>
              <w:t>Правилник о начину и поступку остваривања пореских ослобођења код ПДВ са правом на одбитак претходног пореза („Службени гласник РС”, бр. 120/12, 40/15, 82/15, 86/15, 11/16, 21/17, 44/18 - др. закон, 48/18, 62/18, 104/18, 16/19 и 80/19)</w:t>
            </w:r>
          </w:p>
        </w:tc>
        <w:tc>
          <w:tcPr>
            <w:tcW w:w="2076" w:type="dxa"/>
            <w:shd w:val="clear" w:color="auto" w:fill="auto"/>
            <w:vAlign w:val="center"/>
          </w:tcPr>
          <w:p w14:paraId="7F956D02"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Министарство</w:t>
            </w:r>
            <w:r>
              <w:rPr>
                <w:rFonts w:ascii="Times New Roman" w:eastAsia="Times New Roman" w:hAnsi="Times New Roman" w:cs="Times New Roman"/>
                <w:color w:val="000000" w:themeColor="text1"/>
                <w:sz w:val="18"/>
                <w:szCs w:val="18"/>
                <w:lang w:val="sr-Cyrl-BA" w:eastAsia="en-GB"/>
              </w:rPr>
              <w:t xml:space="preserve"> финансија</w:t>
            </w:r>
          </w:p>
        </w:tc>
        <w:tc>
          <w:tcPr>
            <w:tcW w:w="1217" w:type="dxa"/>
            <w:shd w:val="clear" w:color="auto" w:fill="auto"/>
            <w:vAlign w:val="center"/>
          </w:tcPr>
          <w:p w14:paraId="2283CF9A"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35C013BF"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6140D1">
              <w:rPr>
                <w:rFonts w:ascii="Times New Roman" w:eastAsia="Times New Roman" w:hAnsi="Times New Roman" w:cs="Times New Roman"/>
                <w:color w:val="000000" w:themeColor="text1"/>
                <w:sz w:val="18"/>
                <w:szCs w:val="18"/>
                <w:lang w:val="sr-Cyrl-RS" w:eastAsia="en-GB"/>
              </w:rPr>
              <w:t>Закона о порезу на додату вредност („Службени гласник РС”, бр. 84/04, 8</w:t>
            </w:r>
            <w:r>
              <w:rPr>
                <w:rFonts w:ascii="Times New Roman" w:eastAsia="Times New Roman" w:hAnsi="Times New Roman" w:cs="Times New Roman"/>
                <w:color w:val="000000" w:themeColor="text1"/>
                <w:sz w:val="18"/>
                <w:szCs w:val="18"/>
                <w:lang w:val="sr-Cyrl-RS" w:eastAsia="en-GB"/>
              </w:rPr>
              <w:t xml:space="preserve">6/04 – исправка, 61/05, 61/07, </w:t>
            </w:r>
            <w:r w:rsidRPr="006140D1">
              <w:rPr>
                <w:rFonts w:ascii="Times New Roman" w:eastAsia="Times New Roman" w:hAnsi="Times New Roman" w:cs="Times New Roman"/>
                <w:color w:val="000000" w:themeColor="text1"/>
                <w:sz w:val="18"/>
                <w:szCs w:val="18"/>
                <w:lang w:val="sr-Cyrl-RS" w:eastAsia="en-GB"/>
              </w:rPr>
              <w:t>93/12</w:t>
            </w:r>
            <w:r>
              <w:rPr>
                <w:rFonts w:ascii="Times New Roman" w:eastAsia="Times New Roman" w:hAnsi="Times New Roman" w:cs="Times New Roman"/>
                <w:color w:val="000000" w:themeColor="text1"/>
                <w:sz w:val="18"/>
                <w:szCs w:val="18"/>
                <w:lang w:val="sr-Cyrl-RS" w:eastAsia="en-GB"/>
              </w:rPr>
              <w:t>,</w:t>
            </w:r>
            <w:r>
              <w:t xml:space="preserve"> </w:t>
            </w:r>
            <w:r w:rsidRPr="00CA555D">
              <w:rPr>
                <w:rFonts w:ascii="Times New Roman" w:eastAsia="Times New Roman" w:hAnsi="Times New Roman" w:cs="Times New Roman"/>
                <w:color w:val="000000" w:themeColor="text1"/>
                <w:sz w:val="18"/>
                <w:szCs w:val="18"/>
                <w:lang w:val="sr-Cyrl-RS" w:eastAsia="en-GB"/>
              </w:rPr>
              <w:t>108/13, 68/14-др. закон, 142/14, 83/1</w:t>
            </w:r>
            <w:r>
              <w:rPr>
                <w:rFonts w:ascii="Times New Roman" w:eastAsia="Times New Roman" w:hAnsi="Times New Roman" w:cs="Times New Roman"/>
                <w:color w:val="000000" w:themeColor="text1"/>
                <w:sz w:val="18"/>
                <w:szCs w:val="18"/>
                <w:lang w:val="sr-Cyrl-RS" w:eastAsia="en-GB"/>
              </w:rPr>
              <w:t>5, 108/16, 113/17, 30/18 и 72/1</w:t>
            </w:r>
            <w:r w:rsidRPr="00C87C24">
              <w:rPr>
                <w:rFonts w:ascii="Times New Roman" w:eastAsia="Times New Roman" w:hAnsi="Times New Roman" w:cs="Times New Roman"/>
                <w:color w:val="000000" w:themeColor="text1"/>
                <w:sz w:val="18"/>
                <w:szCs w:val="18"/>
                <w:lang w:val="sr-Cyrl-RS" w:eastAsia="en-GB"/>
              </w:rPr>
              <w:t>9</w:t>
            </w:r>
            <w:r>
              <w:rPr>
                <w:rFonts w:ascii="Times New Roman" w:eastAsia="Times New Roman" w:hAnsi="Times New Roman" w:cs="Times New Roman"/>
                <w:color w:val="000000" w:themeColor="text1"/>
                <w:sz w:val="18"/>
                <w:szCs w:val="18"/>
                <w:lang w:val="sr-Cyrl-RS" w:eastAsia="en-GB"/>
              </w:rPr>
              <w:t xml:space="preserve"> </w:t>
            </w:r>
            <w:r w:rsidRPr="006140D1">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24C26732"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50FDB6B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057643F"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C31ED77" w14:textId="77777777" w:rsidTr="00D906CC">
        <w:trPr>
          <w:trHeight w:val="20"/>
        </w:trPr>
        <w:tc>
          <w:tcPr>
            <w:tcW w:w="1098" w:type="dxa"/>
            <w:shd w:val="clear" w:color="auto" w:fill="auto"/>
            <w:noWrap/>
            <w:vAlign w:val="center"/>
          </w:tcPr>
          <w:p w14:paraId="546A715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28BF101"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39676E">
              <w:rPr>
                <w:rFonts w:ascii="Times New Roman" w:eastAsia="Times New Roman" w:hAnsi="Times New Roman" w:cs="Times New Roman"/>
                <w:color w:val="000000" w:themeColor="text1"/>
                <w:sz w:val="18"/>
                <w:szCs w:val="18"/>
                <w:lang w:val="en-GB" w:eastAsia="en-GB"/>
              </w:rPr>
              <w:t>Правилник о поступку остваривања права на повраћај ПДВ и о начину и поступку рефакције и рефундације ПДВ („Службени гласник РС”, бр. 107/04, 65/05,  63/07, 107/12, 120/12, 74/13, 66/14, 44/18  - др. закон и 104/18)</w:t>
            </w:r>
          </w:p>
        </w:tc>
        <w:tc>
          <w:tcPr>
            <w:tcW w:w="2076" w:type="dxa"/>
            <w:shd w:val="clear" w:color="auto" w:fill="auto"/>
            <w:vAlign w:val="center"/>
          </w:tcPr>
          <w:p w14:paraId="1DA95C47"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Министарство</w:t>
            </w:r>
            <w:r>
              <w:rPr>
                <w:rFonts w:ascii="Times New Roman" w:eastAsia="Times New Roman" w:hAnsi="Times New Roman" w:cs="Times New Roman"/>
                <w:color w:val="000000" w:themeColor="text1"/>
                <w:sz w:val="18"/>
                <w:szCs w:val="18"/>
                <w:lang w:val="sr-Cyrl-BA" w:eastAsia="en-GB"/>
              </w:rPr>
              <w:t xml:space="preserve"> финансија</w:t>
            </w:r>
          </w:p>
        </w:tc>
        <w:tc>
          <w:tcPr>
            <w:tcW w:w="1217" w:type="dxa"/>
            <w:shd w:val="clear" w:color="auto" w:fill="auto"/>
            <w:vAlign w:val="center"/>
          </w:tcPr>
          <w:p w14:paraId="0545CA04"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6163B419"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6140D1">
              <w:rPr>
                <w:rFonts w:ascii="Times New Roman" w:eastAsia="Times New Roman" w:hAnsi="Times New Roman" w:cs="Times New Roman"/>
                <w:color w:val="000000" w:themeColor="text1"/>
                <w:sz w:val="18"/>
                <w:szCs w:val="18"/>
                <w:lang w:val="sr-Cyrl-RS" w:eastAsia="en-GB"/>
              </w:rPr>
              <w:t>Закона о порезу на додату вредност („Службени гласник РС”, бр. 84/04, 8</w:t>
            </w:r>
            <w:r>
              <w:rPr>
                <w:rFonts w:ascii="Times New Roman" w:eastAsia="Times New Roman" w:hAnsi="Times New Roman" w:cs="Times New Roman"/>
                <w:color w:val="000000" w:themeColor="text1"/>
                <w:sz w:val="18"/>
                <w:szCs w:val="18"/>
                <w:lang w:val="sr-Cyrl-RS" w:eastAsia="en-GB"/>
              </w:rPr>
              <w:t xml:space="preserve">6/04 – исправка, 61/05, 61/07, </w:t>
            </w:r>
            <w:r w:rsidRPr="006140D1">
              <w:rPr>
                <w:rFonts w:ascii="Times New Roman" w:eastAsia="Times New Roman" w:hAnsi="Times New Roman" w:cs="Times New Roman"/>
                <w:color w:val="000000" w:themeColor="text1"/>
                <w:sz w:val="18"/>
                <w:szCs w:val="18"/>
                <w:lang w:val="sr-Cyrl-RS" w:eastAsia="en-GB"/>
              </w:rPr>
              <w:t>93/12</w:t>
            </w:r>
            <w:r>
              <w:rPr>
                <w:rFonts w:ascii="Times New Roman" w:eastAsia="Times New Roman" w:hAnsi="Times New Roman" w:cs="Times New Roman"/>
                <w:color w:val="000000" w:themeColor="text1"/>
                <w:sz w:val="18"/>
                <w:szCs w:val="18"/>
                <w:lang w:val="sr-Cyrl-RS" w:eastAsia="en-GB"/>
              </w:rPr>
              <w:t>,</w:t>
            </w:r>
            <w:r>
              <w:t xml:space="preserve"> </w:t>
            </w:r>
            <w:r w:rsidRPr="00CA555D">
              <w:rPr>
                <w:rFonts w:ascii="Times New Roman" w:eastAsia="Times New Roman" w:hAnsi="Times New Roman" w:cs="Times New Roman"/>
                <w:color w:val="000000" w:themeColor="text1"/>
                <w:sz w:val="18"/>
                <w:szCs w:val="18"/>
                <w:lang w:val="sr-Cyrl-RS" w:eastAsia="en-GB"/>
              </w:rPr>
              <w:t>108/13, 68/14-др. закон, 142/14, 83/1</w:t>
            </w:r>
            <w:r>
              <w:rPr>
                <w:rFonts w:ascii="Times New Roman" w:eastAsia="Times New Roman" w:hAnsi="Times New Roman" w:cs="Times New Roman"/>
                <w:color w:val="000000" w:themeColor="text1"/>
                <w:sz w:val="18"/>
                <w:szCs w:val="18"/>
                <w:lang w:val="sr-Cyrl-RS" w:eastAsia="en-GB"/>
              </w:rPr>
              <w:t>5, 108/16, 113/17, 30/18 и 72/1</w:t>
            </w:r>
            <w:r w:rsidRPr="00C87C24">
              <w:rPr>
                <w:rFonts w:ascii="Times New Roman" w:eastAsia="Times New Roman" w:hAnsi="Times New Roman" w:cs="Times New Roman"/>
                <w:color w:val="000000" w:themeColor="text1"/>
                <w:sz w:val="18"/>
                <w:szCs w:val="18"/>
                <w:lang w:val="sr-Cyrl-RS" w:eastAsia="en-GB"/>
              </w:rPr>
              <w:t>9</w:t>
            </w:r>
            <w:r>
              <w:rPr>
                <w:rFonts w:ascii="Times New Roman" w:eastAsia="Times New Roman" w:hAnsi="Times New Roman" w:cs="Times New Roman"/>
                <w:color w:val="000000" w:themeColor="text1"/>
                <w:sz w:val="18"/>
                <w:szCs w:val="18"/>
                <w:lang w:val="sr-Cyrl-RS" w:eastAsia="en-GB"/>
              </w:rPr>
              <w:t xml:space="preserve"> </w:t>
            </w:r>
            <w:r w:rsidRPr="006140D1">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49010936"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C87C24">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47CB263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785343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858F35D" w14:textId="77777777" w:rsidTr="00D906CC">
        <w:trPr>
          <w:trHeight w:val="20"/>
        </w:trPr>
        <w:tc>
          <w:tcPr>
            <w:tcW w:w="1098" w:type="dxa"/>
            <w:shd w:val="clear" w:color="auto" w:fill="auto"/>
            <w:noWrap/>
            <w:vAlign w:val="center"/>
          </w:tcPr>
          <w:p w14:paraId="126FB7E3"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2EE4825"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625D2F">
              <w:rPr>
                <w:rFonts w:ascii="Times New Roman" w:eastAsia="Times New Roman" w:hAnsi="Times New Roman" w:cs="Times New Roman"/>
                <w:color w:val="000000" w:themeColor="text1"/>
                <w:sz w:val="18"/>
                <w:szCs w:val="18"/>
                <w:lang w:val="en-GB" w:eastAsia="en-GB"/>
              </w:rPr>
              <w:t>Правилник о ближим условима, начину и поступку за остваривање права на рефакцију плаћене акцизе на деривате нафте, биогорива и биотечности из члана 9. став 1. тач. 3), 5) и 7) Закона о акцизама, који се користе за транспортне сврхе и за грејање („Службени гласник РС”, бр. 112/12, 38/13</w:t>
            </w:r>
            <w:r>
              <w:rPr>
                <w:rFonts w:ascii="Times New Roman" w:eastAsia="Times New Roman" w:hAnsi="Times New Roman" w:cs="Times New Roman"/>
                <w:color w:val="000000" w:themeColor="text1"/>
                <w:sz w:val="18"/>
                <w:szCs w:val="18"/>
                <w:lang w:val="en-GB" w:eastAsia="en-GB"/>
              </w:rPr>
              <w:t>, 93/13, 111/15, 81/18 и 93/19)</w:t>
            </w:r>
          </w:p>
        </w:tc>
        <w:tc>
          <w:tcPr>
            <w:tcW w:w="2076" w:type="dxa"/>
            <w:shd w:val="clear" w:color="auto" w:fill="auto"/>
            <w:vAlign w:val="center"/>
          </w:tcPr>
          <w:p w14:paraId="6A52949F" w14:textId="77777777" w:rsidR="009C5DCC" w:rsidRPr="008D3A35"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Министарство</w:t>
            </w:r>
            <w:r>
              <w:rPr>
                <w:rFonts w:ascii="Times New Roman" w:eastAsia="Times New Roman" w:hAnsi="Times New Roman" w:cs="Times New Roman"/>
                <w:color w:val="000000" w:themeColor="text1"/>
                <w:sz w:val="18"/>
                <w:szCs w:val="18"/>
                <w:lang w:val="sr-Cyrl-BA" w:eastAsia="en-GB"/>
              </w:rPr>
              <w:t xml:space="preserve"> финансија</w:t>
            </w:r>
          </w:p>
        </w:tc>
        <w:tc>
          <w:tcPr>
            <w:tcW w:w="1217" w:type="dxa"/>
            <w:shd w:val="clear" w:color="auto" w:fill="auto"/>
            <w:vAlign w:val="center"/>
          </w:tcPr>
          <w:p w14:paraId="7D1C8827" w14:textId="77777777" w:rsidR="009C5DCC" w:rsidRPr="008D3A35"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6140D1">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4AA02BB1" w14:textId="77777777" w:rsidR="009C5DCC" w:rsidRPr="00E71B1B"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625D2F">
              <w:rPr>
                <w:rFonts w:ascii="Times New Roman" w:eastAsia="Times New Roman" w:hAnsi="Times New Roman" w:cs="Times New Roman"/>
                <w:color w:val="000000" w:themeColor="text1"/>
                <w:sz w:val="18"/>
                <w:szCs w:val="18"/>
                <w:lang w:val="sr-Cyrl-RS" w:eastAsia="en-GB"/>
              </w:rPr>
              <w:t>Закона о акцизама („Службени гласник РС”, бр. 22/01, 73/01, 80/02, 80/02 - др. закон, 43/03, 72/03, 43/04, 55/04, 135/04, 46/05, 101/05 - др. закон, 61/07, 5/09, 31/09, 101/10, 43/11, 101/11, 93/12, 119/12, 47/13, 68/14 - др. закон, 142/14, 55/15, 103/15, 108/16 и 30/18)</w:t>
            </w:r>
          </w:p>
        </w:tc>
        <w:tc>
          <w:tcPr>
            <w:tcW w:w="1370" w:type="dxa"/>
            <w:shd w:val="clear" w:color="auto" w:fill="auto"/>
            <w:vAlign w:val="center"/>
          </w:tcPr>
          <w:p w14:paraId="7DB8F1F3"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25D2F">
              <w:rPr>
                <w:rFonts w:ascii="Times New Roman" w:eastAsia="Times New Roman" w:hAnsi="Times New Roman" w:cs="Times New Roman"/>
                <w:color w:val="000000" w:themeColor="text1"/>
                <w:sz w:val="18"/>
                <w:szCs w:val="18"/>
                <w:lang w:val="sr-Cyrl-BA" w:eastAsia="en-GB"/>
              </w:rPr>
              <w:t>Четврти квартал 2020</w:t>
            </w:r>
            <w:r>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3B26F083"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FE5A78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7790AE8" w14:textId="77777777" w:rsidTr="00D906CC">
        <w:trPr>
          <w:trHeight w:val="20"/>
        </w:trPr>
        <w:tc>
          <w:tcPr>
            <w:tcW w:w="1098" w:type="dxa"/>
            <w:shd w:val="clear" w:color="auto" w:fill="auto"/>
            <w:noWrap/>
            <w:vAlign w:val="center"/>
          </w:tcPr>
          <w:p w14:paraId="577CD9E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BC13A34" w14:textId="512BE77D"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235DCF">
              <w:rPr>
                <w:rFonts w:ascii="Times New Roman" w:eastAsia="Times New Roman" w:hAnsi="Times New Roman" w:cs="Times New Roman"/>
                <w:color w:val="000000" w:themeColor="text1"/>
                <w:sz w:val="18"/>
                <w:szCs w:val="18"/>
                <w:lang w:val="en-GB" w:eastAsia="en-GB"/>
              </w:rPr>
              <w:t xml:space="preserve">Правилник о начину и поступку уписа, садржају пријаве и трошковима уписа у регистар произвођача активних супстанци </w:t>
            </w:r>
            <w:r w:rsidR="00FB5620" w:rsidRPr="00D906CC">
              <w:rPr>
                <w:rFonts w:ascii="Times New Roman" w:eastAsia="Times New Roman" w:hAnsi="Times New Roman" w:cs="Times New Roman"/>
                <w:sz w:val="18"/>
                <w:szCs w:val="18"/>
                <w:lang w:val="sr-Latn-RS" w:eastAsia="sr-Latn-RS"/>
              </w:rPr>
              <w:t>(„Службени гласник РС”</w:t>
            </w:r>
            <w:r w:rsidRPr="00235DCF">
              <w:rPr>
                <w:rFonts w:ascii="Times New Roman" w:eastAsia="Times New Roman" w:hAnsi="Times New Roman" w:cs="Times New Roman"/>
                <w:color w:val="000000" w:themeColor="text1"/>
                <w:sz w:val="18"/>
                <w:szCs w:val="18"/>
                <w:lang w:val="en-GB" w:eastAsia="en-GB"/>
              </w:rPr>
              <w:t>, брoj 4/11)</w:t>
            </w:r>
          </w:p>
        </w:tc>
        <w:tc>
          <w:tcPr>
            <w:tcW w:w="2076" w:type="dxa"/>
            <w:shd w:val="clear" w:color="auto" w:fill="auto"/>
            <w:vAlign w:val="center"/>
          </w:tcPr>
          <w:p w14:paraId="6EE2C650"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0CDEDAC9"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5C7BFDE6"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Закон</w:t>
            </w:r>
            <w:r w:rsidRPr="00235DCF">
              <w:rPr>
                <w:rFonts w:ascii="Times New Roman" w:eastAsia="Times New Roman" w:hAnsi="Times New Roman" w:cs="Times New Roman"/>
                <w:color w:val="000000" w:themeColor="text1"/>
                <w:sz w:val="18"/>
                <w:szCs w:val="18"/>
                <w:lang w:val="sr-Cyrl-RS" w:eastAsia="en-GB"/>
              </w:rPr>
              <w:t xml:space="preserve"> о лековима и медицинским средствима</w:t>
            </w:r>
            <w:r>
              <w:rPr>
                <w:rFonts w:ascii="Times New Roman" w:eastAsia="Times New Roman" w:hAnsi="Times New Roman" w:cs="Times New Roman"/>
                <w:color w:val="000000" w:themeColor="text1"/>
                <w:sz w:val="18"/>
                <w:szCs w:val="18"/>
                <w:lang w:val="sr-Cyrl-RS" w:eastAsia="en-GB"/>
              </w:rPr>
              <w:t xml:space="preserve"> </w:t>
            </w:r>
            <w:r w:rsidRPr="00F61610">
              <w:rPr>
                <w:rFonts w:ascii="Times New Roman" w:eastAsia="Times New Roman" w:hAnsi="Times New Roman" w:cs="Times New Roman"/>
                <w:color w:val="000000" w:themeColor="text1"/>
                <w:sz w:val="18"/>
                <w:szCs w:val="18"/>
                <w:lang w:val="sr-Cyrl-RS" w:eastAsia="en-GB"/>
              </w:rPr>
              <w:t>(„Службени гласник РС”, бр. 30/10, 107/12, 105/17 и 113/17)</w:t>
            </w:r>
          </w:p>
        </w:tc>
        <w:tc>
          <w:tcPr>
            <w:tcW w:w="1370" w:type="dxa"/>
            <w:shd w:val="clear" w:color="auto" w:fill="auto"/>
            <w:vAlign w:val="center"/>
          </w:tcPr>
          <w:p w14:paraId="1BC85931" w14:textId="77777777" w:rsidR="009C5DCC" w:rsidRPr="00625D2F" w:rsidRDefault="00BF4B29"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Четврти </w:t>
            </w:r>
            <w:r w:rsidR="009C5DCC">
              <w:rPr>
                <w:rFonts w:ascii="Times New Roman" w:eastAsia="Times New Roman" w:hAnsi="Times New Roman" w:cs="Times New Roman"/>
                <w:color w:val="000000" w:themeColor="text1"/>
                <w:sz w:val="18"/>
                <w:szCs w:val="18"/>
                <w:lang w:val="sr-Cyrl-BA" w:eastAsia="en-GB"/>
              </w:rPr>
              <w:t>квартал 2021.</w:t>
            </w:r>
          </w:p>
        </w:tc>
        <w:tc>
          <w:tcPr>
            <w:tcW w:w="946" w:type="dxa"/>
            <w:shd w:val="clear" w:color="auto" w:fill="auto"/>
            <w:vAlign w:val="center"/>
          </w:tcPr>
          <w:p w14:paraId="7012713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E8DF83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BF4B29" w:rsidRPr="00555E0D" w14:paraId="1B3E78D6" w14:textId="77777777" w:rsidTr="00BF4B29">
        <w:trPr>
          <w:trHeight w:val="20"/>
        </w:trPr>
        <w:tc>
          <w:tcPr>
            <w:tcW w:w="1098" w:type="dxa"/>
            <w:shd w:val="clear" w:color="auto" w:fill="auto"/>
            <w:noWrap/>
            <w:vAlign w:val="center"/>
          </w:tcPr>
          <w:p w14:paraId="79A462CF" w14:textId="77777777" w:rsidR="00BF4B29" w:rsidRPr="00555E0D" w:rsidRDefault="00BF4B29" w:rsidP="00BF4B2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26F9B35" w14:textId="02116018"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en-GB" w:eastAsia="en-GB"/>
              </w:rPr>
            </w:pPr>
            <w:r w:rsidRPr="00082285">
              <w:rPr>
                <w:rFonts w:ascii="Times New Roman" w:eastAsia="Times New Roman" w:hAnsi="Times New Roman" w:cs="Times New Roman"/>
                <w:color w:val="000000" w:themeColor="text1"/>
                <w:sz w:val="18"/>
                <w:szCs w:val="18"/>
                <w:lang w:val="en-GB" w:eastAsia="en-GB"/>
              </w:rPr>
              <w:t xml:space="preserve">Правилник о начину уписа, садржају пријаве и трошковима уписа у регистар лабораторија које врше лабораторијска испитивања </w:t>
            </w:r>
            <w:r w:rsidR="00FB5620" w:rsidRPr="00D906CC">
              <w:rPr>
                <w:rFonts w:ascii="Times New Roman" w:eastAsia="Times New Roman" w:hAnsi="Times New Roman" w:cs="Times New Roman"/>
                <w:sz w:val="18"/>
                <w:szCs w:val="18"/>
                <w:lang w:val="sr-Latn-RS" w:eastAsia="sr-Latn-RS"/>
              </w:rPr>
              <w:t>(„Службени гласник РС”</w:t>
            </w:r>
            <w:r w:rsidRPr="00082285">
              <w:rPr>
                <w:rFonts w:ascii="Times New Roman" w:eastAsia="Times New Roman" w:hAnsi="Times New Roman" w:cs="Times New Roman"/>
                <w:color w:val="000000" w:themeColor="text1"/>
                <w:sz w:val="18"/>
                <w:szCs w:val="18"/>
                <w:lang w:val="en-GB" w:eastAsia="en-GB"/>
              </w:rPr>
              <w:t>,брoj 4/2011)</w:t>
            </w:r>
          </w:p>
        </w:tc>
        <w:tc>
          <w:tcPr>
            <w:tcW w:w="2076" w:type="dxa"/>
            <w:shd w:val="clear" w:color="auto" w:fill="auto"/>
            <w:vAlign w:val="center"/>
          </w:tcPr>
          <w:p w14:paraId="7EA20B67" w14:textId="77777777" w:rsidR="00BF4B29" w:rsidRPr="006140D1"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299C75BD" w14:textId="77777777" w:rsidR="00BF4B29" w:rsidRPr="006140D1" w:rsidRDefault="00BF4B29" w:rsidP="00BF4B29">
            <w:pPr>
              <w:spacing w:after="0" w:line="240" w:lineRule="auto"/>
              <w:jc w:val="center"/>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25DAF4B"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Закон</w:t>
            </w:r>
            <w:r w:rsidRPr="00235DCF">
              <w:rPr>
                <w:rFonts w:ascii="Times New Roman" w:eastAsia="Times New Roman" w:hAnsi="Times New Roman" w:cs="Times New Roman"/>
                <w:color w:val="000000" w:themeColor="text1"/>
                <w:sz w:val="18"/>
                <w:szCs w:val="18"/>
                <w:lang w:val="sr-Cyrl-RS" w:eastAsia="en-GB"/>
              </w:rPr>
              <w:t xml:space="preserve"> о лековима и медицинским средствима</w:t>
            </w:r>
            <w:r>
              <w:rPr>
                <w:rFonts w:ascii="Times New Roman" w:eastAsia="Times New Roman" w:hAnsi="Times New Roman" w:cs="Times New Roman"/>
                <w:color w:val="000000" w:themeColor="text1"/>
                <w:sz w:val="18"/>
                <w:szCs w:val="18"/>
                <w:lang w:val="sr-Cyrl-RS" w:eastAsia="en-GB"/>
              </w:rPr>
              <w:t xml:space="preserve"> </w:t>
            </w:r>
            <w:r w:rsidRPr="00F61610">
              <w:rPr>
                <w:rFonts w:ascii="Times New Roman" w:eastAsia="Times New Roman" w:hAnsi="Times New Roman" w:cs="Times New Roman"/>
                <w:color w:val="000000" w:themeColor="text1"/>
                <w:sz w:val="18"/>
                <w:szCs w:val="18"/>
                <w:lang w:val="sr-Cyrl-RS" w:eastAsia="en-GB"/>
              </w:rPr>
              <w:t>(„Службени гласник РС”, бр. 30/10, 107/12, 105/17 и 113/17)</w:t>
            </w:r>
          </w:p>
        </w:tc>
        <w:tc>
          <w:tcPr>
            <w:tcW w:w="1370" w:type="dxa"/>
            <w:shd w:val="clear" w:color="auto" w:fill="auto"/>
          </w:tcPr>
          <w:p w14:paraId="0F1AD612"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CA4571">
              <w:rPr>
                <w:rFonts w:ascii="Times New Roman" w:eastAsia="Times New Roman" w:hAnsi="Times New Roman" w:cs="Times New Roman"/>
                <w:color w:val="000000" w:themeColor="text1"/>
                <w:sz w:val="18"/>
                <w:szCs w:val="18"/>
                <w:lang w:val="sr-Cyrl-BA" w:eastAsia="en-GB"/>
              </w:rPr>
              <w:t>Четврти квартал 2021.</w:t>
            </w:r>
            <w:r>
              <w:rPr>
                <w:rFonts w:ascii="Times New Roman" w:eastAsia="Times New Roman" w:hAnsi="Times New Roman" w:cs="Times New Roman"/>
                <w:color w:val="000000" w:themeColor="text1"/>
                <w:sz w:val="18"/>
                <w:szCs w:val="18"/>
                <w:lang w:val="sr-Cyrl-BA" w:eastAsia="en-GB"/>
              </w:rPr>
              <w:t xml:space="preserve"> </w:t>
            </w:r>
          </w:p>
        </w:tc>
        <w:tc>
          <w:tcPr>
            <w:tcW w:w="946" w:type="dxa"/>
            <w:shd w:val="clear" w:color="auto" w:fill="auto"/>
            <w:vAlign w:val="center"/>
          </w:tcPr>
          <w:p w14:paraId="139333E7"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113AE3B6"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r>
      <w:tr w:rsidR="00BF4B29" w:rsidRPr="00555E0D" w14:paraId="215C92C3" w14:textId="77777777" w:rsidTr="00BF4B29">
        <w:trPr>
          <w:trHeight w:val="20"/>
        </w:trPr>
        <w:tc>
          <w:tcPr>
            <w:tcW w:w="1098" w:type="dxa"/>
            <w:shd w:val="clear" w:color="auto" w:fill="auto"/>
            <w:noWrap/>
            <w:vAlign w:val="center"/>
          </w:tcPr>
          <w:p w14:paraId="46AE7AAA" w14:textId="77777777" w:rsidR="00BF4B29" w:rsidRPr="00555E0D" w:rsidRDefault="00BF4B29" w:rsidP="00BF4B2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EA4AC31" w14:textId="77777777" w:rsidR="00BF4B29" w:rsidRPr="00BB26AD" w:rsidRDefault="00BF4B29" w:rsidP="00BF4B29">
            <w:pPr>
              <w:spacing w:after="0" w:line="240" w:lineRule="auto"/>
              <w:rPr>
                <w:rFonts w:ascii="Times New Roman" w:eastAsia="Times New Roman" w:hAnsi="Times New Roman" w:cs="Times New Roman"/>
                <w:color w:val="000000" w:themeColor="text1"/>
                <w:sz w:val="18"/>
                <w:szCs w:val="18"/>
                <w:lang w:val="sr-Latn-CS" w:eastAsia="en-GB"/>
              </w:rPr>
            </w:pPr>
            <w:r w:rsidRPr="002238AE">
              <w:rPr>
                <w:rFonts w:ascii="Times New Roman" w:eastAsia="Times New Roman" w:hAnsi="Times New Roman" w:cs="Times New Roman"/>
                <w:color w:val="000000" w:themeColor="text1"/>
                <w:sz w:val="18"/>
                <w:szCs w:val="18"/>
                <w:lang w:val="en-GB" w:eastAsia="en-GB"/>
              </w:rPr>
              <w:t>Правилник о здравственој исп</w:t>
            </w:r>
            <w:r>
              <w:rPr>
                <w:rFonts w:ascii="Times New Roman" w:eastAsia="Times New Roman" w:hAnsi="Times New Roman" w:cs="Times New Roman"/>
                <w:color w:val="000000" w:themeColor="text1"/>
                <w:sz w:val="18"/>
                <w:szCs w:val="18"/>
                <w:lang w:val="en-GB" w:eastAsia="en-GB"/>
              </w:rPr>
              <w:t xml:space="preserve">равности дијететских производа </w:t>
            </w:r>
            <w:r w:rsidRPr="002238AE">
              <w:rPr>
                <w:rFonts w:ascii="Times New Roman" w:eastAsia="Times New Roman" w:hAnsi="Times New Roman" w:cs="Times New Roman"/>
                <w:color w:val="000000" w:themeColor="text1"/>
                <w:sz w:val="18"/>
                <w:szCs w:val="18"/>
                <w:lang w:val="en-GB" w:eastAsia="en-GB"/>
              </w:rPr>
              <w:t>(„Службени гласник РС”, бр. 45/2010-107, 27/2011, 50/2012, 21/2015, 75/2015, 7/2017 и 103/18</w:t>
            </w:r>
            <w:r>
              <w:rPr>
                <w:rFonts w:ascii="Times New Roman" w:eastAsia="Times New Roman" w:hAnsi="Times New Roman" w:cs="Times New Roman"/>
                <w:color w:val="000000" w:themeColor="text1"/>
                <w:sz w:val="18"/>
                <w:szCs w:val="18"/>
                <w:lang w:val="sr-Cyrl-RS" w:eastAsia="en-GB"/>
              </w:rPr>
              <w:t>)</w:t>
            </w:r>
          </w:p>
        </w:tc>
        <w:tc>
          <w:tcPr>
            <w:tcW w:w="2076" w:type="dxa"/>
            <w:shd w:val="clear" w:color="auto" w:fill="auto"/>
            <w:vAlign w:val="center"/>
          </w:tcPr>
          <w:p w14:paraId="7E6EA4DF" w14:textId="77777777" w:rsidR="00BF4B29" w:rsidRPr="006140D1"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Министарство здравља</w:t>
            </w:r>
          </w:p>
        </w:tc>
        <w:tc>
          <w:tcPr>
            <w:tcW w:w="1217" w:type="dxa"/>
            <w:shd w:val="clear" w:color="auto" w:fill="auto"/>
            <w:vAlign w:val="center"/>
          </w:tcPr>
          <w:p w14:paraId="75B7ED61" w14:textId="77777777" w:rsidR="00BF4B29" w:rsidRPr="006140D1" w:rsidRDefault="00BF4B29" w:rsidP="00BF4B29">
            <w:pPr>
              <w:spacing w:after="0" w:line="240" w:lineRule="auto"/>
              <w:jc w:val="center"/>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2C1A9182"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RS" w:eastAsia="en-GB"/>
              </w:rPr>
            </w:pPr>
            <w:r w:rsidRPr="002238AE">
              <w:rPr>
                <w:rFonts w:ascii="Times New Roman" w:eastAsia="Times New Roman" w:hAnsi="Times New Roman" w:cs="Times New Roman"/>
                <w:color w:val="000000" w:themeColor="text1"/>
                <w:sz w:val="18"/>
                <w:szCs w:val="18"/>
                <w:lang w:val="sr-Cyrl-RS" w:eastAsia="en-GB"/>
              </w:rPr>
              <w:t>Закон о безбедности хране („Службени гласник РС”, бр. 41/09 и 17/19</w:t>
            </w:r>
            <w:r>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tcPr>
          <w:p w14:paraId="124CF807"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CA4571">
              <w:rPr>
                <w:rFonts w:ascii="Times New Roman" w:eastAsia="Times New Roman" w:hAnsi="Times New Roman" w:cs="Times New Roman"/>
                <w:color w:val="000000" w:themeColor="text1"/>
                <w:sz w:val="18"/>
                <w:szCs w:val="18"/>
                <w:lang w:val="sr-Cyrl-BA" w:eastAsia="en-GB"/>
              </w:rPr>
              <w:t>Четврти квартал 2021.</w:t>
            </w:r>
            <w:r>
              <w:rPr>
                <w:rFonts w:ascii="Times New Roman" w:eastAsia="Times New Roman" w:hAnsi="Times New Roman" w:cs="Times New Roman"/>
                <w:color w:val="000000" w:themeColor="text1"/>
                <w:sz w:val="18"/>
                <w:szCs w:val="18"/>
                <w:lang w:val="sr-Cyrl-BA" w:eastAsia="en-GB"/>
              </w:rPr>
              <w:t xml:space="preserve"> </w:t>
            </w:r>
          </w:p>
        </w:tc>
        <w:tc>
          <w:tcPr>
            <w:tcW w:w="946" w:type="dxa"/>
            <w:shd w:val="clear" w:color="auto" w:fill="auto"/>
            <w:vAlign w:val="center"/>
          </w:tcPr>
          <w:p w14:paraId="2DD3E92E"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5A54BE0"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r>
      <w:tr w:rsidR="00BF4B29" w:rsidRPr="00555E0D" w14:paraId="5E50F899" w14:textId="77777777" w:rsidTr="00BF4B29">
        <w:trPr>
          <w:trHeight w:val="20"/>
        </w:trPr>
        <w:tc>
          <w:tcPr>
            <w:tcW w:w="1098" w:type="dxa"/>
            <w:shd w:val="clear" w:color="auto" w:fill="auto"/>
            <w:noWrap/>
            <w:vAlign w:val="center"/>
          </w:tcPr>
          <w:p w14:paraId="77771A21" w14:textId="77777777" w:rsidR="00BF4B29" w:rsidRPr="00555E0D" w:rsidRDefault="00BF4B29" w:rsidP="00BF4B29">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F325548"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en-GB" w:eastAsia="en-GB"/>
              </w:rPr>
            </w:pPr>
            <w:r>
              <w:rPr>
                <w:rFonts w:ascii="Times New Roman" w:eastAsia="Times New Roman" w:hAnsi="Times New Roman" w:cs="Times New Roman"/>
                <w:color w:val="000000" w:themeColor="text1"/>
                <w:sz w:val="18"/>
                <w:szCs w:val="18"/>
                <w:lang w:val="sr-Cyrl-RS" w:eastAsia="en-GB"/>
              </w:rPr>
              <w:t xml:space="preserve">Доношење новог </w:t>
            </w:r>
            <w:r w:rsidRPr="00A325BD">
              <w:rPr>
                <w:rFonts w:ascii="Times New Roman" w:eastAsia="Times New Roman" w:hAnsi="Times New Roman" w:cs="Times New Roman"/>
                <w:color w:val="000000" w:themeColor="text1"/>
                <w:sz w:val="18"/>
                <w:szCs w:val="18"/>
                <w:lang w:val="en-GB" w:eastAsia="en-GB"/>
              </w:rPr>
              <w:t>Правилник</w:t>
            </w:r>
            <w:r>
              <w:rPr>
                <w:rFonts w:ascii="Times New Roman" w:eastAsia="Times New Roman" w:hAnsi="Times New Roman" w:cs="Times New Roman"/>
                <w:color w:val="000000" w:themeColor="text1"/>
                <w:sz w:val="18"/>
                <w:szCs w:val="18"/>
                <w:lang w:val="sr-Cyrl-RS" w:eastAsia="en-GB"/>
              </w:rPr>
              <w:t>а</w:t>
            </w:r>
            <w:r w:rsidRPr="00A325BD">
              <w:rPr>
                <w:rFonts w:ascii="Times New Roman" w:eastAsia="Times New Roman" w:hAnsi="Times New Roman" w:cs="Times New Roman"/>
                <w:color w:val="000000" w:themeColor="text1"/>
                <w:sz w:val="18"/>
                <w:szCs w:val="18"/>
                <w:lang w:val="en-GB" w:eastAsia="en-GB"/>
              </w:rPr>
              <w:t xml:space="preserve"> о условима и начину за упис, промену, брисање и јавно објављивање података и вођења централног регистра објеката и обрасцу захтева за упис, промену податка и брисање и</w:t>
            </w:r>
            <w:r>
              <w:rPr>
                <w:rFonts w:ascii="Times New Roman" w:eastAsia="Times New Roman" w:hAnsi="Times New Roman" w:cs="Times New Roman"/>
                <w:color w:val="000000" w:themeColor="text1"/>
                <w:sz w:val="18"/>
                <w:szCs w:val="18"/>
                <w:lang w:val="en-GB" w:eastAsia="en-GB"/>
              </w:rPr>
              <w:t>з централног регистра објеката</w:t>
            </w:r>
          </w:p>
        </w:tc>
        <w:tc>
          <w:tcPr>
            <w:tcW w:w="2076" w:type="dxa"/>
            <w:shd w:val="clear" w:color="auto" w:fill="auto"/>
            <w:vAlign w:val="center"/>
          </w:tcPr>
          <w:p w14:paraId="38FE7736" w14:textId="77777777" w:rsidR="00BF4B29" w:rsidRPr="006140D1"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Министарство здравља</w:t>
            </w:r>
          </w:p>
        </w:tc>
        <w:tc>
          <w:tcPr>
            <w:tcW w:w="1217" w:type="dxa"/>
            <w:shd w:val="clear" w:color="auto" w:fill="auto"/>
            <w:vAlign w:val="center"/>
          </w:tcPr>
          <w:p w14:paraId="1530141C" w14:textId="77777777" w:rsidR="00BF4B29" w:rsidRPr="006140D1" w:rsidRDefault="00BF4B29" w:rsidP="00BF4B29">
            <w:pPr>
              <w:spacing w:after="0" w:line="240" w:lineRule="auto"/>
              <w:jc w:val="center"/>
              <w:rPr>
                <w:rFonts w:ascii="Times New Roman" w:eastAsia="Times New Roman" w:hAnsi="Times New Roman" w:cs="Times New Roman"/>
                <w:color w:val="000000" w:themeColor="text1"/>
                <w:sz w:val="18"/>
                <w:szCs w:val="18"/>
                <w:lang w:val="sr-Cyrl-BA" w:eastAsia="en-GB"/>
              </w:rPr>
            </w:pPr>
            <w:r w:rsidRPr="00555E0D">
              <w:rPr>
                <w:rFonts w:ascii="Times New Roman" w:eastAsia="Times New Roman" w:hAnsi="Times New Roman" w:cs="Times New Roman"/>
                <w:sz w:val="18"/>
                <w:szCs w:val="18"/>
                <w:lang w:val="sr-Latn-RS" w:eastAsia="sr-Latn-RS"/>
              </w:rPr>
              <w:t>Подзаконски акт</w:t>
            </w:r>
          </w:p>
        </w:tc>
        <w:tc>
          <w:tcPr>
            <w:tcW w:w="2253" w:type="dxa"/>
            <w:shd w:val="clear" w:color="auto" w:fill="auto"/>
            <w:vAlign w:val="center"/>
          </w:tcPr>
          <w:p w14:paraId="70802034"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RS" w:eastAsia="en-GB"/>
              </w:rPr>
            </w:pPr>
            <w:r w:rsidRPr="002238AE">
              <w:rPr>
                <w:rFonts w:ascii="Times New Roman" w:eastAsia="Times New Roman" w:hAnsi="Times New Roman" w:cs="Times New Roman"/>
                <w:color w:val="000000" w:themeColor="text1"/>
                <w:sz w:val="18"/>
                <w:szCs w:val="18"/>
                <w:lang w:val="sr-Cyrl-RS" w:eastAsia="en-GB"/>
              </w:rPr>
              <w:t>Закон о безбедности хране („Службени гласник РС”, бр. 41/09 и 17/19</w:t>
            </w:r>
            <w:r>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tcPr>
          <w:p w14:paraId="7E606745" w14:textId="77777777" w:rsidR="00BF4B29" w:rsidRPr="00625D2F" w:rsidRDefault="00BF4B29" w:rsidP="00BF4B29">
            <w:pPr>
              <w:spacing w:after="0" w:line="240" w:lineRule="auto"/>
              <w:rPr>
                <w:rFonts w:ascii="Times New Roman" w:eastAsia="Times New Roman" w:hAnsi="Times New Roman" w:cs="Times New Roman"/>
                <w:color w:val="000000" w:themeColor="text1"/>
                <w:sz w:val="18"/>
                <w:szCs w:val="18"/>
                <w:lang w:val="sr-Cyrl-BA" w:eastAsia="en-GB"/>
              </w:rPr>
            </w:pPr>
            <w:r w:rsidRPr="00CA4571">
              <w:rPr>
                <w:rFonts w:ascii="Times New Roman" w:eastAsia="Times New Roman" w:hAnsi="Times New Roman" w:cs="Times New Roman"/>
                <w:color w:val="000000" w:themeColor="text1"/>
                <w:sz w:val="18"/>
                <w:szCs w:val="18"/>
                <w:lang w:val="sr-Cyrl-BA" w:eastAsia="en-GB"/>
              </w:rPr>
              <w:t>Четврти квартал 2021.</w:t>
            </w:r>
            <w:r>
              <w:rPr>
                <w:rFonts w:ascii="Times New Roman" w:eastAsia="Times New Roman" w:hAnsi="Times New Roman" w:cs="Times New Roman"/>
                <w:color w:val="000000" w:themeColor="text1"/>
                <w:sz w:val="18"/>
                <w:szCs w:val="18"/>
                <w:lang w:val="sr-Cyrl-BA" w:eastAsia="en-GB"/>
              </w:rPr>
              <w:t xml:space="preserve"> </w:t>
            </w:r>
          </w:p>
        </w:tc>
        <w:tc>
          <w:tcPr>
            <w:tcW w:w="946" w:type="dxa"/>
            <w:shd w:val="clear" w:color="auto" w:fill="auto"/>
            <w:vAlign w:val="center"/>
          </w:tcPr>
          <w:p w14:paraId="5366AFFC"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57A425F" w14:textId="77777777" w:rsidR="00BF4B29" w:rsidRPr="00555E0D" w:rsidRDefault="00BF4B29" w:rsidP="00BF4B29">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79A8DEA" w14:textId="77777777" w:rsidTr="00D906CC">
        <w:trPr>
          <w:trHeight w:val="20"/>
        </w:trPr>
        <w:tc>
          <w:tcPr>
            <w:tcW w:w="1098" w:type="dxa"/>
            <w:shd w:val="clear" w:color="auto" w:fill="auto"/>
            <w:noWrap/>
            <w:vAlign w:val="center"/>
          </w:tcPr>
          <w:p w14:paraId="635DE75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2481B633"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B60C0F">
              <w:rPr>
                <w:rFonts w:ascii="Times New Roman" w:eastAsia="Times New Roman" w:hAnsi="Times New Roman" w:cs="Times New Roman"/>
                <w:color w:val="000000" w:themeColor="text1"/>
                <w:sz w:val="18"/>
                <w:szCs w:val="18"/>
                <w:lang w:val="en-GB" w:eastAsia="en-GB"/>
              </w:rPr>
              <w:t>Упутство о начину издавања уверења Привредне коморе Србије и оверавања исправа (”Службени гласник РС”, број 96/18)</w:t>
            </w:r>
          </w:p>
        </w:tc>
        <w:tc>
          <w:tcPr>
            <w:tcW w:w="2076" w:type="dxa"/>
            <w:shd w:val="clear" w:color="auto" w:fill="auto"/>
            <w:vAlign w:val="center"/>
          </w:tcPr>
          <w:p w14:paraId="1F378D15"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Привредна комора Србије</w:t>
            </w:r>
          </w:p>
        </w:tc>
        <w:tc>
          <w:tcPr>
            <w:tcW w:w="1217" w:type="dxa"/>
            <w:shd w:val="clear" w:color="auto" w:fill="auto"/>
            <w:vAlign w:val="center"/>
          </w:tcPr>
          <w:p w14:paraId="312C2E34"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06F556FD"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Статут</w:t>
            </w:r>
            <w:r w:rsidRPr="00B60C0F">
              <w:rPr>
                <w:rFonts w:ascii="Times New Roman" w:eastAsia="Times New Roman" w:hAnsi="Times New Roman" w:cs="Times New Roman"/>
                <w:color w:val="000000" w:themeColor="text1"/>
                <w:sz w:val="18"/>
                <w:szCs w:val="18"/>
                <w:lang w:val="sr-Cyrl-RS" w:eastAsia="en-GB"/>
              </w:rPr>
              <w:t xml:space="preserve"> Привредне коморе Србије („Службени гласник РС“, број 39/16)</w:t>
            </w:r>
          </w:p>
        </w:tc>
        <w:tc>
          <w:tcPr>
            <w:tcW w:w="1370" w:type="dxa"/>
            <w:shd w:val="clear" w:color="auto" w:fill="auto"/>
            <w:vAlign w:val="center"/>
          </w:tcPr>
          <w:p w14:paraId="0D16D013"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3F392A2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F136F1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9D842E6" w14:textId="77777777" w:rsidTr="00D906CC">
        <w:trPr>
          <w:trHeight w:val="20"/>
        </w:trPr>
        <w:tc>
          <w:tcPr>
            <w:tcW w:w="1098" w:type="dxa"/>
            <w:shd w:val="clear" w:color="auto" w:fill="auto"/>
            <w:noWrap/>
            <w:vAlign w:val="center"/>
          </w:tcPr>
          <w:p w14:paraId="7F4336CD"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09A4CC9"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1815A9">
              <w:rPr>
                <w:rFonts w:ascii="Times New Roman" w:eastAsia="Times New Roman" w:hAnsi="Times New Roman" w:cs="Times New Roman"/>
                <w:color w:val="000000" w:themeColor="text1"/>
                <w:sz w:val="18"/>
                <w:szCs w:val="18"/>
                <w:lang w:val="en-GB" w:eastAsia="en-GB"/>
              </w:rPr>
              <w:t>Упутство о начину давања мишљења да се реч „Србија“ унесе у пословно име друштва Управног одбора Привредне коморе Србије од 21.12.2018. године</w:t>
            </w:r>
          </w:p>
        </w:tc>
        <w:tc>
          <w:tcPr>
            <w:tcW w:w="2076" w:type="dxa"/>
            <w:shd w:val="clear" w:color="auto" w:fill="auto"/>
            <w:vAlign w:val="center"/>
          </w:tcPr>
          <w:p w14:paraId="4A808DAA"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Привредна комора Србије</w:t>
            </w:r>
          </w:p>
        </w:tc>
        <w:tc>
          <w:tcPr>
            <w:tcW w:w="1217" w:type="dxa"/>
            <w:shd w:val="clear" w:color="auto" w:fill="auto"/>
            <w:vAlign w:val="center"/>
          </w:tcPr>
          <w:p w14:paraId="40C79A02"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446C241B"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Статут</w:t>
            </w:r>
            <w:r w:rsidRPr="00B60C0F">
              <w:rPr>
                <w:rFonts w:ascii="Times New Roman" w:eastAsia="Times New Roman" w:hAnsi="Times New Roman" w:cs="Times New Roman"/>
                <w:color w:val="000000" w:themeColor="text1"/>
                <w:sz w:val="18"/>
                <w:szCs w:val="18"/>
                <w:lang w:val="sr-Cyrl-RS" w:eastAsia="en-GB"/>
              </w:rPr>
              <w:t xml:space="preserve"> Привредне коморе Србије („Службени гласник РС“, број 39/16)</w:t>
            </w:r>
          </w:p>
        </w:tc>
        <w:tc>
          <w:tcPr>
            <w:tcW w:w="1370" w:type="dxa"/>
            <w:shd w:val="clear" w:color="auto" w:fill="auto"/>
            <w:vAlign w:val="center"/>
          </w:tcPr>
          <w:p w14:paraId="03B1F06F"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5C6196E2"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6E63DA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3F124E3" w14:textId="77777777" w:rsidTr="00D906CC">
        <w:trPr>
          <w:trHeight w:val="20"/>
        </w:trPr>
        <w:tc>
          <w:tcPr>
            <w:tcW w:w="1098" w:type="dxa"/>
            <w:shd w:val="clear" w:color="auto" w:fill="auto"/>
            <w:noWrap/>
            <w:vAlign w:val="center"/>
          </w:tcPr>
          <w:p w14:paraId="288B6ED6"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827D632"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D669DF">
              <w:rPr>
                <w:rFonts w:ascii="Times New Roman" w:eastAsia="Times New Roman" w:hAnsi="Times New Roman" w:cs="Times New Roman"/>
                <w:color w:val="000000" w:themeColor="text1"/>
                <w:sz w:val="18"/>
                <w:szCs w:val="18"/>
                <w:lang w:val="en-GB" w:eastAsia="en-GB"/>
              </w:rPr>
              <w:t>Упутство за издавања мишљења да је привредно друштво или друго правно лице једини понуђач робе домаћег порекла, једини пружалац услуге или извођач радова од 27. јула 2009. године</w:t>
            </w:r>
          </w:p>
        </w:tc>
        <w:tc>
          <w:tcPr>
            <w:tcW w:w="2076" w:type="dxa"/>
            <w:shd w:val="clear" w:color="auto" w:fill="auto"/>
            <w:vAlign w:val="center"/>
          </w:tcPr>
          <w:p w14:paraId="7B50F674"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Привредна комора Србије</w:t>
            </w:r>
          </w:p>
        </w:tc>
        <w:tc>
          <w:tcPr>
            <w:tcW w:w="1217" w:type="dxa"/>
            <w:shd w:val="clear" w:color="auto" w:fill="auto"/>
            <w:vAlign w:val="center"/>
          </w:tcPr>
          <w:p w14:paraId="6C0BCC7B"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1BB06CC4"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Статут</w:t>
            </w:r>
            <w:r w:rsidRPr="00B60C0F">
              <w:rPr>
                <w:rFonts w:ascii="Times New Roman" w:eastAsia="Times New Roman" w:hAnsi="Times New Roman" w:cs="Times New Roman"/>
                <w:color w:val="000000" w:themeColor="text1"/>
                <w:sz w:val="18"/>
                <w:szCs w:val="18"/>
                <w:lang w:val="sr-Cyrl-RS" w:eastAsia="en-GB"/>
              </w:rPr>
              <w:t xml:space="preserve"> Привредне коморе Србије („Службени гласник РС“, број 39/16)</w:t>
            </w:r>
          </w:p>
        </w:tc>
        <w:tc>
          <w:tcPr>
            <w:tcW w:w="1370" w:type="dxa"/>
            <w:shd w:val="clear" w:color="auto" w:fill="auto"/>
            <w:vAlign w:val="center"/>
          </w:tcPr>
          <w:p w14:paraId="5A496C33"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B60C0F">
              <w:rPr>
                <w:rFonts w:ascii="Times New Roman" w:eastAsia="Times New Roman" w:hAnsi="Times New Roman" w:cs="Times New Roman"/>
                <w:color w:val="000000" w:themeColor="text1"/>
                <w:sz w:val="18"/>
                <w:szCs w:val="18"/>
                <w:lang w:val="sr-Cyrl-BA" w:eastAsia="en-GB"/>
              </w:rPr>
              <w:t>Четврти квартал 2020.</w:t>
            </w:r>
          </w:p>
        </w:tc>
        <w:tc>
          <w:tcPr>
            <w:tcW w:w="946" w:type="dxa"/>
            <w:shd w:val="clear" w:color="auto" w:fill="auto"/>
            <w:vAlign w:val="center"/>
          </w:tcPr>
          <w:p w14:paraId="4DC8C7EE"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2AAAC26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C0D5894" w14:textId="77777777" w:rsidTr="00D906CC">
        <w:trPr>
          <w:trHeight w:val="20"/>
        </w:trPr>
        <w:tc>
          <w:tcPr>
            <w:tcW w:w="1098" w:type="dxa"/>
            <w:shd w:val="clear" w:color="auto" w:fill="auto"/>
            <w:noWrap/>
            <w:vAlign w:val="center"/>
          </w:tcPr>
          <w:p w14:paraId="05210424"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EA88D4D"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C8291B">
              <w:rPr>
                <w:rFonts w:ascii="Times New Roman" w:eastAsia="Times New Roman" w:hAnsi="Times New Roman" w:cs="Times New Roman"/>
                <w:color w:val="000000" w:themeColor="text1"/>
                <w:sz w:val="18"/>
                <w:szCs w:val="18"/>
                <w:lang w:val="en-GB" w:eastAsia="en-GB"/>
              </w:rPr>
              <w:t>Закон о пољопривреди и руралном развоју („Службени гласник РС“, бр. 41/09, 10/13 и 101/16)</w:t>
            </w:r>
          </w:p>
        </w:tc>
        <w:tc>
          <w:tcPr>
            <w:tcW w:w="2076" w:type="dxa"/>
            <w:shd w:val="clear" w:color="auto" w:fill="auto"/>
            <w:vAlign w:val="center"/>
          </w:tcPr>
          <w:p w14:paraId="0341B3F8"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Министарство пољопривреде</w:t>
            </w:r>
          </w:p>
        </w:tc>
        <w:tc>
          <w:tcPr>
            <w:tcW w:w="1217" w:type="dxa"/>
            <w:shd w:val="clear" w:color="auto" w:fill="auto"/>
            <w:vAlign w:val="center"/>
          </w:tcPr>
          <w:p w14:paraId="0AA1E147"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Закон</w:t>
            </w:r>
          </w:p>
        </w:tc>
        <w:tc>
          <w:tcPr>
            <w:tcW w:w="2253" w:type="dxa"/>
            <w:shd w:val="clear" w:color="auto" w:fill="auto"/>
            <w:vAlign w:val="center"/>
          </w:tcPr>
          <w:p w14:paraId="7F4C0C66" w14:textId="77777777" w:rsidR="009C5DCC" w:rsidRPr="00625D2F"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2384B150" w14:textId="77777777" w:rsidR="009C5DCC" w:rsidRPr="00625D2F" w:rsidRDefault="009714E6"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 Четврти </w:t>
            </w:r>
            <w:r w:rsidR="009C5DCC" w:rsidRPr="00C8291B">
              <w:rPr>
                <w:rFonts w:ascii="Times New Roman" w:eastAsia="Times New Roman" w:hAnsi="Times New Roman" w:cs="Times New Roman"/>
                <w:color w:val="000000" w:themeColor="text1"/>
                <w:sz w:val="18"/>
                <w:szCs w:val="18"/>
                <w:lang w:val="sr-Cyrl-BA" w:eastAsia="en-GB"/>
              </w:rPr>
              <w:t>квартал 2021.</w:t>
            </w:r>
          </w:p>
        </w:tc>
        <w:tc>
          <w:tcPr>
            <w:tcW w:w="946" w:type="dxa"/>
            <w:shd w:val="clear" w:color="auto" w:fill="auto"/>
            <w:vAlign w:val="center"/>
          </w:tcPr>
          <w:p w14:paraId="349315F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9BE7EA6"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7361D5BD" w14:textId="77777777" w:rsidTr="00D906CC">
        <w:trPr>
          <w:trHeight w:val="20"/>
        </w:trPr>
        <w:tc>
          <w:tcPr>
            <w:tcW w:w="1098" w:type="dxa"/>
            <w:shd w:val="clear" w:color="auto" w:fill="auto"/>
            <w:noWrap/>
            <w:vAlign w:val="center"/>
          </w:tcPr>
          <w:p w14:paraId="570C2165"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076A14CF" w14:textId="159A123E" w:rsidR="009C5DCC" w:rsidRPr="00C8291B"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2F4344">
              <w:rPr>
                <w:rFonts w:ascii="Times New Roman" w:eastAsia="Times New Roman" w:hAnsi="Times New Roman" w:cs="Times New Roman"/>
                <w:color w:val="000000" w:themeColor="text1"/>
                <w:sz w:val="18"/>
                <w:szCs w:val="18"/>
                <w:lang w:val="en-GB" w:eastAsia="en-GB"/>
              </w:rPr>
              <w:t xml:space="preserve">Правилник о упису у Регистар пољопривредних газдинстава и обнови регистрације, као и о условима за пасиван статус пољопривредног газдинства </w:t>
            </w:r>
            <w:r w:rsidR="00FB5620" w:rsidRPr="00D906CC">
              <w:rPr>
                <w:rFonts w:ascii="Times New Roman" w:eastAsia="Times New Roman" w:hAnsi="Times New Roman" w:cs="Times New Roman"/>
                <w:sz w:val="18"/>
                <w:szCs w:val="18"/>
                <w:lang w:val="sr-Latn-RS" w:eastAsia="sr-Latn-RS"/>
              </w:rPr>
              <w:t>(„Службени гласник РС”</w:t>
            </w:r>
            <w:r w:rsidRPr="002F4344">
              <w:rPr>
                <w:rFonts w:ascii="Times New Roman" w:eastAsia="Times New Roman" w:hAnsi="Times New Roman" w:cs="Times New Roman"/>
                <w:color w:val="000000" w:themeColor="text1"/>
                <w:sz w:val="18"/>
                <w:szCs w:val="18"/>
                <w:lang w:val="en-GB" w:eastAsia="en-GB"/>
              </w:rPr>
              <w:t>, бр. 17/13, 102/15, 6/16, 46/17, 44/18, 102/18 и 6/19)</w:t>
            </w:r>
          </w:p>
        </w:tc>
        <w:tc>
          <w:tcPr>
            <w:tcW w:w="2076" w:type="dxa"/>
            <w:shd w:val="clear" w:color="auto" w:fill="auto"/>
            <w:vAlign w:val="center"/>
          </w:tcPr>
          <w:p w14:paraId="0BACF902" w14:textId="77777777" w:rsidR="009C5DCC" w:rsidRPr="006140D1"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2F4344">
              <w:rPr>
                <w:rFonts w:ascii="Times New Roman" w:eastAsia="Times New Roman" w:hAnsi="Times New Roman" w:cs="Times New Roman"/>
                <w:color w:val="000000" w:themeColor="text1"/>
                <w:sz w:val="18"/>
                <w:szCs w:val="18"/>
                <w:lang w:val="sr-Cyrl-BA" w:eastAsia="en-GB"/>
              </w:rPr>
              <w:t>Министарство пољопривреде</w:t>
            </w:r>
          </w:p>
        </w:tc>
        <w:tc>
          <w:tcPr>
            <w:tcW w:w="1217" w:type="dxa"/>
            <w:shd w:val="clear" w:color="auto" w:fill="auto"/>
            <w:vAlign w:val="center"/>
          </w:tcPr>
          <w:p w14:paraId="05D970DC" w14:textId="77777777" w:rsidR="009C5DCC" w:rsidRPr="006140D1"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2F4344">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01CB6511" w14:textId="77777777" w:rsidR="009C5DCC" w:rsidRPr="00625D2F"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2F4344">
              <w:rPr>
                <w:rFonts w:ascii="Times New Roman" w:eastAsia="Times New Roman" w:hAnsi="Times New Roman" w:cs="Times New Roman"/>
                <w:color w:val="000000" w:themeColor="text1"/>
                <w:sz w:val="18"/>
                <w:szCs w:val="18"/>
                <w:lang w:val="sr-Cyrl-RS" w:eastAsia="en-GB"/>
              </w:rPr>
              <w:t>Закон о пољопривреди и руралном развоју („Службени гласник РС“, бр. 41/09, 10/13 и 101/16)</w:t>
            </w:r>
          </w:p>
        </w:tc>
        <w:tc>
          <w:tcPr>
            <w:tcW w:w="1370" w:type="dxa"/>
            <w:shd w:val="clear" w:color="auto" w:fill="auto"/>
            <w:vAlign w:val="center"/>
          </w:tcPr>
          <w:p w14:paraId="72F0F90A" w14:textId="77777777" w:rsidR="009C5DCC" w:rsidRPr="00625D2F" w:rsidRDefault="009714E6"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Четврти </w:t>
            </w:r>
            <w:r w:rsidR="009C5DCC" w:rsidRPr="00C8291B">
              <w:rPr>
                <w:rFonts w:ascii="Times New Roman" w:eastAsia="Times New Roman" w:hAnsi="Times New Roman" w:cs="Times New Roman"/>
                <w:color w:val="000000" w:themeColor="text1"/>
                <w:sz w:val="18"/>
                <w:szCs w:val="18"/>
                <w:lang w:val="sr-Cyrl-BA" w:eastAsia="en-GB"/>
              </w:rPr>
              <w:t>квартал 2021.</w:t>
            </w:r>
          </w:p>
        </w:tc>
        <w:tc>
          <w:tcPr>
            <w:tcW w:w="946" w:type="dxa"/>
            <w:shd w:val="clear" w:color="auto" w:fill="auto"/>
            <w:vAlign w:val="center"/>
          </w:tcPr>
          <w:p w14:paraId="218EF9D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51435D5"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9A2835A" w14:textId="77777777" w:rsidTr="00D906CC">
        <w:trPr>
          <w:trHeight w:val="20"/>
        </w:trPr>
        <w:tc>
          <w:tcPr>
            <w:tcW w:w="1098" w:type="dxa"/>
            <w:shd w:val="clear" w:color="auto" w:fill="auto"/>
            <w:noWrap/>
            <w:vAlign w:val="center"/>
          </w:tcPr>
          <w:p w14:paraId="0B5197B1"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43527A8" w14:textId="77777777" w:rsidR="009C5DCC" w:rsidRPr="002F4344"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B61FDB">
              <w:rPr>
                <w:rFonts w:ascii="Times New Roman" w:eastAsia="Times New Roman" w:hAnsi="Times New Roman" w:cs="Times New Roman"/>
                <w:color w:val="000000" w:themeColor="text1"/>
                <w:sz w:val="18"/>
                <w:szCs w:val="18"/>
                <w:lang w:val="en-GB" w:eastAsia="en-GB"/>
              </w:rPr>
              <w:t xml:space="preserve">Закон о подстицајима у пољопривреди и руралном развоју („Службени гласник РС”, бр. </w:t>
            </w:r>
            <w:r>
              <w:rPr>
                <w:rFonts w:ascii="Times New Roman" w:eastAsia="Times New Roman" w:hAnsi="Times New Roman" w:cs="Times New Roman"/>
                <w:color w:val="000000" w:themeColor="text1"/>
                <w:sz w:val="18"/>
                <w:szCs w:val="18"/>
                <w:lang w:val="en-GB" w:eastAsia="en-GB"/>
              </w:rPr>
              <w:t>10/13, 142/14, 103/15 и 101/16)</w:t>
            </w:r>
          </w:p>
        </w:tc>
        <w:tc>
          <w:tcPr>
            <w:tcW w:w="2076" w:type="dxa"/>
            <w:shd w:val="clear" w:color="auto" w:fill="auto"/>
            <w:vAlign w:val="center"/>
          </w:tcPr>
          <w:p w14:paraId="163F4761" w14:textId="77777777" w:rsidR="009C5DCC" w:rsidRPr="00B61FDB"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B61FDB">
              <w:rPr>
                <w:rFonts w:ascii="Times New Roman" w:hAnsi="Times New Roman" w:cs="Times New Roman"/>
                <w:sz w:val="18"/>
                <w:szCs w:val="18"/>
              </w:rPr>
              <w:t>Министарство пољопривреде</w:t>
            </w:r>
          </w:p>
        </w:tc>
        <w:tc>
          <w:tcPr>
            <w:tcW w:w="1217" w:type="dxa"/>
            <w:shd w:val="clear" w:color="auto" w:fill="auto"/>
            <w:vAlign w:val="center"/>
          </w:tcPr>
          <w:p w14:paraId="14A20492" w14:textId="77777777" w:rsidR="009C5DCC" w:rsidRPr="002F4344"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Закон</w:t>
            </w:r>
          </w:p>
        </w:tc>
        <w:tc>
          <w:tcPr>
            <w:tcW w:w="2253" w:type="dxa"/>
            <w:shd w:val="clear" w:color="auto" w:fill="auto"/>
            <w:vAlign w:val="center"/>
          </w:tcPr>
          <w:p w14:paraId="26960E96" w14:textId="77777777" w:rsidR="009C5DCC" w:rsidRPr="002F4344" w:rsidRDefault="009C5DCC" w:rsidP="009C5DCC">
            <w:pPr>
              <w:spacing w:after="0" w:line="240" w:lineRule="auto"/>
              <w:jc w:val="center"/>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w:t>
            </w:r>
          </w:p>
        </w:tc>
        <w:tc>
          <w:tcPr>
            <w:tcW w:w="1370" w:type="dxa"/>
            <w:shd w:val="clear" w:color="auto" w:fill="auto"/>
            <w:vAlign w:val="center"/>
          </w:tcPr>
          <w:p w14:paraId="65BA5726" w14:textId="77777777" w:rsidR="009C5DCC" w:rsidRPr="00C8291B" w:rsidRDefault="009714E6"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 Четврти </w:t>
            </w:r>
            <w:r w:rsidR="009C5DCC" w:rsidRPr="0018070C">
              <w:rPr>
                <w:rFonts w:ascii="Times New Roman" w:eastAsia="Times New Roman" w:hAnsi="Times New Roman" w:cs="Times New Roman"/>
                <w:color w:val="000000" w:themeColor="text1"/>
                <w:sz w:val="18"/>
                <w:szCs w:val="18"/>
                <w:lang w:val="sr-Cyrl-BA" w:eastAsia="en-GB"/>
              </w:rPr>
              <w:t>квартал 2021.</w:t>
            </w:r>
          </w:p>
        </w:tc>
        <w:tc>
          <w:tcPr>
            <w:tcW w:w="946" w:type="dxa"/>
            <w:shd w:val="clear" w:color="auto" w:fill="auto"/>
            <w:vAlign w:val="center"/>
          </w:tcPr>
          <w:p w14:paraId="38AE31A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0DB3E69B"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200F92DA" w14:textId="77777777" w:rsidTr="00D906CC">
        <w:trPr>
          <w:trHeight w:val="20"/>
        </w:trPr>
        <w:tc>
          <w:tcPr>
            <w:tcW w:w="1098" w:type="dxa"/>
            <w:shd w:val="clear" w:color="auto" w:fill="auto"/>
            <w:noWrap/>
            <w:vAlign w:val="center"/>
          </w:tcPr>
          <w:p w14:paraId="7A95F2A0"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6589E9A5" w14:textId="5DE7E65B" w:rsidR="009C5DCC" w:rsidRPr="002F4344"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B61FDB">
              <w:rPr>
                <w:rFonts w:ascii="Times New Roman" w:eastAsia="Times New Roman" w:hAnsi="Times New Roman" w:cs="Times New Roman"/>
                <w:color w:val="000000" w:themeColor="text1"/>
                <w:sz w:val="18"/>
                <w:szCs w:val="18"/>
                <w:lang w:val="en-GB" w:eastAsia="en-GB"/>
              </w:rPr>
              <w:t xml:space="preserve">Правилник о условима и начину и обрасцу захтева за остваривање права на регрес за премију осигурања усева, плодова, вишегодишњих засада, расадника и животиња </w:t>
            </w:r>
            <w:r w:rsidR="00FB5620" w:rsidRPr="00D906CC">
              <w:rPr>
                <w:rFonts w:ascii="Times New Roman" w:eastAsia="Times New Roman" w:hAnsi="Times New Roman" w:cs="Times New Roman"/>
                <w:sz w:val="18"/>
                <w:szCs w:val="18"/>
                <w:lang w:val="sr-Latn-RS" w:eastAsia="sr-Latn-RS"/>
              </w:rPr>
              <w:t>(„Службени гласник РС”</w:t>
            </w:r>
            <w:r w:rsidRPr="00B61FDB">
              <w:rPr>
                <w:rFonts w:ascii="Times New Roman" w:eastAsia="Times New Roman" w:hAnsi="Times New Roman" w:cs="Times New Roman"/>
                <w:color w:val="000000" w:themeColor="text1"/>
                <w:sz w:val="18"/>
                <w:szCs w:val="18"/>
                <w:lang w:val="en-GB" w:eastAsia="en-GB"/>
              </w:rPr>
              <w:t>, бр. 48/13 и 48/16, 44/18)</w:t>
            </w:r>
          </w:p>
        </w:tc>
        <w:tc>
          <w:tcPr>
            <w:tcW w:w="2076" w:type="dxa"/>
            <w:shd w:val="clear" w:color="auto" w:fill="auto"/>
            <w:vAlign w:val="center"/>
          </w:tcPr>
          <w:p w14:paraId="76D55327" w14:textId="77777777" w:rsidR="009C5DCC" w:rsidRPr="00B61FDB"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B61FDB">
              <w:rPr>
                <w:rFonts w:ascii="Times New Roman" w:hAnsi="Times New Roman" w:cs="Times New Roman"/>
                <w:sz w:val="18"/>
                <w:szCs w:val="18"/>
              </w:rPr>
              <w:t>Министарство пољопривреде</w:t>
            </w:r>
          </w:p>
        </w:tc>
        <w:tc>
          <w:tcPr>
            <w:tcW w:w="1217" w:type="dxa"/>
            <w:shd w:val="clear" w:color="auto" w:fill="auto"/>
            <w:vAlign w:val="center"/>
          </w:tcPr>
          <w:p w14:paraId="70E3F4CE" w14:textId="77777777" w:rsidR="009C5DCC" w:rsidRPr="002F4344"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B61FDB">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74336391" w14:textId="77777777" w:rsidR="009C5DCC" w:rsidRPr="002F4344"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B61FDB">
              <w:rPr>
                <w:rFonts w:ascii="Times New Roman" w:eastAsia="Times New Roman" w:hAnsi="Times New Roman" w:cs="Times New Roman"/>
                <w:color w:val="000000" w:themeColor="text1"/>
                <w:sz w:val="18"/>
                <w:szCs w:val="18"/>
                <w:lang w:val="sr-Cyrl-RS" w:eastAsia="en-GB"/>
              </w:rPr>
              <w:t>Закон о подстицајима у пољопривреди и руралном развоју („Службени гласник РС”, бр. 10/13, 142/14, 103/15 и 101/16)</w:t>
            </w:r>
          </w:p>
        </w:tc>
        <w:tc>
          <w:tcPr>
            <w:tcW w:w="1370" w:type="dxa"/>
            <w:shd w:val="clear" w:color="auto" w:fill="auto"/>
            <w:vAlign w:val="center"/>
          </w:tcPr>
          <w:p w14:paraId="727F9EB2" w14:textId="77777777" w:rsidR="009C5DCC" w:rsidRPr="00C8291B" w:rsidRDefault="009714E6"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 xml:space="preserve"> Четврти </w:t>
            </w:r>
            <w:r w:rsidR="009C5DCC" w:rsidRPr="0018070C">
              <w:rPr>
                <w:rFonts w:ascii="Times New Roman" w:eastAsia="Times New Roman" w:hAnsi="Times New Roman" w:cs="Times New Roman"/>
                <w:color w:val="000000" w:themeColor="text1"/>
                <w:sz w:val="18"/>
                <w:szCs w:val="18"/>
                <w:lang w:val="sr-Cyrl-BA" w:eastAsia="en-GB"/>
              </w:rPr>
              <w:t>квартал 2021.</w:t>
            </w:r>
          </w:p>
        </w:tc>
        <w:tc>
          <w:tcPr>
            <w:tcW w:w="946" w:type="dxa"/>
            <w:shd w:val="clear" w:color="auto" w:fill="auto"/>
            <w:vAlign w:val="center"/>
          </w:tcPr>
          <w:p w14:paraId="24F7F79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57E24F78"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E12E0F4" w14:textId="77777777" w:rsidTr="00D906CC">
        <w:trPr>
          <w:trHeight w:val="134"/>
        </w:trPr>
        <w:tc>
          <w:tcPr>
            <w:tcW w:w="1098" w:type="dxa"/>
            <w:shd w:val="clear" w:color="auto" w:fill="auto"/>
            <w:noWrap/>
            <w:vAlign w:val="center"/>
          </w:tcPr>
          <w:p w14:paraId="10816A06"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FCD1DD4" w14:textId="27D6E9A0" w:rsidR="009C5DCC"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895035">
              <w:rPr>
                <w:rFonts w:ascii="Times New Roman" w:eastAsia="Times New Roman" w:hAnsi="Times New Roman" w:cs="Times New Roman"/>
                <w:color w:val="000000" w:themeColor="text1"/>
                <w:sz w:val="18"/>
                <w:szCs w:val="18"/>
                <w:lang w:val="en-GB" w:eastAsia="en-GB"/>
              </w:rPr>
              <w:t xml:space="preserve">Правилник о садржини Регистра туризма и документацији потребној за регистрацију и евиденцију </w:t>
            </w:r>
            <w:r w:rsidR="00FB5620" w:rsidRPr="00D906CC">
              <w:rPr>
                <w:rFonts w:ascii="Times New Roman" w:eastAsia="Times New Roman" w:hAnsi="Times New Roman" w:cs="Times New Roman"/>
                <w:sz w:val="18"/>
                <w:szCs w:val="18"/>
                <w:lang w:val="sr-Latn-RS" w:eastAsia="sr-Latn-RS"/>
              </w:rPr>
              <w:t>(„Службени гласник РС”</w:t>
            </w:r>
            <w:r w:rsidRPr="00895035">
              <w:rPr>
                <w:rFonts w:ascii="Times New Roman" w:eastAsia="Times New Roman" w:hAnsi="Times New Roman" w:cs="Times New Roman"/>
                <w:color w:val="000000" w:themeColor="text1"/>
                <w:sz w:val="18"/>
                <w:szCs w:val="18"/>
                <w:lang w:val="en-GB" w:eastAsia="en-GB"/>
              </w:rPr>
              <w:t>, бр. 55/12, 4/16, 81/19 и 13/20)</w:t>
            </w:r>
          </w:p>
        </w:tc>
        <w:tc>
          <w:tcPr>
            <w:tcW w:w="2076" w:type="dxa"/>
            <w:shd w:val="clear" w:color="auto" w:fill="auto"/>
            <w:vAlign w:val="center"/>
          </w:tcPr>
          <w:p w14:paraId="0AFE29F5" w14:textId="77777777" w:rsidR="009C5DCC" w:rsidRPr="002B6909" w:rsidRDefault="009C5DCC" w:rsidP="00313E9E">
            <w:pPr>
              <w:spacing w:after="0" w:line="240" w:lineRule="auto"/>
              <w:rPr>
                <w:rFonts w:ascii="Times New Roman" w:eastAsia="Times New Roman" w:hAnsi="Times New Roman" w:cs="Times New Roman"/>
                <w:color w:val="000000" w:themeColor="text1"/>
                <w:sz w:val="18"/>
                <w:szCs w:val="18"/>
                <w:lang w:val="sr-Cyrl-RS" w:eastAsia="en-GB"/>
              </w:rPr>
            </w:pPr>
            <w:r w:rsidRPr="00AC1597">
              <w:rPr>
                <w:rFonts w:ascii="Times New Roman" w:eastAsia="Times New Roman" w:hAnsi="Times New Roman" w:cs="Times New Roman"/>
                <w:color w:val="000000" w:themeColor="text1"/>
                <w:sz w:val="18"/>
                <w:szCs w:val="18"/>
                <w:lang w:val="sr-Cyrl-BA" w:eastAsia="en-GB"/>
              </w:rPr>
              <w:t xml:space="preserve">Министарство </w:t>
            </w:r>
            <w:r w:rsidR="00313E9E">
              <w:rPr>
                <w:rFonts w:ascii="Times New Roman" w:eastAsia="Times New Roman" w:hAnsi="Times New Roman" w:cs="Times New Roman"/>
                <w:color w:val="000000" w:themeColor="text1"/>
                <w:sz w:val="18"/>
                <w:szCs w:val="18"/>
                <w:lang w:val="sr-Cyrl-RS" w:eastAsia="en-GB"/>
              </w:rPr>
              <w:t xml:space="preserve"> трговине, туризма и телекомуникација</w:t>
            </w:r>
          </w:p>
        </w:tc>
        <w:tc>
          <w:tcPr>
            <w:tcW w:w="1217" w:type="dxa"/>
            <w:shd w:val="clear" w:color="auto" w:fill="auto"/>
            <w:vAlign w:val="center"/>
          </w:tcPr>
          <w:p w14:paraId="539C4A9C" w14:textId="77777777" w:rsidR="009C5DCC" w:rsidRPr="00266D32"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AC1597">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2DE71BC3" w14:textId="20191C63"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2B6909">
              <w:rPr>
                <w:rFonts w:ascii="Times New Roman" w:eastAsia="Times New Roman" w:hAnsi="Times New Roman" w:cs="Times New Roman"/>
                <w:color w:val="000000" w:themeColor="text1"/>
                <w:sz w:val="18"/>
                <w:szCs w:val="18"/>
                <w:lang w:val="sr-Cyrl-RS" w:eastAsia="en-GB"/>
              </w:rPr>
              <w:t xml:space="preserve">Закон о поступку регистрације у Агенцији за привредне регистре </w:t>
            </w:r>
            <w:r w:rsidR="009E26BD" w:rsidRPr="00D906CC">
              <w:rPr>
                <w:rFonts w:ascii="Times New Roman" w:eastAsia="Times New Roman" w:hAnsi="Times New Roman" w:cs="Times New Roman"/>
                <w:sz w:val="18"/>
                <w:szCs w:val="18"/>
                <w:lang w:val="sr-Latn-RS" w:eastAsia="sr-Latn-RS"/>
              </w:rPr>
              <w:t>(„Службени гласник РС”</w:t>
            </w:r>
            <w:r w:rsidRPr="002B6909">
              <w:rPr>
                <w:rFonts w:ascii="Times New Roman" w:eastAsia="Times New Roman" w:hAnsi="Times New Roman" w:cs="Times New Roman"/>
                <w:color w:val="000000" w:themeColor="text1"/>
                <w:sz w:val="18"/>
                <w:szCs w:val="18"/>
                <w:lang w:val="sr-Cyrl-RS" w:eastAsia="en-GB"/>
              </w:rPr>
              <w:t>, бр. 99/11, 83/14 и 31/19)</w:t>
            </w:r>
          </w:p>
        </w:tc>
        <w:tc>
          <w:tcPr>
            <w:tcW w:w="1370" w:type="dxa"/>
            <w:shd w:val="clear" w:color="auto" w:fill="auto"/>
            <w:vAlign w:val="center"/>
          </w:tcPr>
          <w:p w14:paraId="1620E08F"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2B6909">
              <w:rPr>
                <w:rFonts w:ascii="Times New Roman" w:eastAsia="Times New Roman" w:hAnsi="Times New Roman" w:cs="Times New Roman"/>
                <w:color w:val="000000" w:themeColor="text1"/>
                <w:sz w:val="18"/>
                <w:szCs w:val="18"/>
                <w:lang w:val="sr-Cyrl-BA" w:eastAsia="en-GB"/>
              </w:rPr>
              <w:t>Први квартал 2021</w:t>
            </w:r>
            <w:r>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065383D4"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4CF50021"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B8CF941" w14:textId="77777777" w:rsidTr="00D906CC">
        <w:trPr>
          <w:trHeight w:val="134"/>
        </w:trPr>
        <w:tc>
          <w:tcPr>
            <w:tcW w:w="1098" w:type="dxa"/>
            <w:shd w:val="clear" w:color="auto" w:fill="auto"/>
            <w:noWrap/>
            <w:vAlign w:val="center"/>
          </w:tcPr>
          <w:p w14:paraId="654CF137"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53CEBF7E" w14:textId="1A589C00" w:rsidR="009C5DCC"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895035">
              <w:rPr>
                <w:rFonts w:ascii="Times New Roman" w:eastAsia="Times New Roman" w:hAnsi="Times New Roman" w:cs="Times New Roman"/>
                <w:color w:val="000000" w:themeColor="text1"/>
                <w:sz w:val="18"/>
                <w:szCs w:val="18"/>
                <w:lang w:val="en-GB" w:eastAsia="en-GB"/>
              </w:rPr>
              <w:t xml:space="preserve">Одлука о накнадама за послове регистрације и друге услуге које пружа Агенција за привредне регистре </w:t>
            </w:r>
            <w:r w:rsidR="009E26BD" w:rsidRPr="00D906CC">
              <w:rPr>
                <w:rFonts w:ascii="Times New Roman" w:eastAsia="Times New Roman" w:hAnsi="Times New Roman" w:cs="Times New Roman"/>
                <w:sz w:val="18"/>
                <w:szCs w:val="18"/>
                <w:lang w:val="sr-Latn-RS" w:eastAsia="sr-Latn-RS"/>
              </w:rPr>
              <w:t>(„Службени гласник РС”</w:t>
            </w:r>
            <w:r w:rsidRPr="00895035">
              <w:rPr>
                <w:rFonts w:ascii="Times New Roman" w:eastAsia="Times New Roman" w:hAnsi="Times New Roman" w:cs="Times New Roman"/>
                <w:color w:val="000000" w:themeColor="text1"/>
                <w:sz w:val="18"/>
                <w:szCs w:val="18"/>
                <w:lang w:val="en-GB" w:eastAsia="en-GB"/>
              </w:rPr>
              <w:t>, бр. 119/13, 138/14, 45/15, 106/15, 32/16, 60/16, 75/18, 73/19 и 15/20)</w:t>
            </w:r>
          </w:p>
        </w:tc>
        <w:tc>
          <w:tcPr>
            <w:tcW w:w="2076" w:type="dxa"/>
            <w:shd w:val="clear" w:color="auto" w:fill="auto"/>
            <w:vAlign w:val="center"/>
          </w:tcPr>
          <w:p w14:paraId="3D952FEC"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Агенција за привредне регистре - АПР</w:t>
            </w:r>
          </w:p>
        </w:tc>
        <w:tc>
          <w:tcPr>
            <w:tcW w:w="1217" w:type="dxa"/>
            <w:shd w:val="clear" w:color="auto" w:fill="auto"/>
            <w:vAlign w:val="center"/>
          </w:tcPr>
          <w:p w14:paraId="1F5C40D6" w14:textId="77777777" w:rsidR="009C5DCC" w:rsidRPr="00266D32"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BC18FC">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31300BE3"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Закон</w:t>
            </w:r>
            <w:r w:rsidRPr="00BC18FC">
              <w:rPr>
                <w:rFonts w:ascii="Times New Roman" w:eastAsia="Times New Roman" w:hAnsi="Times New Roman" w:cs="Times New Roman"/>
                <w:color w:val="000000" w:themeColor="text1"/>
                <w:sz w:val="18"/>
                <w:szCs w:val="18"/>
                <w:lang w:val="sr-Cyrl-RS" w:eastAsia="en-GB"/>
              </w:rPr>
              <w:t xml:space="preserve"> о Агенцији за привредне регистре („Службени гласник РС”, бр. 55/04, 111/09 и 99/11)</w:t>
            </w:r>
          </w:p>
        </w:tc>
        <w:tc>
          <w:tcPr>
            <w:tcW w:w="1370" w:type="dxa"/>
            <w:shd w:val="clear" w:color="auto" w:fill="auto"/>
            <w:vAlign w:val="center"/>
          </w:tcPr>
          <w:p w14:paraId="1B44DB82"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2B6909">
              <w:rPr>
                <w:rFonts w:ascii="Times New Roman" w:eastAsia="Times New Roman" w:hAnsi="Times New Roman" w:cs="Times New Roman"/>
                <w:color w:val="000000" w:themeColor="text1"/>
                <w:sz w:val="18"/>
                <w:szCs w:val="18"/>
                <w:lang w:val="sr-Cyrl-BA" w:eastAsia="en-GB"/>
              </w:rPr>
              <w:t>Први квартал 2021</w:t>
            </w:r>
            <w:r>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3BA5CE1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2E0F7BD"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6B6B57C5" w14:textId="77777777" w:rsidTr="00D906CC">
        <w:trPr>
          <w:trHeight w:val="134"/>
        </w:trPr>
        <w:tc>
          <w:tcPr>
            <w:tcW w:w="1098" w:type="dxa"/>
            <w:shd w:val="clear" w:color="auto" w:fill="auto"/>
            <w:noWrap/>
            <w:vAlign w:val="center"/>
          </w:tcPr>
          <w:p w14:paraId="1A432C86"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1E0FD88A"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604E65">
              <w:rPr>
                <w:rFonts w:ascii="Times New Roman" w:eastAsia="Times New Roman" w:hAnsi="Times New Roman" w:cs="Times New Roman"/>
                <w:color w:val="000000" w:themeColor="text1"/>
                <w:sz w:val="18"/>
                <w:szCs w:val="18"/>
                <w:lang w:val="en-GB" w:eastAsia="en-GB"/>
              </w:rPr>
              <w:t>Правилник о документацији која се прилаже у поступку регистрације медија у Регистар медија („Службени гласник РС”, бр. 126/14, 61/15 i 40/19)</w:t>
            </w:r>
          </w:p>
        </w:tc>
        <w:tc>
          <w:tcPr>
            <w:tcW w:w="2076" w:type="dxa"/>
            <w:shd w:val="clear" w:color="auto" w:fill="auto"/>
            <w:vAlign w:val="center"/>
          </w:tcPr>
          <w:p w14:paraId="60F2E106"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Министарство културе</w:t>
            </w:r>
          </w:p>
        </w:tc>
        <w:tc>
          <w:tcPr>
            <w:tcW w:w="1217" w:type="dxa"/>
            <w:shd w:val="clear" w:color="auto" w:fill="auto"/>
            <w:vAlign w:val="center"/>
          </w:tcPr>
          <w:p w14:paraId="60AF9A8A" w14:textId="77777777" w:rsidR="009C5DCC" w:rsidRPr="00266D32"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604E65">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4BC88789"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Закон</w:t>
            </w:r>
            <w:r w:rsidRPr="00604E65">
              <w:rPr>
                <w:rFonts w:ascii="Times New Roman" w:eastAsia="Times New Roman" w:hAnsi="Times New Roman" w:cs="Times New Roman"/>
                <w:color w:val="000000" w:themeColor="text1"/>
                <w:sz w:val="18"/>
                <w:szCs w:val="18"/>
                <w:lang w:val="sr-Cyrl-RS" w:eastAsia="en-GB"/>
              </w:rPr>
              <w:t xml:space="preserve"> о јавном информисању и медијима („Службени гласник РС”, број 83/14)</w:t>
            </w:r>
          </w:p>
        </w:tc>
        <w:tc>
          <w:tcPr>
            <w:tcW w:w="1370" w:type="dxa"/>
            <w:shd w:val="clear" w:color="auto" w:fill="auto"/>
            <w:vAlign w:val="center"/>
          </w:tcPr>
          <w:p w14:paraId="67045FB8"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604E65">
              <w:rPr>
                <w:rFonts w:ascii="Times New Roman" w:eastAsia="Times New Roman" w:hAnsi="Times New Roman" w:cs="Times New Roman"/>
                <w:color w:val="000000" w:themeColor="text1"/>
                <w:sz w:val="18"/>
                <w:szCs w:val="18"/>
                <w:lang w:val="sr-Cyrl-BA" w:eastAsia="en-GB"/>
              </w:rPr>
              <w:t>Први квартал 2021.</w:t>
            </w:r>
          </w:p>
        </w:tc>
        <w:tc>
          <w:tcPr>
            <w:tcW w:w="946" w:type="dxa"/>
            <w:shd w:val="clear" w:color="auto" w:fill="auto"/>
            <w:vAlign w:val="center"/>
          </w:tcPr>
          <w:p w14:paraId="2DD90497"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7991DA29"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0CDB9117" w14:textId="77777777" w:rsidTr="00D906CC">
        <w:trPr>
          <w:trHeight w:val="134"/>
        </w:trPr>
        <w:tc>
          <w:tcPr>
            <w:tcW w:w="1098" w:type="dxa"/>
            <w:shd w:val="clear" w:color="auto" w:fill="auto"/>
            <w:noWrap/>
            <w:vAlign w:val="center"/>
          </w:tcPr>
          <w:p w14:paraId="10130A98"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458A1D98" w14:textId="6EF46347" w:rsidR="009C5DCC"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933007">
              <w:rPr>
                <w:rFonts w:ascii="Times New Roman" w:eastAsia="Times New Roman" w:hAnsi="Times New Roman" w:cs="Times New Roman"/>
                <w:color w:val="000000" w:themeColor="text1"/>
                <w:sz w:val="18"/>
                <w:szCs w:val="18"/>
                <w:lang w:val="en-GB" w:eastAsia="en-GB"/>
              </w:rPr>
              <w:t xml:space="preserve">Правилник о садржини Регистра понуђача и документацији која се подноси уз пријаву за регистрацију понуђача </w:t>
            </w:r>
            <w:r w:rsidR="009E26BD" w:rsidRPr="00D906CC">
              <w:rPr>
                <w:rFonts w:ascii="Times New Roman" w:eastAsia="Times New Roman" w:hAnsi="Times New Roman" w:cs="Times New Roman"/>
                <w:sz w:val="18"/>
                <w:szCs w:val="18"/>
                <w:lang w:val="sr-Latn-RS" w:eastAsia="sr-Latn-RS"/>
              </w:rPr>
              <w:t>(„Службени гласник РС”</w:t>
            </w:r>
            <w:r w:rsidRPr="00933007">
              <w:rPr>
                <w:rFonts w:ascii="Times New Roman" w:eastAsia="Times New Roman" w:hAnsi="Times New Roman" w:cs="Times New Roman"/>
                <w:color w:val="000000" w:themeColor="text1"/>
                <w:sz w:val="18"/>
                <w:szCs w:val="18"/>
                <w:lang w:val="en-GB" w:eastAsia="en-GB"/>
              </w:rPr>
              <w:t>, број 17/20)</w:t>
            </w:r>
          </w:p>
        </w:tc>
        <w:tc>
          <w:tcPr>
            <w:tcW w:w="2076" w:type="dxa"/>
            <w:shd w:val="clear" w:color="auto" w:fill="auto"/>
            <w:vAlign w:val="center"/>
          </w:tcPr>
          <w:p w14:paraId="5E9E28C8"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Pr>
                <w:rFonts w:ascii="Times New Roman" w:eastAsia="Times New Roman" w:hAnsi="Times New Roman" w:cs="Times New Roman"/>
                <w:color w:val="000000" w:themeColor="text1"/>
                <w:sz w:val="18"/>
                <w:szCs w:val="18"/>
                <w:lang w:val="sr-Cyrl-BA" w:eastAsia="en-GB"/>
              </w:rPr>
              <w:t>Министарство финансија</w:t>
            </w:r>
          </w:p>
        </w:tc>
        <w:tc>
          <w:tcPr>
            <w:tcW w:w="1217" w:type="dxa"/>
            <w:shd w:val="clear" w:color="auto" w:fill="auto"/>
            <w:vAlign w:val="center"/>
          </w:tcPr>
          <w:p w14:paraId="748F7551" w14:textId="77777777" w:rsidR="009C5DCC" w:rsidRPr="00266D32"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933007">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3E949D83"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Pr>
                <w:rFonts w:ascii="Times New Roman" w:eastAsia="Times New Roman" w:hAnsi="Times New Roman" w:cs="Times New Roman"/>
                <w:color w:val="000000" w:themeColor="text1"/>
                <w:sz w:val="18"/>
                <w:szCs w:val="18"/>
                <w:lang w:val="sr-Cyrl-RS" w:eastAsia="en-GB"/>
              </w:rPr>
              <w:t>Закон</w:t>
            </w:r>
            <w:r w:rsidRPr="00933007">
              <w:rPr>
                <w:rFonts w:ascii="Times New Roman" w:eastAsia="Times New Roman" w:hAnsi="Times New Roman" w:cs="Times New Roman"/>
                <w:color w:val="000000" w:themeColor="text1"/>
                <w:sz w:val="18"/>
                <w:szCs w:val="18"/>
                <w:lang w:val="sr-Cyrl-RS" w:eastAsia="en-GB"/>
              </w:rPr>
              <w:t xml:space="preserve"> о јавним набавкама („Службени гласник РС”, број 91/19) и </w:t>
            </w:r>
            <w:r>
              <w:rPr>
                <w:rFonts w:ascii="Times New Roman" w:eastAsia="Times New Roman" w:hAnsi="Times New Roman" w:cs="Times New Roman"/>
                <w:color w:val="000000" w:themeColor="text1"/>
                <w:sz w:val="18"/>
                <w:szCs w:val="18"/>
                <w:lang w:val="sr-Cyrl-RS" w:eastAsia="en-GB"/>
              </w:rPr>
              <w:t>Закон</w:t>
            </w:r>
            <w:r w:rsidRPr="00933007">
              <w:rPr>
                <w:rFonts w:ascii="Times New Roman" w:eastAsia="Times New Roman" w:hAnsi="Times New Roman" w:cs="Times New Roman"/>
                <w:color w:val="000000" w:themeColor="text1"/>
                <w:sz w:val="18"/>
                <w:szCs w:val="18"/>
                <w:lang w:val="sr-Cyrl-RS" w:eastAsia="en-GB"/>
              </w:rPr>
              <w:t xml:space="preserve"> о поступку регистрације у Агенцији за привредне регистре („Службени </w:t>
            </w:r>
            <w:r w:rsidRPr="00933007">
              <w:rPr>
                <w:rFonts w:ascii="Times New Roman" w:eastAsia="Times New Roman" w:hAnsi="Times New Roman" w:cs="Times New Roman"/>
                <w:color w:val="000000" w:themeColor="text1"/>
                <w:sz w:val="18"/>
                <w:szCs w:val="18"/>
                <w:lang w:val="sr-Cyrl-RS" w:eastAsia="en-GB"/>
              </w:rPr>
              <w:lastRenderedPageBreak/>
              <w:t>гласник РС”, бр. 99/11, 83/14 и 31/19),</w:t>
            </w:r>
          </w:p>
        </w:tc>
        <w:tc>
          <w:tcPr>
            <w:tcW w:w="1370" w:type="dxa"/>
            <w:shd w:val="clear" w:color="auto" w:fill="auto"/>
            <w:vAlign w:val="center"/>
          </w:tcPr>
          <w:p w14:paraId="666B7272"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933007">
              <w:rPr>
                <w:rFonts w:ascii="Times New Roman" w:eastAsia="Times New Roman" w:hAnsi="Times New Roman" w:cs="Times New Roman"/>
                <w:color w:val="000000" w:themeColor="text1"/>
                <w:sz w:val="18"/>
                <w:szCs w:val="18"/>
                <w:lang w:val="sr-Cyrl-BA" w:eastAsia="en-GB"/>
              </w:rPr>
              <w:lastRenderedPageBreak/>
              <w:t>Први квартал 2021.</w:t>
            </w:r>
          </w:p>
        </w:tc>
        <w:tc>
          <w:tcPr>
            <w:tcW w:w="946" w:type="dxa"/>
            <w:shd w:val="clear" w:color="auto" w:fill="auto"/>
            <w:vAlign w:val="center"/>
          </w:tcPr>
          <w:p w14:paraId="431260A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3313777C"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r w:rsidR="009C5DCC" w:rsidRPr="00555E0D" w14:paraId="470EAF28" w14:textId="77777777" w:rsidTr="00D906CC">
        <w:trPr>
          <w:trHeight w:val="134"/>
        </w:trPr>
        <w:tc>
          <w:tcPr>
            <w:tcW w:w="1098" w:type="dxa"/>
            <w:shd w:val="clear" w:color="auto" w:fill="auto"/>
            <w:noWrap/>
            <w:vAlign w:val="center"/>
          </w:tcPr>
          <w:p w14:paraId="5E59C5F1" w14:textId="77777777" w:rsidR="009C5DCC" w:rsidRPr="00555E0D" w:rsidRDefault="009C5DCC" w:rsidP="009C5DCC">
            <w:pPr>
              <w:numPr>
                <w:ilvl w:val="0"/>
                <w:numId w:val="12"/>
              </w:numPr>
              <w:tabs>
                <w:tab w:val="left" w:pos="360"/>
              </w:tabs>
              <w:spacing w:after="0" w:line="240" w:lineRule="auto"/>
              <w:ind w:left="504"/>
              <w:contextualSpacing/>
              <w:jc w:val="both"/>
              <w:rPr>
                <w:rFonts w:ascii="Times New Roman" w:eastAsia="Times New Roman" w:hAnsi="Times New Roman" w:cs="Times New Roman"/>
                <w:sz w:val="18"/>
                <w:szCs w:val="18"/>
                <w:lang w:val="sr-Latn-RS" w:eastAsia="sr-Latn-RS"/>
              </w:rPr>
            </w:pPr>
          </w:p>
        </w:tc>
        <w:tc>
          <w:tcPr>
            <w:tcW w:w="5082" w:type="dxa"/>
            <w:shd w:val="clear" w:color="auto" w:fill="auto"/>
            <w:vAlign w:val="center"/>
          </w:tcPr>
          <w:p w14:paraId="350B9D4C" w14:textId="7D3A524F" w:rsidR="009C5DCC" w:rsidRDefault="009C5DCC" w:rsidP="009C5DCC">
            <w:pPr>
              <w:spacing w:after="0" w:line="240" w:lineRule="auto"/>
              <w:rPr>
                <w:rFonts w:ascii="Times New Roman" w:eastAsia="Times New Roman" w:hAnsi="Times New Roman" w:cs="Times New Roman"/>
                <w:color w:val="000000" w:themeColor="text1"/>
                <w:sz w:val="18"/>
                <w:szCs w:val="18"/>
                <w:lang w:val="en-GB" w:eastAsia="en-GB"/>
              </w:rPr>
            </w:pPr>
            <w:r w:rsidRPr="00A26B52">
              <w:rPr>
                <w:rFonts w:ascii="Times New Roman" w:eastAsia="Times New Roman" w:hAnsi="Times New Roman" w:cs="Times New Roman"/>
                <w:color w:val="000000" w:themeColor="text1"/>
                <w:sz w:val="18"/>
                <w:szCs w:val="18"/>
                <w:lang w:val="en-GB" w:eastAsia="en-GB"/>
              </w:rPr>
              <w:t xml:space="preserve">Правилник о садржини Регистра привредних субјеката и документацији потребној за регистрацију </w:t>
            </w:r>
            <w:r w:rsidR="009E26BD" w:rsidRPr="00D906CC">
              <w:rPr>
                <w:rFonts w:ascii="Times New Roman" w:eastAsia="Times New Roman" w:hAnsi="Times New Roman" w:cs="Times New Roman"/>
                <w:sz w:val="18"/>
                <w:szCs w:val="18"/>
                <w:lang w:val="sr-Latn-RS" w:eastAsia="sr-Latn-RS"/>
              </w:rPr>
              <w:t>(„Службени гласник РС”</w:t>
            </w:r>
            <w:r w:rsidRPr="00A26B52">
              <w:rPr>
                <w:rFonts w:ascii="Times New Roman" w:eastAsia="Times New Roman" w:hAnsi="Times New Roman" w:cs="Times New Roman"/>
                <w:color w:val="000000" w:themeColor="text1"/>
                <w:sz w:val="18"/>
                <w:szCs w:val="18"/>
                <w:lang w:val="en-GB" w:eastAsia="en-GB"/>
              </w:rPr>
              <w:t>, број 42/16)</w:t>
            </w:r>
          </w:p>
        </w:tc>
        <w:tc>
          <w:tcPr>
            <w:tcW w:w="2076" w:type="dxa"/>
            <w:shd w:val="clear" w:color="auto" w:fill="auto"/>
            <w:vAlign w:val="center"/>
          </w:tcPr>
          <w:p w14:paraId="199E31EC" w14:textId="77777777" w:rsidR="009C5DCC"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AC1597">
              <w:rPr>
                <w:rFonts w:ascii="Times New Roman" w:eastAsia="Times New Roman" w:hAnsi="Times New Roman" w:cs="Times New Roman"/>
                <w:color w:val="000000" w:themeColor="text1"/>
                <w:sz w:val="18"/>
                <w:szCs w:val="18"/>
                <w:lang w:val="sr-Cyrl-BA" w:eastAsia="en-GB"/>
              </w:rPr>
              <w:t xml:space="preserve">Министарство </w:t>
            </w:r>
            <w:r>
              <w:rPr>
                <w:rFonts w:ascii="Times New Roman" w:eastAsia="Times New Roman" w:hAnsi="Times New Roman" w:cs="Times New Roman"/>
                <w:color w:val="000000" w:themeColor="text1"/>
                <w:sz w:val="18"/>
                <w:szCs w:val="18"/>
                <w:lang w:val="sr-Cyrl-RS" w:eastAsia="en-GB"/>
              </w:rPr>
              <w:t>привреде</w:t>
            </w:r>
          </w:p>
        </w:tc>
        <w:tc>
          <w:tcPr>
            <w:tcW w:w="1217" w:type="dxa"/>
            <w:shd w:val="clear" w:color="auto" w:fill="auto"/>
            <w:vAlign w:val="center"/>
          </w:tcPr>
          <w:p w14:paraId="64EDDEE2" w14:textId="77777777" w:rsidR="009C5DCC" w:rsidRPr="00266D32" w:rsidRDefault="009C5DCC" w:rsidP="009C5DCC">
            <w:pPr>
              <w:spacing w:after="0" w:line="240" w:lineRule="auto"/>
              <w:jc w:val="center"/>
              <w:rPr>
                <w:rFonts w:ascii="Times New Roman" w:eastAsia="Times New Roman" w:hAnsi="Times New Roman" w:cs="Times New Roman"/>
                <w:color w:val="000000" w:themeColor="text1"/>
                <w:sz w:val="18"/>
                <w:szCs w:val="18"/>
                <w:lang w:val="sr-Cyrl-BA" w:eastAsia="en-GB"/>
              </w:rPr>
            </w:pPr>
            <w:r w:rsidRPr="00AC1597">
              <w:rPr>
                <w:rFonts w:ascii="Times New Roman" w:eastAsia="Times New Roman" w:hAnsi="Times New Roman" w:cs="Times New Roman"/>
                <w:color w:val="000000" w:themeColor="text1"/>
                <w:sz w:val="18"/>
                <w:szCs w:val="18"/>
                <w:lang w:val="sr-Cyrl-BA" w:eastAsia="en-GB"/>
              </w:rPr>
              <w:t>Подзаконски акт</w:t>
            </w:r>
          </w:p>
        </w:tc>
        <w:tc>
          <w:tcPr>
            <w:tcW w:w="2253" w:type="dxa"/>
            <w:shd w:val="clear" w:color="auto" w:fill="auto"/>
            <w:vAlign w:val="center"/>
          </w:tcPr>
          <w:p w14:paraId="148C6E21" w14:textId="3885859A"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RS" w:eastAsia="en-GB"/>
              </w:rPr>
            </w:pPr>
            <w:r w:rsidRPr="002B6909">
              <w:rPr>
                <w:rFonts w:ascii="Times New Roman" w:eastAsia="Times New Roman" w:hAnsi="Times New Roman" w:cs="Times New Roman"/>
                <w:color w:val="000000" w:themeColor="text1"/>
                <w:sz w:val="18"/>
                <w:szCs w:val="18"/>
                <w:lang w:val="sr-Cyrl-RS" w:eastAsia="en-GB"/>
              </w:rPr>
              <w:t xml:space="preserve">Закон о поступку регистрације у Агенцији за привредне регистре </w:t>
            </w:r>
            <w:r w:rsidR="009E26BD" w:rsidRPr="00D906CC">
              <w:rPr>
                <w:rFonts w:ascii="Times New Roman" w:eastAsia="Times New Roman" w:hAnsi="Times New Roman" w:cs="Times New Roman"/>
                <w:sz w:val="18"/>
                <w:szCs w:val="18"/>
                <w:lang w:val="sr-Latn-RS" w:eastAsia="sr-Latn-RS"/>
              </w:rPr>
              <w:t>(„Службени гласник РС”</w:t>
            </w:r>
            <w:r w:rsidRPr="002B6909">
              <w:rPr>
                <w:rFonts w:ascii="Times New Roman" w:eastAsia="Times New Roman" w:hAnsi="Times New Roman" w:cs="Times New Roman"/>
                <w:color w:val="000000" w:themeColor="text1"/>
                <w:sz w:val="18"/>
                <w:szCs w:val="18"/>
                <w:lang w:val="sr-Cyrl-RS" w:eastAsia="en-GB"/>
              </w:rPr>
              <w:t>, бр. 99/11, 83/14 и 31/19)</w:t>
            </w:r>
          </w:p>
        </w:tc>
        <w:tc>
          <w:tcPr>
            <w:tcW w:w="1370" w:type="dxa"/>
            <w:shd w:val="clear" w:color="auto" w:fill="auto"/>
            <w:vAlign w:val="center"/>
          </w:tcPr>
          <w:p w14:paraId="6A699C49" w14:textId="77777777" w:rsidR="009C5DCC" w:rsidRPr="00266D32" w:rsidRDefault="009C5DCC" w:rsidP="009C5DCC">
            <w:pPr>
              <w:spacing w:after="0" w:line="240" w:lineRule="auto"/>
              <w:rPr>
                <w:rFonts w:ascii="Times New Roman" w:eastAsia="Times New Roman" w:hAnsi="Times New Roman" w:cs="Times New Roman"/>
                <w:color w:val="000000" w:themeColor="text1"/>
                <w:sz w:val="18"/>
                <w:szCs w:val="18"/>
                <w:lang w:val="sr-Cyrl-BA" w:eastAsia="en-GB"/>
              </w:rPr>
            </w:pPr>
            <w:r w:rsidRPr="002B6909">
              <w:rPr>
                <w:rFonts w:ascii="Times New Roman" w:eastAsia="Times New Roman" w:hAnsi="Times New Roman" w:cs="Times New Roman"/>
                <w:color w:val="000000" w:themeColor="text1"/>
                <w:sz w:val="18"/>
                <w:szCs w:val="18"/>
                <w:lang w:val="sr-Cyrl-BA" w:eastAsia="en-GB"/>
              </w:rPr>
              <w:t>Први квартал 2021</w:t>
            </w:r>
            <w:r>
              <w:rPr>
                <w:rFonts w:ascii="Times New Roman" w:eastAsia="Times New Roman" w:hAnsi="Times New Roman" w:cs="Times New Roman"/>
                <w:color w:val="000000" w:themeColor="text1"/>
                <w:sz w:val="18"/>
                <w:szCs w:val="18"/>
                <w:lang w:val="sr-Cyrl-BA" w:eastAsia="en-GB"/>
              </w:rPr>
              <w:t>.</w:t>
            </w:r>
          </w:p>
        </w:tc>
        <w:tc>
          <w:tcPr>
            <w:tcW w:w="946" w:type="dxa"/>
            <w:shd w:val="clear" w:color="auto" w:fill="auto"/>
            <w:vAlign w:val="center"/>
          </w:tcPr>
          <w:p w14:paraId="709D947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c>
          <w:tcPr>
            <w:tcW w:w="912" w:type="dxa"/>
            <w:shd w:val="clear" w:color="auto" w:fill="auto"/>
            <w:vAlign w:val="center"/>
          </w:tcPr>
          <w:p w14:paraId="6856051A" w14:textId="77777777" w:rsidR="009C5DCC" w:rsidRPr="00555E0D" w:rsidRDefault="009C5DCC" w:rsidP="009C5DCC">
            <w:pPr>
              <w:spacing w:after="0" w:line="240" w:lineRule="auto"/>
              <w:jc w:val="center"/>
              <w:rPr>
                <w:rFonts w:ascii="Times New Roman" w:eastAsia="Times New Roman" w:hAnsi="Times New Roman" w:cs="Times New Roman"/>
                <w:sz w:val="18"/>
                <w:szCs w:val="18"/>
                <w:lang w:val="sr-Latn-RS" w:eastAsia="sr-Latn-RS"/>
              </w:rPr>
            </w:pPr>
          </w:p>
        </w:tc>
      </w:tr>
    </w:tbl>
    <w:p w14:paraId="19625CE9" w14:textId="77777777" w:rsidR="0033635F" w:rsidRDefault="0033635F" w:rsidP="007E53E9">
      <w:pPr>
        <w:rPr>
          <w:rFonts w:ascii="Times New Roman" w:hAnsi="Times New Roman" w:cs="Times New Roman"/>
          <w:color w:val="000000" w:themeColor="text1"/>
          <w:sz w:val="20"/>
          <w:szCs w:val="20"/>
          <w:lang w:val="sr-Latn-RS"/>
        </w:rPr>
      </w:pPr>
    </w:p>
    <w:tbl>
      <w:tblPr>
        <w:tblStyle w:val="TableGrid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7E53E9" w:rsidRPr="007E53E9" w14:paraId="54CC9E14" w14:textId="77777777" w:rsidTr="00407529">
        <w:trPr>
          <w:trHeight w:val="350"/>
        </w:trPr>
        <w:tc>
          <w:tcPr>
            <w:tcW w:w="9027" w:type="dxa"/>
            <w:noWrap/>
            <w:hideMark/>
          </w:tcPr>
          <w:p w14:paraId="1DD6CEEA" w14:textId="77777777" w:rsidR="007E53E9" w:rsidRPr="007E53E9" w:rsidRDefault="007E53E9" w:rsidP="007E53E9">
            <w:pPr>
              <w:jc w:val="center"/>
              <w:rPr>
                <w:rFonts w:ascii="Times New Roman" w:hAnsi="Times New Roman" w:cs="Times New Roman"/>
                <w:b/>
                <w:bCs/>
                <w:color w:val="000000" w:themeColor="text1"/>
              </w:rPr>
            </w:pPr>
            <w:r w:rsidRPr="007E53E9">
              <w:rPr>
                <w:rFonts w:ascii="Times New Roman" w:hAnsi="Times New Roman" w:cs="Times New Roman"/>
                <w:b/>
                <w:bCs/>
                <w:color w:val="000000" w:themeColor="text1"/>
              </w:rPr>
              <w:t>ШИФАРНИК</w:t>
            </w:r>
          </w:p>
        </w:tc>
      </w:tr>
    </w:tbl>
    <w:tbl>
      <w:tblPr>
        <w:tblW w:w="11500" w:type="dxa"/>
        <w:tblLook w:val="04A0" w:firstRow="1" w:lastRow="0" w:firstColumn="1" w:lastColumn="0" w:noHBand="0" w:noVBand="1"/>
      </w:tblPr>
      <w:tblGrid>
        <w:gridCol w:w="1760"/>
        <w:gridCol w:w="9740"/>
      </w:tblGrid>
      <w:tr w:rsidR="007E53E9" w:rsidRPr="007E53E9" w14:paraId="196029C2" w14:textId="77777777" w:rsidTr="00407529">
        <w:trPr>
          <w:trHeight w:val="300"/>
        </w:trPr>
        <w:tc>
          <w:tcPr>
            <w:tcW w:w="1760" w:type="dxa"/>
            <w:tcBorders>
              <w:top w:val="nil"/>
              <w:left w:val="nil"/>
              <w:bottom w:val="nil"/>
              <w:right w:val="nil"/>
            </w:tcBorders>
            <w:shd w:val="clear" w:color="auto" w:fill="auto"/>
            <w:noWrap/>
            <w:vAlign w:val="bottom"/>
            <w:hideMark/>
          </w:tcPr>
          <w:p w14:paraId="48D9528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АБС</w:t>
            </w:r>
          </w:p>
        </w:tc>
        <w:tc>
          <w:tcPr>
            <w:tcW w:w="9740" w:type="dxa"/>
            <w:tcBorders>
              <w:top w:val="nil"/>
              <w:left w:val="nil"/>
              <w:bottom w:val="nil"/>
              <w:right w:val="nil"/>
            </w:tcBorders>
            <w:shd w:val="clear" w:color="auto" w:fill="auto"/>
            <w:noWrap/>
            <w:vAlign w:val="bottom"/>
            <w:hideMark/>
          </w:tcPr>
          <w:p w14:paraId="543F3EFC"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АГЕНЦИЈА ЗА БЕЗБЕДНОСТ САОБРАЋАЈА</w:t>
            </w:r>
          </w:p>
        </w:tc>
      </w:tr>
      <w:tr w:rsidR="00B06F5C" w:rsidRPr="007E53E9" w14:paraId="57A2E5C5" w14:textId="77777777" w:rsidTr="00407529">
        <w:trPr>
          <w:trHeight w:val="300"/>
        </w:trPr>
        <w:tc>
          <w:tcPr>
            <w:tcW w:w="1760" w:type="dxa"/>
            <w:tcBorders>
              <w:top w:val="nil"/>
              <w:left w:val="nil"/>
              <w:bottom w:val="nil"/>
              <w:right w:val="nil"/>
            </w:tcBorders>
            <w:shd w:val="clear" w:color="auto" w:fill="auto"/>
            <w:noWrap/>
            <w:vAlign w:val="bottom"/>
          </w:tcPr>
          <w:p w14:paraId="192EB3A6" w14:textId="77777777" w:rsidR="00B06F5C" w:rsidRPr="00B06F5C" w:rsidRDefault="00B06F5C"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АК</w:t>
            </w:r>
          </w:p>
        </w:tc>
        <w:tc>
          <w:tcPr>
            <w:tcW w:w="9740" w:type="dxa"/>
            <w:tcBorders>
              <w:top w:val="nil"/>
              <w:left w:val="nil"/>
              <w:bottom w:val="nil"/>
              <w:right w:val="nil"/>
            </w:tcBorders>
            <w:shd w:val="clear" w:color="auto" w:fill="auto"/>
            <w:noWrap/>
            <w:vAlign w:val="bottom"/>
          </w:tcPr>
          <w:p w14:paraId="2FAE9550" w14:textId="77777777" w:rsidR="00B06F5C" w:rsidRPr="00B06F5C" w:rsidRDefault="00B06F5C" w:rsidP="007E53E9">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АДВОКАТСКА КОМОРА</w:t>
            </w:r>
          </w:p>
        </w:tc>
      </w:tr>
      <w:tr w:rsidR="007E53E9" w:rsidRPr="007E53E9" w14:paraId="6749BA0A" w14:textId="77777777" w:rsidTr="00407529">
        <w:trPr>
          <w:trHeight w:val="300"/>
        </w:trPr>
        <w:tc>
          <w:tcPr>
            <w:tcW w:w="1760" w:type="dxa"/>
            <w:tcBorders>
              <w:top w:val="nil"/>
              <w:left w:val="nil"/>
              <w:bottom w:val="nil"/>
              <w:right w:val="nil"/>
            </w:tcBorders>
            <w:shd w:val="clear" w:color="auto" w:fill="auto"/>
            <w:noWrap/>
            <w:vAlign w:val="center"/>
            <w:hideMark/>
          </w:tcPr>
          <w:p w14:paraId="1F5589E4"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АЛИМС</w:t>
            </w:r>
          </w:p>
        </w:tc>
        <w:tc>
          <w:tcPr>
            <w:tcW w:w="9740" w:type="dxa"/>
            <w:tcBorders>
              <w:top w:val="nil"/>
              <w:left w:val="nil"/>
              <w:bottom w:val="nil"/>
              <w:right w:val="nil"/>
            </w:tcBorders>
            <w:shd w:val="clear" w:color="auto" w:fill="auto"/>
            <w:noWrap/>
            <w:vAlign w:val="bottom"/>
            <w:hideMark/>
          </w:tcPr>
          <w:p w14:paraId="2F97A2B5"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АГЕНЦИЈА ЗА ЛЕКОВЕ И МЕДИЦИНСКА СРЕДСТВА</w:t>
            </w:r>
          </w:p>
        </w:tc>
      </w:tr>
      <w:tr w:rsidR="007E53E9" w:rsidRPr="007E53E9" w14:paraId="298E486D" w14:textId="77777777" w:rsidTr="00407529">
        <w:trPr>
          <w:trHeight w:val="300"/>
        </w:trPr>
        <w:tc>
          <w:tcPr>
            <w:tcW w:w="1760" w:type="dxa"/>
            <w:tcBorders>
              <w:top w:val="nil"/>
              <w:left w:val="nil"/>
              <w:bottom w:val="nil"/>
              <w:right w:val="nil"/>
            </w:tcBorders>
            <w:shd w:val="clear" w:color="auto" w:fill="auto"/>
            <w:noWrap/>
            <w:vAlign w:val="center"/>
            <w:hideMark/>
          </w:tcPr>
          <w:p w14:paraId="12730BFE"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АП</w:t>
            </w:r>
          </w:p>
        </w:tc>
        <w:tc>
          <w:tcPr>
            <w:tcW w:w="9740" w:type="dxa"/>
            <w:tcBorders>
              <w:top w:val="nil"/>
              <w:left w:val="nil"/>
              <w:bottom w:val="nil"/>
              <w:right w:val="nil"/>
            </w:tcBorders>
            <w:shd w:val="clear" w:color="auto" w:fill="auto"/>
            <w:noWrap/>
            <w:vAlign w:val="bottom"/>
            <w:hideMark/>
          </w:tcPr>
          <w:p w14:paraId="629FDA80"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АУТОНОМНА ПОКРАЈИНА</w:t>
            </w:r>
          </w:p>
        </w:tc>
      </w:tr>
      <w:tr w:rsidR="007E53E9" w:rsidRPr="007E53E9" w14:paraId="59483D6B" w14:textId="77777777" w:rsidTr="00407529">
        <w:trPr>
          <w:trHeight w:val="300"/>
        </w:trPr>
        <w:tc>
          <w:tcPr>
            <w:tcW w:w="1760" w:type="dxa"/>
            <w:tcBorders>
              <w:top w:val="nil"/>
              <w:left w:val="nil"/>
              <w:bottom w:val="nil"/>
              <w:right w:val="nil"/>
            </w:tcBorders>
            <w:shd w:val="clear" w:color="auto" w:fill="auto"/>
            <w:noWrap/>
            <w:vAlign w:val="center"/>
            <w:hideMark/>
          </w:tcPr>
          <w:p w14:paraId="527D54F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АПР</w:t>
            </w:r>
          </w:p>
        </w:tc>
        <w:tc>
          <w:tcPr>
            <w:tcW w:w="9740" w:type="dxa"/>
            <w:tcBorders>
              <w:top w:val="nil"/>
              <w:left w:val="nil"/>
              <w:bottom w:val="nil"/>
              <w:right w:val="nil"/>
            </w:tcBorders>
            <w:shd w:val="clear" w:color="auto" w:fill="auto"/>
            <w:noWrap/>
            <w:vAlign w:val="bottom"/>
            <w:hideMark/>
          </w:tcPr>
          <w:p w14:paraId="2D3159A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АГЕНЦИЈА ЗА ПРИВРЕДНЕ РЕГИСТРЕ </w:t>
            </w:r>
          </w:p>
        </w:tc>
      </w:tr>
      <w:tr w:rsidR="007E53E9" w:rsidRPr="007E53E9" w14:paraId="508D87C7" w14:textId="77777777" w:rsidTr="00407529">
        <w:trPr>
          <w:trHeight w:val="300"/>
        </w:trPr>
        <w:tc>
          <w:tcPr>
            <w:tcW w:w="1760" w:type="dxa"/>
            <w:tcBorders>
              <w:top w:val="nil"/>
              <w:left w:val="nil"/>
              <w:bottom w:val="nil"/>
              <w:right w:val="nil"/>
            </w:tcBorders>
            <w:shd w:val="clear" w:color="auto" w:fill="auto"/>
            <w:noWrap/>
            <w:vAlign w:val="center"/>
            <w:hideMark/>
          </w:tcPr>
          <w:p w14:paraId="43691A19"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АР</w:t>
            </w:r>
          </w:p>
        </w:tc>
        <w:tc>
          <w:tcPr>
            <w:tcW w:w="9740" w:type="dxa"/>
            <w:tcBorders>
              <w:top w:val="nil"/>
              <w:left w:val="nil"/>
              <w:bottom w:val="nil"/>
              <w:right w:val="nil"/>
            </w:tcBorders>
            <w:shd w:val="clear" w:color="auto" w:fill="auto"/>
            <w:noWrap/>
            <w:vAlign w:val="bottom"/>
            <w:hideMark/>
          </w:tcPr>
          <w:p w14:paraId="321AFDF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АГЕНЦИЈА ЗА РЕСТИТУЦИЈУ</w:t>
            </w:r>
          </w:p>
        </w:tc>
      </w:tr>
      <w:tr w:rsidR="007E53E9" w:rsidRPr="007E53E9" w14:paraId="629BA288" w14:textId="77777777" w:rsidTr="00407529">
        <w:trPr>
          <w:trHeight w:val="300"/>
        </w:trPr>
        <w:tc>
          <w:tcPr>
            <w:tcW w:w="1760" w:type="dxa"/>
            <w:tcBorders>
              <w:top w:val="nil"/>
              <w:left w:val="nil"/>
              <w:bottom w:val="nil"/>
              <w:right w:val="nil"/>
            </w:tcBorders>
            <w:shd w:val="clear" w:color="auto" w:fill="auto"/>
            <w:noWrap/>
            <w:vAlign w:val="center"/>
            <w:hideMark/>
          </w:tcPr>
          <w:p w14:paraId="609ECD1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АТС</w:t>
            </w:r>
          </w:p>
        </w:tc>
        <w:tc>
          <w:tcPr>
            <w:tcW w:w="9740" w:type="dxa"/>
            <w:tcBorders>
              <w:top w:val="nil"/>
              <w:left w:val="nil"/>
              <w:bottom w:val="nil"/>
              <w:right w:val="nil"/>
            </w:tcBorders>
            <w:shd w:val="clear" w:color="auto" w:fill="auto"/>
            <w:noWrap/>
            <w:vAlign w:val="bottom"/>
            <w:hideMark/>
          </w:tcPr>
          <w:p w14:paraId="472E9F2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АКРЕДИТАЦИОНО ТЕЛО СРБИЈЕ</w:t>
            </w:r>
          </w:p>
        </w:tc>
      </w:tr>
      <w:tr w:rsidR="007E53E9" w:rsidRPr="007E53E9" w14:paraId="56EF0B11" w14:textId="77777777" w:rsidTr="00407529">
        <w:trPr>
          <w:trHeight w:val="300"/>
        </w:trPr>
        <w:tc>
          <w:tcPr>
            <w:tcW w:w="1760" w:type="dxa"/>
            <w:tcBorders>
              <w:top w:val="nil"/>
              <w:left w:val="nil"/>
              <w:bottom w:val="nil"/>
              <w:right w:val="nil"/>
            </w:tcBorders>
            <w:shd w:val="clear" w:color="auto" w:fill="auto"/>
            <w:noWrap/>
            <w:vAlign w:val="center"/>
            <w:hideMark/>
          </w:tcPr>
          <w:p w14:paraId="07B72AAE"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АУЛ</w:t>
            </w:r>
          </w:p>
        </w:tc>
        <w:tc>
          <w:tcPr>
            <w:tcW w:w="9740" w:type="dxa"/>
            <w:tcBorders>
              <w:top w:val="nil"/>
              <w:left w:val="nil"/>
              <w:bottom w:val="nil"/>
              <w:right w:val="nil"/>
            </w:tcBorders>
            <w:shd w:val="clear" w:color="auto" w:fill="auto"/>
            <w:noWrap/>
            <w:vAlign w:val="bottom"/>
            <w:hideMark/>
          </w:tcPr>
          <w:p w14:paraId="18ECFE9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АГЕНЦИЈА ЗА УПРАВЉАЊЕ ЛУКАМА</w:t>
            </w:r>
          </w:p>
        </w:tc>
      </w:tr>
      <w:tr w:rsidR="007E53E9" w:rsidRPr="007E53E9" w14:paraId="4785A392" w14:textId="77777777" w:rsidTr="00407529">
        <w:trPr>
          <w:trHeight w:val="300"/>
        </w:trPr>
        <w:tc>
          <w:tcPr>
            <w:tcW w:w="1760" w:type="dxa"/>
            <w:tcBorders>
              <w:top w:val="nil"/>
              <w:left w:val="nil"/>
              <w:bottom w:val="nil"/>
              <w:right w:val="nil"/>
            </w:tcBorders>
            <w:shd w:val="clear" w:color="auto" w:fill="auto"/>
            <w:noWrap/>
            <w:vAlign w:val="center"/>
            <w:hideMark/>
          </w:tcPr>
          <w:p w14:paraId="2B8877D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БАТУТ</w:t>
            </w:r>
          </w:p>
        </w:tc>
        <w:tc>
          <w:tcPr>
            <w:tcW w:w="9740" w:type="dxa"/>
            <w:tcBorders>
              <w:top w:val="nil"/>
              <w:left w:val="nil"/>
              <w:bottom w:val="nil"/>
              <w:right w:val="nil"/>
            </w:tcBorders>
            <w:shd w:val="clear" w:color="auto" w:fill="auto"/>
            <w:noWrap/>
            <w:vAlign w:val="bottom"/>
            <w:hideMark/>
          </w:tcPr>
          <w:p w14:paraId="2D699BAA"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ИНСТИТУТ ЗА ЈАВНО ЗДРАВЉЕ СРБИЈЕ " ДР МИЛАН ЈОВАНОВИЋ БАТУТ"</w:t>
            </w:r>
          </w:p>
        </w:tc>
      </w:tr>
      <w:tr w:rsidR="007E53E9" w:rsidRPr="007E53E9" w14:paraId="7DCC035F" w14:textId="77777777" w:rsidTr="00407529">
        <w:trPr>
          <w:trHeight w:val="300"/>
        </w:trPr>
        <w:tc>
          <w:tcPr>
            <w:tcW w:w="1760" w:type="dxa"/>
            <w:tcBorders>
              <w:top w:val="nil"/>
              <w:left w:val="nil"/>
              <w:bottom w:val="nil"/>
              <w:right w:val="nil"/>
            </w:tcBorders>
            <w:shd w:val="clear" w:color="auto" w:fill="auto"/>
            <w:noWrap/>
            <w:vAlign w:val="center"/>
            <w:hideMark/>
          </w:tcPr>
          <w:p w14:paraId="6CE0F792"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ВКС</w:t>
            </w:r>
          </w:p>
        </w:tc>
        <w:tc>
          <w:tcPr>
            <w:tcW w:w="9740" w:type="dxa"/>
            <w:tcBorders>
              <w:top w:val="nil"/>
              <w:left w:val="nil"/>
              <w:bottom w:val="nil"/>
              <w:right w:val="nil"/>
            </w:tcBorders>
            <w:shd w:val="clear" w:color="auto" w:fill="auto"/>
            <w:noWrap/>
            <w:vAlign w:val="bottom"/>
            <w:hideMark/>
          </w:tcPr>
          <w:p w14:paraId="0D868C9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ВЕТЕРИНАРСКА КОМОРА СРБИЈЕ</w:t>
            </w:r>
          </w:p>
        </w:tc>
      </w:tr>
      <w:tr w:rsidR="007E53E9" w:rsidRPr="007E53E9" w14:paraId="68255B57" w14:textId="77777777" w:rsidTr="00407529">
        <w:trPr>
          <w:trHeight w:val="300"/>
        </w:trPr>
        <w:tc>
          <w:tcPr>
            <w:tcW w:w="1760" w:type="dxa"/>
            <w:tcBorders>
              <w:top w:val="nil"/>
              <w:left w:val="nil"/>
              <w:bottom w:val="nil"/>
              <w:right w:val="nil"/>
            </w:tcBorders>
            <w:shd w:val="clear" w:color="auto" w:fill="auto"/>
            <w:noWrap/>
            <w:vAlign w:val="center"/>
            <w:hideMark/>
          </w:tcPr>
          <w:p w14:paraId="16AA4C2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ГГФ</w:t>
            </w:r>
          </w:p>
        </w:tc>
        <w:tc>
          <w:tcPr>
            <w:tcW w:w="9740" w:type="dxa"/>
            <w:tcBorders>
              <w:top w:val="nil"/>
              <w:left w:val="nil"/>
              <w:bottom w:val="nil"/>
              <w:right w:val="nil"/>
            </w:tcBorders>
            <w:shd w:val="clear" w:color="auto" w:fill="auto"/>
            <w:noWrap/>
            <w:vAlign w:val="bottom"/>
            <w:hideMark/>
          </w:tcPr>
          <w:p w14:paraId="1E38125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ФОНД ЗА ДОБРО УПРАВЉАЊЕ УЈЕДИЊЕНОГ КРАЉЕВСТАВА ВЕЛИКЕ БРИТАНИЈЕ</w:t>
            </w:r>
          </w:p>
        </w:tc>
      </w:tr>
      <w:tr w:rsidR="007E53E9" w:rsidRPr="007E53E9" w14:paraId="48D1229C" w14:textId="77777777" w:rsidTr="00407529">
        <w:trPr>
          <w:trHeight w:val="300"/>
        </w:trPr>
        <w:tc>
          <w:tcPr>
            <w:tcW w:w="1760" w:type="dxa"/>
            <w:tcBorders>
              <w:top w:val="nil"/>
              <w:left w:val="nil"/>
              <w:bottom w:val="nil"/>
              <w:right w:val="nil"/>
            </w:tcBorders>
            <w:shd w:val="clear" w:color="auto" w:fill="auto"/>
            <w:noWrap/>
            <w:vAlign w:val="center"/>
            <w:hideMark/>
          </w:tcPr>
          <w:p w14:paraId="7C2E0579"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ДВП</w:t>
            </w:r>
          </w:p>
        </w:tc>
        <w:tc>
          <w:tcPr>
            <w:tcW w:w="9740" w:type="dxa"/>
            <w:tcBorders>
              <w:top w:val="nil"/>
              <w:left w:val="nil"/>
              <w:bottom w:val="nil"/>
              <w:right w:val="nil"/>
            </w:tcBorders>
            <w:shd w:val="clear" w:color="auto" w:fill="auto"/>
            <w:noWrap/>
            <w:vAlign w:val="bottom"/>
            <w:hideMark/>
          </w:tcPr>
          <w:p w14:paraId="0C94F03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ДИРЕКЦИЈА ЗА ВОДНЕ ПУТЕВЕ </w:t>
            </w:r>
          </w:p>
        </w:tc>
      </w:tr>
      <w:tr w:rsidR="007E53E9" w:rsidRPr="007E53E9" w14:paraId="22E382C8" w14:textId="77777777" w:rsidTr="00407529">
        <w:trPr>
          <w:trHeight w:val="300"/>
        </w:trPr>
        <w:tc>
          <w:tcPr>
            <w:tcW w:w="1760" w:type="dxa"/>
            <w:tcBorders>
              <w:top w:val="nil"/>
              <w:left w:val="nil"/>
              <w:bottom w:val="nil"/>
              <w:right w:val="nil"/>
            </w:tcBorders>
            <w:shd w:val="clear" w:color="auto" w:fill="auto"/>
            <w:noWrap/>
            <w:vAlign w:val="center"/>
            <w:hideMark/>
          </w:tcPr>
          <w:p w14:paraId="1A299B55"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ДМДМ</w:t>
            </w:r>
          </w:p>
        </w:tc>
        <w:tc>
          <w:tcPr>
            <w:tcW w:w="9740" w:type="dxa"/>
            <w:tcBorders>
              <w:top w:val="nil"/>
              <w:left w:val="nil"/>
              <w:bottom w:val="nil"/>
              <w:right w:val="nil"/>
            </w:tcBorders>
            <w:shd w:val="clear" w:color="auto" w:fill="auto"/>
            <w:noWrap/>
            <w:vAlign w:val="bottom"/>
            <w:hideMark/>
          </w:tcPr>
          <w:p w14:paraId="4938CB7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ДИРЕКЦИЈА ЗА МЕРЕ И ДРАГОЦЕНЕ МЕТАЛЕ </w:t>
            </w:r>
          </w:p>
        </w:tc>
      </w:tr>
      <w:tr w:rsidR="007E53E9" w:rsidRPr="007E53E9" w14:paraId="0F4E6EC5" w14:textId="77777777" w:rsidTr="00407529">
        <w:trPr>
          <w:trHeight w:val="300"/>
        </w:trPr>
        <w:tc>
          <w:tcPr>
            <w:tcW w:w="1760" w:type="dxa"/>
            <w:tcBorders>
              <w:top w:val="nil"/>
              <w:left w:val="nil"/>
              <w:bottom w:val="nil"/>
              <w:right w:val="nil"/>
            </w:tcBorders>
            <w:shd w:val="clear" w:color="auto" w:fill="auto"/>
            <w:noWrap/>
            <w:vAlign w:val="bottom"/>
            <w:hideMark/>
          </w:tcPr>
          <w:p w14:paraId="0D1CFC9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ДНРЛ</w:t>
            </w:r>
          </w:p>
        </w:tc>
        <w:tc>
          <w:tcPr>
            <w:tcW w:w="9740" w:type="dxa"/>
            <w:tcBorders>
              <w:top w:val="nil"/>
              <w:left w:val="nil"/>
              <w:bottom w:val="nil"/>
              <w:right w:val="nil"/>
            </w:tcBorders>
            <w:shd w:val="clear" w:color="auto" w:fill="auto"/>
            <w:noWrap/>
            <w:vAlign w:val="bottom"/>
            <w:hideMark/>
          </w:tcPr>
          <w:p w14:paraId="2C13D13A"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ДИРЕКЦИЈА ЗА НАЦИОНАЛНЕ РЕФЕРЕНТНЕ ЛАБАРАТОРИЈЕ</w:t>
            </w:r>
          </w:p>
        </w:tc>
      </w:tr>
      <w:tr w:rsidR="00745CA5" w:rsidRPr="007E53E9" w14:paraId="1F10626A" w14:textId="77777777" w:rsidTr="00407529">
        <w:trPr>
          <w:trHeight w:val="300"/>
        </w:trPr>
        <w:tc>
          <w:tcPr>
            <w:tcW w:w="1760" w:type="dxa"/>
            <w:tcBorders>
              <w:top w:val="nil"/>
              <w:left w:val="nil"/>
              <w:bottom w:val="nil"/>
              <w:right w:val="nil"/>
            </w:tcBorders>
            <w:shd w:val="clear" w:color="auto" w:fill="auto"/>
            <w:noWrap/>
            <w:vAlign w:val="bottom"/>
          </w:tcPr>
          <w:p w14:paraId="4EFC4718" w14:textId="77777777" w:rsidR="00745CA5" w:rsidRPr="00745CA5" w:rsidRDefault="00745CA5"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ЕПС</w:t>
            </w:r>
          </w:p>
        </w:tc>
        <w:tc>
          <w:tcPr>
            <w:tcW w:w="9740" w:type="dxa"/>
            <w:tcBorders>
              <w:top w:val="nil"/>
              <w:left w:val="nil"/>
              <w:bottom w:val="nil"/>
              <w:right w:val="nil"/>
            </w:tcBorders>
            <w:shd w:val="clear" w:color="auto" w:fill="auto"/>
            <w:noWrap/>
            <w:vAlign w:val="bottom"/>
          </w:tcPr>
          <w:p w14:paraId="3F404128" w14:textId="77777777" w:rsidR="00745CA5" w:rsidRPr="00745CA5" w:rsidRDefault="00745CA5" w:rsidP="00745CA5">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ЈП ЕЛЕКТРОПРИВРЕДА СРБИЈЕ</w:t>
            </w:r>
          </w:p>
        </w:tc>
      </w:tr>
      <w:tr w:rsidR="007E53E9" w:rsidRPr="007E53E9" w14:paraId="3C137B28" w14:textId="77777777" w:rsidTr="00407529">
        <w:trPr>
          <w:trHeight w:val="300"/>
        </w:trPr>
        <w:tc>
          <w:tcPr>
            <w:tcW w:w="1760" w:type="dxa"/>
            <w:tcBorders>
              <w:top w:val="nil"/>
              <w:left w:val="nil"/>
              <w:bottom w:val="nil"/>
              <w:right w:val="nil"/>
            </w:tcBorders>
            <w:shd w:val="clear" w:color="auto" w:fill="auto"/>
            <w:noWrap/>
            <w:vAlign w:val="center"/>
            <w:hideMark/>
          </w:tcPr>
          <w:p w14:paraId="529C4FE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ЗИНК</w:t>
            </w:r>
          </w:p>
        </w:tc>
        <w:tc>
          <w:tcPr>
            <w:tcW w:w="9740" w:type="dxa"/>
            <w:tcBorders>
              <w:top w:val="nil"/>
              <w:left w:val="nil"/>
              <w:bottom w:val="nil"/>
              <w:right w:val="nil"/>
            </w:tcBorders>
            <w:shd w:val="clear" w:color="auto" w:fill="auto"/>
            <w:noWrap/>
            <w:vAlign w:val="bottom"/>
            <w:hideMark/>
          </w:tcPr>
          <w:p w14:paraId="51B23120"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ЗАВОД ЗА ИЗРАДУ НОВЧАНИЦА И КОВАНОГ НОВЦА </w:t>
            </w:r>
          </w:p>
        </w:tc>
      </w:tr>
      <w:tr w:rsidR="007E53E9" w:rsidRPr="007E53E9" w14:paraId="1EA4C773" w14:textId="77777777" w:rsidTr="00407529">
        <w:trPr>
          <w:trHeight w:val="300"/>
        </w:trPr>
        <w:tc>
          <w:tcPr>
            <w:tcW w:w="1760" w:type="dxa"/>
            <w:tcBorders>
              <w:top w:val="nil"/>
              <w:left w:val="nil"/>
              <w:bottom w:val="nil"/>
              <w:right w:val="nil"/>
            </w:tcBorders>
            <w:shd w:val="clear" w:color="auto" w:fill="auto"/>
            <w:noWrap/>
            <w:vAlign w:val="center"/>
            <w:hideMark/>
          </w:tcPr>
          <w:p w14:paraId="526881E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ЗИС</w:t>
            </w:r>
          </w:p>
        </w:tc>
        <w:tc>
          <w:tcPr>
            <w:tcW w:w="9740" w:type="dxa"/>
            <w:tcBorders>
              <w:top w:val="nil"/>
              <w:left w:val="nil"/>
              <w:bottom w:val="nil"/>
              <w:right w:val="nil"/>
            </w:tcBorders>
            <w:shd w:val="clear" w:color="auto" w:fill="auto"/>
            <w:noWrap/>
            <w:vAlign w:val="bottom"/>
            <w:hideMark/>
          </w:tcPr>
          <w:p w14:paraId="0E4C42A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ЗАВОД ЗА ИНТЕЛЕКТУАЛНУ СВОЈИНУ</w:t>
            </w:r>
          </w:p>
        </w:tc>
      </w:tr>
      <w:tr w:rsidR="007E53E9" w:rsidRPr="007E53E9" w14:paraId="67F3F7C8" w14:textId="77777777" w:rsidTr="00407529">
        <w:trPr>
          <w:trHeight w:val="300"/>
        </w:trPr>
        <w:tc>
          <w:tcPr>
            <w:tcW w:w="1760" w:type="dxa"/>
            <w:tcBorders>
              <w:top w:val="nil"/>
              <w:left w:val="nil"/>
              <w:bottom w:val="nil"/>
              <w:right w:val="nil"/>
            </w:tcBorders>
            <w:shd w:val="clear" w:color="auto" w:fill="auto"/>
            <w:noWrap/>
            <w:vAlign w:val="center"/>
            <w:hideMark/>
          </w:tcPr>
          <w:p w14:paraId="328439A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ИКС</w:t>
            </w:r>
          </w:p>
        </w:tc>
        <w:tc>
          <w:tcPr>
            <w:tcW w:w="9740" w:type="dxa"/>
            <w:tcBorders>
              <w:top w:val="nil"/>
              <w:left w:val="nil"/>
              <w:bottom w:val="nil"/>
              <w:right w:val="nil"/>
            </w:tcBorders>
            <w:shd w:val="clear" w:color="auto" w:fill="auto"/>
            <w:noWrap/>
            <w:vAlign w:val="bottom"/>
            <w:hideMark/>
          </w:tcPr>
          <w:p w14:paraId="15A4A25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ИНЖЕЊЕРСКА КОМОРА СРБИЈЕ</w:t>
            </w:r>
          </w:p>
        </w:tc>
      </w:tr>
      <w:tr w:rsidR="007E53E9" w:rsidRPr="007E53E9" w14:paraId="128987EF" w14:textId="77777777" w:rsidTr="00407529">
        <w:trPr>
          <w:trHeight w:val="300"/>
        </w:trPr>
        <w:tc>
          <w:tcPr>
            <w:tcW w:w="1760" w:type="dxa"/>
            <w:tcBorders>
              <w:top w:val="nil"/>
              <w:left w:val="nil"/>
              <w:bottom w:val="nil"/>
              <w:right w:val="nil"/>
            </w:tcBorders>
            <w:shd w:val="clear" w:color="auto" w:fill="auto"/>
            <w:noWrap/>
            <w:vAlign w:val="bottom"/>
            <w:hideMark/>
          </w:tcPr>
          <w:p w14:paraId="1575A540"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ИР</w:t>
            </w:r>
          </w:p>
        </w:tc>
        <w:tc>
          <w:tcPr>
            <w:tcW w:w="9740" w:type="dxa"/>
            <w:tcBorders>
              <w:top w:val="nil"/>
              <w:left w:val="nil"/>
              <w:bottom w:val="nil"/>
              <w:right w:val="nil"/>
            </w:tcBorders>
            <w:shd w:val="clear" w:color="auto" w:fill="auto"/>
            <w:noWrap/>
            <w:vAlign w:val="bottom"/>
            <w:hideMark/>
          </w:tcPr>
          <w:p w14:paraId="5D5149D0"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ИНСПЕКТОРАТ ЗА РАД</w:t>
            </w:r>
          </w:p>
        </w:tc>
      </w:tr>
      <w:tr w:rsidR="007E53E9" w:rsidRPr="007E53E9" w14:paraId="210C10EC" w14:textId="77777777" w:rsidTr="00407529">
        <w:trPr>
          <w:trHeight w:val="300"/>
        </w:trPr>
        <w:tc>
          <w:tcPr>
            <w:tcW w:w="1760" w:type="dxa"/>
            <w:tcBorders>
              <w:top w:val="nil"/>
              <w:left w:val="nil"/>
              <w:bottom w:val="nil"/>
              <w:right w:val="nil"/>
            </w:tcBorders>
            <w:shd w:val="clear" w:color="auto" w:fill="auto"/>
            <w:noWrap/>
            <w:vAlign w:val="bottom"/>
            <w:hideMark/>
          </w:tcPr>
          <w:p w14:paraId="4130875C"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ИСС</w:t>
            </w:r>
          </w:p>
        </w:tc>
        <w:tc>
          <w:tcPr>
            <w:tcW w:w="9740" w:type="dxa"/>
            <w:tcBorders>
              <w:top w:val="nil"/>
              <w:left w:val="nil"/>
              <w:bottom w:val="nil"/>
              <w:right w:val="nil"/>
            </w:tcBorders>
            <w:shd w:val="clear" w:color="auto" w:fill="auto"/>
            <w:noWrap/>
            <w:vAlign w:val="bottom"/>
            <w:hideMark/>
          </w:tcPr>
          <w:p w14:paraId="7DC59C59"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ИНСТИТУТ ЗА СТАНДАРДИЗАЦИЈУ СРБИЈЕ</w:t>
            </w:r>
          </w:p>
        </w:tc>
      </w:tr>
      <w:tr w:rsidR="007E53E9" w:rsidRPr="007E53E9" w14:paraId="47D1E119" w14:textId="77777777" w:rsidTr="00407529">
        <w:trPr>
          <w:trHeight w:val="300"/>
        </w:trPr>
        <w:tc>
          <w:tcPr>
            <w:tcW w:w="1760" w:type="dxa"/>
            <w:tcBorders>
              <w:top w:val="nil"/>
              <w:left w:val="nil"/>
              <w:bottom w:val="nil"/>
              <w:right w:val="nil"/>
            </w:tcBorders>
            <w:shd w:val="clear" w:color="auto" w:fill="auto"/>
            <w:noWrap/>
            <w:vAlign w:val="center"/>
            <w:hideMark/>
          </w:tcPr>
          <w:p w14:paraId="66F1FAAF"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ИТЕ</w:t>
            </w:r>
          </w:p>
        </w:tc>
        <w:tc>
          <w:tcPr>
            <w:tcW w:w="9740" w:type="dxa"/>
            <w:tcBorders>
              <w:top w:val="nil"/>
              <w:left w:val="nil"/>
              <w:bottom w:val="nil"/>
              <w:right w:val="nil"/>
            </w:tcBorders>
            <w:shd w:val="clear" w:color="auto" w:fill="auto"/>
            <w:noWrap/>
            <w:vAlign w:val="bottom"/>
            <w:hideMark/>
          </w:tcPr>
          <w:p w14:paraId="6C2AFA5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КАНЦЕЛАРИЈА ЗА ИНФОРМАЦИОНЕ ТЕХНОЛОГИЈЕ И ЕЛЕКТРОНСКУ УПРАВУ</w:t>
            </w:r>
          </w:p>
        </w:tc>
      </w:tr>
      <w:tr w:rsidR="007E53E9" w:rsidRPr="007E53E9" w14:paraId="2B786214" w14:textId="77777777" w:rsidTr="00407529">
        <w:trPr>
          <w:trHeight w:val="300"/>
        </w:trPr>
        <w:tc>
          <w:tcPr>
            <w:tcW w:w="1760" w:type="dxa"/>
            <w:tcBorders>
              <w:top w:val="nil"/>
              <w:left w:val="nil"/>
              <w:bottom w:val="nil"/>
              <w:right w:val="nil"/>
            </w:tcBorders>
            <w:shd w:val="clear" w:color="auto" w:fill="auto"/>
            <w:noWrap/>
            <w:vAlign w:val="bottom"/>
            <w:hideMark/>
          </w:tcPr>
          <w:p w14:paraId="59B556AB"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ЈВПСВ</w:t>
            </w:r>
          </w:p>
        </w:tc>
        <w:tc>
          <w:tcPr>
            <w:tcW w:w="9740" w:type="dxa"/>
            <w:tcBorders>
              <w:top w:val="nil"/>
              <w:left w:val="nil"/>
              <w:bottom w:val="nil"/>
              <w:right w:val="nil"/>
            </w:tcBorders>
            <w:shd w:val="clear" w:color="auto" w:fill="auto"/>
            <w:noWrap/>
            <w:vAlign w:val="bottom"/>
            <w:hideMark/>
          </w:tcPr>
          <w:p w14:paraId="1CCACF1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ЈВП "СРБИЈАВОДЕ"</w:t>
            </w:r>
          </w:p>
        </w:tc>
      </w:tr>
      <w:tr w:rsidR="007E53E9" w:rsidRPr="007E53E9" w14:paraId="3BBC6D8E" w14:textId="77777777" w:rsidTr="00407529">
        <w:trPr>
          <w:trHeight w:val="300"/>
        </w:trPr>
        <w:tc>
          <w:tcPr>
            <w:tcW w:w="1760" w:type="dxa"/>
            <w:tcBorders>
              <w:top w:val="nil"/>
              <w:left w:val="nil"/>
              <w:bottom w:val="nil"/>
              <w:right w:val="nil"/>
            </w:tcBorders>
            <w:shd w:val="clear" w:color="auto" w:fill="auto"/>
            <w:noWrap/>
            <w:vAlign w:val="center"/>
            <w:hideMark/>
          </w:tcPr>
          <w:p w14:paraId="44576B3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ЈКПВК</w:t>
            </w:r>
          </w:p>
        </w:tc>
        <w:tc>
          <w:tcPr>
            <w:tcW w:w="9740" w:type="dxa"/>
            <w:tcBorders>
              <w:top w:val="nil"/>
              <w:left w:val="nil"/>
              <w:bottom w:val="nil"/>
              <w:right w:val="nil"/>
            </w:tcBorders>
            <w:shd w:val="clear" w:color="auto" w:fill="auto"/>
            <w:noWrap/>
            <w:vAlign w:val="bottom"/>
            <w:hideMark/>
          </w:tcPr>
          <w:p w14:paraId="68B9D20F"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ЈАВНО КОМУНАЛНО ПРЕДУЗЕЋЕ ВОДОВОД И КАНАЛИЗАЦИЈА</w:t>
            </w:r>
          </w:p>
        </w:tc>
      </w:tr>
      <w:tr w:rsidR="007E53E9" w:rsidRPr="007E53E9" w14:paraId="4041E7D3" w14:textId="77777777" w:rsidTr="00407529">
        <w:trPr>
          <w:trHeight w:val="300"/>
        </w:trPr>
        <w:tc>
          <w:tcPr>
            <w:tcW w:w="1760" w:type="dxa"/>
            <w:tcBorders>
              <w:top w:val="nil"/>
              <w:left w:val="nil"/>
              <w:bottom w:val="nil"/>
              <w:right w:val="nil"/>
            </w:tcBorders>
            <w:shd w:val="clear" w:color="auto" w:fill="auto"/>
            <w:noWrap/>
            <w:vAlign w:val="center"/>
            <w:hideMark/>
          </w:tcPr>
          <w:p w14:paraId="46C3ADD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ЈЛС</w:t>
            </w:r>
          </w:p>
        </w:tc>
        <w:tc>
          <w:tcPr>
            <w:tcW w:w="9740" w:type="dxa"/>
            <w:tcBorders>
              <w:top w:val="nil"/>
              <w:left w:val="nil"/>
              <w:bottom w:val="nil"/>
              <w:right w:val="nil"/>
            </w:tcBorders>
            <w:shd w:val="clear" w:color="auto" w:fill="auto"/>
            <w:noWrap/>
            <w:vAlign w:val="bottom"/>
            <w:hideMark/>
          </w:tcPr>
          <w:p w14:paraId="5BF0CEFF"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ЈЕДИНИЦА ЛОКАЛНЕ САМОУПРАВЕ </w:t>
            </w:r>
          </w:p>
        </w:tc>
      </w:tr>
      <w:tr w:rsidR="007E53E9" w:rsidRPr="007E53E9" w14:paraId="7D71AFA1" w14:textId="77777777" w:rsidTr="00407529">
        <w:trPr>
          <w:trHeight w:val="300"/>
        </w:trPr>
        <w:tc>
          <w:tcPr>
            <w:tcW w:w="1760" w:type="dxa"/>
            <w:tcBorders>
              <w:top w:val="nil"/>
              <w:left w:val="nil"/>
              <w:bottom w:val="nil"/>
              <w:right w:val="nil"/>
            </w:tcBorders>
            <w:shd w:val="clear" w:color="auto" w:fill="auto"/>
            <w:noWrap/>
            <w:vAlign w:val="center"/>
            <w:hideMark/>
          </w:tcPr>
          <w:p w14:paraId="3B6765AA"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ЈППС</w:t>
            </w:r>
          </w:p>
        </w:tc>
        <w:tc>
          <w:tcPr>
            <w:tcW w:w="9740" w:type="dxa"/>
            <w:tcBorders>
              <w:top w:val="nil"/>
              <w:left w:val="nil"/>
              <w:bottom w:val="nil"/>
              <w:right w:val="nil"/>
            </w:tcBorders>
            <w:shd w:val="clear" w:color="auto" w:fill="auto"/>
            <w:noWrap/>
            <w:vAlign w:val="bottom"/>
            <w:hideMark/>
          </w:tcPr>
          <w:p w14:paraId="08B406B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ЈАВНО ПРЕДУЗЕЋЕ ПУТЕВИ СРБИЈЕ</w:t>
            </w:r>
          </w:p>
        </w:tc>
      </w:tr>
      <w:tr w:rsidR="007E53E9" w:rsidRPr="007E53E9" w14:paraId="1A600CD0" w14:textId="77777777" w:rsidTr="00407529">
        <w:trPr>
          <w:trHeight w:val="300"/>
        </w:trPr>
        <w:tc>
          <w:tcPr>
            <w:tcW w:w="1760" w:type="dxa"/>
            <w:tcBorders>
              <w:top w:val="nil"/>
              <w:left w:val="nil"/>
              <w:bottom w:val="nil"/>
              <w:right w:val="nil"/>
            </w:tcBorders>
            <w:shd w:val="clear" w:color="auto" w:fill="auto"/>
            <w:noWrap/>
            <w:vAlign w:val="center"/>
            <w:hideMark/>
          </w:tcPr>
          <w:p w14:paraId="0D6BB2F2"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lastRenderedPageBreak/>
              <w:t>ЈПСГ</w:t>
            </w:r>
          </w:p>
        </w:tc>
        <w:tc>
          <w:tcPr>
            <w:tcW w:w="9740" w:type="dxa"/>
            <w:tcBorders>
              <w:top w:val="nil"/>
              <w:left w:val="nil"/>
              <w:bottom w:val="nil"/>
              <w:right w:val="nil"/>
            </w:tcBorders>
            <w:shd w:val="clear" w:color="auto" w:fill="auto"/>
            <w:noWrap/>
            <w:vAlign w:val="bottom"/>
            <w:hideMark/>
          </w:tcPr>
          <w:p w14:paraId="77BCA05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ЈАВНО ПРЕДУЗЕЋЕ СЛУЖБЕНИ ГЛАСНИК</w:t>
            </w:r>
          </w:p>
        </w:tc>
      </w:tr>
      <w:tr w:rsidR="007E53E9" w:rsidRPr="007E53E9" w14:paraId="27F78653" w14:textId="77777777" w:rsidTr="00407529">
        <w:trPr>
          <w:trHeight w:val="300"/>
        </w:trPr>
        <w:tc>
          <w:tcPr>
            <w:tcW w:w="1760" w:type="dxa"/>
            <w:tcBorders>
              <w:top w:val="nil"/>
              <w:left w:val="nil"/>
              <w:bottom w:val="nil"/>
              <w:right w:val="nil"/>
            </w:tcBorders>
            <w:shd w:val="clear" w:color="auto" w:fill="auto"/>
            <w:noWrap/>
            <w:vAlign w:val="bottom"/>
            <w:hideMark/>
          </w:tcPr>
          <w:p w14:paraId="71D84DEB"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КБС</w:t>
            </w:r>
          </w:p>
        </w:tc>
        <w:tc>
          <w:tcPr>
            <w:tcW w:w="9740" w:type="dxa"/>
            <w:tcBorders>
              <w:top w:val="nil"/>
              <w:left w:val="nil"/>
              <w:bottom w:val="nil"/>
              <w:right w:val="nil"/>
            </w:tcBorders>
            <w:shd w:val="clear" w:color="auto" w:fill="auto"/>
            <w:noWrap/>
            <w:vAlign w:val="bottom"/>
            <w:hideMark/>
          </w:tcPr>
          <w:p w14:paraId="12321FB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КОМОРА БИОТЕХНИЧАРА СРБИЈЕ</w:t>
            </w:r>
          </w:p>
        </w:tc>
      </w:tr>
      <w:tr w:rsidR="007E53E9" w:rsidRPr="007E53E9" w14:paraId="03F47218" w14:textId="77777777" w:rsidTr="00407529">
        <w:trPr>
          <w:trHeight w:val="300"/>
        </w:trPr>
        <w:tc>
          <w:tcPr>
            <w:tcW w:w="1760" w:type="dxa"/>
            <w:tcBorders>
              <w:top w:val="nil"/>
              <w:left w:val="nil"/>
              <w:bottom w:val="nil"/>
              <w:right w:val="nil"/>
            </w:tcBorders>
            <w:shd w:val="clear" w:color="auto" w:fill="auto"/>
            <w:noWrap/>
            <w:vAlign w:val="center"/>
            <w:hideMark/>
          </w:tcPr>
          <w:p w14:paraId="5DE8E5A2"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КМСЗТ</w:t>
            </w:r>
          </w:p>
        </w:tc>
        <w:tc>
          <w:tcPr>
            <w:tcW w:w="9740" w:type="dxa"/>
            <w:tcBorders>
              <w:top w:val="nil"/>
              <w:left w:val="nil"/>
              <w:bottom w:val="nil"/>
              <w:right w:val="nil"/>
            </w:tcBorders>
            <w:shd w:val="clear" w:color="auto" w:fill="auto"/>
            <w:noWrap/>
            <w:vAlign w:val="bottom"/>
            <w:hideMark/>
          </w:tcPr>
          <w:p w14:paraId="4ABE5CA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КОМОРА МЕДИЦИНСКИХ СЕСТАРА И ЗДРАВСТВЕНИХ ТЕХНИЧАРА</w:t>
            </w:r>
          </w:p>
        </w:tc>
      </w:tr>
      <w:tr w:rsidR="007E53E9" w:rsidRPr="007E53E9" w14:paraId="26EE0B14" w14:textId="77777777" w:rsidTr="00407529">
        <w:trPr>
          <w:trHeight w:val="300"/>
        </w:trPr>
        <w:tc>
          <w:tcPr>
            <w:tcW w:w="1760" w:type="dxa"/>
            <w:tcBorders>
              <w:top w:val="nil"/>
              <w:left w:val="nil"/>
              <w:bottom w:val="nil"/>
              <w:right w:val="nil"/>
            </w:tcBorders>
            <w:shd w:val="clear" w:color="auto" w:fill="auto"/>
            <w:noWrap/>
            <w:vAlign w:val="center"/>
            <w:hideMark/>
          </w:tcPr>
          <w:p w14:paraId="53C9C1E2"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КФРС</w:t>
            </w:r>
          </w:p>
        </w:tc>
        <w:tc>
          <w:tcPr>
            <w:tcW w:w="9740" w:type="dxa"/>
            <w:tcBorders>
              <w:top w:val="nil"/>
              <w:left w:val="nil"/>
              <w:bottom w:val="nil"/>
              <w:right w:val="nil"/>
            </w:tcBorders>
            <w:shd w:val="clear" w:color="auto" w:fill="auto"/>
            <w:noWrap/>
            <w:vAlign w:val="bottom"/>
            <w:hideMark/>
          </w:tcPr>
          <w:p w14:paraId="7E1FD9A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КОМПЕНЗАЦИОНИ ФОНД РС</w:t>
            </w:r>
          </w:p>
        </w:tc>
      </w:tr>
      <w:tr w:rsidR="00784BF4" w:rsidRPr="007E53E9" w14:paraId="25798897" w14:textId="77777777" w:rsidTr="00407529">
        <w:trPr>
          <w:trHeight w:val="300"/>
        </w:trPr>
        <w:tc>
          <w:tcPr>
            <w:tcW w:w="1760" w:type="dxa"/>
            <w:tcBorders>
              <w:top w:val="nil"/>
              <w:left w:val="nil"/>
              <w:bottom w:val="nil"/>
              <w:right w:val="nil"/>
            </w:tcBorders>
            <w:shd w:val="clear" w:color="auto" w:fill="auto"/>
            <w:noWrap/>
            <w:vAlign w:val="center"/>
          </w:tcPr>
          <w:p w14:paraId="152BBA49" w14:textId="77777777" w:rsidR="00784BF4" w:rsidRPr="00784BF4" w:rsidRDefault="00784BF4"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КХОВ</w:t>
            </w:r>
          </w:p>
        </w:tc>
        <w:tc>
          <w:tcPr>
            <w:tcW w:w="9740" w:type="dxa"/>
            <w:tcBorders>
              <w:top w:val="nil"/>
              <w:left w:val="nil"/>
              <w:bottom w:val="nil"/>
              <w:right w:val="nil"/>
            </w:tcBorders>
            <w:shd w:val="clear" w:color="auto" w:fill="auto"/>
            <w:noWrap/>
            <w:vAlign w:val="bottom"/>
          </w:tcPr>
          <w:p w14:paraId="499648F4" w14:textId="77777777" w:rsidR="00784BF4" w:rsidRPr="00784BF4" w:rsidRDefault="00784BF4" w:rsidP="007E53E9">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КОМИСИЈА ЗА ХАРТИЈЕ ОД ВРЕДНОСТИ</w:t>
            </w:r>
          </w:p>
        </w:tc>
      </w:tr>
      <w:tr w:rsidR="007E53E9" w:rsidRPr="007E53E9" w14:paraId="5804D53C" w14:textId="77777777" w:rsidTr="00407529">
        <w:trPr>
          <w:trHeight w:val="300"/>
        </w:trPr>
        <w:tc>
          <w:tcPr>
            <w:tcW w:w="1760" w:type="dxa"/>
            <w:tcBorders>
              <w:top w:val="nil"/>
              <w:left w:val="nil"/>
              <w:bottom w:val="nil"/>
              <w:right w:val="nil"/>
            </w:tcBorders>
            <w:shd w:val="clear" w:color="auto" w:fill="auto"/>
            <w:noWrap/>
            <w:vAlign w:val="center"/>
            <w:hideMark/>
          </w:tcPr>
          <w:p w14:paraId="4279DB6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ЛКС</w:t>
            </w:r>
          </w:p>
        </w:tc>
        <w:tc>
          <w:tcPr>
            <w:tcW w:w="9740" w:type="dxa"/>
            <w:tcBorders>
              <w:top w:val="nil"/>
              <w:left w:val="nil"/>
              <w:bottom w:val="nil"/>
              <w:right w:val="nil"/>
            </w:tcBorders>
            <w:shd w:val="clear" w:color="auto" w:fill="auto"/>
            <w:noWrap/>
            <w:vAlign w:val="bottom"/>
            <w:hideMark/>
          </w:tcPr>
          <w:p w14:paraId="57E3C4E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ЛЕКАРСКА КОМОРА СРБИЈЕ</w:t>
            </w:r>
          </w:p>
        </w:tc>
      </w:tr>
      <w:tr w:rsidR="007E53E9" w:rsidRPr="007E53E9" w14:paraId="42EA31DE" w14:textId="77777777" w:rsidTr="00407529">
        <w:trPr>
          <w:trHeight w:val="300"/>
        </w:trPr>
        <w:tc>
          <w:tcPr>
            <w:tcW w:w="1760" w:type="dxa"/>
            <w:tcBorders>
              <w:top w:val="nil"/>
              <w:left w:val="nil"/>
              <w:bottom w:val="nil"/>
              <w:right w:val="nil"/>
            </w:tcBorders>
            <w:shd w:val="clear" w:color="auto" w:fill="auto"/>
            <w:noWrap/>
            <w:vAlign w:val="center"/>
            <w:hideMark/>
          </w:tcPr>
          <w:p w14:paraId="4C75556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МГСИ</w:t>
            </w:r>
          </w:p>
        </w:tc>
        <w:tc>
          <w:tcPr>
            <w:tcW w:w="9740" w:type="dxa"/>
            <w:tcBorders>
              <w:top w:val="nil"/>
              <w:left w:val="nil"/>
              <w:bottom w:val="nil"/>
              <w:right w:val="nil"/>
            </w:tcBorders>
            <w:shd w:val="clear" w:color="auto" w:fill="auto"/>
            <w:noWrap/>
            <w:vAlign w:val="bottom"/>
            <w:hideMark/>
          </w:tcPr>
          <w:p w14:paraId="4C5A653A"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ГРАЂЕВИНАРСТВА, САОБРАЋАЈА И ИНФРАСТРУКТУРЕ</w:t>
            </w:r>
          </w:p>
        </w:tc>
      </w:tr>
      <w:tr w:rsidR="007E53E9" w:rsidRPr="007E53E9" w14:paraId="36A773FB" w14:textId="77777777" w:rsidTr="00407529">
        <w:trPr>
          <w:trHeight w:val="300"/>
        </w:trPr>
        <w:tc>
          <w:tcPr>
            <w:tcW w:w="1760" w:type="dxa"/>
            <w:tcBorders>
              <w:top w:val="nil"/>
              <w:left w:val="nil"/>
              <w:bottom w:val="nil"/>
              <w:right w:val="nil"/>
            </w:tcBorders>
            <w:shd w:val="clear" w:color="auto" w:fill="auto"/>
            <w:noWrap/>
            <w:vAlign w:val="center"/>
            <w:hideMark/>
          </w:tcPr>
          <w:p w14:paraId="2D87FCA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МДУЛС</w:t>
            </w:r>
          </w:p>
        </w:tc>
        <w:tc>
          <w:tcPr>
            <w:tcW w:w="9740" w:type="dxa"/>
            <w:tcBorders>
              <w:top w:val="nil"/>
              <w:left w:val="nil"/>
              <w:bottom w:val="nil"/>
              <w:right w:val="nil"/>
            </w:tcBorders>
            <w:shd w:val="clear" w:color="auto" w:fill="auto"/>
            <w:noWrap/>
            <w:vAlign w:val="bottom"/>
            <w:hideMark/>
          </w:tcPr>
          <w:p w14:paraId="54F42E77"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ДРЖАВНЕ УПРАВЕ И ЛОКАЛНЕ САМОУПРАВЕ</w:t>
            </w:r>
          </w:p>
        </w:tc>
      </w:tr>
      <w:tr w:rsidR="007E53E9" w:rsidRPr="007E53E9" w14:paraId="64909D4D" w14:textId="77777777" w:rsidTr="00407529">
        <w:trPr>
          <w:trHeight w:val="300"/>
        </w:trPr>
        <w:tc>
          <w:tcPr>
            <w:tcW w:w="1760" w:type="dxa"/>
            <w:tcBorders>
              <w:top w:val="nil"/>
              <w:left w:val="nil"/>
              <w:bottom w:val="nil"/>
              <w:right w:val="nil"/>
            </w:tcBorders>
            <w:shd w:val="clear" w:color="auto" w:fill="auto"/>
            <w:noWrap/>
            <w:vAlign w:val="center"/>
            <w:hideMark/>
          </w:tcPr>
          <w:p w14:paraId="51193B79"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МЗ</w:t>
            </w:r>
          </w:p>
        </w:tc>
        <w:tc>
          <w:tcPr>
            <w:tcW w:w="9740" w:type="dxa"/>
            <w:tcBorders>
              <w:top w:val="nil"/>
              <w:left w:val="nil"/>
              <w:bottom w:val="nil"/>
              <w:right w:val="nil"/>
            </w:tcBorders>
            <w:shd w:val="clear" w:color="auto" w:fill="auto"/>
            <w:noWrap/>
            <w:vAlign w:val="bottom"/>
            <w:hideMark/>
          </w:tcPr>
          <w:p w14:paraId="500B823F"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ЗДРАВЉА</w:t>
            </w:r>
          </w:p>
        </w:tc>
      </w:tr>
      <w:tr w:rsidR="007E53E9" w:rsidRPr="007E53E9" w14:paraId="0BC5E5BE" w14:textId="77777777" w:rsidTr="00407529">
        <w:trPr>
          <w:trHeight w:val="300"/>
        </w:trPr>
        <w:tc>
          <w:tcPr>
            <w:tcW w:w="1760" w:type="dxa"/>
            <w:tcBorders>
              <w:top w:val="nil"/>
              <w:left w:val="nil"/>
              <w:bottom w:val="nil"/>
              <w:right w:val="nil"/>
            </w:tcBorders>
            <w:shd w:val="clear" w:color="auto" w:fill="auto"/>
            <w:noWrap/>
            <w:vAlign w:val="center"/>
            <w:hideMark/>
          </w:tcPr>
          <w:p w14:paraId="1AEF7AD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МЗЖС</w:t>
            </w:r>
          </w:p>
        </w:tc>
        <w:tc>
          <w:tcPr>
            <w:tcW w:w="9740" w:type="dxa"/>
            <w:tcBorders>
              <w:top w:val="nil"/>
              <w:left w:val="nil"/>
              <w:bottom w:val="nil"/>
              <w:right w:val="nil"/>
            </w:tcBorders>
            <w:shd w:val="clear" w:color="auto" w:fill="auto"/>
            <w:noWrap/>
            <w:vAlign w:val="bottom"/>
            <w:hideMark/>
          </w:tcPr>
          <w:p w14:paraId="7047C10C"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ЗАШТИТЕ ЖИВОТНЕ СРЕДИНЕ</w:t>
            </w:r>
          </w:p>
        </w:tc>
      </w:tr>
      <w:tr w:rsidR="002F2066" w:rsidRPr="007E53E9" w14:paraId="48FF5112" w14:textId="77777777" w:rsidTr="00407529">
        <w:trPr>
          <w:trHeight w:val="300"/>
        </w:trPr>
        <w:tc>
          <w:tcPr>
            <w:tcW w:w="1760" w:type="dxa"/>
            <w:tcBorders>
              <w:top w:val="nil"/>
              <w:left w:val="nil"/>
              <w:bottom w:val="nil"/>
              <w:right w:val="nil"/>
            </w:tcBorders>
            <w:shd w:val="clear" w:color="auto" w:fill="auto"/>
            <w:noWrap/>
            <w:vAlign w:val="center"/>
          </w:tcPr>
          <w:p w14:paraId="420B7195" w14:textId="77777777" w:rsidR="002F2066" w:rsidRPr="002F2066" w:rsidRDefault="002F2066"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МК</w:t>
            </w:r>
          </w:p>
        </w:tc>
        <w:tc>
          <w:tcPr>
            <w:tcW w:w="9740" w:type="dxa"/>
            <w:tcBorders>
              <w:top w:val="nil"/>
              <w:left w:val="nil"/>
              <w:bottom w:val="nil"/>
              <w:right w:val="nil"/>
            </w:tcBorders>
            <w:shd w:val="clear" w:color="auto" w:fill="auto"/>
            <w:noWrap/>
            <w:vAlign w:val="bottom"/>
          </w:tcPr>
          <w:p w14:paraId="4C112683" w14:textId="77777777" w:rsidR="002F2066" w:rsidRPr="002F2066" w:rsidRDefault="002F2066" w:rsidP="007E53E9">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МИНИСТАРСТВО КУЛТУРЕ И ИНФОРМИСАЊА</w:t>
            </w:r>
          </w:p>
        </w:tc>
      </w:tr>
      <w:tr w:rsidR="007E53E9" w:rsidRPr="007E53E9" w14:paraId="32998F6F" w14:textId="77777777" w:rsidTr="00407529">
        <w:trPr>
          <w:trHeight w:val="300"/>
        </w:trPr>
        <w:tc>
          <w:tcPr>
            <w:tcW w:w="1760" w:type="dxa"/>
            <w:tcBorders>
              <w:top w:val="nil"/>
              <w:left w:val="nil"/>
              <w:bottom w:val="nil"/>
              <w:right w:val="nil"/>
            </w:tcBorders>
            <w:shd w:val="clear" w:color="auto" w:fill="auto"/>
            <w:noWrap/>
            <w:vAlign w:val="center"/>
            <w:hideMark/>
          </w:tcPr>
          <w:p w14:paraId="05D60572"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МО</w:t>
            </w:r>
          </w:p>
        </w:tc>
        <w:tc>
          <w:tcPr>
            <w:tcW w:w="9740" w:type="dxa"/>
            <w:tcBorders>
              <w:top w:val="nil"/>
              <w:left w:val="nil"/>
              <w:bottom w:val="nil"/>
              <w:right w:val="nil"/>
            </w:tcBorders>
            <w:shd w:val="clear" w:color="auto" w:fill="auto"/>
            <w:noWrap/>
            <w:vAlign w:val="bottom"/>
            <w:hideMark/>
          </w:tcPr>
          <w:p w14:paraId="7E9B9B1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ОДБРАНЕ</w:t>
            </w:r>
          </w:p>
        </w:tc>
      </w:tr>
      <w:tr w:rsidR="007E53E9" w:rsidRPr="007E53E9" w14:paraId="6D61F785" w14:textId="77777777" w:rsidTr="00407529">
        <w:trPr>
          <w:trHeight w:val="300"/>
        </w:trPr>
        <w:tc>
          <w:tcPr>
            <w:tcW w:w="1760" w:type="dxa"/>
            <w:tcBorders>
              <w:top w:val="nil"/>
              <w:left w:val="nil"/>
              <w:bottom w:val="nil"/>
              <w:right w:val="nil"/>
            </w:tcBorders>
            <w:shd w:val="clear" w:color="auto" w:fill="auto"/>
            <w:noWrap/>
            <w:vAlign w:val="center"/>
            <w:hideMark/>
          </w:tcPr>
          <w:p w14:paraId="4820534A"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МП</w:t>
            </w:r>
          </w:p>
        </w:tc>
        <w:tc>
          <w:tcPr>
            <w:tcW w:w="9740" w:type="dxa"/>
            <w:tcBorders>
              <w:top w:val="nil"/>
              <w:left w:val="nil"/>
              <w:bottom w:val="nil"/>
              <w:right w:val="nil"/>
            </w:tcBorders>
            <w:shd w:val="clear" w:color="auto" w:fill="auto"/>
            <w:noWrap/>
            <w:vAlign w:val="bottom"/>
            <w:hideMark/>
          </w:tcPr>
          <w:p w14:paraId="1B28200B"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ПРИВРЕДЕ</w:t>
            </w:r>
          </w:p>
        </w:tc>
      </w:tr>
      <w:tr w:rsidR="007E53E9" w:rsidRPr="007E53E9" w14:paraId="78F87DB0" w14:textId="77777777" w:rsidTr="00407529">
        <w:trPr>
          <w:trHeight w:val="300"/>
        </w:trPr>
        <w:tc>
          <w:tcPr>
            <w:tcW w:w="1760" w:type="dxa"/>
            <w:tcBorders>
              <w:top w:val="nil"/>
              <w:left w:val="nil"/>
              <w:bottom w:val="nil"/>
              <w:right w:val="nil"/>
            </w:tcBorders>
            <w:shd w:val="clear" w:color="auto" w:fill="auto"/>
            <w:noWrap/>
            <w:vAlign w:val="center"/>
            <w:hideMark/>
          </w:tcPr>
          <w:p w14:paraId="6261ABF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МПНТР</w:t>
            </w:r>
          </w:p>
        </w:tc>
        <w:tc>
          <w:tcPr>
            <w:tcW w:w="9740" w:type="dxa"/>
            <w:tcBorders>
              <w:top w:val="nil"/>
              <w:left w:val="nil"/>
              <w:bottom w:val="nil"/>
              <w:right w:val="nil"/>
            </w:tcBorders>
            <w:shd w:val="clear" w:color="auto" w:fill="auto"/>
            <w:noWrap/>
            <w:vAlign w:val="bottom"/>
            <w:hideMark/>
          </w:tcPr>
          <w:p w14:paraId="581000B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ПРОСВЕТЕ НАУКЕ И ТЕХНОЛОШКОГ РАЗВОЈА</w:t>
            </w:r>
          </w:p>
        </w:tc>
      </w:tr>
      <w:tr w:rsidR="007E53E9" w:rsidRPr="007E53E9" w14:paraId="7CDB10FD" w14:textId="77777777" w:rsidTr="00407529">
        <w:trPr>
          <w:trHeight w:val="300"/>
        </w:trPr>
        <w:tc>
          <w:tcPr>
            <w:tcW w:w="1760" w:type="dxa"/>
            <w:tcBorders>
              <w:top w:val="nil"/>
              <w:left w:val="nil"/>
              <w:bottom w:val="nil"/>
              <w:right w:val="nil"/>
            </w:tcBorders>
            <w:shd w:val="clear" w:color="auto" w:fill="auto"/>
            <w:noWrap/>
            <w:vAlign w:val="center"/>
            <w:hideMark/>
          </w:tcPr>
          <w:p w14:paraId="6FFAC9E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 xml:space="preserve">МПРАВ                                         </w:t>
            </w:r>
          </w:p>
        </w:tc>
        <w:tc>
          <w:tcPr>
            <w:tcW w:w="9740" w:type="dxa"/>
            <w:tcBorders>
              <w:top w:val="nil"/>
              <w:left w:val="nil"/>
              <w:bottom w:val="nil"/>
              <w:right w:val="nil"/>
            </w:tcBorders>
            <w:shd w:val="clear" w:color="auto" w:fill="auto"/>
            <w:noWrap/>
            <w:vAlign w:val="bottom"/>
            <w:hideMark/>
          </w:tcPr>
          <w:p w14:paraId="031FFA89"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ПРАВДЕ</w:t>
            </w:r>
          </w:p>
        </w:tc>
      </w:tr>
      <w:tr w:rsidR="007E53E9" w:rsidRPr="007E53E9" w14:paraId="7017B835" w14:textId="77777777" w:rsidTr="00407529">
        <w:trPr>
          <w:trHeight w:val="300"/>
        </w:trPr>
        <w:tc>
          <w:tcPr>
            <w:tcW w:w="1760" w:type="dxa"/>
            <w:tcBorders>
              <w:top w:val="nil"/>
              <w:left w:val="nil"/>
              <w:bottom w:val="nil"/>
              <w:right w:val="nil"/>
            </w:tcBorders>
            <w:shd w:val="clear" w:color="auto" w:fill="auto"/>
            <w:noWrap/>
            <w:vAlign w:val="center"/>
            <w:hideMark/>
          </w:tcPr>
          <w:p w14:paraId="7B27B51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МПШВ</w:t>
            </w:r>
          </w:p>
        </w:tc>
        <w:tc>
          <w:tcPr>
            <w:tcW w:w="9740" w:type="dxa"/>
            <w:tcBorders>
              <w:top w:val="nil"/>
              <w:left w:val="nil"/>
              <w:bottom w:val="nil"/>
              <w:right w:val="nil"/>
            </w:tcBorders>
            <w:shd w:val="clear" w:color="auto" w:fill="auto"/>
            <w:noWrap/>
            <w:vAlign w:val="bottom"/>
            <w:hideMark/>
          </w:tcPr>
          <w:p w14:paraId="3D5B3BF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ПОЉОПРИВРЕДЕ, ШУМАРСТВА  И ВОДОПРИВРЕДЕ</w:t>
            </w:r>
          </w:p>
        </w:tc>
      </w:tr>
      <w:tr w:rsidR="007E53E9" w:rsidRPr="007E53E9" w14:paraId="749838B6" w14:textId="77777777" w:rsidTr="00407529">
        <w:trPr>
          <w:trHeight w:val="300"/>
        </w:trPr>
        <w:tc>
          <w:tcPr>
            <w:tcW w:w="1760" w:type="dxa"/>
            <w:tcBorders>
              <w:top w:val="nil"/>
              <w:left w:val="nil"/>
              <w:bottom w:val="nil"/>
              <w:right w:val="nil"/>
            </w:tcBorders>
            <w:shd w:val="clear" w:color="auto" w:fill="auto"/>
            <w:noWrap/>
            <w:vAlign w:val="center"/>
            <w:hideMark/>
          </w:tcPr>
          <w:p w14:paraId="5902CEC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МРЕ</w:t>
            </w:r>
          </w:p>
        </w:tc>
        <w:tc>
          <w:tcPr>
            <w:tcW w:w="9740" w:type="dxa"/>
            <w:tcBorders>
              <w:top w:val="nil"/>
              <w:left w:val="nil"/>
              <w:bottom w:val="nil"/>
              <w:right w:val="nil"/>
            </w:tcBorders>
            <w:shd w:val="clear" w:color="auto" w:fill="auto"/>
            <w:noWrap/>
            <w:vAlign w:val="bottom"/>
            <w:hideMark/>
          </w:tcPr>
          <w:p w14:paraId="5BC37624"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РУДАРСТВА И ЕНЕРГЕТИКЕ</w:t>
            </w:r>
          </w:p>
        </w:tc>
      </w:tr>
      <w:tr w:rsidR="007E53E9" w:rsidRPr="007E53E9" w14:paraId="15097F4A" w14:textId="77777777" w:rsidTr="00407529">
        <w:trPr>
          <w:trHeight w:val="300"/>
        </w:trPr>
        <w:tc>
          <w:tcPr>
            <w:tcW w:w="1760" w:type="dxa"/>
            <w:tcBorders>
              <w:top w:val="nil"/>
              <w:left w:val="nil"/>
              <w:bottom w:val="nil"/>
              <w:right w:val="nil"/>
            </w:tcBorders>
            <w:shd w:val="clear" w:color="auto" w:fill="auto"/>
            <w:noWrap/>
            <w:vAlign w:val="center"/>
            <w:hideMark/>
          </w:tcPr>
          <w:p w14:paraId="0EC4A511"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МРЗБСП</w:t>
            </w:r>
          </w:p>
        </w:tc>
        <w:tc>
          <w:tcPr>
            <w:tcW w:w="9740" w:type="dxa"/>
            <w:tcBorders>
              <w:top w:val="nil"/>
              <w:left w:val="nil"/>
              <w:bottom w:val="nil"/>
              <w:right w:val="nil"/>
            </w:tcBorders>
            <w:shd w:val="clear" w:color="auto" w:fill="auto"/>
            <w:noWrap/>
            <w:vAlign w:val="bottom"/>
            <w:hideMark/>
          </w:tcPr>
          <w:p w14:paraId="28FD35E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ЗА РАД, ЗАПОШЉАВАЊЕ, БОРАЧКА И СОЦИЈАЛНА ПИТАЊА</w:t>
            </w:r>
          </w:p>
        </w:tc>
      </w:tr>
      <w:tr w:rsidR="007E53E9" w:rsidRPr="007E53E9" w14:paraId="55F71BDE" w14:textId="77777777" w:rsidTr="00407529">
        <w:trPr>
          <w:trHeight w:val="300"/>
        </w:trPr>
        <w:tc>
          <w:tcPr>
            <w:tcW w:w="1760" w:type="dxa"/>
            <w:tcBorders>
              <w:top w:val="nil"/>
              <w:left w:val="nil"/>
              <w:bottom w:val="nil"/>
              <w:right w:val="nil"/>
            </w:tcBorders>
            <w:shd w:val="clear" w:color="auto" w:fill="auto"/>
            <w:noWrap/>
            <w:vAlign w:val="center"/>
            <w:hideMark/>
          </w:tcPr>
          <w:p w14:paraId="2864FF5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МТТТ</w:t>
            </w:r>
          </w:p>
        </w:tc>
        <w:tc>
          <w:tcPr>
            <w:tcW w:w="9740" w:type="dxa"/>
            <w:tcBorders>
              <w:top w:val="nil"/>
              <w:left w:val="nil"/>
              <w:bottom w:val="nil"/>
              <w:right w:val="nil"/>
            </w:tcBorders>
            <w:shd w:val="clear" w:color="auto" w:fill="auto"/>
            <w:noWrap/>
            <w:vAlign w:val="bottom"/>
            <w:hideMark/>
          </w:tcPr>
          <w:p w14:paraId="45A4950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ТРГОВИНЕ, ТУРИЗМА И ТЕЛЕКОМУНИКАЦИЈА</w:t>
            </w:r>
          </w:p>
        </w:tc>
      </w:tr>
      <w:tr w:rsidR="007E53E9" w:rsidRPr="007E53E9" w14:paraId="7181FCB8" w14:textId="77777777" w:rsidTr="00407529">
        <w:trPr>
          <w:trHeight w:val="300"/>
        </w:trPr>
        <w:tc>
          <w:tcPr>
            <w:tcW w:w="1760" w:type="dxa"/>
            <w:tcBorders>
              <w:top w:val="nil"/>
              <w:left w:val="nil"/>
              <w:bottom w:val="nil"/>
              <w:right w:val="nil"/>
            </w:tcBorders>
            <w:shd w:val="clear" w:color="auto" w:fill="auto"/>
            <w:noWrap/>
            <w:vAlign w:val="center"/>
            <w:hideMark/>
          </w:tcPr>
          <w:p w14:paraId="03F4EF11"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МУП</w:t>
            </w:r>
          </w:p>
        </w:tc>
        <w:tc>
          <w:tcPr>
            <w:tcW w:w="9740" w:type="dxa"/>
            <w:tcBorders>
              <w:top w:val="nil"/>
              <w:left w:val="nil"/>
              <w:bottom w:val="nil"/>
              <w:right w:val="nil"/>
            </w:tcBorders>
            <w:shd w:val="clear" w:color="auto" w:fill="auto"/>
            <w:noWrap/>
            <w:vAlign w:val="bottom"/>
            <w:hideMark/>
          </w:tcPr>
          <w:p w14:paraId="6684035D"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МИНИСТАРСТВО УНУТРАШЊИХ ПОСЛОВА</w:t>
            </w:r>
          </w:p>
        </w:tc>
      </w:tr>
      <w:tr w:rsidR="007E53E9" w:rsidRPr="007E53E9" w14:paraId="7DDFFAA1" w14:textId="77777777" w:rsidTr="00407529">
        <w:trPr>
          <w:trHeight w:val="300"/>
        </w:trPr>
        <w:tc>
          <w:tcPr>
            <w:tcW w:w="1760" w:type="dxa"/>
            <w:tcBorders>
              <w:top w:val="nil"/>
              <w:left w:val="nil"/>
              <w:bottom w:val="nil"/>
              <w:right w:val="nil"/>
            </w:tcBorders>
            <w:shd w:val="clear" w:color="auto" w:fill="auto"/>
            <w:noWrap/>
            <w:vAlign w:val="center"/>
            <w:hideMark/>
          </w:tcPr>
          <w:p w14:paraId="22C91B4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МФ</w:t>
            </w:r>
          </w:p>
        </w:tc>
        <w:tc>
          <w:tcPr>
            <w:tcW w:w="9740" w:type="dxa"/>
            <w:tcBorders>
              <w:top w:val="nil"/>
              <w:left w:val="nil"/>
              <w:bottom w:val="nil"/>
              <w:right w:val="nil"/>
            </w:tcBorders>
            <w:shd w:val="clear" w:color="auto" w:fill="auto"/>
            <w:noWrap/>
            <w:vAlign w:val="bottom"/>
            <w:hideMark/>
          </w:tcPr>
          <w:p w14:paraId="1829279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МИНИСТАРСТВО ФИНАНСИЈА </w:t>
            </w:r>
          </w:p>
        </w:tc>
      </w:tr>
      <w:tr w:rsidR="007E53E9" w:rsidRPr="007E53E9" w14:paraId="4D2D2908" w14:textId="77777777" w:rsidTr="00407529">
        <w:trPr>
          <w:trHeight w:val="300"/>
        </w:trPr>
        <w:tc>
          <w:tcPr>
            <w:tcW w:w="1760" w:type="dxa"/>
            <w:tcBorders>
              <w:top w:val="nil"/>
              <w:left w:val="nil"/>
              <w:bottom w:val="nil"/>
              <w:right w:val="nil"/>
            </w:tcBorders>
            <w:shd w:val="clear" w:color="auto" w:fill="auto"/>
            <w:noWrap/>
            <w:vAlign w:val="center"/>
            <w:hideMark/>
          </w:tcPr>
          <w:p w14:paraId="149EF69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НЗС</w:t>
            </w:r>
          </w:p>
        </w:tc>
        <w:tc>
          <w:tcPr>
            <w:tcW w:w="9740" w:type="dxa"/>
            <w:tcBorders>
              <w:top w:val="nil"/>
              <w:left w:val="nil"/>
              <w:bottom w:val="nil"/>
              <w:right w:val="nil"/>
            </w:tcBorders>
            <w:shd w:val="clear" w:color="auto" w:fill="auto"/>
            <w:noWrap/>
            <w:vAlign w:val="bottom"/>
            <w:hideMark/>
          </w:tcPr>
          <w:p w14:paraId="3166BB5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НАЦИОНАЛНА СЛУЖБА ЗА ЗАПОШЉАВАЊЕ</w:t>
            </w:r>
          </w:p>
        </w:tc>
      </w:tr>
      <w:tr w:rsidR="007E53E9" w:rsidRPr="007E53E9" w14:paraId="4F710D5F" w14:textId="77777777" w:rsidTr="00407529">
        <w:trPr>
          <w:trHeight w:val="300"/>
        </w:trPr>
        <w:tc>
          <w:tcPr>
            <w:tcW w:w="1760" w:type="dxa"/>
            <w:tcBorders>
              <w:top w:val="nil"/>
              <w:left w:val="nil"/>
              <w:bottom w:val="nil"/>
              <w:right w:val="nil"/>
            </w:tcBorders>
            <w:shd w:val="clear" w:color="auto" w:fill="auto"/>
            <w:noWrap/>
            <w:vAlign w:val="center"/>
            <w:hideMark/>
          </w:tcPr>
          <w:p w14:paraId="588BF57E"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НЛК</w:t>
            </w:r>
          </w:p>
        </w:tc>
        <w:tc>
          <w:tcPr>
            <w:tcW w:w="9740" w:type="dxa"/>
            <w:tcBorders>
              <w:top w:val="nil"/>
              <w:left w:val="nil"/>
              <w:bottom w:val="nil"/>
              <w:right w:val="nil"/>
            </w:tcBorders>
            <w:shd w:val="clear" w:color="auto" w:fill="auto"/>
            <w:noWrap/>
            <w:vAlign w:val="bottom"/>
            <w:hideMark/>
          </w:tcPr>
          <w:p w14:paraId="0C55B799"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НАДЛЕЖНА ЛУЧКА КАПЕТАНИЈА</w:t>
            </w:r>
          </w:p>
        </w:tc>
      </w:tr>
      <w:tr w:rsidR="007E53E9" w:rsidRPr="007E53E9" w14:paraId="0F3E1827" w14:textId="77777777" w:rsidTr="00407529">
        <w:trPr>
          <w:trHeight w:val="300"/>
        </w:trPr>
        <w:tc>
          <w:tcPr>
            <w:tcW w:w="1760" w:type="dxa"/>
            <w:tcBorders>
              <w:top w:val="nil"/>
              <w:left w:val="nil"/>
              <w:bottom w:val="nil"/>
              <w:right w:val="nil"/>
            </w:tcBorders>
            <w:shd w:val="clear" w:color="auto" w:fill="auto"/>
            <w:noWrap/>
            <w:vAlign w:val="center"/>
            <w:hideMark/>
          </w:tcPr>
          <w:p w14:paraId="3F1AD67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НС</w:t>
            </w:r>
          </w:p>
        </w:tc>
        <w:tc>
          <w:tcPr>
            <w:tcW w:w="9740" w:type="dxa"/>
            <w:tcBorders>
              <w:top w:val="nil"/>
              <w:left w:val="nil"/>
              <w:bottom w:val="nil"/>
              <w:right w:val="nil"/>
            </w:tcBorders>
            <w:shd w:val="clear" w:color="auto" w:fill="auto"/>
            <w:noWrap/>
            <w:vAlign w:val="bottom"/>
            <w:hideMark/>
          </w:tcPr>
          <w:p w14:paraId="03A2951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НАДЛЕЖНИ СУД</w:t>
            </w:r>
          </w:p>
        </w:tc>
      </w:tr>
      <w:tr w:rsidR="007E53E9" w:rsidRPr="007E53E9" w14:paraId="2092D770" w14:textId="77777777" w:rsidTr="00407529">
        <w:trPr>
          <w:trHeight w:val="300"/>
        </w:trPr>
        <w:tc>
          <w:tcPr>
            <w:tcW w:w="1760" w:type="dxa"/>
            <w:tcBorders>
              <w:top w:val="nil"/>
              <w:left w:val="nil"/>
              <w:bottom w:val="nil"/>
              <w:right w:val="nil"/>
            </w:tcBorders>
            <w:shd w:val="clear" w:color="auto" w:fill="auto"/>
            <w:noWrap/>
            <w:vAlign w:val="center"/>
            <w:hideMark/>
          </w:tcPr>
          <w:p w14:paraId="5C315B9F"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НУП</w:t>
            </w:r>
          </w:p>
        </w:tc>
        <w:tc>
          <w:tcPr>
            <w:tcW w:w="9740" w:type="dxa"/>
            <w:tcBorders>
              <w:top w:val="nil"/>
              <w:left w:val="nil"/>
              <w:bottom w:val="nil"/>
              <w:right w:val="nil"/>
            </w:tcBorders>
            <w:shd w:val="clear" w:color="auto" w:fill="auto"/>
            <w:noWrap/>
            <w:vAlign w:val="bottom"/>
            <w:hideMark/>
          </w:tcPr>
          <w:p w14:paraId="6C94B93A"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НАДЛЕЖНИ УПРАВЉАЧ ПУТА</w:t>
            </w:r>
          </w:p>
        </w:tc>
      </w:tr>
      <w:tr w:rsidR="007E53E9" w:rsidRPr="007E53E9" w14:paraId="31E4CCB6" w14:textId="77777777" w:rsidTr="00407529">
        <w:trPr>
          <w:trHeight w:val="300"/>
        </w:trPr>
        <w:tc>
          <w:tcPr>
            <w:tcW w:w="1760" w:type="dxa"/>
            <w:tcBorders>
              <w:top w:val="nil"/>
              <w:left w:val="nil"/>
              <w:bottom w:val="nil"/>
              <w:right w:val="nil"/>
            </w:tcBorders>
            <w:shd w:val="clear" w:color="auto" w:fill="auto"/>
            <w:noWrap/>
            <w:vAlign w:val="center"/>
            <w:hideMark/>
          </w:tcPr>
          <w:p w14:paraId="3C5FB6C9"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 xml:space="preserve">ПИО </w:t>
            </w:r>
          </w:p>
        </w:tc>
        <w:tc>
          <w:tcPr>
            <w:tcW w:w="9740" w:type="dxa"/>
            <w:tcBorders>
              <w:top w:val="nil"/>
              <w:left w:val="nil"/>
              <w:bottom w:val="nil"/>
              <w:right w:val="nil"/>
            </w:tcBorders>
            <w:shd w:val="clear" w:color="auto" w:fill="auto"/>
            <w:noWrap/>
            <w:vAlign w:val="bottom"/>
            <w:hideMark/>
          </w:tcPr>
          <w:p w14:paraId="3EF4015B"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РЕПУБЛИЧКИ ФОНД ЗА ПЕНЗИЈСКО И ИНВАЛИДСКО ОСИГУРАЊЕ </w:t>
            </w:r>
          </w:p>
        </w:tc>
      </w:tr>
      <w:tr w:rsidR="007E53E9" w:rsidRPr="007E53E9" w14:paraId="35FC0968" w14:textId="77777777" w:rsidTr="00407529">
        <w:trPr>
          <w:trHeight w:val="300"/>
        </w:trPr>
        <w:tc>
          <w:tcPr>
            <w:tcW w:w="1760" w:type="dxa"/>
            <w:tcBorders>
              <w:top w:val="nil"/>
              <w:left w:val="nil"/>
              <w:bottom w:val="nil"/>
              <w:right w:val="nil"/>
            </w:tcBorders>
            <w:shd w:val="clear" w:color="auto" w:fill="auto"/>
            <w:noWrap/>
            <w:vAlign w:val="center"/>
            <w:hideMark/>
          </w:tcPr>
          <w:p w14:paraId="318E34F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ПКС</w:t>
            </w:r>
          </w:p>
        </w:tc>
        <w:tc>
          <w:tcPr>
            <w:tcW w:w="9740" w:type="dxa"/>
            <w:tcBorders>
              <w:top w:val="nil"/>
              <w:left w:val="nil"/>
              <w:bottom w:val="nil"/>
              <w:right w:val="nil"/>
            </w:tcBorders>
            <w:shd w:val="clear" w:color="auto" w:fill="auto"/>
            <w:noWrap/>
            <w:vAlign w:val="bottom"/>
            <w:hideMark/>
          </w:tcPr>
          <w:p w14:paraId="3793A3B4"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ПРИВРЕДНА КОМОРА СРБИЈЕ</w:t>
            </w:r>
          </w:p>
        </w:tc>
      </w:tr>
      <w:tr w:rsidR="007E53E9" w:rsidRPr="007E53E9" w14:paraId="5A711485" w14:textId="77777777" w:rsidTr="00407529">
        <w:trPr>
          <w:trHeight w:val="300"/>
        </w:trPr>
        <w:tc>
          <w:tcPr>
            <w:tcW w:w="1760" w:type="dxa"/>
            <w:tcBorders>
              <w:top w:val="nil"/>
              <w:left w:val="nil"/>
              <w:bottom w:val="nil"/>
              <w:right w:val="nil"/>
            </w:tcBorders>
            <w:shd w:val="clear" w:color="auto" w:fill="auto"/>
            <w:noWrap/>
            <w:vAlign w:val="center"/>
            <w:hideMark/>
          </w:tcPr>
          <w:p w14:paraId="2101AC8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ПОП</w:t>
            </w:r>
          </w:p>
        </w:tc>
        <w:tc>
          <w:tcPr>
            <w:tcW w:w="9740" w:type="dxa"/>
            <w:tcBorders>
              <w:top w:val="nil"/>
              <w:left w:val="nil"/>
              <w:bottom w:val="nil"/>
              <w:right w:val="nil"/>
            </w:tcBorders>
            <w:shd w:val="clear" w:color="auto" w:fill="auto"/>
            <w:noWrap/>
            <w:vAlign w:val="bottom"/>
            <w:hideMark/>
          </w:tcPr>
          <w:p w14:paraId="5844976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ПРЕДУЗЕЋЕ НАДЛЕЖНО ЗА ОДРЖАВАЊЕ ПУТЕВА</w:t>
            </w:r>
          </w:p>
        </w:tc>
      </w:tr>
      <w:tr w:rsidR="007E53E9" w:rsidRPr="007E53E9" w14:paraId="4482B64F" w14:textId="77777777" w:rsidTr="00407529">
        <w:trPr>
          <w:trHeight w:val="300"/>
        </w:trPr>
        <w:tc>
          <w:tcPr>
            <w:tcW w:w="1760" w:type="dxa"/>
            <w:tcBorders>
              <w:top w:val="nil"/>
              <w:left w:val="nil"/>
              <w:bottom w:val="nil"/>
              <w:right w:val="nil"/>
            </w:tcBorders>
            <w:shd w:val="clear" w:color="auto" w:fill="auto"/>
            <w:noWrap/>
            <w:vAlign w:val="center"/>
            <w:hideMark/>
          </w:tcPr>
          <w:p w14:paraId="3F2D24CF"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ПС</w:t>
            </w:r>
          </w:p>
        </w:tc>
        <w:tc>
          <w:tcPr>
            <w:tcW w:w="9740" w:type="dxa"/>
            <w:tcBorders>
              <w:top w:val="nil"/>
              <w:left w:val="nil"/>
              <w:bottom w:val="nil"/>
              <w:right w:val="nil"/>
            </w:tcBorders>
            <w:shd w:val="clear" w:color="auto" w:fill="auto"/>
            <w:noWrap/>
            <w:vAlign w:val="bottom"/>
            <w:hideMark/>
          </w:tcPr>
          <w:p w14:paraId="41E9E1A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ПРИВРЕДНИ СУД</w:t>
            </w:r>
          </w:p>
        </w:tc>
      </w:tr>
      <w:tr w:rsidR="007E53E9" w:rsidRPr="007E53E9" w14:paraId="65999241" w14:textId="77777777" w:rsidTr="00407529">
        <w:trPr>
          <w:trHeight w:val="300"/>
        </w:trPr>
        <w:tc>
          <w:tcPr>
            <w:tcW w:w="1760" w:type="dxa"/>
            <w:tcBorders>
              <w:top w:val="nil"/>
              <w:left w:val="nil"/>
              <w:bottom w:val="nil"/>
              <w:right w:val="nil"/>
            </w:tcBorders>
            <w:shd w:val="clear" w:color="auto" w:fill="auto"/>
            <w:noWrap/>
            <w:vAlign w:val="center"/>
            <w:hideMark/>
          </w:tcPr>
          <w:p w14:paraId="6598CB1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 xml:space="preserve">ПУ </w:t>
            </w:r>
          </w:p>
        </w:tc>
        <w:tc>
          <w:tcPr>
            <w:tcW w:w="9740" w:type="dxa"/>
            <w:tcBorders>
              <w:top w:val="nil"/>
              <w:left w:val="nil"/>
              <w:bottom w:val="nil"/>
              <w:right w:val="nil"/>
            </w:tcBorders>
            <w:shd w:val="clear" w:color="auto" w:fill="auto"/>
            <w:noWrap/>
            <w:vAlign w:val="bottom"/>
            <w:hideMark/>
          </w:tcPr>
          <w:p w14:paraId="31B41BC1"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ПОРЕСКА УПРАВА </w:t>
            </w:r>
          </w:p>
        </w:tc>
      </w:tr>
      <w:tr w:rsidR="007E53E9" w:rsidRPr="007E53E9" w14:paraId="0CEC7D12" w14:textId="77777777" w:rsidTr="00407529">
        <w:trPr>
          <w:trHeight w:val="300"/>
        </w:trPr>
        <w:tc>
          <w:tcPr>
            <w:tcW w:w="1760" w:type="dxa"/>
            <w:tcBorders>
              <w:top w:val="nil"/>
              <w:left w:val="nil"/>
              <w:bottom w:val="nil"/>
              <w:right w:val="nil"/>
            </w:tcBorders>
            <w:shd w:val="clear" w:color="auto" w:fill="auto"/>
            <w:noWrap/>
            <w:vAlign w:val="bottom"/>
            <w:hideMark/>
          </w:tcPr>
          <w:p w14:paraId="4F8CAAF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РДВ</w:t>
            </w:r>
          </w:p>
        </w:tc>
        <w:tc>
          <w:tcPr>
            <w:tcW w:w="9740" w:type="dxa"/>
            <w:tcBorders>
              <w:top w:val="nil"/>
              <w:left w:val="nil"/>
              <w:bottom w:val="nil"/>
              <w:right w:val="nil"/>
            </w:tcBorders>
            <w:shd w:val="clear" w:color="auto" w:fill="auto"/>
            <w:noWrap/>
            <w:vAlign w:val="bottom"/>
            <w:hideMark/>
          </w:tcPr>
          <w:p w14:paraId="6287C063"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РЕПУБЛИЧКА ДИРЕКЦИЈА ЗА ВОДЕ</w:t>
            </w:r>
          </w:p>
        </w:tc>
      </w:tr>
      <w:tr w:rsidR="007E53E9" w:rsidRPr="007E53E9" w14:paraId="64B1CE83" w14:textId="77777777" w:rsidTr="00407529">
        <w:trPr>
          <w:trHeight w:val="300"/>
        </w:trPr>
        <w:tc>
          <w:tcPr>
            <w:tcW w:w="1760" w:type="dxa"/>
            <w:tcBorders>
              <w:top w:val="nil"/>
              <w:left w:val="nil"/>
              <w:bottom w:val="nil"/>
              <w:right w:val="nil"/>
            </w:tcBorders>
            <w:shd w:val="clear" w:color="auto" w:fill="auto"/>
            <w:noWrap/>
            <w:vAlign w:val="bottom"/>
            <w:hideMark/>
          </w:tcPr>
          <w:p w14:paraId="6786CC9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РДИ</w:t>
            </w:r>
          </w:p>
        </w:tc>
        <w:tc>
          <w:tcPr>
            <w:tcW w:w="9740" w:type="dxa"/>
            <w:tcBorders>
              <w:top w:val="nil"/>
              <w:left w:val="nil"/>
              <w:bottom w:val="nil"/>
              <w:right w:val="nil"/>
            </w:tcBorders>
            <w:shd w:val="clear" w:color="auto" w:fill="auto"/>
            <w:noWrap/>
            <w:vAlign w:val="bottom"/>
            <w:hideMark/>
          </w:tcPr>
          <w:p w14:paraId="3964A244"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РЕПУБЛИЧКА ДИРЕКЦИЈА ЗА ИМОВИНУ</w:t>
            </w:r>
          </w:p>
        </w:tc>
      </w:tr>
      <w:tr w:rsidR="007E53E9" w:rsidRPr="007E53E9" w14:paraId="61202EB3" w14:textId="77777777" w:rsidTr="00407529">
        <w:trPr>
          <w:trHeight w:val="300"/>
        </w:trPr>
        <w:tc>
          <w:tcPr>
            <w:tcW w:w="1760" w:type="dxa"/>
            <w:tcBorders>
              <w:top w:val="nil"/>
              <w:left w:val="nil"/>
              <w:bottom w:val="nil"/>
              <w:right w:val="nil"/>
            </w:tcBorders>
            <w:shd w:val="clear" w:color="auto" w:fill="auto"/>
            <w:noWrap/>
            <w:vAlign w:val="bottom"/>
            <w:hideMark/>
          </w:tcPr>
          <w:p w14:paraId="144C6031"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РЗЗСК</w:t>
            </w:r>
          </w:p>
        </w:tc>
        <w:tc>
          <w:tcPr>
            <w:tcW w:w="9740" w:type="dxa"/>
            <w:tcBorders>
              <w:top w:val="nil"/>
              <w:left w:val="nil"/>
              <w:bottom w:val="nil"/>
              <w:right w:val="nil"/>
            </w:tcBorders>
            <w:shd w:val="clear" w:color="auto" w:fill="auto"/>
            <w:noWrap/>
            <w:vAlign w:val="bottom"/>
            <w:hideMark/>
          </w:tcPr>
          <w:p w14:paraId="5113012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 xml:space="preserve">РЕПУБЛИЧКИ ЗАВОД ЗА ЗАШТИТУ СПОМЕНИКА КУЛТУРЕ </w:t>
            </w:r>
          </w:p>
        </w:tc>
      </w:tr>
      <w:tr w:rsidR="008D6C6E" w:rsidRPr="007E53E9" w14:paraId="31459C69" w14:textId="77777777" w:rsidTr="00407529">
        <w:trPr>
          <w:trHeight w:val="300"/>
        </w:trPr>
        <w:tc>
          <w:tcPr>
            <w:tcW w:w="1760" w:type="dxa"/>
            <w:tcBorders>
              <w:top w:val="nil"/>
              <w:left w:val="nil"/>
              <w:bottom w:val="nil"/>
              <w:right w:val="nil"/>
            </w:tcBorders>
            <w:shd w:val="clear" w:color="auto" w:fill="auto"/>
            <w:noWrap/>
            <w:vAlign w:val="bottom"/>
          </w:tcPr>
          <w:p w14:paraId="2AAC7AB2" w14:textId="77777777" w:rsidR="008D6C6E" w:rsidRPr="008D6C6E" w:rsidRDefault="008D6C6E"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lastRenderedPageBreak/>
              <w:t>РХМЗ</w:t>
            </w:r>
          </w:p>
        </w:tc>
        <w:tc>
          <w:tcPr>
            <w:tcW w:w="9740" w:type="dxa"/>
            <w:tcBorders>
              <w:top w:val="nil"/>
              <w:left w:val="nil"/>
              <w:bottom w:val="nil"/>
              <w:right w:val="nil"/>
            </w:tcBorders>
            <w:shd w:val="clear" w:color="auto" w:fill="auto"/>
            <w:noWrap/>
            <w:vAlign w:val="bottom"/>
          </w:tcPr>
          <w:p w14:paraId="35EBC732" w14:textId="77777777" w:rsidR="008D6C6E" w:rsidRPr="00DC6EE6" w:rsidRDefault="008D6C6E" w:rsidP="007E53E9">
            <w:pPr>
              <w:spacing w:after="0" w:line="240" w:lineRule="auto"/>
              <w:rPr>
                <w:rFonts w:ascii="Times New Roman" w:eastAsia="Times New Roman" w:hAnsi="Times New Roman" w:cs="Times New Roman"/>
                <w:color w:val="000000"/>
                <w:sz w:val="18"/>
                <w:szCs w:val="18"/>
                <w:lang w:val="sr-Latn-RS"/>
              </w:rPr>
            </w:pPr>
            <w:r>
              <w:rPr>
                <w:rFonts w:ascii="Times New Roman" w:eastAsia="Times New Roman" w:hAnsi="Times New Roman" w:cs="Times New Roman"/>
                <w:color w:val="000000"/>
                <w:sz w:val="18"/>
                <w:szCs w:val="18"/>
                <w:lang w:val="sr-Cyrl-RS"/>
              </w:rPr>
              <w:t>РЕПУБЛИЧКИ ХИДРОМЕТЕОРОЛОШКИ ЗАВОД</w:t>
            </w:r>
          </w:p>
        </w:tc>
      </w:tr>
      <w:tr w:rsidR="007E53E9" w:rsidRPr="007E53E9" w14:paraId="7779A0C6" w14:textId="77777777" w:rsidTr="00407529">
        <w:trPr>
          <w:trHeight w:val="300"/>
        </w:trPr>
        <w:tc>
          <w:tcPr>
            <w:tcW w:w="1760" w:type="dxa"/>
            <w:tcBorders>
              <w:top w:val="nil"/>
              <w:left w:val="nil"/>
              <w:bottom w:val="nil"/>
              <w:right w:val="nil"/>
            </w:tcBorders>
            <w:shd w:val="clear" w:color="auto" w:fill="auto"/>
            <w:noWrap/>
            <w:vAlign w:val="bottom"/>
            <w:hideMark/>
          </w:tcPr>
          <w:p w14:paraId="568E3A6A"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СКС</w:t>
            </w:r>
          </w:p>
        </w:tc>
        <w:tc>
          <w:tcPr>
            <w:tcW w:w="9740" w:type="dxa"/>
            <w:tcBorders>
              <w:top w:val="nil"/>
              <w:left w:val="nil"/>
              <w:bottom w:val="nil"/>
              <w:right w:val="nil"/>
            </w:tcBorders>
            <w:shd w:val="clear" w:color="auto" w:fill="auto"/>
            <w:noWrap/>
            <w:vAlign w:val="bottom"/>
            <w:hideMark/>
          </w:tcPr>
          <w:p w14:paraId="2963DF48"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СТОМАТОЛОШКА КОМОРА СРБИЈЕ</w:t>
            </w:r>
          </w:p>
        </w:tc>
      </w:tr>
      <w:tr w:rsidR="007E53E9" w:rsidRPr="007E53E9" w14:paraId="3C76959F" w14:textId="77777777" w:rsidTr="00407529">
        <w:trPr>
          <w:trHeight w:val="300"/>
        </w:trPr>
        <w:tc>
          <w:tcPr>
            <w:tcW w:w="1760" w:type="dxa"/>
            <w:tcBorders>
              <w:top w:val="nil"/>
              <w:left w:val="nil"/>
              <w:bottom w:val="nil"/>
              <w:right w:val="nil"/>
            </w:tcBorders>
            <w:shd w:val="clear" w:color="auto" w:fill="auto"/>
            <w:noWrap/>
            <w:vAlign w:val="bottom"/>
            <w:hideMark/>
          </w:tcPr>
          <w:p w14:paraId="1019C10C"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СРБАТОМ</w:t>
            </w:r>
          </w:p>
        </w:tc>
        <w:tc>
          <w:tcPr>
            <w:tcW w:w="9740" w:type="dxa"/>
            <w:tcBorders>
              <w:top w:val="nil"/>
              <w:left w:val="nil"/>
              <w:bottom w:val="nil"/>
              <w:right w:val="nil"/>
            </w:tcBorders>
            <w:shd w:val="clear" w:color="auto" w:fill="auto"/>
            <w:noWrap/>
            <w:vAlign w:val="bottom"/>
            <w:hideMark/>
          </w:tcPr>
          <w:p w14:paraId="470F993D"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ДИРЕКТОРАТ ЗА РАДИЈАЦИОНУ И НУКЛЕАРНУ СИГУРНОСТ И БЕЗБЕДНОСТ СРБИЈЕ</w:t>
            </w:r>
          </w:p>
        </w:tc>
      </w:tr>
      <w:tr w:rsidR="00EF7C91" w:rsidRPr="007E53E9" w14:paraId="43C511B2" w14:textId="77777777" w:rsidTr="00407529">
        <w:trPr>
          <w:trHeight w:val="300"/>
        </w:trPr>
        <w:tc>
          <w:tcPr>
            <w:tcW w:w="1760" w:type="dxa"/>
            <w:tcBorders>
              <w:top w:val="nil"/>
              <w:left w:val="nil"/>
              <w:bottom w:val="nil"/>
              <w:right w:val="nil"/>
            </w:tcBorders>
            <w:shd w:val="clear" w:color="auto" w:fill="auto"/>
            <w:noWrap/>
            <w:vAlign w:val="bottom"/>
          </w:tcPr>
          <w:p w14:paraId="2C56D426" w14:textId="77777777" w:rsidR="00EF7C91" w:rsidRPr="00EF7C91" w:rsidRDefault="00EF7C91"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УАП</w:t>
            </w:r>
          </w:p>
        </w:tc>
        <w:tc>
          <w:tcPr>
            <w:tcW w:w="9740" w:type="dxa"/>
            <w:tcBorders>
              <w:top w:val="nil"/>
              <w:left w:val="nil"/>
              <w:bottom w:val="nil"/>
              <w:right w:val="nil"/>
            </w:tcBorders>
            <w:shd w:val="clear" w:color="auto" w:fill="auto"/>
            <w:noWrap/>
            <w:vAlign w:val="bottom"/>
          </w:tcPr>
          <w:p w14:paraId="1A15720D" w14:textId="77777777" w:rsidR="00EF7C91" w:rsidRPr="00EF7C91" w:rsidRDefault="00EF7C91" w:rsidP="007E53E9">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УПРАВА ЗА АГРАРНА ПЛАЋАЊА</w:t>
            </w:r>
          </w:p>
        </w:tc>
      </w:tr>
      <w:tr w:rsidR="007E53E9" w:rsidRPr="007E53E9" w14:paraId="1DADA8BB" w14:textId="77777777" w:rsidTr="00407529">
        <w:trPr>
          <w:trHeight w:val="300"/>
        </w:trPr>
        <w:tc>
          <w:tcPr>
            <w:tcW w:w="1760" w:type="dxa"/>
            <w:tcBorders>
              <w:top w:val="nil"/>
              <w:left w:val="nil"/>
              <w:bottom w:val="nil"/>
              <w:right w:val="nil"/>
            </w:tcBorders>
            <w:shd w:val="clear" w:color="auto" w:fill="auto"/>
            <w:noWrap/>
            <w:vAlign w:val="bottom"/>
            <w:hideMark/>
          </w:tcPr>
          <w:p w14:paraId="7A44C39C"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УБЗР</w:t>
            </w:r>
          </w:p>
        </w:tc>
        <w:tc>
          <w:tcPr>
            <w:tcW w:w="9740" w:type="dxa"/>
            <w:tcBorders>
              <w:top w:val="nil"/>
              <w:left w:val="nil"/>
              <w:bottom w:val="nil"/>
              <w:right w:val="nil"/>
            </w:tcBorders>
            <w:shd w:val="clear" w:color="auto" w:fill="auto"/>
            <w:noWrap/>
            <w:vAlign w:val="bottom"/>
            <w:hideMark/>
          </w:tcPr>
          <w:p w14:paraId="3B1131BB"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БЕЗБЕДНОСТ И ЗДРАВЉЕ НА РАДУ</w:t>
            </w:r>
          </w:p>
        </w:tc>
      </w:tr>
      <w:tr w:rsidR="007E53E9" w:rsidRPr="007E53E9" w14:paraId="16A56085" w14:textId="77777777" w:rsidTr="00407529">
        <w:trPr>
          <w:trHeight w:val="300"/>
        </w:trPr>
        <w:tc>
          <w:tcPr>
            <w:tcW w:w="1760" w:type="dxa"/>
            <w:tcBorders>
              <w:top w:val="nil"/>
              <w:left w:val="nil"/>
              <w:bottom w:val="nil"/>
              <w:right w:val="nil"/>
            </w:tcBorders>
            <w:shd w:val="clear" w:color="auto" w:fill="auto"/>
            <w:noWrap/>
            <w:vAlign w:val="bottom"/>
            <w:hideMark/>
          </w:tcPr>
          <w:p w14:paraId="2A2EC09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УВ</w:t>
            </w:r>
          </w:p>
        </w:tc>
        <w:tc>
          <w:tcPr>
            <w:tcW w:w="9740" w:type="dxa"/>
            <w:tcBorders>
              <w:top w:val="nil"/>
              <w:left w:val="nil"/>
              <w:bottom w:val="nil"/>
              <w:right w:val="nil"/>
            </w:tcBorders>
            <w:shd w:val="clear" w:color="auto" w:fill="auto"/>
            <w:noWrap/>
            <w:vAlign w:val="bottom"/>
            <w:hideMark/>
          </w:tcPr>
          <w:p w14:paraId="5E9F0C3D"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ВЕТЕРИНУ</w:t>
            </w:r>
          </w:p>
        </w:tc>
      </w:tr>
      <w:tr w:rsidR="007E53E9" w:rsidRPr="007E53E9" w14:paraId="42A73F3E" w14:textId="77777777" w:rsidTr="00407529">
        <w:trPr>
          <w:trHeight w:val="300"/>
        </w:trPr>
        <w:tc>
          <w:tcPr>
            <w:tcW w:w="1760" w:type="dxa"/>
            <w:tcBorders>
              <w:top w:val="nil"/>
              <w:left w:val="nil"/>
              <w:bottom w:val="nil"/>
              <w:right w:val="nil"/>
            </w:tcBorders>
            <w:shd w:val="clear" w:color="auto" w:fill="auto"/>
            <w:noWrap/>
            <w:vAlign w:val="bottom"/>
            <w:hideMark/>
          </w:tcPr>
          <w:p w14:paraId="6174986B"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УД</w:t>
            </w:r>
          </w:p>
        </w:tc>
        <w:tc>
          <w:tcPr>
            <w:tcW w:w="9740" w:type="dxa"/>
            <w:tcBorders>
              <w:top w:val="nil"/>
              <w:left w:val="nil"/>
              <w:bottom w:val="nil"/>
              <w:right w:val="nil"/>
            </w:tcBorders>
            <w:shd w:val="clear" w:color="auto" w:fill="auto"/>
            <w:noWrap/>
            <w:vAlign w:val="bottom"/>
            <w:hideMark/>
          </w:tcPr>
          <w:p w14:paraId="5108335C"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ДУВАН</w:t>
            </w:r>
          </w:p>
        </w:tc>
      </w:tr>
      <w:tr w:rsidR="007E53E9" w:rsidRPr="007E53E9" w14:paraId="51261FAF" w14:textId="77777777" w:rsidTr="00407529">
        <w:trPr>
          <w:trHeight w:val="300"/>
        </w:trPr>
        <w:tc>
          <w:tcPr>
            <w:tcW w:w="1760" w:type="dxa"/>
            <w:tcBorders>
              <w:top w:val="nil"/>
              <w:left w:val="nil"/>
              <w:bottom w:val="nil"/>
              <w:right w:val="nil"/>
            </w:tcBorders>
            <w:shd w:val="clear" w:color="auto" w:fill="auto"/>
            <w:noWrap/>
            <w:vAlign w:val="bottom"/>
            <w:hideMark/>
          </w:tcPr>
          <w:p w14:paraId="2531F9CD"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УЗБ</w:t>
            </w:r>
          </w:p>
        </w:tc>
        <w:tc>
          <w:tcPr>
            <w:tcW w:w="9740" w:type="dxa"/>
            <w:tcBorders>
              <w:top w:val="nil"/>
              <w:left w:val="nil"/>
              <w:bottom w:val="nil"/>
              <w:right w:val="nil"/>
            </w:tcBorders>
            <w:shd w:val="clear" w:color="auto" w:fill="auto"/>
            <w:noWrap/>
            <w:vAlign w:val="bottom"/>
            <w:hideMark/>
          </w:tcPr>
          <w:p w14:paraId="094903DE"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ЗАШТИТУ БИЉА</w:t>
            </w:r>
          </w:p>
        </w:tc>
      </w:tr>
      <w:tr w:rsidR="007E53E9" w:rsidRPr="007E53E9" w14:paraId="77FDC409" w14:textId="77777777" w:rsidTr="00407529">
        <w:trPr>
          <w:trHeight w:val="300"/>
        </w:trPr>
        <w:tc>
          <w:tcPr>
            <w:tcW w:w="1760" w:type="dxa"/>
            <w:tcBorders>
              <w:top w:val="nil"/>
              <w:left w:val="nil"/>
              <w:bottom w:val="nil"/>
              <w:right w:val="nil"/>
            </w:tcBorders>
            <w:shd w:val="clear" w:color="auto" w:fill="auto"/>
            <w:noWrap/>
            <w:vAlign w:val="bottom"/>
            <w:hideMark/>
          </w:tcPr>
          <w:p w14:paraId="3E9A53B7"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УЗШ</w:t>
            </w:r>
          </w:p>
        </w:tc>
        <w:tc>
          <w:tcPr>
            <w:tcW w:w="9740" w:type="dxa"/>
            <w:tcBorders>
              <w:top w:val="nil"/>
              <w:left w:val="nil"/>
              <w:bottom w:val="nil"/>
              <w:right w:val="nil"/>
            </w:tcBorders>
            <w:shd w:val="clear" w:color="auto" w:fill="auto"/>
            <w:noWrap/>
            <w:vAlign w:val="bottom"/>
            <w:hideMark/>
          </w:tcPr>
          <w:p w14:paraId="418A76D6"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ЗАШТИТУ ШУМЕ</w:t>
            </w:r>
          </w:p>
        </w:tc>
      </w:tr>
      <w:tr w:rsidR="007E53E9" w:rsidRPr="007E53E9" w14:paraId="215E6482" w14:textId="77777777" w:rsidTr="00407529">
        <w:trPr>
          <w:trHeight w:val="300"/>
        </w:trPr>
        <w:tc>
          <w:tcPr>
            <w:tcW w:w="1760" w:type="dxa"/>
            <w:tcBorders>
              <w:top w:val="nil"/>
              <w:left w:val="nil"/>
              <w:bottom w:val="nil"/>
              <w:right w:val="nil"/>
            </w:tcBorders>
            <w:shd w:val="clear" w:color="auto" w:fill="auto"/>
            <w:noWrap/>
            <w:vAlign w:val="bottom"/>
            <w:hideMark/>
          </w:tcPr>
          <w:p w14:paraId="5D56745F"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 xml:space="preserve">УИС </w:t>
            </w:r>
          </w:p>
        </w:tc>
        <w:tc>
          <w:tcPr>
            <w:tcW w:w="9740" w:type="dxa"/>
            <w:tcBorders>
              <w:top w:val="nil"/>
              <w:left w:val="nil"/>
              <w:bottom w:val="nil"/>
              <w:right w:val="nil"/>
            </w:tcBorders>
            <w:shd w:val="clear" w:color="auto" w:fill="auto"/>
            <w:noWrap/>
            <w:vAlign w:val="bottom"/>
            <w:hideMark/>
          </w:tcPr>
          <w:p w14:paraId="58BB37F4"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ИГРЕ НА СРЕЋУ</w:t>
            </w:r>
          </w:p>
        </w:tc>
      </w:tr>
      <w:tr w:rsidR="007E53E9" w:rsidRPr="007E53E9" w14:paraId="79CE3C5D" w14:textId="77777777" w:rsidTr="00407529">
        <w:trPr>
          <w:trHeight w:val="300"/>
        </w:trPr>
        <w:tc>
          <w:tcPr>
            <w:tcW w:w="1760" w:type="dxa"/>
            <w:tcBorders>
              <w:top w:val="nil"/>
              <w:left w:val="nil"/>
              <w:bottom w:val="nil"/>
              <w:right w:val="nil"/>
            </w:tcBorders>
            <w:shd w:val="clear" w:color="auto" w:fill="auto"/>
            <w:noWrap/>
            <w:vAlign w:val="bottom"/>
            <w:hideMark/>
          </w:tcPr>
          <w:p w14:paraId="3D42930A"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УПЗ</w:t>
            </w:r>
          </w:p>
        </w:tc>
        <w:tc>
          <w:tcPr>
            <w:tcW w:w="9740" w:type="dxa"/>
            <w:tcBorders>
              <w:top w:val="nil"/>
              <w:left w:val="nil"/>
              <w:bottom w:val="nil"/>
              <w:right w:val="nil"/>
            </w:tcBorders>
            <w:shd w:val="clear" w:color="auto" w:fill="auto"/>
            <w:noWrap/>
            <w:vAlign w:val="bottom"/>
            <w:hideMark/>
          </w:tcPr>
          <w:p w14:paraId="3E0FA8DF"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ПОЉОПРИВРЕДНО ЗЕМЉИШТЕ</w:t>
            </w:r>
          </w:p>
        </w:tc>
      </w:tr>
      <w:tr w:rsidR="00EF7C91" w:rsidRPr="007E53E9" w14:paraId="1D5DDF11" w14:textId="77777777" w:rsidTr="00407529">
        <w:trPr>
          <w:trHeight w:val="300"/>
        </w:trPr>
        <w:tc>
          <w:tcPr>
            <w:tcW w:w="1760" w:type="dxa"/>
            <w:tcBorders>
              <w:top w:val="nil"/>
              <w:left w:val="nil"/>
              <w:bottom w:val="nil"/>
              <w:right w:val="nil"/>
            </w:tcBorders>
            <w:shd w:val="clear" w:color="auto" w:fill="auto"/>
            <w:noWrap/>
            <w:vAlign w:val="bottom"/>
          </w:tcPr>
          <w:p w14:paraId="77EEB551" w14:textId="77777777" w:rsidR="00EF7C91" w:rsidRPr="00EF7C91" w:rsidRDefault="00EF7C91" w:rsidP="007E53E9">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УТ</w:t>
            </w:r>
          </w:p>
        </w:tc>
        <w:tc>
          <w:tcPr>
            <w:tcW w:w="9740" w:type="dxa"/>
            <w:tcBorders>
              <w:top w:val="nil"/>
              <w:left w:val="nil"/>
              <w:bottom w:val="nil"/>
              <w:right w:val="nil"/>
            </w:tcBorders>
            <w:shd w:val="clear" w:color="auto" w:fill="auto"/>
            <w:noWrap/>
            <w:vAlign w:val="bottom"/>
          </w:tcPr>
          <w:p w14:paraId="1BAED63F" w14:textId="77777777" w:rsidR="00EF7C91" w:rsidRPr="00EF7C91" w:rsidRDefault="00EF7C91" w:rsidP="007E53E9">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УПРАВА ЗА ТРЕЗОР</w:t>
            </w:r>
          </w:p>
        </w:tc>
      </w:tr>
      <w:tr w:rsidR="007E53E9" w:rsidRPr="007E53E9" w14:paraId="1F64867F" w14:textId="77777777" w:rsidTr="00407529">
        <w:trPr>
          <w:trHeight w:val="300"/>
        </w:trPr>
        <w:tc>
          <w:tcPr>
            <w:tcW w:w="1760" w:type="dxa"/>
            <w:tcBorders>
              <w:top w:val="nil"/>
              <w:left w:val="nil"/>
              <w:bottom w:val="nil"/>
              <w:right w:val="nil"/>
            </w:tcBorders>
            <w:shd w:val="clear" w:color="auto" w:fill="auto"/>
            <w:noWrap/>
            <w:vAlign w:val="bottom"/>
            <w:hideMark/>
          </w:tcPr>
          <w:p w14:paraId="35436126"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УУСБП</w:t>
            </w:r>
          </w:p>
        </w:tc>
        <w:tc>
          <w:tcPr>
            <w:tcW w:w="9740" w:type="dxa"/>
            <w:tcBorders>
              <w:top w:val="nil"/>
              <w:left w:val="nil"/>
              <w:bottom w:val="nil"/>
              <w:right w:val="nil"/>
            </w:tcBorders>
            <w:shd w:val="clear" w:color="auto" w:fill="auto"/>
            <w:noWrap/>
            <w:vAlign w:val="bottom"/>
            <w:hideMark/>
          </w:tcPr>
          <w:p w14:paraId="74F2BDB4"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ЗА УТВРЂИВАЊЕ СПОСОБНОСТИ БРОДОВА ЗА ПЛОВИДБУ</w:t>
            </w:r>
          </w:p>
        </w:tc>
      </w:tr>
      <w:tr w:rsidR="007E53E9" w:rsidRPr="007E53E9" w14:paraId="60A9ACAE" w14:textId="77777777" w:rsidTr="00407529">
        <w:trPr>
          <w:trHeight w:val="300"/>
        </w:trPr>
        <w:tc>
          <w:tcPr>
            <w:tcW w:w="1760" w:type="dxa"/>
            <w:tcBorders>
              <w:top w:val="nil"/>
              <w:left w:val="nil"/>
              <w:bottom w:val="nil"/>
              <w:right w:val="nil"/>
            </w:tcBorders>
            <w:shd w:val="clear" w:color="auto" w:fill="auto"/>
            <w:noWrap/>
            <w:vAlign w:val="bottom"/>
            <w:hideMark/>
          </w:tcPr>
          <w:p w14:paraId="6E88836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УЦ</w:t>
            </w:r>
          </w:p>
        </w:tc>
        <w:tc>
          <w:tcPr>
            <w:tcW w:w="9740" w:type="dxa"/>
            <w:tcBorders>
              <w:top w:val="nil"/>
              <w:left w:val="nil"/>
              <w:bottom w:val="nil"/>
              <w:right w:val="nil"/>
            </w:tcBorders>
            <w:shd w:val="clear" w:color="auto" w:fill="auto"/>
            <w:noWrap/>
            <w:vAlign w:val="bottom"/>
            <w:hideMark/>
          </w:tcPr>
          <w:p w14:paraId="06255139"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УПРАВА ЦАРИНА</w:t>
            </w:r>
          </w:p>
        </w:tc>
      </w:tr>
      <w:tr w:rsidR="007E53E9" w:rsidRPr="007E53E9" w14:paraId="54ED8F93" w14:textId="77777777" w:rsidTr="00407529">
        <w:trPr>
          <w:trHeight w:val="300"/>
        </w:trPr>
        <w:tc>
          <w:tcPr>
            <w:tcW w:w="1760" w:type="dxa"/>
            <w:tcBorders>
              <w:top w:val="nil"/>
              <w:left w:val="nil"/>
              <w:bottom w:val="nil"/>
              <w:right w:val="nil"/>
            </w:tcBorders>
            <w:shd w:val="clear" w:color="auto" w:fill="auto"/>
            <w:noWrap/>
            <w:vAlign w:val="bottom"/>
            <w:hideMark/>
          </w:tcPr>
          <w:p w14:paraId="68527928"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ФКС</w:t>
            </w:r>
          </w:p>
        </w:tc>
        <w:tc>
          <w:tcPr>
            <w:tcW w:w="9740" w:type="dxa"/>
            <w:tcBorders>
              <w:top w:val="nil"/>
              <w:left w:val="nil"/>
              <w:bottom w:val="nil"/>
              <w:right w:val="nil"/>
            </w:tcBorders>
            <w:shd w:val="clear" w:color="auto" w:fill="auto"/>
            <w:noWrap/>
            <w:vAlign w:val="bottom"/>
            <w:hideMark/>
          </w:tcPr>
          <w:p w14:paraId="3EFEED97"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ФАРМАЦЕУТСКА КОМОРА СРБИЈЕ</w:t>
            </w:r>
          </w:p>
        </w:tc>
      </w:tr>
      <w:tr w:rsidR="007E53E9" w:rsidRPr="007E53E9" w14:paraId="7884F2EC" w14:textId="77777777" w:rsidTr="00407529">
        <w:trPr>
          <w:trHeight w:val="300"/>
        </w:trPr>
        <w:tc>
          <w:tcPr>
            <w:tcW w:w="1760" w:type="dxa"/>
            <w:tcBorders>
              <w:top w:val="nil"/>
              <w:left w:val="nil"/>
              <w:bottom w:val="nil"/>
              <w:right w:val="nil"/>
            </w:tcBorders>
            <w:shd w:val="clear" w:color="auto" w:fill="auto"/>
            <w:noWrap/>
            <w:vAlign w:val="bottom"/>
            <w:hideMark/>
          </w:tcPr>
          <w:p w14:paraId="38A9CC73" w14:textId="77777777" w:rsidR="007E53E9" w:rsidRPr="007E53E9" w:rsidRDefault="007E53E9" w:rsidP="007E53E9">
            <w:pPr>
              <w:spacing w:after="0" w:line="240" w:lineRule="auto"/>
              <w:rPr>
                <w:rFonts w:ascii="Times New Roman" w:eastAsia="Times New Roman" w:hAnsi="Times New Roman" w:cs="Times New Roman"/>
                <w:b/>
                <w:color w:val="000000"/>
                <w:sz w:val="18"/>
                <w:szCs w:val="18"/>
              </w:rPr>
            </w:pPr>
            <w:r w:rsidRPr="007E53E9">
              <w:rPr>
                <w:rFonts w:ascii="Times New Roman" w:eastAsia="Times New Roman" w:hAnsi="Times New Roman" w:cs="Times New Roman"/>
                <w:b/>
                <w:color w:val="000000"/>
                <w:sz w:val="18"/>
                <w:szCs w:val="18"/>
              </w:rPr>
              <w:t>ЦРОСО</w:t>
            </w:r>
          </w:p>
        </w:tc>
        <w:tc>
          <w:tcPr>
            <w:tcW w:w="9740" w:type="dxa"/>
            <w:tcBorders>
              <w:top w:val="nil"/>
              <w:left w:val="nil"/>
              <w:bottom w:val="nil"/>
              <w:right w:val="nil"/>
            </w:tcBorders>
            <w:shd w:val="clear" w:color="auto" w:fill="auto"/>
            <w:noWrap/>
            <w:vAlign w:val="bottom"/>
            <w:hideMark/>
          </w:tcPr>
          <w:p w14:paraId="65152DA5" w14:textId="77777777" w:rsidR="007E53E9" w:rsidRPr="007E53E9" w:rsidRDefault="007E53E9" w:rsidP="007E53E9">
            <w:pPr>
              <w:spacing w:after="0" w:line="240" w:lineRule="auto"/>
              <w:rPr>
                <w:rFonts w:ascii="Times New Roman" w:eastAsia="Times New Roman" w:hAnsi="Times New Roman" w:cs="Times New Roman"/>
                <w:color w:val="000000"/>
                <w:sz w:val="18"/>
                <w:szCs w:val="18"/>
              </w:rPr>
            </w:pPr>
            <w:r w:rsidRPr="007E53E9">
              <w:rPr>
                <w:rFonts w:ascii="Times New Roman" w:eastAsia="Times New Roman" w:hAnsi="Times New Roman" w:cs="Times New Roman"/>
                <w:color w:val="000000"/>
                <w:sz w:val="18"/>
                <w:szCs w:val="18"/>
              </w:rPr>
              <w:t>ЦЕНТРАЛНИ РЕГИСТАР ОБАВЕЗНОГ СОЦИЈАЛНОГ ОСИГУРАЊА</w:t>
            </w:r>
          </w:p>
        </w:tc>
      </w:tr>
      <w:tr w:rsidR="00677F2A" w:rsidRPr="007E53E9" w14:paraId="210BCC23" w14:textId="77777777" w:rsidTr="00407529">
        <w:trPr>
          <w:trHeight w:val="300"/>
        </w:trPr>
        <w:tc>
          <w:tcPr>
            <w:tcW w:w="1760" w:type="dxa"/>
            <w:tcBorders>
              <w:top w:val="nil"/>
              <w:left w:val="nil"/>
              <w:bottom w:val="nil"/>
              <w:right w:val="nil"/>
            </w:tcBorders>
            <w:shd w:val="clear" w:color="auto" w:fill="auto"/>
            <w:noWrap/>
            <w:vAlign w:val="bottom"/>
          </w:tcPr>
          <w:p w14:paraId="1F683BBA" w14:textId="77777777" w:rsidR="00677F2A" w:rsidRPr="00522D86" w:rsidRDefault="00677F2A" w:rsidP="00677F2A">
            <w:pPr>
              <w:spacing w:after="0" w:line="240" w:lineRule="auto"/>
              <w:rPr>
                <w:rFonts w:ascii="Times New Roman" w:eastAsia="Times New Roman" w:hAnsi="Times New Roman" w:cs="Times New Roman"/>
                <w:b/>
                <w:color w:val="000000"/>
                <w:sz w:val="18"/>
                <w:szCs w:val="18"/>
                <w:lang w:val="sr-Cyrl-RS"/>
              </w:rPr>
            </w:pPr>
            <w:r>
              <w:rPr>
                <w:rFonts w:ascii="Times New Roman" w:eastAsia="Times New Roman" w:hAnsi="Times New Roman" w:cs="Times New Roman"/>
                <w:b/>
                <w:color w:val="000000"/>
                <w:sz w:val="18"/>
                <w:szCs w:val="18"/>
                <w:lang w:val="sr-Cyrl-RS"/>
              </w:rPr>
              <w:t>ЦРХОВ</w:t>
            </w:r>
          </w:p>
        </w:tc>
        <w:tc>
          <w:tcPr>
            <w:tcW w:w="9740" w:type="dxa"/>
            <w:tcBorders>
              <w:top w:val="nil"/>
              <w:left w:val="nil"/>
              <w:bottom w:val="nil"/>
              <w:right w:val="nil"/>
            </w:tcBorders>
            <w:shd w:val="clear" w:color="auto" w:fill="auto"/>
            <w:noWrap/>
            <w:vAlign w:val="bottom"/>
          </w:tcPr>
          <w:p w14:paraId="7CC808F0" w14:textId="77777777" w:rsidR="00677F2A" w:rsidRPr="00522D86" w:rsidRDefault="00677F2A" w:rsidP="00677F2A">
            <w:pPr>
              <w:spacing w:after="0" w:line="240" w:lineRule="auto"/>
              <w:rPr>
                <w:rFonts w:ascii="Times New Roman" w:eastAsia="Times New Roman" w:hAnsi="Times New Roman" w:cs="Times New Roman"/>
                <w:color w:val="000000"/>
                <w:sz w:val="18"/>
                <w:szCs w:val="18"/>
                <w:lang w:val="sr-Cyrl-RS"/>
              </w:rPr>
            </w:pPr>
            <w:r>
              <w:rPr>
                <w:rFonts w:ascii="Times New Roman" w:eastAsia="Times New Roman" w:hAnsi="Times New Roman" w:cs="Times New Roman"/>
                <w:color w:val="000000"/>
                <w:sz w:val="18"/>
                <w:szCs w:val="18"/>
                <w:lang w:val="sr-Cyrl-RS"/>
              </w:rPr>
              <w:t>ЦЕНТАРЛНИ РЕГИСТАР ХАРТИЈА ОД ВРЕДНОСТИ</w:t>
            </w:r>
          </w:p>
        </w:tc>
      </w:tr>
    </w:tbl>
    <w:p w14:paraId="5CA31263" w14:textId="6033FB58" w:rsidR="001B75CB" w:rsidRDefault="001B75CB" w:rsidP="00555E0D">
      <w:pPr>
        <w:rPr>
          <w:rFonts w:ascii="Times New Roman" w:hAnsi="Times New Roman" w:cs="Times New Roman"/>
          <w:sz w:val="18"/>
          <w:szCs w:val="18"/>
        </w:rPr>
      </w:pPr>
    </w:p>
    <w:p w14:paraId="453E41E0" w14:textId="6B4451BA" w:rsidR="00725559" w:rsidRDefault="00725559" w:rsidP="00555E0D">
      <w:pPr>
        <w:rPr>
          <w:rFonts w:ascii="Times New Roman" w:hAnsi="Times New Roman" w:cs="Times New Roman"/>
          <w:sz w:val="18"/>
          <w:szCs w:val="18"/>
        </w:rPr>
      </w:pPr>
    </w:p>
    <w:p w14:paraId="4858C974" w14:textId="41FAD30C" w:rsidR="00725559" w:rsidRPr="00725559" w:rsidRDefault="00725559" w:rsidP="00725559">
      <w:pPr>
        <w:tabs>
          <w:tab w:val="left" w:pos="1418"/>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05 Број: 021</w:t>
      </w:r>
      <w:r w:rsidRPr="00725559">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4979</w:t>
      </w:r>
      <w:r w:rsidRPr="00725559">
        <w:rPr>
          <w:rFonts w:ascii="Times New Roman" w:eastAsia="Times New Roman" w:hAnsi="Times New Roman" w:cs="Times New Roman"/>
          <w:sz w:val="24"/>
          <w:szCs w:val="24"/>
          <w:lang w:val="sr-Cyrl-CS"/>
        </w:rPr>
        <w:t>/2020</w:t>
      </w:r>
      <w:r>
        <w:rPr>
          <w:rFonts w:ascii="Times New Roman" w:eastAsia="Times New Roman" w:hAnsi="Times New Roman" w:cs="Times New Roman"/>
          <w:sz w:val="24"/>
          <w:szCs w:val="24"/>
          <w:lang w:val="sr-Cyrl-CS"/>
        </w:rPr>
        <w:t>-3</w:t>
      </w:r>
    </w:p>
    <w:p w14:paraId="11353345" w14:textId="77777777" w:rsidR="00725559" w:rsidRPr="00725559" w:rsidRDefault="00725559" w:rsidP="00725559">
      <w:pPr>
        <w:tabs>
          <w:tab w:val="left" w:pos="1418"/>
        </w:tabs>
        <w:spacing w:after="0" w:line="240" w:lineRule="auto"/>
        <w:jc w:val="both"/>
        <w:rPr>
          <w:rFonts w:ascii="Times New Roman" w:eastAsia="Times New Roman" w:hAnsi="Times New Roman" w:cs="Times New Roman"/>
          <w:sz w:val="24"/>
          <w:lang w:val="sr-Cyrl-CS"/>
        </w:rPr>
      </w:pPr>
      <w:r w:rsidRPr="00725559">
        <w:rPr>
          <w:rFonts w:ascii="Times New Roman" w:eastAsia="Times New Roman" w:hAnsi="Times New Roman" w:cs="Times New Roman"/>
          <w:sz w:val="24"/>
          <w:lang w:val="sr-Cyrl-CS"/>
        </w:rPr>
        <w:t xml:space="preserve"> У Београду, 26. јуна 2020. године</w:t>
      </w:r>
    </w:p>
    <w:p w14:paraId="40FCA686" w14:textId="77777777" w:rsidR="00725559" w:rsidRPr="00725559" w:rsidRDefault="00725559" w:rsidP="00725559">
      <w:pPr>
        <w:tabs>
          <w:tab w:val="left" w:pos="1418"/>
        </w:tabs>
        <w:spacing w:after="0" w:line="240" w:lineRule="auto"/>
        <w:jc w:val="both"/>
        <w:rPr>
          <w:rFonts w:ascii="Times New Roman" w:eastAsia="Times New Roman" w:hAnsi="Times New Roman" w:cs="Times New Roman"/>
          <w:sz w:val="24"/>
          <w:lang w:val="sr-Latn-BA"/>
        </w:rPr>
      </w:pPr>
    </w:p>
    <w:p w14:paraId="378D2EF5" w14:textId="1FC58CD4" w:rsidR="00725559" w:rsidRPr="00725559" w:rsidRDefault="00725559" w:rsidP="000F228D">
      <w:pPr>
        <w:tabs>
          <w:tab w:val="left" w:pos="1418"/>
        </w:tabs>
        <w:spacing w:after="0" w:line="240" w:lineRule="auto"/>
        <w:jc w:val="center"/>
        <w:outlineLvl w:val="0"/>
        <w:rPr>
          <w:rFonts w:ascii="Times New Roman" w:eastAsia="Times New Roman" w:hAnsi="Times New Roman" w:cs="Times New Roman"/>
          <w:sz w:val="24"/>
          <w:lang w:val="sr-Cyrl-CS"/>
        </w:rPr>
      </w:pPr>
      <w:r w:rsidRPr="00725559">
        <w:rPr>
          <w:rFonts w:ascii="Times New Roman" w:eastAsia="Times New Roman" w:hAnsi="Times New Roman" w:cs="Times New Roman"/>
          <w:sz w:val="24"/>
          <w:lang w:val="sr-Cyrl-CS"/>
        </w:rPr>
        <w:t>В Л А Д А</w:t>
      </w:r>
    </w:p>
    <w:p w14:paraId="3E4F4366" w14:textId="77777777" w:rsidR="00725559" w:rsidRPr="00725559" w:rsidRDefault="00725559" w:rsidP="00725559">
      <w:pPr>
        <w:tabs>
          <w:tab w:val="left" w:pos="1418"/>
        </w:tabs>
        <w:spacing w:after="0" w:line="240" w:lineRule="auto"/>
        <w:jc w:val="center"/>
        <w:outlineLvl w:val="0"/>
        <w:rPr>
          <w:rFonts w:ascii="Times New Roman" w:eastAsia="Times New Roman" w:hAnsi="Times New Roman" w:cs="Times New Roman"/>
          <w:sz w:val="24"/>
          <w:lang w:val="sr-Cyrl-CS"/>
        </w:rPr>
      </w:pPr>
    </w:p>
    <w:tbl>
      <w:tblPr>
        <w:tblW w:w="0" w:type="auto"/>
        <w:tblLayout w:type="fixed"/>
        <w:tblLook w:val="0000" w:firstRow="0" w:lastRow="0" w:firstColumn="0" w:lastColumn="0" w:noHBand="0" w:noVBand="0"/>
      </w:tblPr>
      <w:tblGrid>
        <w:gridCol w:w="7621"/>
        <w:gridCol w:w="5954"/>
      </w:tblGrid>
      <w:tr w:rsidR="00725559" w:rsidRPr="00725559" w14:paraId="2D671DB2" w14:textId="77777777" w:rsidTr="00725559">
        <w:tc>
          <w:tcPr>
            <w:tcW w:w="7621" w:type="dxa"/>
          </w:tcPr>
          <w:p w14:paraId="44A94190" w14:textId="5B77C5E5" w:rsidR="00725559" w:rsidRPr="00725559" w:rsidRDefault="00725559" w:rsidP="006A2B7F">
            <w:pPr>
              <w:tabs>
                <w:tab w:val="left" w:pos="720"/>
                <w:tab w:val="center" w:pos="4680"/>
                <w:tab w:val="right" w:pos="9360"/>
              </w:tabs>
              <w:spacing w:after="0" w:line="240" w:lineRule="auto"/>
              <w:jc w:val="center"/>
              <w:rPr>
                <w:rFonts w:ascii="Times New Roman" w:eastAsia="Times New Roman" w:hAnsi="Times New Roman" w:cs="Times New Roman"/>
                <w:sz w:val="24"/>
                <w:szCs w:val="24"/>
                <w:lang w:val="ru-RU"/>
              </w:rPr>
            </w:pPr>
          </w:p>
        </w:tc>
        <w:tc>
          <w:tcPr>
            <w:tcW w:w="5954" w:type="dxa"/>
          </w:tcPr>
          <w:p w14:paraId="2C45077B" w14:textId="77777777" w:rsidR="00725559" w:rsidRPr="00725559" w:rsidRDefault="00725559" w:rsidP="00725559">
            <w:pPr>
              <w:tabs>
                <w:tab w:val="left" w:pos="1418"/>
              </w:tabs>
              <w:spacing w:after="0" w:line="240" w:lineRule="auto"/>
              <w:jc w:val="center"/>
              <w:rPr>
                <w:rFonts w:ascii="Times New Roman" w:eastAsia="Times New Roman" w:hAnsi="Times New Roman" w:cs="Times New Roman"/>
                <w:sz w:val="24"/>
                <w:szCs w:val="24"/>
                <w:lang w:val="sr-Cyrl-CS"/>
              </w:rPr>
            </w:pPr>
          </w:p>
          <w:p w14:paraId="6F3CCF2D" w14:textId="77777777" w:rsidR="00725559" w:rsidRPr="00725559" w:rsidRDefault="00725559" w:rsidP="00725559">
            <w:pPr>
              <w:tabs>
                <w:tab w:val="left" w:pos="1418"/>
              </w:tabs>
              <w:spacing w:after="0" w:line="240" w:lineRule="auto"/>
              <w:jc w:val="center"/>
              <w:rPr>
                <w:rFonts w:ascii="Times New Roman" w:eastAsia="Times New Roman" w:hAnsi="Times New Roman" w:cs="Times New Roman"/>
                <w:sz w:val="24"/>
                <w:szCs w:val="24"/>
                <w:lang w:val="sr-Cyrl-CS"/>
              </w:rPr>
            </w:pPr>
            <w:r w:rsidRPr="00725559">
              <w:rPr>
                <w:rFonts w:ascii="Times New Roman" w:eastAsia="Times New Roman" w:hAnsi="Times New Roman" w:cs="Times New Roman"/>
                <w:sz w:val="24"/>
                <w:szCs w:val="24"/>
                <w:lang w:val="sr-Cyrl-CS"/>
              </w:rPr>
              <w:t>ПРВИ ПОТПРЕДСЕДНИК ВЛАДЕ</w:t>
            </w:r>
          </w:p>
          <w:p w14:paraId="0AE4D4DB" w14:textId="77777777" w:rsidR="00725559" w:rsidRPr="00725559" w:rsidRDefault="00725559" w:rsidP="00725559">
            <w:pPr>
              <w:tabs>
                <w:tab w:val="left" w:pos="1418"/>
              </w:tabs>
              <w:spacing w:after="0" w:line="240" w:lineRule="auto"/>
              <w:jc w:val="center"/>
              <w:rPr>
                <w:rFonts w:ascii="Times New Roman" w:eastAsia="Times New Roman" w:hAnsi="Times New Roman" w:cs="Times New Roman"/>
                <w:sz w:val="24"/>
                <w:szCs w:val="24"/>
                <w:lang w:val="sr-Cyrl-CS"/>
              </w:rPr>
            </w:pPr>
          </w:p>
          <w:p w14:paraId="07C6916E" w14:textId="77777777" w:rsidR="00725559" w:rsidRPr="00725559" w:rsidRDefault="00725559" w:rsidP="00725559">
            <w:pPr>
              <w:tabs>
                <w:tab w:val="left" w:pos="1418"/>
              </w:tabs>
              <w:spacing w:after="0" w:line="240" w:lineRule="auto"/>
              <w:jc w:val="center"/>
              <w:rPr>
                <w:rFonts w:ascii="Times New Roman" w:eastAsia="Times New Roman" w:hAnsi="Times New Roman" w:cs="Times New Roman"/>
                <w:sz w:val="24"/>
                <w:szCs w:val="24"/>
                <w:lang w:val="sr-Cyrl-CS"/>
              </w:rPr>
            </w:pPr>
          </w:p>
          <w:p w14:paraId="67C5E174" w14:textId="328E11FC" w:rsidR="00725559" w:rsidRPr="006A2B7F" w:rsidRDefault="00725559" w:rsidP="00725559">
            <w:pPr>
              <w:tabs>
                <w:tab w:val="left" w:pos="1418"/>
              </w:tabs>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ru-RU"/>
              </w:rPr>
              <w:t>Ивица Дачић</w:t>
            </w:r>
          </w:p>
        </w:tc>
      </w:tr>
    </w:tbl>
    <w:p w14:paraId="37003CBD" w14:textId="73A7A93B" w:rsidR="00725559" w:rsidRPr="00725559" w:rsidRDefault="00725559" w:rsidP="00555E0D">
      <w:pPr>
        <w:rPr>
          <w:rFonts w:ascii="Times New Roman" w:hAnsi="Times New Roman" w:cs="Times New Roman"/>
          <w:sz w:val="18"/>
          <w:szCs w:val="18"/>
          <w:lang w:val="sr-Cyrl-RS"/>
        </w:rPr>
      </w:pPr>
    </w:p>
    <w:sectPr w:rsidR="00725559" w:rsidRPr="00725559" w:rsidSect="00C262AA">
      <w:pgSz w:w="15840" w:h="12240" w:orient="landscape"/>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4A2E9" w14:textId="77777777" w:rsidR="00DE70E3" w:rsidRDefault="00DE70E3" w:rsidP="00CC3E8C">
      <w:pPr>
        <w:spacing w:after="0" w:line="240" w:lineRule="auto"/>
      </w:pPr>
      <w:r>
        <w:separator/>
      </w:r>
    </w:p>
  </w:endnote>
  <w:endnote w:type="continuationSeparator" w:id="0">
    <w:p w14:paraId="65831752" w14:textId="77777777" w:rsidR="00DE70E3" w:rsidRDefault="00DE70E3" w:rsidP="00CC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CF8CB" w14:textId="77777777" w:rsidR="00FB5620" w:rsidRDefault="00FB5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132872"/>
      <w:docPartObj>
        <w:docPartGallery w:val="Page Numbers (Bottom of Page)"/>
        <w:docPartUnique/>
      </w:docPartObj>
    </w:sdtPr>
    <w:sdtEndPr>
      <w:rPr>
        <w:noProof/>
      </w:rPr>
    </w:sdtEndPr>
    <w:sdtContent>
      <w:p w14:paraId="07C264F1" w14:textId="0B1A3522" w:rsidR="00FB5620" w:rsidRDefault="00FB5620">
        <w:pPr>
          <w:pStyle w:val="Footer"/>
          <w:jc w:val="right"/>
        </w:pPr>
        <w:r>
          <w:fldChar w:fldCharType="begin"/>
        </w:r>
        <w:r>
          <w:instrText xml:space="preserve"> PAGE   \* MERGEFORMAT </w:instrText>
        </w:r>
        <w:r>
          <w:fldChar w:fldCharType="separate"/>
        </w:r>
        <w:r w:rsidR="00546B32">
          <w:rPr>
            <w:noProof/>
          </w:rPr>
          <w:t>3</w:t>
        </w:r>
        <w:r>
          <w:rPr>
            <w:noProof/>
          </w:rPr>
          <w:fldChar w:fldCharType="end"/>
        </w:r>
      </w:p>
    </w:sdtContent>
  </w:sdt>
  <w:p w14:paraId="47A7349D" w14:textId="77777777" w:rsidR="00FB5620" w:rsidRDefault="00FB56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A726B" w14:textId="77777777" w:rsidR="00FB5620" w:rsidRDefault="00FB5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B5F2C" w14:textId="77777777" w:rsidR="00DE70E3" w:rsidRDefault="00DE70E3" w:rsidP="00CC3E8C">
      <w:pPr>
        <w:spacing w:after="0" w:line="240" w:lineRule="auto"/>
      </w:pPr>
      <w:r>
        <w:separator/>
      </w:r>
    </w:p>
  </w:footnote>
  <w:footnote w:type="continuationSeparator" w:id="0">
    <w:p w14:paraId="59F80CF8" w14:textId="77777777" w:rsidR="00DE70E3" w:rsidRDefault="00DE70E3" w:rsidP="00CC3E8C">
      <w:pPr>
        <w:spacing w:after="0" w:line="240" w:lineRule="auto"/>
      </w:pPr>
      <w:r>
        <w:continuationSeparator/>
      </w:r>
    </w:p>
  </w:footnote>
  <w:footnote w:id="1">
    <w:p w14:paraId="582496FC" w14:textId="77777777" w:rsidR="00FB5620" w:rsidRPr="008F2162" w:rsidRDefault="00FB5620" w:rsidP="0080341D">
      <w:pPr>
        <w:pStyle w:val="FootnoteText"/>
        <w:rPr>
          <w:sz w:val="18"/>
          <w:szCs w:val="18"/>
        </w:rPr>
      </w:pPr>
      <w:r>
        <w:rPr>
          <w:rStyle w:val="FootnoteReference"/>
        </w:rPr>
        <w:footnoteRef/>
      </w:r>
      <w:r>
        <w:t xml:space="preserve"> </w:t>
      </w:r>
      <w:r w:rsidRPr="008F2162">
        <w:rPr>
          <w:sz w:val="18"/>
          <w:szCs w:val="18"/>
        </w:rPr>
        <w:t>У случају да је за спровођење препоруке из Прилога 2 неопходна измена неког другог прописа из ког пропистиче потреба за изменом ЗОРАТ, иницијативу за измену ЗОРАТ покреће орган надлежан за израду или доношење пропис који је измењен, у року од три месеца од доношења предметног прописа. У том случају, рок за спровођење препорука из Прилога 2 се не односи на измену ЗОРАТ.</w:t>
      </w:r>
    </w:p>
    <w:p w14:paraId="0EC1370A" w14:textId="77777777" w:rsidR="00FB5620" w:rsidRPr="008F2162" w:rsidRDefault="00FB5620" w:rsidP="0080341D">
      <w:pPr>
        <w:pStyle w:val="FootnoteText"/>
        <w:rPr>
          <w:sz w:val="18"/>
          <w:szCs w:val="18"/>
          <w:lang w:val="sr-Cyrl-RS"/>
        </w:rPr>
      </w:pPr>
      <w:r w:rsidRPr="008F2162">
        <w:rPr>
          <w:sz w:val="18"/>
          <w:szCs w:val="18"/>
        </w:rPr>
        <w:t>У случају да је за спровођење препоруке потребна само измена ЗОРАТ, односно уколико препорука не предвиђа измену прописа из ког проистиче потреба за изменом ЗОРАТ, рок за измену ЗОРАТ је рок дат за спровођење препоруке у Прилогу 2.</w:t>
      </w:r>
    </w:p>
  </w:footnote>
  <w:footnote w:id="2">
    <w:p w14:paraId="256926EB" w14:textId="77777777" w:rsidR="00FB5620" w:rsidRPr="00E71B1B" w:rsidRDefault="00FB5620" w:rsidP="0080341D">
      <w:pPr>
        <w:pStyle w:val="FootnoteText"/>
        <w:rPr>
          <w:sz w:val="18"/>
          <w:szCs w:val="18"/>
          <w:lang w:val="sr-Cyrl-RS"/>
        </w:rPr>
      </w:pPr>
      <w:r w:rsidRPr="008F2162">
        <w:rPr>
          <w:rStyle w:val="FootnoteReference"/>
          <w:sz w:val="18"/>
          <w:szCs w:val="18"/>
        </w:rPr>
        <w:footnoteRef/>
      </w:r>
      <w:r w:rsidRPr="00E71B1B">
        <w:rPr>
          <w:sz w:val="18"/>
          <w:szCs w:val="18"/>
          <w:lang w:val="sr-Cyrl-RS"/>
        </w:rPr>
        <w:t xml:space="preserve"> У случају да је за спровођење препоруке из Прилога 2 неопходна измена неког другог прописа из ког пропистиче потреба за изменом ЗОРАТ, иницијативу за измену ЗОРАТ покреће орган надлежан за израду или доношење пропис који је измењен, у року од три месеца од доношења предметног прописа. У том случају, рок за спровођење препорука из Прилога 2 се не односи на измену ЗОРАТ.</w:t>
      </w:r>
    </w:p>
    <w:p w14:paraId="4E06C642" w14:textId="77777777" w:rsidR="00FB5620" w:rsidRPr="008F2162" w:rsidRDefault="00FB5620" w:rsidP="0080341D">
      <w:pPr>
        <w:pStyle w:val="FootnoteText"/>
        <w:rPr>
          <w:sz w:val="18"/>
          <w:szCs w:val="18"/>
          <w:lang w:val="sr-Cyrl-RS"/>
        </w:rPr>
      </w:pPr>
      <w:r w:rsidRPr="00E71B1B">
        <w:rPr>
          <w:sz w:val="18"/>
          <w:szCs w:val="18"/>
          <w:lang w:val="sr-Cyrl-RS"/>
        </w:rPr>
        <w:t>У случају да је за спровођење препоруке потребна само измена ЗОРАТ, односно уколико препорука не предвиђа измену прописа из ког проистиче потреба за изменом ЗОРАТ, рок за измену ЗОРАТ је рок дат за спровођење препоруке у Прилогу 2.</w:t>
      </w:r>
    </w:p>
  </w:footnote>
  <w:footnote w:id="3">
    <w:p w14:paraId="74F0B75A" w14:textId="77777777" w:rsidR="00FB5620" w:rsidRPr="00E518EF" w:rsidRDefault="00FB5620" w:rsidP="002E7CA9">
      <w:pPr>
        <w:pStyle w:val="FootnoteText"/>
        <w:rPr>
          <w:lang w:val="sr-Cyrl-RS"/>
        </w:rPr>
      </w:pPr>
      <w:r>
        <w:rPr>
          <w:rStyle w:val="FootnoteReference"/>
        </w:rPr>
        <w:footnoteRef/>
      </w:r>
      <w:r w:rsidRPr="00E71B1B">
        <w:rPr>
          <w:lang w:val="sr-Cyrl-RS"/>
        </w:rPr>
        <w:t xml:space="preserve"> </w:t>
      </w:r>
      <w:r>
        <w:rPr>
          <w:lang w:val="sr-Cyrl-RS"/>
        </w:rPr>
        <w:t>С обзиром да се удео укупних административних трошкова у БДП-у рачуна на две године, као и да ће подаци на основу којих ће се израчунати његова вредност за 2020. годину бити доступни тек у другом кварталу 2021. године.</w:t>
      </w:r>
    </w:p>
  </w:footnote>
  <w:footnote w:id="4">
    <w:p w14:paraId="51B6EEAE" w14:textId="77777777" w:rsidR="00FB5620" w:rsidRPr="008F2E41" w:rsidRDefault="00FB5620" w:rsidP="00AD27EA">
      <w:pPr>
        <w:pStyle w:val="FootnoteText"/>
        <w:rPr>
          <w:rFonts w:ascii="Times New Roman" w:hAnsi="Times New Roman" w:cs="Times New Roman"/>
          <w:lang w:val="sr-Cyrl-RS"/>
        </w:rPr>
      </w:pPr>
    </w:p>
  </w:footnote>
  <w:footnote w:id="5">
    <w:p w14:paraId="71EF7422" w14:textId="77777777" w:rsidR="00FB5620" w:rsidRPr="000A1C26" w:rsidRDefault="00FB5620">
      <w:pPr>
        <w:pStyle w:val="FootnoteText"/>
        <w:rPr>
          <w:lang w:val="sr-Cyrl-RS"/>
        </w:rPr>
      </w:pPr>
      <w:r>
        <w:rPr>
          <w:rStyle w:val="FootnoteReference"/>
        </w:rPr>
        <w:footnoteRef/>
      </w:r>
      <w:r>
        <w:t xml:space="preserve"> С</w:t>
      </w:r>
      <w:r w:rsidRPr="000A1C26">
        <w:t>редства је потребно обезбедити у буџету за 2021. годину</w:t>
      </w:r>
    </w:p>
  </w:footnote>
  <w:footnote w:id="6">
    <w:p w14:paraId="0A471DE9" w14:textId="77777777" w:rsidR="00FB5620" w:rsidRPr="00856F21" w:rsidRDefault="00FB5620" w:rsidP="00AD356E">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суфинансирања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годину („Службени гласн</w:t>
      </w:r>
      <w:r>
        <w:rPr>
          <w:rFonts w:ascii="Times New Roman" w:hAnsi="Times New Roman" w:cs="Times New Roman"/>
          <w:lang w:val="sr-Cyrl-RS"/>
        </w:rPr>
        <w:t>ик Републике Србије“, број 84/</w:t>
      </w:r>
      <w:r w:rsidRPr="00856F21">
        <w:rPr>
          <w:rFonts w:ascii="Times New Roman" w:hAnsi="Times New Roman" w:cs="Times New Roman"/>
          <w:lang w:val="sr-Cyrl-RS"/>
        </w:rPr>
        <w:t>1</w:t>
      </w:r>
      <w:r>
        <w:rPr>
          <w:rFonts w:ascii="Times New Roman" w:hAnsi="Times New Roman" w:cs="Times New Roman"/>
          <w:lang w:val="sr-Cyrl-RS"/>
        </w:rPr>
        <w:t>9</w:t>
      </w:r>
      <w:r w:rsidRPr="00856F21">
        <w:rPr>
          <w:rFonts w:ascii="Times New Roman" w:hAnsi="Times New Roman" w:cs="Times New Roman"/>
          <w:lang w:val="sr-Cyrl-RS"/>
        </w:rPr>
        <w:t>), а која су намењена спровођењу пројекта ИПА 2013 – Развој приватног сектора 2. и из ових средстава ће се финансирати и активности у оквиру мере 2, 3. и 5.</w:t>
      </w:r>
    </w:p>
  </w:footnote>
  <w:footnote w:id="7">
    <w:p w14:paraId="65533A4D" w14:textId="77777777" w:rsidR="00FB5620" w:rsidRPr="00856F21" w:rsidRDefault="00FB5620" w:rsidP="00AD356E">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Европске уније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годину („Службени гласн</w:t>
      </w:r>
      <w:r>
        <w:rPr>
          <w:rFonts w:ascii="Times New Roman" w:hAnsi="Times New Roman" w:cs="Times New Roman"/>
          <w:lang w:val="sr-Cyrl-RS"/>
        </w:rPr>
        <w:t>ик Републике Србије“, број 84/19</w:t>
      </w:r>
      <w:r w:rsidRPr="00856F21">
        <w:rPr>
          <w:rFonts w:ascii="Times New Roman" w:hAnsi="Times New Roman" w:cs="Times New Roman"/>
          <w:lang w:val="sr-Cyrl-RS"/>
        </w:rPr>
        <w:t>), а која су намењених спровођењу пројекта ИПА 2013 – Развој приватног сектора 2. и из ових средстава ће се финансирати и активности у оквиру мере 2, 3. и 5.</w:t>
      </w:r>
    </w:p>
  </w:footnote>
  <w:footnote w:id="8">
    <w:p w14:paraId="44F080D3" w14:textId="49E7A62F" w:rsidR="00FB5620" w:rsidRPr="00856F21" w:rsidRDefault="00FB5620" w:rsidP="00933372">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суфинансирања</w:t>
      </w:r>
      <w:r w:rsidRPr="00DB0D77">
        <w:t xml:space="preserve"> </w:t>
      </w:r>
      <w:r w:rsidRPr="00DB0D77">
        <w:rPr>
          <w:rFonts w:ascii="Times New Roman" w:hAnsi="Times New Roman" w:cs="Times New Roman"/>
          <w:lang w:val="sr-Cyrl-RS"/>
        </w:rPr>
        <w:t>Министарства привреде</w:t>
      </w:r>
      <w:r>
        <w:rPr>
          <w:rFonts w:ascii="Times New Roman" w:hAnsi="Times New Roman" w:cs="Times New Roman"/>
          <w:lang w:val="sr-Cyrl-RS"/>
        </w:rPr>
        <w:t>,</w:t>
      </w:r>
      <w:r w:rsidRPr="00856F21">
        <w:rPr>
          <w:rFonts w:ascii="Times New Roman" w:hAnsi="Times New Roman" w:cs="Times New Roman"/>
          <w:lang w:val="sr-Cyrl-RS"/>
        </w:rPr>
        <w:t xml:space="preserve">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xml:space="preserve">. годину </w:t>
      </w:r>
      <w:r w:rsidRPr="000626A0">
        <w:rPr>
          <w:rFonts w:ascii="Times New Roman" w:hAnsi="Times New Roman" w:cs="Times New Roman"/>
          <w:lang w:val="sr-Cyrl-RS"/>
        </w:rPr>
        <w:t>(„Службени гласник РС</w:t>
      </w:r>
      <w:r w:rsidRPr="000626A0">
        <w:rPr>
          <w:rFonts w:ascii="Times New Roman" w:hAnsi="Times New Roman" w:cs="Times New Roman"/>
          <w:bCs/>
          <w:color w:val="000000"/>
          <w:lang w:val="sr-Cyrl-CS" w:eastAsia="sr-Latn-CS"/>
        </w:rPr>
        <w:t>”</w:t>
      </w:r>
      <w:r>
        <w:rPr>
          <w:rFonts w:ascii="Times New Roman" w:hAnsi="Times New Roman" w:cs="Times New Roman"/>
          <w:lang w:val="sr-Cyrl-RS"/>
        </w:rPr>
        <w:t>, број 84/</w:t>
      </w:r>
      <w:r w:rsidRPr="00856F21">
        <w:rPr>
          <w:rFonts w:ascii="Times New Roman" w:hAnsi="Times New Roman" w:cs="Times New Roman"/>
          <w:lang w:val="sr-Cyrl-RS"/>
        </w:rPr>
        <w:t>1</w:t>
      </w:r>
      <w:r>
        <w:rPr>
          <w:rFonts w:ascii="Times New Roman" w:hAnsi="Times New Roman" w:cs="Times New Roman"/>
          <w:lang w:val="sr-Cyrl-RS"/>
        </w:rPr>
        <w:t>9</w:t>
      </w:r>
      <w:r w:rsidRPr="00856F21">
        <w:rPr>
          <w:rFonts w:ascii="Times New Roman" w:hAnsi="Times New Roman" w:cs="Times New Roman"/>
          <w:lang w:val="sr-Cyrl-RS"/>
        </w:rPr>
        <w:t>), а која су намењена спровођењу пројекта ИПА 2013 – Развој приватног сектора 2. и из ових средстава ће се финансирати и активности у оквиру мере 2, 3. и 5.</w:t>
      </w:r>
    </w:p>
  </w:footnote>
  <w:footnote w:id="9">
    <w:p w14:paraId="598B0B39" w14:textId="721A05EF" w:rsidR="00FB5620" w:rsidRPr="00856F21" w:rsidRDefault="00FB5620" w:rsidP="00933372">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Европске уније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xml:space="preserve">. годину </w:t>
      </w:r>
      <w:r w:rsidRPr="000626A0">
        <w:rPr>
          <w:rFonts w:ascii="Times New Roman" w:hAnsi="Times New Roman" w:cs="Times New Roman"/>
          <w:lang w:val="sr-Cyrl-RS"/>
        </w:rPr>
        <w:t>(„Службени гласник РС</w:t>
      </w:r>
      <w:r w:rsidRPr="000626A0">
        <w:rPr>
          <w:rFonts w:ascii="Times New Roman" w:hAnsi="Times New Roman" w:cs="Times New Roman"/>
          <w:bCs/>
          <w:color w:val="000000"/>
          <w:lang w:val="sr-Cyrl-CS" w:eastAsia="sr-Latn-CS"/>
        </w:rPr>
        <w:t>”</w:t>
      </w:r>
      <w:r>
        <w:rPr>
          <w:rFonts w:ascii="Times New Roman" w:hAnsi="Times New Roman" w:cs="Times New Roman"/>
          <w:lang w:val="sr-Cyrl-RS"/>
        </w:rPr>
        <w:t>, број 84/19</w:t>
      </w:r>
      <w:r w:rsidRPr="00856F21">
        <w:rPr>
          <w:rFonts w:ascii="Times New Roman" w:hAnsi="Times New Roman" w:cs="Times New Roman"/>
          <w:lang w:val="sr-Cyrl-RS"/>
        </w:rPr>
        <w:t>), а која су намењених спровођењу пројекта ИПА 2013 – Развој приватног сектора 2. и из ових средстава ће се финансирати и активности у оквиру мере 2, 3. и 5.</w:t>
      </w:r>
    </w:p>
  </w:footnote>
  <w:footnote w:id="10">
    <w:p w14:paraId="463A6B1D" w14:textId="77777777" w:rsidR="00FB5620" w:rsidRPr="00856F21" w:rsidRDefault="00FB5620" w:rsidP="00AD356E">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суфинансирања</w:t>
      </w:r>
      <w:r>
        <w:rPr>
          <w:rFonts w:ascii="Times New Roman" w:hAnsi="Times New Roman" w:cs="Times New Roman"/>
          <w:lang w:val="sr-Cyrl-RS"/>
        </w:rPr>
        <w:t xml:space="preserve"> Министарства привреде</w:t>
      </w:r>
      <w:r w:rsidRPr="00856F21">
        <w:rPr>
          <w:rFonts w:ascii="Times New Roman" w:hAnsi="Times New Roman" w:cs="Times New Roman"/>
          <w:lang w:val="sr-Cyrl-RS"/>
        </w:rPr>
        <w:t xml:space="preserve">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годину („Службени гласн</w:t>
      </w:r>
      <w:r>
        <w:rPr>
          <w:rFonts w:ascii="Times New Roman" w:hAnsi="Times New Roman" w:cs="Times New Roman"/>
          <w:lang w:val="sr-Cyrl-RS"/>
        </w:rPr>
        <w:t>ик Републике Србије“, број 84/</w:t>
      </w:r>
      <w:r w:rsidRPr="00856F21">
        <w:rPr>
          <w:rFonts w:ascii="Times New Roman" w:hAnsi="Times New Roman" w:cs="Times New Roman"/>
          <w:lang w:val="sr-Cyrl-RS"/>
        </w:rPr>
        <w:t>1</w:t>
      </w:r>
      <w:r>
        <w:rPr>
          <w:rFonts w:ascii="Times New Roman" w:hAnsi="Times New Roman" w:cs="Times New Roman"/>
          <w:lang w:val="sr-Cyrl-RS"/>
        </w:rPr>
        <w:t>9</w:t>
      </w:r>
      <w:r w:rsidRPr="00856F21">
        <w:rPr>
          <w:rFonts w:ascii="Times New Roman" w:hAnsi="Times New Roman" w:cs="Times New Roman"/>
          <w:lang w:val="sr-Cyrl-RS"/>
        </w:rPr>
        <w:t>), а која су намењена спровођењу пројекта ИПА 2013 – Развој приватног сектора 2. и из ових средстава ће се финансирати и активности у оквиру мере 2, 3. и 5.</w:t>
      </w:r>
    </w:p>
  </w:footnote>
  <w:footnote w:id="11">
    <w:p w14:paraId="4A2C1678" w14:textId="77777777" w:rsidR="00FB5620" w:rsidRPr="00856F21" w:rsidRDefault="00FB5620" w:rsidP="00AD356E">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E71B1B">
        <w:rPr>
          <w:rFonts w:ascii="Times New Roman" w:hAnsi="Times New Roman" w:cs="Times New Roman"/>
          <w:lang w:val="sr-Cyrl-RS"/>
        </w:rPr>
        <w:t xml:space="preserve"> </w:t>
      </w:r>
      <w:r w:rsidRPr="00856F21">
        <w:rPr>
          <w:rFonts w:ascii="Times New Roman" w:hAnsi="Times New Roman" w:cs="Times New Roman"/>
          <w:lang w:val="sr-Cyrl-RS"/>
        </w:rPr>
        <w:t>Овај износ представља укупан износ средстава Европске уније опредељених Законом о буџету Републике Србије за 20</w:t>
      </w:r>
      <w:r>
        <w:rPr>
          <w:rFonts w:ascii="Times New Roman" w:hAnsi="Times New Roman" w:cs="Times New Roman"/>
          <w:lang w:val="sr-Cyrl-RS"/>
        </w:rPr>
        <w:t>20</w:t>
      </w:r>
      <w:r w:rsidRPr="00856F21">
        <w:rPr>
          <w:rFonts w:ascii="Times New Roman" w:hAnsi="Times New Roman" w:cs="Times New Roman"/>
          <w:lang w:val="sr-Cyrl-RS"/>
        </w:rPr>
        <w:t>. годину („Службени гласн</w:t>
      </w:r>
      <w:r>
        <w:rPr>
          <w:rFonts w:ascii="Times New Roman" w:hAnsi="Times New Roman" w:cs="Times New Roman"/>
          <w:lang w:val="sr-Cyrl-RS"/>
        </w:rPr>
        <w:t>ик Републике Србије“, број 84/19</w:t>
      </w:r>
      <w:r w:rsidRPr="00856F21">
        <w:rPr>
          <w:rFonts w:ascii="Times New Roman" w:hAnsi="Times New Roman" w:cs="Times New Roman"/>
          <w:lang w:val="sr-Cyrl-RS"/>
        </w:rPr>
        <w:t>), а која су намењених спровођењу пројекта ИПА 2013 – Развој приватног сектора 2. и из ових средстава ће се финансирати и активности у оквиру мере 2, 3. и 5.</w:t>
      </w:r>
    </w:p>
  </w:footnote>
  <w:footnote w:id="12">
    <w:p w14:paraId="1866D8C1" w14:textId="77777777" w:rsidR="00FB5620" w:rsidRPr="00E71B1B" w:rsidRDefault="00FB5620" w:rsidP="00555E0D">
      <w:pPr>
        <w:pStyle w:val="FootnoteText"/>
        <w:rPr>
          <w:rFonts w:ascii="Times New Roman" w:hAnsi="Times New Roman" w:cs="Times New Roman"/>
          <w:sz w:val="18"/>
          <w:szCs w:val="18"/>
          <w:lang w:val="sr-Cyrl-RS"/>
        </w:rPr>
      </w:pPr>
      <w:r w:rsidRPr="001C58E8">
        <w:rPr>
          <w:rStyle w:val="FootnoteReference"/>
          <w:rFonts w:ascii="Times New Roman" w:hAnsi="Times New Roman" w:cs="Times New Roman"/>
          <w:sz w:val="18"/>
          <w:szCs w:val="18"/>
        </w:rPr>
        <w:footnoteRef/>
      </w:r>
      <w:r w:rsidRPr="00E71B1B">
        <w:rPr>
          <w:rFonts w:ascii="Times New Roman" w:hAnsi="Times New Roman" w:cs="Times New Roman"/>
          <w:sz w:val="18"/>
          <w:szCs w:val="18"/>
          <w:lang w:val="sr-Cyrl-RS"/>
        </w:rPr>
        <w:t xml:space="preserve"> У случају да је за спровођење препоруке из </w:t>
      </w:r>
      <w:r>
        <w:rPr>
          <w:rFonts w:ascii="Times New Roman" w:hAnsi="Times New Roman" w:cs="Times New Roman"/>
          <w:sz w:val="18"/>
          <w:szCs w:val="18"/>
          <w:lang w:val="sr-Cyrl-RS"/>
        </w:rPr>
        <w:t>Мере 1.3.</w:t>
      </w:r>
      <w:r w:rsidRPr="00E71B1B">
        <w:rPr>
          <w:rFonts w:ascii="Times New Roman" w:hAnsi="Times New Roman" w:cs="Times New Roman"/>
          <w:sz w:val="18"/>
          <w:szCs w:val="18"/>
          <w:lang w:val="sr-Cyrl-RS"/>
        </w:rPr>
        <w:t xml:space="preserve"> неопходна измена неког другог прописа из ког пропистиче потреба за изменом ЗОРАТ, иницијативу за измену ЗОРАТ покреће орган надлежан за израду или доношење пропис који је измењен, у року од три месеца од доношења предметног прописа. У том случају, рок за спровођење препорука из </w:t>
      </w:r>
      <w:r w:rsidRPr="00433B32">
        <w:rPr>
          <w:rFonts w:ascii="Times New Roman" w:hAnsi="Times New Roman" w:cs="Times New Roman"/>
          <w:sz w:val="18"/>
          <w:szCs w:val="18"/>
          <w:lang w:val="sr-Cyrl-RS"/>
        </w:rPr>
        <w:t xml:space="preserve">Мере 1.3. </w:t>
      </w:r>
      <w:r w:rsidRPr="00E71B1B">
        <w:rPr>
          <w:rFonts w:ascii="Times New Roman" w:hAnsi="Times New Roman" w:cs="Times New Roman"/>
          <w:sz w:val="18"/>
          <w:szCs w:val="18"/>
          <w:lang w:val="sr-Cyrl-RS"/>
        </w:rPr>
        <w:t>се не односи на измену ЗОРАТ.</w:t>
      </w:r>
    </w:p>
    <w:p w14:paraId="3C9631D1" w14:textId="77777777" w:rsidR="00FB5620" w:rsidRPr="001C58E8" w:rsidRDefault="00FB5620" w:rsidP="00555E0D">
      <w:pPr>
        <w:pStyle w:val="FootnoteText"/>
        <w:rPr>
          <w:rFonts w:ascii="Times New Roman" w:hAnsi="Times New Roman" w:cs="Times New Roman"/>
          <w:sz w:val="18"/>
          <w:szCs w:val="18"/>
          <w:lang w:val="sr-Cyrl-RS"/>
        </w:rPr>
      </w:pPr>
      <w:r w:rsidRPr="00E71B1B">
        <w:rPr>
          <w:rFonts w:ascii="Times New Roman" w:hAnsi="Times New Roman" w:cs="Times New Roman"/>
          <w:sz w:val="18"/>
          <w:szCs w:val="18"/>
          <w:lang w:val="sr-Cyrl-RS"/>
        </w:rPr>
        <w:t xml:space="preserve">У случају да је за спровођење препоруке потребна само измена ЗОРАТ, односно уколико препорука не предвиђа измену прописа из ког проистиче потреба за изменом ЗОРАТ, рок за измену ЗОРАТ је рок дат за спровођење препоруке у </w:t>
      </w:r>
      <w:r>
        <w:rPr>
          <w:rFonts w:ascii="Times New Roman" w:hAnsi="Times New Roman" w:cs="Times New Roman"/>
          <w:sz w:val="18"/>
          <w:szCs w:val="18"/>
          <w:lang w:val="sr-Cyrl-RS"/>
        </w:rPr>
        <w:t>Мери</w:t>
      </w:r>
      <w:r w:rsidRPr="00433B32">
        <w:rPr>
          <w:rFonts w:ascii="Times New Roman" w:hAnsi="Times New Roman" w:cs="Times New Roman"/>
          <w:sz w:val="18"/>
          <w:szCs w:val="18"/>
          <w:lang w:val="sr-Cyrl-RS"/>
        </w:rPr>
        <w:t xml:space="preserve"> 1.3.</w:t>
      </w:r>
    </w:p>
    <w:p w14:paraId="6901E043" w14:textId="77777777" w:rsidR="00FB5620" w:rsidRPr="001C58E8" w:rsidRDefault="00FB5620" w:rsidP="00555E0D">
      <w:pPr>
        <w:pStyle w:val="FootnoteText"/>
        <w:rPr>
          <w:lang w:val="sr-Cyrl-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2E85" w14:textId="77777777" w:rsidR="00FB5620" w:rsidRDefault="00FB56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3AEE" w14:textId="77777777" w:rsidR="00FB5620" w:rsidRDefault="00FB56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AE6AF" w14:textId="77777777" w:rsidR="00FB5620" w:rsidRDefault="00FB56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8E5"/>
    <w:multiLevelType w:val="hybridMultilevel"/>
    <w:tmpl w:val="AB0C9278"/>
    <w:lvl w:ilvl="0" w:tplc="8734506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F6EF6"/>
    <w:multiLevelType w:val="hybridMultilevel"/>
    <w:tmpl w:val="5B461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234A0"/>
    <w:multiLevelType w:val="hybridMultilevel"/>
    <w:tmpl w:val="5C140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973F3"/>
    <w:multiLevelType w:val="hybridMultilevel"/>
    <w:tmpl w:val="B5669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64BC7"/>
    <w:multiLevelType w:val="hybridMultilevel"/>
    <w:tmpl w:val="76BEC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753BE4"/>
    <w:multiLevelType w:val="hybridMultilevel"/>
    <w:tmpl w:val="0FFA5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04653B"/>
    <w:multiLevelType w:val="hybridMultilevel"/>
    <w:tmpl w:val="E786B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D42BB"/>
    <w:multiLevelType w:val="hybridMultilevel"/>
    <w:tmpl w:val="DF569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8423AC"/>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F04327B"/>
    <w:multiLevelType w:val="multilevel"/>
    <w:tmpl w:val="20469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6281F38"/>
    <w:multiLevelType w:val="multilevel"/>
    <w:tmpl w:val="029C51C4"/>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7350CD0"/>
    <w:multiLevelType w:val="hybridMultilevel"/>
    <w:tmpl w:val="A3881164"/>
    <w:lvl w:ilvl="0" w:tplc="C7C686E6">
      <w:start w:val="1"/>
      <w:numFmt w:val="decimal"/>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12" w15:restartNumberingAfterBreak="0">
    <w:nsid w:val="17B11A28"/>
    <w:multiLevelType w:val="hybridMultilevel"/>
    <w:tmpl w:val="B6AC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330566"/>
    <w:multiLevelType w:val="hybridMultilevel"/>
    <w:tmpl w:val="F942F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426124"/>
    <w:multiLevelType w:val="hybridMultilevel"/>
    <w:tmpl w:val="FF423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D301B5"/>
    <w:multiLevelType w:val="hybridMultilevel"/>
    <w:tmpl w:val="9118C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D5CCF"/>
    <w:multiLevelType w:val="hybridMultilevel"/>
    <w:tmpl w:val="F19A5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444752"/>
    <w:multiLevelType w:val="hybridMultilevel"/>
    <w:tmpl w:val="400A4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D0922"/>
    <w:multiLevelType w:val="hybridMultilevel"/>
    <w:tmpl w:val="D7B02A08"/>
    <w:lvl w:ilvl="0" w:tplc="BCE42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E85602"/>
    <w:multiLevelType w:val="hybridMultilevel"/>
    <w:tmpl w:val="68586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2571B5"/>
    <w:multiLevelType w:val="hybridMultilevel"/>
    <w:tmpl w:val="96629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225A28"/>
    <w:multiLevelType w:val="hybridMultilevel"/>
    <w:tmpl w:val="8D1A8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9818D5"/>
    <w:multiLevelType w:val="hybridMultilevel"/>
    <w:tmpl w:val="079A0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EC249E"/>
    <w:multiLevelType w:val="multilevel"/>
    <w:tmpl w:val="13CA9D48"/>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1EA01789"/>
    <w:multiLevelType w:val="hybridMultilevel"/>
    <w:tmpl w:val="2C24BB94"/>
    <w:lvl w:ilvl="0" w:tplc="DE1C5C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1F2461D1"/>
    <w:multiLevelType w:val="hybridMultilevel"/>
    <w:tmpl w:val="04CAF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097044A"/>
    <w:multiLevelType w:val="hybridMultilevel"/>
    <w:tmpl w:val="0C940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0A5C47"/>
    <w:multiLevelType w:val="hybridMultilevel"/>
    <w:tmpl w:val="578E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3E280B"/>
    <w:multiLevelType w:val="hybridMultilevel"/>
    <w:tmpl w:val="B776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753ECF"/>
    <w:multiLevelType w:val="hybridMultilevel"/>
    <w:tmpl w:val="A72A9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041B52"/>
    <w:multiLevelType w:val="hybridMultilevel"/>
    <w:tmpl w:val="5844B02A"/>
    <w:lvl w:ilvl="0" w:tplc="C5945128">
      <w:start w:val="1"/>
      <w:numFmt w:val="decimal"/>
      <w:pStyle w:val="a"/>
      <w:suff w:val="space"/>
      <w:lvlText w:val="Графикон %1."/>
      <w:lvlJc w:val="left"/>
      <w:pPr>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263A2D10"/>
    <w:multiLevelType w:val="hybridMultilevel"/>
    <w:tmpl w:val="DB62E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A50817"/>
    <w:multiLevelType w:val="hybridMultilevel"/>
    <w:tmpl w:val="5C827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362881"/>
    <w:multiLevelType w:val="multilevel"/>
    <w:tmpl w:val="F9DCF748"/>
    <w:lvl w:ilvl="0">
      <w:start w:val="1"/>
      <w:numFmt w:val="decimal"/>
      <w:lvlText w:val="%1."/>
      <w:lvlJc w:val="left"/>
      <w:pPr>
        <w:ind w:left="720" w:hanging="360"/>
      </w:pPr>
      <w:rPr>
        <w:rFonts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2CF907CD"/>
    <w:multiLevelType w:val="hybridMultilevel"/>
    <w:tmpl w:val="B1D4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2B152E"/>
    <w:multiLevelType w:val="hybridMultilevel"/>
    <w:tmpl w:val="9DE28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746877"/>
    <w:multiLevelType w:val="hybridMultilevel"/>
    <w:tmpl w:val="8146F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530EBC"/>
    <w:multiLevelType w:val="hybridMultilevel"/>
    <w:tmpl w:val="454CC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E07F83"/>
    <w:multiLevelType w:val="hybridMultilevel"/>
    <w:tmpl w:val="60A07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34D4ED4"/>
    <w:multiLevelType w:val="hybridMultilevel"/>
    <w:tmpl w:val="CD5A901A"/>
    <w:lvl w:ilvl="0" w:tplc="0409000F">
      <w:start w:val="1"/>
      <w:numFmt w:val="decimal"/>
      <w:lvlText w:val="%1."/>
      <w:lvlJc w:val="left"/>
      <w:pPr>
        <w:ind w:left="871" w:hanging="360"/>
      </w:pPr>
    </w:lvl>
    <w:lvl w:ilvl="1" w:tplc="04090019" w:tentative="1">
      <w:start w:val="1"/>
      <w:numFmt w:val="lowerLetter"/>
      <w:lvlText w:val="%2."/>
      <w:lvlJc w:val="left"/>
      <w:pPr>
        <w:ind w:left="1591" w:hanging="360"/>
      </w:pPr>
    </w:lvl>
    <w:lvl w:ilvl="2" w:tplc="0409001B" w:tentative="1">
      <w:start w:val="1"/>
      <w:numFmt w:val="lowerRoman"/>
      <w:lvlText w:val="%3."/>
      <w:lvlJc w:val="right"/>
      <w:pPr>
        <w:ind w:left="2311" w:hanging="180"/>
      </w:pPr>
    </w:lvl>
    <w:lvl w:ilvl="3" w:tplc="0409000F" w:tentative="1">
      <w:start w:val="1"/>
      <w:numFmt w:val="decimal"/>
      <w:lvlText w:val="%4."/>
      <w:lvlJc w:val="left"/>
      <w:pPr>
        <w:ind w:left="3031" w:hanging="360"/>
      </w:pPr>
    </w:lvl>
    <w:lvl w:ilvl="4" w:tplc="04090019" w:tentative="1">
      <w:start w:val="1"/>
      <w:numFmt w:val="lowerLetter"/>
      <w:lvlText w:val="%5."/>
      <w:lvlJc w:val="left"/>
      <w:pPr>
        <w:ind w:left="3751" w:hanging="360"/>
      </w:pPr>
    </w:lvl>
    <w:lvl w:ilvl="5" w:tplc="0409001B" w:tentative="1">
      <w:start w:val="1"/>
      <w:numFmt w:val="lowerRoman"/>
      <w:lvlText w:val="%6."/>
      <w:lvlJc w:val="right"/>
      <w:pPr>
        <w:ind w:left="4471" w:hanging="180"/>
      </w:pPr>
    </w:lvl>
    <w:lvl w:ilvl="6" w:tplc="0409000F" w:tentative="1">
      <w:start w:val="1"/>
      <w:numFmt w:val="decimal"/>
      <w:lvlText w:val="%7."/>
      <w:lvlJc w:val="left"/>
      <w:pPr>
        <w:ind w:left="5191" w:hanging="360"/>
      </w:pPr>
    </w:lvl>
    <w:lvl w:ilvl="7" w:tplc="04090019" w:tentative="1">
      <w:start w:val="1"/>
      <w:numFmt w:val="lowerLetter"/>
      <w:lvlText w:val="%8."/>
      <w:lvlJc w:val="left"/>
      <w:pPr>
        <w:ind w:left="5911" w:hanging="360"/>
      </w:pPr>
    </w:lvl>
    <w:lvl w:ilvl="8" w:tplc="0409001B" w:tentative="1">
      <w:start w:val="1"/>
      <w:numFmt w:val="lowerRoman"/>
      <w:lvlText w:val="%9."/>
      <w:lvlJc w:val="right"/>
      <w:pPr>
        <w:ind w:left="6631" w:hanging="180"/>
      </w:pPr>
    </w:lvl>
  </w:abstractNum>
  <w:abstractNum w:abstractNumId="40" w15:restartNumberingAfterBreak="0">
    <w:nsid w:val="34AA2788"/>
    <w:multiLevelType w:val="hybridMultilevel"/>
    <w:tmpl w:val="AC14F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714B86"/>
    <w:multiLevelType w:val="hybridMultilevel"/>
    <w:tmpl w:val="CBCCF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5A3445"/>
    <w:multiLevelType w:val="hybridMultilevel"/>
    <w:tmpl w:val="3616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79B6DF3"/>
    <w:multiLevelType w:val="hybridMultilevel"/>
    <w:tmpl w:val="86389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85A12AD"/>
    <w:multiLevelType w:val="hybridMultilevel"/>
    <w:tmpl w:val="DD9AF21C"/>
    <w:lvl w:ilvl="0" w:tplc="3328FFC6">
      <w:start w:val="1"/>
      <w:numFmt w:val="decimal"/>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45" w15:restartNumberingAfterBreak="0">
    <w:nsid w:val="39B75DCA"/>
    <w:multiLevelType w:val="hybridMultilevel"/>
    <w:tmpl w:val="80E4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781571"/>
    <w:multiLevelType w:val="hybridMultilevel"/>
    <w:tmpl w:val="B0867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B25A96"/>
    <w:multiLevelType w:val="hybridMultilevel"/>
    <w:tmpl w:val="FE0C9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6255F7"/>
    <w:multiLevelType w:val="hybridMultilevel"/>
    <w:tmpl w:val="45F4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77746E"/>
    <w:multiLevelType w:val="hybridMultilevel"/>
    <w:tmpl w:val="26948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EE5185"/>
    <w:multiLevelType w:val="hybridMultilevel"/>
    <w:tmpl w:val="886E8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284BE7"/>
    <w:multiLevelType w:val="hybridMultilevel"/>
    <w:tmpl w:val="CD70BDBA"/>
    <w:lvl w:ilvl="0" w:tplc="25E4DFC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EC6BA0"/>
    <w:multiLevelType w:val="hybridMultilevel"/>
    <w:tmpl w:val="2FB24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38445B"/>
    <w:multiLevelType w:val="hybridMultilevel"/>
    <w:tmpl w:val="A700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6E5A4B"/>
    <w:multiLevelType w:val="hybridMultilevel"/>
    <w:tmpl w:val="6D861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1E3B53"/>
    <w:multiLevelType w:val="hybridMultilevel"/>
    <w:tmpl w:val="45068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FC71C8"/>
    <w:multiLevelType w:val="hybridMultilevel"/>
    <w:tmpl w:val="927C2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9A164C"/>
    <w:multiLevelType w:val="hybridMultilevel"/>
    <w:tmpl w:val="FEC08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3680657"/>
    <w:multiLevelType w:val="hybridMultilevel"/>
    <w:tmpl w:val="9C82C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70D4CD6"/>
    <w:multiLevelType w:val="hybridMultilevel"/>
    <w:tmpl w:val="5EAA2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3A1C1E"/>
    <w:multiLevelType w:val="multilevel"/>
    <w:tmpl w:val="20469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5CFA375C"/>
    <w:multiLevelType w:val="hybridMultilevel"/>
    <w:tmpl w:val="570A7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D6544EC"/>
    <w:multiLevelType w:val="hybridMultilevel"/>
    <w:tmpl w:val="14D4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E435E0"/>
    <w:multiLevelType w:val="hybridMultilevel"/>
    <w:tmpl w:val="8070C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F00D52"/>
    <w:multiLevelType w:val="hybridMultilevel"/>
    <w:tmpl w:val="B0E60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A9566F"/>
    <w:multiLevelType w:val="hybridMultilevel"/>
    <w:tmpl w:val="65840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ED43BD3"/>
    <w:multiLevelType w:val="hybridMultilevel"/>
    <w:tmpl w:val="47062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EFB1A3B"/>
    <w:multiLevelType w:val="hybridMultilevel"/>
    <w:tmpl w:val="56986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F0872B3"/>
    <w:multiLevelType w:val="hybridMultilevel"/>
    <w:tmpl w:val="F942F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D7297E"/>
    <w:multiLevelType w:val="hybridMultilevel"/>
    <w:tmpl w:val="14CC13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8D4ECD"/>
    <w:multiLevelType w:val="hybridMultilevel"/>
    <w:tmpl w:val="9246FE44"/>
    <w:lvl w:ilvl="0" w:tplc="0B46E5D6">
      <w:start w:val="1"/>
      <w:numFmt w:val="ordinal"/>
      <w:lvlText w:val="3.%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BB3E49"/>
    <w:multiLevelType w:val="hybridMultilevel"/>
    <w:tmpl w:val="787ED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041F39"/>
    <w:multiLevelType w:val="hybridMultilevel"/>
    <w:tmpl w:val="4C6E7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D6477D"/>
    <w:multiLevelType w:val="hybridMultilevel"/>
    <w:tmpl w:val="C67E5F6C"/>
    <w:lvl w:ilvl="0" w:tplc="A70A9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210856"/>
    <w:multiLevelType w:val="hybridMultilevel"/>
    <w:tmpl w:val="D206D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57391D"/>
    <w:multiLevelType w:val="hybridMultilevel"/>
    <w:tmpl w:val="B74C7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4B38F5"/>
    <w:multiLevelType w:val="hybridMultilevel"/>
    <w:tmpl w:val="5E182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1B33C5A"/>
    <w:multiLevelType w:val="hybridMultilevel"/>
    <w:tmpl w:val="FEBC0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1EB0AC6"/>
    <w:multiLevelType w:val="hybridMultilevel"/>
    <w:tmpl w:val="C5B2E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2D81746"/>
    <w:multiLevelType w:val="multilevel"/>
    <w:tmpl w:val="9B5826EC"/>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eastAsia="Calibri" w:hint="default"/>
      </w:rPr>
    </w:lvl>
    <w:lvl w:ilvl="2">
      <w:start w:val="49"/>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080" w:hanging="72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440" w:hanging="108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80" w15:restartNumberingAfterBreak="0">
    <w:nsid w:val="75CB35A0"/>
    <w:multiLevelType w:val="hybridMultilevel"/>
    <w:tmpl w:val="E870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E23230"/>
    <w:multiLevelType w:val="hybridMultilevel"/>
    <w:tmpl w:val="1662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B413C33"/>
    <w:multiLevelType w:val="hybridMultilevel"/>
    <w:tmpl w:val="FC74B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B816483"/>
    <w:multiLevelType w:val="hybridMultilevel"/>
    <w:tmpl w:val="AA10C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F7505B"/>
    <w:multiLevelType w:val="hybridMultilevel"/>
    <w:tmpl w:val="AC2CA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280A3A"/>
    <w:multiLevelType w:val="hybridMultilevel"/>
    <w:tmpl w:val="3924A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69"/>
  </w:num>
  <w:num w:numId="3">
    <w:abstractNumId w:val="8"/>
  </w:num>
  <w:num w:numId="4">
    <w:abstractNumId w:val="41"/>
  </w:num>
  <w:num w:numId="5">
    <w:abstractNumId w:val="26"/>
  </w:num>
  <w:num w:numId="6">
    <w:abstractNumId w:val="5"/>
  </w:num>
  <w:num w:numId="7">
    <w:abstractNumId w:val="65"/>
  </w:num>
  <w:num w:numId="8">
    <w:abstractNumId w:val="25"/>
  </w:num>
  <w:num w:numId="9">
    <w:abstractNumId w:val="39"/>
  </w:num>
  <w:num w:numId="10">
    <w:abstractNumId w:val="22"/>
  </w:num>
  <w:num w:numId="11">
    <w:abstractNumId w:val="59"/>
  </w:num>
  <w:num w:numId="12">
    <w:abstractNumId w:val="70"/>
  </w:num>
  <w:num w:numId="13">
    <w:abstractNumId w:val="10"/>
  </w:num>
  <w:num w:numId="14">
    <w:abstractNumId w:val="47"/>
  </w:num>
  <w:num w:numId="15">
    <w:abstractNumId w:val="83"/>
  </w:num>
  <w:num w:numId="16">
    <w:abstractNumId w:val="40"/>
  </w:num>
  <w:num w:numId="17">
    <w:abstractNumId w:val="29"/>
  </w:num>
  <w:num w:numId="18">
    <w:abstractNumId w:val="74"/>
  </w:num>
  <w:num w:numId="19">
    <w:abstractNumId w:val="48"/>
  </w:num>
  <w:num w:numId="20">
    <w:abstractNumId w:val="79"/>
  </w:num>
  <w:num w:numId="21">
    <w:abstractNumId w:val="54"/>
  </w:num>
  <w:num w:numId="22">
    <w:abstractNumId w:val="17"/>
  </w:num>
  <w:num w:numId="23">
    <w:abstractNumId w:val="43"/>
  </w:num>
  <w:num w:numId="24">
    <w:abstractNumId w:val="63"/>
  </w:num>
  <w:num w:numId="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num>
  <w:num w:numId="27">
    <w:abstractNumId w:val="81"/>
  </w:num>
  <w:num w:numId="28">
    <w:abstractNumId w:val="52"/>
  </w:num>
  <w:num w:numId="29">
    <w:abstractNumId w:val="64"/>
  </w:num>
  <w:num w:numId="30">
    <w:abstractNumId w:val="2"/>
  </w:num>
  <w:num w:numId="31">
    <w:abstractNumId w:val="11"/>
  </w:num>
  <w:num w:numId="32">
    <w:abstractNumId w:val="38"/>
  </w:num>
  <w:num w:numId="33">
    <w:abstractNumId w:val="49"/>
  </w:num>
  <w:num w:numId="34">
    <w:abstractNumId w:val="27"/>
  </w:num>
  <w:num w:numId="35">
    <w:abstractNumId w:val="42"/>
  </w:num>
  <w:num w:numId="36">
    <w:abstractNumId w:val="7"/>
  </w:num>
  <w:num w:numId="37">
    <w:abstractNumId w:val="68"/>
  </w:num>
  <w:num w:numId="38">
    <w:abstractNumId w:val="84"/>
  </w:num>
  <w:num w:numId="39">
    <w:abstractNumId w:val="66"/>
  </w:num>
  <w:num w:numId="40">
    <w:abstractNumId w:val="13"/>
  </w:num>
  <w:num w:numId="41">
    <w:abstractNumId w:val="21"/>
  </w:num>
  <w:num w:numId="42">
    <w:abstractNumId w:val="0"/>
  </w:num>
  <w:num w:numId="43">
    <w:abstractNumId w:val="45"/>
  </w:num>
  <w:num w:numId="44">
    <w:abstractNumId w:val="51"/>
  </w:num>
  <w:num w:numId="45">
    <w:abstractNumId w:val="55"/>
  </w:num>
  <w:num w:numId="46">
    <w:abstractNumId w:val="32"/>
  </w:num>
  <w:num w:numId="47">
    <w:abstractNumId w:val="57"/>
  </w:num>
  <w:num w:numId="48">
    <w:abstractNumId w:val="53"/>
  </w:num>
  <w:num w:numId="49">
    <w:abstractNumId w:val="3"/>
  </w:num>
  <w:num w:numId="50">
    <w:abstractNumId w:val="78"/>
  </w:num>
  <w:num w:numId="51">
    <w:abstractNumId w:val="82"/>
  </w:num>
  <w:num w:numId="52">
    <w:abstractNumId w:val="67"/>
  </w:num>
  <w:num w:numId="53">
    <w:abstractNumId w:val="18"/>
  </w:num>
  <w:num w:numId="54">
    <w:abstractNumId w:val="62"/>
  </w:num>
  <w:num w:numId="55">
    <w:abstractNumId w:val="20"/>
  </w:num>
  <w:num w:numId="56">
    <w:abstractNumId w:val="36"/>
  </w:num>
  <w:num w:numId="57">
    <w:abstractNumId w:val="12"/>
  </w:num>
  <w:num w:numId="58">
    <w:abstractNumId w:val="50"/>
  </w:num>
  <w:num w:numId="59">
    <w:abstractNumId w:val="80"/>
  </w:num>
  <w:num w:numId="60">
    <w:abstractNumId w:val="75"/>
  </w:num>
  <w:num w:numId="61">
    <w:abstractNumId w:val="34"/>
  </w:num>
  <w:num w:numId="62">
    <w:abstractNumId w:val="19"/>
  </w:num>
  <w:num w:numId="63">
    <w:abstractNumId w:val="28"/>
  </w:num>
  <w:num w:numId="64">
    <w:abstractNumId w:val="14"/>
  </w:num>
  <w:num w:numId="65">
    <w:abstractNumId w:val="31"/>
  </w:num>
  <w:num w:numId="66">
    <w:abstractNumId w:val="72"/>
  </w:num>
  <w:num w:numId="67">
    <w:abstractNumId w:val="56"/>
  </w:num>
  <w:num w:numId="68">
    <w:abstractNumId w:val="73"/>
  </w:num>
  <w:num w:numId="69">
    <w:abstractNumId w:val="61"/>
  </w:num>
  <w:num w:numId="70">
    <w:abstractNumId w:val="77"/>
  </w:num>
  <w:num w:numId="71">
    <w:abstractNumId w:val="33"/>
  </w:num>
  <w:num w:numId="72">
    <w:abstractNumId w:val="85"/>
  </w:num>
  <w:num w:numId="73">
    <w:abstractNumId w:val="76"/>
  </w:num>
  <w:num w:numId="74">
    <w:abstractNumId w:val="15"/>
  </w:num>
  <w:num w:numId="75">
    <w:abstractNumId w:val="44"/>
  </w:num>
  <w:num w:numId="76">
    <w:abstractNumId w:val="46"/>
  </w:num>
  <w:num w:numId="77">
    <w:abstractNumId w:val="71"/>
  </w:num>
  <w:num w:numId="78">
    <w:abstractNumId w:val="35"/>
  </w:num>
  <w:num w:numId="79">
    <w:abstractNumId w:val="6"/>
  </w:num>
  <w:num w:numId="80">
    <w:abstractNumId w:val="1"/>
  </w:num>
  <w:num w:numId="81">
    <w:abstractNumId w:val="4"/>
  </w:num>
  <w:num w:numId="82">
    <w:abstractNumId w:val="16"/>
  </w:num>
  <w:num w:numId="83">
    <w:abstractNumId w:val="37"/>
  </w:num>
  <w:num w:numId="84">
    <w:abstractNumId w:val="9"/>
  </w:num>
  <w:num w:numId="85">
    <w:abstractNumId w:val="60"/>
  </w:num>
  <w:num w:numId="86">
    <w:abstractNumId w:val="24"/>
  </w:num>
  <w:num w:numId="87">
    <w:abstractNumId w:val="30"/>
  </w:num>
  <w:num w:numId="88">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E8C"/>
    <w:rsid w:val="00001B50"/>
    <w:rsid w:val="0000418C"/>
    <w:rsid w:val="000052D9"/>
    <w:rsid w:val="00005622"/>
    <w:rsid w:val="000071A7"/>
    <w:rsid w:val="00007A63"/>
    <w:rsid w:val="000102D4"/>
    <w:rsid w:val="00010992"/>
    <w:rsid w:val="00011D5C"/>
    <w:rsid w:val="00014043"/>
    <w:rsid w:val="00014C60"/>
    <w:rsid w:val="00015E6C"/>
    <w:rsid w:val="00016B05"/>
    <w:rsid w:val="00017688"/>
    <w:rsid w:val="00022770"/>
    <w:rsid w:val="00022C63"/>
    <w:rsid w:val="00022E2C"/>
    <w:rsid w:val="00023C73"/>
    <w:rsid w:val="00024CE5"/>
    <w:rsid w:val="00031F70"/>
    <w:rsid w:val="00035C9A"/>
    <w:rsid w:val="00037CAA"/>
    <w:rsid w:val="00046208"/>
    <w:rsid w:val="00047F8D"/>
    <w:rsid w:val="000504D7"/>
    <w:rsid w:val="00051175"/>
    <w:rsid w:val="000539D0"/>
    <w:rsid w:val="00056DC6"/>
    <w:rsid w:val="00057223"/>
    <w:rsid w:val="00060058"/>
    <w:rsid w:val="00060170"/>
    <w:rsid w:val="000603A1"/>
    <w:rsid w:val="000626A0"/>
    <w:rsid w:val="00063538"/>
    <w:rsid w:val="00063A33"/>
    <w:rsid w:val="00064412"/>
    <w:rsid w:val="00067D55"/>
    <w:rsid w:val="000737C7"/>
    <w:rsid w:val="0007473D"/>
    <w:rsid w:val="00076EFF"/>
    <w:rsid w:val="00082285"/>
    <w:rsid w:val="00085EEB"/>
    <w:rsid w:val="0008678F"/>
    <w:rsid w:val="00086E8A"/>
    <w:rsid w:val="00087B0E"/>
    <w:rsid w:val="0009180F"/>
    <w:rsid w:val="00093C1C"/>
    <w:rsid w:val="00093DBE"/>
    <w:rsid w:val="000944A5"/>
    <w:rsid w:val="00095DA8"/>
    <w:rsid w:val="000A11EA"/>
    <w:rsid w:val="000A1AA9"/>
    <w:rsid w:val="000A1C26"/>
    <w:rsid w:val="000A398C"/>
    <w:rsid w:val="000A4515"/>
    <w:rsid w:val="000A4D23"/>
    <w:rsid w:val="000A69D0"/>
    <w:rsid w:val="000A6A2D"/>
    <w:rsid w:val="000B267E"/>
    <w:rsid w:val="000B6C9F"/>
    <w:rsid w:val="000C1195"/>
    <w:rsid w:val="000C46E9"/>
    <w:rsid w:val="000D0BD3"/>
    <w:rsid w:val="000D3FDF"/>
    <w:rsid w:val="000D6E72"/>
    <w:rsid w:val="000D7B00"/>
    <w:rsid w:val="000E3E44"/>
    <w:rsid w:val="000E6C3F"/>
    <w:rsid w:val="000E7F5F"/>
    <w:rsid w:val="000F0D08"/>
    <w:rsid w:val="000F228D"/>
    <w:rsid w:val="000F3753"/>
    <w:rsid w:val="000F44E5"/>
    <w:rsid w:val="000F7DF2"/>
    <w:rsid w:val="00101037"/>
    <w:rsid w:val="00102C4A"/>
    <w:rsid w:val="001030EC"/>
    <w:rsid w:val="00103B0D"/>
    <w:rsid w:val="00105C50"/>
    <w:rsid w:val="001070BB"/>
    <w:rsid w:val="001079D9"/>
    <w:rsid w:val="001116C7"/>
    <w:rsid w:val="00111726"/>
    <w:rsid w:val="00112CAC"/>
    <w:rsid w:val="00112D2C"/>
    <w:rsid w:val="00113065"/>
    <w:rsid w:val="00114DCB"/>
    <w:rsid w:val="00115BE8"/>
    <w:rsid w:val="0011735D"/>
    <w:rsid w:val="00117CA1"/>
    <w:rsid w:val="00117F1B"/>
    <w:rsid w:val="0012190D"/>
    <w:rsid w:val="00122F24"/>
    <w:rsid w:val="00123FCF"/>
    <w:rsid w:val="0012420B"/>
    <w:rsid w:val="00126A1A"/>
    <w:rsid w:val="00127DD5"/>
    <w:rsid w:val="001300C7"/>
    <w:rsid w:val="00131CD5"/>
    <w:rsid w:val="001346A7"/>
    <w:rsid w:val="001412CF"/>
    <w:rsid w:val="001417BC"/>
    <w:rsid w:val="001435B0"/>
    <w:rsid w:val="001460C4"/>
    <w:rsid w:val="001467A7"/>
    <w:rsid w:val="00151162"/>
    <w:rsid w:val="001537CE"/>
    <w:rsid w:val="00154466"/>
    <w:rsid w:val="00155E73"/>
    <w:rsid w:val="001567E3"/>
    <w:rsid w:val="00160AAA"/>
    <w:rsid w:val="001622A9"/>
    <w:rsid w:val="0016340D"/>
    <w:rsid w:val="00165CC3"/>
    <w:rsid w:val="00166014"/>
    <w:rsid w:val="00170CFB"/>
    <w:rsid w:val="001810ED"/>
    <w:rsid w:val="001815A9"/>
    <w:rsid w:val="00181D3D"/>
    <w:rsid w:val="00183542"/>
    <w:rsid w:val="00184F25"/>
    <w:rsid w:val="001862CD"/>
    <w:rsid w:val="0019246F"/>
    <w:rsid w:val="00193341"/>
    <w:rsid w:val="00194C8C"/>
    <w:rsid w:val="001954CB"/>
    <w:rsid w:val="00195736"/>
    <w:rsid w:val="00195E5A"/>
    <w:rsid w:val="00196956"/>
    <w:rsid w:val="00197466"/>
    <w:rsid w:val="001A11AD"/>
    <w:rsid w:val="001A1F68"/>
    <w:rsid w:val="001A750A"/>
    <w:rsid w:val="001B1D48"/>
    <w:rsid w:val="001B75CB"/>
    <w:rsid w:val="001C0CA8"/>
    <w:rsid w:val="001C1231"/>
    <w:rsid w:val="001C2467"/>
    <w:rsid w:val="001C426E"/>
    <w:rsid w:val="001D0E33"/>
    <w:rsid w:val="001D3A23"/>
    <w:rsid w:val="001D3AD9"/>
    <w:rsid w:val="001D437F"/>
    <w:rsid w:val="001D45FE"/>
    <w:rsid w:val="001D5E86"/>
    <w:rsid w:val="001D7B62"/>
    <w:rsid w:val="001E2880"/>
    <w:rsid w:val="001E37F7"/>
    <w:rsid w:val="001E7A89"/>
    <w:rsid w:val="001F6308"/>
    <w:rsid w:val="001F7962"/>
    <w:rsid w:val="00202424"/>
    <w:rsid w:val="002060D3"/>
    <w:rsid w:val="00206226"/>
    <w:rsid w:val="0021049E"/>
    <w:rsid w:val="00213F68"/>
    <w:rsid w:val="00221A79"/>
    <w:rsid w:val="002221E1"/>
    <w:rsid w:val="002238AE"/>
    <w:rsid w:val="0022461D"/>
    <w:rsid w:val="00224D47"/>
    <w:rsid w:val="00225014"/>
    <w:rsid w:val="00225D20"/>
    <w:rsid w:val="00225E04"/>
    <w:rsid w:val="00231242"/>
    <w:rsid w:val="002312F1"/>
    <w:rsid w:val="002320DF"/>
    <w:rsid w:val="00235DCF"/>
    <w:rsid w:val="002404BA"/>
    <w:rsid w:val="002407E6"/>
    <w:rsid w:val="00242126"/>
    <w:rsid w:val="0024386E"/>
    <w:rsid w:val="00243E9F"/>
    <w:rsid w:val="00244807"/>
    <w:rsid w:val="00244C1E"/>
    <w:rsid w:val="00246E91"/>
    <w:rsid w:val="0025155A"/>
    <w:rsid w:val="00251D02"/>
    <w:rsid w:val="0025287E"/>
    <w:rsid w:val="002536B1"/>
    <w:rsid w:val="00254590"/>
    <w:rsid w:val="00254FF0"/>
    <w:rsid w:val="00261878"/>
    <w:rsid w:val="00261BF7"/>
    <w:rsid w:val="002636B8"/>
    <w:rsid w:val="00266D32"/>
    <w:rsid w:val="00271C82"/>
    <w:rsid w:val="00273A0A"/>
    <w:rsid w:val="00276D58"/>
    <w:rsid w:val="002832EF"/>
    <w:rsid w:val="00284CA9"/>
    <w:rsid w:val="00285161"/>
    <w:rsid w:val="00285859"/>
    <w:rsid w:val="00285B93"/>
    <w:rsid w:val="002871C3"/>
    <w:rsid w:val="002872B3"/>
    <w:rsid w:val="00287FB0"/>
    <w:rsid w:val="00290D11"/>
    <w:rsid w:val="00290F0D"/>
    <w:rsid w:val="0029147E"/>
    <w:rsid w:val="00291AA0"/>
    <w:rsid w:val="00294E64"/>
    <w:rsid w:val="0029534B"/>
    <w:rsid w:val="0029562C"/>
    <w:rsid w:val="002961B1"/>
    <w:rsid w:val="002A2F5C"/>
    <w:rsid w:val="002A41AE"/>
    <w:rsid w:val="002A4ECC"/>
    <w:rsid w:val="002A4EDA"/>
    <w:rsid w:val="002A5722"/>
    <w:rsid w:val="002A61C3"/>
    <w:rsid w:val="002B211F"/>
    <w:rsid w:val="002B23F0"/>
    <w:rsid w:val="002B2787"/>
    <w:rsid w:val="002B2F40"/>
    <w:rsid w:val="002B4725"/>
    <w:rsid w:val="002B6909"/>
    <w:rsid w:val="002B7267"/>
    <w:rsid w:val="002C0398"/>
    <w:rsid w:val="002C0B3D"/>
    <w:rsid w:val="002C0E37"/>
    <w:rsid w:val="002C1722"/>
    <w:rsid w:val="002C3035"/>
    <w:rsid w:val="002C4A2E"/>
    <w:rsid w:val="002C4C9A"/>
    <w:rsid w:val="002C59E1"/>
    <w:rsid w:val="002C651A"/>
    <w:rsid w:val="002C6E9F"/>
    <w:rsid w:val="002D0C96"/>
    <w:rsid w:val="002D194E"/>
    <w:rsid w:val="002D25D4"/>
    <w:rsid w:val="002D44E6"/>
    <w:rsid w:val="002D4A5C"/>
    <w:rsid w:val="002E0EE9"/>
    <w:rsid w:val="002E16A9"/>
    <w:rsid w:val="002E2151"/>
    <w:rsid w:val="002E4EEA"/>
    <w:rsid w:val="002E506D"/>
    <w:rsid w:val="002E71FB"/>
    <w:rsid w:val="002E77DD"/>
    <w:rsid w:val="002E7CA9"/>
    <w:rsid w:val="002F10DC"/>
    <w:rsid w:val="002F2066"/>
    <w:rsid w:val="002F4344"/>
    <w:rsid w:val="002F5AD4"/>
    <w:rsid w:val="00300C5D"/>
    <w:rsid w:val="0030252E"/>
    <w:rsid w:val="0030267D"/>
    <w:rsid w:val="003036E3"/>
    <w:rsid w:val="00303C76"/>
    <w:rsid w:val="00303DC7"/>
    <w:rsid w:val="00304B76"/>
    <w:rsid w:val="00305C1A"/>
    <w:rsid w:val="00305F48"/>
    <w:rsid w:val="00306FB4"/>
    <w:rsid w:val="00307108"/>
    <w:rsid w:val="00310249"/>
    <w:rsid w:val="00312884"/>
    <w:rsid w:val="0031390E"/>
    <w:rsid w:val="00313E9E"/>
    <w:rsid w:val="00315FC6"/>
    <w:rsid w:val="00316659"/>
    <w:rsid w:val="00316C73"/>
    <w:rsid w:val="00320B60"/>
    <w:rsid w:val="003215B8"/>
    <w:rsid w:val="003235B3"/>
    <w:rsid w:val="003251C6"/>
    <w:rsid w:val="00327673"/>
    <w:rsid w:val="00331E7E"/>
    <w:rsid w:val="00332565"/>
    <w:rsid w:val="00332F20"/>
    <w:rsid w:val="0033349F"/>
    <w:rsid w:val="0033635F"/>
    <w:rsid w:val="003373BC"/>
    <w:rsid w:val="0034111F"/>
    <w:rsid w:val="0034224E"/>
    <w:rsid w:val="00342A62"/>
    <w:rsid w:val="00343234"/>
    <w:rsid w:val="00343377"/>
    <w:rsid w:val="00343AEB"/>
    <w:rsid w:val="00345FD3"/>
    <w:rsid w:val="00350F7E"/>
    <w:rsid w:val="00351630"/>
    <w:rsid w:val="00355869"/>
    <w:rsid w:val="00355F39"/>
    <w:rsid w:val="00356151"/>
    <w:rsid w:val="00357AEB"/>
    <w:rsid w:val="003627DB"/>
    <w:rsid w:val="00362A52"/>
    <w:rsid w:val="00365505"/>
    <w:rsid w:val="003703D5"/>
    <w:rsid w:val="00375761"/>
    <w:rsid w:val="0037665A"/>
    <w:rsid w:val="00377A12"/>
    <w:rsid w:val="00380868"/>
    <w:rsid w:val="003851D5"/>
    <w:rsid w:val="003871D4"/>
    <w:rsid w:val="003917FD"/>
    <w:rsid w:val="00395CDA"/>
    <w:rsid w:val="0039676E"/>
    <w:rsid w:val="003A0D3C"/>
    <w:rsid w:val="003A1181"/>
    <w:rsid w:val="003A202A"/>
    <w:rsid w:val="003A2101"/>
    <w:rsid w:val="003A3901"/>
    <w:rsid w:val="003A6EE0"/>
    <w:rsid w:val="003A784C"/>
    <w:rsid w:val="003A7BDD"/>
    <w:rsid w:val="003B0873"/>
    <w:rsid w:val="003B2121"/>
    <w:rsid w:val="003B2B68"/>
    <w:rsid w:val="003B2CF7"/>
    <w:rsid w:val="003C2235"/>
    <w:rsid w:val="003C32E8"/>
    <w:rsid w:val="003C4C7B"/>
    <w:rsid w:val="003D0FAF"/>
    <w:rsid w:val="003D45F9"/>
    <w:rsid w:val="003D4A2E"/>
    <w:rsid w:val="003D5F48"/>
    <w:rsid w:val="003D65F4"/>
    <w:rsid w:val="003D7014"/>
    <w:rsid w:val="003E2EFA"/>
    <w:rsid w:val="003E3183"/>
    <w:rsid w:val="003F38DE"/>
    <w:rsid w:val="003F6894"/>
    <w:rsid w:val="003F7557"/>
    <w:rsid w:val="003F788D"/>
    <w:rsid w:val="0040054B"/>
    <w:rsid w:val="00400A0F"/>
    <w:rsid w:val="004020B8"/>
    <w:rsid w:val="00405871"/>
    <w:rsid w:val="0040682F"/>
    <w:rsid w:val="00406EB2"/>
    <w:rsid w:val="00407529"/>
    <w:rsid w:val="00407D02"/>
    <w:rsid w:val="00410E52"/>
    <w:rsid w:val="0041338E"/>
    <w:rsid w:val="004149C6"/>
    <w:rsid w:val="00415145"/>
    <w:rsid w:val="00416E9E"/>
    <w:rsid w:val="00417058"/>
    <w:rsid w:val="0042212B"/>
    <w:rsid w:val="0042229E"/>
    <w:rsid w:val="00423B17"/>
    <w:rsid w:val="00424FA1"/>
    <w:rsid w:val="004263EC"/>
    <w:rsid w:val="00426D83"/>
    <w:rsid w:val="0043040C"/>
    <w:rsid w:val="004309F2"/>
    <w:rsid w:val="004319E5"/>
    <w:rsid w:val="00432889"/>
    <w:rsid w:val="00433B32"/>
    <w:rsid w:val="00434B67"/>
    <w:rsid w:val="00434EED"/>
    <w:rsid w:val="00435D17"/>
    <w:rsid w:val="0044090A"/>
    <w:rsid w:val="00444C32"/>
    <w:rsid w:val="004452D6"/>
    <w:rsid w:val="00446E28"/>
    <w:rsid w:val="004475A1"/>
    <w:rsid w:val="00447CDC"/>
    <w:rsid w:val="00456F15"/>
    <w:rsid w:val="00456F32"/>
    <w:rsid w:val="00457CE7"/>
    <w:rsid w:val="004602CA"/>
    <w:rsid w:val="00460BD3"/>
    <w:rsid w:val="00460C7D"/>
    <w:rsid w:val="00462CE3"/>
    <w:rsid w:val="00463BC1"/>
    <w:rsid w:val="00466968"/>
    <w:rsid w:val="00467C7F"/>
    <w:rsid w:val="00470054"/>
    <w:rsid w:val="00470E65"/>
    <w:rsid w:val="004718B3"/>
    <w:rsid w:val="00472223"/>
    <w:rsid w:val="0047373D"/>
    <w:rsid w:val="00473C3D"/>
    <w:rsid w:val="00474E9F"/>
    <w:rsid w:val="00475877"/>
    <w:rsid w:val="0047781B"/>
    <w:rsid w:val="00480563"/>
    <w:rsid w:val="00480B66"/>
    <w:rsid w:val="00482F44"/>
    <w:rsid w:val="00486B02"/>
    <w:rsid w:val="004875B0"/>
    <w:rsid w:val="004902F0"/>
    <w:rsid w:val="00492DE9"/>
    <w:rsid w:val="00493FED"/>
    <w:rsid w:val="00494ADE"/>
    <w:rsid w:val="004957FD"/>
    <w:rsid w:val="004961F5"/>
    <w:rsid w:val="004A3745"/>
    <w:rsid w:val="004A3F65"/>
    <w:rsid w:val="004A6B13"/>
    <w:rsid w:val="004A7399"/>
    <w:rsid w:val="004A7F2C"/>
    <w:rsid w:val="004B32B7"/>
    <w:rsid w:val="004B4788"/>
    <w:rsid w:val="004C063E"/>
    <w:rsid w:val="004C1067"/>
    <w:rsid w:val="004C280A"/>
    <w:rsid w:val="004C3552"/>
    <w:rsid w:val="004C503D"/>
    <w:rsid w:val="004C62B3"/>
    <w:rsid w:val="004C7B79"/>
    <w:rsid w:val="004D3539"/>
    <w:rsid w:val="004D48C8"/>
    <w:rsid w:val="004D4C1A"/>
    <w:rsid w:val="004D4EA7"/>
    <w:rsid w:val="004E3313"/>
    <w:rsid w:val="004E76A8"/>
    <w:rsid w:val="004F3629"/>
    <w:rsid w:val="004F3647"/>
    <w:rsid w:val="004F4E00"/>
    <w:rsid w:val="004F5A72"/>
    <w:rsid w:val="00500D11"/>
    <w:rsid w:val="0050104E"/>
    <w:rsid w:val="0050199F"/>
    <w:rsid w:val="00503C6F"/>
    <w:rsid w:val="005044CD"/>
    <w:rsid w:val="00510B1C"/>
    <w:rsid w:val="00510DF1"/>
    <w:rsid w:val="00515315"/>
    <w:rsid w:val="0051577E"/>
    <w:rsid w:val="00516CD1"/>
    <w:rsid w:val="00522C36"/>
    <w:rsid w:val="00522D86"/>
    <w:rsid w:val="005279F9"/>
    <w:rsid w:val="005377B7"/>
    <w:rsid w:val="005406BE"/>
    <w:rsid w:val="00543AAD"/>
    <w:rsid w:val="00544323"/>
    <w:rsid w:val="005446B6"/>
    <w:rsid w:val="00544DDB"/>
    <w:rsid w:val="00545EDE"/>
    <w:rsid w:val="0054632B"/>
    <w:rsid w:val="00546B32"/>
    <w:rsid w:val="00551F62"/>
    <w:rsid w:val="0055281E"/>
    <w:rsid w:val="00554EF7"/>
    <w:rsid w:val="00555092"/>
    <w:rsid w:val="00555E0D"/>
    <w:rsid w:val="00557B3C"/>
    <w:rsid w:val="00557D1E"/>
    <w:rsid w:val="00557F11"/>
    <w:rsid w:val="00560F36"/>
    <w:rsid w:val="00560FD8"/>
    <w:rsid w:val="00563F56"/>
    <w:rsid w:val="00564B52"/>
    <w:rsid w:val="0056570F"/>
    <w:rsid w:val="00565BEC"/>
    <w:rsid w:val="00566CC0"/>
    <w:rsid w:val="00571F33"/>
    <w:rsid w:val="00572A26"/>
    <w:rsid w:val="005750AB"/>
    <w:rsid w:val="0057693A"/>
    <w:rsid w:val="005845EB"/>
    <w:rsid w:val="005846BB"/>
    <w:rsid w:val="00584787"/>
    <w:rsid w:val="00584E2B"/>
    <w:rsid w:val="0059146D"/>
    <w:rsid w:val="005927A5"/>
    <w:rsid w:val="00595C50"/>
    <w:rsid w:val="00597DE0"/>
    <w:rsid w:val="005A1368"/>
    <w:rsid w:val="005A27EC"/>
    <w:rsid w:val="005A2DCA"/>
    <w:rsid w:val="005A711C"/>
    <w:rsid w:val="005A74BA"/>
    <w:rsid w:val="005B0522"/>
    <w:rsid w:val="005B4E76"/>
    <w:rsid w:val="005B4EAC"/>
    <w:rsid w:val="005C1769"/>
    <w:rsid w:val="005C27F3"/>
    <w:rsid w:val="005C43EF"/>
    <w:rsid w:val="005C798D"/>
    <w:rsid w:val="005D05F2"/>
    <w:rsid w:val="005D2E14"/>
    <w:rsid w:val="005D404B"/>
    <w:rsid w:val="005D45FE"/>
    <w:rsid w:val="005D52AE"/>
    <w:rsid w:val="005D5447"/>
    <w:rsid w:val="005D78D9"/>
    <w:rsid w:val="005D7B06"/>
    <w:rsid w:val="005D7E29"/>
    <w:rsid w:val="005E401B"/>
    <w:rsid w:val="005E4C62"/>
    <w:rsid w:val="005E6ED2"/>
    <w:rsid w:val="005E7FEE"/>
    <w:rsid w:val="005F17A8"/>
    <w:rsid w:val="005F3646"/>
    <w:rsid w:val="005F4107"/>
    <w:rsid w:val="006000AE"/>
    <w:rsid w:val="006010B4"/>
    <w:rsid w:val="00602909"/>
    <w:rsid w:val="00604E65"/>
    <w:rsid w:val="006061BF"/>
    <w:rsid w:val="006069D4"/>
    <w:rsid w:val="006104BE"/>
    <w:rsid w:val="00610A3C"/>
    <w:rsid w:val="00612D8A"/>
    <w:rsid w:val="006134B5"/>
    <w:rsid w:val="006140D1"/>
    <w:rsid w:val="0061694E"/>
    <w:rsid w:val="0062046D"/>
    <w:rsid w:val="0062568E"/>
    <w:rsid w:val="00625CA1"/>
    <w:rsid w:val="00625D2F"/>
    <w:rsid w:val="00626DE9"/>
    <w:rsid w:val="00627410"/>
    <w:rsid w:val="00631901"/>
    <w:rsid w:val="00632616"/>
    <w:rsid w:val="00632C14"/>
    <w:rsid w:val="00634F9E"/>
    <w:rsid w:val="00635545"/>
    <w:rsid w:val="00635C30"/>
    <w:rsid w:val="006362CB"/>
    <w:rsid w:val="00637B4C"/>
    <w:rsid w:val="00645A62"/>
    <w:rsid w:val="00646FD1"/>
    <w:rsid w:val="006504DE"/>
    <w:rsid w:val="00650B9F"/>
    <w:rsid w:val="00650EC5"/>
    <w:rsid w:val="00651C88"/>
    <w:rsid w:val="006535E1"/>
    <w:rsid w:val="00655189"/>
    <w:rsid w:val="00656536"/>
    <w:rsid w:val="00660515"/>
    <w:rsid w:val="00661BEC"/>
    <w:rsid w:val="00662B8D"/>
    <w:rsid w:val="00662BBA"/>
    <w:rsid w:val="006639E3"/>
    <w:rsid w:val="00663B73"/>
    <w:rsid w:val="00664EE8"/>
    <w:rsid w:val="00665BFF"/>
    <w:rsid w:val="00670963"/>
    <w:rsid w:val="00676A57"/>
    <w:rsid w:val="00676FFB"/>
    <w:rsid w:val="00677F2A"/>
    <w:rsid w:val="00680F52"/>
    <w:rsid w:val="00682199"/>
    <w:rsid w:val="006834F5"/>
    <w:rsid w:val="00690083"/>
    <w:rsid w:val="00691A68"/>
    <w:rsid w:val="00692375"/>
    <w:rsid w:val="006938ED"/>
    <w:rsid w:val="00694AE4"/>
    <w:rsid w:val="00694BC4"/>
    <w:rsid w:val="00696A30"/>
    <w:rsid w:val="00697514"/>
    <w:rsid w:val="006A27CB"/>
    <w:rsid w:val="006A2B7F"/>
    <w:rsid w:val="006A2E47"/>
    <w:rsid w:val="006A44A0"/>
    <w:rsid w:val="006A55F7"/>
    <w:rsid w:val="006A55FF"/>
    <w:rsid w:val="006A5F4F"/>
    <w:rsid w:val="006B241D"/>
    <w:rsid w:val="006B376B"/>
    <w:rsid w:val="006B3BD7"/>
    <w:rsid w:val="006B635A"/>
    <w:rsid w:val="006C076B"/>
    <w:rsid w:val="006C19FB"/>
    <w:rsid w:val="006C294E"/>
    <w:rsid w:val="006C34A3"/>
    <w:rsid w:val="006C7261"/>
    <w:rsid w:val="006C7378"/>
    <w:rsid w:val="006C766E"/>
    <w:rsid w:val="006D0E16"/>
    <w:rsid w:val="006D42A9"/>
    <w:rsid w:val="006D5230"/>
    <w:rsid w:val="006D526E"/>
    <w:rsid w:val="006D5575"/>
    <w:rsid w:val="006D7C99"/>
    <w:rsid w:val="006E0580"/>
    <w:rsid w:val="006E0C1A"/>
    <w:rsid w:val="006E0D13"/>
    <w:rsid w:val="006E461D"/>
    <w:rsid w:val="006E6F03"/>
    <w:rsid w:val="006E7381"/>
    <w:rsid w:val="006F0890"/>
    <w:rsid w:val="006F16C8"/>
    <w:rsid w:val="006F5838"/>
    <w:rsid w:val="006F705A"/>
    <w:rsid w:val="006F7E75"/>
    <w:rsid w:val="007023D1"/>
    <w:rsid w:val="007111A9"/>
    <w:rsid w:val="00712CEA"/>
    <w:rsid w:val="00715271"/>
    <w:rsid w:val="00715E9C"/>
    <w:rsid w:val="0071619B"/>
    <w:rsid w:val="00717CF0"/>
    <w:rsid w:val="00721E6E"/>
    <w:rsid w:val="007233CC"/>
    <w:rsid w:val="007234F7"/>
    <w:rsid w:val="007241BA"/>
    <w:rsid w:val="00724364"/>
    <w:rsid w:val="00725559"/>
    <w:rsid w:val="00730E29"/>
    <w:rsid w:val="0073365C"/>
    <w:rsid w:val="00734CF9"/>
    <w:rsid w:val="0073501D"/>
    <w:rsid w:val="00736012"/>
    <w:rsid w:val="00740C5F"/>
    <w:rsid w:val="00740E15"/>
    <w:rsid w:val="00740ED9"/>
    <w:rsid w:val="00744BE3"/>
    <w:rsid w:val="007458A4"/>
    <w:rsid w:val="00745CA5"/>
    <w:rsid w:val="007471D4"/>
    <w:rsid w:val="00747DDA"/>
    <w:rsid w:val="0075036A"/>
    <w:rsid w:val="00751157"/>
    <w:rsid w:val="0075126E"/>
    <w:rsid w:val="00751C8E"/>
    <w:rsid w:val="00751F4C"/>
    <w:rsid w:val="00756095"/>
    <w:rsid w:val="00756D3F"/>
    <w:rsid w:val="00757588"/>
    <w:rsid w:val="00760B97"/>
    <w:rsid w:val="007629D0"/>
    <w:rsid w:val="00770D55"/>
    <w:rsid w:val="00772138"/>
    <w:rsid w:val="00783A2D"/>
    <w:rsid w:val="00784B48"/>
    <w:rsid w:val="00784BF4"/>
    <w:rsid w:val="00785E9E"/>
    <w:rsid w:val="00785EBF"/>
    <w:rsid w:val="007878FE"/>
    <w:rsid w:val="00792289"/>
    <w:rsid w:val="0079309D"/>
    <w:rsid w:val="007A06AB"/>
    <w:rsid w:val="007A0E28"/>
    <w:rsid w:val="007A5EB3"/>
    <w:rsid w:val="007A6365"/>
    <w:rsid w:val="007A67F1"/>
    <w:rsid w:val="007A6E9B"/>
    <w:rsid w:val="007B4663"/>
    <w:rsid w:val="007B6378"/>
    <w:rsid w:val="007B7C2A"/>
    <w:rsid w:val="007C260C"/>
    <w:rsid w:val="007C268A"/>
    <w:rsid w:val="007C281B"/>
    <w:rsid w:val="007C5381"/>
    <w:rsid w:val="007C571E"/>
    <w:rsid w:val="007C5923"/>
    <w:rsid w:val="007C5F22"/>
    <w:rsid w:val="007C766A"/>
    <w:rsid w:val="007D1FE9"/>
    <w:rsid w:val="007D331F"/>
    <w:rsid w:val="007D4150"/>
    <w:rsid w:val="007D5ABC"/>
    <w:rsid w:val="007D5E6E"/>
    <w:rsid w:val="007D6F9B"/>
    <w:rsid w:val="007D7FA6"/>
    <w:rsid w:val="007E0924"/>
    <w:rsid w:val="007E09FA"/>
    <w:rsid w:val="007E1F21"/>
    <w:rsid w:val="007E20EF"/>
    <w:rsid w:val="007E51D2"/>
    <w:rsid w:val="007E53E9"/>
    <w:rsid w:val="007E5B4D"/>
    <w:rsid w:val="007E6BC0"/>
    <w:rsid w:val="007F01B0"/>
    <w:rsid w:val="007F0F7A"/>
    <w:rsid w:val="007F283E"/>
    <w:rsid w:val="007F5248"/>
    <w:rsid w:val="007F6F74"/>
    <w:rsid w:val="007F7C00"/>
    <w:rsid w:val="0080341D"/>
    <w:rsid w:val="00804D18"/>
    <w:rsid w:val="0081226F"/>
    <w:rsid w:val="008131C1"/>
    <w:rsid w:val="00813EB4"/>
    <w:rsid w:val="00814E83"/>
    <w:rsid w:val="0081558F"/>
    <w:rsid w:val="00815631"/>
    <w:rsid w:val="008171E3"/>
    <w:rsid w:val="0081794F"/>
    <w:rsid w:val="00817FA7"/>
    <w:rsid w:val="00821893"/>
    <w:rsid w:val="00821934"/>
    <w:rsid w:val="0082285E"/>
    <w:rsid w:val="00830421"/>
    <w:rsid w:val="00830CBD"/>
    <w:rsid w:val="00833646"/>
    <w:rsid w:val="00834C51"/>
    <w:rsid w:val="0083691A"/>
    <w:rsid w:val="00837099"/>
    <w:rsid w:val="008378C3"/>
    <w:rsid w:val="00837FD8"/>
    <w:rsid w:val="00841E40"/>
    <w:rsid w:val="00844648"/>
    <w:rsid w:val="00846481"/>
    <w:rsid w:val="00850E7A"/>
    <w:rsid w:val="0085353D"/>
    <w:rsid w:val="00856272"/>
    <w:rsid w:val="00860181"/>
    <w:rsid w:val="00860446"/>
    <w:rsid w:val="008609C8"/>
    <w:rsid w:val="00860D95"/>
    <w:rsid w:val="00864190"/>
    <w:rsid w:val="00866614"/>
    <w:rsid w:val="00873ABF"/>
    <w:rsid w:val="00874A9C"/>
    <w:rsid w:val="0087654F"/>
    <w:rsid w:val="00876DED"/>
    <w:rsid w:val="0087782A"/>
    <w:rsid w:val="00880D8C"/>
    <w:rsid w:val="00881A48"/>
    <w:rsid w:val="00883833"/>
    <w:rsid w:val="00883848"/>
    <w:rsid w:val="00885C02"/>
    <w:rsid w:val="0088607B"/>
    <w:rsid w:val="008862A5"/>
    <w:rsid w:val="008924AA"/>
    <w:rsid w:val="0089282F"/>
    <w:rsid w:val="00892BC7"/>
    <w:rsid w:val="00895035"/>
    <w:rsid w:val="00895BA7"/>
    <w:rsid w:val="00896B71"/>
    <w:rsid w:val="00897115"/>
    <w:rsid w:val="008978C0"/>
    <w:rsid w:val="008A29FE"/>
    <w:rsid w:val="008A3716"/>
    <w:rsid w:val="008A61CA"/>
    <w:rsid w:val="008A6EE8"/>
    <w:rsid w:val="008A716E"/>
    <w:rsid w:val="008A79E5"/>
    <w:rsid w:val="008B019C"/>
    <w:rsid w:val="008B0586"/>
    <w:rsid w:val="008B4F96"/>
    <w:rsid w:val="008B5BA6"/>
    <w:rsid w:val="008B72CB"/>
    <w:rsid w:val="008C12A8"/>
    <w:rsid w:val="008C319A"/>
    <w:rsid w:val="008D10A7"/>
    <w:rsid w:val="008D35D7"/>
    <w:rsid w:val="008D3A35"/>
    <w:rsid w:val="008D50B8"/>
    <w:rsid w:val="008D5E39"/>
    <w:rsid w:val="008D6C6E"/>
    <w:rsid w:val="008E480B"/>
    <w:rsid w:val="008E7628"/>
    <w:rsid w:val="008E7953"/>
    <w:rsid w:val="008F031A"/>
    <w:rsid w:val="008F0AD0"/>
    <w:rsid w:val="008F1A80"/>
    <w:rsid w:val="008F2E41"/>
    <w:rsid w:val="008F3EBA"/>
    <w:rsid w:val="008F51D4"/>
    <w:rsid w:val="008F52DD"/>
    <w:rsid w:val="008F72AB"/>
    <w:rsid w:val="008F7507"/>
    <w:rsid w:val="00906DF4"/>
    <w:rsid w:val="00907903"/>
    <w:rsid w:val="0091173C"/>
    <w:rsid w:val="009124BF"/>
    <w:rsid w:val="0091408B"/>
    <w:rsid w:val="00914333"/>
    <w:rsid w:val="00916577"/>
    <w:rsid w:val="00920C5E"/>
    <w:rsid w:val="0092277E"/>
    <w:rsid w:val="00924084"/>
    <w:rsid w:val="00924EC0"/>
    <w:rsid w:val="0092676C"/>
    <w:rsid w:val="009271A7"/>
    <w:rsid w:val="009271DC"/>
    <w:rsid w:val="00933007"/>
    <w:rsid w:val="00933372"/>
    <w:rsid w:val="009337DF"/>
    <w:rsid w:val="009338E9"/>
    <w:rsid w:val="0093501A"/>
    <w:rsid w:val="00936742"/>
    <w:rsid w:val="00936A8B"/>
    <w:rsid w:val="00944CB9"/>
    <w:rsid w:val="0095289F"/>
    <w:rsid w:val="00953CDB"/>
    <w:rsid w:val="00954278"/>
    <w:rsid w:val="00956582"/>
    <w:rsid w:val="009576AA"/>
    <w:rsid w:val="009579C3"/>
    <w:rsid w:val="00957C77"/>
    <w:rsid w:val="00961326"/>
    <w:rsid w:val="009614EE"/>
    <w:rsid w:val="009670CF"/>
    <w:rsid w:val="009714E6"/>
    <w:rsid w:val="009731CB"/>
    <w:rsid w:val="0097458A"/>
    <w:rsid w:val="00980B78"/>
    <w:rsid w:val="00980EF3"/>
    <w:rsid w:val="00981DDD"/>
    <w:rsid w:val="00984A1A"/>
    <w:rsid w:val="0098514D"/>
    <w:rsid w:val="009869E3"/>
    <w:rsid w:val="00990A5E"/>
    <w:rsid w:val="00992BD8"/>
    <w:rsid w:val="00992FA2"/>
    <w:rsid w:val="009958B7"/>
    <w:rsid w:val="0099652C"/>
    <w:rsid w:val="00996EDA"/>
    <w:rsid w:val="009A02AF"/>
    <w:rsid w:val="009A11E0"/>
    <w:rsid w:val="009A171E"/>
    <w:rsid w:val="009A3099"/>
    <w:rsid w:val="009B3AA0"/>
    <w:rsid w:val="009B4EC5"/>
    <w:rsid w:val="009B6663"/>
    <w:rsid w:val="009B67AB"/>
    <w:rsid w:val="009B6E49"/>
    <w:rsid w:val="009C0F82"/>
    <w:rsid w:val="009C1950"/>
    <w:rsid w:val="009C1C25"/>
    <w:rsid w:val="009C22AD"/>
    <w:rsid w:val="009C2658"/>
    <w:rsid w:val="009C2723"/>
    <w:rsid w:val="009C3BA2"/>
    <w:rsid w:val="009C5DCC"/>
    <w:rsid w:val="009C733B"/>
    <w:rsid w:val="009D0F42"/>
    <w:rsid w:val="009D2304"/>
    <w:rsid w:val="009D6FFC"/>
    <w:rsid w:val="009D75C2"/>
    <w:rsid w:val="009E1BAF"/>
    <w:rsid w:val="009E26BD"/>
    <w:rsid w:val="009E5076"/>
    <w:rsid w:val="009E55A3"/>
    <w:rsid w:val="009F1934"/>
    <w:rsid w:val="009F19EE"/>
    <w:rsid w:val="009F1A4E"/>
    <w:rsid w:val="009F1D7E"/>
    <w:rsid w:val="009F4E7F"/>
    <w:rsid w:val="009F59F8"/>
    <w:rsid w:val="009F5F22"/>
    <w:rsid w:val="00A0120E"/>
    <w:rsid w:val="00A026ED"/>
    <w:rsid w:val="00A03E7C"/>
    <w:rsid w:val="00A04AC6"/>
    <w:rsid w:val="00A0558E"/>
    <w:rsid w:val="00A078FC"/>
    <w:rsid w:val="00A14E9E"/>
    <w:rsid w:val="00A16174"/>
    <w:rsid w:val="00A2171F"/>
    <w:rsid w:val="00A239BE"/>
    <w:rsid w:val="00A25186"/>
    <w:rsid w:val="00A26B52"/>
    <w:rsid w:val="00A30140"/>
    <w:rsid w:val="00A325BD"/>
    <w:rsid w:val="00A32DC4"/>
    <w:rsid w:val="00A33530"/>
    <w:rsid w:val="00A37A78"/>
    <w:rsid w:val="00A37AF5"/>
    <w:rsid w:val="00A41BA1"/>
    <w:rsid w:val="00A429E0"/>
    <w:rsid w:val="00A42BA7"/>
    <w:rsid w:val="00A42C96"/>
    <w:rsid w:val="00A44E1B"/>
    <w:rsid w:val="00A44E80"/>
    <w:rsid w:val="00A451AE"/>
    <w:rsid w:val="00A50320"/>
    <w:rsid w:val="00A556E5"/>
    <w:rsid w:val="00A56BDF"/>
    <w:rsid w:val="00A56E44"/>
    <w:rsid w:val="00A5700E"/>
    <w:rsid w:val="00A577ED"/>
    <w:rsid w:val="00A60181"/>
    <w:rsid w:val="00A614ED"/>
    <w:rsid w:val="00A61E61"/>
    <w:rsid w:val="00A62A0A"/>
    <w:rsid w:val="00A640CB"/>
    <w:rsid w:val="00A64B54"/>
    <w:rsid w:val="00A66F35"/>
    <w:rsid w:val="00A71D4D"/>
    <w:rsid w:val="00A73C4A"/>
    <w:rsid w:val="00A743B6"/>
    <w:rsid w:val="00A77291"/>
    <w:rsid w:val="00A77888"/>
    <w:rsid w:val="00A802A2"/>
    <w:rsid w:val="00A80855"/>
    <w:rsid w:val="00A8267C"/>
    <w:rsid w:val="00A86105"/>
    <w:rsid w:val="00A86218"/>
    <w:rsid w:val="00A92062"/>
    <w:rsid w:val="00A92066"/>
    <w:rsid w:val="00A954F2"/>
    <w:rsid w:val="00A96178"/>
    <w:rsid w:val="00A968F0"/>
    <w:rsid w:val="00A97820"/>
    <w:rsid w:val="00A97DD6"/>
    <w:rsid w:val="00AA35FF"/>
    <w:rsid w:val="00AA5D48"/>
    <w:rsid w:val="00AA6F1D"/>
    <w:rsid w:val="00AB00CA"/>
    <w:rsid w:val="00AB125D"/>
    <w:rsid w:val="00AB2811"/>
    <w:rsid w:val="00AB57EB"/>
    <w:rsid w:val="00AB63FF"/>
    <w:rsid w:val="00AB6C9D"/>
    <w:rsid w:val="00AB6DA1"/>
    <w:rsid w:val="00AC1597"/>
    <w:rsid w:val="00AC4876"/>
    <w:rsid w:val="00AC5294"/>
    <w:rsid w:val="00AC6DA8"/>
    <w:rsid w:val="00AD27EA"/>
    <w:rsid w:val="00AD356E"/>
    <w:rsid w:val="00AD35B8"/>
    <w:rsid w:val="00AD3A8D"/>
    <w:rsid w:val="00AE2A31"/>
    <w:rsid w:val="00AE486F"/>
    <w:rsid w:val="00AE4DFB"/>
    <w:rsid w:val="00AE5551"/>
    <w:rsid w:val="00AE5B46"/>
    <w:rsid w:val="00AE60DD"/>
    <w:rsid w:val="00AE6C05"/>
    <w:rsid w:val="00AE7706"/>
    <w:rsid w:val="00AE7772"/>
    <w:rsid w:val="00AF2CD1"/>
    <w:rsid w:val="00AF465E"/>
    <w:rsid w:val="00AF5A54"/>
    <w:rsid w:val="00AF66DC"/>
    <w:rsid w:val="00AF6B50"/>
    <w:rsid w:val="00AF7FCF"/>
    <w:rsid w:val="00B00B08"/>
    <w:rsid w:val="00B01D12"/>
    <w:rsid w:val="00B04A38"/>
    <w:rsid w:val="00B06D5C"/>
    <w:rsid w:val="00B06F5C"/>
    <w:rsid w:val="00B11D94"/>
    <w:rsid w:val="00B11FA2"/>
    <w:rsid w:val="00B1347B"/>
    <w:rsid w:val="00B139D4"/>
    <w:rsid w:val="00B14F1A"/>
    <w:rsid w:val="00B16FE4"/>
    <w:rsid w:val="00B17D96"/>
    <w:rsid w:val="00B20527"/>
    <w:rsid w:val="00B21C17"/>
    <w:rsid w:val="00B22E5C"/>
    <w:rsid w:val="00B322EA"/>
    <w:rsid w:val="00B3394C"/>
    <w:rsid w:val="00B33DB0"/>
    <w:rsid w:val="00B345C6"/>
    <w:rsid w:val="00B34610"/>
    <w:rsid w:val="00B34CC4"/>
    <w:rsid w:val="00B359BF"/>
    <w:rsid w:val="00B35A98"/>
    <w:rsid w:val="00B3609E"/>
    <w:rsid w:val="00B37930"/>
    <w:rsid w:val="00B4061C"/>
    <w:rsid w:val="00B40DAE"/>
    <w:rsid w:val="00B42DED"/>
    <w:rsid w:val="00B442E2"/>
    <w:rsid w:val="00B45A66"/>
    <w:rsid w:val="00B47877"/>
    <w:rsid w:val="00B5220D"/>
    <w:rsid w:val="00B535F7"/>
    <w:rsid w:val="00B54DAA"/>
    <w:rsid w:val="00B56611"/>
    <w:rsid w:val="00B5679A"/>
    <w:rsid w:val="00B600FE"/>
    <w:rsid w:val="00B60A30"/>
    <w:rsid w:val="00B60C0F"/>
    <w:rsid w:val="00B61866"/>
    <w:rsid w:val="00B61FDB"/>
    <w:rsid w:val="00B6541B"/>
    <w:rsid w:val="00B708F2"/>
    <w:rsid w:val="00B7399D"/>
    <w:rsid w:val="00B7533A"/>
    <w:rsid w:val="00B76E57"/>
    <w:rsid w:val="00B76EEB"/>
    <w:rsid w:val="00B773D3"/>
    <w:rsid w:val="00B80E6B"/>
    <w:rsid w:val="00B82D7F"/>
    <w:rsid w:val="00B8778B"/>
    <w:rsid w:val="00B923F1"/>
    <w:rsid w:val="00B947B3"/>
    <w:rsid w:val="00B9499B"/>
    <w:rsid w:val="00B967F9"/>
    <w:rsid w:val="00BA067F"/>
    <w:rsid w:val="00BA17CA"/>
    <w:rsid w:val="00BA1E46"/>
    <w:rsid w:val="00BA286F"/>
    <w:rsid w:val="00BA2CB2"/>
    <w:rsid w:val="00BA3978"/>
    <w:rsid w:val="00BA685C"/>
    <w:rsid w:val="00BA72B2"/>
    <w:rsid w:val="00BB0B88"/>
    <w:rsid w:val="00BB26AD"/>
    <w:rsid w:val="00BB5129"/>
    <w:rsid w:val="00BB5239"/>
    <w:rsid w:val="00BB6E93"/>
    <w:rsid w:val="00BC0948"/>
    <w:rsid w:val="00BC18FC"/>
    <w:rsid w:val="00BC2598"/>
    <w:rsid w:val="00BC2BF5"/>
    <w:rsid w:val="00BC3FD9"/>
    <w:rsid w:val="00BC41A7"/>
    <w:rsid w:val="00BC641B"/>
    <w:rsid w:val="00BC74BF"/>
    <w:rsid w:val="00BD00BD"/>
    <w:rsid w:val="00BD1CC4"/>
    <w:rsid w:val="00BD7DB9"/>
    <w:rsid w:val="00BE0307"/>
    <w:rsid w:val="00BE099E"/>
    <w:rsid w:val="00BE0E6A"/>
    <w:rsid w:val="00BE10AC"/>
    <w:rsid w:val="00BE3602"/>
    <w:rsid w:val="00BE3C91"/>
    <w:rsid w:val="00BE509C"/>
    <w:rsid w:val="00BE62B6"/>
    <w:rsid w:val="00BF0F2B"/>
    <w:rsid w:val="00BF1BE1"/>
    <w:rsid w:val="00BF3EBF"/>
    <w:rsid w:val="00BF4B29"/>
    <w:rsid w:val="00BF5D94"/>
    <w:rsid w:val="00BF609D"/>
    <w:rsid w:val="00C01331"/>
    <w:rsid w:val="00C0135B"/>
    <w:rsid w:val="00C05F57"/>
    <w:rsid w:val="00C072A9"/>
    <w:rsid w:val="00C122E8"/>
    <w:rsid w:val="00C12A6D"/>
    <w:rsid w:val="00C15721"/>
    <w:rsid w:val="00C17AD5"/>
    <w:rsid w:val="00C20DD4"/>
    <w:rsid w:val="00C20E6A"/>
    <w:rsid w:val="00C2204B"/>
    <w:rsid w:val="00C23931"/>
    <w:rsid w:val="00C24E6B"/>
    <w:rsid w:val="00C25D9C"/>
    <w:rsid w:val="00C262AA"/>
    <w:rsid w:val="00C267F6"/>
    <w:rsid w:val="00C3298A"/>
    <w:rsid w:val="00C346DE"/>
    <w:rsid w:val="00C3533D"/>
    <w:rsid w:val="00C37A96"/>
    <w:rsid w:val="00C40626"/>
    <w:rsid w:val="00C40A50"/>
    <w:rsid w:val="00C40C9F"/>
    <w:rsid w:val="00C40EB6"/>
    <w:rsid w:val="00C41AF3"/>
    <w:rsid w:val="00C43FFC"/>
    <w:rsid w:val="00C4474C"/>
    <w:rsid w:val="00C452B9"/>
    <w:rsid w:val="00C45475"/>
    <w:rsid w:val="00C51FAB"/>
    <w:rsid w:val="00C53029"/>
    <w:rsid w:val="00C55214"/>
    <w:rsid w:val="00C60B44"/>
    <w:rsid w:val="00C6119B"/>
    <w:rsid w:val="00C622BE"/>
    <w:rsid w:val="00C62C75"/>
    <w:rsid w:val="00C63E5A"/>
    <w:rsid w:val="00C641C6"/>
    <w:rsid w:val="00C64534"/>
    <w:rsid w:val="00C65D1D"/>
    <w:rsid w:val="00C665B2"/>
    <w:rsid w:val="00C70A01"/>
    <w:rsid w:val="00C726AE"/>
    <w:rsid w:val="00C8243F"/>
    <w:rsid w:val="00C82708"/>
    <w:rsid w:val="00C8291B"/>
    <w:rsid w:val="00C84908"/>
    <w:rsid w:val="00C879E6"/>
    <w:rsid w:val="00C87C24"/>
    <w:rsid w:val="00C90428"/>
    <w:rsid w:val="00C91447"/>
    <w:rsid w:val="00C93B7C"/>
    <w:rsid w:val="00C97456"/>
    <w:rsid w:val="00C97509"/>
    <w:rsid w:val="00C97905"/>
    <w:rsid w:val="00CA00E9"/>
    <w:rsid w:val="00CA0851"/>
    <w:rsid w:val="00CA0D0B"/>
    <w:rsid w:val="00CA1A52"/>
    <w:rsid w:val="00CA2DE8"/>
    <w:rsid w:val="00CA30DA"/>
    <w:rsid w:val="00CA555D"/>
    <w:rsid w:val="00CA5E7B"/>
    <w:rsid w:val="00CB26BF"/>
    <w:rsid w:val="00CB3D3B"/>
    <w:rsid w:val="00CC009F"/>
    <w:rsid w:val="00CC0C7E"/>
    <w:rsid w:val="00CC0F49"/>
    <w:rsid w:val="00CC1041"/>
    <w:rsid w:val="00CC170F"/>
    <w:rsid w:val="00CC3E8C"/>
    <w:rsid w:val="00CC56DF"/>
    <w:rsid w:val="00CC61D0"/>
    <w:rsid w:val="00CC7A56"/>
    <w:rsid w:val="00CC7BEE"/>
    <w:rsid w:val="00CD184B"/>
    <w:rsid w:val="00CD1A30"/>
    <w:rsid w:val="00CD1D7B"/>
    <w:rsid w:val="00CD2871"/>
    <w:rsid w:val="00CD50DA"/>
    <w:rsid w:val="00CE0843"/>
    <w:rsid w:val="00CE5B83"/>
    <w:rsid w:val="00CF2C2B"/>
    <w:rsid w:val="00CF391C"/>
    <w:rsid w:val="00D00A6A"/>
    <w:rsid w:val="00D17205"/>
    <w:rsid w:val="00D2069C"/>
    <w:rsid w:val="00D20994"/>
    <w:rsid w:val="00D2585E"/>
    <w:rsid w:val="00D26224"/>
    <w:rsid w:val="00D276EC"/>
    <w:rsid w:val="00D37A09"/>
    <w:rsid w:val="00D412E9"/>
    <w:rsid w:val="00D41FAF"/>
    <w:rsid w:val="00D43249"/>
    <w:rsid w:val="00D44754"/>
    <w:rsid w:val="00D45A2D"/>
    <w:rsid w:val="00D45B9B"/>
    <w:rsid w:val="00D5625F"/>
    <w:rsid w:val="00D5680D"/>
    <w:rsid w:val="00D61C2C"/>
    <w:rsid w:val="00D644A0"/>
    <w:rsid w:val="00D669DF"/>
    <w:rsid w:val="00D671CE"/>
    <w:rsid w:val="00D700D0"/>
    <w:rsid w:val="00D70FF1"/>
    <w:rsid w:val="00D719BF"/>
    <w:rsid w:val="00D72295"/>
    <w:rsid w:val="00D731D3"/>
    <w:rsid w:val="00D73CE4"/>
    <w:rsid w:val="00D7463D"/>
    <w:rsid w:val="00D76609"/>
    <w:rsid w:val="00D77D46"/>
    <w:rsid w:val="00D82742"/>
    <w:rsid w:val="00D83856"/>
    <w:rsid w:val="00D86266"/>
    <w:rsid w:val="00D906CC"/>
    <w:rsid w:val="00D91395"/>
    <w:rsid w:val="00D923C5"/>
    <w:rsid w:val="00D9622C"/>
    <w:rsid w:val="00D96D42"/>
    <w:rsid w:val="00D977B8"/>
    <w:rsid w:val="00DA0BA3"/>
    <w:rsid w:val="00DA476D"/>
    <w:rsid w:val="00DB13CD"/>
    <w:rsid w:val="00DB20FD"/>
    <w:rsid w:val="00DB212F"/>
    <w:rsid w:val="00DB3D6E"/>
    <w:rsid w:val="00DB5D7E"/>
    <w:rsid w:val="00DC153C"/>
    <w:rsid w:val="00DC2649"/>
    <w:rsid w:val="00DC2E04"/>
    <w:rsid w:val="00DC4022"/>
    <w:rsid w:val="00DC41E4"/>
    <w:rsid w:val="00DC55E4"/>
    <w:rsid w:val="00DC6EE6"/>
    <w:rsid w:val="00DC73C6"/>
    <w:rsid w:val="00DD2EAC"/>
    <w:rsid w:val="00DD2F4C"/>
    <w:rsid w:val="00DD379E"/>
    <w:rsid w:val="00DD4C81"/>
    <w:rsid w:val="00DD5640"/>
    <w:rsid w:val="00DD6D66"/>
    <w:rsid w:val="00DE0712"/>
    <w:rsid w:val="00DE3672"/>
    <w:rsid w:val="00DE4219"/>
    <w:rsid w:val="00DE4677"/>
    <w:rsid w:val="00DE524B"/>
    <w:rsid w:val="00DE6670"/>
    <w:rsid w:val="00DE6B6C"/>
    <w:rsid w:val="00DE70E3"/>
    <w:rsid w:val="00DE762A"/>
    <w:rsid w:val="00DF1E83"/>
    <w:rsid w:val="00DF598C"/>
    <w:rsid w:val="00DF7325"/>
    <w:rsid w:val="00E012C1"/>
    <w:rsid w:val="00E037BA"/>
    <w:rsid w:val="00E07DA0"/>
    <w:rsid w:val="00E1071F"/>
    <w:rsid w:val="00E1163C"/>
    <w:rsid w:val="00E11B3B"/>
    <w:rsid w:val="00E2035F"/>
    <w:rsid w:val="00E210A5"/>
    <w:rsid w:val="00E2124B"/>
    <w:rsid w:val="00E2187D"/>
    <w:rsid w:val="00E222B8"/>
    <w:rsid w:val="00E23784"/>
    <w:rsid w:val="00E25562"/>
    <w:rsid w:val="00E26BD7"/>
    <w:rsid w:val="00E26EE8"/>
    <w:rsid w:val="00E271C8"/>
    <w:rsid w:val="00E30F2F"/>
    <w:rsid w:val="00E3463C"/>
    <w:rsid w:val="00E34A40"/>
    <w:rsid w:val="00E35010"/>
    <w:rsid w:val="00E355F4"/>
    <w:rsid w:val="00E3583D"/>
    <w:rsid w:val="00E404C7"/>
    <w:rsid w:val="00E40BD0"/>
    <w:rsid w:val="00E455F3"/>
    <w:rsid w:val="00E4561A"/>
    <w:rsid w:val="00E478EA"/>
    <w:rsid w:val="00E50F39"/>
    <w:rsid w:val="00E5116C"/>
    <w:rsid w:val="00E52196"/>
    <w:rsid w:val="00E52ED2"/>
    <w:rsid w:val="00E54EBE"/>
    <w:rsid w:val="00E56D9F"/>
    <w:rsid w:val="00E57962"/>
    <w:rsid w:val="00E6111A"/>
    <w:rsid w:val="00E62F88"/>
    <w:rsid w:val="00E631DB"/>
    <w:rsid w:val="00E651AB"/>
    <w:rsid w:val="00E67F76"/>
    <w:rsid w:val="00E70DB4"/>
    <w:rsid w:val="00E71B1B"/>
    <w:rsid w:val="00E71F10"/>
    <w:rsid w:val="00E7545F"/>
    <w:rsid w:val="00E7608F"/>
    <w:rsid w:val="00E779EE"/>
    <w:rsid w:val="00E81C21"/>
    <w:rsid w:val="00E842C4"/>
    <w:rsid w:val="00E878DC"/>
    <w:rsid w:val="00E87B73"/>
    <w:rsid w:val="00E90A7D"/>
    <w:rsid w:val="00E91015"/>
    <w:rsid w:val="00E93405"/>
    <w:rsid w:val="00E93918"/>
    <w:rsid w:val="00E9403C"/>
    <w:rsid w:val="00E94E52"/>
    <w:rsid w:val="00E96576"/>
    <w:rsid w:val="00E97F72"/>
    <w:rsid w:val="00EA120C"/>
    <w:rsid w:val="00EA297B"/>
    <w:rsid w:val="00EA2A4E"/>
    <w:rsid w:val="00EA30CD"/>
    <w:rsid w:val="00EA4121"/>
    <w:rsid w:val="00EA6D66"/>
    <w:rsid w:val="00EA6E6B"/>
    <w:rsid w:val="00EB05F6"/>
    <w:rsid w:val="00EB1B49"/>
    <w:rsid w:val="00EB2E6E"/>
    <w:rsid w:val="00EB554D"/>
    <w:rsid w:val="00EB706B"/>
    <w:rsid w:val="00EC09A4"/>
    <w:rsid w:val="00EC0F2F"/>
    <w:rsid w:val="00EC1697"/>
    <w:rsid w:val="00EC3423"/>
    <w:rsid w:val="00EC3D77"/>
    <w:rsid w:val="00EC3D9C"/>
    <w:rsid w:val="00EC5121"/>
    <w:rsid w:val="00ED0181"/>
    <w:rsid w:val="00ED075A"/>
    <w:rsid w:val="00ED3A81"/>
    <w:rsid w:val="00EE1182"/>
    <w:rsid w:val="00EE11B4"/>
    <w:rsid w:val="00EE189A"/>
    <w:rsid w:val="00EE21F1"/>
    <w:rsid w:val="00EE2F1D"/>
    <w:rsid w:val="00EE3ABE"/>
    <w:rsid w:val="00EE3B06"/>
    <w:rsid w:val="00EE49B0"/>
    <w:rsid w:val="00EF0C9F"/>
    <w:rsid w:val="00EF0CE5"/>
    <w:rsid w:val="00EF10F1"/>
    <w:rsid w:val="00EF3C73"/>
    <w:rsid w:val="00EF5372"/>
    <w:rsid w:val="00EF547B"/>
    <w:rsid w:val="00EF59F1"/>
    <w:rsid w:val="00EF7C91"/>
    <w:rsid w:val="00EF7DA2"/>
    <w:rsid w:val="00F0083F"/>
    <w:rsid w:val="00F02508"/>
    <w:rsid w:val="00F03AF9"/>
    <w:rsid w:val="00F04208"/>
    <w:rsid w:val="00F0488F"/>
    <w:rsid w:val="00F06D00"/>
    <w:rsid w:val="00F1159E"/>
    <w:rsid w:val="00F17A69"/>
    <w:rsid w:val="00F211EE"/>
    <w:rsid w:val="00F218DD"/>
    <w:rsid w:val="00F30210"/>
    <w:rsid w:val="00F307B7"/>
    <w:rsid w:val="00F3187D"/>
    <w:rsid w:val="00F349D9"/>
    <w:rsid w:val="00F3645C"/>
    <w:rsid w:val="00F4259B"/>
    <w:rsid w:val="00F46167"/>
    <w:rsid w:val="00F4707F"/>
    <w:rsid w:val="00F50AFB"/>
    <w:rsid w:val="00F50F56"/>
    <w:rsid w:val="00F51A34"/>
    <w:rsid w:val="00F53041"/>
    <w:rsid w:val="00F55EA5"/>
    <w:rsid w:val="00F56B40"/>
    <w:rsid w:val="00F57056"/>
    <w:rsid w:val="00F577A5"/>
    <w:rsid w:val="00F60CA6"/>
    <w:rsid w:val="00F61610"/>
    <w:rsid w:val="00F646CA"/>
    <w:rsid w:val="00F6500E"/>
    <w:rsid w:val="00F72289"/>
    <w:rsid w:val="00F754A5"/>
    <w:rsid w:val="00F756E1"/>
    <w:rsid w:val="00F76065"/>
    <w:rsid w:val="00F773E9"/>
    <w:rsid w:val="00F80B17"/>
    <w:rsid w:val="00F82F89"/>
    <w:rsid w:val="00F842D4"/>
    <w:rsid w:val="00F8503E"/>
    <w:rsid w:val="00F85BC4"/>
    <w:rsid w:val="00F874BC"/>
    <w:rsid w:val="00F90E4E"/>
    <w:rsid w:val="00FA0717"/>
    <w:rsid w:val="00FA29D4"/>
    <w:rsid w:val="00FA3A7E"/>
    <w:rsid w:val="00FA41B3"/>
    <w:rsid w:val="00FA7422"/>
    <w:rsid w:val="00FA7F22"/>
    <w:rsid w:val="00FA7F38"/>
    <w:rsid w:val="00FB1F93"/>
    <w:rsid w:val="00FB3EA9"/>
    <w:rsid w:val="00FB46CF"/>
    <w:rsid w:val="00FB5620"/>
    <w:rsid w:val="00FB5F0A"/>
    <w:rsid w:val="00FB6BA9"/>
    <w:rsid w:val="00FB729F"/>
    <w:rsid w:val="00FC34DE"/>
    <w:rsid w:val="00FC362D"/>
    <w:rsid w:val="00FC3B99"/>
    <w:rsid w:val="00FC4507"/>
    <w:rsid w:val="00FC4CAF"/>
    <w:rsid w:val="00FC4CFC"/>
    <w:rsid w:val="00FC7C7A"/>
    <w:rsid w:val="00FD165C"/>
    <w:rsid w:val="00FD69E0"/>
    <w:rsid w:val="00FD6DF2"/>
    <w:rsid w:val="00FD6DF5"/>
    <w:rsid w:val="00FD6E7B"/>
    <w:rsid w:val="00FE34A7"/>
    <w:rsid w:val="00FE579A"/>
    <w:rsid w:val="00FE7B32"/>
    <w:rsid w:val="00FF16D4"/>
    <w:rsid w:val="00FF6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BF307"/>
  <w15:docId w15:val="{3020AC4A-DE47-40A6-8BE2-83DC053C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D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3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3E8C"/>
    <w:rPr>
      <w:sz w:val="20"/>
      <w:szCs w:val="20"/>
    </w:rPr>
  </w:style>
  <w:style w:type="character" w:styleId="FootnoteReference">
    <w:name w:val="footnote reference"/>
    <w:basedOn w:val="DefaultParagraphFont"/>
    <w:uiPriority w:val="99"/>
    <w:semiHidden/>
    <w:unhideWhenUsed/>
    <w:rsid w:val="00CC3E8C"/>
    <w:rPr>
      <w:vertAlign w:val="superscript"/>
    </w:rPr>
  </w:style>
  <w:style w:type="paragraph" w:styleId="ListParagraph">
    <w:name w:val="List Paragraph"/>
    <w:basedOn w:val="Normal"/>
    <w:link w:val="ListParagraphChar"/>
    <w:uiPriority w:val="34"/>
    <w:qFormat/>
    <w:rsid w:val="00515315"/>
    <w:pPr>
      <w:spacing w:after="200" w:line="276" w:lineRule="auto"/>
      <w:ind w:left="720"/>
      <w:contextualSpacing/>
    </w:pPr>
  </w:style>
  <w:style w:type="character" w:customStyle="1" w:styleId="ListParagraphChar">
    <w:name w:val="List Paragraph Char"/>
    <w:link w:val="ListParagraph"/>
    <w:uiPriority w:val="34"/>
    <w:locked/>
    <w:rsid w:val="00515315"/>
  </w:style>
  <w:style w:type="paragraph" w:styleId="BalloonText">
    <w:name w:val="Balloon Text"/>
    <w:basedOn w:val="Normal"/>
    <w:link w:val="BalloonTextChar"/>
    <w:uiPriority w:val="99"/>
    <w:semiHidden/>
    <w:unhideWhenUsed/>
    <w:rsid w:val="00B44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2E2"/>
    <w:rPr>
      <w:rFonts w:ascii="Segoe UI" w:hAnsi="Segoe UI" w:cs="Segoe UI"/>
      <w:sz w:val="18"/>
      <w:szCs w:val="18"/>
    </w:rPr>
  </w:style>
  <w:style w:type="character" w:styleId="CommentReference">
    <w:name w:val="annotation reference"/>
    <w:basedOn w:val="DefaultParagraphFont"/>
    <w:uiPriority w:val="99"/>
    <w:semiHidden/>
    <w:unhideWhenUsed/>
    <w:rsid w:val="00A41BA1"/>
    <w:rPr>
      <w:sz w:val="16"/>
      <w:szCs w:val="16"/>
    </w:rPr>
  </w:style>
  <w:style w:type="paragraph" w:styleId="CommentText">
    <w:name w:val="annotation text"/>
    <w:basedOn w:val="Normal"/>
    <w:link w:val="CommentTextChar"/>
    <w:uiPriority w:val="99"/>
    <w:unhideWhenUsed/>
    <w:rsid w:val="00A41BA1"/>
    <w:pPr>
      <w:spacing w:line="240" w:lineRule="auto"/>
    </w:pPr>
    <w:rPr>
      <w:sz w:val="20"/>
      <w:szCs w:val="20"/>
    </w:rPr>
  </w:style>
  <w:style w:type="character" w:customStyle="1" w:styleId="CommentTextChar">
    <w:name w:val="Comment Text Char"/>
    <w:basedOn w:val="DefaultParagraphFont"/>
    <w:link w:val="CommentText"/>
    <w:uiPriority w:val="99"/>
    <w:rsid w:val="00A41BA1"/>
    <w:rPr>
      <w:sz w:val="20"/>
      <w:szCs w:val="20"/>
    </w:rPr>
  </w:style>
  <w:style w:type="paragraph" w:styleId="CommentSubject">
    <w:name w:val="annotation subject"/>
    <w:basedOn w:val="CommentText"/>
    <w:next w:val="CommentText"/>
    <w:link w:val="CommentSubjectChar"/>
    <w:uiPriority w:val="99"/>
    <w:semiHidden/>
    <w:unhideWhenUsed/>
    <w:rsid w:val="00A41BA1"/>
    <w:rPr>
      <w:b/>
      <w:bCs/>
    </w:rPr>
  </w:style>
  <w:style w:type="character" w:customStyle="1" w:styleId="CommentSubjectChar">
    <w:name w:val="Comment Subject Char"/>
    <w:basedOn w:val="CommentTextChar"/>
    <w:link w:val="CommentSubject"/>
    <w:uiPriority w:val="99"/>
    <w:semiHidden/>
    <w:rsid w:val="00A41BA1"/>
    <w:rPr>
      <w:b/>
      <w:bCs/>
      <w:sz w:val="20"/>
      <w:szCs w:val="20"/>
    </w:rPr>
  </w:style>
  <w:style w:type="table" w:styleId="TableGrid">
    <w:name w:val="Table Grid"/>
    <w:basedOn w:val="TableNormal"/>
    <w:uiPriority w:val="39"/>
    <w:rsid w:val="00C12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21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2171F"/>
  </w:style>
  <w:style w:type="paragraph" w:styleId="Header">
    <w:name w:val="header"/>
    <w:basedOn w:val="Normal"/>
    <w:link w:val="HeaderChar"/>
    <w:uiPriority w:val="99"/>
    <w:unhideWhenUsed/>
    <w:rsid w:val="00A21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1F"/>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A2171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2171F"/>
  </w:style>
  <w:style w:type="numbering" w:customStyle="1" w:styleId="Style1">
    <w:name w:val="Style1"/>
    <w:uiPriority w:val="99"/>
    <w:rsid w:val="00A2171F"/>
    <w:pPr>
      <w:numPr>
        <w:numId w:val="3"/>
      </w:numPr>
    </w:pPr>
  </w:style>
  <w:style w:type="table" w:customStyle="1" w:styleId="TableGrid2">
    <w:name w:val="Table Grid2"/>
    <w:basedOn w:val="TableNormal"/>
    <w:next w:val="TableGrid"/>
    <w:uiPriority w:val="39"/>
    <w:rsid w:val="00A21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95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9534B"/>
  </w:style>
  <w:style w:type="numbering" w:customStyle="1" w:styleId="Style11">
    <w:name w:val="Style11"/>
    <w:uiPriority w:val="99"/>
    <w:rsid w:val="0029534B"/>
  </w:style>
  <w:style w:type="table" w:customStyle="1" w:styleId="TableGrid4">
    <w:name w:val="Table Grid4"/>
    <w:basedOn w:val="TableNormal"/>
    <w:next w:val="TableGrid"/>
    <w:uiPriority w:val="39"/>
    <w:rsid w:val="00295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F5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E5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B56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F850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AE5B46"/>
  </w:style>
  <w:style w:type="numbering" w:customStyle="1" w:styleId="Style12">
    <w:name w:val="Style12"/>
    <w:uiPriority w:val="99"/>
    <w:rsid w:val="00AE5B46"/>
  </w:style>
  <w:style w:type="table" w:customStyle="1" w:styleId="TableGrid9">
    <w:name w:val="Table Grid9"/>
    <w:basedOn w:val="TableNormal"/>
    <w:next w:val="TableGrid"/>
    <w:uiPriority w:val="39"/>
    <w:rsid w:val="00AE5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A16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D56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981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162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55E0D"/>
  </w:style>
  <w:style w:type="table" w:customStyle="1" w:styleId="TableGrid14">
    <w:name w:val="Table Grid14"/>
    <w:basedOn w:val="TableNormal"/>
    <w:next w:val="TableGrid"/>
    <w:uiPriority w:val="39"/>
    <w:rsid w:val="0055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5E0D"/>
    <w:pPr>
      <w:spacing w:after="0" w:line="240" w:lineRule="auto"/>
    </w:pPr>
  </w:style>
  <w:style w:type="character" w:styleId="PageNumber">
    <w:name w:val="page number"/>
    <w:basedOn w:val="DefaultParagraphFont"/>
    <w:uiPriority w:val="99"/>
    <w:semiHidden/>
    <w:unhideWhenUsed/>
    <w:rsid w:val="00555E0D"/>
  </w:style>
  <w:style w:type="character" w:styleId="Hyperlink">
    <w:name w:val="Hyperlink"/>
    <w:basedOn w:val="DefaultParagraphFont"/>
    <w:uiPriority w:val="99"/>
    <w:semiHidden/>
    <w:unhideWhenUsed/>
    <w:rsid w:val="00555E0D"/>
    <w:rPr>
      <w:color w:val="0563C1"/>
      <w:u w:val="single"/>
    </w:rPr>
  </w:style>
  <w:style w:type="character" w:styleId="FollowedHyperlink">
    <w:name w:val="FollowedHyperlink"/>
    <w:basedOn w:val="DefaultParagraphFont"/>
    <w:uiPriority w:val="99"/>
    <w:semiHidden/>
    <w:unhideWhenUsed/>
    <w:rsid w:val="00555E0D"/>
    <w:rPr>
      <w:color w:val="954F72"/>
      <w:u w:val="single"/>
    </w:rPr>
  </w:style>
  <w:style w:type="paragraph" w:customStyle="1" w:styleId="msonormal0">
    <w:name w:val="msonormal"/>
    <w:basedOn w:val="Normal"/>
    <w:rsid w:val="00555E0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5">
    <w:name w:val="font5"/>
    <w:basedOn w:val="Normal"/>
    <w:rsid w:val="00555E0D"/>
    <w:pPr>
      <w:spacing w:before="100" w:beforeAutospacing="1" w:after="100" w:afterAutospacing="1" w:line="240" w:lineRule="auto"/>
    </w:pPr>
    <w:rPr>
      <w:rFonts w:ascii="Times New Roman" w:eastAsia="Times New Roman" w:hAnsi="Times New Roman" w:cs="Times New Roman"/>
      <w:color w:val="000000"/>
      <w:lang w:val="en-GB" w:eastAsia="en-GB"/>
    </w:rPr>
  </w:style>
  <w:style w:type="paragraph" w:customStyle="1" w:styleId="font6">
    <w:name w:val="font6"/>
    <w:basedOn w:val="Normal"/>
    <w:rsid w:val="00555E0D"/>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xl65">
    <w:name w:val="xl65"/>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6">
    <w:name w:val="xl66"/>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7">
    <w:name w:val="xl67"/>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8">
    <w:name w:val="xl68"/>
    <w:basedOn w:val="Normal"/>
    <w:rsid w:val="00555E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9">
    <w:name w:val="xl69"/>
    <w:basedOn w:val="Normal"/>
    <w:rsid w:val="00555E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0">
    <w:name w:val="xl70"/>
    <w:basedOn w:val="Normal"/>
    <w:rsid w:val="00555E0D"/>
    <w:pPr>
      <w:spacing w:before="100" w:beforeAutospacing="1" w:after="100" w:afterAutospacing="1" w:line="240" w:lineRule="auto"/>
    </w:pPr>
    <w:rPr>
      <w:rFonts w:ascii="Calibri" w:eastAsia="Times New Roman" w:hAnsi="Calibri" w:cs="Calibri"/>
      <w:color w:val="000000"/>
      <w:sz w:val="24"/>
      <w:szCs w:val="24"/>
      <w:lang w:val="en-GB" w:eastAsia="en-GB"/>
    </w:rPr>
  </w:style>
  <w:style w:type="paragraph" w:customStyle="1" w:styleId="xl71">
    <w:name w:val="xl71"/>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72">
    <w:name w:val="xl72"/>
    <w:basedOn w:val="Normal"/>
    <w:rsid w:val="00555E0D"/>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3">
    <w:name w:val="xl73"/>
    <w:basedOn w:val="Normal"/>
    <w:rsid w:val="00555E0D"/>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4">
    <w:name w:val="xl74"/>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5">
    <w:name w:val="xl75"/>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6">
    <w:name w:val="xl76"/>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7">
    <w:name w:val="xl77"/>
    <w:basedOn w:val="Normal"/>
    <w:rsid w:val="00555E0D"/>
    <w:pPr>
      <w:pBdr>
        <w:top w:val="single" w:sz="4" w:space="0" w:color="auto"/>
        <w:left w:val="single" w:sz="4" w:space="0" w:color="auto"/>
        <w:bottom w:val="single" w:sz="4" w:space="0" w:color="auto"/>
        <w:right w:val="single" w:sz="4" w:space="0" w:color="auto"/>
      </w:pBdr>
      <w:shd w:val="clear" w:color="F8F8F8" w:fill="F8F8F8"/>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8">
    <w:name w:val="xl78"/>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9">
    <w:name w:val="xl79"/>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0">
    <w:name w:val="xl80"/>
    <w:basedOn w:val="Normal"/>
    <w:rsid w:val="00555E0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1">
    <w:name w:val="xl81"/>
    <w:basedOn w:val="Normal"/>
    <w:rsid w:val="00555E0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2">
    <w:name w:val="xl82"/>
    <w:basedOn w:val="Normal"/>
    <w:rsid w:val="00555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83">
    <w:name w:val="xl83"/>
    <w:basedOn w:val="Normal"/>
    <w:rsid w:val="00555E0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4">
    <w:name w:val="xl84"/>
    <w:basedOn w:val="Normal"/>
    <w:rsid w:val="00555E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5">
    <w:name w:val="xl85"/>
    <w:basedOn w:val="Normal"/>
    <w:rsid w:val="00555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6">
    <w:name w:val="xl86"/>
    <w:basedOn w:val="Normal"/>
    <w:rsid w:val="00555E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7">
    <w:name w:val="xl87"/>
    <w:basedOn w:val="Normal"/>
    <w:rsid w:val="00555E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8">
    <w:name w:val="xl88"/>
    <w:basedOn w:val="Normal"/>
    <w:rsid w:val="00555E0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character" w:styleId="PlaceholderText">
    <w:name w:val="Placeholder Text"/>
    <w:basedOn w:val="DefaultParagraphFont"/>
    <w:uiPriority w:val="99"/>
    <w:semiHidden/>
    <w:rsid w:val="00555E0D"/>
    <w:rPr>
      <w:color w:val="808080"/>
    </w:rPr>
  </w:style>
  <w:style w:type="table" w:customStyle="1" w:styleId="TableGrid15">
    <w:name w:val="Table Grid15"/>
    <w:basedOn w:val="TableNormal"/>
    <w:next w:val="TableGrid"/>
    <w:uiPriority w:val="39"/>
    <w:rsid w:val="001B7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E5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2E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291A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Графикон"/>
    <w:basedOn w:val="Normal"/>
    <w:qFormat/>
    <w:rsid w:val="00291AA0"/>
    <w:pPr>
      <w:numPr>
        <w:numId w:val="87"/>
      </w:numPr>
      <w:spacing w:before="120" w:after="0" w:line="240" w:lineRule="auto"/>
    </w:pPr>
    <w:rPr>
      <w:rFonts w:eastAsia="Calibri" w:cs="Times New Roman"/>
      <w:szCs w:val="24"/>
      <w:lang w:val="sr-Cyrl-RS"/>
    </w:rPr>
  </w:style>
  <w:style w:type="paragraph" w:customStyle="1" w:styleId="1tekst">
    <w:name w:val="1tekst"/>
    <w:basedOn w:val="Normal"/>
    <w:rsid w:val="00725559"/>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723631">
      <w:bodyDiv w:val="1"/>
      <w:marLeft w:val="0"/>
      <w:marRight w:val="0"/>
      <w:marTop w:val="0"/>
      <w:marBottom w:val="0"/>
      <w:divBdr>
        <w:top w:val="none" w:sz="0" w:space="0" w:color="auto"/>
        <w:left w:val="none" w:sz="0" w:space="0" w:color="auto"/>
        <w:bottom w:val="none" w:sz="0" w:space="0" w:color="auto"/>
        <w:right w:val="none" w:sz="0" w:space="0" w:color="auto"/>
      </w:divBdr>
    </w:div>
    <w:div w:id="835464103">
      <w:bodyDiv w:val="1"/>
      <w:marLeft w:val="0"/>
      <w:marRight w:val="0"/>
      <w:marTop w:val="0"/>
      <w:marBottom w:val="0"/>
      <w:divBdr>
        <w:top w:val="none" w:sz="0" w:space="0" w:color="auto"/>
        <w:left w:val="none" w:sz="0" w:space="0" w:color="auto"/>
        <w:bottom w:val="none" w:sz="0" w:space="0" w:color="auto"/>
        <w:right w:val="none" w:sz="0" w:space="0" w:color="auto"/>
      </w:divBdr>
    </w:div>
    <w:div w:id="984773109">
      <w:bodyDiv w:val="1"/>
      <w:marLeft w:val="0"/>
      <w:marRight w:val="0"/>
      <w:marTop w:val="0"/>
      <w:marBottom w:val="0"/>
      <w:divBdr>
        <w:top w:val="none" w:sz="0" w:space="0" w:color="auto"/>
        <w:left w:val="none" w:sz="0" w:space="0" w:color="auto"/>
        <w:bottom w:val="none" w:sz="0" w:space="0" w:color="auto"/>
        <w:right w:val="none" w:sz="0" w:space="0" w:color="auto"/>
      </w:divBdr>
    </w:div>
    <w:div w:id="1083451449">
      <w:bodyDiv w:val="1"/>
      <w:marLeft w:val="0"/>
      <w:marRight w:val="0"/>
      <w:marTop w:val="0"/>
      <w:marBottom w:val="0"/>
      <w:divBdr>
        <w:top w:val="none" w:sz="0" w:space="0" w:color="auto"/>
        <w:left w:val="none" w:sz="0" w:space="0" w:color="auto"/>
        <w:bottom w:val="none" w:sz="0" w:space="0" w:color="auto"/>
        <w:right w:val="none" w:sz="0" w:space="0" w:color="auto"/>
      </w:divBdr>
    </w:div>
    <w:div w:id="1220631452">
      <w:bodyDiv w:val="1"/>
      <w:marLeft w:val="0"/>
      <w:marRight w:val="0"/>
      <w:marTop w:val="0"/>
      <w:marBottom w:val="0"/>
      <w:divBdr>
        <w:top w:val="none" w:sz="0" w:space="0" w:color="auto"/>
        <w:left w:val="none" w:sz="0" w:space="0" w:color="auto"/>
        <w:bottom w:val="none" w:sz="0" w:space="0" w:color="auto"/>
        <w:right w:val="none" w:sz="0" w:space="0" w:color="auto"/>
      </w:divBdr>
    </w:div>
    <w:div w:id="2117409295">
      <w:bodyDiv w:val="1"/>
      <w:marLeft w:val="0"/>
      <w:marRight w:val="0"/>
      <w:marTop w:val="0"/>
      <w:marBottom w:val="0"/>
      <w:divBdr>
        <w:top w:val="none" w:sz="0" w:space="0" w:color="auto"/>
        <w:left w:val="none" w:sz="0" w:space="0" w:color="auto"/>
        <w:bottom w:val="none" w:sz="0" w:space="0" w:color="auto"/>
        <w:right w:val="none" w:sz="0" w:space="0" w:color="auto"/>
      </w:divBdr>
    </w:div>
    <w:div w:id="211887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ink/ink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000">
                <a:latin typeface="Times New Roman" panose="02020603050405020304" pitchFamily="18" charset="0"/>
                <a:cs typeface="Times New Roman" panose="02020603050405020304" pitchFamily="18" charset="0"/>
              </a:rPr>
              <a:t>Спровођење Акционог плана у извештајном периоду</a:t>
            </a:r>
            <a:endParaRPr lang="en-US" sz="1000">
              <a:latin typeface="Times New Roman" panose="02020603050405020304" pitchFamily="18" charset="0"/>
              <a:cs typeface="Times New Roman" panose="02020603050405020304" pitchFamily="18" charset="0"/>
            </a:endParaRPr>
          </a:p>
        </c:rich>
      </c:tx>
      <c:overlay val="0"/>
      <c:spPr>
        <a:noFill/>
        <a:ln w="25400">
          <a:noFill/>
        </a:ln>
      </c:spPr>
    </c:title>
    <c:autoTitleDeleted val="0"/>
    <c:plotArea>
      <c:layout>
        <c:manualLayout>
          <c:layoutTarget val="inner"/>
          <c:xMode val="edge"/>
          <c:yMode val="edge"/>
          <c:x val="0.10580774278215223"/>
          <c:y val="0.15053777124384912"/>
          <c:w val="0.49958858267716533"/>
          <c:h val="0.72667407089029801"/>
        </c:manualLayout>
      </c:layout>
      <c:pieChart>
        <c:varyColors val="1"/>
        <c:ser>
          <c:idx val="0"/>
          <c:order val="0"/>
          <c:dPt>
            <c:idx val="0"/>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1-CFEF-4609-AF9F-25B3E79850A5}"/>
              </c:ext>
            </c:extLst>
          </c:dPt>
          <c:dPt>
            <c:idx val="1"/>
            <c:bubble3D val="0"/>
            <c:spPr>
              <a:solidFill>
                <a:schemeClr val="accent5">
                  <a:lumMod val="40000"/>
                  <a:lumOff val="60000"/>
                </a:schemeClr>
              </a:solidFill>
              <a:ln w="19050">
                <a:solidFill>
                  <a:schemeClr val="lt1"/>
                </a:solidFill>
              </a:ln>
              <a:effectLst/>
            </c:spPr>
            <c:extLst>
              <c:ext xmlns:c16="http://schemas.microsoft.com/office/drawing/2014/chart" uri="{C3380CC4-5D6E-409C-BE32-E72D297353CC}">
                <c16:uniqueId val="{00000003-CFEF-4609-AF9F-25B3E79850A5}"/>
              </c:ext>
            </c:extLst>
          </c:dPt>
          <c:dPt>
            <c:idx val="2"/>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5-CFEF-4609-AF9F-25B3E79850A5}"/>
              </c:ext>
            </c:extLst>
          </c:dPt>
          <c:dLbls>
            <c:dLbl>
              <c:idx val="0"/>
              <c:layout>
                <c:manualLayout>
                  <c:x val="-0.10380533683289592"/>
                  <c:y val="-0.18820256094186311"/>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latin typeface="Times New Roman" panose="02020603050405020304" pitchFamily="18" charset="0"/>
                        <a:cs typeface="Times New Roman" panose="02020603050405020304" pitchFamily="18" charset="0"/>
                      </a:rPr>
                      <a:t>72.73%</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CFEF-4609-AF9F-25B3E79850A5}"/>
                </c:ext>
              </c:extLst>
            </c:dLbl>
            <c:dLbl>
              <c:idx val="1"/>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latin typeface="Times New Roman" panose="02020603050405020304" pitchFamily="18" charset="0"/>
                        <a:cs typeface="Times New Roman" panose="02020603050405020304" pitchFamily="18" charset="0"/>
                      </a:rPr>
                      <a:t>18.18%</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FEF-4609-AF9F-25B3E79850A5}"/>
                </c:ext>
              </c:extLst>
            </c:dLbl>
            <c:dLbl>
              <c:idx val="2"/>
              <c:layout>
                <c:manualLayout>
                  <c:x val="5.2777777777777729E-2"/>
                  <c:y val="0.11060272011453114"/>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latin typeface="Times New Roman" panose="02020603050405020304" pitchFamily="18" charset="0"/>
                        <a:cs typeface="Times New Roman" panose="02020603050405020304" pitchFamily="18" charset="0"/>
                      </a:rPr>
                      <a:t>9.09%</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CFEF-4609-AF9F-25B3E79850A5}"/>
                </c:ext>
              </c:extLst>
            </c:dLbl>
            <c:spPr>
              <a:noFill/>
              <a:ln>
                <a:noFill/>
              </a:ln>
              <a:effectLst/>
            </c:spPr>
            <c:txPr>
              <a:bodyPr wrap="square" lIns="38100" tIns="19050" rIns="38100" bIns="19050" anchor="ctr">
                <a:spAutoFit/>
              </a:bodyPr>
              <a:lstStyle/>
              <a:p>
                <a:pPr>
                  <a:defRPr b="1"/>
                </a:pPr>
                <a:endParaRPr lang="en-US"/>
              </a:p>
            </c:txPr>
            <c:showLegendKey val="0"/>
            <c:showVal val="0"/>
            <c:showCatName val="0"/>
            <c:showSerName val="0"/>
            <c:showPercent val="0"/>
            <c:showBubbleSize val="0"/>
            <c:extLst>
              <c:ext xmlns:c15="http://schemas.microsoft.com/office/drawing/2012/chart" uri="{CE6537A1-D6FC-4f65-9D91-7224C49458BB}"/>
            </c:extLst>
          </c:dLbls>
          <c:cat>
            <c:strRef>
              <c:f>'Е папир 2 и 3'!$G$30:$G$32</c:f>
              <c:strCache>
                <c:ptCount val="3"/>
                <c:pt idx="0">
                  <c:v>спроведене у потпуности</c:v>
                </c:pt>
                <c:pt idx="1">
                  <c:v>делимично спроведене</c:v>
                </c:pt>
                <c:pt idx="2">
                  <c:v>нису спроведене</c:v>
                </c:pt>
              </c:strCache>
            </c:strRef>
          </c:cat>
          <c:val>
            <c:numRef>
              <c:f>'Е папир 2 и 3'!$H$30:$H$32</c:f>
              <c:numCache>
                <c:formatCode>0.00</c:formatCode>
                <c:ptCount val="3"/>
                <c:pt idx="0">
                  <c:v>72.727272727272734</c:v>
                </c:pt>
                <c:pt idx="1">
                  <c:v>18.181818181818183</c:v>
                </c:pt>
                <c:pt idx="2">
                  <c:v>9.0909090909090917</c:v>
                </c:pt>
              </c:numCache>
            </c:numRef>
          </c:val>
          <c:extLst>
            <c:ext xmlns:c16="http://schemas.microsoft.com/office/drawing/2014/chart" uri="{C3380CC4-5D6E-409C-BE32-E72D297353CC}">
              <c16:uniqueId val="{00000006-CFEF-4609-AF9F-25B3E79850A5}"/>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1531100478468903"/>
          <c:y val="0.31556512467191594"/>
          <c:w val="0.38468899521531102"/>
          <c:h val="0.37399114173228343"/>
        </c:manualLayout>
      </c:layout>
      <c:overlay val="0"/>
      <c:spPr>
        <a:noFill/>
        <a:ln w="25400">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0">
                <a:latin typeface="Times New Roman" panose="02020603050405020304" pitchFamily="18" charset="0"/>
                <a:cs typeface="Times New Roman" panose="02020603050405020304" pitchFamily="18" charset="0"/>
              </a:defRPr>
            </a:pPr>
            <a:r>
              <a:rPr lang="sr-Cyrl-RS" sz="1000" b="0">
                <a:latin typeface="Times New Roman" panose="02020603050405020304" pitchFamily="18" charset="0"/>
                <a:cs typeface="Times New Roman" panose="02020603050405020304" pitchFamily="18" charset="0"/>
              </a:rPr>
              <a:t>Трећа мера - Оптимизација административних поступака</a:t>
            </a:r>
            <a:endParaRPr lang="en-US" sz="1000" b="0">
              <a:latin typeface="Times New Roman" panose="02020603050405020304" pitchFamily="18" charset="0"/>
              <a:cs typeface="Times New Roman" panose="02020603050405020304" pitchFamily="18" charset="0"/>
            </a:endParaRPr>
          </a:p>
        </c:rich>
      </c:tx>
      <c:layout>
        <c:manualLayout>
          <c:xMode val="edge"/>
          <c:yMode val="edge"/>
          <c:x val="0.15052115399155352"/>
          <c:y val="5.6737588652482268E-2"/>
        </c:manualLayout>
      </c:layout>
      <c:overlay val="0"/>
    </c:title>
    <c:autoTitleDeleted val="0"/>
    <c:view3D>
      <c:rotX val="75"/>
      <c:rotY val="0"/>
      <c:rAngAx val="0"/>
      <c:perspective val="0"/>
    </c:view3D>
    <c:floor>
      <c:thickness val="0"/>
    </c:floor>
    <c:sideWall>
      <c:thickness val="0"/>
    </c:sideWall>
    <c:backWall>
      <c:thickness val="0"/>
    </c:backWall>
    <c:plotArea>
      <c:layout/>
      <c:pie3DChart>
        <c:varyColors val="1"/>
        <c:ser>
          <c:idx val="0"/>
          <c:order val="0"/>
          <c:spPr>
            <a:solidFill>
              <a:schemeClr val="bg1">
                <a:lumMod val="85000"/>
              </a:schemeClr>
            </a:solidFill>
          </c:spPr>
          <c:dPt>
            <c:idx val="0"/>
            <c:bubble3D val="0"/>
            <c:spPr>
              <a:solidFill>
                <a:schemeClr val="accent6">
                  <a:lumMod val="40000"/>
                  <a:lumOff val="60000"/>
                </a:schemeClr>
              </a:solidFill>
            </c:spPr>
            <c:extLst>
              <c:ext xmlns:c16="http://schemas.microsoft.com/office/drawing/2014/chart" uri="{C3380CC4-5D6E-409C-BE32-E72D297353CC}">
                <c16:uniqueId val="{00000001-70D7-4EF3-964D-654D97C1845E}"/>
              </c:ext>
            </c:extLst>
          </c:dPt>
          <c:dPt>
            <c:idx val="1"/>
            <c:bubble3D val="0"/>
            <c:spPr>
              <a:solidFill>
                <a:schemeClr val="accent5">
                  <a:lumMod val="40000"/>
                  <a:lumOff val="60000"/>
                </a:schemeClr>
              </a:solidFill>
            </c:spPr>
            <c:extLst>
              <c:ext xmlns:c16="http://schemas.microsoft.com/office/drawing/2014/chart" uri="{C3380CC4-5D6E-409C-BE32-E72D297353CC}">
                <c16:uniqueId val="{00000003-70D7-4EF3-964D-654D97C1845E}"/>
              </c:ext>
            </c:extLst>
          </c:dPt>
          <c:dPt>
            <c:idx val="2"/>
            <c:bubble3D val="0"/>
            <c:extLst>
              <c:ext xmlns:c16="http://schemas.microsoft.com/office/drawing/2014/chart" uri="{C3380CC4-5D6E-409C-BE32-E72D297353CC}">
                <c16:uniqueId val="{00000004-70D7-4EF3-964D-654D97C1845E}"/>
              </c:ext>
            </c:extLst>
          </c:dPt>
          <c:dLbls>
            <c:dLbl>
              <c:idx val="0"/>
              <c:tx>
                <c:rich>
                  <a:bodyPr/>
                  <a:lstStyle/>
                  <a:p>
                    <a:pPr>
                      <a:defRPr b="1">
                        <a:latin typeface="Times New Roman" panose="02020603050405020304" pitchFamily="18" charset="0"/>
                        <a:cs typeface="Times New Roman" panose="02020603050405020304" pitchFamily="18" charset="0"/>
                      </a:defRPr>
                    </a:pPr>
                    <a:r>
                      <a:rPr lang="en-US" b="1">
                        <a:latin typeface="Times New Roman" panose="02020603050405020304" pitchFamily="18" charset="0"/>
                        <a:cs typeface="Times New Roman" panose="02020603050405020304" pitchFamily="18" charset="0"/>
                      </a:rPr>
                      <a:t>12.11%</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0D7-4EF3-964D-654D97C1845E}"/>
                </c:ext>
              </c:extLst>
            </c:dLbl>
            <c:dLbl>
              <c:idx val="1"/>
              <c:tx>
                <c:rich>
                  <a:bodyPr/>
                  <a:lstStyle/>
                  <a:p>
                    <a:pPr>
                      <a:defRPr b="1">
                        <a:latin typeface="Times New Roman" panose="02020603050405020304" pitchFamily="18" charset="0"/>
                        <a:cs typeface="Times New Roman" panose="02020603050405020304" pitchFamily="18" charset="0"/>
                      </a:defRPr>
                    </a:pPr>
                    <a:r>
                      <a:rPr lang="en-US" b="1">
                        <a:latin typeface="Times New Roman" panose="02020603050405020304" pitchFamily="18" charset="0"/>
                        <a:cs typeface="Times New Roman" panose="02020603050405020304" pitchFamily="18" charset="0"/>
                      </a:rPr>
                      <a:t>54.93%</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0D7-4EF3-964D-654D97C1845E}"/>
                </c:ext>
              </c:extLst>
            </c:dLbl>
            <c:dLbl>
              <c:idx val="2"/>
              <c:tx>
                <c:rich>
                  <a:bodyPr/>
                  <a:lstStyle/>
                  <a:p>
                    <a:pPr>
                      <a:defRPr b="1">
                        <a:latin typeface="Times New Roman" panose="02020603050405020304" pitchFamily="18" charset="0"/>
                        <a:cs typeface="Times New Roman" panose="02020603050405020304" pitchFamily="18" charset="0"/>
                      </a:defRPr>
                    </a:pPr>
                    <a:r>
                      <a:rPr lang="en-US" b="1">
                        <a:latin typeface="Times New Roman" panose="02020603050405020304" pitchFamily="18" charset="0"/>
                        <a:cs typeface="Times New Roman" panose="02020603050405020304" pitchFamily="18" charset="0"/>
                      </a:rPr>
                      <a:t>32.96%</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0D7-4EF3-964D-654D97C1845E}"/>
                </c:ext>
              </c:extLst>
            </c:dLbl>
            <c:dLbl>
              <c:idx val="3"/>
              <c:tx>
                <c:rich>
                  <a:bodyPr/>
                  <a:lstStyle/>
                  <a:p>
                    <a:pPr>
                      <a:defRPr b="1">
                        <a:latin typeface="Times New Roman" panose="02020603050405020304" pitchFamily="18" charset="0"/>
                        <a:cs typeface="Times New Roman" panose="02020603050405020304" pitchFamily="18" charset="0"/>
                      </a:defRPr>
                    </a:pPr>
                    <a:r>
                      <a:rPr lang="en-US" b="1">
                        <a:latin typeface="Times New Roman" panose="02020603050405020304" pitchFamily="18" charset="0"/>
                        <a:cs typeface="Times New Roman" panose="02020603050405020304" pitchFamily="18" charset="0"/>
                      </a:rPr>
                      <a:t>71,5%</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0D7-4EF3-964D-654D97C1845E}"/>
                </c:ext>
              </c:extLst>
            </c:dLbl>
            <c:spPr>
              <a:noFill/>
              <a:ln w="25400">
                <a:noFill/>
              </a:ln>
            </c:spPr>
            <c:txPr>
              <a:bodyPr wrap="square" lIns="38100" tIns="19050" rIns="38100" bIns="19050" anchor="ctr">
                <a:spAutoFit/>
              </a:bodyPr>
              <a:lstStyle/>
              <a:p>
                <a:pPr>
                  <a:defRPr b="1">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'Е папир 1'!$P$3:$P$5</c:f>
              <c:strCache>
                <c:ptCount val="3"/>
                <c:pt idx="0">
                  <c:v>спроведени у потпуности</c:v>
                </c:pt>
                <c:pt idx="1">
                  <c:v>делимично спроведени</c:v>
                </c:pt>
                <c:pt idx="2">
                  <c:v>нису спроведени</c:v>
                </c:pt>
              </c:strCache>
            </c:strRef>
          </c:cat>
          <c:val>
            <c:numRef>
              <c:f>'Е папир 1'!$Q$3:$Q$5</c:f>
              <c:numCache>
                <c:formatCode>0.00</c:formatCode>
                <c:ptCount val="3"/>
                <c:pt idx="0">
                  <c:v>12.112676056338028</c:v>
                </c:pt>
                <c:pt idx="1">
                  <c:v>54.929577464788736</c:v>
                </c:pt>
                <c:pt idx="2">
                  <c:v>32.95774647887324</c:v>
                </c:pt>
              </c:numCache>
            </c:numRef>
          </c:val>
          <c:extLst>
            <c:ext xmlns:c16="http://schemas.microsoft.com/office/drawing/2014/chart" uri="{C3380CC4-5D6E-409C-BE32-E72D297353CC}">
              <c16:uniqueId val="{00000006-70D7-4EF3-964D-654D97C1845E}"/>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048539418683776"/>
          <c:y val="0.35563490733871034"/>
          <c:w val="0.36008238553514144"/>
          <c:h val="0.34226676210928181"/>
        </c:manualLayout>
      </c:layout>
      <c:overlay val="0"/>
      <c:txPr>
        <a:bodyPr/>
        <a:lstStyle/>
        <a:p>
          <a:pPr>
            <a:defRPr sz="10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000">
                <a:latin typeface="Times New Roman" panose="02020603050405020304" pitchFamily="18" charset="0"/>
                <a:cs typeface="Times New Roman" panose="02020603050405020304" pitchFamily="18" charset="0"/>
              </a:rPr>
              <a:t>Четврта</a:t>
            </a:r>
            <a:r>
              <a:rPr lang="sr-Cyrl-RS" sz="1000" baseline="0">
                <a:latin typeface="Times New Roman" panose="02020603050405020304" pitchFamily="18" charset="0"/>
                <a:cs typeface="Times New Roman" panose="02020603050405020304" pitchFamily="18" charset="0"/>
              </a:rPr>
              <a:t> мера - Обезбеђивање предуслова за дигитализацију поступака</a:t>
            </a:r>
            <a:endParaRPr lang="en-US" sz="1000">
              <a:latin typeface="Times New Roman" panose="02020603050405020304" pitchFamily="18" charset="0"/>
              <a:cs typeface="Times New Roman" panose="02020603050405020304" pitchFamily="18" charset="0"/>
            </a:endParaRPr>
          </a:p>
        </c:rich>
      </c:tx>
      <c:layout>
        <c:manualLayout>
          <c:xMode val="edge"/>
          <c:yMode val="edge"/>
          <c:x val="0.10681955380577426"/>
          <c:y val="7.0837109048519767E-2"/>
        </c:manualLayout>
      </c:layout>
      <c:overlay val="0"/>
      <c:spPr>
        <a:noFill/>
        <a:ln w="25400">
          <a:noFill/>
        </a:ln>
      </c:spPr>
    </c:title>
    <c:autoTitleDeleted val="0"/>
    <c:view3D>
      <c:rotX val="75"/>
      <c:rotY val="0"/>
      <c:rAngAx val="0"/>
      <c:perspective val="0"/>
    </c:view3D>
    <c:floor>
      <c:thickness val="0"/>
    </c:floor>
    <c:sideWall>
      <c:thickness val="0"/>
    </c:sideWall>
    <c:backWall>
      <c:thickness val="0"/>
    </c:backWall>
    <c:plotArea>
      <c:layout>
        <c:manualLayout>
          <c:layoutTarget val="inner"/>
          <c:xMode val="edge"/>
          <c:yMode val="edge"/>
          <c:x val="6.1290463692038485E-2"/>
          <c:y val="0.20925162315236912"/>
          <c:w val="0.52473425196850398"/>
          <c:h val="0.67838271860754251"/>
        </c:manualLayout>
      </c:layout>
      <c:pie3DChart>
        <c:varyColors val="1"/>
        <c:ser>
          <c:idx val="0"/>
          <c:order val="0"/>
          <c:dPt>
            <c:idx val="0"/>
            <c:bubble3D val="0"/>
            <c:spPr>
              <a:solidFill>
                <a:schemeClr val="accent6">
                  <a:lumMod val="40000"/>
                  <a:lumOff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F73F-4DBA-BD1D-EB6AB5C7EB5B}"/>
              </c:ext>
            </c:extLst>
          </c:dPt>
          <c:dPt>
            <c:idx val="1"/>
            <c:bubble3D val="0"/>
            <c:spPr>
              <a:solidFill>
                <a:schemeClr val="bg1">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F73F-4DBA-BD1D-EB6AB5C7EB5B}"/>
              </c:ext>
            </c:extLst>
          </c:dPt>
          <c:dPt>
            <c:idx val="2"/>
            <c:bubble3D val="0"/>
            <c:spPr>
              <a:solidFill>
                <a:schemeClr val="accent1">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F73F-4DBA-BD1D-EB6AB5C7EB5B}"/>
              </c:ext>
            </c:extLst>
          </c:dPt>
          <c:dLbls>
            <c:dLbl>
              <c:idx val="0"/>
              <c:layout>
                <c:manualLayout>
                  <c:x val="-0.16904875877299477"/>
                  <c:y val="-2.0670416197975255E-2"/>
                </c:manualLayout>
              </c:layout>
              <c:tx>
                <c:rich>
                  <a:bodyPr/>
                  <a:lstStyle/>
                  <a:p>
                    <a:r>
                      <a:rPr lang="en-US">
                        <a:latin typeface="Times New Roman" panose="02020603050405020304" pitchFamily="18" charset="0"/>
                        <a:cs typeface="Times New Roman" panose="02020603050405020304" pitchFamily="18" charset="0"/>
                      </a:rPr>
                      <a:t>50.00%</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73F-4DBA-BD1D-EB6AB5C7EB5B}"/>
                </c:ext>
              </c:extLst>
            </c:dLbl>
            <c:dLbl>
              <c:idx val="1"/>
              <c:layout>
                <c:manualLayout>
                  <c:x val="8.7518482064741915E-2"/>
                  <c:y val="-0.1240147119767924"/>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latin typeface="Times New Roman" panose="02020603050405020304" pitchFamily="18" charset="0"/>
                        <a:cs typeface="Times New Roman" panose="02020603050405020304" pitchFamily="18" charset="0"/>
                      </a:rPr>
                      <a:t>25.00%</a:t>
                    </a: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F73F-4DBA-BD1D-EB6AB5C7EB5B}"/>
                </c:ext>
              </c:extLst>
            </c:dLbl>
            <c:dLbl>
              <c:idx val="2"/>
              <c:layout>
                <c:manualLayout>
                  <c:x val="0.12446540993309776"/>
                  <c:y val="0.13701349831271087"/>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1000" b="1">
                        <a:latin typeface="Times New Roman" panose="02020603050405020304" pitchFamily="18" charset="0"/>
                        <a:cs typeface="Times New Roman" panose="02020603050405020304" pitchFamily="18" charset="0"/>
                      </a:rPr>
                      <a:t>25.00%</a:t>
                    </a:r>
                  </a:p>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b="1">
                      <a:latin typeface="Times New Roman" panose="02020603050405020304" pitchFamily="18" charset="0"/>
                      <a:cs typeface="Times New Roman" panose="02020603050405020304" pitchFamily="18" charset="0"/>
                    </a:endParaRPr>
                  </a:p>
                </c:rich>
              </c:tx>
              <c:spPr>
                <a:noFill/>
                <a:ln w="25400">
                  <a:noFill/>
                </a:ln>
              </c:spPr>
              <c:dLblPos val="bestFit"/>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F73F-4DBA-BD1D-EB6AB5C7EB5B}"/>
                </c:ext>
              </c:extLst>
            </c:dLbl>
            <c:spPr>
              <a:noFill/>
              <a:ln w="25400">
                <a:noFill/>
              </a:ln>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'Е папир 2 и 3'!$G$3:$G$5</c:f>
              <c:strCache>
                <c:ptCount val="3"/>
                <c:pt idx="0">
                  <c:v>спроведене у потпуности</c:v>
                </c:pt>
                <c:pt idx="1">
                  <c:v>делимично спроведене</c:v>
                </c:pt>
                <c:pt idx="2">
                  <c:v>нису спроведене</c:v>
                </c:pt>
              </c:strCache>
            </c:strRef>
          </c:cat>
          <c:val>
            <c:numRef>
              <c:f>'Е папир 2 и 3'!$H$3:$H$5</c:f>
              <c:numCache>
                <c:formatCode>0.00</c:formatCode>
                <c:ptCount val="3"/>
                <c:pt idx="0">
                  <c:v>50</c:v>
                </c:pt>
                <c:pt idx="1">
                  <c:v>25</c:v>
                </c:pt>
                <c:pt idx="2">
                  <c:v>25</c:v>
                </c:pt>
              </c:numCache>
            </c:numRef>
          </c:val>
          <c:extLst>
            <c:ext xmlns:c16="http://schemas.microsoft.com/office/drawing/2014/chart" uri="{C3380CC4-5D6E-409C-BE32-E72D297353CC}">
              <c16:uniqueId val="{00000006-F73F-4DBA-BD1D-EB6AB5C7EB5B}"/>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1373709343600769"/>
          <c:y val="0.39762489186058447"/>
          <c:w val="0.36959612427301219"/>
          <c:h val="0.24069033270282558"/>
        </c:manualLayout>
      </c:layout>
      <c:overlay val="0"/>
      <c:spPr>
        <a:noFill/>
        <a:ln w="25400">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10T12:03:07.201"/>
    </inkml:context>
    <inkml:brush xml:id="br0">
      <inkml:brushProperty name="width" value="0.05" units="cm"/>
      <inkml:brushProperty name="height" value="0.05" units="cm"/>
    </inkml:brush>
  </inkml:definitions>
  <inkml:trace contextRef="#ctx0" brushRef="#br0">1 1 544</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B926B-2D37-40D5-9F49-EE0DA6AC8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202</Pages>
  <Words>79603</Words>
  <Characters>453740</Characters>
  <Application>Microsoft Office Word</Application>
  <DocSecurity>0</DocSecurity>
  <Lines>3781</Lines>
  <Paragraphs>1064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Ognjen Bogdanović</dc:creator>
  <cp:lastModifiedBy>Jovan Stojanovic</cp:lastModifiedBy>
  <cp:revision>2</cp:revision>
  <cp:lastPrinted>2020-06-30T08:46:00Z</cp:lastPrinted>
  <dcterms:created xsi:type="dcterms:W3CDTF">2020-06-30T12:34:00Z</dcterms:created>
  <dcterms:modified xsi:type="dcterms:W3CDTF">2020-06-30T12:34:00Z</dcterms:modified>
</cp:coreProperties>
</file>