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9EF" w:rsidRPr="0052673A" w:rsidRDefault="0052673A" w:rsidP="00F449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73A">
        <w:rPr>
          <w:rFonts w:ascii="Times New Roman" w:hAnsi="Times New Roman" w:cs="Times New Roman"/>
          <w:b/>
          <w:sz w:val="24"/>
          <w:szCs w:val="24"/>
        </w:rPr>
        <w:t>ПРЕДЛОГ</w:t>
      </w:r>
      <w:r w:rsidR="00F44918" w:rsidRPr="0052673A">
        <w:rPr>
          <w:rFonts w:ascii="Times New Roman" w:hAnsi="Times New Roman" w:cs="Times New Roman"/>
          <w:b/>
          <w:sz w:val="24"/>
          <w:szCs w:val="24"/>
        </w:rPr>
        <w:t xml:space="preserve"> ЗАКОНА</w:t>
      </w:r>
    </w:p>
    <w:p w:rsidR="00F44918" w:rsidRPr="0052673A" w:rsidRDefault="00F44918" w:rsidP="00F449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73A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AC1943" w:rsidRPr="0052673A">
        <w:rPr>
          <w:rFonts w:ascii="Times New Roman" w:hAnsi="Times New Roman" w:cs="Times New Roman"/>
          <w:b/>
          <w:sz w:val="24"/>
          <w:szCs w:val="24"/>
        </w:rPr>
        <w:t xml:space="preserve">ИЗМЕНИ И </w:t>
      </w:r>
      <w:r w:rsidRPr="0052673A">
        <w:rPr>
          <w:rFonts w:ascii="Times New Roman" w:hAnsi="Times New Roman" w:cs="Times New Roman"/>
          <w:b/>
          <w:sz w:val="24"/>
          <w:szCs w:val="24"/>
        </w:rPr>
        <w:t>ДОПУНИ ЗАКОНА О ИЗБОРУ НАРОДНИХ ПОСЛАНИКА</w:t>
      </w:r>
    </w:p>
    <w:p w:rsidR="00F44918" w:rsidRPr="0052673A" w:rsidRDefault="00F44918" w:rsidP="00F4491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4918" w:rsidRPr="0052673A" w:rsidRDefault="00F44918" w:rsidP="00F449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73A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1B43B2" w:rsidRPr="0052673A" w:rsidRDefault="00F44918" w:rsidP="00F4491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673A">
        <w:rPr>
          <w:rFonts w:ascii="Times New Roman" w:hAnsi="Times New Roman" w:cs="Times New Roman"/>
          <w:sz w:val="24"/>
          <w:szCs w:val="24"/>
        </w:rPr>
        <w:tab/>
        <w:t>У Закону о избору народних посланика („Службени гласник РС</w:t>
      </w:r>
      <w:r w:rsidR="00005EA8" w:rsidRPr="0052673A">
        <w:rPr>
          <w:rFonts w:ascii="Times New Roman" w:hAnsi="Times New Roman" w:cs="Times New Roman"/>
          <w:sz w:val="24"/>
          <w:szCs w:val="24"/>
        </w:rPr>
        <w:t>”</w:t>
      </w:r>
      <w:r w:rsidRPr="0052673A">
        <w:rPr>
          <w:rFonts w:ascii="Times New Roman" w:hAnsi="Times New Roman" w:cs="Times New Roman"/>
          <w:sz w:val="24"/>
          <w:szCs w:val="24"/>
        </w:rPr>
        <w:t>, бр.</w:t>
      </w:r>
      <w:r w:rsidR="00C52D97" w:rsidRPr="0052673A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 </w:t>
      </w:r>
      <w:r w:rsidR="00C52D97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35/00, 57/03 – УС, 72/03 – др. закон, 18/04, 85/05 – др. закон, 101/05 – др. закон, 104/09 – др. закон, 28/11 – УС</w:t>
      </w:r>
      <w:r w:rsidR="00005EA8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C52D97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36/11 и 12/20),</w:t>
      </w:r>
      <w:r w:rsidR="001B43B2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75532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члану 43. став 3. </w:t>
      </w:r>
      <w:r w:rsidR="001B43B2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речи: „</w:t>
      </w:r>
      <w:r w:rsidR="00A465AF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у надлежном суду</w:t>
      </w:r>
      <w:r w:rsidR="00005EA8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="001B43B2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465AF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замењују се речима:</w:t>
      </w:r>
      <w:r w:rsidR="001B43B2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„код јавног бележника или у општинској</w:t>
      </w:r>
      <w:r w:rsidR="00A465AF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, односно градској</w:t>
      </w:r>
      <w:r w:rsidR="001B43B2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управи</w:t>
      </w:r>
      <w:r w:rsidR="00A465AF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, а у градовима и општинама за које нису именовани јавни бележници</w:t>
      </w:r>
      <w:r w:rsidR="00554A47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основном суду, судској јединици, пријемној канцеларији основног суда или општинској, односно градској управи</w:t>
      </w:r>
      <w:r w:rsidR="00005EA8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="001B43B2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54A47" w:rsidRPr="0052673A" w:rsidRDefault="00554A47" w:rsidP="00883EB7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83EB7" w:rsidRPr="0052673A" w:rsidRDefault="00883EB7" w:rsidP="00883EB7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67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Члан 2.</w:t>
      </w:r>
    </w:p>
    <w:p w:rsidR="00883EB7" w:rsidRPr="0052673A" w:rsidRDefault="00883EB7" w:rsidP="00883EB7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У члану 44. став 2. тачка 7, речи: „судски оверени” замењују се речима: „</w:t>
      </w:r>
      <w:r w:rsidR="00AC1943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у складу са овим законом оверени”.</w:t>
      </w:r>
    </w:p>
    <w:p w:rsidR="00D27F25" w:rsidRPr="0052673A" w:rsidRDefault="00D27F25" w:rsidP="00F4491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27F25" w:rsidRPr="0052673A" w:rsidRDefault="00D27F25" w:rsidP="00D27F25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267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Члан </w:t>
      </w:r>
      <w:r w:rsidR="00883EB7" w:rsidRPr="005267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3.</w:t>
      </w:r>
    </w:p>
    <w:p w:rsidR="00D27F25" w:rsidRPr="0052673A" w:rsidRDefault="00D27F25" w:rsidP="00D27F25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Овај закон ступа на снагу даном објављивања у „Службеном гласнику Републике Србије</w:t>
      </w:r>
      <w:r w:rsidR="00005EA8" w:rsidRPr="0052673A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5267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D27F25" w:rsidRDefault="00D27F25" w:rsidP="00D27F2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27F25" w:rsidRDefault="00D27F25" w:rsidP="00D27F2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27F25" w:rsidRDefault="00D27F25" w:rsidP="00D27F2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27F25" w:rsidRDefault="00D27F25" w:rsidP="00D27F2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27F25" w:rsidRDefault="00D27F25" w:rsidP="00D27F2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27F25" w:rsidRDefault="00D27F25" w:rsidP="00D27F2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27F25" w:rsidRDefault="00D27F25" w:rsidP="00D27F2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27F25" w:rsidRDefault="00D27F25" w:rsidP="00D27F25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F7D0D" w:rsidRDefault="00CF7D0D" w:rsidP="00D27F25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sectPr w:rsidR="00CF7D0D" w:rsidSect="00CF7D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F44918" w:rsidRPr="00F44918" w:rsidRDefault="00C52D97" w:rsidP="00DC3E6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</w:t>
      </w:r>
    </w:p>
    <w:sectPr w:rsidR="00F44918" w:rsidRPr="00F44918" w:rsidSect="00CF7D0D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D0D" w:rsidRDefault="00CF7D0D" w:rsidP="00CF7D0D">
      <w:pPr>
        <w:spacing w:after="0" w:line="240" w:lineRule="auto"/>
      </w:pPr>
      <w:r>
        <w:separator/>
      </w:r>
    </w:p>
  </w:endnote>
  <w:endnote w:type="continuationSeparator" w:id="0">
    <w:p w:rsidR="00CF7D0D" w:rsidRDefault="00CF7D0D" w:rsidP="00CF7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D0D" w:rsidRDefault="00CF7D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D0D" w:rsidRDefault="00CF7D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D0D" w:rsidRDefault="00CF7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D0D" w:rsidRDefault="00CF7D0D" w:rsidP="00CF7D0D">
      <w:pPr>
        <w:spacing w:after="0" w:line="240" w:lineRule="auto"/>
      </w:pPr>
      <w:r>
        <w:separator/>
      </w:r>
    </w:p>
  </w:footnote>
  <w:footnote w:type="continuationSeparator" w:id="0">
    <w:p w:rsidR="00CF7D0D" w:rsidRDefault="00CF7D0D" w:rsidP="00CF7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D0D" w:rsidRDefault="00CF7D0D" w:rsidP="00671D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F7D0D" w:rsidRDefault="00CF7D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D0D" w:rsidRDefault="00CF7D0D" w:rsidP="00671D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C3E6D">
      <w:rPr>
        <w:rStyle w:val="PageNumber"/>
        <w:noProof/>
      </w:rPr>
      <w:t>2</w:t>
    </w:r>
    <w:r>
      <w:rPr>
        <w:rStyle w:val="PageNumber"/>
      </w:rPr>
      <w:fldChar w:fldCharType="end"/>
    </w:r>
  </w:p>
  <w:p w:rsidR="00CF7D0D" w:rsidRDefault="00CF7D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D0D" w:rsidRDefault="00CF7D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B52"/>
    <w:rsid w:val="00005EA8"/>
    <w:rsid w:val="000423B0"/>
    <w:rsid w:val="000C0016"/>
    <w:rsid w:val="001B43B2"/>
    <w:rsid w:val="001F0952"/>
    <w:rsid w:val="00296E68"/>
    <w:rsid w:val="002E3099"/>
    <w:rsid w:val="004D69EF"/>
    <w:rsid w:val="004F3D66"/>
    <w:rsid w:val="0052673A"/>
    <w:rsid w:val="00554A47"/>
    <w:rsid w:val="00605A7E"/>
    <w:rsid w:val="00692F6D"/>
    <w:rsid w:val="00883EB7"/>
    <w:rsid w:val="009F7F6C"/>
    <w:rsid w:val="00A465AF"/>
    <w:rsid w:val="00A84713"/>
    <w:rsid w:val="00AC1943"/>
    <w:rsid w:val="00AC4B73"/>
    <w:rsid w:val="00AE53F5"/>
    <w:rsid w:val="00B1208D"/>
    <w:rsid w:val="00BD2526"/>
    <w:rsid w:val="00C52D97"/>
    <w:rsid w:val="00CF7D0D"/>
    <w:rsid w:val="00D27F25"/>
    <w:rsid w:val="00D41C68"/>
    <w:rsid w:val="00D90B52"/>
    <w:rsid w:val="00DB13B1"/>
    <w:rsid w:val="00DC3E6D"/>
    <w:rsid w:val="00E66354"/>
    <w:rsid w:val="00E75532"/>
    <w:rsid w:val="00F44918"/>
    <w:rsid w:val="00F7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5250B7-5E71-46FF-963D-18689F0F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1B4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styleId="NormalWeb">
    <w:name w:val="Normal (Web)"/>
    <w:basedOn w:val="Normal"/>
    <w:uiPriority w:val="99"/>
    <w:semiHidden/>
    <w:unhideWhenUsed/>
    <w:rsid w:val="001B4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character" w:customStyle="1" w:styleId="v2-clan-left-1">
    <w:name w:val="v2-clan-left-1"/>
    <w:basedOn w:val="DefaultParagraphFont"/>
    <w:rsid w:val="001B43B2"/>
  </w:style>
  <w:style w:type="character" w:styleId="IntenseEmphasis">
    <w:name w:val="Intense Emphasis"/>
    <w:uiPriority w:val="21"/>
    <w:qFormat/>
    <w:rsid w:val="00E66354"/>
    <w:rPr>
      <w:i/>
      <w:iCs/>
      <w:color w:val="5B9BD5"/>
    </w:rPr>
  </w:style>
  <w:style w:type="table" w:styleId="TableGrid">
    <w:name w:val="Table Grid"/>
    <w:basedOn w:val="TableNormal"/>
    <w:uiPriority w:val="39"/>
    <w:rsid w:val="00DB13B1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0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95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7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D0D"/>
  </w:style>
  <w:style w:type="paragraph" w:styleId="Footer">
    <w:name w:val="footer"/>
    <w:basedOn w:val="Normal"/>
    <w:link w:val="FooterChar"/>
    <w:uiPriority w:val="99"/>
    <w:unhideWhenUsed/>
    <w:rsid w:val="00CF7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D0D"/>
  </w:style>
  <w:style w:type="character" w:styleId="PageNumber">
    <w:name w:val="page number"/>
    <w:basedOn w:val="DefaultParagraphFont"/>
    <w:uiPriority w:val="99"/>
    <w:semiHidden/>
    <w:unhideWhenUsed/>
    <w:rsid w:val="00CF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A139E-B497-46BE-80AE-457676E0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Daktilobiro01</cp:lastModifiedBy>
  <cp:revision>11</cp:revision>
  <cp:lastPrinted>2020-05-05T10:04:00Z</cp:lastPrinted>
  <dcterms:created xsi:type="dcterms:W3CDTF">2020-05-04T19:02:00Z</dcterms:created>
  <dcterms:modified xsi:type="dcterms:W3CDTF">2020-05-05T11:34:00Z</dcterms:modified>
</cp:coreProperties>
</file>