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235" w:rsidRDefault="00BA2235" w:rsidP="00BA2235">
      <w:pPr>
        <w:rPr>
          <w:rFonts w:cs="Times New Roman"/>
          <w:b/>
          <w:szCs w:val="24"/>
          <w:lang w:val="sr-Latn-RS"/>
        </w:rPr>
      </w:pPr>
      <w:bookmarkStart w:id="0" w:name="_GoBack"/>
      <w:bookmarkEnd w:id="0"/>
      <w:r>
        <w:rPr>
          <w:rFonts w:cs="Times New Roman"/>
          <w:b/>
          <w:szCs w:val="24"/>
        </w:rPr>
        <w:t>ПРЕГЛЕД ОДРЕДАБА ЗАКОНА КОЈЕ СЕ МЕЊАЈУ</w:t>
      </w:r>
      <w:r>
        <w:rPr>
          <w:rFonts w:cs="Times New Roman"/>
          <w:b/>
          <w:szCs w:val="24"/>
          <w:lang w:val="sr-Latn-RS"/>
        </w:rPr>
        <w:t>,</w:t>
      </w:r>
    </w:p>
    <w:p w:rsidR="00BA2235" w:rsidRDefault="00BA2235" w:rsidP="00BA2235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ОДНОСНО ДОПУЊУЈУ</w:t>
      </w:r>
    </w:p>
    <w:p w:rsidR="00BA2235" w:rsidRDefault="00BA2235" w:rsidP="00BA2235">
      <w:pPr>
        <w:jc w:val="both"/>
        <w:rPr>
          <w:rFonts w:cs="Times New Roman"/>
          <w:b/>
          <w:szCs w:val="24"/>
          <w:lang w:val="en-US"/>
        </w:rPr>
      </w:pPr>
    </w:p>
    <w:p w:rsidR="00BA2235" w:rsidRDefault="00BA2235" w:rsidP="00BA2235">
      <w:pPr>
        <w:jc w:val="both"/>
        <w:rPr>
          <w:rFonts w:cs="Times New Roman"/>
          <w:b/>
          <w:szCs w:val="24"/>
        </w:rPr>
      </w:pPr>
    </w:p>
    <w:p w:rsidR="00BA2235" w:rsidRDefault="00BA2235" w:rsidP="00BA2235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bCs/>
          <w:color w:val="008080"/>
        </w:rPr>
      </w:pPr>
      <w:proofErr w:type="spellStart"/>
      <w:r>
        <w:rPr>
          <w:rStyle w:val="rvts2"/>
          <w:b/>
          <w:bCs/>
          <w:iCs/>
          <w:color w:val="000000"/>
        </w:rPr>
        <w:t>Члан</w:t>
      </w:r>
      <w:proofErr w:type="spellEnd"/>
      <w:r>
        <w:rPr>
          <w:rStyle w:val="rvts2"/>
          <w:b/>
          <w:bCs/>
          <w:iCs/>
          <w:color w:val="000000"/>
        </w:rPr>
        <w:t xml:space="preserve"> 81.</w:t>
      </w:r>
    </w:p>
    <w:p w:rsidR="00BA2235" w:rsidRDefault="00BA2235" w:rsidP="00BA2235">
      <w:pPr>
        <w:pStyle w:val="rvps1"/>
        <w:shd w:val="clear" w:color="auto" w:fill="FFFFFF"/>
        <w:spacing w:before="0" w:beforeAutospacing="0" w:after="0" w:afterAutospacing="0"/>
        <w:jc w:val="both"/>
        <w:rPr>
          <w:b/>
          <w:bCs/>
          <w:color w:val="008080"/>
        </w:rPr>
      </w:pPr>
    </w:p>
    <w:p w:rsidR="00BA2235" w:rsidRDefault="00BA2235" w:rsidP="00BA2235">
      <w:pPr>
        <w:pStyle w:val="rvps1"/>
        <w:shd w:val="clear" w:color="auto" w:fill="FFFFFF"/>
        <w:spacing w:before="0" w:beforeAutospacing="0" w:after="0" w:afterAutospacing="0"/>
        <w:jc w:val="both"/>
        <w:rPr>
          <w:b/>
          <w:bCs/>
          <w:color w:val="008080"/>
        </w:rPr>
      </w:pPr>
      <w:proofErr w:type="spellStart"/>
      <w:r>
        <w:rPr>
          <w:rStyle w:val="rvts3"/>
          <w:color w:val="000000"/>
        </w:rPr>
        <w:t>Новчаном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казном</w:t>
      </w:r>
      <w:proofErr w:type="spellEnd"/>
      <w:r>
        <w:rPr>
          <w:rStyle w:val="rvts3"/>
          <w:color w:val="000000"/>
        </w:rPr>
        <w:t xml:space="preserve"> у </w:t>
      </w:r>
      <w:proofErr w:type="spellStart"/>
      <w:r>
        <w:rPr>
          <w:rStyle w:val="rvts3"/>
          <w:color w:val="000000"/>
        </w:rPr>
        <w:t>износу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од</w:t>
      </w:r>
      <w:proofErr w:type="spellEnd"/>
      <w:r>
        <w:rPr>
          <w:rStyle w:val="rvts3"/>
          <w:color w:val="000000"/>
        </w:rPr>
        <w:t xml:space="preserve"> 50.000 </w:t>
      </w:r>
      <w:proofErr w:type="spellStart"/>
      <w:r>
        <w:rPr>
          <w:rStyle w:val="rvts3"/>
          <w:color w:val="000000"/>
        </w:rPr>
        <w:t>до</w:t>
      </w:r>
      <w:proofErr w:type="spellEnd"/>
      <w:r>
        <w:rPr>
          <w:rStyle w:val="rvts3"/>
          <w:color w:val="000000"/>
        </w:rPr>
        <w:t xml:space="preserve"> 500.000 </w:t>
      </w:r>
      <w:proofErr w:type="spellStart"/>
      <w:r>
        <w:rPr>
          <w:rStyle w:val="rvts3"/>
          <w:color w:val="000000"/>
        </w:rPr>
        <w:t>динара</w:t>
      </w:r>
      <w:proofErr w:type="spellEnd"/>
      <w:r>
        <w:rPr>
          <w:rStyle w:val="rvts3"/>
          <w:color w:val="000000"/>
        </w:rPr>
        <w:t xml:space="preserve">, </w:t>
      </w:r>
      <w:proofErr w:type="spellStart"/>
      <w:r>
        <w:rPr>
          <w:rStyle w:val="rvts3"/>
          <w:color w:val="000000"/>
        </w:rPr>
        <w:t>казниће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се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за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прекршај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правно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лице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ако</w:t>
      </w:r>
      <w:proofErr w:type="spellEnd"/>
      <w:r>
        <w:rPr>
          <w:rStyle w:val="rvts3"/>
          <w:color w:val="000000"/>
        </w:rPr>
        <w:t>:</w:t>
      </w:r>
    </w:p>
    <w:p w:rsidR="00BA2235" w:rsidRDefault="00BA2235" w:rsidP="00BA2235">
      <w:pPr>
        <w:pStyle w:val="rvps1"/>
        <w:shd w:val="clear" w:color="auto" w:fill="FFFFFF"/>
        <w:spacing w:before="0" w:beforeAutospacing="0" w:after="0" w:afterAutospacing="0"/>
        <w:jc w:val="both"/>
        <w:rPr>
          <w:b/>
          <w:bCs/>
          <w:color w:val="008080"/>
        </w:rPr>
      </w:pPr>
    </w:p>
    <w:p w:rsidR="00BA2235" w:rsidRDefault="00BA2235" w:rsidP="00BA2235">
      <w:pPr>
        <w:pStyle w:val="rvps6"/>
        <w:shd w:val="clear" w:color="auto" w:fill="FFFFFF"/>
        <w:spacing w:before="0" w:beforeAutospacing="0" w:after="0" w:afterAutospacing="0"/>
        <w:ind w:left="450" w:hanging="300"/>
        <w:jc w:val="both"/>
        <w:rPr>
          <w:b/>
          <w:bCs/>
          <w:color w:val="008080"/>
        </w:rPr>
      </w:pPr>
      <w:r>
        <w:rPr>
          <w:rStyle w:val="rvts3"/>
          <w:color w:val="000000"/>
        </w:rPr>
        <w:t xml:space="preserve">1) </w:t>
      </w:r>
      <w:proofErr w:type="spellStart"/>
      <w:r>
        <w:rPr>
          <w:rStyle w:val="rvts3"/>
          <w:color w:val="000000"/>
        </w:rPr>
        <w:t>не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спроводи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дезинфекцију</w:t>
      </w:r>
      <w:proofErr w:type="spellEnd"/>
      <w:r>
        <w:rPr>
          <w:rStyle w:val="rvts3"/>
          <w:color w:val="000000"/>
        </w:rPr>
        <w:t xml:space="preserve">, </w:t>
      </w:r>
      <w:proofErr w:type="spellStart"/>
      <w:r>
        <w:rPr>
          <w:rStyle w:val="rvts3"/>
          <w:color w:val="000000"/>
        </w:rPr>
        <w:t>дезинсекцију</w:t>
      </w:r>
      <w:proofErr w:type="spellEnd"/>
      <w:r>
        <w:rPr>
          <w:rStyle w:val="rvts3"/>
          <w:color w:val="000000"/>
        </w:rPr>
        <w:t xml:space="preserve"> и </w:t>
      </w:r>
      <w:proofErr w:type="spellStart"/>
      <w:r>
        <w:rPr>
          <w:rStyle w:val="rvts3"/>
          <w:color w:val="000000"/>
        </w:rPr>
        <w:t>дератизацију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утврђену</w:t>
      </w:r>
      <w:proofErr w:type="spellEnd"/>
      <w:r>
        <w:rPr>
          <w:rStyle w:val="rvts3"/>
          <w:color w:val="000000"/>
        </w:rPr>
        <w:t xml:space="preserve"> у </w:t>
      </w:r>
      <w:proofErr w:type="spellStart"/>
      <w:r>
        <w:rPr>
          <w:rStyle w:val="rvts3"/>
          <w:color w:val="000000"/>
        </w:rPr>
        <w:t>члану</w:t>
      </w:r>
      <w:proofErr w:type="spellEnd"/>
      <w:r>
        <w:rPr>
          <w:rStyle w:val="rvts3"/>
          <w:color w:val="000000"/>
        </w:rPr>
        <w:t xml:space="preserve"> 16. </w:t>
      </w:r>
      <w:proofErr w:type="spellStart"/>
      <w:r>
        <w:rPr>
          <w:rStyle w:val="rvts3"/>
          <w:color w:val="000000"/>
        </w:rPr>
        <w:t>став</w:t>
      </w:r>
      <w:proofErr w:type="spellEnd"/>
      <w:r>
        <w:rPr>
          <w:rStyle w:val="rvts3"/>
          <w:color w:val="000000"/>
        </w:rPr>
        <w:t xml:space="preserve"> 2;</w:t>
      </w:r>
    </w:p>
    <w:p w:rsidR="00BA2235" w:rsidRDefault="00BA2235" w:rsidP="00BA2235">
      <w:pPr>
        <w:pStyle w:val="rvps6"/>
        <w:shd w:val="clear" w:color="auto" w:fill="FFFFFF"/>
        <w:spacing w:before="0" w:beforeAutospacing="0" w:after="0" w:afterAutospacing="0"/>
        <w:ind w:left="450" w:hanging="300"/>
        <w:jc w:val="both"/>
        <w:rPr>
          <w:b/>
          <w:bCs/>
          <w:color w:val="008080"/>
        </w:rPr>
      </w:pPr>
    </w:p>
    <w:p w:rsidR="00BA2235" w:rsidRDefault="00BA2235" w:rsidP="00BA2235">
      <w:pPr>
        <w:pStyle w:val="rvps6"/>
        <w:shd w:val="clear" w:color="auto" w:fill="FFFFFF"/>
        <w:spacing w:before="0" w:beforeAutospacing="0" w:after="0" w:afterAutospacing="0"/>
        <w:ind w:left="450" w:hanging="300"/>
        <w:jc w:val="both"/>
        <w:rPr>
          <w:b/>
          <w:bCs/>
          <w:color w:val="008080"/>
        </w:rPr>
      </w:pPr>
      <w:r>
        <w:rPr>
          <w:rStyle w:val="rvts3"/>
          <w:color w:val="000000"/>
        </w:rPr>
        <w:t xml:space="preserve">2) </w:t>
      </w:r>
      <w:proofErr w:type="spellStart"/>
      <w:r>
        <w:rPr>
          <w:rStyle w:val="rvts3"/>
          <w:color w:val="000000"/>
        </w:rPr>
        <w:t>не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спроводи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дезинфекцију</w:t>
      </w:r>
      <w:proofErr w:type="spellEnd"/>
      <w:r>
        <w:rPr>
          <w:rStyle w:val="rvts3"/>
          <w:color w:val="000000"/>
        </w:rPr>
        <w:t xml:space="preserve">, </w:t>
      </w:r>
      <w:proofErr w:type="spellStart"/>
      <w:r>
        <w:rPr>
          <w:rStyle w:val="rvts3"/>
          <w:color w:val="000000"/>
        </w:rPr>
        <w:t>дезинсекцију</w:t>
      </w:r>
      <w:proofErr w:type="spellEnd"/>
      <w:r>
        <w:rPr>
          <w:rStyle w:val="rvts3"/>
          <w:color w:val="000000"/>
        </w:rPr>
        <w:t xml:space="preserve"> и </w:t>
      </w:r>
      <w:proofErr w:type="spellStart"/>
      <w:r>
        <w:rPr>
          <w:rStyle w:val="rvts3"/>
          <w:color w:val="000000"/>
        </w:rPr>
        <w:t>дератизацију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по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епидемиолошким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индикацијама</w:t>
      </w:r>
      <w:proofErr w:type="spellEnd"/>
      <w:r>
        <w:rPr>
          <w:rStyle w:val="rvts3"/>
          <w:color w:val="000000"/>
        </w:rPr>
        <w:t xml:space="preserve"> у </w:t>
      </w:r>
      <w:proofErr w:type="spellStart"/>
      <w:r>
        <w:rPr>
          <w:rStyle w:val="rvts3"/>
          <w:color w:val="000000"/>
        </w:rPr>
        <w:t>складу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са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овим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законом</w:t>
      </w:r>
      <w:proofErr w:type="spellEnd"/>
      <w:r>
        <w:rPr>
          <w:rStyle w:val="rvts3"/>
          <w:color w:val="000000"/>
        </w:rPr>
        <w:t xml:space="preserve"> (</w:t>
      </w:r>
      <w:proofErr w:type="spellStart"/>
      <w:r>
        <w:rPr>
          <w:rStyle w:val="rvts3"/>
          <w:color w:val="000000"/>
        </w:rPr>
        <w:t>члан</w:t>
      </w:r>
      <w:proofErr w:type="spellEnd"/>
      <w:r>
        <w:rPr>
          <w:rStyle w:val="rvts3"/>
          <w:color w:val="000000"/>
        </w:rPr>
        <w:t xml:space="preserve"> 17. </w:t>
      </w:r>
      <w:proofErr w:type="spellStart"/>
      <w:r>
        <w:rPr>
          <w:rStyle w:val="rvts3"/>
          <w:color w:val="000000"/>
        </w:rPr>
        <w:t>став</w:t>
      </w:r>
      <w:proofErr w:type="spellEnd"/>
      <w:r>
        <w:rPr>
          <w:rStyle w:val="rvts3"/>
          <w:color w:val="000000"/>
        </w:rPr>
        <w:t xml:space="preserve"> 3);</w:t>
      </w:r>
    </w:p>
    <w:p w:rsidR="00BA2235" w:rsidRDefault="00BA2235" w:rsidP="00BA2235">
      <w:pPr>
        <w:pStyle w:val="rvps6"/>
        <w:shd w:val="clear" w:color="auto" w:fill="FFFFFF"/>
        <w:spacing w:before="0" w:beforeAutospacing="0" w:after="0" w:afterAutospacing="0"/>
        <w:ind w:left="450" w:hanging="300"/>
        <w:jc w:val="both"/>
        <w:rPr>
          <w:b/>
          <w:bCs/>
          <w:color w:val="008080"/>
        </w:rPr>
      </w:pPr>
    </w:p>
    <w:p w:rsidR="00BA2235" w:rsidRDefault="00BA2235" w:rsidP="00BA2235">
      <w:pPr>
        <w:pStyle w:val="rvps6"/>
        <w:shd w:val="clear" w:color="auto" w:fill="FFFFFF"/>
        <w:spacing w:before="0" w:beforeAutospacing="0" w:after="0" w:afterAutospacing="0"/>
        <w:ind w:left="450" w:hanging="300"/>
        <w:jc w:val="both"/>
        <w:rPr>
          <w:b/>
          <w:bCs/>
          <w:color w:val="008080"/>
        </w:rPr>
      </w:pPr>
      <w:r>
        <w:rPr>
          <w:rStyle w:val="rvts3"/>
          <w:color w:val="000000"/>
        </w:rPr>
        <w:t xml:space="preserve">3) </w:t>
      </w:r>
      <w:proofErr w:type="spellStart"/>
      <w:r>
        <w:rPr>
          <w:rStyle w:val="rvts3"/>
          <w:color w:val="000000"/>
        </w:rPr>
        <w:t>утврди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заразну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болест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из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групе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зооноза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или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угинуће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животиње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проузроковано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том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болешћу</w:t>
      </w:r>
      <w:proofErr w:type="spellEnd"/>
      <w:r>
        <w:rPr>
          <w:rStyle w:val="rvts3"/>
          <w:color w:val="000000"/>
        </w:rPr>
        <w:t xml:space="preserve">, а о </w:t>
      </w:r>
      <w:proofErr w:type="spellStart"/>
      <w:r>
        <w:rPr>
          <w:rStyle w:val="rvts3"/>
          <w:color w:val="000000"/>
        </w:rPr>
        <w:t>томе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одмах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не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извести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завод</w:t>
      </w:r>
      <w:proofErr w:type="spellEnd"/>
      <w:r>
        <w:rPr>
          <w:rStyle w:val="rvts3"/>
          <w:color w:val="000000"/>
        </w:rPr>
        <w:t xml:space="preserve">, </w:t>
      </w:r>
      <w:proofErr w:type="spellStart"/>
      <w:r>
        <w:rPr>
          <w:rStyle w:val="rvts3"/>
          <w:color w:val="000000"/>
        </w:rPr>
        <w:t>односно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институт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за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јавно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здравље</w:t>
      </w:r>
      <w:proofErr w:type="spellEnd"/>
      <w:r>
        <w:rPr>
          <w:rStyle w:val="rvts3"/>
          <w:color w:val="000000"/>
        </w:rPr>
        <w:t xml:space="preserve"> и </w:t>
      </w:r>
      <w:proofErr w:type="spellStart"/>
      <w:r>
        <w:rPr>
          <w:rStyle w:val="rvts3"/>
          <w:color w:val="000000"/>
        </w:rPr>
        <w:t>орган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управе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надлежан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за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послове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санитарног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надзора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на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територији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на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којој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је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заразна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болест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утврђена</w:t>
      </w:r>
      <w:proofErr w:type="spellEnd"/>
      <w:r>
        <w:rPr>
          <w:rStyle w:val="rvts3"/>
          <w:color w:val="000000"/>
        </w:rPr>
        <w:t xml:space="preserve"> (</w:t>
      </w:r>
      <w:proofErr w:type="spellStart"/>
      <w:r>
        <w:rPr>
          <w:rStyle w:val="rvts3"/>
          <w:color w:val="000000"/>
        </w:rPr>
        <w:t>члан</w:t>
      </w:r>
      <w:proofErr w:type="spellEnd"/>
      <w:r>
        <w:rPr>
          <w:rStyle w:val="rvts3"/>
          <w:color w:val="000000"/>
        </w:rPr>
        <w:t xml:space="preserve"> 25. </w:t>
      </w:r>
      <w:proofErr w:type="spellStart"/>
      <w:r>
        <w:rPr>
          <w:rStyle w:val="rvts3"/>
          <w:color w:val="000000"/>
        </w:rPr>
        <w:t>став</w:t>
      </w:r>
      <w:proofErr w:type="spellEnd"/>
      <w:r>
        <w:rPr>
          <w:rStyle w:val="rvts3"/>
          <w:color w:val="000000"/>
        </w:rPr>
        <w:t xml:space="preserve"> 2);</w:t>
      </w:r>
    </w:p>
    <w:p w:rsidR="00BA2235" w:rsidRDefault="00BA2235" w:rsidP="00BA2235">
      <w:pPr>
        <w:pStyle w:val="rvps6"/>
        <w:shd w:val="clear" w:color="auto" w:fill="FFFFFF"/>
        <w:spacing w:before="0" w:beforeAutospacing="0" w:after="0" w:afterAutospacing="0"/>
        <w:ind w:left="450" w:hanging="300"/>
        <w:jc w:val="both"/>
        <w:rPr>
          <w:b/>
          <w:bCs/>
          <w:color w:val="008080"/>
        </w:rPr>
      </w:pPr>
    </w:p>
    <w:p w:rsidR="00BA2235" w:rsidRDefault="00BA2235" w:rsidP="00BA2235">
      <w:pPr>
        <w:pStyle w:val="rvps6"/>
        <w:shd w:val="clear" w:color="auto" w:fill="FFFFFF"/>
        <w:spacing w:before="0" w:beforeAutospacing="0" w:after="0" w:afterAutospacing="0"/>
        <w:ind w:left="450" w:hanging="300"/>
        <w:jc w:val="both"/>
        <w:rPr>
          <w:b/>
          <w:bCs/>
          <w:color w:val="008080"/>
        </w:rPr>
      </w:pPr>
      <w:r>
        <w:rPr>
          <w:rStyle w:val="rvts3"/>
          <w:color w:val="000000"/>
        </w:rPr>
        <w:t xml:space="preserve">4) </w:t>
      </w:r>
      <w:proofErr w:type="spellStart"/>
      <w:r>
        <w:rPr>
          <w:rStyle w:val="rvts3"/>
          <w:color w:val="000000"/>
        </w:rPr>
        <w:t>организује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путовање</w:t>
      </w:r>
      <w:proofErr w:type="spellEnd"/>
      <w:r>
        <w:rPr>
          <w:rStyle w:val="rvts3"/>
          <w:color w:val="000000"/>
        </w:rPr>
        <w:t xml:space="preserve"> у </w:t>
      </w:r>
      <w:proofErr w:type="spellStart"/>
      <w:r>
        <w:rPr>
          <w:rStyle w:val="rvts3"/>
          <w:color w:val="000000"/>
        </w:rPr>
        <w:t>земљу</w:t>
      </w:r>
      <w:proofErr w:type="spellEnd"/>
      <w:r>
        <w:rPr>
          <w:rStyle w:val="rvts3"/>
          <w:color w:val="000000"/>
        </w:rPr>
        <w:t xml:space="preserve"> у </w:t>
      </w:r>
      <w:proofErr w:type="spellStart"/>
      <w:r>
        <w:rPr>
          <w:rStyle w:val="rvts3"/>
          <w:color w:val="000000"/>
        </w:rPr>
        <w:t>којој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има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обољења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која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представљају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претњу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по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међународно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јавно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здравље</w:t>
      </w:r>
      <w:proofErr w:type="spellEnd"/>
      <w:r>
        <w:rPr>
          <w:rStyle w:val="rvts3"/>
          <w:color w:val="000000"/>
        </w:rPr>
        <w:t xml:space="preserve">, и </w:t>
      </w:r>
      <w:proofErr w:type="spellStart"/>
      <w:r>
        <w:rPr>
          <w:rStyle w:val="rvts3"/>
          <w:color w:val="000000"/>
        </w:rPr>
        <w:t>не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придржавају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се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обавеза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утврђених</w:t>
      </w:r>
      <w:proofErr w:type="spellEnd"/>
      <w:r>
        <w:rPr>
          <w:rStyle w:val="rvts3"/>
          <w:color w:val="000000"/>
        </w:rPr>
        <w:t xml:space="preserve"> у </w:t>
      </w:r>
      <w:proofErr w:type="spellStart"/>
      <w:r>
        <w:rPr>
          <w:rStyle w:val="rvts3"/>
          <w:color w:val="000000"/>
        </w:rPr>
        <w:t>члану</w:t>
      </w:r>
      <w:proofErr w:type="spellEnd"/>
      <w:r>
        <w:rPr>
          <w:rStyle w:val="rvts3"/>
          <w:color w:val="000000"/>
        </w:rPr>
        <w:t xml:space="preserve"> 30. </w:t>
      </w:r>
      <w:proofErr w:type="spellStart"/>
      <w:r>
        <w:rPr>
          <w:rStyle w:val="rvts3"/>
          <w:color w:val="000000"/>
        </w:rPr>
        <w:t>став</w:t>
      </w:r>
      <w:proofErr w:type="spellEnd"/>
      <w:r>
        <w:rPr>
          <w:rStyle w:val="rvts3"/>
          <w:color w:val="000000"/>
        </w:rPr>
        <w:t xml:space="preserve"> 1;</w:t>
      </w:r>
    </w:p>
    <w:p w:rsidR="00BA2235" w:rsidRDefault="00BA2235" w:rsidP="00BA2235">
      <w:pPr>
        <w:pStyle w:val="rvps6"/>
        <w:shd w:val="clear" w:color="auto" w:fill="FFFFFF"/>
        <w:spacing w:before="0" w:beforeAutospacing="0" w:after="0" w:afterAutospacing="0"/>
        <w:ind w:left="450" w:hanging="300"/>
        <w:jc w:val="both"/>
        <w:rPr>
          <w:b/>
          <w:bCs/>
          <w:color w:val="008080"/>
        </w:rPr>
      </w:pPr>
    </w:p>
    <w:p w:rsidR="00BA2235" w:rsidRDefault="00BA2235" w:rsidP="00BA2235">
      <w:pPr>
        <w:pStyle w:val="rvps6"/>
        <w:shd w:val="clear" w:color="auto" w:fill="FFFFFF"/>
        <w:spacing w:before="0" w:beforeAutospacing="0" w:after="0" w:afterAutospacing="0"/>
        <w:ind w:left="450" w:hanging="300"/>
        <w:jc w:val="both"/>
        <w:rPr>
          <w:b/>
          <w:bCs/>
          <w:color w:val="008080"/>
        </w:rPr>
      </w:pPr>
      <w:r>
        <w:rPr>
          <w:rStyle w:val="rvts3"/>
          <w:color w:val="000000"/>
        </w:rPr>
        <w:t xml:space="preserve">5) </w:t>
      </w:r>
      <w:proofErr w:type="spellStart"/>
      <w:r>
        <w:rPr>
          <w:rStyle w:val="rvts3"/>
          <w:color w:val="000000"/>
        </w:rPr>
        <w:t>привремено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не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уступи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свој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објекат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на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коришћење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ради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сузбијања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заразне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болести</w:t>
      </w:r>
      <w:proofErr w:type="spellEnd"/>
      <w:r>
        <w:rPr>
          <w:rStyle w:val="rvts3"/>
          <w:color w:val="000000"/>
        </w:rPr>
        <w:t xml:space="preserve">, </w:t>
      </w:r>
      <w:proofErr w:type="spellStart"/>
      <w:r>
        <w:rPr>
          <w:rStyle w:val="rvts3"/>
          <w:color w:val="000000"/>
        </w:rPr>
        <w:t>односно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епидемије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те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заразне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болести</w:t>
      </w:r>
      <w:proofErr w:type="spellEnd"/>
      <w:r>
        <w:rPr>
          <w:rStyle w:val="rvts3"/>
          <w:color w:val="000000"/>
        </w:rPr>
        <w:t xml:space="preserve"> у </w:t>
      </w:r>
      <w:proofErr w:type="spellStart"/>
      <w:r>
        <w:rPr>
          <w:rStyle w:val="rvts3"/>
          <w:color w:val="000000"/>
        </w:rPr>
        <w:t>складу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са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чланом</w:t>
      </w:r>
      <w:proofErr w:type="spellEnd"/>
      <w:r>
        <w:rPr>
          <w:rStyle w:val="rvts3"/>
          <w:color w:val="000000"/>
        </w:rPr>
        <w:t xml:space="preserve"> 31. </w:t>
      </w:r>
      <w:proofErr w:type="spellStart"/>
      <w:r>
        <w:rPr>
          <w:rStyle w:val="rvts3"/>
          <w:color w:val="000000"/>
        </w:rPr>
        <w:t>став</w:t>
      </w:r>
      <w:proofErr w:type="spellEnd"/>
      <w:r>
        <w:rPr>
          <w:rStyle w:val="rvts3"/>
          <w:color w:val="000000"/>
        </w:rPr>
        <w:t xml:space="preserve"> 10;</w:t>
      </w:r>
    </w:p>
    <w:p w:rsidR="00BA2235" w:rsidRDefault="00BA2235" w:rsidP="00BA2235">
      <w:pPr>
        <w:pStyle w:val="rvps6"/>
        <w:shd w:val="clear" w:color="auto" w:fill="FFFFFF"/>
        <w:spacing w:before="0" w:beforeAutospacing="0" w:after="0" w:afterAutospacing="0"/>
        <w:ind w:left="450" w:hanging="300"/>
        <w:jc w:val="both"/>
        <w:rPr>
          <w:b/>
          <w:bCs/>
          <w:color w:val="008080"/>
        </w:rPr>
      </w:pPr>
    </w:p>
    <w:p w:rsidR="00BA2235" w:rsidRDefault="00BA2235" w:rsidP="00BA2235">
      <w:pPr>
        <w:pStyle w:val="rvps6"/>
        <w:shd w:val="clear" w:color="auto" w:fill="FFFFFF"/>
        <w:spacing w:before="0" w:beforeAutospacing="0" w:after="0" w:afterAutospacing="0"/>
        <w:ind w:left="450" w:hanging="300"/>
        <w:jc w:val="both"/>
        <w:rPr>
          <w:b/>
          <w:bCs/>
          <w:color w:val="008080"/>
        </w:rPr>
      </w:pPr>
      <w:r>
        <w:rPr>
          <w:rStyle w:val="rvts3"/>
          <w:color w:val="000000"/>
        </w:rPr>
        <w:t xml:space="preserve">6) </w:t>
      </w:r>
      <w:proofErr w:type="spellStart"/>
      <w:r>
        <w:rPr>
          <w:rStyle w:val="rvts3"/>
          <w:color w:val="000000"/>
        </w:rPr>
        <w:t>не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омогући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несметано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вршење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дезинфекције</w:t>
      </w:r>
      <w:proofErr w:type="spellEnd"/>
      <w:r>
        <w:rPr>
          <w:rStyle w:val="rvts3"/>
          <w:color w:val="000000"/>
        </w:rPr>
        <w:t xml:space="preserve">, </w:t>
      </w:r>
      <w:proofErr w:type="spellStart"/>
      <w:r>
        <w:rPr>
          <w:rStyle w:val="rvts3"/>
          <w:color w:val="000000"/>
        </w:rPr>
        <w:t>дезинсекције</w:t>
      </w:r>
      <w:proofErr w:type="spellEnd"/>
      <w:r>
        <w:rPr>
          <w:rStyle w:val="rvts3"/>
          <w:color w:val="000000"/>
        </w:rPr>
        <w:t xml:space="preserve"> и </w:t>
      </w:r>
      <w:proofErr w:type="spellStart"/>
      <w:r>
        <w:rPr>
          <w:rStyle w:val="rvts3"/>
          <w:color w:val="000000"/>
        </w:rPr>
        <w:t>дератизације</w:t>
      </w:r>
      <w:proofErr w:type="spellEnd"/>
      <w:r>
        <w:rPr>
          <w:rStyle w:val="rvts3"/>
          <w:color w:val="000000"/>
        </w:rPr>
        <w:t xml:space="preserve"> у </w:t>
      </w:r>
      <w:proofErr w:type="spellStart"/>
      <w:r>
        <w:rPr>
          <w:rStyle w:val="rvts3"/>
          <w:color w:val="000000"/>
        </w:rPr>
        <w:t>случајевима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утврђеним</w:t>
      </w:r>
      <w:proofErr w:type="spellEnd"/>
      <w:r>
        <w:rPr>
          <w:rStyle w:val="rvts3"/>
          <w:color w:val="000000"/>
        </w:rPr>
        <w:t xml:space="preserve"> у </w:t>
      </w:r>
      <w:proofErr w:type="spellStart"/>
      <w:r>
        <w:rPr>
          <w:rStyle w:val="rvts3"/>
          <w:color w:val="000000"/>
        </w:rPr>
        <w:t>члану</w:t>
      </w:r>
      <w:proofErr w:type="spellEnd"/>
      <w:r>
        <w:rPr>
          <w:rStyle w:val="rvts3"/>
          <w:color w:val="000000"/>
        </w:rPr>
        <w:t xml:space="preserve"> 43. </w:t>
      </w:r>
      <w:proofErr w:type="spellStart"/>
      <w:r>
        <w:rPr>
          <w:rStyle w:val="rvts3"/>
          <w:color w:val="000000"/>
        </w:rPr>
        <w:t>овог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закона</w:t>
      </w:r>
      <w:proofErr w:type="spellEnd"/>
      <w:r>
        <w:rPr>
          <w:rStyle w:val="rvts3"/>
          <w:color w:val="000000"/>
        </w:rPr>
        <w:t>;</w:t>
      </w:r>
    </w:p>
    <w:p w:rsidR="00BA2235" w:rsidRDefault="00BA2235" w:rsidP="00BA2235">
      <w:pPr>
        <w:pStyle w:val="rvps6"/>
        <w:shd w:val="clear" w:color="auto" w:fill="FFFFFF"/>
        <w:spacing w:before="0" w:beforeAutospacing="0" w:after="0" w:afterAutospacing="0"/>
        <w:ind w:left="450" w:hanging="300"/>
        <w:jc w:val="both"/>
        <w:rPr>
          <w:b/>
          <w:bCs/>
          <w:color w:val="008080"/>
        </w:rPr>
      </w:pPr>
    </w:p>
    <w:p w:rsidR="00BA2235" w:rsidRDefault="00BA2235" w:rsidP="00BA2235">
      <w:pPr>
        <w:pStyle w:val="rvps6"/>
        <w:shd w:val="clear" w:color="auto" w:fill="FFFFFF"/>
        <w:spacing w:before="0" w:beforeAutospacing="0" w:after="0" w:afterAutospacing="0"/>
        <w:ind w:left="450" w:hanging="300"/>
        <w:jc w:val="both"/>
        <w:rPr>
          <w:b/>
          <w:bCs/>
          <w:color w:val="008080"/>
        </w:rPr>
      </w:pPr>
      <w:r>
        <w:rPr>
          <w:rStyle w:val="rvts3"/>
          <w:color w:val="000000"/>
        </w:rPr>
        <w:t xml:space="preserve">7) </w:t>
      </w:r>
      <w:proofErr w:type="spellStart"/>
      <w:r>
        <w:rPr>
          <w:rStyle w:val="rvts3"/>
          <w:color w:val="000000"/>
        </w:rPr>
        <w:t>не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спроводи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пружање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хигијенских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услуга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под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условима</w:t>
      </w:r>
      <w:proofErr w:type="spellEnd"/>
      <w:r>
        <w:rPr>
          <w:rStyle w:val="rvts3"/>
          <w:color w:val="000000"/>
        </w:rPr>
        <w:t xml:space="preserve"> и </w:t>
      </w:r>
      <w:proofErr w:type="spellStart"/>
      <w:r>
        <w:rPr>
          <w:rStyle w:val="rvts3"/>
          <w:color w:val="000000"/>
        </w:rPr>
        <w:t>на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начин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којим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се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спречава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појава</w:t>
      </w:r>
      <w:proofErr w:type="spellEnd"/>
      <w:r>
        <w:rPr>
          <w:rStyle w:val="rvts3"/>
          <w:color w:val="000000"/>
        </w:rPr>
        <w:t xml:space="preserve"> и </w:t>
      </w:r>
      <w:proofErr w:type="spellStart"/>
      <w:r>
        <w:rPr>
          <w:rStyle w:val="rvts3"/>
          <w:color w:val="000000"/>
        </w:rPr>
        <w:t>ширење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заразних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болести</w:t>
      </w:r>
      <w:proofErr w:type="spellEnd"/>
      <w:r>
        <w:rPr>
          <w:rStyle w:val="rvts3"/>
          <w:color w:val="000000"/>
        </w:rPr>
        <w:t xml:space="preserve"> (</w:t>
      </w:r>
      <w:proofErr w:type="spellStart"/>
      <w:r>
        <w:rPr>
          <w:rStyle w:val="rvts3"/>
          <w:color w:val="000000"/>
        </w:rPr>
        <w:t>члан</w:t>
      </w:r>
      <w:proofErr w:type="spellEnd"/>
      <w:r>
        <w:rPr>
          <w:rStyle w:val="rvts3"/>
          <w:color w:val="000000"/>
        </w:rPr>
        <w:t xml:space="preserve"> 55. </w:t>
      </w:r>
      <w:proofErr w:type="spellStart"/>
      <w:r>
        <w:rPr>
          <w:rStyle w:val="rvts3"/>
          <w:color w:val="000000"/>
        </w:rPr>
        <w:t>став</w:t>
      </w:r>
      <w:proofErr w:type="spellEnd"/>
      <w:r>
        <w:rPr>
          <w:rStyle w:val="rvts3"/>
          <w:color w:val="000000"/>
        </w:rPr>
        <w:t xml:space="preserve"> 1);</w:t>
      </w:r>
    </w:p>
    <w:p w:rsidR="00BA2235" w:rsidRDefault="00BA2235" w:rsidP="00BA2235">
      <w:pPr>
        <w:pStyle w:val="rvps6"/>
        <w:shd w:val="clear" w:color="auto" w:fill="FFFFFF"/>
        <w:spacing w:before="0" w:beforeAutospacing="0" w:after="0" w:afterAutospacing="0"/>
        <w:ind w:left="450" w:hanging="300"/>
        <w:jc w:val="both"/>
        <w:rPr>
          <w:b/>
          <w:bCs/>
          <w:color w:val="008080"/>
        </w:rPr>
      </w:pPr>
    </w:p>
    <w:p w:rsidR="00BA2235" w:rsidRDefault="00BA2235" w:rsidP="00BA2235">
      <w:pPr>
        <w:pStyle w:val="rvps6"/>
        <w:shd w:val="clear" w:color="auto" w:fill="FFFFFF"/>
        <w:spacing w:before="0" w:beforeAutospacing="0" w:after="0" w:afterAutospacing="0"/>
        <w:ind w:left="450" w:hanging="300"/>
        <w:jc w:val="both"/>
        <w:rPr>
          <w:rStyle w:val="rvts3"/>
          <w:color w:val="000000"/>
        </w:rPr>
      </w:pPr>
      <w:r>
        <w:rPr>
          <w:rStyle w:val="rvts3"/>
          <w:color w:val="000000"/>
        </w:rPr>
        <w:t xml:space="preserve">8) </w:t>
      </w:r>
      <w:proofErr w:type="spellStart"/>
      <w:r>
        <w:rPr>
          <w:rStyle w:val="rvts3"/>
          <w:color w:val="000000"/>
        </w:rPr>
        <w:t>ископавање</w:t>
      </w:r>
      <w:proofErr w:type="spellEnd"/>
      <w:r>
        <w:rPr>
          <w:rStyle w:val="rvts3"/>
          <w:color w:val="000000"/>
        </w:rPr>
        <w:t xml:space="preserve"> и </w:t>
      </w:r>
      <w:proofErr w:type="spellStart"/>
      <w:r>
        <w:rPr>
          <w:rStyle w:val="rvts3"/>
          <w:color w:val="000000"/>
        </w:rPr>
        <w:t>преношење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лица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умрлих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од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заразних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болести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не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врши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под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условима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којима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се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спречава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појава</w:t>
      </w:r>
      <w:proofErr w:type="spellEnd"/>
      <w:r>
        <w:rPr>
          <w:rStyle w:val="rvts3"/>
          <w:color w:val="000000"/>
        </w:rPr>
        <w:t xml:space="preserve"> и </w:t>
      </w:r>
      <w:proofErr w:type="spellStart"/>
      <w:r>
        <w:rPr>
          <w:rStyle w:val="rvts3"/>
          <w:color w:val="000000"/>
        </w:rPr>
        <w:t>преношење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заразних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болести</w:t>
      </w:r>
      <w:proofErr w:type="spellEnd"/>
      <w:r>
        <w:rPr>
          <w:rStyle w:val="rvts3"/>
          <w:color w:val="000000"/>
        </w:rPr>
        <w:t xml:space="preserve"> и </w:t>
      </w:r>
      <w:proofErr w:type="spellStart"/>
      <w:r>
        <w:rPr>
          <w:rStyle w:val="rvts3"/>
          <w:color w:val="000000"/>
        </w:rPr>
        <w:t>на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начин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утврђен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овим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законом</w:t>
      </w:r>
      <w:proofErr w:type="spellEnd"/>
      <w:r>
        <w:rPr>
          <w:rStyle w:val="rvts3"/>
          <w:color w:val="000000"/>
        </w:rPr>
        <w:t xml:space="preserve"> (</w:t>
      </w:r>
      <w:proofErr w:type="spellStart"/>
      <w:r>
        <w:rPr>
          <w:rStyle w:val="rvts3"/>
          <w:color w:val="000000"/>
        </w:rPr>
        <w:t>члан</w:t>
      </w:r>
      <w:proofErr w:type="spellEnd"/>
      <w:r>
        <w:rPr>
          <w:rStyle w:val="rvts3"/>
          <w:color w:val="000000"/>
        </w:rPr>
        <w:t xml:space="preserve"> 56)</w:t>
      </w:r>
      <w:r>
        <w:rPr>
          <w:rStyle w:val="rvts3"/>
          <w:strike/>
          <w:color w:val="000000"/>
        </w:rPr>
        <w:t>.</w:t>
      </w:r>
    </w:p>
    <w:p w:rsidR="00BA2235" w:rsidRDefault="00BA2235" w:rsidP="00BA2235">
      <w:pPr>
        <w:jc w:val="both"/>
        <w:rPr>
          <w:rFonts w:cs="Times New Roman"/>
          <w:bCs/>
          <w:color w:val="008080"/>
          <w:szCs w:val="24"/>
        </w:rPr>
      </w:pPr>
    </w:p>
    <w:p w:rsidR="00BA2235" w:rsidRDefault="00BA2235" w:rsidP="00BA2235">
      <w:pPr>
        <w:ind w:firstLine="150"/>
        <w:jc w:val="both"/>
        <w:rPr>
          <w:rFonts w:cs="Times New Roman"/>
          <w:szCs w:val="24"/>
        </w:rPr>
      </w:pPr>
      <w:r>
        <w:rPr>
          <w:rFonts w:cs="Times New Roman"/>
          <w:bCs/>
          <w:szCs w:val="24"/>
        </w:rPr>
        <w:t xml:space="preserve">9) </w:t>
      </w:r>
      <w:r>
        <w:rPr>
          <w:rFonts w:cs="Times New Roman"/>
          <w:szCs w:val="24"/>
        </w:rPr>
        <w:t xml:space="preserve">НЕ ПОСТУПА ПО ПРОПИСИМА, ОДЛУКАМА ИЛИ НАРЕДБАМА КОЈЕ ДОНОСЕ  НАДЛЕЖНИ ОРГАНИ У СКЛАДУ СА ОВИМ ЗАКОНОМ, А КОЈИМА СЕ ОДРЕЂУЈУ МЕРЕ ЗА ЗАШТИТУ СТАНОВНИШТВА ОД ЗАРАЗНИХ БОЛЕСТИ.  </w:t>
      </w:r>
    </w:p>
    <w:p w:rsidR="00BA2235" w:rsidRDefault="00BA2235" w:rsidP="00BA2235">
      <w:pPr>
        <w:jc w:val="both"/>
        <w:rPr>
          <w:rFonts w:cs="Times New Roman"/>
          <w:szCs w:val="24"/>
        </w:rPr>
      </w:pPr>
    </w:p>
    <w:p w:rsidR="00BA2235" w:rsidRDefault="00BA2235" w:rsidP="00BA2235">
      <w:pPr>
        <w:pStyle w:val="rvps1"/>
        <w:shd w:val="clear" w:color="auto" w:fill="FFFFFF"/>
        <w:spacing w:before="0" w:beforeAutospacing="0" w:after="0" w:afterAutospacing="0"/>
        <w:jc w:val="both"/>
        <w:rPr>
          <w:b/>
          <w:bCs/>
          <w:color w:val="008080"/>
        </w:rPr>
      </w:pPr>
    </w:p>
    <w:p w:rsidR="00BA2235" w:rsidRDefault="00BA2235" w:rsidP="00BA2235">
      <w:pPr>
        <w:pStyle w:val="rvps1"/>
        <w:shd w:val="clear" w:color="auto" w:fill="FFFFFF"/>
        <w:spacing w:before="0" w:beforeAutospacing="0" w:after="0" w:afterAutospacing="0"/>
        <w:jc w:val="both"/>
        <w:rPr>
          <w:b/>
          <w:bCs/>
          <w:color w:val="008080"/>
        </w:rPr>
      </w:pPr>
      <w:proofErr w:type="spellStart"/>
      <w:r>
        <w:rPr>
          <w:rStyle w:val="rvts3"/>
          <w:color w:val="000000"/>
        </w:rPr>
        <w:t>За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прекршај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утврђен</w:t>
      </w:r>
      <w:proofErr w:type="spellEnd"/>
      <w:r>
        <w:rPr>
          <w:rStyle w:val="rvts3"/>
          <w:color w:val="000000"/>
        </w:rPr>
        <w:t xml:space="preserve"> у </w:t>
      </w:r>
      <w:proofErr w:type="spellStart"/>
      <w:r>
        <w:rPr>
          <w:rStyle w:val="rvts3"/>
          <w:color w:val="000000"/>
        </w:rPr>
        <w:t>ставу</w:t>
      </w:r>
      <w:proofErr w:type="spellEnd"/>
      <w:r>
        <w:rPr>
          <w:rStyle w:val="rvts3"/>
          <w:color w:val="000000"/>
        </w:rPr>
        <w:t xml:space="preserve"> 1. </w:t>
      </w:r>
      <w:proofErr w:type="spellStart"/>
      <w:r>
        <w:rPr>
          <w:rStyle w:val="rvts3"/>
          <w:color w:val="000000"/>
        </w:rPr>
        <w:t>овог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члана</w:t>
      </w:r>
      <w:proofErr w:type="spellEnd"/>
      <w:r>
        <w:rPr>
          <w:rStyle w:val="rvts3"/>
          <w:color w:val="000000"/>
        </w:rPr>
        <w:t xml:space="preserve">, </w:t>
      </w:r>
      <w:proofErr w:type="spellStart"/>
      <w:r>
        <w:rPr>
          <w:rStyle w:val="rvts3"/>
          <w:color w:val="000000"/>
        </w:rPr>
        <w:t>казниће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се</w:t>
      </w:r>
      <w:proofErr w:type="spellEnd"/>
      <w:r>
        <w:rPr>
          <w:rStyle w:val="rvts3"/>
          <w:color w:val="000000"/>
        </w:rPr>
        <w:t xml:space="preserve"> и </w:t>
      </w:r>
      <w:proofErr w:type="spellStart"/>
      <w:r>
        <w:rPr>
          <w:rStyle w:val="rvts3"/>
          <w:color w:val="000000"/>
        </w:rPr>
        <w:t>одговорно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лице</w:t>
      </w:r>
      <w:proofErr w:type="spellEnd"/>
      <w:r>
        <w:rPr>
          <w:rStyle w:val="rvts3"/>
          <w:color w:val="000000"/>
        </w:rPr>
        <w:t xml:space="preserve"> у </w:t>
      </w:r>
      <w:proofErr w:type="spellStart"/>
      <w:r>
        <w:rPr>
          <w:rStyle w:val="rvts3"/>
          <w:color w:val="000000"/>
        </w:rPr>
        <w:t>правном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лицу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новчаном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казном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од</w:t>
      </w:r>
      <w:proofErr w:type="spellEnd"/>
      <w:r>
        <w:rPr>
          <w:rStyle w:val="rvts3"/>
          <w:color w:val="000000"/>
        </w:rPr>
        <w:t xml:space="preserve"> </w:t>
      </w:r>
      <w:r>
        <w:rPr>
          <w:rStyle w:val="rvts3"/>
          <w:strike/>
          <w:color w:val="000000"/>
        </w:rPr>
        <w:t>30.000</w:t>
      </w:r>
      <w:r>
        <w:rPr>
          <w:rStyle w:val="rvts3"/>
          <w:color w:val="000000"/>
        </w:rPr>
        <w:t xml:space="preserve"> </w:t>
      </w:r>
      <w:r>
        <w:rPr>
          <w:rStyle w:val="rvts3"/>
          <w:color w:val="000000"/>
          <w:lang w:val="sr-Cyrl-RS"/>
        </w:rPr>
        <w:t xml:space="preserve"> 50.000 </w:t>
      </w:r>
      <w:proofErr w:type="spellStart"/>
      <w:r>
        <w:rPr>
          <w:rStyle w:val="rvts3"/>
          <w:color w:val="000000"/>
        </w:rPr>
        <w:t>до</w:t>
      </w:r>
      <w:proofErr w:type="spellEnd"/>
      <w:r>
        <w:rPr>
          <w:rStyle w:val="rvts3"/>
          <w:color w:val="000000"/>
        </w:rPr>
        <w:t xml:space="preserve"> 150.000 </w:t>
      </w:r>
      <w:proofErr w:type="spellStart"/>
      <w:r>
        <w:rPr>
          <w:rStyle w:val="rvts3"/>
          <w:color w:val="000000"/>
        </w:rPr>
        <w:t>динара</w:t>
      </w:r>
      <w:proofErr w:type="spellEnd"/>
      <w:r>
        <w:rPr>
          <w:rStyle w:val="rvts3"/>
          <w:color w:val="000000"/>
        </w:rPr>
        <w:t>.</w:t>
      </w:r>
    </w:p>
    <w:p w:rsidR="00BA2235" w:rsidRDefault="00BA2235" w:rsidP="00BA2235">
      <w:pPr>
        <w:pStyle w:val="rvps1"/>
        <w:shd w:val="clear" w:color="auto" w:fill="FFFFFF"/>
        <w:spacing w:before="0" w:beforeAutospacing="0" w:after="0" w:afterAutospacing="0"/>
        <w:jc w:val="both"/>
        <w:rPr>
          <w:b/>
          <w:bCs/>
          <w:color w:val="008080"/>
        </w:rPr>
      </w:pPr>
    </w:p>
    <w:p w:rsidR="00BA2235" w:rsidRDefault="00BA2235" w:rsidP="00BA2235">
      <w:pPr>
        <w:pStyle w:val="rvps1"/>
        <w:shd w:val="clear" w:color="auto" w:fill="FFFFFF"/>
        <w:spacing w:before="0" w:beforeAutospacing="0" w:after="0" w:afterAutospacing="0"/>
        <w:jc w:val="both"/>
        <w:rPr>
          <w:b/>
          <w:bCs/>
          <w:color w:val="008080"/>
        </w:rPr>
      </w:pPr>
      <w:proofErr w:type="spellStart"/>
      <w:r>
        <w:rPr>
          <w:rStyle w:val="rvts3"/>
          <w:color w:val="000000"/>
        </w:rPr>
        <w:t>За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прекршај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утврђен</w:t>
      </w:r>
      <w:proofErr w:type="spellEnd"/>
      <w:r>
        <w:rPr>
          <w:rStyle w:val="rvts3"/>
          <w:color w:val="000000"/>
        </w:rPr>
        <w:t xml:space="preserve"> у </w:t>
      </w:r>
      <w:proofErr w:type="spellStart"/>
      <w:r>
        <w:rPr>
          <w:rStyle w:val="rvts3"/>
          <w:color w:val="000000"/>
        </w:rPr>
        <w:t>ставу</w:t>
      </w:r>
      <w:proofErr w:type="spellEnd"/>
      <w:r>
        <w:rPr>
          <w:rStyle w:val="rvts3"/>
          <w:color w:val="000000"/>
        </w:rPr>
        <w:t xml:space="preserve"> 1. </w:t>
      </w:r>
      <w:proofErr w:type="spellStart"/>
      <w:r>
        <w:rPr>
          <w:rStyle w:val="rvts3"/>
          <w:color w:val="000000"/>
        </w:rPr>
        <w:t>овог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члана</w:t>
      </w:r>
      <w:proofErr w:type="spellEnd"/>
      <w:r>
        <w:rPr>
          <w:rStyle w:val="rvts3"/>
          <w:color w:val="000000"/>
        </w:rPr>
        <w:t xml:space="preserve">, </w:t>
      </w:r>
      <w:proofErr w:type="spellStart"/>
      <w:r>
        <w:rPr>
          <w:rStyle w:val="rvts3"/>
          <w:color w:val="000000"/>
        </w:rPr>
        <w:t>казниће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се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предузетник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новчаном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казном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од</w:t>
      </w:r>
      <w:proofErr w:type="spellEnd"/>
      <w:r>
        <w:rPr>
          <w:rStyle w:val="rvts3"/>
          <w:color w:val="000000"/>
        </w:rPr>
        <w:t xml:space="preserve"> </w:t>
      </w:r>
      <w:r>
        <w:rPr>
          <w:rStyle w:val="rvts3"/>
          <w:strike/>
          <w:color w:val="000000"/>
        </w:rPr>
        <w:t>30.000</w:t>
      </w:r>
      <w:r>
        <w:rPr>
          <w:rStyle w:val="rvts3"/>
          <w:color w:val="000000"/>
        </w:rPr>
        <w:t xml:space="preserve"> </w:t>
      </w:r>
      <w:r>
        <w:rPr>
          <w:rStyle w:val="rvts3"/>
          <w:color w:val="000000"/>
          <w:lang w:val="sr-Cyrl-RS"/>
        </w:rPr>
        <w:t xml:space="preserve"> 50.000 </w:t>
      </w:r>
      <w:proofErr w:type="spellStart"/>
      <w:r>
        <w:rPr>
          <w:rStyle w:val="rvts3"/>
          <w:color w:val="000000"/>
        </w:rPr>
        <w:t>до</w:t>
      </w:r>
      <w:proofErr w:type="spellEnd"/>
      <w:r>
        <w:rPr>
          <w:rStyle w:val="rvts3"/>
          <w:color w:val="000000"/>
        </w:rPr>
        <w:t xml:space="preserve"> 150.000 </w:t>
      </w:r>
      <w:proofErr w:type="spellStart"/>
      <w:r>
        <w:rPr>
          <w:rStyle w:val="rvts3"/>
          <w:color w:val="000000"/>
        </w:rPr>
        <w:t>динара</w:t>
      </w:r>
      <w:proofErr w:type="spellEnd"/>
      <w:r>
        <w:rPr>
          <w:rStyle w:val="rvts3"/>
          <w:color w:val="000000"/>
        </w:rPr>
        <w:t>.</w:t>
      </w:r>
    </w:p>
    <w:p w:rsidR="00BA2235" w:rsidRDefault="00BA2235" w:rsidP="00BA2235">
      <w:pPr>
        <w:pStyle w:val="rvps1"/>
        <w:shd w:val="clear" w:color="auto" w:fill="FFFFFF"/>
        <w:spacing w:before="0" w:beforeAutospacing="0" w:after="0" w:afterAutospacing="0"/>
        <w:jc w:val="both"/>
        <w:rPr>
          <w:b/>
          <w:bCs/>
          <w:color w:val="008080"/>
        </w:rPr>
      </w:pPr>
    </w:p>
    <w:p w:rsidR="00BA2235" w:rsidRDefault="00BA2235" w:rsidP="00BA2235">
      <w:pPr>
        <w:pStyle w:val="rvps1"/>
        <w:shd w:val="clear" w:color="auto" w:fill="FFFFFF"/>
        <w:spacing w:before="0" w:beforeAutospacing="0" w:after="0" w:afterAutospacing="0"/>
        <w:jc w:val="both"/>
        <w:rPr>
          <w:b/>
          <w:bCs/>
          <w:color w:val="008080"/>
        </w:rPr>
      </w:pPr>
      <w:proofErr w:type="spellStart"/>
      <w:r>
        <w:rPr>
          <w:rStyle w:val="rvts3"/>
          <w:color w:val="000000"/>
        </w:rPr>
        <w:lastRenderedPageBreak/>
        <w:t>За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прекршај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утврђен</w:t>
      </w:r>
      <w:proofErr w:type="spellEnd"/>
      <w:r>
        <w:rPr>
          <w:rStyle w:val="rvts3"/>
          <w:color w:val="000000"/>
        </w:rPr>
        <w:t xml:space="preserve"> у </w:t>
      </w:r>
      <w:proofErr w:type="spellStart"/>
      <w:r>
        <w:rPr>
          <w:rStyle w:val="rvts3"/>
          <w:color w:val="000000"/>
        </w:rPr>
        <w:t>ставу</w:t>
      </w:r>
      <w:proofErr w:type="spellEnd"/>
      <w:r>
        <w:rPr>
          <w:rStyle w:val="rvts3"/>
          <w:color w:val="000000"/>
        </w:rPr>
        <w:t xml:space="preserve"> 1. </w:t>
      </w:r>
      <w:proofErr w:type="spellStart"/>
      <w:r>
        <w:rPr>
          <w:rStyle w:val="rvts3"/>
          <w:color w:val="000000"/>
        </w:rPr>
        <w:t>овог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члана</w:t>
      </w:r>
      <w:proofErr w:type="spellEnd"/>
      <w:r>
        <w:rPr>
          <w:rStyle w:val="rvts3"/>
          <w:color w:val="000000"/>
        </w:rPr>
        <w:t xml:space="preserve">, </w:t>
      </w:r>
      <w:proofErr w:type="spellStart"/>
      <w:r>
        <w:rPr>
          <w:rStyle w:val="rvts3"/>
          <w:color w:val="000000"/>
        </w:rPr>
        <w:t>казниће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се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физичко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лице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запослено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на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пословима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пружања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хигијенских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услуга</w:t>
      </w:r>
      <w:proofErr w:type="spellEnd"/>
      <w:r>
        <w:rPr>
          <w:rStyle w:val="rvts3"/>
          <w:color w:val="000000"/>
        </w:rPr>
        <w:t xml:space="preserve">, </w:t>
      </w:r>
      <w:proofErr w:type="spellStart"/>
      <w:r>
        <w:rPr>
          <w:rStyle w:val="rvts3"/>
          <w:color w:val="000000"/>
        </w:rPr>
        <w:t>односно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на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пословима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ископавања</w:t>
      </w:r>
      <w:proofErr w:type="spellEnd"/>
      <w:r>
        <w:rPr>
          <w:rStyle w:val="rvts3"/>
          <w:color w:val="000000"/>
        </w:rPr>
        <w:t xml:space="preserve"> и </w:t>
      </w:r>
      <w:proofErr w:type="spellStart"/>
      <w:r>
        <w:rPr>
          <w:rStyle w:val="rvts3"/>
          <w:color w:val="000000"/>
        </w:rPr>
        <w:t>преношења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лица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умрлих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од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заразних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болести</w:t>
      </w:r>
      <w:proofErr w:type="spellEnd"/>
      <w:r>
        <w:rPr>
          <w:rStyle w:val="rvts3"/>
          <w:color w:val="000000"/>
        </w:rPr>
        <w:t xml:space="preserve">, </w:t>
      </w:r>
      <w:proofErr w:type="spellStart"/>
      <w:r>
        <w:rPr>
          <w:rStyle w:val="rvts3"/>
          <w:color w:val="000000"/>
        </w:rPr>
        <w:t>новчаном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казном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од</w:t>
      </w:r>
      <w:proofErr w:type="spellEnd"/>
      <w:r>
        <w:rPr>
          <w:rStyle w:val="rvts3"/>
          <w:color w:val="000000"/>
        </w:rPr>
        <w:t xml:space="preserve"> </w:t>
      </w:r>
      <w:r>
        <w:rPr>
          <w:rStyle w:val="rvts3"/>
          <w:strike/>
          <w:color w:val="000000"/>
        </w:rPr>
        <w:t>30.000</w:t>
      </w:r>
      <w:r>
        <w:rPr>
          <w:rStyle w:val="rvts3"/>
          <w:color w:val="000000"/>
        </w:rPr>
        <w:t xml:space="preserve"> </w:t>
      </w:r>
      <w:r>
        <w:rPr>
          <w:rStyle w:val="rvts3"/>
          <w:color w:val="000000"/>
          <w:lang w:val="sr-Cyrl-RS"/>
        </w:rPr>
        <w:t xml:space="preserve"> 50.000 </w:t>
      </w:r>
      <w:proofErr w:type="spellStart"/>
      <w:r>
        <w:rPr>
          <w:rStyle w:val="rvts3"/>
          <w:color w:val="000000"/>
        </w:rPr>
        <w:t>до</w:t>
      </w:r>
      <w:proofErr w:type="spellEnd"/>
      <w:r>
        <w:rPr>
          <w:rStyle w:val="rvts3"/>
          <w:color w:val="000000"/>
        </w:rPr>
        <w:t xml:space="preserve"> 150.000 </w:t>
      </w:r>
      <w:proofErr w:type="spellStart"/>
      <w:r>
        <w:rPr>
          <w:rStyle w:val="rvts3"/>
          <w:color w:val="000000"/>
        </w:rPr>
        <w:t>динара</w:t>
      </w:r>
      <w:proofErr w:type="spellEnd"/>
      <w:r>
        <w:rPr>
          <w:rStyle w:val="rvts3"/>
          <w:color w:val="000000"/>
        </w:rPr>
        <w:t>.</w:t>
      </w:r>
    </w:p>
    <w:p w:rsidR="00BA2235" w:rsidRDefault="00BA2235" w:rsidP="00BA2235">
      <w:pPr>
        <w:jc w:val="both"/>
        <w:rPr>
          <w:rFonts w:cs="Times New Roman"/>
          <w:b/>
          <w:szCs w:val="24"/>
        </w:rPr>
      </w:pPr>
    </w:p>
    <w:p w:rsidR="00BA2235" w:rsidRDefault="00BA2235" w:rsidP="00BA2235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bCs/>
          <w:color w:val="008080"/>
        </w:rPr>
      </w:pPr>
      <w:proofErr w:type="spellStart"/>
      <w:r>
        <w:rPr>
          <w:rStyle w:val="rvts2"/>
          <w:b/>
          <w:bCs/>
          <w:iCs/>
          <w:color w:val="000000"/>
        </w:rPr>
        <w:t>Члан</w:t>
      </w:r>
      <w:proofErr w:type="spellEnd"/>
      <w:r>
        <w:rPr>
          <w:rStyle w:val="rvts2"/>
          <w:b/>
          <w:bCs/>
          <w:iCs/>
          <w:color w:val="000000"/>
        </w:rPr>
        <w:t xml:space="preserve"> 85.</w:t>
      </w:r>
    </w:p>
    <w:p w:rsidR="00BA2235" w:rsidRDefault="00BA2235" w:rsidP="00BA2235">
      <w:pPr>
        <w:pStyle w:val="rvps1"/>
        <w:shd w:val="clear" w:color="auto" w:fill="FFFFFF"/>
        <w:spacing w:before="0" w:beforeAutospacing="0" w:after="0" w:afterAutospacing="0"/>
        <w:jc w:val="both"/>
        <w:rPr>
          <w:b/>
          <w:bCs/>
          <w:color w:val="008080"/>
          <w:sz w:val="20"/>
          <w:szCs w:val="20"/>
        </w:rPr>
      </w:pPr>
    </w:p>
    <w:p w:rsidR="00BA2235" w:rsidRDefault="00BA2235" w:rsidP="00BA2235">
      <w:pPr>
        <w:pStyle w:val="rvps1"/>
        <w:shd w:val="clear" w:color="auto" w:fill="FFFFFF"/>
        <w:spacing w:before="0" w:beforeAutospacing="0" w:after="0" w:afterAutospacing="0"/>
        <w:jc w:val="both"/>
        <w:rPr>
          <w:b/>
          <w:bCs/>
          <w:color w:val="008080"/>
        </w:rPr>
      </w:pPr>
      <w:proofErr w:type="spellStart"/>
      <w:r>
        <w:rPr>
          <w:rStyle w:val="rvts3"/>
          <w:color w:val="000000"/>
        </w:rPr>
        <w:t>Новчаном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казном</w:t>
      </w:r>
      <w:proofErr w:type="spellEnd"/>
      <w:r>
        <w:rPr>
          <w:rStyle w:val="rvts3"/>
          <w:color w:val="000000"/>
        </w:rPr>
        <w:t xml:space="preserve"> у </w:t>
      </w:r>
      <w:proofErr w:type="spellStart"/>
      <w:r>
        <w:rPr>
          <w:rStyle w:val="rvts3"/>
          <w:color w:val="000000"/>
        </w:rPr>
        <w:t>износу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од</w:t>
      </w:r>
      <w:proofErr w:type="spellEnd"/>
      <w:r>
        <w:rPr>
          <w:rStyle w:val="rvts3"/>
          <w:color w:val="000000"/>
        </w:rPr>
        <w:t xml:space="preserve"> </w:t>
      </w:r>
      <w:r>
        <w:rPr>
          <w:rStyle w:val="rvts3"/>
          <w:strike/>
          <w:color w:val="000000"/>
        </w:rPr>
        <w:t>30.000</w:t>
      </w:r>
      <w:r>
        <w:rPr>
          <w:rStyle w:val="rvts3"/>
          <w:color w:val="000000"/>
        </w:rPr>
        <w:t xml:space="preserve"> </w:t>
      </w:r>
      <w:r>
        <w:rPr>
          <w:rStyle w:val="rvts3"/>
          <w:color w:val="000000"/>
          <w:lang w:val="sr-Cyrl-RS"/>
        </w:rPr>
        <w:t xml:space="preserve"> 50.000 </w:t>
      </w:r>
      <w:proofErr w:type="spellStart"/>
      <w:r>
        <w:rPr>
          <w:rStyle w:val="rvts3"/>
          <w:color w:val="000000"/>
        </w:rPr>
        <w:t>до</w:t>
      </w:r>
      <w:proofErr w:type="spellEnd"/>
      <w:r>
        <w:rPr>
          <w:rStyle w:val="rvts3"/>
          <w:color w:val="000000"/>
        </w:rPr>
        <w:t xml:space="preserve"> 150.000 </w:t>
      </w:r>
      <w:proofErr w:type="spellStart"/>
      <w:r>
        <w:rPr>
          <w:rStyle w:val="rvts3"/>
          <w:color w:val="000000"/>
        </w:rPr>
        <w:t>динара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казниће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се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за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прекршај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физичко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лице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ако</w:t>
      </w:r>
      <w:proofErr w:type="spellEnd"/>
      <w:r>
        <w:rPr>
          <w:rStyle w:val="rvts3"/>
          <w:color w:val="000000"/>
        </w:rPr>
        <w:t>:</w:t>
      </w:r>
    </w:p>
    <w:p w:rsidR="00BA2235" w:rsidRDefault="00BA2235" w:rsidP="00BA2235">
      <w:pPr>
        <w:pStyle w:val="rvps1"/>
        <w:shd w:val="clear" w:color="auto" w:fill="FFFFFF"/>
        <w:spacing w:before="0" w:beforeAutospacing="0" w:after="0" w:afterAutospacing="0"/>
        <w:jc w:val="both"/>
        <w:rPr>
          <w:b/>
          <w:bCs/>
          <w:color w:val="008080"/>
        </w:rPr>
      </w:pPr>
    </w:p>
    <w:p w:rsidR="00BA2235" w:rsidRDefault="00BA2235" w:rsidP="00BA2235">
      <w:pPr>
        <w:pStyle w:val="rvps6"/>
        <w:shd w:val="clear" w:color="auto" w:fill="FFFFFF"/>
        <w:spacing w:before="0" w:beforeAutospacing="0" w:after="0" w:afterAutospacing="0"/>
        <w:ind w:left="450" w:hanging="300"/>
        <w:jc w:val="both"/>
        <w:rPr>
          <w:b/>
          <w:bCs/>
          <w:color w:val="008080"/>
        </w:rPr>
      </w:pPr>
      <w:r>
        <w:rPr>
          <w:rStyle w:val="rvts3"/>
          <w:color w:val="000000"/>
        </w:rPr>
        <w:t xml:space="preserve">1) у </w:t>
      </w:r>
      <w:proofErr w:type="spellStart"/>
      <w:r>
        <w:rPr>
          <w:rStyle w:val="rvts3"/>
          <w:color w:val="000000"/>
        </w:rPr>
        <w:t>поступку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епидемиолошког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испитивања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не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говори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истину</w:t>
      </w:r>
      <w:proofErr w:type="spellEnd"/>
      <w:r>
        <w:rPr>
          <w:rStyle w:val="rvts3"/>
          <w:color w:val="000000"/>
        </w:rPr>
        <w:t xml:space="preserve"> и </w:t>
      </w:r>
      <w:proofErr w:type="spellStart"/>
      <w:r>
        <w:rPr>
          <w:rStyle w:val="rvts3"/>
          <w:color w:val="000000"/>
        </w:rPr>
        <w:t>не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даје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тачне</w:t>
      </w:r>
      <w:proofErr w:type="spellEnd"/>
      <w:r>
        <w:rPr>
          <w:rStyle w:val="rvts3"/>
          <w:color w:val="000000"/>
        </w:rPr>
        <w:t xml:space="preserve"> и </w:t>
      </w:r>
      <w:proofErr w:type="spellStart"/>
      <w:r>
        <w:rPr>
          <w:rStyle w:val="rvts3"/>
          <w:color w:val="000000"/>
        </w:rPr>
        <w:t>потпуне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податке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од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значаја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за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откривање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извора</w:t>
      </w:r>
      <w:proofErr w:type="spellEnd"/>
      <w:r>
        <w:rPr>
          <w:rStyle w:val="rvts3"/>
          <w:color w:val="000000"/>
        </w:rPr>
        <w:t xml:space="preserve"> и </w:t>
      </w:r>
      <w:proofErr w:type="spellStart"/>
      <w:r>
        <w:rPr>
          <w:rStyle w:val="rvts3"/>
          <w:color w:val="000000"/>
        </w:rPr>
        <w:t>начина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преношења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заразне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болести</w:t>
      </w:r>
      <w:proofErr w:type="spellEnd"/>
      <w:r>
        <w:rPr>
          <w:rStyle w:val="rvts3"/>
          <w:color w:val="000000"/>
        </w:rPr>
        <w:t xml:space="preserve">, </w:t>
      </w:r>
      <w:proofErr w:type="spellStart"/>
      <w:r>
        <w:rPr>
          <w:rStyle w:val="rvts3"/>
          <w:color w:val="000000"/>
        </w:rPr>
        <w:t>односно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за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откривање</w:t>
      </w:r>
      <w:proofErr w:type="spellEnd"/>
      <w:r>
        <w:rPr>
          <w:rStyle w:val="rvts3"/>
          <w:color w:val="000000"/>
        </w:rPr>
        <w:t xml:space="preserve">, </w:t>
      </w:r>
      <w:proofErr w:type="spellStart"/>
      <w:r>
        <w:rPr>
          <w:rStyle w:val="rvts3"/>
          <w:color w:val="000000"/>
        </w:rPr>
        <w:t>спречавање</w:t>
      </w:r>
      <w:proofErr w:type="spellEnd"/>
      <w:r>
        <w:rPr>
          <w:rStyle w:val="rvts3"/>
          <w:color w:val="000000"/>
        </w:rPr>
        <w:t xml:space="preserve"> и </w:t>
      </w:r>
      <w:proofErr w:type="spellStart"/>
      <w:r>
        <w:rPr>
          <w:rStyle w:val="rvts3"/>
          <w:color w:val="000000"/>
        </w:rPr>
        <w:t>сузбијање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епидемије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те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заразне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болести</w:t>
      </w:r>
      <w:proofErr w:type="spellEnd"/>
      <w:r>
        <w:rPr>
          <w:rStyle w:val="rvts3"/>
          <w:color w:val="000000"/>
        </w:rPr>
        <w:t xml:space="preserve">, </w:t>
      </w:r>
      <w:proofErr w:type="spellStart"/>
      <w:r>
        <w:rPr>
          <w:rStyle w:val="rvts3"/>
          <w:color w:val="000000"/>
        </w:rPr>
        <w:t>као</w:t>
      </w:r>
      <w:proofErr w:type="spellEnd"/>
      <w:r>
        <w:rPr>
          <w:rStyle w:val="rvts3"/>
          <w:color w:val="000000"/>
        </w:rPr>
        <w:t xml:space="preserve"> и </w:t>
      </w:r>
      <w:proofErr w:type="spellStart"/>
      <w:r>
        <w:rPr>
          <w:rStyle w:val="rvts3"/>
          <w:color w:val="000000"/>
        </w:rPr>
        <w:t>ако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се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по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потреби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не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подвргне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одређеним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медицинским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испитивањима</w:t>
      </w:r>
      <w:proofErr w:type="spellEnd"/>
      <w:r>
        <w:rPr>
          <w:rStyle w:val="rvts3"/>
          <w:color w:val="000000"/>
        </w:rPr>
        <w:t xml:space="preserve"> (</w:t>
      </w:r>
      <w:proofErr w:type="spellStart"/>
      <w:r>
        <w:rPr>
          <w:rStyle w:val="rvts3"/>
          <w:color w:val="000000"/>
        </w:rPr>
        <w:t>члан</w:t>
      </w:r>
      <w:proofErr w:type="spellEnd"/>
      <w:r>
        <w:rPr>
          <w:rStyle w:val="rvts3"/>
          <w:color w:val="000000"/>
        </w:rPr>
        <w:t xml:space="preserve"> 19. </w:t>
      </w:r>
      <w:proofErr w:type="spellStart"/>
      <w:r>
        <w:rPr>
          <w:rStyle w:val="rvts3"/>
          <w:color w:val="000000"/>
        </w:rPr>
        <w:t>став</w:t>
      </w:r>
      <w:proofErr w:type="spellEnd"/>
      <w:r>
        <w:rPr>
          <w:rStyle w:val="rvts3"/>
          <w:color w:val="000000"/>
        </w:rPr>
        <w:t xml:space="preserve"> 6);</w:t>
      </w:r>
    </w:p>
    <w:p w:rsidR="00BA2235" w:rsidRDefault="00BA2235" w:rsidP="00BA2235">
      <w:pPr>
        <w:pStyle w:val="rvps6"/>
        <w:shd w:val="clear" w:color="auto" w:fill="FFFFFF"/>
        <w:spacing w:before="0" w:beforeAutospacing="0" w:after="0" w:afterAutospacing="0"/>
        <w:ind w:left="450" w:hanging="300"/>
        <w:jc w:val="both"/>
        <w:rPr>
          <w:b/>
          <w:bCs/>
          <w:color w:val="008080"/>
        </w:rPr>
      </w:pPr>
    </w:p>
    <w:p w:rsidR="00BA2235" w:rsidRDefault="00BA2235" w:rsidP="00BA2235">
      <w:pPr>
        <w:pStyle w:val="rvps6"/>
        <w:shd w:val="clear" w:color="auto" w:fill="FFFFFF"/>
        <w:spacing w:before="0" w:beforeAutospacing="0" w:after="0" w:afterAutospacing="0"/>
        <w:ind w:left="450" w:hanging="300"/>
        <w:jc w:val="both"/>
        <w:rPr>
          <w:b/>
          <w:bCs/>
          <w:color w:val="008080"/>
        </w:rPr>
      </w:pPr>
      <w:r>
        <w:rPr>
          <w:rStyle w:val="rvts3"/>
          <w:color w:val="000000"/>
        </w:rPr>
        <w:t xml:space="preserve">2) </w:t>
      </w:r>
      <w:proofErr w:type="spellStart"/>
      <w:r>
        <w:rPr>
          <w:rStyle w:val="rvts3"/>
          <w:color w:val="000000"/>
        </w:rPr>
        <w:t>се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не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придржава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налога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доктора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медицине</w:t>
      </w:r>
      <w:proofErr w:type="spellEnd"/>
      <w:r>
        <w:rPr>
          <w:rStyle w:val="rvts3"/>
          <w:color w:val="000000"/>
        </w:rPr>
        <w:t xml:space="preserve"> у </w:t>
      </w:r>
      <w:proofErr w:type="spellStart"/>
      <w:r>
        <w:rPr>
          <w:rStyle w:val="rvts3"/>
          <w:color w:val="000000"/>
        </w:rPr>
        <w:t>случају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када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му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је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одређена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обавеза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превоза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санитетским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возилом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или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мера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изолације</w:t>
      </w:r>
      <w:proofErr w:type="spellEnd"/>
      <w:r>
        <w:rPr>
          <w:rStyle w:val="rvts3"/>
          <w:color w:val="000000"/>
        </w:rPr>
        <w:t xml:space="preserve"> и </w:t>
      </w:r>
      <w:proofErr w:type="spellStart"/>
      <w:r>
        <w:rPr>
          <w:rStyle w:val="rvts3"/>
          <w:color w:val="000000"/>
        </w:rPr>
        <w:t>лечења</w:t>
      </w:r>
      <w:proofErr w:type="spellEnd"/>
      <w:r>
        <w:rPr>
          <w:rStyle w:val="rvts3"/>
          <w:color w:val="000000"/>
        </w:rPr>
        <w:t xml:space="preserve">, </w:t>
      </w:r>
      <w:proofErr w:type="spellStart"/>
      <w:r>
        <w:rPr>
          <w:rStyle w:val="rvts3"/>
          <w:color w:val="000000"/>
        </w:rPr>
        <w:t>односно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изолације</w:t>
      </w:r>
      <w:proofErr w:type="spellEnd"/>
      <w:r>
        <w:rPr>
          <w:rStyle w:val="rvts3"/>
          <w:color w:val="000000"/>
        </w:rPr>
        <w:t xml:space="preserve">, у </w:t>
      </w:r>
      <w:proofErr w:type="spellStart"/>
      <w:r>
        <w:rPr>
          <w:rStyle w:val="rvts3"/>
          <w:color w:val="000000"/>
        </w:rPr>
        <w:t>складу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са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овим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законом</w:t>
      </w:r>
      <w:proofErr w:type="spellEnd"/>
      <w:r>
        <w:rPr>
          <w:rStyle w:val="rvts3"/>
          <w:color w:val="000000"/>
        </w:rPr>
        <w:t xml:space="preserve"> (</w:t>
      </w:r>
      <w:proofErr w:type="spellStart"/>
      <w:r>
        <w:rPr>
          <w:rStyle w:val="rvts3"/>
          <w:color w:val="000000"/>
        </w:rPr>
        <w:t>члан</w:t>
      </w:r>
      <w:proofErr w:type="spellEnd"/>
      <w:r>
        <w:rPr>
          <w:rStyle w:val="rvts3"/>
          <w:color w:val="000000"/>
        </w:rPr>
        <w:t xml:space="preserve"> 28. </w:t>
      </w:r>
      <w:proofErr w:type="spellStart"/>
      <w:r>
        <w:rPr>
          <w:rStyle w:val="rvts3"/>
          <w:color w:val="000000"/>
        </w:rPr>
        <w:t>став</w:t>
      </w:r>
      <w:proofErr w:type="spellEnd"/>
      <w:r>
        <w:rPr>
          <w:rStyle w:val="rvts3"/>
          <w:color w:val="000000"/>
        </w:rPr>
        <w:t xml:space="preserve"> 2);</w:t>
      </w:r>
    </w:p>
    <w:p w:rsidR="00BA2235" w:rsidRDefault="00BA2235" w:rsidP="00BA2235">
      <w:pPr>
        <w:pStyle w:val="rvps6"/>
        <w:shd w:val="clear" w:color="auto" w:fill="FFFFFF"/>
        <w:spacing w:before="0" w:beforeAutospacing="0" w:after="0" w:afterAutospacing="0"/>
        <w:ind w:left="450" w:hanging="300"/>
        <w:jc w:val="both"/>
        <w:rPr>
          <w:b/>
          <w:bCs/>
          <w:color w:val="008080"/>
        </w:rPr>
      </w:pPr>
    </w:p>
    <w:p w:rsidR="00BA2235" w:rsidRDefault="00BA2235" w:rsidP="00BA2235">
      <w:pPr>
        <w:pStyle w:val="rvps6"/>
        <w:shd w:val="clear" w:color="auto" w:fill="FFFFFF"/>
        <w:spacing w:before="0" w:beforeAutospacing="0" w:after="0" w:afterAutospacing="0"/>
        <w:ind w:left="450" w:hanging="300"/>
        <w:jc w:val="both"/>
        <w:rPr>
          <w:b/>
          <w:bCs/>
          <w:color w:val="008080"/>
        </w:rPr>
      </w:pPr>
      <w:r>
        <w:rPr>
          <w:rStyle w:val="rvts3"/>
          <w:color w:val="000000"/>
        </w:rPr>
        <w:t xml:space="preserve">3) </w:t>
      </w:r>
      <w:proofErr w:type="spellStart"/>
      <w:r>
        <w:rPr>
          <w:rStyle w:val="rvts3"/>
          <w:color w:val="000000"/>
        </w:rPr>
        <w:t>пре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путовања</w:t>
      </w:r>
      <w:proofErr w:type="spellEnd"/>
      <w:r>
        <w:rPr>
          <w:rStyle w:val="rvts3"/>
          <w:color w:val="000000"/>
        </w:rPr>
        <w:t xml:space="preserve"> у </w:t>
      </w:r>
      <w:proofErr w:type="spellStart"/>
      <w:r>
        <w:rPr>
          <w:rStyle w:val="rvts3"/>
          <w:color w:val="000000"/>
        </w:rPr>
        <w:t>земљу</w:t>
      </w:r>
      <w:proofErr w:type="spellEnd"/>
      <w:r>
        <w:rPr>
          <w:rStyle w:val="rvts3"/>
          <w:color w:val="000000"/>
        </w:rPr>
        <w:t xml:space="preserve"> у </w:t>
      </w:r>
      <w:proofErr w:type="spellStart"/>
      <w:r>
        <w:rPr>
          <w:rStyle w:val="rvts3"/>
          <w:color w:val="000000"/>
        </w:rPr>
        <w:t>којој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има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колере</w:t>
      </w:r>
      <w:proofErr w:type="spellEnd"/>
      <w:r>
        <w:rPr>
          <w:rStyle w:val="rvts3"/>
          <w:color w:val="000000"/>
        </w:rPr>
        <w:t xml:space="preserve">, </w:t>
      </w:r>
      <w:proofErr w:type="spellStart"/>
      <w:r>
        <w:rPr>
          <w:rStyle w:val="rvts3"/>
          <w:color w:val="000000"/>
        </w:rPr>
        <w:t>куге</w:t>
      </w:r>
      <w:proofErr w:type="spellEnd"/>
      <w:r>
        <w:rPr>
          <w:rStyle w:val="rvts3"/>
          <w:color w:val="000000"/>
        </w:rPr>
        <w:t xml:space="preserve">, </w:t>
      </w:r>
      <w:proofErr w:type="spellStart"/>
      <w:r>
        <w:rPr>
          <w:rStyle w:val="rvts3"/>
          <w:color w:val="000000"/>
        </w:rPr>
        <w:t>великих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богиња</w:t>
      </w:r>
      <w:proofErr w:type="spellEnd"/>
      <w:r>
        <w:rPr>
          <w:rStyle w:val="rvts3"/>
          <w:color w:val="000000"/>
        </w:rPr>
        <w:t xml:space="preserve">, </w:t>
      </w:r>
      <w:proofErr w:type="spellStart"/>
      <w:r>
        <w:rPr>
          <w:rStyle w:val="rvts3"/>
          <w:color w:val="000000"/>
        </w:rPr>
        <w:t>жуте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грознице</w:t>
      </w:r>
      <w:proofErr w:type="spellEnd"/>
      <w:r>
        <w:rPr>
          <w:rStyle w:val="rvts3"/>
          <w:color w:val="000000"/>
        </w:rPr>
        <w:t xml:space="preserve">, </w:t>
      </w:r>
      <w:proofErr w:type="spellStart"/>
      <w:r>
        <w:rPr>
          <w:rStyle w:val="rvts3"/>
          <w:color w:val="000000"/>
        </w:rPr>
        <w:t>вирусних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хеморагијских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грозница</w:t>
      </w:r>
      <w:proofErr w:type="spellEnd"/>
      <w:r>
        <w:rPr>
          <w:rStyle w:val="rvts3"/>
          <w:color w:val="000000"/>
        </w:rPr>
        <w:t xml:space="preserve"> (</w:t>
      </w:r>
      <w:proofErr w:type="spellStart"/>
      <w:r>
        <w:rPr>
          <w:rStyle w:val="rvts3"/>
          <w:color w:val="000000"/>
        </w:rPr>
        <w:t>изузев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хеморагијске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грознице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са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бубрежним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синдромом</w:t>
      </w:r>
      <w:proofErr w:type="spellEnd"/>
      <w:r>
        <w:rPr>
          <w:rStyle w:val="rvts3"/>
          <w:color w:val="000000"/>
        </w:rPr>
        <w:t xml:space="preserve">) и </w:t>
      </w:r>
      <w:proofErr w:type="spellStart"/>
      <w:r>
        <w:rPr>
          <w:rStyle w:val="rvts3"/>
          <w:color w:val="000000"/>
        </w:rPr>
        <w:t>маларије</w:t>
      </w:r>
      <w:proofErr w:type="spellEnd"/>
      <w:r>
        <w:rPr>
          <w:rStyle w:val="rvts3"/>
          <w:color w:val="000000"/>
        </w:rPr>
        <w:t xml:space="preserve">, </w:t>
      </w:r>
      <w:proofErr w:type="spellStart"/>
      <w:r>
        <w:rPr>
          <w:rStyle w:val="rvts3"/>
          <w:color w:val="000000"/>
        </w:rPr>
        <w:t>као</w:t>
      </w:r>
      <w:proofErr w:type="spellEnd"/>
      <w:r>
        <w:rPr>
          <w:rStyle w:val="rvts3"/>
          <w:color w:val="000000"/>
        </w:rPr>
        <w:t xml:space="preserve"> и </w:t>
      </w:r>
      <w:proofErr w:type="spellStart"/>
      <w:r>
        <w:rPr>
          <w:rStyle w:val="rvts3"/>
          <w:color w:val="000000"/>
        </w:rPr>
        <w:t>по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повратку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из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тих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земаља</w:t>
      </w:r>
      <w:proofErr w:type="spellEnd"/>
      <w:r>
        <w:rPr>
          <w:rStyle w:val="rvts3"/>
          <w:color w:val="000000"/>
        </w:rPr>
        <w:t xml:space="preserve">, </w:t>
      </w:r>
      <w:proofErr w:type="spellStart"/>
      <w:r>
        <w:rPr>
          <w:rStyle w:val="rvts3"/>
          <w:color w:val="000000"/>
        </w:rPr>
        <w:t>не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придржава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обавеза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прописаних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овим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законом</w:t>
      </w:r>
      <w:proofErr w:type="spellEnd"/>
      <w:r>
        <w:rPr>
          <w:rStyle w:val="rvts3"/>
          <w:color w:val="000000"/>
        </w:rPr>
        <w:t xml:space="preserve">, </w:t>
      </w:r>
      <w:proofErr w:type="spellStart"/>
      <w:r>
        <w:rPr>
          <w:rStyle w:val="rvts3"/>
          <w:color w:val="000000"/>
        </w:rPr>
        <w:t>као</w:t>
      </w:r>
      <w:proofErr w:type="spellEnd"/>
      <w:r>
        <w:rPr>
          <w:rStyle w:val="rvts3"/>
          <w:color w:val="000000"/>
        </w:rPr>
        <w:t xml:space="preserve"> и </w:t>
      </w:r>
      <w:proofErr w:type="spellStart"/>
      <w:r>
        <w:rPr>
          <w:rStyle w:val="rvts3"/>
          <w:color w:val="000000"/>
        </w:rPr>
        <w:t>мера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које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природа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те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болести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налаже</w:t>
      </w:r>
      <w:proofErr w:type="spellEnd"/>
      <w:r>
        <w:rPr>
          <w:rStyle w:val="rvts3"/>
          <w:color w:val="000000"/>
        </w:rPr>
        <w:t xml:space="preserve"> (</w:t>
      </w:r>
      <w:proofErr w:type="spellStart"/>
      <w:r>
        <w:rPr>
          <w:rStyle w:val="rvts3"/>
          <w:color w:val="000000"/>
        </w:rPr>
        <w:t>члан</w:t>
      </w:r>
      <w:proofErr w:type="spellEnd"/>
      <w:r>
        <w:rPr>
          <w:rStyle w:val="rvts3"/>
          <w:color w:val="000000"/>
        </w:rPr>
        <w:t xml:space="preserve"> 30. </w:t>
      </w:r>
      <w:proofErr w:type="spellStart"/>
      <w:r>
        <w:rPr>
          <w:rStyle w:val="rvts3"/>
          <w:color w:val="000000"/>
        </w:rPr>
        <w:t>став</w:t>
      </w:r>
      <w:proofErr w:type="spellEnd"/>
      <w:r>
        <w:rPr>
          <w:rStyle w:val="rvts3"/>
          <w:color w:val="000000"/>
        </w:rPr>
        <w:t xml:space="preserve"> 1);</w:t>
      </w:r>
    </w:p>
    <w:p w:rsidR="00BA2235" w:rsidRDefault="00BA2235" w:rsidP="00BA2235">
      <w:pPr>
        <w:pStyle w:val="rvps6"/>
        <w:shd w:val="clear" w:color="auto" w:fill="FFFFFF"/>
        <w:spacing w:before="0" w:beforeAutospacing="0" w:after="0" w:afterAutospacing="0"/>
        <w:ind w:left="450" w:hanging="300"/>
        <w:jc w:val="both"/>
        <w:rPr>
          <w:b/>
          <w:bCs/>
          <w:color w:val="008080"/>
        </w:rPr>
      </w:pPr>
    </w:p>
    <w:p w:rsidR="00BA2235" w:rsidRDefault="00BA2235" w:rsidP="00BA2235">
      <w:pPr>
        <w:pStyle w:val="rvps6"/>
        <w:shd w:val="clear" w:color="auto" w:fill="FFFFFF"/>
        <w:spacing w:before="0" w:beforeAutospacing="0" w:after="0" w:afterAutospacing="0"/>
        <w:ind w:left="450" w:hanging="300"/>
        <w:jc w:val="both"/>
        <w:rPr>
          <w:b/>
          <w:bCs/>
          <w:color w:val="008080"/>
        </w:rPr>
      </w:pPr>
      <w:r>
        <w:rPr>
          <w:rStyle w:val="rvts3"/>
          <w:color w:val="000000"/>
        </w:rPr>
        <w:t xml:space="preserve">4) </w:t>
      </w:r>
      <w:proofErr w:type="spellStart"/>
      <w:r>
        <w:rPr>
          <w:rStyle w:val="rvts3"/>
          <w:color w:val="000000"/>
        </w:rPr>
        <w:t>се</w:t>
      </w:r>
      <w:proofErr w:type="spellEnd"/>
      <w:r>
        <w:rPr>
          <w:rStyle w:val="rvts3"/>
          <w:color w:val="000000"/>
        </w:rPr>
        <w:t xml:space="preserve"> у </w:t>
      </w:r>
      <w:proofErr w:type="spellStart"/>
      <w:r>
        <w:rPr>
          <w:rStyle w:val="rvts3"/>
          <w:color w:val="000000"/>
        </w:rPr>
        <w:t>складу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са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издатим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решењем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санитарног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инспектора</w:t>
      </w:r>
      <w:proofErr w:type="spellEnd"/>
      <w:r>
        <w:rPr>
          <w:rStyle w:val="rvts3"/>
          <w:color w:val="000000"/>
        </w:rPr>
        <w:t xml:space="preserve">, </w:t>
      </w:r>
      <w:proofErr w:type="spellStart"/>
      <w:r>
        <w:rPr>
          <w:rStyle w:val="rvts3"/>
          <w:color w:val="000000"/>
        </w:rPr>
        <w:t>не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јавља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заводу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односно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институту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за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јавно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здравље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према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месту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боравка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ради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праћења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свог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здравственог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стања</w:t>
      </w:r>
      <w:proofErr w:type="spellEnd"/>
      <w:r>
        <w:rPr>
          <w:rStyle w:val="rvts3"/>
          <w:color w:val="000000"/>
        </w:rPr>
        <w:t xml:space="preserve">, </w:t>
      </w:r>
      <w:proofErr w:type="spellStart"/>
      <w:r>
        <w:rPr>
          <w:rStyle w:val="rvts3"/>
          <w:color w:val="000000"/>
        </w:rPr>
        <w:t>односно</w:t>
      </w:r>
      <w:proofErr w:type="spellEnd"/>
      <w:r>
        <w:rPr>
          <w:rStyle w:val="rvts3"/>
          <w:color w:val="000000"/>
        </w:rPr>
        <w:t xml:space="preserve">, </w:t>
      </w:r>
      <w:proofErr w:type="spellStart"/>
      <w:r>
        <w:rPr>
          <w:rStyle w:val="rvts3"/>
          <w:color w:val="000000"/>
        </w:rPr>
        <w:t>ако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се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не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придржава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налога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изабраног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доктора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медицине</w:t>
      </w:r>
      <w:proofErr w:type="spellEnd"/>
      <w:r>
        <w:rPr>
          <w:rStyle w:val="rvts3"/>
          <w:color w:val="000000"/>
        </w:rPr>
        <w:t xml:space="preserve"> (</w:t>
      </w:r>
      <w:proofErr w:type="spellStart"/>
      <w:r>
        <w:rPr>
          <w:rStyle w:val="rvts3"/>
          <w:color w:val="000000"/>
        </w:rPr>
        <w:t>члан</w:t>
      </w:r>
      <w:proofErr w:type="spellEnd"/>
      <w:r>
        <w:rPr>
          <w:rStyle w:val="rvts3"/>
          <w:color w:val="000000"/>
        </w:rPr>
        <w:t xml:space="preserve"> 30. </w:t>
      </w:r>
      <w:proofErr w:type="spellStart"/>
      <w:r>
        <w:rPr>
          <w:rStyle w:val="rvts3"/>
          <w:color w:val="000000"/>
        </w:rPr>
        <w:t>став</w:t>
      </w:r>
      <w:proofErr w:type="spellEnd"/>
      <w:r>
        <w:rPr>
          <w:rStyle w:val="rvts3"/>
          <w:color w:val="000000"/>
        </w:rPr>
        <w:t xml:space="preserve"> 3);</w:t>
      </w:r>
    </w:p>
    <w:p w:rsidR="00BA2235" w:rsidRDefault="00BA2235" w:rsidP="00BA2235">
      <w:pPr>
        <w:pStyle w:val="rvps6"/>
        <w:shd w:val="clear" w:color="auto" w:fill="FFFFFF"/>
        <w:spacing w:before="0" w:beforeAutospacing="0" w:after="0" w:afterAutospacing="0"/>
        <w:ind w:left="450" w:hanging="300"/>
        <w:jc w:val="both"/>
        <w:rPr>
          <w:b/>
          <w:bCs/>
          <w:color w:val="008080"/>
        </w:rPr>
      </w:pPr>
    </w:p>
    <w:p w:rsidR="00BA2235" w:rsidRDefault="00BA2235" w:rsidP="00BA2235">
      <w:pPr>
        <w:pStyle w:val="rvps6"/>
        <w:shd w:val="clear" w:color="auto" w:fill="FFFFFF"/>
        <w:spacing w:before="0" w:beforeAutospacing="0" w:after="0" w:afterAutospacing="0"/>
        <w:ind w:left="450" w:hanging="300"/>
        <w:jc w:val="both"/>
        <w:rPr>
          <w:b/>
          <w:bCs/>
          <w:color w:val="008080"/>
        </w:rPr>
      </w:pPr>
      <w:r>
        <w:rPr>
          <w:rStyle w:val="rvts3"/>
          <w:color w:val="000000"/>
        </w:rPr>
        <w:t xml:space="preserve">5) </w:t>
      </w:r>
      <w:proofErr w:type="spellStart"/>
      <w:r>
        <w:rPr>
          <w:rStyle w:val="rvts3"/>
          <w:color w:val="000000"/>
        </w:rPr>
        <w:t>се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не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придржава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мере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карантина</w:t>
      </w:r>
      <w:proofErr w:type="spellEnd"/>
      <w:r>
        <w:rPr>
          <w:rStyle w:val="rvts3"/>
          <w:color w:val="000000"/>
        </w:rPr>
        <w:t xml:space="preserve"> (</w:t>
      </w:r>
      <w:proofErr w:type="spellStart"/>
      <w:r>
        <w:rPr>
          <w:rStyle w:val="rvts3"/>
          <w:color w:val="000000"/>
        </w:rPr>
        <w:t>члан</w:t>
      </w:r>
      <w:proofErr w:type="spellEnd"/>
      <w:r>
        <w:rPr>
          <w:rStyle w:val="rvts3"/>
          <w:color w:val="000000"/>
        </w:rPr>
        <w:t xml:space="preserve"> 31. </w:t>
      </w:r>
      <w:proofErr w:type="spellStart"/>
      <w:r>
        <w:rPr>
          <w:rStyle w:val="rvts3"/>
          <w:color w:val="000000"/>
        </w:rPr>
        <w:t>став</w:t>
      </w:r>
      <w:proofErr w:type="spellEnd"/>
      <w:r>
        <w:rPr>
          <w:rStyle w:val="rvts3"/>
          <w:color w:val="000000"/>
        </w:rPr>
        <w:t xml:space="preserve"> 5);</w:t>
      </w:r>
    </w:p>
    <w:p w:rsidR="00BA2235" w:rsidRDefault="00BA2235" w:rsidP="00BA2235">
      <w:pPr>
        <w:pStyle w:val="rvps6"/>
        <w:shd w:val="clear" w:color="auto" w:fill="FFFFFF"/>
        <w:spacing w:before="0" w:beforeAutospacing="0" w:after="0" w:afterAutospacing="0"/>
        <w:ind w:left="450" w:hanging="300"/>
        <w:jc w:val="both"/>
        <w:rPr>
          <w:b/>
          <w:bCs/>
          <w:color w:val="008080"/>
        </w:rPr>
      </w:pPr>
    </w:p>
    <w:p w:rsidR="00BA2235" w:rsidRDefault="00BA2235" w:rsidP="00BA2235">
      <w:pPr>
        <w:pStyle w:val="rvps6"/>
        <w:shd w:val="clear" w:color="auto" w:fill="FFFFFF"/>
        <w:spacing w:before="0" w:beforeAutospacing="0" w:after="0" w:afterAutospacing="0"/>
        <w:ind w:left="450" w:hanging="300"/>
        <w:jc w:val="both"/>
        <w:rPr>
          <w:b/>
          <w:bCs/>
          <w:color w:val="008080"/>
        </w:rPr>
      </w:pPr>
      <w:r>
        <w:rPr>
          <w:rStyle w:val="rvts3"/>
          <w:color w:val="000000"/>
        </w:rPr>
        <w:t xml:space="preserve">6) </w:t>
      </w:r>
      <w:proofErr w:type="spellStart"/>
      <w:r>
        <w:rPr>
          <w:rStyle w:val="rvts3"/>
          <w:color w:val="000000"/>
        </w:rPr>
        <w:t>одбије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обавезну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имунизацију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лица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одређеног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узраста</w:t>
      </w:r>
      <w:proofErr w:type="spellEnd"/>
      <w:r>
        <w:rPr>
          <w:rStyle w:val="rvts3"/>
          <w:color w:val="000000"/>
        </w:rPr>
        <w:t xml:space="preserve"> (</w:t>
      </w:r>
      <w:proofErr w:type="spellStart"/>
      <w:r>
        <w:rPr>
          <w:rStyle w:val="rvts3"/>
          <w:color w:val="000000"/>
        </w:rPr>
        <w:t>члан</w:t>
      </w:r>
      <w:proofErr w:type="spellEnd"/>
      <w:r>
        <w:rPr>
          <w:rStyle w:val="rvts3"/>
          <w:color w:val="000000"/>
        </w:rPr>
        <w:t xml:space="preserve"> 32. </w:t>
      </w:r>
      <w:proofErr w:type="spellStart"/>
      <w:r>
        <w:rPr>
          <w:rStyle w:val="rvts3"/>
          <w:color w:val="000000"/>
        </w:rPr>
        <w:t>став</w:t>
      </w:r>
      <w:proofErr w:type="spellEnd"/>
      <w:r>
        <w:rPr>
          <w:rStyle w:val="rvts3"/>
          <w:color w:val="000000"/>
        </w:rPr>
        <w:t xml:space="preserve"> 2);</w:t>
      </w:r>
    </w:p>
    <w:p w:rsidR="00BA2235" w:rsidRDefault="00BA2235" w:rsidP="00BA2235">
      <w:pPr>
        <w:pStyle w:val="rvps6"/>
        <w:shd w:val="clear" w:color="auto" w:fill="FFFFFF"/>
        <w:spacing w:before="0" w:beforeAutospacing="0" w:after="0" w:afterAutospacing="0"/>
        <w:ind w:left="450" w:hanging="300"/>
        <w:jc w:val="both"/>
        <w:rPr>
          <w:b/>
          <w:bCs/>
          <w:color w:val="008080"/>
        </w:rPr>
      </w:pPr>
    </w:p>
    <w:p w:rsidR="00BA2235" w:rsidRDefault="00BA2235" w:rsidP="00BA2235">
      <w:pPr>
        <w:pStyle w:val="rvps6"/>
        <w:shd w:val="clear" w:color="auto" w:fill="FFFFFF"/>
        <w:spacing w:before="0" w:beforeAutospacing="0" w:after="0" w:afterAutospacing="0"/>
        <w:ind w:left="450" w:hanging="300"/>
        <w:jc w:val="both"/>
        <w:rPr>
          <w:b/>
          <w:bCs/>
          <w:color w:val="008080"/>
        </w:rPr>
      </w:pPr>
      <w:r>
        <w:rPr>
          <w:rStyle w:val="rvts3"/>
          <w:color w:val="000000"/>
        </w:rPr>
        <w:t xml:space="preserve">7) </w:t>
      </w:r>
      <w:proofErr w:type="spellStart"/>
      <w:r>
        <w:rPr>
          <w:rStyle w:val="rvts3"/>
          <w:color w:val="000000"/>
        </w:rPr>
        <w:t>обавља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производњу</w:t>
      </w:r>
      <w:proofErr w:type="spellEnd"/>
      <w:r>
        <w:rPr>
          <w:rStyle w:val="rvts3"/>
          <w:color w:val="000000"/>
        </w:rPr>
        <w:t xml:space="preserve"> и </w:t>
      </w:r>
      <w:proofErr w:type="spellStart"/>
      <w:r>
        <w:rPr>
          <w:rStyle w:val="rvts3"/>
          <w:color w:val="000000"/>
        </w:rPr>
        <w:t>промет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хране</w:t>
      </w:r>
      <w:proofErr w:type="spellEnd"/>
      <w:r>
        <w:rPr>
          <w:rStyle w:val="rvts3"/>
          <w:color w:val="000000"/>
        </w:rPr>
        <w:t xml:space="preserve"> а </w:t>
      </w:r>
      <w:proofErr w:type="spellStart"/>
      <w:r>
        <w:rPr>
          <w:rStyle w:val="rvts3"/>
          <w:color w:val="000000"/>
        </w:rPr>
        <w:t>није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обавио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обавезни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здравствени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преглед</w:t>
      </w:r>
      <w:proofErr w:type="spellEnd"/>
      <w:r>
        <w:rPr>
          <w:rStyle w:val="rvts3"/>
          <w:color w:val="000000"/>
        </w:rPr>
        <w:t xml:space="preserve"> и </w:t>
      </w:r>
      <w:proofErr w:type="spellStart"/>
      <w:r>
        <w:rPr>
          <w:rStyle w:val="rvts3"/>
          <w:color w:val="000000"/>
        </w:rPr>
        <w:t>не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поседује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прописно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оверену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санитарну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књижицу</w:t>
      </w:r>
      <w:proofErr w:type="spellEnd"/>
      <w:r>
        <w:rPr>
          <w:rStyle w:val="rvts3"/>
          <w:color w:val="000000"/>
        </w:rPr>
        <w:t xml:space="preserve"> (</w:t>
      </w:r>
      <w:proofErr w:type="spellStart"/>
      <w:r>
        <w:rPr>
          <w:rStyle w:val="rvts3"/>
          <w:color w:val="000000"/>
        </w:rPr>
        <w:t>члан</w:t>
      </w:r>
      <w:proofErr w:type="spellEnd"/>
      <w:r>
        <w:rPr>
          <w:rStyle w:val="rvts3"/>
          <w:color w:val="000000"/>
        </w:rPr>
        <w:t xml:space="preserve"> 45. </w:t>
      </w:r>
      <w:proofErr w:type="spellStart"/>
      <w:r>
        <w:rPr>
          <w:rStyle w:val="rvts3"/>
          <w:color w:val="000000"/>
        </w:rPr>
        <w:t>став</w:t>
      </w:r>
      <w:proofErr w:type="spellEnd"/>
      <w:r>
        <w:rPr>
          <w:rStyle w:val="rvts3"/>
          <w:color w:val="000000"/>
        </w:rPr>
        <w:t xml:space="preserve"> 5);</w:t>
      </w:r>
    </w:p>
    <w:p w:rsidR="00BA2235" w:rsidRDefault="00BA2235" w:rsidP="00BA2235">
      <w:pPr>
        <w:pStyle w:val="rvps6"/>
        <w:shd w:val="clear" w:color="auto" w:fill="FFFFFF"/>
        <w:spacing w:before="0" w:beforeAutospacing="0" w:after="0" w:afterAutospacing="0"/>
        <w:ind w:left="450" w:hanging="300"/>
        <w:jc w:val="both"/>
        <w:rPr>
          <w:b/>
          <w:bCs/>
          <w:color w:val="008080"/>
        </w:rPr>
      </w:pPr>
    </w:p>
    <w:p w:rsidR="00BA2235" w:rsidRDefault="00BA2235" w:rsidP="00BA2235">
      <w:pPr>
        <w:pStyle w:val="rvps6"/>
        <w:shd w:val="clear" w:color="auto" w:fill="FFFFFF"/>
        <w:spacing w:before="0" w:beforeAutospacing="0" w:after="0" w:afterAutospacing="0"/>
        <w:ind w:left="450" w:hanging="300"/>
        <w:jc w:val="both"/>
        <w:rPr>
          <w:b/>
          <w:bCs/>
          <w:color w:val="008080"/>
        </w:rPr>
      </w:pPr>
      <w:r>
        <w:rPr>
          <w:rStyle w:val="rvts3"/>
          <w:color w:val="000000"/>
        </w:rPr>
        <w:t xml:space="preserve">8) </w:t>
      </w:r>
      <w:proofErr w:type="spellStart"/>
      <w:r>
        <w:rPr>
          <w:rStyle w:val="rvts3"/>
          <w:color w:val="000000"/>
        </w:rPr>
        <w:t>не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спроводи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мере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прописане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овим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законом</w:t>
      </w:r>
      <w:proofErr w:type="spellEnd"/>
      <w:r>
        <w:rPr>
          <w:rStyle w:val="rvts3"/>
          <w:color w:val="000000"/>
        </w:rPr>
        <w:t xml:space="preserve"> и </w:t>
      </w:r>
      <w:proofErr w:type="spellStart"/>
      <w:r>
        <w:rPr>
          <w:rStyle w:val="rvts3"/>
          <w:color w:val="000000"/>
        </w:rPr>
        <w:t>не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поступи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по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решењу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санитарног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инспектора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ради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заштите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становништва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од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заразних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болести</w:t>
      </w:r>
      <w:proofErr w:type="spellEnd"/>
      <w:r>
        <w:rPr>
          <w:rStyle w:val="rvts3"/>
          <w:color w:val="000000"/>
        </w:rPr>
        <w:t xml:space="preserve">, у </w:t>
      </w:r>
      <w:proofErr w:type="spellStart"/>
      <w:r>
        <w:rPr>
          <w:rStyle w:val="rvts3"/>
          <w:color w:val="000000"/>
        </w:rPr>
        <w:t>роковима</w:t>
      </w:r>
      <w:proofErr w:type="spellEnd"/>
      <w:r>
        <w:rPr>
          <w:rStyle w:val="rvts3"/>
          <w:color w:val="000000"/>
        </w:rPr>
        <w:t xml:space="preserve">, </w:t>
      </w:r>
      <w:proofErr w:type="spellStart"/>
      <w:r>
        <w:rPr>
          <w:rStyle w:val="rvts3"/>
          <w:color w:val="000000"/>
        </w:rPr>
        <w:t>под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условима</w:t>
      </w:r>
      <w:proofErr w:type="spellEnd"/>
      <w:r>
        <w:rPr>
          <w:rStyle w:val="rvts3"/>
          <w:color w:val="000000"/>
        </w:rPr>
        <w:t xml:space="preserve"> и </w:t>
      </w:r>
      <w:proofErr w:type="spellStart"/>
      <w:r>
        <w:rPr>
          <w:rStyle w:val="rvts3"/>
          <w:color w:val="000000"/>
        </w:rPr>
        <w:t>на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начин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одређен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тим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решењем</w:t>
      </w:r>
      <w:proofErr w:type="spellEnd"/>
      <w:r>
        <w:rPr>
          <w:rStyle w:val="rvts3"/>
          <w:color w:val="000000"/>
        </w:rPr>
        <w:t xml:space="preserve"> (</w:t>
      </w:r>
      <w:proofErr w:type="spellStart"/>
      <w:r>
        <w:rPr>
          <w:rStyle w:val="rvts3"/>
          <w:color w:val="000000"/>
        </w:rPr>
        <w:t>члан</w:t>
      </w:r>
      <w:proofErr w:type="spellEnd"/>
      <w:r>
        <w:rPr>
          <w:rStyle w:val="rvts3"/>
          <w:color w:val="000000"/>
        </w:rPr>
        <w:t xml:space="preserve"> 68. </w:t>
      </w:r>
      <w:proofErr w:type="spellStart"/>
      <w:r>
        <w:rPr>
          <w:rStyle w:val="rvts3"/>
          <w:color w:val="000000"/>
        </w:rPr>
        <w:t>став</w:t>
      </w:r>
      <w:proofErr w:type="spellEnd"/>
      <w:r>
        <w:rPr>
          <w:rStyle w:val="rvts3"/>
          <w:color w:val="000000"/>
        </w:rPr>
        <w:t xml:space="preserve"> 1);</w:t>
      </w:r>
    </w:p>
    <w:p w:rsidR="00BA2235" w:rsidRDefault="00BA2235" w:rsidP="00BA2235">
      <w:pPr>
        <w:pStyle w:val="rvps6"/>
        <w:shd w:val="clear" w:color="auto" w:fill="FFFFFF"/>
        <w:spacing w:before="0" w:beforeAutospacing="0" w:after="0" w:afterAutospacing="0"/>
        <w:ind w:left="450" w:hanging="300"/>
        <w:jc w:val="both"/>
        <w:rPr>
          <w:b/>
          <w:bCs/>
          <w:color w:val="008080"/>
        </w:rPr>
      </w:pPr>
    </w:p>
    <w:p w:rsidR="00BA2235" w:rsidRDefault="00BA2235" w:rsidP="00BA2235">
      <w:pPr>
        <w:pStyle w:val="rvps6"/>
        <w:shd w:val="clear" w:color="auto" w:fill="FFFFFF"/>
        <w:spacing w:before="0" w:beforeAutospacing="0" w:after="0" w:afterAutospacing="0"/>
        <w:ind w:left="450" w:hanging="300"/>
        <w:jc w:val="both"/>
        <w:rPr>
          <w:rStyle w:val="rvts3"/>
          <w:color w:val="000000"/>
          <w:lang w:val="sr-Cyrl-RS"/>
        </w:rPr>
      </w:pPr>
      <w:r>
        <w:rPr>
          <w:rStyle w:val="rvts3"/>
          <w:color w:val="000000"/>
        </w:rPr>
        <w:t xml:space="preserve">9) </w:t>
      </w:r>
      <w:proofErr w:type="spellStart"/>
      <w:r>
        <w:rPr>
          <w:rStyle w:val="rvts3"/>
          <w:color w:val="000000"/>
        </w:rPr>
        <w:t>лице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оболело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од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заразне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болести</w:t>
      </w:r>
      <w:proofErr w:type="spellEnd"/>
      <w:r>
        <w:rPr>
          <w:rStyle w:val="rvts3"/>
          <w:color w:val="000000"/>
        </w:rPr>
        <w:t xml:space="preserve">, </w:t>
      </w:r>
      <w:proofErr w:type="spellStart"/>
      <w:r>
        <w:rPr>
          <w:rStyle w:val="rvts3"/>
          <w:color w:val="000000"/>
        </w:rPr>
        <w:t>односно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ако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је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носилац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узрочника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заразне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болести</w:t>
      </w:r>
      <w:proofErr w:type="spellEnd"/>
      <w:r>
        <w:rPr>
          <w:rStyle w:val="rvts3"/>
          <w:color w:val="000000"/>
        </w:rPr>
        <w:t xml:space="preserve">, </w:t>
      </w:r>
      <w:proofErr w:type="spellStart"/>
      <w:r>
        <w:rPr>
          <w:rStyle w:val="rvts3"/>
          <w:color w:val="000000"/>
        </w:rPr>
        <w:t>не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даје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истините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податке</w:t>
      </w:r>
      <w:proofErr w:type="spellEnd"/>
      <w:r>
        <w:rPr>
          <w:rStyle w:val="rvts3"/>
          <w:color w:val="000000"/>
        </w:rPr>
        <w:t xml:space="preserve"> и </w:t>
      </w:r>
      <w:proofErr w:type="spellStart"/>
      <w:r>
        <w:rPr>
          <w:rStyle w:val="rvts3"/>
          <w:color w:val="000000"/>
        </w:rPr>
        <w:t>не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придржава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се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одређених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мера</w:t>
      </w:r>
      <w:proofErr w:type="spellEnd"/>
      <w:r>
        <w:rPr>
          <w:rStyle w:val="rvts3"/>
          <w:color w:val="000000"/>
        </w:rPr>
        <w:t xml:space="preserve"> и </w:t>
      </w:r>
      <w:proofErr w:type="spellStart"/>
      <w:r>
        <w:rPr>
          <w:rStyle w:val="rvts3"/>
          <w:color w:val="000000"/>
        </w:rPr>
        <w:t>упутстава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здравствене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установе</w:t>
      </w:r>
      <w:proofErr w:type="spellEnd"/>
      <w:r>
        <w:rPr>
          <w:rStyle w:val="rvts3"/>
          <w:color w:val="000000"/>
        </w:rPr>
        <w:t xml:space="preserve">, </w:t>
      </w:r>
      <w:proofErr w:type="spellStart"/>
      <w:r>
        <w:rPr>
          <w:rStyle w:val="rvts3"/>
          <w:color w:val="000000"/>
        </w:rPr>
        <w:t>односно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налога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доктора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медицине</w:t>
      </w:r>
      <w:proofErr w:type="spellEnd"/>
      <w:r>
        <w:rPr>
          <w:rStyle w:val="rvts3"/>
          <w:color w:val="000000"/>
        </w:rPr>
        <w:t xml:space="preserve">, </w:t>
      </w:r>
      <w:proofErr w:type="spellStart"/>
      <w:r>
        <w:rPr>
          <w:rStyle w:val="rvts3"/>
          <w:color w:val="000000"/>
        </w:rPr>
        <w:t>нарочито</w:t>
      </w:r>
      <w:proofErr w:type="spellEnd"/>
      <w:r>
        <w:rPr>
          <w:rStyle w:val="rvts3"/>
          <w:color w:val="000000"/>
        </w:rPr>
        <w:t xml:space="preserve"> у </w:t>
      </w:r>
      <w:proofErr w:type="spellStart"/>
      <w:r>
        <w:rPr>
          <w:rStyle w:val="rvts3"/>
          <w:color w:val="000000"/>
        </w:rPr>
        <w:t>погледу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спречавања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преношења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заразне</w:t>
      </w:r>
      <w:proofErr w:type="spellEnd"/>
      <w:r>
        <w:rPr>
          <w:rStyle w:val="rvts3"/>
          <w:color w:val="000000"/>
        </w:rPr>
        <w:t xml:space="preserve"> </w:t>
      </w:r>
      <w:proofErr w:type="spellStart"/>
      <w:r>
        <w:rPr>
          <w:rStyle w:val="rvts3"/>
          <w:color w:val="000000"/>
        </w:rPr>
        <w:t>болести</w:t>
      </w:r>
      <w:proofErr w:type="spellEnd"/>
      <w:r>
        <w:rPr>
          <w:rStyle w:val="rvts3"/>
          <w:color w:val="000000"/>
        </w:rPr>
        <w:t xml:space="preserve"> (</w:t>
      </w:r>
      <w:proofErr w:type="spellStart"/>
      <w:r>
        <w:rPr>
          <w:rStyle w:val="rvts3"/>
          <w:color w:val="000000"/>
        </w:rPr>
        <w:t>члан</w:t>
      </w:r>
      <w:proofErr w:type="spellEnd"/>
      <w:r>
        <w:rPr>
          <w:rStyle w:val="rvts3"/>
          <w:color w:val="000000"/>
        </w:rPr>
        <w:t xml:space="preserve"> 69)</w:t>
      </w:r>
      <w:r>
        <w:rPr>
          <w:rStyle w:val="rvts3"/>
          <w:strike/>
          <w:color w:val="000000"/>
        </w:rPr>
        <w:t>.</w:t>
      </w:r>
      <w:r>
        <w:rPr>
          <w:rStyle w:val="rvts3"/>
          <w:color w:val="000000"/>
          <w:lang w:val="sr-Cyrl-RS"/>
        </w:rPr>
        <w:t>;</w:t>
      </w:r>
    </w:p>
    <w:p w:rsidR="00BA2235" w:rsidRDefault="00BA2235" w:rsidP="00BA2235">
      <w:pPr>
        <w:pStyle w:val="rvps6"/>
        <w:shd w:val="clear" w:color="auto" w:fill="FFFFFF"/>
        <w:spacing w:before="0" w:beforeAutospacing="0" w:after="0" w:afterAutospacing="0"/>
        <w:ind w:left="450" w:hanging="300"/>
        <w:jc w:val="both"/>
        <w:rPr>
          <w:rStyle w:val="rvts3"/>
          <w:strike/>
          <w:color w:val="000000"/>
          <w:lang w:val="sr-Cyrl-RS"/>
        </w:rPr>
      </w:pPr>
    </w:p>
    <w:p w:rsidR="00BA2235" w:rsidRDefault="00BA2235" w:rsidP="00BA2235">
      <w:pPr>
        <w:pStyle w:val="rvps6"/>
        <w:shd w:val="clear" w:color="auto" w:fill="FFFFFF"/>
        <w:spacing w:before="0" w:beforeAutospacing="0" w:after="0" w:afterAutospacing="0"/>
        <w:ind w:left="450" w:hanging="300"/>
        <w:jc w:val="both"/>
        <w:rPr>
          <w:rStyle w:val="rvts3"/>
          <w:strike/>
          <w:color w:val="000000"/>
          <w:lang w:val="sr-Cyrl-RS"/>
        </w:rPr>
      </w:pPr>
    </w:p>
    <w:p w:rsidR="00BA2235" w:rsidRDefault="00BA2235" w:rsidP="00BA2235">
      <w:pPr>
        <w:pStyle w:val="rvps6"/>
        <w:shd w:val="clear" w:color="auto" w:fill="FFFFFF"/>
        <w:spacing w:before="0" w:beforeAutospacing="0" w:after="0" w:afterAutospacing="0"/>
        <w:ind w:left="450" w:hanging="300"/>
        <w:jc w:val="both"/>
        <w:rPr>
          <w:rStyle w:val="rvts3"/>
          <w:strike/>
          <w:color w:val="000000"/>
          <w:lang w:val="sr-Cyrl-RS"/>
        </w:rPr>
      </w:pPr>
    </w:p>
    <w:p w:rsidR="00BA2235" w:rsidRDefault="00BA2235" w:rsidP="00BA2235">
      <w:pPr>
        <w:pStyle w:val="rvps6"/>
        <w:shd w:val="clear" w:color="auto" w:fill="FFFFFF"/>
        <w:spacing w:before="0" w:beforeAutospacing="0" w:after="0" w:afterAutospacing="0"/>
        <w:ind w:left="450" w:hanging="300"/>
        <w:jc w:val="both"/>
        <w:rPr>
          <w:rStyle w:val="rvts3"/>
          <w:strike/>
          <w:color w:val="000000"/>
          <w:lang w:val="sr-Cyrl-RS"/>
        </w:rPr>
      </w:pPr>
    </w:p>
    <w:p w:rsidR="00BA2235" w:rsidRDefault="00BA2235" w:rsidP="00BA2235">
      <w:pPr>
        <w:ind w:firstLine="150"/>
        <w:jc w:val="both"/>
        <w:rPr>
          <w:rFonts w:cs="Times New Roman"/>
          <w:szCs w:val="24"/>
        </w:rPr>
      </w:pPr>
      <w:r>
        <w:rPr>
          <w:rStyle w:val="rvts3"/>
          <w:rFonts w:cs="Times New Roman"/>
          <w:color w:val="000000"/>
          <w:szCs w:val="24"/>
        </w:rPr>
        <w:t xml:space="preserve">10) </w:t>
      </w:r>
      <w:r>
        <w:rPr>
          <w:rFonts w:cs="Times New Roman"/>
          <w:szCs w:val="24"/>
        </w:rPr>
        <w:t xml:space="preserve">НЕ ПОСТУПА ПО ПРОПИСИМА, ОДЛУКАМА ИЛИ НАРЕДБАМА КОЈЕ ДОНОСЕ  НАДЛЕЖНИ ОРГАНИ У СКЛАДУ СА ОВИМ ЗАКОНОМ, А КОЈИМА СЕ ОДРЕЂУЈУ МЕРЕ ЗА ЗАШТИТУ СТАНОВНИШТВА ОД ЗАРАЗНИХ БОЛЕСТИ.  </w:t>
      </w:r>
    </w:p>
    <w:p w:rsidR="00BA2235" w:rsidRDefault="00BA2235" w:rsidP="00BA2235">
      <w:pPr>
        <w:pStyle w:val="rvps6"/>
        <w:shd w:val="clear" w:color="auto" w:fill="FFFFFF"/>
        <w:spacing w:before="0" w:beforeAutospacing="0" w:after="0" w:afterAutospacing="0"/>
        <w:jc w:val="both"/>
        <w:rPr>
          <w:b/>
          <w:bCs/>
          <w:color w:val="008080"/>
        </w:rPr>
      </w:pPr>
    </w:p>
    <w:p w:rsidR="00BA2235" w:rsidRDefault="00BA2235" w:rsidP="00BA2235">
      <w:pPr>
        <w:pStyle w:val="rvps1"/>
        <w:shd w:val="clear" w:color="auto" w:fill="FFFFFF"/>
        <w:spacing w:before="0" w:beforeAutospacing="0" w:after="0" w:afterAutospacing="0"/>
        <w:jc w:val="both"/>
        <w:rPr>
          <w:b/>
          <w:bCs/>
          <w:color w:val="008080"/>
        </w:rPr>
      </w:pPr>
    </w:p>
    <w:p w:rsidR="00BA2235" w:rsidRDefault="00BA2235" w:rsidP="00BA2235">
      <w:pPr>
        <w:jc w:val="both"/>
        <w:rPr>
          <w:rFonts w:cs="Times New Roman"/>
          <w:b/>
          <w:szCs w:val="24"/>
        </w:rPr>
      </w:pPr>
    </w:p>
    <w:p w:rsidR="00BA2235" w:rsidRDefault="00BA2235" w:rsidP="00BA2235">
      <w:pPr>
        <w:jc w:val="both"/>
        <w:rPr>
          <w:rFonts w:cs="Times New Roman"/>
          <w:b/>
          <w:szCs w:val="24"/>
        </w:rPr>
      </w:pPr>
    </w:p>
    <w:p w:rsidR="00136480" w:rsidRDefault="00136480" w:rsidP="00BA2235">
      <w:pPr>
        <w:jc w:val="both"/>
      </w:pPr>
    </w:p>
    <w:sectPr w:rsidR="00136480" w:rsidSect="00BA223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40" w:right="1797" w:bottom="1440" w:left="1797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7AA6" w:rsidRDefault="00987AA6" w:rsidP="00BA2235">
      <w:r>
        <w:separator/>
      </w:r>
    </w:p>
  </w:endnote>
  <w:endnote w:type="continuationSeparator" w:id="0">
    <w:p w:rsidR="00987AA6" w:rsidRDefault="00987AA6" w:rsidP="00BA2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235" w:rsidRDefault="00BA223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235" w:rsidRDefault="00BA223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235" w:rsidRDefault="00BA22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7AA6" w:rsidRDefault="00987AA6" w:rsidP="00BA2235">
      <w:r>
        <w:separator/>
      </w:r>
    </w:p>
  </w:footnote>
  <w:footnote w:type="continuationSeparator" w:id="0">
    <w:p w:rsidR="00987AA6" w:rsidRDefault="00987AA6" w:rsidP="00BA2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235" w:rsidRDefault="00BA2235" w:rsidP="00671D9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BA2235" w:rsidRDefault="00BA22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235" w:rsidRDefault="00BA2235" w:rsidP="00671D9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4230F">
      <w:rPr>
        <w:rStyle w:val="PageNumber"/>
        <w:noProof/>
      </w:rPr>
      <w:t>3</w:t>
    </w:r>
    <w:r>
      <w:rPr>
        <w:rStyle w:val="PageNumber"/>
      </w:rPr>
      <w:fldChar w:fldCharType="end"/>
    </w:r>
  </w:p>
  <w:p w:rsidR="00BA2235" w:rsidRDefault="00BA223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235" w:rsidRDefault="00BA223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235"/>
    <w:rsid w:val="000C1DE1"/>
    <w:rsid w:val="000C2481"/>
    <w:rsid w:val="000D13C7"/>
    <w:rsid w:val="000F79A5"/>
    <w:rsid w:val="0010778F"/>
    <w:rsid w:val="00136480"/>
    <w:rsid w:val="001C3BE2"/>
    <w:rsid w:val="001F057B"/>
    <w:rsid w:val="00214DCB"/>
    <w:rsid w:val="00270A56"/>
    <w:rsid w:val="003361E8"/>
    <w:rsid w:val="003F0E6C"/>
    <w:rsid w:val="004148DF"/>
    <w:rsid w:val="004C6CA1"/>
    <w:rsid w:val="004F2938"/>
    <w:rsid w:val="004F71F0"/>
    <w:rsid w:val="00565254"/>
    <w:rsid w:val="00576D16"/>
    <w:rsid w:val="005855E2"/>
    <w:rsid w:val="005A4ECA"/>
    <w:rsid w:val="006213FE"/>
    <w:rsid w:val="00692F7B"/>
    <w:rsid w:val="00693BFE"/>
    <w:rsid w:val="00702814"/>
    <w:rsid w:val="00746DD2"/>
    <w:rsid w:val="00760DB2"/>
    <w:rsid w:val="00761702"/>
    <w:rsid w:val="0079569A"/>
    <w:rsid w:val="007F6DDC"/>
    <w:rsid w:val="00800FB9"/>
    <w:rsid w:val="00836BD4"/>
    <w:rsid w:val="0086200E"/>
    <w:rsid w:val="00864BA2"/>
    <w:rsid w:val="00890C0E"/>
    <w:rsid w:val="00967FAA"/>
    <w:rsid w:val="00987AA6"/>
    <w:rsid w:val="009911EA"/>
    <w:rsid w:val="009E01A4"/>
    <w:rsid w:val="00A333BE"/>
    <w:rsid w:val="00A47A07"/>
    <w:rsid w:val="00A63BFF"/>
    <w:rsid w:val="00A82B08"/>
    <w:rsid w:val="00A95FA3"/>
    <w:rsid w:val="00AB7EFA"/>
    <w:rsid w:val="00AC6537"/>
    <w:rsid w:val="00B4230F"/>
    <w:rsid w:val="00B554DD"/>
    <w:rsid w:val="00B61EDA"/>
    <w:rsid w:val="00BA2235"/>
    <w:rsid w:val="00BA420F"/>
    <w:rsid w:val="00BF6F7A"/>
    <w:rsid w:val="00C82A63"/>
    <w:rsid w:val="00CC5152"/>
    <w:rsid w:val="00CD2EF7"/>
    <w:rsid w:val="00E344D2"/>
    <w:rsid w:val="00E431DD"/>
    <w:rsid w:val="00EE00FA"/>
    <w:rsid w:val="00EE4AA3"/>
    <w:rsid w:val="00F57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3FFCB3-6B17-4A8C-89A6-5E646B69B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2235"/>
    <w:pPr>
      <w:jc w:val="center"/>
    </w:pPr>
    <w:rPr>
      <w:rFonts w:eastAsiaTheme="minorHAnsi" w:cstheme="minorBidi"/>
      <w:sz w:val="24"/>
      <w:szCs w:val="22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A2235"/>
    <w:pPr>
      <w:spacing w:before="100" w:beforeAutospacing="1" w:after="100" w:afterAutospacing="1"/>
      <w:jc w:val="left"/>
    </w:pPr>
    <w:rPr>
      <w:rFonts w:eastAsia="Times New Roman" w:cs="Times New Roman"/>
      <w:szCs w:val="24"/>
      <w:lang w:val="en-US"/>
    </w:rPr>
  </w:style>
  <w:style w:type="paragraph" w:customStyle="1" w:styleId="rvps1">
    <w:name w:val="rvps1"/>
    <w:basedOn w:val="Normal"/>
    <w:uiPriority w:val="99"/>
    <w:rsid w:val="00BA2235"/>
    <w:pPr>
      <w:spacing w:before="100" w:beforeAutospacing="1" w:after="100" w:afterAutospacing="1"/>
      <w:jc w:val="left"/>
    </w:pPr>
    <w:rPr>
      <w:rFonts w:eastAsia="Times New Roman" w:cs="Times New Roman"/>
      <w:szCs w:val="24"/>
      <w:lang w:val="en-US"/>
    </w:rPr>
  </w:style>
  <w:style w:type="paragraph" w:customStyle="1" w:styleId="rvps6">
    <w:name w:val="rvps6"/>
    <w:basedOn w:val="Normal"/>
    <w:uiPriority w:val="99"/>
    <w:rsid w:val="00BA2235"/>
    <w:pPr>
      <w:spacing w:before="100" w:beforeAutospacing="1" w:after="100" w:afterAutospacing="1"/>
      <w:jc w:val="left"/>
    </w:pPr>
    <w:rPr>
      <w:rFonts w:eastAsia="Times New Roman" w:cs="Times New Roman"/>
      <w:szCs w:val="24"/>
      <w:lang w:val="en-US"/>
    </w:rPr>
  </w:style>
  <w:style w:type="character" w:customStyle="1" w:styleId="rvts2">
    <w:name w:val="rvts2"/>
    <w:basedOn w:val="DefaultParagraphFont"/>
    <w:rsid w:val="00BA2235"/>
  </w:style>
  <w:style w:type="character" w:customStyle="1" w:styleId="rvts3">
    <w:name w:val="rvts3"/>
    <w:basedOn w:val="DefaultParagraphFont"/>
    <w:rsid w:val="00BA2235"/>
  </w:style>
  <w:style w:type="paragraph" w:styleId="Header">
    <w:name w:val="header"/>
    <w:basedOn w:val="Normal"/>
    <w:link w:val="HeaderChar"/>
    <w:rsid w:val="00BA22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A2235"/>
    <w:rPr>
      <w:rFonts w:eastAsiaTheme="minorHAnsi" w:cstheme="minorBidi"/>
      <w:sz w:val="24"/>
      <w:szCs w:val="22"/>
      <w:lang w:val="sr-Cyrl-RS"/>
    </w:rPr>
  </w:style>
  <w:style w:type="paragraph" w:styleId="Footer">
    <w:name w:val="footer"/>
    <w:basedOn w:val="Normal"/>
    <w:link w:val="FooterChar"/>
    <w:rsid w:val="00BA223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A2235"/>
    <w:rPr>
      <w:rFonts w:eastAsiaTheme="minorHAnsi" w:cstheme="minorBidi"/>
      <w:sz w:val="24"/>
      <w:szCs w:val="22"/>
      <w:lang w:val="sr-Cyrl-RS"/>
    </w:rPr>
  </w:style>
  <w:style w:type="character" w:styleId="PageNumber">
    <w:name w:val="page number"/>
    <w:basedOn w:val="DefaultParagraphFont"/>
    <w:rsid w:val="00BA22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73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Daktilobiro09</dc:creator>
  <cp:keywords/>
  <dc:description/>
  <cp:lastModifiedBy>Milica Ostojic</cp:lastModifiedBy>
  <cp:revision>2</cp:revision>
  <dcterms:created xsi:type="dcterms:W3CDTF">2020-05-06T13:19:00Z</dcterms:created>
  <dcterms:modified xsi:type="dcterms:W3CDTF">2020-05-06T13:19:00Z</dcterms:modified>
</cp:coreProperties>
</file>