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9DB" w:rsidRPr="00CE19DB" w:rsidRDefault="00CE19DB" w:rsidP="00CE19DB">
      <w:pPr>
        <w:pStyle w:val="rvps1"/>
        <w:shd w:val="clear" w:color="auto" w:fill="FFFFFF"/>
        <w:ind w:firstLine="720"/>
        <w:rPr>
          <w:b/>
          <w:bCs/>
        </w:rPr>
      </w:pPr>
      <w:proofErr w:type="spellStart"/>
      <w:r w:rsidRPr="00CE19DB">
        <w:rPr>
          <w:rStyle w:val="rvts3"/>
          <w:sz w:val="24"/>
        </w:rPr>
        <w:t>На</w:t>
      </w:r>
      <w:proofErr w:type="spellEnd"/>
      <w:r w:rsidRPr="00CE19DB">
        <w:rPr>
          <w:rStyle w:val="rvts3"/>
          <w:sz w:val="24"/>
        </w:rPr>
        <w:t xml:space="preserve"> </w:t>
      </w:r>
      <w:proofErr w:type="spellStart"/>
      <w:r w:rsidRPr="00CE19DB">
        <w:rPr>
          <w:rStyle w:val="rvts3"/>
          <w:sz w:val="24"/>
        </w:rPr>
        <w:t>основу</w:t>
      </w:r>
      <w:proofErr w:type="spellEnd"/>
      <w:r w:rsidRPr="00CE19DB">
        <w:rPr>
          <w:rStyle w:val="rvts3"/>
          <w:sz w:val="24"/>
        </w:rPr>
        <w:t xml:space="preserve"> </w:t>
      </w:r>
      <w:proofErr w:type="spellStart"/>
      <w:r w:rsidRPr="00CE19DB">
        <w:rPr>
          <w:rStyle w:val="rvts3"/>
          <w:sz w:val="24"/>
        </w:rPr>
        <w:t>члана</w:t>
      </w:r>
      <w:proofErr w:type="spellEnd"/>
      <w:r w:rsidRPr="00CE19DB">
        <w:rPr>
          <w:rStyle w:val="rvts3"/>
          <w:sz w:val="24"/>
        </w:rPr>
        <w:t xml:space="preserve"> 200. </w:t>
      </w:r>
      <w:proofErr w:type="spellStart"/>
      <w:proofErr w:type="gramStart"/>
      <w:r w:rsidRPr="00CE19DB">
        <w:rPr>
          <w:rStyle w:val="rvts3"/>
          <w:sz w:val="24"/>
        </w:rPr>
        <w:t>став</w:t>
      </w:r>
      <w:proofErr w:type="spellEnd"/>
      <w:proofErr w:type="gramEnd"/>
      <w:r w:rsidRPr="00CE19DB">
        <w:rPr>
          <w:rStyle w:val="rvts3"/>
          <w:sz w:val="24"/>
        </w:rPr>
        <w:t xml:space="preserve"> 6. </w:t>
      </w:r>
      <w:proofErr w:type="spellStart"/>
      <w:r w:rsidRPr="00CE19DB">
        <w:rPr>
          <w:rStyle w:val="rvts3"/>
          <w:sz w:val="24"/>
        </w:rPr>
        <w:t>Устава</w:t>
      </w:r>
      <w:proofErr w:type="spellEnd"/>
      <w:r w:rsidRPr="00CE19DB">
        <w:rPr>
          <w:rStyle w:val="rvts3"/>
          <w:sz w:val="24"/>
        </w:rPr>
        <w:t xml:space="preserve"> </w:t>
      </w:r>
      <w:proofErr w:type="spellStart"/>
      <w:r w:rsidRPr="00CE19DB">
        <w:rPr>
          <w:rStyle w:val="rvts3"/>
          <w:sz w:val="24"/>
        </w:rPr>
        <w:t>Републике</w:t>
      </w:r>
      <w:proofErr w:type="spellEnd"/>
      <w:r w:rsidRPr="00CE19DB">
        <w:rPr>
          <w:rStyle w:val="rvts3"/>
          <w:sz w:val="24"/>
        </w:rPr>
        <w:t xml:space="preserve"> </w:t>
      </w:r>
      <w:proofErr w:type="spellStart"/>
      <w:r w:rsidRPr="00CE19DB">
        <w:rPr>
          <w:rStyle w:val="rvts3"/>
          <w:sz w:val="24"/>
        </w:rPr>
        <w:t>Србије</w:t>
      </w:r>
      <w:proofErr w:type="spellEnd"/>
      <w:r w:rsidRPr="00CE19DB">
        <w:rPr>
          <w:rStyle w:val="rvts3"/>
          <w:sz w:val="24"/>
        </w:rPr>
        <w:t>,</w:t>
      </w:r>
    </w:p>
    <w:p w:rsidR="00CE19DB" w:rsidRPr="00CE19DB" w:rsidRDefault="00CE19DB" w:rsidP="00CE19DB">
      <w:pPr>
        <w:pStyle w:val="rvps1"/>
        <w:shd w:val="clear" w:color="auto" w:fill="FFFFFF"/>
        <w:ind w:firstLine="720"/>
        <w:rPr>
          <w:b/>
          <w:bCs/>
        </w:rPr>
      </w:pPr>
      <w:proofErr w:type="spellStart"/>
      <w:r w:rsidRPr="00CE19DB">
        <w:rPr>
          <w:rStyle w:val="rvts3"/>
          <w:sz w:val="24"/>
        </w:rPr>
        <w:t>Влада</w:t>
      </w:r>
      <w:proofErr w:type="spellEnd"/>
      <w:r w:rsidRPr="00CE19DB">
        <w:rPr>
          <w:rStyle w:val="rvts3"/>
          <w:sz w:val="24"/>
        </w:rPr>
        <w:t xml:space="preserve">, </w:t>
      </w:r>
      <w:proofErr w:type="spellStart"/>
      <w:r w:rsidRPr="00CE19DB">
        <w:rPr>
          <w:rStyle w:val="rvts3"/>
          <w:sz w:val="24"/>
        </w:rPr>
        <w:t>уз</w:t>
      </w:r>
      <w:proofErr w:type="spellEnd"/>
      <w:r w:rsidRPr="00CE19DB">
        <w:rPr>
          <w:rStyle w:val="rvts3"/>
          <w:sz w:val="24"/>
        </w:rPr>
        <w:t xml:space="preserve"> </w:t>
      </w:r>
      <w:proofErr w:type="spellStart"/>
      <w:r w:rsidRPr="00CE19DB">
        <w:rPr>
          <w:rStyle w:val="rvts3"/>
          <w:sz w:val="24"/>
        </w:rPr>
        <w:t>супотпис</w:t>
      </w:r>
      <w:proofErr w:type="spellEnd"/>
      <w:r w:rsidRPr="00CE19DB">
        <w:rPr>
          <w:rStyle w:val="rvts3"/>
          <w:sz w:val="24"/>
        </w:rPr>
        <w:t xml:space="preserve"> </w:t>
      </w:r>
      <w:proofErr w:type="spellStart"/>
      <w:r w:rsidRPr="00CE19DB">
        <w:rPr>
          <w:rStyle w:val="rvts3"/>
          <w:sz w:val="24"/>
        </w:rPr>
        <w:t>председника</w:t>
      </w:r>
      <w:proofErr w:type="spellEnd"/>
      <w:r w:rsidRPr="00CE19DB">
        <w:rPr>
          <w:rStyle w:val="rvts3"/>
          <w:sz w:val="24"/>
        </w:rPr>
        <w:t xml:space="preserve"> </w:t>
      </w:r>
      <w:proofErr w:type="spellStart"/>
      <w:r w:rsidRPr="00CE19DB">
        <w:rPr>
          <w:rStyle w:val="rvts3"/>
          <w:sz w:val="24"/>
        </w:rPr>
        <w:t>Републике</w:t>
      </w:r>
      <w:proofErr w:type="spellEnd"/>
      <w:r w:rsidRPr="00CE19DB">
        <w:rPr>
          <w:rStyle w:val="rvts3"/>
          <w:sz w:val="24"/>
        </w:rPr>
        <w:t xml:space="preserve">, </w:t>
      </w:r>
      <w:proofErr w:type="spellStart"/>
      <w:r w:rsidRPr="00CE19DB">
        <w:rPr>
          <w:rStyle w:val="rvts3"/>
          <w:sz w:val="24"/>
        </w:rPr>
        <w:t>доноси</w:t>
      </w:r>
      <w:proofErr w:type="spellEnd"/>
    </w:p>
    <w:p w:rsidR="00CE19DB" w:rsidRPr="00CE19DB" w:rsidRDefault="00CE19DB" w:rsidP="00CE19DB"/>
    <w:p w:rsidR="00CE19DB" w:rsidRPr="00CE19DB" w:rsidRDefault="00CE19DB" w:rsidP="00CE19DB">
      <w:pPr>
        <w:jc w:val="center"/>
        <w:rPr>
          <w:lang w:val="sr-Cyrl-RS"/>
        </w:rPr>
      </w:pPr>
      <w:r w:rsidRPr="00CE19DB">
        <w:rPr>
          <w:lang w:val="sr-Cyrl-RS"/>
        </w:rPr>
        <w:t xml:space="preserve">У Р Е Д Б У </w:t>
      </w:r>
    </w:p>
    <w:p w:rsidR="00CE19DB" w:rsidRPr="00CE19DB" w:rsidRDefault="00CE19DB" w:rsidP="00CE19DB">
      <w:pPr>
        <w:jc w:val="center"/>
        <w:rPr>
          <w:lang w:val="sr-Cyrl-RS"/>
        </w:rPr>
      </w:pPr>
      <w:r w:rsidRPr="00CE19DB">
        <w:rPr>
          <w:lang w:val="sr-Cyrl-RS"/>
        </w:rPr>
        <w:t xml:space="preserve">О ИЗМЕНАМА И ДОПУНИ УРЕДБЕ О МЕРАМА ЗА ВРЕМЕ </w:t>
      </w:r>
    </w:p>
    <w:p w:rsidR="00CE19DB" w:rsidRPr="00CE19DB" w:rsidRDefault="00CE19DB" w:rsidP="00CE19DB">
      <w:pPr>
        <w:jc w:val="center"/>
        <w:rPr>
          <w:lang w:val="sr-Cyrl-RS"/>
        </w:rPr>
      </w:pPr>
      <w:r w:rsidRPr="00CE19DB">
        <w:rPr>
          <w:lang w:val="sr-Cyrl-RS"/>
        </w:rPr>
        <w:t>ВАНРЕДНОГ СТАЊА</w:t>
      </w:r>
    </w:p>
    <w:p w:rsidR="00CE19DB" w:rsidRPr="00CE19DB" w:rsidRDefault="00CE19DB" w:rsidP="00CE19DB">
      <w:pPr>
        <w:jc w:val="center"/>
        <w:rPr>
          <w:lang w:val="sr-Cyrl-RS"/>
        </w:rPr>
      </w:pPr>
      <w:bookmarkStart w:id="0" w:name="_GoBack"/>
      <w:bookmarkEnd w:id="0"/>
    </w:p>
    <w:p w:rsidR="00CE19DB" w:rsidRPr="00CE19DB" w:rsidRDefault="00CE19DB" w:rsidP="00CE19DB">
      <w:pPr>
        <w:jc w:val="center"/>
        <w:rPr>
          <w:lang w:val="sr-Cyrl-RS"/>
        </w:rPr>
      </w:pPr>
      <w:r w:rsidRPr="00CE19DB">
        <w:rPr>
          <w:lang w:val="sr-Cyrl-RS"/>
        </w:rPr>
        <w:t>Члан 1.</w:t>
      </w:r>
    </w:p>
    <w:p w:rsidR="00CE19DB" w:rsidRPr="00CE19DB" w:rsidRDefault="00CE19DB" w:rsidP="00CE19DB">
      <w:pPr>
        <w:pStyle w:val="rvps1"/>
        <w:shd w:val="clear" w:color="auto" w:fill="FFFFFF"/>
        <w:ind w:firstLine="720"/>
        <w:jc w:val="both"/>
        <w:rPr>
          <w:rStyle w:val="rvts1"/>
          <w:color w:val="000000"/>
          <w:sz w:val="24"/>
          <w:lang w:val="sr-Latn-RS"/>
        </w:rPr>
      </w:pPr>
      <w:r w:rsidRPr="00CE19DB">
        <w:rPr>
          <w:color w:val="000000"/>
          <w:lang w:val="sr-Cyrl-RS"/>
        </w:rPr>
        <w:t xml:space="preserve">У Уредби о мерама за време ванредног стања („Службени гласник РС”, бр. </w:t>
      </w:r>
      <w:r w:rsidRPr="00CE19DB">
        <w:rPr>
          <w:rStyle w:val="rvts1"/>
          <w:i w:val="0"/>
          <w:color w:val="000000"/>
          <w:sz w:val="24"/>
        </w:rPr>
        <w:t>31</w:t>
      </w:r>
      <w:r w:rsidRPr="00CE19DB">
        <w:rPr>
          <w:rStyle w:val="rvts1"/>
          <w:i w:val="0"/>
          <w:color w:val="000000"/>
          <w:sz w:val="24"/>
          <w:lang w:val="sr-Cyrl-RS"/>
        </w:rPr>
        <w:t>/</w:t>
      </w:r>
      <w:r w:rsidRPr="00CE19DB">
        <w:rPr>
          <w:rStyle w:val="rvts1"/>
          <w:i w:val="0"/>
          <w:color w:val="000000"/>
          <w:sz w:val="24"/>
        </w:rPr>
        <w:t>20, 36/20, 38/20, 39/20, 43/20, 47/20</w:t>
      </w:r>
      <w:r w:rsidRPr="00CE19DB">
        <w:rPr>
          <w:rStyle w:val="rvts1"/>
          <w:i w:val="0"/>
          <w:color w:val="000000"/>
          <w:sz w:val="24"/>
          <w:lang w:val="sr-Cyrl-RS"/>
        </w:rPr>
        <w:t xml:space="preserve">, </w:t>
      </w:r>
      <w:r w:rsidRPr="00CE19DB">
        <w:rPr>
          <w:rStyle w:val="rvts1"/>
          <w:i w:val="0"/>
          <w:color w:val="000000"/>
          <w:sz w:val="24"/>
        </w:rPr>
        <w:t>49/20</w:t>
      </w:r>
      <w:r w:rsidRPr="00CE19DB">
        <w:rPr>
          <w:rStyle w:val="rvts1"/>
          <w:i w:val="0"/>
          <w:color w:val="000000"/>
          <w:sz w:val="24"/>
          <w:lang w:val="sr-Cyrl-RS"/>
        </w:rPr>
        <w:t>, 53/20 и 56/20), у члану 1а додаје се нови став 2. који гласи:</w:t>
      </w:r>
    </w:p>
    <w:p w:rsidR="00CE19DB" w:rsidRPr="00CE19DB" w:rsidRDefault="00CE19DB" w:rsidP="00CE19DB">
      <w:pPr>
        <w:spacing w:after="150"/>
        <w:ind w:firstLine="720"/>
        <w:rPr>
          <w:rFonts w:eastAsia="Calibri"/>
          <w:lang w:val="sr-Cyrl-RS"/>
        </w:rPr>
      </w:pPr>
      <w:r w:rsidRPr="00CE19DB">
        <w:rPr>
          <w:bCs/>
          <w:iCs/>
          <w:color w:val="000000"/>
          <w:lang w:val="sr-Cyrl-RS"/>
        </w:rPr>
        <w:t>„Изузетно од става 1. тачка 3) овог члана, за време ускршњих празника, лицима која нису навршила 65 година забрањује се кретање од петка 17. априла од 17 часова до уторка 21. априла у 05 часова</w:t>
      </w:r>
      <w:r w:rsidRPr="00CE19DB">
        <w:rPr>
          <w:rFonts w:eastAsia="Calibri"/>
          <w:lang w:val="sr-Latn-RS"/>
        </w:rPr>
        <w:t xml:space="preserve">, </w:t>
      </w:r>
      <w:r w:rsidRPr="00CE19DB">
        <w:rPr>
          <w:rFonts w:eastAsia="Calibri"/>
          <w:lang w:val="sr-Cyrl-RS"/>
        </w:rPr>
        <w:t xml:space="preserve">с тим што је у том периоду, поред времена из става 4. овог члана, извођење кућних љубимаца дозвољено и у понедељак </w:t>
      </w:r>
      <w:r w:rsidRPr="00CE19DB">
        <w:rPr>
          <w:rFonts w:eastAsia="Calibri"/>
          <w:lang w:val="sr-Latn-RS"/>
        </w:rPr>
        <w:t xml:space="preserve">20. </w:t>
      </w:r>
      <w:r w:rsidRPr="00CE19DB">
        <w:rPr>
          <w:rFonts w:eastAsia="Calibri"/>
          <w:lang w:val="sr-Cyrl-RS"/>
        </w:rPr>
        <w:t>априла</w:t>
      </w:r>
      <w:r w:rsidRPr="00CE19DB">
        <w:rPr>
          <w:rFonts w:eastAsia="Calibri"/>
          <w:lang w:val="sr-Latn-RS"/>
        </w:rPr>
        <w:t xml:space="preserve"> </w:t>
      </w:r>
      <w:r w:rsidRPr="00CE19DB">
        <w:rPr>
          <w:rFonts w:eastAsia="Calibri"/>
          <w:lang w:val="sr-Cyrl-RS"/>
        </w:rPr>
        <w:t>од 08 до 10 часова.”</w:t>
      </w:r>
    </w:p>
    <w:p w:rsidR="00CE19DB" w:rsidRPr="00CE19DB" w:rsidRDefault="00CE19DB" w:rsidP="00CE19DB">
      <w:pPr>
        <w:spacing w:after="150"/>
        <w:ind w:firstLine="720"/>
        <w:rPr>
          <w:rFonts w:eastAsia="Calibri"/>
          <w:lang w:val="sr-Cyrl-RS"/>
        </w:rPr>
      </w:pPr>
      <w:r w:rsidRPr="00CE19DB">
        <w:rPr>
          <w:rFonts w:eastAsia="Calibri"/>
          <w:lang w:val="sr-Cyrl-RS"/>
        </w:rPr>
        <w:t>У досадашњем ставу 2. који постаје став 3. речи: „става 1.ˮ замењују се речима: „ст. 1. и 2.ˮ</w:t>
      </w:r>
    </w:p>
    <w:p w:rsidR="00CE19DB" w:rsidRPr="00CE19DB" w:rsidRDefault="00CE19DB" w:rsidP="00CE19DB">
      <w:pPr>
        <w:spacing w:after="150"/>
        <w:ind w:firstLine="720"/>
        <w:rPr>
          <w:rFonts w:eastAsia="Calibri"/>
          <w:lang w:val="sr-Cyrl-RS"/>
        </w:rPr>
      </w:pPr>
      <w:r w:rsidRPr="00CE19DB">
        <w:rPr>
          <w:rFonts w:eastAsia="Calibri"/>
          <w:lang w:val="sr-Cyrl-RS"/>
        </w:rPr>
        <w:t>Досадашњи став 3. постаје став 4.</w:t>
      </w:r>
    </w:p>
    <w:p w:rsidR="00CE19DB" w:rsidRPr="00CE19DB" w:rsidRDefault="00CE19DB" w:rsidP="00CE19DB">
      <w:pPr>
        <w:spacing w:after="150"/>
        <w:ind w:firstLine="720"/>
        <w:rPr>
          <w:rFonts w:eastAsia="Calibri"/>
          <w:lang w:val="sr-Cyrl-RS"/>
        </w:rPr>
      </w:pPr>
      <w:r w:rsidRPr="00CE19DB">
        <w:rPr>
          <w:rFonts w:eastAsia="Calibri"/>
          <w:lang w:val="sr-Cyrl-RS"/>
        </w:rPr>
        <w:t xml:space="preserve"> У досадашњем ставу 4. који постаје став 5. речи: „ст. 1. и 3. овог чланаˮ замењују се речима: „ст. 1, 2. и 4. овог чланаˮ.</w:t>
      </w:r>
    </w:p>
    <w:p w:rsidR="00CE19DB" w:rsidRPr="00CE19DB" w:rsidRDefault="00CE19DB" w:rsidP="00CE19DB">
      <w:pPr>
        <w:spacing w:after="150"/>
        <w:ind w:firstLine="720"/>
        <w:rPr>
          <w:rFonts w:eastAsia="Calibri"/>
          <w:lang w:val="sr-Latn-RS"/>
        </w:rPr>
      </w:pPr>
      <w:r w:rsidRPr="00CE19DB">
        <w:rPr>
          <w:rFonts w:eastAsia="Calibri"/>
          <w:lang w:val="sr-Cyrl-RS"/>
        </w:rPr>
        <w:t>У досадашњем ставу 5. који постаје став 6. број „4ˮ замењује се бројем „5ˮ.</w:t>
      </w:r>
    </w:p>
    <w:p w:rsidR="00CE19DB" w:rsidRPr="00CE19DB" w:rsidRDefault="00CE19DB" w:rsidP="00CE19DB">
      <w:pPr>
        <w:spacing w:after="150"/>
        <w:ind w:firstLine="720"/>
        <w:rPr>
          <w:rFonts w:eastAsia="Calibri"/>
          <w:bCs/>
          <w:lang w:val="sr-Cyrl-RS"/>
        </w:rPr>
      </w:pPr>
      <w:r w:rsidRPr="00CE19DB">
        <w:rPr>
          <w:rFonts w:eastAsia="Calibri"/>
          <w:lang w:val="sr-Cyrl-RS"/>
        </w:rPr>
        <w:t>У досадашњем ставу 6. који постаје став 7. реч: „дециˮ замењује се речју: „особамаˮ.</w:t>
      </w:r>
    </w:p>
    <w:p w:rsidR="00CE19DB" w:rsidRPr="00CE19DB" w:rsidRDefault="00CE19DB" w:rsidP="00CE19DB">
      <w:pPr>
        <w:pStyle w:val="rvps1"/>
        <w:jc w:val="center"/>
        <w:rPr>
          <w:lang w:val="sr-Cyrl-RS"/>
        </w:rPr>
      </w:pPr>
      <w:r w:rsidRPr="00CE19DB">
        <w:rPr>
          <w:lang w:val="sr-Cyrl-RS"/>
        </w:rPr>
        <w:t>Члан 2.</w:t>
      </w:r>
    </w:p>
    <w:p w:rsidR="00CE19DB" w:rsidRPr="00CE19DB" w:rsidRDefault="00CE19DB" w:rsidP="00CE19DB">
      <w:pPr>
        <w:pStyle w:val="rvps1"/>
        <w:jc w:val="center"/>
        <w:rPr>
          <w:lang w:val="sr-Cyrl-RS"/>
        </w:rPr>
      </w:pPr>
    </w:p>
    <w:p w:rsidR="00CE19DB" w:rsidRPr="00CE19DB" w:rsidRDefault="00CE19DB" w:rsidP="00CE19DB">
      <w:pPr>
        <w:pStyle w:val="rvps1"/>
        <w:ind w:firstLine="720"/>
        <w:jc w:val="both"/>
        <w:rPr>
          <w:bCs/>
          <w:lang w:val="sr-Cyrl-RS"/>
        </w:rPr>
      </w:pPr>
      <w:r w:rsidRPr="00CE19DB">
        <w:rPr>
          <w:lang w:val="sr-Cyrl-RS"/>
        </w:rPr>
        <w:t>Ова уредба ступа на снагу даном објављивања у „Службеном гласнику Републике Србије”.</w:t>
      </w:r>
    </w:p>
    <w:p w:rsidR="00CE19DB" w:rsidRPr="00CE19DB" w:rsidRDefault="00CE19DB" w:rsidP="00CE19DB"/>
    <w:p w:rsidR="00CE19DB" w:rsidRPr="00CE19DB" w:rsidRDefault="00CE19DB" w:rsidP="00CE19DB">
      <w:pPr>
        <w:rPr>
          <w:color w:val="000000"/>
          <w:lang w:val="sr-Cyrl-RS"/>
        </w:rPr>
      </w:pPr>
      <w:r w:rsidRPr="00CE19DB">
        <w:rPr>
          <w:color w:val="000000"/>
        </w:rPr>
        <w:t xml:space="preserve">05 </w:t>
      </w:r>
      <w:proofErr w:type="spellStart"/>
      <w:r w:rsidRPr="00CE19DB">
        <w:rPr>
          <w:color w:val="000000"/>
        </w:rPr>
        <w:t>Број</w:t>
      </w:r>
      <w:proofErr w:type="spellEnd"/>
      <w:r w:rsidRPr="00CE19DB">
        <w:rPr>
          <w:color w:val="000000"/>
        </w:rPr>
        <w:t xml:space="preserve">: </w:t>
      </w:r>
      <w:r w:rsidRPr="00CE19DB">
        <w:rPr>
          <w:color w:val="000000"/>
          <w:lang w:val="sr-Cyrl-RS"/>
        </w:rPr>
        <w:t>53</w:t>
      </w:r>
      <w:r w:rsidRPr="00CE19DB">
        <w:rPr>
          <w:color w:val="000000"/>
        </w:rPr>
        <w:t>-</w:t>
      </w:r>
      <w:r w:rsidRPr="00CE19DB">
        <w:rPr>
          <w:color w:val="000000"/>
          <w:lang w:val="sr-Cyrl-RS"/>
        </w:rPr>
        <w:t>3239</w:t>
      </w:r>
      <w:r w:rsidRPr="00CE19DB">
        <w:rPr>
          <w:color w:val="000000"/>
        </w:rPr>
        <w:t>/</w:t>
      </w:r>
      <w:r w:rsidRPr="00CE19DB">
        <w:t>2020</w:t>
      </w:r>
    </w:p>
    <w:p w:rsidR="00CE19DB" w:rsidRPr="00CE19DB" w:rsidRDefault="00CE19DB" w:rsidP="00CE19DB">
      <w:pPr>
        <w:rPr>
          <w:lang w:val="sr-Latn-CS"/>
        </w:rPr>
      </w:pPr>
      <w:r w:rsidRPr="00CE19DB">
        <w:t>У</w:t>
      </w:r>
      <w:r w:rsidRPr="00CE19DB">
        <w:rPr>
          <w:lang w:val="sr-Latn-CS"/>
        </w:rPr>
        <w:t xml:space="preserve"> </w:t>
      </w:r>
      <w:proofErr w:type="spellStart"/>
      <w:r w:rsidRPr="00CE19DB">
        <w:t>Београду</w:t>
      </w:r>
      <w:proofErr w:type="spellEnd"/>
      <w:r w:rsidRPr="00CE19DB">
        <w:rPr>
          <w:lang w:val="sr-Latn-CS"/>
        </w:rPr>
        <w:t>,</w:t>
      </w:r>
      <w:r w:rsidRPr="00CE19DB">
        <w:t xml:space="preserve"> </w:t>
      </w:r>
      <w:r w:rsidRPr="00CE19DB">
        <w:rPr>
          <w:lang w:val="sr-Cyrl-RS"/>
        </w:rPr>
        <w:t>16.</w:t>
      </w:r>
      <w:r w:rsidRPr="00CE19DB">
        <w:t xml:space="preserve"> </w:t>
      </w:r>
      <w:proofErr w:type="spellStart"/>
      <w:proofErr w:type="gramStart"/>
      <w:r w:rsidRPr="00CE19DB">
        <w:t>априла</w:t>
      </w:r>
      <w:proofErr w:type="spellEnd"/>
      <w:proofErr w:type="gramEnd"/>
      <w:r w:rsidRPr="00CE19DB">
        <w:t xml:space="preserve"> </w:t>
      </w:r>
      <w:r w:rsidRPr="00CE19DB">
        <w:rPr>
          <w:lang w:val="sr-Latn-CS"/>
        </w:rPr>
        <w:t>20</w:t>
      </w:r>
      <w:r w:rsidRPr="00CE19DB">
        <w:t>20</w:t>
      </w:r>
      <w:r w:rsidRPr="00CE19DB">
        <w:rPr>
          <w:lang w:val="sr-Latn-CS"/>
        </w:rPr>
        <w:t xml:space="preserve">. </w:t>
      </w:r>
      <w:proofErr w:type="spellStart"/>
      <w:proofErr w:type="gramStart"/>
      <w:r w:rsidRPr="00CE19DB">
        <w:t>године</w:t>
      </w:r>
      <w:proofErr w:type="spellEnd"/>
      <w:proofErr w:type="gramEnd"/>
    </w:p>
    <w:p w:rsidR="00CE19DB" w:rsidRPr="00CE19DB" w:rsidRDefault="00CE19DB" w:rsidP="00CE19DB"/>
    <w:p w:rsidR="00CE19DB" w:rsidRPr="00CE19DB" w:rsidRDefault="00CE19DB" w:rsidP="00CE19DB">
      <w:pPr>
        <w:pStyle w:val="1tekst"/>
        <w:spacing w:before="0" w:after="0"/>
        <w:ind w:hanging="26"/>
        <w:jc w:val="center"/>
        <w:rPr>
          <w:spacing w:val="40"/>
          <w:szCs w:val="24"/>
          <w:lang w:val="sr-Cyrl-CS"/>
        </w:rPr>
      </w:pPr>
      <w:r w:rsidRPr="00CE19DB">
        <w:rPr>
          <w:spacing w:val="40"/>
          <w:szCs w:val="24"/>
          <w:lang w:val="sr-Cyrl-CS"/>
        </w:rPr>
        <w:t>В</w:t>
      </w:r>
      <w:r w:rsidRPr="00CE19DB">
        <w:rPr>
          <w:spacing w:val="40"/>
          <w:szCs w:val="24"/>
          <w:lang w:val="sr-Latn-CS"/>
        </w:rPr>
        <w:t xml:space="preserve"> </w:t>
      </w:r>
      <w:r w:rsidRPr="00CE19DB">
        <w:rPr>
          <w:spacing w:val="40"/>
          <w:szCs w:val="24"/>
          <w:lang w:val="sr-Cyrl-CS"/>
        </w:rPr>
        <w:t>Л</w:t>
      </w:r>
      <w:r w:rsidRPr="00CE19DB">
        <w:rPr>
          <w:spacing w:val="40"/>
          <w:szCs w:val="24"/>
          <w:lang w:val="sr-Latn-CS"/>
        </w:rPr>
        <w:t xml:space="preserve"> </w:t>
      </w:r>
      <w:r w:rsidRPr="00CE19DB">
        <w:rPr>
          <w:spacing w:val="40"/>
          <w:szCs w:val="24"/>
          <w:lang w:val="sr-Cyrl-CS"/>
        </w:rPr>
        <w:t>А</w:t>
      </w:r>
      <w:r w:rsidRPr="00CE19DB">
        <w:rPr>
          <w:spacing w:val="40"/>
          <w:szCs w:val="24"/>
          <w:lang w:val="sr-Latn-CS"/>
        </w:rPr>
        <w:t xml:space="preserve"> </w:t>
      </w:r>
      <w:r w:rsidRPr="00CE19DB">
        <w:rPr>
          <w:spacing w:val="40"/>
          <w:szCs w:val="24"/>
          <w:lang w:val="sr-Cyrl-CS"/>
        </w:rPr>
        <w:t>Д</w:t>
      </w:r>
      <w:r w:rsidRPr="00CE19DB">
        <w:rPr>
          <w:spacing w:val="40"/>
          <w:szCs w:val="24"/>
          <w:lang w:val="sr-Latn-CS"/>
        </w:rPr>
        <w:t xml:space="preserve"> </w:t>
      </w:r>
      <w:r w:rsidRPr="00CE19DB">
        <w:rPr>
          <w:spacing w:val="40"/>
          <w:szCs w:val="24"/>
          <w:lang w:val="sr-Cyrl-CS"/>
        </w:rPr>
        <w:t>А</w:t>
      </w:r>
    </w:p>
    <w:p w:rsidR="00CE19DB" w:rsidRPr="00CE19DB" w:rsidRDefault="00CE19DB" w:rsidP="00CE19DB">
      <w:pPr>
        <w:rPr>
          <w:szCs w:val="23"/>
          <w:lang w:val="sr-Cyrl-RS"/>
        </w:rPr>
      </w:pPr>
    </w:p>
    <w:tbl>
      <w:tblPr>
        <w:tblW w:w="0" w:type="dxa"/>
        <w:tblLayout w:type="fixed"/>
        <w:tblLook w:val="04A0" w:firstRow="1" w:lastRow="0" w:firstColumn="1" w:lastColumn="0" w:noHBand="0" w:noVBand="1"/>
      </w:tblPr>
      <w:tblGrid>
        <w:gridCol w:w="4360"/>
        <w:gridCol w:w="4360"/>
      </w:tblGrid>
      <w:tr w:rsidR="00CE19DB" w:rsidRPr="00CE19DB" w:rsidTr="00EC3155">
        <w:tc>
          <w:tcPr>
            <w:tcW w:w="4360" w:type="dxa"/>
          </w:tcPr>
          <w:p w:rsidR="00CE19DB" w:rsidRPr="00CE19DB" w:rsidRDefault="00CE19DB" w:rsidP="00CE19DB">
            <w:pPr>
              <w:jc w:val="center"/>
              <w:rPr>
                <w:lang w:val="ru-RU"/>
              </w:rPr>
            </w:pPr>
            <w:r w:rsidRPr="00CE19DB">
              <w:rPr>
                <w:lang w:val="ru-RU"/>
              </w:rPr>
              <w:t>ПРЕДСЕДНИК РЕПУБЛИКЕ</w:t>
            </w:r>
          </w:p>
          <w:p w:rsidR="00CE19DB" w:rsidRPr="00CE19DB" w:rsidRDefault="00CE19DB" w:rsidP="00CE19DB">
            <w:pPr>
              <w:rPr>
                <w:lang w:val="sr-Cyrl-CS"/>
              </w:rPr>
            </w:pPr>
          </w:p>
          <w:p w:rsidR="00CE19DB" w:rsidRPr="00CE19DB" w:rsidRDefault="00CE19DB" w:rsidP="00CE19DB">
            <w:pPr>
              <w:rPr>
                <w:lang w:val="sr-Cyrl-CS"/>
              </w:rPr>
            </w:pPr>
          </w:p>
          <w:p w:rsidR="00CE19DB" w:rsidRPr="00CE19DB" w:rsidRDefault="00CE19DB" w:rsidP="00CE19DB">
            <w:pPr>
              <w:pStyle w:val="Footer"/>
              <w:jc w:val="center"/>
              <w:rPr>
                <w:lang w:val="ru-RU"/>
              </w:rPr>
            </w:pPr>
            <w:r>
              <w:rPr>
                <w:lang w:val="ru-RU"/>
              </w:rPr>
              <w:t>Александар Вучић</w:t>
            </w:r>
          </w:p>
          <w:p w:rsidR="00CE19DB" w:rsidRPr="00CE19DB" w:rsidRDefault="00CE19DB" w:rsidP="00EC3155">
            <w:pPr>
              <w:jc w:val="center"/>
              <w:rPr>
                <w:lang w:val="ru-RU"/>
              </w:rPr>
            </w:pPr>
          </w:p>
        </w:tc>
        <w:tc>
          <w:tcPr>
            <w:tcW w:w="4360" w:type="dxa"/>
          </w:tcPr>
          <w:p w:rsidR="00CE19DB" w:rsidRDefault="00CE19DB" w:rsidP="00CE19DB">
            <w:pPr>
              <w:jc w:val="center"/>
              <w:rPr>
                <w:lang w:val="ru-RU"/>
              </w:rPr>
            </w:pPr>
            <w:r>
              <w:rPr>
                <w:lang w:val="ru-RU"/>
              </w:rPr>
              <w:t>ПРЕДСЕДНИК ВЛАДЕ</w:t>
            </w:r>
          </w:p>
          <w:p w:rsidR="00CE19DB" w:rsidRDefault="00CE19DB" w:rsidP="00CE19DB">
            <w:pPr>
              <w:jc w:val="center"/>
              <w:rPr>
                <w:lang w:val="sr-Cyrl-CS"/>
              </w:rPr>
            </w:pPr>
          </w:p>
          <w:p w:rsidR="00CE19DB" w:rsidRDefault="00CE19DB" w:rsidP="00CE19DB">
            <w:pPr>
              <w:jc w:val="center"/>
              <w:rPr>
                <w:lang w:val="sr-Cyrl-CS"/>
              </w:rPr>
            </w:pPr>
          </w:p>
          <w:p w:rsidR="00CE19DB" w:rsidRPr="00CE19DB" w:rsidRDefault="00CE19DB" w:rsidP="00CE19DB">
            <w:pPr>
              <w:pStyle w:val="Footer"/>
              <w:jc w:val="center"/>
              <w:rPr>
                <w:lang w:val="ru-RU"/>
              </w:rPr>
            </w:pPr>
            <w:r>
              <w:rPr>
                <w:lang w:val="ru-RU"/>
              </w:rPr>
              <w:t>Ана Брнабић</w:t>
            </w:r>
          </w:p>
        </w:tc>
      </w:tr>
      <w:tr w:rsidR="00CE19DB" w:rsidRPr="00CE19DB" w:rsidTr="00EC3155">
        <w:tc>
          <w:tcPr>
            <w:tcW w:w="4360" w:type="dxa"/>
          </w:tcPr>
          <w:p w:rsidR="00CE19DB" w:rsidRPr="00CE19DB" w:rsidRDefault="00CE19DB" w:rsidP="00EC3155">
            <w:pPr>
              <w:pStyle w:val="Footer"/>
              <w:jc w:val="center"/>
              <w:rPr>
                <w:lang w:val="ru-RU"/>
              </w:rPr>
            </w:pPr>
          </w:p>
          <w:p w:rsidR="00CE19DB" w:rsidRPr="00CE19DB" w:rsidRDefault="00CE19DB" w:rsidP="00EC3155">
            <w:pPr>
              <w:jc w:val="center"/>
              <w:rPr>
                <w:lang w:val="ru-RU"/>
              </w:rPr>
            </w:pPr>
          </w:p>
        </w:tc>
        <w:tc>
          <w:tcPr>
            <w:tcW w:w="4360" w:type="dxa"/>
          </w:tcPr>
          <w:p w:rsidR="00CE19DB" w:rsidRPr="00CE19DB" w:rsidRDefault="00CE19DB" w:rsidP="00EC3155">
            <w:pPr>
              <w:pStyle w:val="Footer"/>
              <w:jc w:val="center"/>
              <w:rPr>
                <w:lang w:val="ru-RU"/>
              </w:rPr>
            </w:pPr>
          </w:p>
        </w:tc>
      </w:tr>
    </w:tbl>
    <w:p w:rsidR="00CE19DB" w:rsidRPr="00CE19DB" w:rsidRDefault="00CE19DB" w:rsidP="00CE19DB">
      <w:pPr>
        <w:rPr>
          <w:szCs w:val="23"/>
          <w:lang w:val="sr-Cyrl-RS"/>
        </w:rPr>
      </w:pPr>
    </w:p>
    <w:p w:rsidR="00136480" w:rsidRPr="00CE19DB" w:rsidRDefault="00136480"/>
    <w:sectPr w:rsidR="00136480" w:rsidRPr="00CE19DB" w:rsidSect="00B5358C">
      <w:pgSz w:w="11909" w:h="16834"/>
      <w:pgMar w:top="1440" w:right="1581" w:bottom="720" w:left="1937"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999"/>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72941"/>
    <w:rsid w:val="00275BE8"/>
    <w:rsid w:val="0028449D"/>
    <w:rsid w:val="00293053"/>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02999"/>
    <w:rsid w:val="00510A1B"/>
    <w:rsid w:val="005344F6"/>
    <w:rsid w:val="0053530F"/>
    <w:rsid w:val="005A5339"/>
    <w:rsid w:val="005A6CCA"/>
    <w:rsid w:val="00603C93"/>
    <w:rsid w:val="006237AD"/>
    <w:rsid w:val="00623AF8"/>
    <w:rsid w:val="00632663"/>
    <w:rsid w:val="00664D88"/>
    <w:rsid w:val="006C2496"/>
    <w:rsid w:val="006D426A"/>
    <w:rsid w:val="006D489B"/>
    <w:rsid w:val="00717AEB"/>
    <w:rsid w:val="00730570"/>
    <w:rsid w:val="00765B39"/>
    <w:rsid w:val="00784209"/>
    <w:rsid w:val="00792BB4"/>
    <w:rsid w:val="007A3D10"/>
    <w:rsid w:val="007B4F29"/>
    <w:rsid w:val="007C50AF"/>
    <w:rsid w:val="007C5902"/>
    <w:rsid w:val="007C75B9"/>
    <w:rsid w:val="007C7A13"/>
    <w:rsid w:val="007F2105"/>
    <w:rsid w:val="00811161"/>
    <w:rsid w:val="0085404D"/>
    <w:rsid w:val="00870DE9"/>
    <w:rsid w:val="008B0FF6"/>
    <w:rsid w:val="008C1976"/>
    <w:rsid w:val="008C60DF"/>
    <w:rsid w:val="008D10AE"/>
    <w:rsid w:val="008E269C"/>
    <w:rsid w:val="00912BE3"/>
    <w:rsid w:val="0093375F"/>
    <w:rsid w:val="009407CB"/>
    <w:rsid w:val="009860BE"/>
    <w:rsid w:val="00996822"/>
    <w:rsid w:val="009A61A7"/>
    <w:rsid w:val="009B2549"/>
    <w:rsid w:val="009E01A4"/>
    <w:rsid w:val="00A027BE"/>
    <w:rsid w:val="00A04382"/>
    <w:rsid w:val="00A312B2"/>
    <w:rsid w:val="00A339DD"/>
    <w:rsid w:val="00A501DA"/>
    <w:rsid w:val="00A621BC"/>
    <w:rsid w:val="00A6413A"/>
    <w:rsid w:val="00A82B08"/>
    <w:rsid w:val="00A85B22"/>
    <w:rsid w:val="00AE1641"/>
    <w:rsid w:val="00AF2988"/>
    <w:rsid w:val="00B30962"/>
    <w:rsid w:val="00B5358C"/>
    <w:rsid w:val="00B6266A"/>
    <w:rsid w:val="00B6634C"/>
    <w:rsid w:val="00B718E6"/>
    <w:rsid w:val="00B7503D"/>
    <w:rsid w:val="00BC7500"/>
    <w:rsid w:val="00BF1DB3"/>
    <w:rsid w:val="00C45AF0"/>
    <w:rsid w:val="00CE19DB"/>
    <w:rsid w:val="00D00BB9"/>
    <w:rsid w:val="00D0345D"/>
    <w:rsid w:val="00D212DF"/>
    <w:rsid w:val="00D22500"/>
    <w:rsid w:val="00D6345B"/>
    <w:rsid w:val="00D76895"/>
    <w:rsid w:val="00D8122C"/>
    <w:rsid w:val="00D874A9"/>
    <w:rsid w:val="00E00A93"/>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91EDE5-2692-4D4A-8E6A-1CC99701A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9D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E19D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E19DB"/>
    <w:rPr>
      <w:sz w:val="24"/>
      <w:szCs w:val="24"/>
    </w:rPr>
  </w:style>
  <w:style w:type="paragraph" w:customStyle="1" w:styleId="1tekst">
    <w:name w:val="1tekst"/>
    <w:basedOn w:val="Normal"/>
    <w:rsid w:val="00CE19DB"/>
    <w:pPr>
      <w:tabs>
        <w:tab w:val="clear" w:pos="1418"/>
      </w:tabs>
      <w:spacing w:before="100" w:after="100"/>
      <w:ind w:firstLine="240"/>
    </w:pPr>
    <w:rPr>
      <w:szCs w:val="20"/>
    </w:rPr>
  </w:style>
  <w:style w:type="paragraph" w:customStyle="1" w:styleId="rvps1">
    <w:name w:val="rvps1"/>
    <w:basedOn w:val="Normal"/>
    <w:uiPriority w:val="99"/>
    <w:rsid w:val="00CE19DB"/>
    <w:pPr>
      <w:tabs>
        <w:tab w:val="clear" w:pos="1418"/>
      </w:tabs>
      <w:jc w:val="left"/>
    </w:pPr>
  </w:style>
  <w:style w:type="character" w:customStyle="1" w:styleId="rvts3">
    <w:name w:val="rvts3"/>
    <w:rsid w:val="00CE19DB"/>
    <w:rPr>
      <w:b w:val="0"/>
      <w:bCs w:val="0"/>
      <w:color w:val="000000"/>
      <w:sz w:val="20"/>
      <w:szCs w:val="20"/>
    </w:rPr>
  </w:style>
  <w:style w:type="character" w:customStyle="1" w:styleId="rvts1">
    <w:name w:val="rvts1"/>
    <w:rsid w:val="00CE19DB"/>
    <w:rPr>
      <w:b w:val="0"/>
      <w:bCs w:val="0"/>
      <w:i/>
      <w:iCs/>
      <w:color w:val="008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14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Bojan Grgic</cp:lastModifiedBy>
  <cp:revision>2</cp:revision>
  <dcterms:created xsi:type="dcterms:W3CDTF">2020-04-16T16:55:00Z</dcterms:created>
  <dcterms:modified xsi:type="dcterms:W3CDTF">2020-04-16T16:55:00Z</dcterms:modified>
</cp:coreProperties>
</file>