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AE2" w:rsidRDefault="00650AE2" w:rsidP="00650AE2">
      <w:pPr>
        <w:pStyle w:val="Standard"/>
        <w:ind w:firstLine="720"/>
        <w:jc w:val="both"/>
        <w:rPr>
          <w:rFonts w:cs="Times New Roman"/>
          <w:kern w:val="0"/>
          <w:lang w:val="sr-Cyrl-RS"/>
        </w:rPr>
      </w:pPr>
      <w:r>
        <w:rPr>
          <w:rFonts w:cs="Times New Roman"/>
          <w:kern w:val="0"/>
          <w:lang w:val="sr-Cyrl-RS"/>
        </w:rPr>
        <w:t>На основу члана 6. став 1. Закона о заштити становништва од заразних болести (</w:t>
      </w:r>
      <w:r>
        <w:rPr>
          <w:rFonts w:cs="Times New Roman"/>
          <w:bCs/>
          <w:kern w:val="0"/>
          <w:lang w:val="sr-Cyrl-RS"/>
        </w:rPr>
        <w:t>„</w:t>
      </w:r>
      <w:r>
        <w:rPr>
          <w:rFonts w:cs="Times New Roman"/>
          <w:kern w:val="0"/>
          <w:lang w:val="sr-Cyrl-RS"/>
        </w:rPr>
        <w:t>Службени гласник РС</w:t>
      </w:r>
      <w:r>
        <w:rPr>
          <w:rFonts w:cs="Times New Roman"/>
          <w:bCs/>
          <w:kern w:val="0"/>
          <w:lang w:val="sr-Cyrl-RS"/>
        </w:rPr>
        <w:t>”</w:t>
      </w:r>
      <w:r>
        <w:rPr>
          <w:rFonts w:cs="Times New Roman"/>
          <w:kern w:val="0"/>
          <w:lang w:val="sr-Cyrl-RS"/>
        </w:rPr>
        <w:t>, број 15/16) и члана 42. став 1. Закона о Влади (</w:t>
      </w:r>
      <w:r>
        <w:rPr>
          <w:rFonts w:cs="Times New Roman"/>
          <w:bCs/>
          <w:kern w:val="0"/>
          <w:lang w:val="sr-Cyrl-RS"/>
        </w:rPr>
        <w:t>„</w:t>
      </w:r>
      <w:r>
        <w:rPr>
          <w:rFonts w:cs="Times New Roman"/>
          <w:kern w:val="0"/>
          <w:lang w:val="sr-Cyrl-RS"/>
        </w:rPr>
        <w:t>Службени гласник РС</w:t>
      </w:r>
      <w:r>
        <w:rPr>
          <w:rFonts w:cs="Times New Roman"/>
          <w:bCs/>
          <w:kern w:val="0"/>
          <w:lang w:val="sr-Cyrl-RS"/>
        </w:rPr>
        <w:t>”</w:t>
      </w:r>
      <w:r>
        <w:rPr>
          <w:rFonts w:cs="Times New Roman"/>
          <w:kern w:val="0"/>
          <w:lang w:val="sr-Cyrl-RS"/>
        </w:rPr>
        <w:t>, бр. 55/05, 71/05 –</w:t>
      </w:r>
      <w:r>
        <w:rPr>
          <w:rFonts w:cs="Times New Roman"/>
          <w:kern w:val="0"/>
          <w:lang w:val="sr-Latn-RS"/>
        </w:rPr>
        <w:t xml:space="preserve"> </w:t>
      </w:r>
      <w:r>
        <w:rPr>
          <w:rFonts w:cs="Times New Roman"/>
          <w:kern w:val="0"/>
          <w:lang w:val="sr-Cyrl-RS"/>
        </w:rPr>
        <w:t>исправка, 101/07, 65/08, 16/11, 68/12 –</w:t>
      </w:r>
      <w:r>
        <w:rPr>
          <w:rFonts w:cs="Times New Roman"/>
          <w:kern w:val="0"/>
          <w:lang w:val="sr-Latn-RS"/>
        </w:rPr>
        <w:t xml:space="preserve"> </w:t>
      </w:r>
      <w:r>
        <w:rPr>
          <w:rFonts w:cs="Times New Roman"/>
          <w:kern w:val="0"/>
          <w:lang w:val="sr-Cyrl-RS"/>
        </w:rPr>
        <w:t>УС, 72/12, 7/14</w:t>
      </w:r>
      <w:r>
        <w:rPr>
          <w:rFonts w:cs="Times New Roman"/>
          <w:kern w:val="0"/>
          <w:lang w:val="sr-Latn-RS"/>
        </w:rPr>
        <w:t xml:space="preserve"> –</w:t>
      </w:r>
      <w:r>
        <w:rPr>
          <w:rFonts w:cs="Times New Roman"/>
          <w:kern w:val="0"/>
          <w:lang w:val="sr-Cyrl-RS"/>
        </w:rPr>
        <w:t>УС, 44/14 и 30/18 –</w:t>
      </w:r>
      <w:r>
        <w:rPr>
          <w:rFonts w:cs="Times New Roman"/>
          <w:kern w:val="0"/>
          <w:lang w:val="sr-Latn-RS"/>
        </w:rPr>
        <w:t xml:space="preserve"> </w:t>
      </w:r>
      <w:r>
        <w:rPr>
          <w:rFonts w:cs="Times New Roman"/>
          <w:kern w:val="0"/>
          <w:lang w:val="sr-Cyrl-RS"/>
        </w:rPr>
        <w:t>др. закон),</w:t>
      </w:r>
      <w:r w:rsidR="00826B15">
        <w:rPr>
          <w:rFonts w:cs="Times New Roman"/>
          <w:kern w:val="0"/>
          <w:lang w:val="sr-Cyrl-RS"/>
        </w:rPr>
        <w:t xml:space="preserve"> </w:t>
      </w:r>
    </w:p>
    <w:p w:rsidR="00826B15" w:rsidRDefault="00826B15" w:rsidP="00650AE2">
      <w:pPr>
        <w:pStyle w:val="Standard"/>
        <w:ind w:firstLine="720"/>
        <w:jc w:val="both"/>
        <w:rPr>
          <w:rFonts w:cs="Times New Roman"/>
          <w:kern w:val="0"/>
          <w:lang w:val="sr-Cyrl-RS"/>
        </w:rPr>
      </w:pPr>
      <w:r>
        <w:rPr>
          <w:rFonts w:cs="Times New Roman"/>
          <w:kern w:val="0"/>
          <w:lang w:val="sr-Cyrl-RS"/>
        </w:rPr>
        <w:t xml:space="preserve"> </w:t>
      </w:r>
    </w:p>
    <w:p w:rsidR="00650AE2" w:rsidRPr="00650AE2" w:rsidRDefault="00650AE2" w:rsidP="00650AE2">
      <w:pPr>
        <w:pStyle w:val="Standard"/>
        <w:ind w:firstLine="720"/>
        <w:jc w:val="both"/>
        <w:rPr>
          <w:rFonts w:cs="Times New Roman"/>
          <w:kern w:val="0"/>
          <w:lang w:val="sr-Cyrl-RS"/>
        </w:rPr>
      </w:pPr>
      <w:r>
        <w:rPr>
          <w:rFonts w:cs="Times New Roman"/>
          <w:kern w:val="0"/>
          <w:lang w:val="sr-Cyrl-RS"/>
        </w:rPr>
        <w:t>Влада доноси</w:t>
      </w:r>
    </w:p>
    <w:p w:rsidR="00650AE2" w:rsidRDefault="00650AE2" w:rsidP="00650AE2">
      <w:pPr>
        <w:pStyle w:val="Standard"/>
        <w:ind w:firstLine="709"/>
        <w:rPr>
          <w:rFonts w:cs="Times New Roman"/>
          <w:lang w:val="en-GB"/>
        </w:rPr>
      </w:pPr>
      <w:bookmarkStart w:id="0" w:name="_GoBack"/>
      <w:bookmarkEnd w:id="0"/>
    </w:p>
    <w:p w:rsidR="00650AE2" w:rsidRDefault="00650AE2" w:rsidP="00650AE2">
      <w:pPr>
        <w:rPr>
          <w:rFonts w:cs="Times New Roman"/>
          <w:lang w:val="sr-Cyrl-RS"/>
        </w:rPr>
      </w:pPr>
    </w:p>
    <w:p w:rsidR="00650AE2" w:rsidRDefault="00650AE2" w:rsidP="00650AE2">
      <w:pPr>
        <w:jc w:val="center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УРЕДБУ </w:t>
      </w:r>
    </w:p>
    <w:p w:rsidR="00650AE2" w:rsidRDefault="00650AE2" w:rsidP="00650AE2">
      <w:pPr>
        <w:jc w:val="center"/>
        <w:rPr>
          <w:rFonts w:eastAsia="Times New Roman" w:cs="Times New Roman"/>
          <w:lang w:val="sr-Latn-RS"/>
        </w:rPr>
      </w:pPr>
      <w:r>
        <w:rPr>
          <w:rFonts w:cs="Times New Roman"/>
          <w:lang w:val="sr-Cyrl-RS"/>
        </w:rPr>
        <w:t xml:space="preserve">О ДОДАТКУ НА ОСНОВНУ ПЛАТУ ЗАПОСЛЕНИХ У ЗДРАВСТВЕНИМ УСТАНОВАМА И ОДРЕЂЕНИХ ЗАПОСЛЕНИХ КОЈИ ОБАВЉАЈУ ПОСЛОВЕ У ОБЛАСТИ ЗДРАВЉА, ОДНОСНО ЗАШТИТЕ </w:t>
      </w:r>
      <w:r>
        <w:rPr>
          <w:rFonts w:eastAsia="Times New Roman" w:cs="Times New Roman"/>
          <w:lang w:val="sr-Cyrl-RS"/>
        </w:rPr>
        <w:t xml:space="preserve">ЗДРАВЉА СТАНОВНИШТВА РЕПУБЛИКЕ СРБИЈЕ, ОДНОСНО ЛЕЧЕЊА И СПРЕЧАВАЊА ШИРЕЊА ЕПИДЕМИЈЕ БОЛЕСТИ COVID-19 ИЗАЗВАНЕ ВИРУСОМ </w:t>
      </w:r>
      <w:r>
        <w:rPr>
          <w:rFonts w:eastAsia="Times New Roman" w:cs="Times New Roman"/>
          <w:lang w:val="sr-Latn-RS"/>
        </w:rPr>
        <w:t>SARS-CоV-2</w:t>
      </w:r>
    </w:p>
    <w:p w:rsidR="00650AE2" w:rsidRDefault="00650AE2" w:rsidP="00650AE2">
      <w:pPr>
        <w:jc w:val="center"/>
        <w:rPr>
          <w:rFonts w:cs="Times New Roman"/>
          <w:lang w:val="sr-Cyrl-RS"/>
        </w:rPr>
      </w:pPr>
    </w:p>
    <w:p w:rsidR="00650AE2" w:rsidRDefault="00650AE2" w:rsidP="00650AE2">
      <w:pPr>
        <w:rPr>
          <w:rFonts w:cs="Times New Roman"/>
          <w:lang w:val="sr-Cyrl-RS"/>
        </w:rPr>
      </w:pPr>
    </w:p>
    <w:p w:rsidR="00650AE2" w:rsidRDefault="00650AE2" w:rsidP="00650AE2">
      <w:pPr>
        <w:jc w:val="center"/>
        <w:rPr>
          <w:rFonts w:cs="Times New Roman"/>
          <w:lang w:val="sr-Cyrl-RS"/>
        </w:rPr>
      </w:pPr>
      <w:r>
        <w:rPr>
          <w:rFonts w:cs="Times New Roman"/>
          <w:lang w:val="sr-Cyrl-RS"/>
        </w:rPr>
        <w:t>Члан 1.</w:t>
      </w:r>
    </w:p>
    <w:p w:rsidR="00650AE2" w:rsidRDefault="00650AE2" w:rsidP="00650AE2">
      <w:pPr>
        <w:ind w:firstLine="720"/>
        <w:jc w:val="both"/>
        <w:rPr>
          <w:rFonts w:eastAsia="Times New Roman" w:cs="Times New Roman"/>
          <w:lang w:val="sr-Cyrl-RS"/>
        </w:rPr>
      </w:pPr>
      <w:r>
        <w:rPr>
          <w:rFonts w:eastAsia="Times New Roman" w:cs="Times New Roman"/>
          <w:lang w:val="sr-Cyrl-RS"/>
        </w:rPr>
        <w:t xml:space="preserve">Запослени у здравственим установама, запослени у војноздравственим установама, запослени на пословима здравствене заштите у установама социјалне заштите и лекари у заводима за извршење кривичних санкција остварују право на додатак на основну плату у висини 10% основне плате због спровођења мера и активности везаних за заштиту здравља становништва Републике Србије, односно лечења и спречавања ширења епидемије болести COVID-19 изазване вирусом </w:t>
      </w:r>
      <w:r>
        <w:rPr>
          <w:rFonts w:eastAsia="Times New Roman" w:cs="Times New Roman"/>
          <w:lang w:val="sr-Latn-RS"/>
        </w:rPr>
        <w:t>SARS-CоV-2</w:t>
      </w:r>
      <w:r>
        <w:rPr>
          <w:rFonts w:eastAsia="Times New Roman" w:cs="Times New Roman"/>
          <w:lang w:val="sr-Cyrl-RS"/>
        </w:rPr>
        <w:t>.</w:t>
      </w:r>
    </w:p>
    <w:p w:rsidR="00650AE2" w:rsidRDefault="00650AE2" w:rsidP="00650AE2">
      <w:pPr>
        <w:ind w:firstLine="720"/>
        <w:jc w:val="both"/>
        <w:rPr>
          <w:rFonts w:eastAsia="Times New Roman" w:cs="Times New Roman"/>
          <w:lang w:val="sr-Cyrl-RS"/>
        </w:rPr>
      </w:pPr>
    </w:p>
    <w:p w:rsidR="00650AE2" w:rsidRDefault="00650AE2" w:rsidP="00650AE2">
      <w:pPr>
        <w:jc w:val="center"/>
        <w:rPr>
          <w:rFonts w:cs="Times New Roman"/>
          <w:lang w:val="sr-Cyrl-RS"/>
        </w:rPr>
      </w:pPr>
      <w:r>
        <w:rPr>
          <w:rFonts w:cs="Times New Roman"/>
          <w:lang w:val="sr-Cyrl-RS"/>
        </w:rPr>
        <w:t>Члан 2.</w:t>
      </w:r>
    </w:p>
    <w:p w:rsidR="00650AE2" w:rsidRDefault="00650AE2" w:rsidP="00650AE2">
      <w:pPr>
        <w:spacing w:after="150"/>
        <w:ind w:firstLine="720"/>
        <w:jc w:val="both"/>
        <w:rPr>
          <w:rFonts w:eastAsia="Times New Roman" w:cs="Times New Roman"/>
          <w:lang w:val="sr-Cyrl-RS"/>
        </w:rPr>
      </w:pPr>
      <w:r>
        <w:rPr>
          <w:rFonts w:eastAsia="Times New Roman" w:cs="Times New Roman"/>
          <w:lang w:val="sr-Cyrl-RS"/>
        </w:rPr>
        <w:t xml:space="preserve">Додатак на основну плату </w:t>
      </w:r>
      <w:r w:rsidRPr="00B01FEE">
        <w:rPr>
          <w:rFonts w:eastAsia="Times New Roman" w:cs="Times New Roman"/>
          <w:lang w:val="sr-Cyrl-RS"/>
        </w:rPr>
        <w:t>из члана</w:t>
      </w:r>
      <w:r w:rsidR="000F1C13" w:rsidRPr="00B01FEE">
        <w:rPr>
          <w:rFonts w:eastAsia="Times New Roman" w:cs="Times New Roman"/>
          <w:lang w:val="sr-Latn-RS"/>
        </w:rPr>
        <w:t xml:space="preserve"> 1.</w:t>
      </w:r>
      <w:r>
        <w:rPr>
          <w:rFonts w:eastAsia="Times New Roman" w:cs="Times New Roman"/>
          <w:lang w:val="sr-Cyrl-RS"/>
        </w:rPr>
        <w:t xml:space="preserve"> </w:t>
      </w:r>
      <w:r w:rsidR="00591B6C">
        <w:rPr>
          <w:rFonts w:eastAsia="Times New Roman" w:cs="Times New Roman"/>
          <w:lang w:val="sr-Cyrl-RS"/>
        </w:rPr>
        <w:t xml:space="preserve">ове уредбе </w:t>
      </w:r>
      <w:r>
        <w:rPr>
          <w:rFonts w:eastAsia="Times New Roman" w:cs="Times New Roman"/>
          <w:lang w:val="sr-Cyrl-RS"/>
        </w:rPr>
        <w:t>примењује се све док се не стекну услови да се, сагласно висини додатка из члана 1. ове уредбе, измене елементи за обрачун и исплату основне плате запослених у складу са законом.</w:t>
      </w:r>
    </w:p>
    <w:p w:rsidR="00650AE2" w:rsidRDefault="00650AE2" w:rsidP="00650AE2">
      <w:pPr>
        <w:jc w:val="center"/>
        <w:rPr>
          <w:rFonts w:cs="Times New Roman"/>
          <w:lang w:val="sr-Cyrl-RS"/>
        </w:rPr>
      </w:pPr>
      <w:r>
        <w:rPr>
          <w:rFonts w:cs="Times New Roman"/>
          <w:lang w:val="sr-Cyrl-RS"/>
        </w:rPr>
        <w:t>Члан 3.</w:t>
      </w:r>
    </w:p>
    <w:p w:rsidR="00650AE2" w:rsidRDefault="00650AE2" w:rsidP="00650AE2">
      <w:pPr>
        <w:ind w:firstLine="709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>Ова уредба ступа на снагу наредног дана од дана објављивања у „Службеном гласнику Републике Србије”, а примењује се од 1. априла 2020. године.</w:t>
      </w:r>
    </w:p>
    <w:p w:rsidR="00650AE2" w:rsidRDefault="00650AE2" w:rsidP="00650AE2">
      <w:pPr>
        <w:ind w:firstLine="709"/>
        <w:jc w:val="both"/>
        <w:rPr>
          <w:rFonts w:cs="Times New Roman"/>
          <w:lang w:val="sr-Cyrl-RS"/>
        </w:rPr>
      </w:pPr>
    </w:p>
    <w:p w:rsidR="00B01FEE" w:rsidRDefault="00B01FEE" w:rsidP="00650AE2">
      <w:pPr>
        <w:ind w:firstLine="709"/>
        <w:jc w:val="both"/>
        <w:rPr>
          <w:rFonts w:cs="Times New Roman"/>
          <w:lang w:val="sr-Cyrl-RS"/>
        </w:rPr>
      </w:pPr>
    </w:p>
    <w:p w:rsidR="00591B6C" w:rsidRPr="002F741D" w:rsidRDefault="00591B6C" w:rsidP="00591B6C">
      <w:pPr>
        <w:jc w:val="both"/>
        <w:rPr>
          <w:rFonts w:cs="Times New Roman"/>
        </w:rPr>
      </w:pPr>
      <w:r>
        <w:rPr>
          <w:rFonts w:cs="Times New Roman"/>
          <w:lang w:val="sr-Cyrl-RS"/>
        </w:rPr>
        <w:t xml:space="preserve">05 </w:t>
      </w:r>
      <w:r w:rsidR="00650AE2">
        <w:rPr>
          <w:rFonts w:cs="Times New Roman"/>
          <w:lang w:val="sr-Cyrl-RS"/>
        </w:rPr>
        <w:t>Број:</w:t>
      </w:r>
      <w:r w:rsidR="00515B61">
        <w:rPr>
          <w:rFonts w:cs="Times New Roman"/>
          <w:lang w:val="sr-Cyrl-RS"/>
        </w:rPr>
        <w:t xml:space="preserve"> </w:t>
      </w:r>
      <w:r w:rsidR="002F741D">
        <w:rPr>
          <w:rFonts w:cs="Times New Roman"/>
          <w:lang w:val="sr-Cyrl-RS"/>
        </w:rPr>
        <w:t>53-2936/2020-</w:t>
      </w:r>
      <w:r w:rsidR="002F741D">
        <w:rPr>
          <w:rFonts w:cs="Times New Roman"/>
        </w:rPr>
        <w:t>2</w:t>
      </w:r>
    </w:p>
    <w:p w:rsidR="00650AE2" w:rsidRDefault="00AA5CF7" w:rsidP="00591B6C">
      <w:pPr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У Београду, </w:t>
      </w:r>
      <w:r w:rsidR="00591B6C">
        <w:rPr>
          <w:rFonts w:cs="Times New Roman"/>
          <w:lang w:val="sr-Cyrl-RS"/>
        </w:rPr>
        <w:t xml:space="preserve">31. </w:t>
      </w:r>
      <w:r w:rsidR="00650AE2">
        <w:rPr>
          <w:rFonts w:cs="Times New Roman"/>
          <w:lang w:val="sr-Cyrl-RS"/>
        </w:rPr>
        <w:t>марта 2020. године</w:t>
      </w:r>
    </w:p>
    <w:p w:rsidR="00650AE2" w:rsidRDefault="00650AE2" w:rsidP="00650AE2">
      <w:pPr>
        <w:jc w:val="right"/>
        <w:rPr>
          <w:rFonts w:cs="Times New Roman"/>
          <w:lang w:val="sr-Cyrl-RS"/>
        </w:rPr>
      </w:pPr>
    </w:p>
    <w:p w:rsidR="00650AE2" w:rsidRDefault="00650AE2" w:rsidP="00650AE2">
      <w:pPr>
        <w:jc w:val="center"/>
        <w:rPr>
          <w:rFonts w:cs="Times New Roman"/>
          <w:lang w:val="sr-Cyrl-RS"/>
        </w:rPr>
      </w:pPr>
    </w:p>
    <w:p w:rsidR="00591B6C" w:rsidRDefault="00591B6C" w:rsidP="00591B6C">
      <w:pPr>
        <w:jc w:val="center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          </w:t>
      </w:r>
      <w:r w:rsidR="00650AE2">
        <w:rPr>
          <w:rFonts w:cs="Times New Roman"/>
          <w:lang w:val="sr-Cyrl-RS"/>
        </w:rPr>
        <w:t>В</w:t>
      </w:r>
      <w:r>
        <w:rPr>
          <w:rFonts w:cs="Times New Roman"/>
          <w:lang w:val="sr-Cyrl-RS"/>
        </w:rPr>
        <w:t xml:space="preserve"> </w:t>
      </w:r>
      <w:r w:rsidR="00650AE2">
        <w:rPr>
          <w:rFonts w:cs="Times New Roman"/>
          <w:lang w:val="sr-Cyrl-RS"/>
        </w:rPr>
        <w:t>Л</w:t>
      </w:r>
      <w:r>
        <w:rPr>
          <w:rFonts w:cs="Times New Roman"/>
          <w:lang w:val="sr-Cyrl-RS"/>
        </w:rPr>
        <w:t xml:space="preserve"> </w:t>
      </w:r>
      <w:r w:rsidR="00650AE2">
        <w:rPr>
          <w:rFonts w:cs="Times New Roman"/>
          <w:lang w:val="sr-Cyrl-RS"/>
        </w:rPr>
        <w:t>А</w:t>
      </w:r>
      <w:r>
        <w:rPr>
          <w:rFonts w:cs="Times New Roman"/>
          <w:lang w:val="sr-Cyrl-RS"/>
        </w:rPr>
        <w:t xml:space="preserve"> </w:t>
      </w:r>
      <w:r w:rsidR="00650AE2">
        <w:rPr>
          <w:rFonts w:cs="Times New Roman"/>
          <w:lang w:val="sr-Cyrl-RS"/>
        </w:rPr>
        <w:t>Д</w:t>
      </w:r>
      <w:r>
        <w:rPr>
          <w:rFonts w:cs="Times New Roman"/>
          <w:lang w:val="sr-Cyrl-RS"/>
        </w:rPr>
        <w:t xml:space="preserve"> </w:t>
      </w:r>
      <w:r w:rsidR="00650AE2">
        <w:rPr>
          <w:rFonts w:cs="Times New Roman"/>
          <w:lang w:val="sr-Cyrl-RS"/>
        </w:rPr>
        <w:t>А</w:t>
      </w:r>
    </w:p>
    <w:p w:rsidR="00591B6C" w:rsidRDefault="00591B6C" w:rsidP="00591B6C">
      <w:pPr>
        <w:jc w:val="center"/>
        <w:rPr>
          <w:rFonts w:cs="Times New Roman"/>
          <w:lang w:val="sr-Cyrl-RS"/>
        </w:rPr>
      </w:pPr>
    </w:p>
    <w:p w:rsidR="00650AE2" w:rsidRDefault="00591B6C" w:rsidP="00591B6C">
      <w:pPr>
        <w:jc w:val="center"/>
        <w:rPr>
          <w:rFonts w:cs="Times New Roman"/>
          <w:lang w:val="sr-Cyrl-RS"/>
        </w:rPr>
      </w:pP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</w:r>
      <w:r w:rsidR="00650AE2">
        <w:rPr>
          <w:rFonts w:cs="Times New Roman"/>
          <w:lang w:val="sr-Cyrl-RS"/>
        </w:rPr>
        <w:t>ПРЕДСЕДНИК</w:t>
      </w:r>
    </w:p>
    <w:p w:rsidR="00591B6C" w:rsidRDefault="00591B6C" w:rsidP="00650AE2">
      <w:pPr>
        <w:ind w:left="6480" w:firstLine="720"/>
        <w:jc w:val="center"/>
        <w:rPr>
          <w:rFonts w:cs="Times New Roman"/>
          <w:lang w:val="sr-Cyrl-RS"/>
        </w:rPr>
      </w:pPr>
    </w:p>
    <w:p w:rsidR="00650AE2" w:rsidRDefault="00650AE2" w:rsidP="00591B6C">
      <w:pPr>
        <w:ind w:left="5954" w:firstLine="720"/>
        <w:jc w:val="center"/>
        <w:rPr>
          <w:rFonts w:cs="Times New Roman"/>
          <w:lang w:val="sr-Cyrl-RS"/>
        </w:rPr>
      </w:pPr>
      <w:r>
        <w:rPr>
          <w:rFonts w:cs="Times New Roman"/>
          <w:lang w:val="sr-Cyrl-RS"/>
        </w:rPr>
        <w:t>Ана Брнабић</w:t>
      </w:r>
      <w:r w:rsidR="00591B6C">
        <w:rPr>
          <w:rFonts w:cs="Times New Roman"/>
          <w:lang w:val="sr-Cyrl-RS"/>
        </w:rPr>
        <w:t>, с.р.</w:t>
      </w:r>
    </w:p>
    <w:p w:rsidR="00650AE2" w:rsidRDefault="00650AE2" w:rsidP="00650AE2">
      <w:pPr>
        <w:widowControl/>
        <w:suppressAutoHyphens w:val="0"/>
        <w:spacing w:after="200" w:line="276" w:lineRule="auto"/>
        <w:jc w:val="both"/>
        <w:rPr>
          <w:rFonts w:eastAsiaTheme="minorHAnsi" w:cs="Times New Roman"/>
          <w:kern w:val="0"/>
          <w:sz w:val="22"/>
          <w:szCs w:val="20"/>
          <w:lang w:val="sr-Cyrl-RS" w:eastAsia="en-US" w:bidi="ar-SA"/>
        </w:rPr>
      </w:pPr>
    </w:p>
    <w:sectPr w:rsidR="00650AE2" w:rsidSect="000231A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40C"/>
    <w:rsid w:val="00012EF3"/>
    <w:rsid w:val="000231AF"/>
    <w:rsid w:val="000F1C13"/>
    <w:rsid w:val="002F741D"/>
    <w:rsid w:val="00515B61"/>
    <w:rsid w:val="00591B6C"/>
    <w:rsid w:val="00650AE2"/>
    <w:rsid w:val="006C340C"/>
    <w:rsid w:val="00826B15"/>
    <w:rsid w:val="00A03435"/>
    <w:rsid w:val="00AA5CF7"/>
    <w:rsid w:val="00AB4543"/>
    <w:rsid w:val="00B01FEE"/>
    <w:rsid w:val="00B93BA0"/>
    <w:rsid w:val="00DD3A0F"/>
    <w:rsid w:val="00E6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DC38CA-CF53-4B08-A060-DD288B1A8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AE2"/>
    <w:pPr>
      <w:widowControl w:val="0"/>
      <w:suppressAutoHyphens/>
      <w:autoSpaceDN w:val="0"/>
      <w:spacing w:after="0" w:line="240" w:lineRule="auto"/>
    </w:pPr>
    <w:rPr>
      <w:rFonts w:eastAsia="SimSun" w:cs="Mangal"/>
      <w:kern w:val="3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650AE2"/>
    <w:pPr>
      <w:suppressAutoHyphens/>
      <w:autoSpaceDN w:val="0"/>
      <w:spacing w:after="0" w:line="240" w:lineRule="auto"/>
    </w:pPr>
    <w:rPr>
      <w:rFonts w:eastAsia="SimSun" w:cs="Mangal"/>
      <w:kern w:val="3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BA0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BA0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5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Zeljko Curguz</dc:creator>
  <cp:keywords/>
  <dc:description/>
  <cp:lastModifiedBy>Bojan Grgic</cp:lastModifiedBy>
  <cp:revision>2</cp:revision>
  <cp:lastPrinted>2020-03-31T08:39:00Z</cp:lastPrinted>
  <dcterms:created xsi:type="dcterms:W3CDTF">2020-03-31T12:25:00Z</dcterms:created>
  <dcterms:modified xsi:type="dcterms:W3CDTF">2020-03-31T12:25:00Z</dcterms:modified>
</cp:coreProperties>
</file>