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3E8FC" w14:textId="697A55BA" w:rsidR="00D51366" w:rsidRPr="00926DE8" w:rsidRDefault="00D51366" w:rsidP="00542C41">
      <w:pPr>
        <w:shd w:val="clear" w:color="auto" w:fill="FFFFFF"/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bookmarkStart w:id="0" w:name="_GoBack"/>
      <w:bookmarkEnd w:id="0"/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На основу члана 75. став 1. Закона о буџетском систему („Службени гласник РС”, бр. 54/09, 73/10, 101/10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 101/11, 93/12, 62/13, 63/13-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ис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правка, 108/13, 142/14, 68/15-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др. закон, 103/15, 99/16, 113/17, 95/18, 31/19 и 72/19),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448DCEFB" w14:textId="1537A79A" w:rsidR="00D51366" w:rsidRPr="00926DE8" w:rsidRDefault="00D51366" w:rsidP="00542C41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Влада доноси</w:t>
      </w:r>
    </w:p>
    <w:p w14:paraId="1325690F" w14:textId="1D3C1B13" w:rsidR="00542C41" w:rsidRPr="00926DE8" w:rsidRDefault="00542C41" w:rsidP="00542C41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5E76B57" w14:textId="77777777" w:rsidR="00542C41" w:rsidRPr="00926DE8" w:rsidRDefault="00542C41" w:rsidP="00542C41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F4A5F4F" w14:textId="728C6268" w:rsidR="00D51366" w:rsidRPr="00926DE8" w:rsidRDefault="001471A5" w:rsidP="00542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</w:t>
      </w:r>
    </w:p>
    <w:p w14:paraId="3337114C" w14:textId="0EA828CB" w:rsidR="00D51366" w:rsidRPr="00926DE8" w:rsidRDefault="00D51366" w:rsidP="00542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O ИЗМЕНАМА И ДОПУНАМА УРЕДБЕ</w:t>
      </w:r>
    </w:p>
    <w:p w14:paraId="629F61E8" w14:textId="77777777" w:rsidR="00D51366" w:rsidRPr="00926DE8" w:rsidRDefault="00D51366" w:rsidP="00542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О БУЏЕТСКОМ РАЧУНОВОДСТВУ</w:t>
      </w:r>
    </w:p>
    <w:p w14:paraId="177BDE32" w14:textId="77777777" w:rsidR="00373634" w:rsidRPr="00926DE8" w:rsidRDefault="00373634" w:rsidP="00542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0607E0A3" w14:textId="77777777" w:rsidR="00373634" w:rsidRPr="00926DE8" w:rsidRDefault="00373634" w:rsidP="003736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774170BA" w14:textId="77777777" w:rsidR="00BE38A3" w:rsidRPr="00926DE8" w:rsidRDefault="00BE38A3" w:rsidP="00542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1.</w:t>
      </w:r>
    </w:p>
    <w:p w14:paraId="248E9385" w14:textId="77777777" w:rsidR="00694C4F" w:rsidRPr="00926DE8" w:rsidRDefault="00373634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У Уредби о буџетском рачуноводству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(„Службени гласник РС”, бр. 125/03 и 12/06)</w:t>
      </w:r>
      <w:r w:rsidR="002007A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694C4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члану 1. став 1. речи: „трезора у складу са чланом 62. став 1. Закона о буџетском систему</w:t>
      </w:r>
      <w:r w:rsidR="00FF601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694C4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бришу се.</w:t>
      </w:r>
    </w:p>
    <w:p w14:paraId="0CBE2A37" w14:textId="77777777" w:rsidR="00BE38A3" w:rsidRPr="00926DE8" w:rsidRDefault="00BE38A3" w:rsidP="008D329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76662BBC" w14:textId="77777777" w:rsidR="00BE38A3" w:rsidRPr="00926DE8" w:rsidRDefault="00BE38A3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2.</w:t>
      </w:r>
    </w:p>
    <w:p w14:paraId="0F06BA14" w14:textId="61EE7019" w:rsidR="00BE38A3" w:rsidRPr="00926DE8" w:rsidRDefault="00BE38A3" w:rsidP="00542C4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2. мења се и гласи:</w:t>
      </w:r>
    </w:p>
    <w:p w14:paraId="101D3FE0" w14:textId="77777777" w:rsidR="00BE38A3" w:rsidRPr="00926DE8" w:rsidRDefault="00BE38A3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„Члан 2.</w:t>
      </w:r>
    </w:p>
    <w:p w14:paraId="4D28271A" w14:textId="77777777" w:rsidR="00BE38A3" w:rsidRPr="00926DE8" w:rsidRDefault="00BE38A3" w:rsidP="008D32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Ова уредба примењује се на буџет Републике С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рбије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буџете 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аутономних покрајина и јединица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локалн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самоуправ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као и на њихове директне и индиректне кориснике буџетских средстава (у даљем тексту: корисници буџетских средстава), Републички 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фонд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здравствено осигурање, Републичк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фонд </w:t>
      </w:r>
      <w:r w:rsidR="00334918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пензијско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 инвалидско осигурањ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Фонд за социјално осигурање војних осигураника и Националну службу за запошљавање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(у даљем тексту: организације 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обавезно социјално осигурањ</w:t>
      </w:r>
      <w:r w:rsidR="00C115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), 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као и на кориснике средстава Републичког </w:t>
      </w:r>
      <w:r w:rsidR="00C11523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фонда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 здравствено осигурање.</w:t>
      </w:r>
      <w:r w:rsidR="00375E9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FF601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 </w:t>
      </w:r>
    </w:p>
    <w:p w14:paraId="1870E92A" w14:textId="77777777" w:rsidR="00F76B82" w:rsidRPr="00926DE8" w:rsidRDefault="00F76B82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EADA622" w14:textId="77777777" w:rsidR="00800AF6" w:rsidRPr="00926DE8" w:rsidRDefault="00F76B82" w:rsidP="003216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 3. </w:t>
      </w:r>
    </w:p>
    <w:p w14:paraId="26CB30D5" w14:textId="77777777" w:rsidR="00800AF6" w:rsidRPr="00926DE8" w:rsidRDefault="00800AF6" w:rsidP="008D32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3. мења се и гласи:</w:t>
      </w:r>
    </w:p>
    <w:p w14:paraId="5C1D23FC" w14:textId="77777777" w:rsidR="00800AF6" w:rsidRPr="00926DE8" w:rsidRDefault="00800AF6" w:rsidP="00542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„Члан 3.</w:t>
      </w:r>
    </w:p>
    <w:p w14:paraId="64FA54C2" w14:textId="6928D1FB" w:rsidR="008D329D" w:rsidRPr="00926DE8" w:rsidRDefault="008D329D" w:rsidP="004458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Корисници буџетских средстава и организације </w:t>
      </w:r>
      <w:r w:rsidR="00FF720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обавезно социјално осигурањ</w:t>
      </w:r>
      <w:r w:rsidR="00FF720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 </w:t>
      </w:r>
      <w:r w:rsidR="00542C4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као</w:t>
      </w:r>
      <w:r w:rsidR="00542C41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и </w:t>
      </w:r>
      <w:r w:rsidR="00FF720D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корисници средстава Републичког фонда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за здравствено осигурање,</w:t>
      </w:r>
      <w:r w:rsidR="0032166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 дужни су да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вођење пословних књига, састављање, приказивање, достављање и објављивање финансијских извештаја, врше у складу са </w:t>
      </w:r>
      <w:r w:rsidR="00FF720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овом уредбом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другим прописима којима се уређује ова област.</w:t>
      </w:r>
      <w:r w:rsidR="00C620F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32166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C620F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 </w:t>
      </w:r>
    </w:p>
    <w:p w14:paraId="72928AFD" w14:textId="77777777" w:rsidR="00800AF6" w:rsidRPr="00926DE8" w:rsidRDefault="00800AF6" w:rsidP="008D329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7AEAF70E" w14:textId="77777777" w:rsidR="00F76B82" w:rsidRPr="00926DE8" w:rsidRDefault="00F76B82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 4. </w:t>
      </w:r>
    </w:p>
    <w:p w14:paraId="2314CAB3" w14:textId="77777777" w:rsidR="00F76B82" w:rsidRPr="00926DE8" w:rsidRDefault="00F76B82" w:rsidP="009B4AA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члану 4. </w:t>
      </w:r>
      <w:r w:rsidR="002B5D17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тачка 1) мења се и гласи:</w:t>
      </w:r>
    </w:p>
    <w:p w14:paraId="6FB0FD2E" w14:textId="77777777" w:rsidR="00B14B2B" w:rsidRPr="00926DE8" w:rsidRDefault="002B5D17" w:rsidP="00B14B2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„1)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Међународни рачуноводствени стандарди за јавни сектор јесу 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еђународни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рачуноводствени стандарди 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јавни сектор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(I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nternational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P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ublic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S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ector 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A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ccounting 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S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tandards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– IPSAS)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које објављује </w:t>
      </w:r>
      <w:r w:rsidR="009B4AA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Одбор за међународне рачуноводствене стандарде за јавни сектор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(I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nternational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P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ublic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S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ector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A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ccounting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S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tandards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B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oard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– IPSASB)</w:t>
      </w:r>
      <w:r w:rsidR="006B78A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организациони </w:t>
      </w:r>
      <w:r w:rsidR="00B14B2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део 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Међународн</w:t>
      </w:r>
      <w:r w:rsidR="00B14B2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федерациј</w:t>
      </w:r>
      <w:r w:rsidR="00B14B2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F0454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рачуновођа</w:t>
      </w:r>
      <w:r w:rsidR="00B14B2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(International Federation of Accountants –IFAC)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;”</w:t>
      </w:r>
      <w:r w:rsidR="0032166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 </w:t>
      </w:r>
    </w:p>
    <w:p w14:paraId="73EDCAD7" w14:textId="39439E2E" w:rsidR="00B14B2B" w:rsidRPr="00926DE8" w:rsidRDefault="00B14B2B" w:rsidP="0034318E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тачки 7) речи: „основи која је коришћена за припрему финансијских извештаја</w:t>
      </w:r>
      <w:r w:rsidR="00C6390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 бришу се.</w:t>
      </w:r>
    </w:p>
    <w:p w14:paraId="2462FF92" w14:textId="7556D0A2" w:rsidR="00542C41" w:rsidRPr="00926DE8" w:rsidRDefault="00542C41" w:rsidP="0034318E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тачки</w:t>
      </w:r>
      <w:r w:rsidR="00D8064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9)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тачка на крају замењује се тачком и запетом.</w:t>
      </w:r>
      <w:r w:rsidR="00D8064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048B8123" w14:textId="415E67F1" w:rsidR="002B5D17" w:rsidRPr="00926DE8" w:rsidRDefault="00542C41" w:rsidP="0034318E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Д</w:t>
      </w:r>
      <w:r w:rsidR="00D8064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одају се тач. 10)</w:t>
      </w:r>
      <w:r w:rsidR="00AF6CD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11) и </w:t>
      </w:r>
      <w:r w:rsidR="00D8064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12)</w:t>
      </w:r>
      <w:r w:rsidR="0032166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D8064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које гласе:</w:t>
      </w:r>
    </w:p>
    <w:p w14:paraId="76E5C5E5" w14:textId="2BB4D870" w:rsidR="00AE303C" w:rsidRPr="00926DE8" w:rsidRDefault="00AE303C" w:rsidP="0034318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„10) дневник је посло</w:t>
      </w:r>
      <w:r w:rsidR="00A220D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вна књига у којој се хронолошки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евидентирају све настале пословне промене;</w:t>
      </w:r>
    </w:p>
    <w:p w14:paraId="67E5EC82" w14:textId="77777777" w:rsidR="00AE303C" w:rsidRPr="00926DE8" w:rsidRDefault="00AE303C" w:rsidP="0034318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11) главна књига трезора је пословна књига скупа свих рачуна која се води по систему двојног књиговодства за</w:t>
      </w:r>
      <w:r w:rsidR="0032166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буџет Републике С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рбије, буџете аутономних покрајина и јединица локалне самоуправе, у којој се систематски обухватају стања и евидентирају све промене на имовини, обавезама, капиталу, приходима и расходима;</w:t>
      </w:r>
    </w:p>
    <w:p w14:paraId="7AAF1D0D" w14:textId="4B84F9CD" w:rsidR="00AE303C" w:rsidRPr="00926DE8" w:rsidRDefault="00AE303C" w:rsidP="0034318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12) помоћне књиге и евиденције су аналитичке евиденције које се воде са циљем да се обезбеде подаци у вези са праћењем стања и кретања имовине, обавеза, капитала, прихода и примања </w:t>
      </w:r>
      <w:r w:rsidR="00081CC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расхода и издатака.</w:t>
      </w:r>
      <w:r w:rsidR="0034318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32166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2AFA7628" w14:textId="77777777" w:rsidR="0034318E" w:rsidRPr="00926DE8" w:rsidRDefault="0034318E" w:rsidP="00343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593AEE0" w14:textId="65EC503D" w:rsidR="00450CFA" w:rsidRPr="00926DE8" w:rsidRDefault="00450CFA" w:rsidP="00081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5.</w:t>
      </w:r>
    </w:p>
    <w:p w14:paraId="6DA8B91D" w14:textId="19CA3019" w:rsidR="00450CFA" w:rsidRPr="00926DE8" w:rsidRDefault="00450CFA" w:rsidP="00450C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У члану 5. после става 2. додаје се </w:t>
      </w:r>
      <w:r w:rsidR="00081CC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нови став 3,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гласи:</w:t>
      </w:r>
    </w:p>
    <w:p w14:paraId="7CD28365" w14:textId="59E218C5" w:rsidR="00450CFA" w:rsidRPr="00926DE8" w:rsidRDefault="00450CFA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  <w:t>„Изузетно од става 2. овог члана, примљена средства од донација, хуманитарне помоћи и финансијске помоћи Е</w:t>
      </w:r>
      <w:r w:rsidR="00321660" w:rsidRPr="00926DE8">
        <w:rPr>
          <w:color w:val="000000" w:themeColor="text1"/>
          <w:lang w:val="sr-Cyrl-CS"/>
        </w:rPr>
        <w:t>вропске уније у девизама</w:t>
      </w:r>
      <w:r w:rsidR="00A220D9" w:rsidRPr="00926DE8">
        <w:rPr>
          <w:color w:val="000000" w:themeColor="text1"/>
          <w:lang w:val="sr-Cyrl-CS"/>
        </w:rPr>
        <w:t>,</w:t>
      </w:r>
      <w:r w:rsidRPr="00926DE8">
        <w:rPr>
          <w:color w:val="000000" w:themeColor="text1"/>
          <w:lang w:val="sr-Cyrl-CS"/>
        </w:rPr>
        <w:t xml:space="preserve"> евидентирају се као приход у моменту конвертовања и уплате тих средстава у динарима на прописани уплатни рачун јавног прихода, односно у моменту евидентирања динарске противвредности плаћања извршеног у девизама </w:t>
      </w:r>
      <w:r w:rsidR="0036007F" w:rsidRPr="00926DE8">
        <w:rPr>
          <w:color w:val="000000" w:themeColor="text1"/>
          <w:lang w:val="sr-Cyrl-CS"/>
        </w:rPr>
        <w:t>из средст</w:t>
      </w:r>
      <w:r w:rsidR="00C90B39" w:rsidRPr="00926DE8">
        <w:rPr>
          <w:color w:val="000000" w:themeColor="text1"/>
          <w:lang w:val="sr-Cyrl-CS"/>
        </w:rPr>
        <w:t>a</w:t>
      </w:r>
      <w:r w:rsidR="0036007F" w:rsidRPr="00926DE8">
        <w:rPr>
          <w:color w:val="000000" w:themeColor="text1"/>
          <w:lang w:val="sr-Cyrl-CS"/>
        </w:rPr>
        <w:t xml:space="preserve">ва донација, хуманитарне помоћи и финансијске помоћи Европске уније </w:t>
      </w:r>
      <w:r w:rsidRPr="00926DE8">
        <w:rPr>
          <w:color w:val="000000" w:themeColor="text1"/>
          <w:lang w:val="sr-Cyrl-CS"/>
        </w:rPr>
        <w:t>преко подрачуна извршења буџета Републике Србије,</w:t>
      </w:r>
      <w:r w:rsidR="00452699" w:rsidRPr="00926DE8">
        <w:rPr>
          <w:color w:val="000000" w:themeColor="text1"/>
          <w:lang w:val="sr-Cyrl-CS"/>
        </w:rPr>
        <w:t xml:space="preserve"> </w:t>
      </w:r>
      <w:r w:rsidR="0087333E" w:rsidRPr="00926DE8">
        <w:rPr>
          <w:color w:val="000000" w:themeColor="text1"/>
          <w:lang w:val="sr-Cyrl-CS"/>
        </w:rPr>
        <w:t xml:space="preserve">односно </w:t>
      </w:r>
      <w:r w:rsidR="0036007F" w:rsidRPr="00926DE8">
        <w:rPr>
          <w:color w:val="000000" w:themeColor="text1"/>
          <w:lang w:val="sr-Cyrl-CS"/>
        </w:rPr>
        <w:t>л</w:t>
      </w:r>
      <w:r w:rsidRPr="00926DE8">
        <w:rPr>
          <w:color w:val="000000" w:themeColor="text1"/>
          <w:lang w:val="sr-Cyrl-CS"/>
        </w:rPr>
        <w:t xml:space="preserve">окалне власти, организација обавезног социјалног осигурања и корисника </w:t>
      </w:r>
      <w:r w:rsidR="00A11872" w:rsidRPr="00926DE8">
        <w:rPr>
          <w:color w:val="000000" w:themeColor="text1"/>
          <w:lang w:val="sr-Cyrl-CS"/>
        </w:rPr>
        <w:t xml:space="preserve">средстава </w:t>
      </w:r>
      <w:r w:rsidRPr="00926DE8">
        <w:rPr>
          <w:color w:val="000000" w:themeColor="text1"/>
          <w:lang w:val="sr-Cyrl-CS"/>
        </w:rPr>
        <w:t>Републичког фонда за здравствено осигурање.</w:t>
      </w:r>
      <w:r w:rsidR="00A220D9" w:rsidRPr="00926DE8">
        <w:rPr>
          <w:color w:val="000000" w:themeColor="text1"/>
          <w:lang w:val="sr-Cyrl-CS"/>
        </w:rPr>
        <w:t>”</w:t>
      </w:r>
      <w:r w:rsidR="00321660" w:rsidRPr="00926DE8">
        <w:rPr>
          <w:color w:val="000000" w:themeColor="text1"/>
          <w:lang w:val="sr-Cyrl-CS"/>
        </w:rPr>
        <w:t>.</w:t>
      </w:r>
    </w:p>
    <w:p w14:paraId="3307AF41" w14:textId="610BF7C8" w:rsidR="00654DDE" w:rsidRPr="00926DE8" w:rsidRDefault="006F0BC6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</w:r>
      <w:r w:rsidR="00321660" w:rsidRPr="00926DE8">
        <w:rPr>
          <w:color w:val="000000" w:themeColor="text1"/>
          <w:lang w:val="sr-Cyrl-CS"/>
        </w:rPr>
        <w:t>У досадашњем ставу 3, који постаје став 4,</w:t>
      </w:r>
      <w:r w:rsidR="00654DDE" w:rsidRPr="00926DE8">
        <w:rPr>
          <w:color w:val="000000" w:themeColor="text1"/>
          <w:lang w:val="sr-Cyrl-CS"/>
        </w:rPr>
        <w:t xml:space="preserve"> речи: „готовинске основе</w:t>
      </w:r>
      <w:r w:rsidR="008F47E7" w:rsidRPr="00926DE8">
        <w:rPr>
          <w:color w:val="000000" w:themeColor="text1"/>
          <w:lang w:val="sr-Cyrl-CS"/>
        </w:rPr>
        <w:t>”</w:t>
      </w:r>
      <w:r w:rsidR="00654DDE" w:rsidRPr="00926DE8">
        <w:rPr>
          <w:color w:val="000000" w:themeColor="text1"/>
          <w:lang w:val="sr-Cyrl-CS"/>
        </w:rPr>
        <w:t xml:space="preserve"> бришу се.</w:t>
      </w:r>
    </w:p>
    <w:p w14:paraId="232D8AE0" w14:textId="684FCB2C" w:rsidR="00825A00" w:rsidRPr="00926DE8" w:rsidRDefault="00081CCF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  <w:t>Досадашњи став 4.</w:t>
      </w:r>
      <w:r w:rsidR="00825A00" w:rsidRPr="00926DE8">
        <w:rPr>
          <w:color w:val="000000" w:themeColor="text1"/>
          <w:lang w:val="sr-Cyrl-CS"/>
        </w:rPr>
        <w:t xml:space="preserve"> постаје став 5.</w:t>
      </w:r>
    </w:p>
    <w:p w14:paraId="48DB2A4D" w14:textId="77777777" w:rsidR="00654DDE" w:rsidRPr="00926DE8" w:rsidRDefault="006F0BC6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  <w:t>Досадашњи ст</w:t>
      </w:r>
      <w:r w:rsidR="00654DDE" w:rsidRPr="00926DE8">
        <w:rPr>
          <w:color w:val="000000" w:themeColor="text1"/>
          <w:lang w:val="sr-Cyrl-CS"/>
        </w:rPr>
        <w:t>. 5. и 6. бришу се.</w:t>
      </w:r>
    </w:p>
    <w:p w14:paraId="1AF2B613" w14:textId="2903177D" w:rsidR="00654DDE" w:rsidRPr="00926DE8" w:rsidRDefault="00654DDE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  <w:t>У досадаш</w:t>
      </w:r>
      <w:r w:rsidR="00081CCF" w:rsidRPr="00926DE8">
        <w:rPr>
          <w:color w:val="000000" w:themeColor="text1"/>
          <w:lang w:val="sr-Cyrl-CS"/>
        </w:rPr>
        <w:t>њем ставу 7,</w:t>
      </w:r>
      <w:r w:rsidR="00BD7381" w:rsidRPr="00926DE8">
        <w:rPr>
          <w:color w:val="000000" w:themeColor="text1"/>
          <w:lang w:val="sr-Cyrl-CS"/>
        </w:rPr>
        <w:t xml:space="preserve"> који постаје став 6</w:t>
      </w:r>
      <w:r w:rsidR="00081CCF" w:rsidRPr="00926DE8">
        <w:rPr>
          <w:color w:val="000000" w:themeColor="text1"/>
          <w:lang w:val="sr-Cyrl-CS"/>
        </w:rPr>
        <w:t>,</w:t>
      </w:r>
      <w:r w:rsidRPr="00926DE8">
        <w:rPr>
          <w:color w:val="000000" w:themeColor="text1"/>
          <w:lang w:val="sr-Cyrl-CS"/>
        </w:rPr>
        <w:t xml:space="preserve"> после речи: „осигурања</w:t>
      </w:r>
      <w:r w:rsidR="00A61AD8" w:rsidRPr="00926DE8">
        <w:rPr>
          <w:color w:val="000000" w:themeColor="text1"/>
          <w:lang w:val="sr-Cyrl-CS"/>
        </w:rPr>
        <w:t>ˮ</w:t>
      </w:r>
      <w:r w:rsidRPr="00926DE8">
        <w:rPr>
          <w:color w:val="000000" w:themeColor="text1"/>
          <w:lang w:val="sr-Cyrl-CS"/>
        </w:rPr>
        <w:t xml:space="preserve"> додају се </w:t>
      </w:r>
      <w:r w:rsidR="00825A00" w:rsidRPr="00926DE8">
        <w:rPr>
          <w:color w:val="000000" w:themeColor="text1"/>
          <w:lang w:val="sr-Cyrl-CS"/>
        </w:rPr>
        <w:t xml:space="preserve">запета и </w:t>
      </w:r>
      <w:r w:rsidRPr="00926DE8">
        <w:rPr>
          <w:color w:val="000000" w:themeColor="text1"/>
          <w:lang w:val="sr-Cyrl-CS"/>
        </w:rPr>
        <w:t>речи: „као и корисници средстава Републичког фонда за здравствено осигурање</w:t>
      </w:r>
      <w:r w:rsidR="00081CCF" w:rsidRPr="00926DE8">
        <w:rPr>
          <w:color w:val="000000" w:themeColor="text1"/>
          <w:lang w:val="sr-Cyrl-CS"/>
        </w:rPr>
        <w:t>,</w:t>
      </w:r>
      <w:r w:rsidR="008F47E7" w:rsidRPr="00926DE8">
        <w:rPr>
          <w:color w:val="000000" w:themeColor="text1"/>
          <w:lang w:val="sr-Cyrl-CS"/>
        </w:rPr>
        <w:t>”</w:t>
      </w:r>
      <w:r w:rsidRPr="00926DE8">
        <w:rPr>
          <w:color w:val="000000" w:themeColor="text1"/>
          <w:lang w:val="sr-Cyrl-CS"/>
        </w:rPr>
        <w:t>.</w:t>
      </w:r>
    </w:p>
    <w:p w14:paraId="6C3FB22B" w14:textId="3954A7F9" w:rsidR="0037537B" w:rsidRPr="00926DE8" w:rsidRDefault="00081CCF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  <w:t>После досадашњег става 7, који постаје став 6, додаје се нови став 7,</w:t>
      </w:r>
      <w:r w:rsidR="0037537B" w:rsidRPr="00926DE8">
        <w:rPr>
          <w:color w:val="000000" w:themeColor="text1"/>
          <w:lang w:val="sr-Cyrl-CS"/>
        </w:rPr>
        <w:t xml:space="preserve"> који гласи:</w:t>
      </w:r>
    </w:p>
    <w:p w14:paraId="62A30F75" w14:textId="1F25C16A" w:rsidR="0037537B" w:rsidRPr="00926DE8" w:rsidRDefault="00747E5A" w:rsidP="0087333E">
      <w:pPr>
        <w:spacing w:after="0" w:line="240" w:lineRule="auto"/>
        <w:ind w:firstLine="720"/>
        <w:jc w:val="both"/>
        <w:rPr>
          <w:bCs/>
          <w:color w:val="000000" w:themeColor="text1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="0037537B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Финансијску имовину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корисници буџетских средстава, </w:t>
      </w:r>
      <w:r w:rsidR="0037537B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организације обавезног социјалног осигурања и корисници средстава Републичког фонда за здравствено осигурање у својим пословним књигама евидентирају према набавној вредности.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”.</w:t>
      </w:r>
    </w:p>
    <w:p w14:paraId="2494F4D1" w14:textId="1ABD2498" w:rsidR="00654DDE" w:rsidRPr="00926DE8" w:rsidRDefault="00654DDE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ab/>
        <w:t xml:space="preserve">У </w:t>
      </w:r>
      <w:r w:rsidR="00BD7381" w:rsidRPr="00926DE8">
        <w:rPr>
          <w:color w:val="000000" w:themeColor="text1"/>
          <w:lang w:val="sr-Cyrl-CS"/>
        </w:rPr>
        <w:t>ставу 8</w:t>
      </w:r>
      <w:r w:rsidR="0037537B" w:rsidRPr="00926DE8">
        <w:rPr>
          <w:color w:val="000000" w:themeColor="text1"/>
          <w:lang w:val="sr-Cyrl-CS"/>
        </w:rPr>
        <w:t>.</w:t>
      </w:r>
      <w:r w:rsidRPr="00926DE8">
        <w:rPr>
          <w:color w:val="000000" w:themeColor="text1"/>
          <w:lang w:val="sr-Cyrl-CS"/>
        </w:rPr>
        <w:t xml:space="preserve"> речи: „</w:t>
      </w:r>
      <w:r w:rsidRPr="00926DE8">
        <w:rPr>
          <w:bCs/>
          <w:color w:val="000000" w:themeColor="text1"/>
          <w:lang w:val="sr-Cyrl-CS"/>
        </w:rPr>
        <w:t>у државној својини</w:t>
      </w:r>
      <w:r w:rsidR="008F47E7" w:rsidRPr="00926DE8">
        <w:rPr>
          <w:color w:val="000000" w:themeColor="text1"/>
          <w:lang w:val="sr-Cyrl-CS"/>
        </w:rPr>
        <w:t>”</w:t>
      </w:r>
      <w:r w:rsidR="00747E5A" w:rsidRPr="00926DE8">
        <w:rPr>
          <w:color w:val="000000" w:themeColor="text1"/>
          <w:lang w:val="sr-Cyrl-CS"/>
        </w:rPr>
        <w:t xml:space="preserve"> бришу се</w:t>
      </w:r>
      <w:r w:rsidRPr="00926DE8">
        <w:rPr>
          <w:bCs/>
          <w:color w:val="000000" w:themeColor="text1"/>
          <w:lang w:val="sr-Cyrl-CS"/>
        </w:rPr>
        <w:t>, а реч: „завода</w:t>
      </w:r>
      <w:r w:rsidR="00A220D9" w:rsidRPr="00926DE8">
        <w:rPr>
          <w:color w:val="000000" w:themeColor="text1"/>
          <w:lang w:val="sr-Cyrl-CS"/>
        </w:rPr>
        <w:t>”</w:t>
      </w:r>
      <w:r w:rsidRPr="00926DE8">
        <w:rPr>
          <w:bCs/>
          <w:color w:val="000000" w:themeColor="text1"/>
          <w:lang w:val="sr-Cyrl-CS"/>
        </w:rPr>
        <w:t xml:space="preserve"> замењује се речју: „фонда</w:t>
      </w:r>
      <w:r w:rsidR="008F47E7" w:rsidRPr="00926DE8">
        <w:rPr>
          <w:color w:val="000000" w:themeColor="text1"/>
          <w:lang w:val="sr-Cyrl-CS"/>
        </w:rPr>
        <w:t>”</w:t>
      </w:r>
      <w:r w:rsidRPr="00926DE8">
        <w:rPr>
          <w:bCs/>
          <w:color w:val="000000" w:themeColor="text1"/>
          <w:lang w:val="sr-Cyrl-CS"/>
        </w:rPr>
        <w:t>.</w:t>
      </w:r>
    </w:p>
    <w:p w14:paraId="0180AC54" w14:textId="77777777" w:rsidR="00F462A6" w:rsidRPr="00926DE8" w:rsidRDefault="00F462A6" w:rsidP="00450CFA">
      <w:pPr>
        <w:pStyle w:val="auto-style10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lang w:val="sr-Cyrl-CS"/>
        </w:rPr>
      </w:pPr>
    </w:p>
    <w:p w14:paraId="405FC10C" w14:textId="77777777" w:rsidR="00F462A6" w:rsidRPr="00926DE8" w:rsidRDefault="00F462A6" w:rsidP="00F46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 6. </w:t>
      </w:r>
    </w:p>
    <w:p w14:paraId="3D99F2D1" w14:textId="1E1D9AFD" w:rsidR="00747E5A" w:rsidRPr="00926DE8" w:rsidRDefault="00747E5A" w:rsidP="00F46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  <w:t>После члана 5. додају се</w:t>
      </w:r>
      <w:r w:rsidR="0024677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глава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IIа</w:t>
      </w:r>
      <w:r w:rsidR="0024677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F462A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 члан 5а</w:t>
      </w:r>
      <w:r w:rsidR="00D00C9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F462A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гласе: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2B1FA865" w14:textId="5DB54CEC" w:rsidR="00F462A6" w:rsidRPr="00926DE8" w:rsidRDefault="00F462A6" w:rsidP="00F46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="00825A00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IIа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ФИНАНСИЈСКО ИЗВЕШТАВАЊЕ</w:t>
      </w:r>
    </w:p>
    <w:p w14:paraId="788BE7FB" w14:textId="77777777" w:rsidR="00F462A6" w:rsidRPr="00926DE8" w:rsidRDefault="00F462A6" w:rsidP="00F46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2A4F785A" w14:textId="77777777" w:rsidR="00F462A6" w:rsidRPr="00926DE8" w:rsidRDefault="00F462A6" w:rsidP="00F46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Члан 5а </w:t>
      </w:r>
    </w:p>
    <w:p w14:paraId="45C8EB63" w14:textId="29355214" w:rsidR="00F462A6" w:rsidRPr="00926DE8" w:rsidRDefault="00F462A6" w:rsidP="00F46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  <w:t>Ф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инансијско извештавање</w:t>
      </w:r>
      <w:r w:rsidR="00747E5A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,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у смислу ове уредбе</w:t>
      </w:r>
      <w:r w:rsidR="00747E5A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,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врши се периодично и годишње.</w:t>
      </w:r>
    </w:p>
    <w:p w14:paraId="47FB14DF" w14:textId="7D9A8E45" w:rsidR="00F462A6" w:rsidRPr="00926DE8" w:rsidRDefault="00F462A6" w:rsidP="00F462A6">
      <w:pPr>
        <w:widowControl w:val="0"/>
        <w:spacing w:after="0" w:line="240" w:lineRule="auto"/>
        <w:ind w:right="198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Периодични и годишњи финансијски извештаји састављају се и подносе у складу са </w:t>
      </w:r>
      <w:r w:rsidR="00A61AD8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правилником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којим се уређује припрема, састављање и подношење </w:t>
      </w: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финансијских извештаја корисника буџетских средстава, организација за обавезно социјално осигурање</w:t>
      </w:r>
      <w:r w:rsidR="00A61AD8"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корисника средстава </w:t>
      </w:r>
      <w:r w:rsidR="00A61AD8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Републичког фонда за здравствено</w:t>
      </w:r>
      <w:r w:rsidR="00A61AD8" w:rsidRPr="00926DE8">
        <w:rPr>
          <w:rFonts w:ascii="Times New Roman" w:hAnsi="Times New Roman"/>
          <w:color w:val="000000" w:themeColor="text1"/>
          <w:sz w:val="24"/>
          <w:lang w:val="sr-Cyrl-CS"/>
        </w:rPr>
        <w:t xml:space="preserve"> осигурање</w:t>
      </w: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и буџетских фондова.</w:t>
      </w:r>
      <w:r w:rsidR="008F47E7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D00C95"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</w:p>
    <w:p w14:paraId="2D50F86F" w14:textId="77777777" w:rsidR="00747E5A" w:rsidRPr="00926DE8" w:rsidRDefault="00747E5A" w:rsidP="00F462A6">
      <w:pPr>
        <w:widowControl w:val="0"/>
        <w:spacing w:after="0" w:line="240" w:lineRule="auto"/>
        <w:ind w:right="198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</w:p>
    <w:p w14:paraId="065C9C09" w14:textId="77777777" w:rsidR="00F462A6" w:rsidRPr="00926DE8" w:rsidRDefault="00F462A6" w:rsidP="00357842">
      <w:pPr>
        <w:widowControl w:val="0"/>
        <w:spacing w:after="0" w:line="240" w:lineRule="auto"/>
        <w:ind w:right="198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</w:p>
    <w:p w14:paraId="29DAC3C3" w14:textId="77777777" w:rsidR="00357842" w:rsidRPr="00926DE8" w:rsidRDefault="00357842" w:rsidP="00A42640">
      <w:pPr>
        <w:widowControl w:val="0"/>
        <w:spacing w:after="0" w:line="240" w:lineRule="auto"/>
        <w:ind w:right="198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lastRenderedPageBreak/>
        <w:t>Члан 7.</w:t>
      </w:r>
    </w:p>
    <w:p w14:paraId="4894D60C" w14:textId="0CE197F4" w:rsidR="00357842" w:rsidRPr="00926DE8" w:rsidRDefault="00357842" w:rsidP="00A42640">
      <w:pPr>
        <w:widowControl w:val="0"/>
        <w:spacing w:after="0" w:line="240" w:lineRule="auto"/>
        <w:ind w:right="198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ab/>
      </w:r>
      <w:r w:rsidR="00003843"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Назив</w:t>
      </w: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члана 6. и члан 6. мењају се и гласе: </w:t>
      </w:r>
    </w:p>
    <w:p w14:paraId="10E46BC5" w14:textId="21F7416A" w:rsidR="00357842" w:rsidRPr="00926DE8" w:rsidRDefault="00357842" w:rsidP="00A426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„</w:t>
      </w:r>
      <w:r w:rsidRPr="00926D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Периодично извештавање</w:t>
      </w:r>
    </w:p>
    <w:p w14:paraId="25954664" w14:textId="77777777" w:rsidR="00DD31CD" w:rsidRPr="00926DE8" w:rsidRDefault="00DD31CD" w:rsidP="00A426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</w:p>
    <w:p w14:paraId="26071D24" w14:textId="77777777" w:rsidR="00357842" w:rsidRPr="00926DE8" w:rsidRDefault="00357842" w:rsidP="00A426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6.</w:t>
      </w:r>
    </w:p>
    <w:p w14:paraId="79F5A6DF" w14:textId="50D27559" w:rsidR="00357842" w:rsidRPr="00926DE8" w:rsidRDefault="00357842" w:rsidP="00A426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Индиректн</w:t>
      </w:r>
      <w:r w:rsidR="0024677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корисници буџетских средстава </w:t>
      </w:r>
      <w:r w:rsidR="00A925C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састављају</w:t>
      </w:r>
      <w:r w:rsidR="0024677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тромесечно периодичне</w:t>
      </w:r>
      <w:r w:rsidR="00A925C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61AD8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финансијске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извештаје о извршењу буџета и достављају </w:t>
      </w:r>
      <w:r w:rsidR="00A61AD8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надлежном</w:t>
      </w:r>
      <w:r w:rsidR="00A61AD8" w:rsidRPr="00926DE8">
        <w:rPr>
          <w:rFonts w:ascii="Times New Roman" w:hAnsi="Times New Roman"/>
          <w:color w:val="000000" w:themeColor="text1"/>
          <w:sz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директном кориснику у року од десет дана по истеку тромесечја, за потребе планирања и контроле извршења буџета.</w:t>
      </w:r>
    </w:p>
    <w:p w14:paraId="600FAD13" w14:textId="0174DFCD" w:rsidR="00357842" w:rsidRPr="00926DE8" w:rsidRDefault="001909B6" w:rsidP="002D2D9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Финансијске и</w:t>
      </w:r>
      <w:r w:rsidR="0035784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звештаје из става 1. овог члана директни корисници усклађују са подацима садржаним у главној књизи трезора и подацима из својих евиденција, врше консолидацију података и достављају </w:t>
      </w:r>
      <w:r w:rsidR="00607E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органу управе </w:t>
      </w:r>
      <w:r w:rsidR="0035784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надлежном за послове финансија, у року од 20 дана по истеку тромесечја.</w:t>
      </w:r>
    </w:p>
    <w:p w14:paraId="546F99AD" w14:textId="4D14773D" w:rsidR="00357842" w:rsidRPr="00926DE8" w:rsidRDefault="00357842" w:rsidP="00C866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Корисници средстава Републичког </w:t>
      </w:r>
      <w:r w:rsidR="00C866BC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фонда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 здравствено осигурање састављају тромесечно периодичне </w:t>
      </w:r>
      <w:r w:rsidR="001909B6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финансијске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извештаје о извршењу својих финансијских планова и достављају их Републичком </w:t>
      </w:r>
      <w:r w:rsidR="00C866BC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фонду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 здравствено осигурање, у року од десет дана по истеку тромесечја, за потребе планирања и контроле извршења финансијског плана.</w:t>
      </w:r>
    </w:p>
    <w:p w14:paraId="586771A4" w14:textId="4B0B660B" w:rsidR="00357842" w:rsidRPr="00926DE8" w:rsidRDefault="00357842" w:rsidP="00C866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Организације </w:t>
      </w:r>
      <w:r w:rsidR="008433BD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за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обавезно социјално осигурањ</w:t>
      </w:r>
      <w:r w:rsidR="008433BD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е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састављају тромесечно периодичне</w:t>
      </w:r>
      <w:r w:rsidR="001909B6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финансијске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извештаје о извршењу финансијских планова, а Републички </w:t>
      </w:r>
      <w:r w:rsidR="008433BD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фонд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за здравствено осигурање врши консолидацију извештаја из става 3. овог члана и саставља консолидовани извештај, које достављају </w:t>
      </w:r>
      <w:r w:rsidR="009546B5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Министарству финансија - </w:t>
      </w:r>
      <w:r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Управи за трезор у року од 20 дана по истеку тромесечја.</w:t>
      </w:r>
      <w:r w:rsidR="00D0530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8F47E7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137F7AB8" w14:textId="77777777" w:rsidR="00FC7FCB" w:rsidRPr="00926DE8" w:rsidRDefault="00FC7FCB" w:rsidP="00FC7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1C93AC07" w14:textId="77777777" w:rsidR="00FC7FCB" w:rsidRPr="00926DE8" w:rsidRDefault="0024677F" w:rsidP="00FC7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8</w:t>
      </w:r>
      <w:r w:rsidR="00FC7FC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14:paraId="683B5172" w14:textId="77777777" w:rsidR="00FC7FCB" w:rsidRPr="00926DE8" w:rsidRDefault="00FC7FCB" w:rsidP="00FC7F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  <w:t>Члан 7. брише се.</w:t>
      </w:r>
    </w:p>
    <w:p w14:paraId="46B07880" w14:textId="77777777" w:rsidR="00357842" w:rsidRPr="00926DE8" w:rsidRDefault="00357842" w:rsidP="002D2D9D">
      <w:pPr>
        <w:widowControl w:val="0"/>
        <w:spacing w:after="0" w:line="240" w:lineRule="auto"/>
        <w:ind w:right="198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</w:p>
    <w:p w14:paraId="0999E9B1" w14:textId="635A8042" w:rsidR="00F462A6" w:rsidRPr="00926DE8" w:rsidRDefault="0024677F" w:rsidP="00DD31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9</w:t>
      </w:r>
      <w:r w:rsidR="00C45A4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14:paraId="4EF0B09E" w14:textId="0AF05860" w:rsidR="006E7668" w:rsidRPr="00926DE8" w:rsidRDefault="00C45A46" w:rsidP="00C45A46">
      <w:pPr>
        <w:widowControl w:val="0"/>
        <w:spacing w:after="0" w:line="240" w:lineRule="auto"/>
        <w:ind w:right="198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033337"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Назив</w:t>
      </w:r>
      <w:r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члана 8. и члан 8. мењају се и гласе: </w:t>
      </w:r>
    </w:p>
    <w:p w14:paraId="02B474D8" w14:textId="77777777" w:rsidR="004C031C" w:rsidRPr="00926DE8" w:rsidRDefault="004C031C" w:rsidP="006E7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</w:t>
      </w:r>
      <w:r w:rsidR="00720D82" w:rsidRPr="00926D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Годишње извештавање</w:t>
      </w:r>
    </w:p>
    <w:p w14:paraId="5FF334F8" w14:textId="77777777" w:rsidR="004C031C" w:rsidRPr="00926DE8" w:rsidRDefault="004C031C" w:rsidP="004C0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1043F846" w14:textId="77777777" w:rsidR="004C031C" w:rsidRPr="00926DE8" w:rsidRDefault="004C031C" w:rsidP="004C0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 </w:t>
      </w:r>
      <w:r w:rsidR="006E7668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8.</w:t>
      </w:r>
    </w:p>
    <w:p w14:paraId="1A98484F" w14:textId="77777777" w:rsidR="004C031C" w:rsidRPr="00926DE8" w:rsidRDefault="006E7668" w:rsidP="002C4D4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Индиректни корисници </w:t>
      </w:r>
      <w:r w:rsidR="006F0BC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буџетских средстава</w:t>
      </w:r>
      <w:r w:rsidR="001471A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састављају годишње финансијске извештаје на основу података из својих рачуноводствених евиденција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F1ABEFC" w14:textId="3401FA37" w:rsidR="004C031C" w:rsidRPr="00926DE8" w:rsidRDefault="004C031C" w:rsidP="002C4D4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Годишњи финансијски извештаји директних корисника</w:t>
      </w:r>
      <w:r w:rsidR="006028B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буџетских средстава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представљају консолидоване финансијске извештаје, односно укључују податке из својих </w:t>
      </w:r>
      <w:r w:rsidR="00F25EC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рачуноводствених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евиденција и податке из </w:t>
      </w:r>
      <w:r w:rsidR="006028B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годишњих финансијских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извештаја њихових индиректних корисника</w:t>
      </w:r>
      <w:r w:rsidR="00033337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буџетских средстава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201DC3E8" w14:textId="77777777" w:rsidR="004C031C" w:rsidRPr="00926DE8" w:rsidRDefault="006028B1" w:rsidP="006028B1">
      <w:pPr>
        <w:pStyle w:val="BodyText1"/>
        <w:shd w:val="clear" w:color="auto" w:fill="auto"/>
        <w:spacing w:after="0" w:line="240" w:lineRule="auto"/>
        <w:ind w:left="20" w:right="1" w:firstLine="700"/>
        <w:jc w:val="both"/>
        <w:rPr>
          <w:rFonts w:ascii="Times New Roman" w:eastAsia="Times New Roman" w:hAnsi="Times New Roman" w:cs="Times New Roman"/>
          <w:strike/>
          <w:color w:val="000000" w:themeColor="text1"/>
          <w:spacing w:val="0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val="sr-Cyrl-CS"/>
        </w:rPr>
        <w:t xml:space="preserve">Завршни рачун организација за обавезно социјално осигурање саставља се на основу </w:t>
      </w:r>
      <w:r w:rsidR="001471A5" w:rsidRPr="00926DE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val="sr-Cyrl-CS"/>
        </w:rPr>
        <w:t xml:space="preserve">података из њихових рачуноводствених евиденција, </w:t>
      </w:r>
      <w:r w:rsidRPr="00926DE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val="sr-Cyrl-CS"/>
        </w:rPr>
        <w:t xml:space="preserve">а завршни рачун Републичког фонда за здравствено осигурање саставља се на основу </w:t>
      </w:r>
      <w:r w:rsidR="001471A5" w:rsidRPr="00926DE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val="sr-Cyrl-CS"/>
        </w:rPr>
        <w:t xml:space="preserve">консолидованих </w:t>
      </w:r>
      <w:r w:rsidRPr="00926DE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val="sr-Cyrl-CS"/>
        </w:rPr>
        <w:t>података из годишњих извештаја корисника средстава који се налазе у његовој надлежности.</w:t>
      </w:r>
    </w:p>
    <w:p w14:paraId="30F16683" w14:textId="17B6D094" w:rsidR="004C031C" w:rsidRPr="00926DE8" w:rsidRDefault="006028B1" w:rsidP="006028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Завршни рачуни 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буџета Републике С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рбије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буџета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аутономних покрајина и јединица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л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окалн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самоуправ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састављају 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се на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основу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података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из главне књиге трезора и пода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така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из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консолидованих годишњих финансијских </w:t>
      </w:r>
      <w:r w:rsidR="004C031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извештаја директних корисника буџетских средстава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B6C78CF" w14:textId="0518D768" w:rsidR="00B036D9" w:rsidRPr="00926DE8" w:rsidRDefault="00B036D9" w:rsidP="006028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Консолидовани извештај града, односно града Београда је консолидовани извештај завршног рачуна буџета града, односно града Београда и завршних рачуна буџета градских општина у његовом саставу.</w:t>
      </w:r>
    </w:p>
    <w:p w14:paraId="37F67127" w14:textId="1B357BE2" w:rsidR="004C031C" w:rsidRPr="00926DE8" w:rsidRDefault="00600CAE" w:rsidP="008F47E7">
      <w:pPr>
        <w:widowControl w:val="0"/>
        <w:spacing w:after="0" w:line="240" w:lineRule="auto"/>
        <w:ind w:right="1" w:firstLine="720"/>
        <w:jc w:val="both"/>
        <w:rPr>
          <w:rFonts w:ascii="Times New Roman" w:eastAsia="Verdana" w:hAnsi="Times New Roman" w:cs="Times New Roman"/>
          <w:noProof/>
          <w:color w:val="000000" w:themeColor="text1"/>
          <w:spacing w:val="2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Консолидовани извештај Републике Србије саставља се на основу консолидованих</w:t>
      </w:r>
      <w:r w:rsidRPr="00926DE8">
        <w:rPr>
          <w:rFonts w:ascii="Times New Roman" w:eastAsia="Verdana" w:hAnsi="Times New Roman" w:cs="Times New Roman"/>
          <w:noProof/>
          <w:color w:val="000000" w:themeColor="text1"/>
          <w:spacing w:val="2"/>
          <w:sz w:val="24"/>
          <w:szCs w:val="24"/>
          <w:lang w:val="sr-Cyrl-CS"/>
        </w:rPr>
        <w:t xml:space="preserve"> података из завршног рачуна буџета Републике Србије, завршних рачуна организација за обавезно социјално осигурање, консолидованог извештаја Републичког фонда за здравствено осигурање, завршних рачуна буџета аутономних покрајина, завршних рачуна буџета општина и консолидованих извештаја градова и града Београда.</w:t>
      </w:r>
      <w:r w:rsidR="001909B6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033337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3152FF2" w14:textId="77777777" w:rsidR="006D74E3" w:rsidRPr="00926DE8" w:rsidRDefault="006D74E3" w:rsidP="006D74E3">
      <w:pPr>
        <w:pStyle w:val="auto-style10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</w:p>
    <w:p w14:paraId="6EDD4A27" w14:textId="02365E80" w:rsidR="006D74E3" w:rsidRPr="00926DE8" w:rsidRDefault="002E193D" w:rsidP="008F47E7">
      <w:pPr>
        <w:pStyle w:val="auto-style10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>Члан 10</w:t>
      </w:r>
      <w:r w:rsidR="006D74E3" w:rsidRPr="00926DE8">
        <w:rPr>
          <w:color w:val="000000" w:themeColor="text1"/>
          <w:lang w:val="sr-Cyrl-CS"/>
        </w:rPr>
        <w:t>.</w:t>
      </w:r>
    </w:p>
    <w:p w14:paraId="3A72A1F2" w14:textId="4AFEA8AD" w:rsidR="006D74E3" w:rsidRPr="00926DE8" w:rsidRDefault="008F47E7" w:rsidP="006D74E3">
      <w:pPr>
        <w:pStyle w:val="auto-style10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>У члану 9. став</w:t>
      </w:r>
      <w:r w:rsidR="006D74E3" w:rsidRPr="00926DE8">
        <w:rPr>
          <w:color w:val="000000" w:themeColor="text1"/>
          <w:lang w:val="sr-Cyrl-CS"/>
        </w:rPr>
        <w:t xml:space="preserve"> 1.</w:t>
      </w:r>
      <w:r w:rsidR="006D74E3" w:rsidRPr="00926DE8">
        <w:rPr>
          <w:bCs/>
          <w:color w:val="000000" w:themeColor="text1"/>
          <w:lang w:val="sr-Cyrl-CS"/>
        </w:rPr>
        <w:t xml:space="preserve"> реч: „завода</w:t>
      </w:r>
      <w:r w:rsidRPr="00926DE8">
        <w:rPr>
          <w:color w:val="000000" w:themeColor="text1"/>
          <w:lang w:val="sr-Cyrl-CS"/>
        </w:rPr>
        <w:t>”</w:t>
      </w:r>
      <w:r w:rsidR="006D74E3" w:rsidRPr="00926DE8">
        <w:rPr>
          <w:bCs/>
          <w:color w:val="000000" w:themeColor="text1"/>
          <w:lang w:val="sr-Cyrl-CS"/>
        </w:rPr>
        <w:t xml:space="preserve"> замењује се речју: „фонда</w:t>
      </w:r>
      <w:r w:rsidRPr="00926DE8">
        <w:rPr>
          <w:color w:val="000000" w:themeColor="text1"/>
          <w:lang w:val="sr-Cyrl-CS"/>
        </w:rPr>
        <w:t>”</w:t>
      </w:r>
      <w:r w:rsidR="0036007F" w:rsidRPr="00926DE8">
        <w:rPr>
          <w:color w:val="000000" w:themeColor="text1"/>
          <w:lang w:val="sr-Cyrl-CS"/>
        </w:rPr>
        <w:t>.</w:t>
      </w:r>
    </w:p>
    <w:p w14:paraId="5ABB8A6B" w14:textId="77777777" w:rsidR="008F47E7" w:rsidRPr="00926DE8" w:rsidRDefault="006D74E3" w:rsidP="006D74E3">
      <w:pPr>
        <w:pStyle w:val="auto-style10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000000" w:themeColor="text1"/>
          <w:lang w:val="sr-Cyrl-CS"/>
        </w:rPr>
      </w:pPr>
      <w:r w:rsidRPr="00926DE8">
        <w:rPr>
          <w:bCs/>
          <w:color w:val="000000" w:themeColor="text1"/>
          <w:lang w:val="sr-Cyrl-CS"/>
        </w:rPr>
        <w:t>Став 2. мења се и гласи:</w:t>
      </w:r>
    </w:p>
    <w:p w14:paraId="67BA0BFA" w14:textId="77777777" w:rsidR="006D74E3" w:rsidRPr="00926DE8" w:rsidRDefault="008F47E7" w:rsidP="006D74E3">
      <w:pPr>
        <w:pStyle w:val="auto-style10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  <w:r w:rsidRPr="00926DE8">
        <w:rPr>
          <w:bCs/>
          <w:color w:val="000000" w:themeColor="text1"/>
          <w:lang w:val="sr-Cyrl-CS"/>
        </w:rPr>
        <w:t>„</w:t>
      </w:r>
      <w:r w:rsidR="006D74E3" w:rsidRPr="00926DE8">
        <w:rPr>
          <w:color w:val="000000" w:themeColor="text1"/>
          <w:lang w:val="sr-Cyrl-CS"/>
        </w:rPr>
        <w:t>Пословне књиге воде се по систему двојног књиговодства, хронолошки, уредно и ажурно</w:t>
      </w:r>
      <w:r w:rsidR="00004B41" w:rsidRPr="00926DE8">
        <w:rPr>
          <w:color w:val="000000" w:themeColor="text1"/>
          <w:lang w:val="sr-Cyrl-CS"/>
        </w:rPr>
        <w:t>,</w:t>
      </w:r>
      <w:r w:rsidR="006D74E3" w:rsidRPr="00926DE8">
        <w:rPr>
          <w:color w:val="000000" w:themeColor="text1"/>
          <w:lang w:val="sr-Cyrl-CS"/>
        </w:rPr>
        <w:t xml:space="preserve"> у складу са структуром конта која је прописана правилником којим се уређује стандардни класификациони оквир и контни план за буџетски систем.</w:t>
      </w:r>
      <w:r w:rsidRPr="00926DE8">
        <w:rPr>
          <w:color w:val="000000" w:themeColor="text1"/>
          <w:lang w:val="sr-Cyrl-CS"/>
        </w:rPr>
        <w:t>”.</w:t>
      </w:r>
    </w:p>
    <w:p w14:paraId="676A5F3E" w14:textId="570DE836" w:rsidR="006D74E3" w:rsidRPr="00926DE8" w:rsidRDefault="006D74E3" w:rsidP="006D74E3">
      <w:pPr>
        <w:pStyle w:val="auto-style10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 xml:space="preserve">У ставу 4. </w:t>
      </w:r>
      <w:r w:rsidRPr="00926DE8">
        <w:rPr>
          <w:bCs/>
          <w:color w:val="000000" w:themeColor="text1"/>
          <w:lang w:val="sr-Cyrl-CS"/>
        </w:rPr>
        <w:t>реч: „завода</w:t>
      </w:r>
      <w:r w:rsidR="008F47E7" w:rsidRPr="00926DE8">
        <w:rPr>
          <w:color w:val="000000" w:themeColor="text1"/>
          <w:lang w:val="sr-Cyrl-CS"/>
        </w:rPr>
        <w:t>”</w:t>
      </w:r>
      <w:r w:rsidRPr="00926DE8">
        <w:rPr>
          <w:bCs/>
          <w:color w:val="000000" w:themeColor="text1"/>
          <w:lang w:val="sr-Cyrl-CS"/>
        </w:rPr>
        <w:t xml:space="preserve"> замењује се речју: „фонда</w:t>
      </w:r>
      <w:r w:rsidR="008F47E7" w:rsidRPr="00926DE8">
        <w:rPr>
          <w:color w:val="000000" w:themeColor="text1"/>
          <w:lang w:val="sr-Cyrl-CS"/>
        </w:rPr>
        <w:t>”</w:t>
      </w:r>
      <w:r w:rsidR="006B58C9" w:rsidRPr="00926DE8">
        <w:rPr>
          <w:color w:val="000000" w:themeColor="text1"/>
          <w:lang w:val="sr-Cyrl-CS"/>
        </w:rPr>
        <w:t>,</w:t>
      </w:r>
      <w:r w:rsidR="006B58C9" w:rsidRPr="00926DE8">
        <w:rPr>
          <w:lang w:val="sr-Cyrl-CS"/>
        </w:rPr>
        <w:t xml:space="preserve"> </w:t>
      </w:r>
      <w:r w:rsidR="006B58C9" w:rsidRPr="00926DE8">
        <w:rPr>
          <w:color w:val="000000" w:themeColor="text1"/>
          <w:lang w:val="sr-Cyrl-CS"/>
        </w:rPr>
        <w:t>а речи</w:t>
      </w:r>
      <w:r w:rsidR="00926DE8">
        <w:rPr>
          <w:color w:val="000000" w:themeColor="text1"/>
          <w:lang w:val="sr-Cyrl-CS"/>
        </w:rPr>
        <w:t>:</w:t>
      </w:r>
      <w:r w:rsidR="006B58C9" w:rsidRPr="00926DE8">
        <w:rPr>
          <w:color w:val="000000" w:themeColor="text1"/>
          <w:lang w:val="sr-Cyrl-CS"/>
        </w:rPr>
        <w:t xml:space="preserve"> „обавезни су” замењују се речима: „су у обавези”</w:t>
      </w:r>
      <w:r w:rsidRPr="00926DE8">
        <w:rPr>
          <w:bCs/>
          <w:color w:val="000000" w:themeColor="text1"/>
          <w:lang w:val="sr-Cyrl-CS"/>
        </w:rPr>
        <w:t>.</w:t>
      </w:r>
    </w:p>
    <w:p w14:paraId="76D4BD2A" w14:textId="77777777" w:rsidR="006D74E3" w:rsidRPr="00926DE8" w:rsidRDefault="006D74E3" w:rsidP="000E47AC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</w:p>
    <w:p w14:paraId="5A69E6D2" w14:textId="2699D090" w:rsidR="006D74E3" w:rsidRPr="00926DE8" w:rsidRDefault="0024677F" w:rsidP="000E47AC">
      <w:pPr>
        <w:pStyle w:val="auto-style10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>Члан 1</w:t>
      </w:r>
      <w:r w:rsidR="002E193D" w:rsidRPr="00926DE8">
        <w:rPr>
          <w:color w:val="000000" w:themeColor="text1"/>
          <w:lang w:val="sr-Cyrl-CS"/>
        </w:rPr>
        <w:t>1</w:t>
      </w:r>
      <w:r w:rsidR="006D74E3" w:rsidRPr="00926DE8">
        <w:rPr>
          <w:color w:val="000000" w:themeColor="text1"/>
          <w:lang w:val="sr-Cyrl-CS"/>
        </w:rPr>
        <w:t>.</w:t>
      </w:r>
    </w:p>
    <w:p w14:paraId="2BC8FC27" w14:textId="4B5B1123" w:rsidR="006D74E3" w:rsidRPr="00926DE8" w:rsidRDefault="006D74E3" w:rsidP="006D74E3">
      <w:pPr>
        <w:pStyle w:val="auto-style10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 xml:space="preserve">У члану 10. став 2. </w:t>
      </w:r>
      <w:r w:rsidR="00E85E68" w:rsidRPr="00926DE8">
        <w:rPr>
          <w:color w:val="000000" w:themeColor="text1"/>
          <w:lang w:val="sr-Cyrl-CS"/>
        </w:rPr>
        <w:t xml:space="preserve">речи: </w:t>
      </w:r>
      <w:r w:rsidR="00AC32B3" w:rsidRPr="00926DE8">
        <w:rPr>
          <w:color w:val="000000" w:themeColor="text1"/>
          <w:lang w:val="sr-Cyrl-CS"/>
        </w:rPr>
        <w:t>„главна књига организација обавезног социјалног осигурања</w:t>
      </w:r>
      <w:r w:rsidR="00E85E68" w:rsidRPr="00926DE8">
        <w:rPr>
          <w:color w:val="000000" w:themeColor="text1"/>
          <w:lang w:val="sr-Cyrl-CS"/>
        </w:rPr>
        <w:t>”</w:t>
      </w:r>
      <w:r w:rsidR="00AC32B3" w:rsidRPr="00926DE8">
        <w:rPr>
          <w:color w:val="000000" w:themeColor="text1"/>
          <w:lang w:val="sr-Cyrl-CS"/>
        </w:rPr>
        <w:t xml:space="preserve"> замењују се речима: „главне књиге организација за обавезно социјално осигурање</w:t>
      </w:r>
      <w:r w:rsidR="000A5D6B" w:rsidRPr="00926DE8">
        <w:rPr>
          <w:color w:val="000000" w:themeColor="text1"/>
          <w:lang w:val="sr-Cyrl-CS"/>
        </w:rPr>
        <w:t xml:space="preserve">, </w:t>
      </w:r>
      <w:r w:rsidRPr="00926DE8">
        <w:rPr>
          <w:color w:val="000000" w:themeColor="text1"/>
          <w:lang w:val="sr-Cyrl-CS"/>
        </w:rPr>
        <w:t>као и корисника средстава Републичког фонда за здравствено осигурање</w:t>
      </w:r>
      <w:r w:rsidR="008F47E7" w:rsidRPr="00926DE8">
        <w:rPr>
          <w:color w:val="000000" w:themeColor="text1"/>
          <w:lang w:val="sr-Cyrl-CS"/>
        </w:rPr>
        <w:t>”</w:t>
      </w:r>
      <w:r w:rsidRPr="00926DE8">
        <w:rPr>
          <w:color w:val="000000" w:themeColor="text1"/>
          <w:lang w:val="sr-Cyrl-CS"/>
        </w:rPr>
        <w:t>.</w:t>
      </w:r>
    </w:p>
    <w:p w14:paraId="7C8296E3" w14:textId="77777777" w:rsidR="006D74E3" w:rsidRPr="00926DE8" w:rsidRDefault="006D74E3" w:rsidP="006D74E3">
      <w:pPr>
        <w:pStyle w:val="auto-style10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</w:p>
    <w:p w14:paraId="38E39015" w14:textId="7FAD586F" w:rsidR="006D74E3" w:rsidRPr="00926DE8" w:rsidRDefault="002E193D" w:rsidP="00C42B93">
      <w:pPr>
        <w:pStyle w:val="auto-style10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>Члан 12</w:t>
      </w:r>
      <w:r w:rsidR="006D74E3" w:rsidRPr="00926DE8">
        <w:rPr>
          <w:color w:val="000000" w:themeColor="text1"/>
          <w:lang w:val="sr-Cyrl-CS"/>
        </w:rPr>
        <w:t>.</w:t>
      </w:r>
    </w:p>
    <w:p w14:paraId="0D1B34CC" w14:textId="77777777" w:rsidR="000E47AC" w:rsidRPr="00926DE8" w:rsidRDefault="006D74E3" w:rsidP="000E47A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11. став 1. мења се и гласи:</w:t>
      </w:r>
    </w:p>
    <w:p w14:paraId="67C52E4E" w14:textId="06D56C19" w:rsidR="00C42B93" w:rsidRPr="00926DE8" w:rsidRDefault="000E47AC" w:rsidP="000E47A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</w:t>
      </w:r>
      <w:r w:rsidR="006D74E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Главну књигу трезора за буџет Републике Србије води Министарство финансија – Управа за трезор</w:t>
      </w:r>
      <w:r w:rsidR="00D8629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6D74E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а за буџете </w:t>
      </w:r>
      <w:r w:rsidR="003822A1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аутономних покрајина и јединица </w:t>
      </w:r>
      <w:r w:rsidR="006D74E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локалн</w:t>
      </w:r>
      <w:r w:rsidR="00D8629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е самоуправе локални </w:t>
      </w:r>
      <w:r w:rsidR="006D74E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орган управе надлежан за финансије.</w:t>
      </w:r>
      <w:r w:rsidR="00033337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”.</w:t>
      </w:r>
    </w:p>
    <w:p w14:paraId="50B6E5BC" w14:textId="654F5EDC" w:rsidR="00AC32B3" w:rsidRPr="00926DE8" w:rsidRDefault="00E56EBC" w:rsidP="000E47A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/>
          <w:color w:val="000000" w:themeColor="text1"/>
          <w:sz w:val="24"/>
          <w:lang w:val="sr-Cyrl-CS"/>
        </w:rPr>
        <w:t xml:space="preserve">У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став</w:t>
      </w:r>
      <w:r w:rsidR="0074719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2. после речи: „</w:t>
      </w:r>
      <w:r w:rsidR="005F55D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садржи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5F55D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додаје се реч: „синтетизоване”.</w:t>
      </w:r>
    </w:p>
    <w:p w14:paraId="128E4905" w14:textId="77777777" w:rsidR="00EA21B7" w:rsidRPr="00926DE8" w:rsidRDefault="00EA21B7" w:rsidP="00EA21B7">
      <w:pPr>
        <w:pStyle w:val="auto-style10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  <w:r w:rsidRPr="00926DE8">
        <w:rPr>
          <w:color w:val="000000" w:themeColor="text1"/>
          <w:lang w:val="sr-Cyrl-CS"/>
        </w:rPr>
        <w:t>У ставу 3. реч: „консолидованих” брише се.</w:t>
      </w:r>
    </w:p>
    <w:p w14:paraId="779400C2" w14:textId="77777777" w:rsidR="000E47AC" w:rsidRPr="00926DE8" w:rsidRDefault="000E47AC" w:rsidP="00EA21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3EDF84F" w14:textId="64D48A80" w:rsidR="00D86299" w:rsidRPr="00926DE8" w:rsidRDefault="002E193D" w:rsidP="000E47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13</w:t>
      </w:r>
      <w:r w:rsidR="00D86299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B5B9C7B" w14:textId="77777777" w:rsidR="00571B20" w:rsidRPr="00926DE8" w:rsidRDefault="00D86299" w:rsidP="00C42B93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члану 12. став 1. мења се и гласи: </w:t>
      </w:r>
    </w:p>
    <w:p w14:paraId="648EF3D9" w14:textId="30F6FAE9" w:rsidR="00D86299" w:rsidRPr="00926DE8" w:rsidRDefault="00571B20" w:rsidP="00C42B93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</w:t>
      </w:r>
      <w:r w:rsidR="00D86299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Директни и индиректни корисници буџетских средстава који своје финансијско пословање обављају преко својих подрачуна, воде главну књигу и израђују</w:t>
      </w:r>
      <w:r w:rsidR="00166474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финансијске извештаје</w:t>
      </w:r>
      <w:r w:rsidR="00D86299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прописане </w:t>
      </w:r>
      <w:r w:rsidR="00166474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правилником </w:t>
      </w:r>
      <w:r w:rsidR="0016647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којим се уређује припрема, састављање и подношење </w:t>
      </w:r>
      <w:r w:rsidR="00166474"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финансијских извештаја корисника буџетских средстава, организација за обавезно социјално осигурање, корисника средстава </w:t>
      </w:r>
      <w:r w:rsidR="00166474" w:rsidRPr="00926D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Републичког фонда за здравствено осигурање</w:t>
      </w:r>
      <w:r w:rsidR="00166474" w:rsidRPr="00926DE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и буџетских фондова.</w:t>
      </w:r>
      <w:r w:rsidR="0016647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033337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B2DAB84" w14:textId="77777777" w:rsidR="00C42B93" w:rsidRPr="00926DE8" w:rsidRDefault="00D86299" w:rsidP="00C42B93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После става 1. додаје се нови став</w:t>
      </w:r>
      <w:r w:rsidR="00C42B93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2</w:t>
      </w:r>
      <w:r w:rsidR="000E47AC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гласи:</w:t>
      </w:r>
    </w:p>
    <w:p w14:paraId="0219BF13" w14:textId="4AF6D881" w:rsidR="00C42B93" w:rsidRPr="00926DE8" w:rsidRDefault="00C42B93" w:rsidP="00C42B93">
      <w:pPr>
        <w:pStyle w:val="NoSpacing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„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Директни и индиректни корисници буџетских средстава који своје финансијско пословање не обављају преко својих подрачуна, воде само помоћне књиге и евиденције.</w:t>
      </w:r>
      <w:r w:rsidR="000E47A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”.</w:t>
      </w:r>
    </w:p>
    <w:p w14:paraId="30C3E065" w14:textId="77777777" w:rsidR="00C42B93" w:rsidRPr="00926DE8" w:rsidRDefault="00C42B93" w:rsidP="00C42B93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Досадашњи став 2. постаје став 3.</w:t>
      </w:r>
    </w:p>
    <w:p w14:paraId="658447C7" w14:textId="1D6FC050" w:rsidR="00C42B93" w:rsidRPr="00926DE8" w:rsidRDefault="00C42B93" w:rsidP="00C42B93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Досадашњи став 3. брише се.</w:t>
      </w:r>
    </w:p>
    <w:p w14:paraId="63317688" w14:textId="77777777" w:rsidR="006D170A" w:rsidRPr="00926DE8" w:rsidRDefault="006D170A" w:rsidP="00C42B93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B037E87" w14:textId="77777777" w:rsidR="004D5B1C" w:rsidRPr="00926DE8" w:rsidRDefault="004D5B1C" w:rsidP="003B463F">
      <w:pPr>
        <w:pStyle w:val="NoSpacing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019B6C5" w14:textId="6CB9E8A4" w:rsidR="00C42B93" w:rsidRPr="00926DE8" w:rsidRDefault="002E193D" w:rsidP="000E47AC">
      <w:pPr>
        <w:pStyle w:val="NoSpacing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Члан 14</w:t>
      </w:r>
      <w:r w:rsidR="00C42B9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1585601D" w14:textId="7B9D2575" w:rsidR="00C42B93" w:rsidRPr="00926DE8" w:rsidRDefault="000E47AC" w:rsidP="00C42B93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члану 13. став 1. </w:t>
      </w:r>
      <w:r w:rsidR="00C42B93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после речи: „осигурања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C42B93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додају се запета и речи: „као и корисници </w:t>
      </w: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средстава Републичког </w:t>
      </w:r>
      <w:r w:rsidR="00C42B93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фонда за здравствено осигурање</w:t>
      </w:r>
      <w:r w:rsidR="006D170A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C42B93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38C4E305" w14:textId="77777777" w:rsidR="00C42B93" w:rsidRPr="00926DE8" w:rsidRDefault="00C42B93" w:rsidP="00571B20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ставу 2. после речи: „Републике</w:t>
      </w:r>
      <w:r w:rsidR="000E47A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додаје се реч: „Србије</w:t>
      </w:r>
      <w:r w:rsidR="000E47A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74461047" w14:textId="77777777" w:rsidR="00C42B93" w:rsidRPr="00926DE8" w:rsidRDefault="00C42B93" w:rsidP="00C42B9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91B9766" w14:textId="1D938E14" w:rsidR="00C42B93" w:rsidRPr="00926DE8" w:rsidRDefault="002E193D" w:rsidP="00DD31CD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15</w:t>
      </w:r>
      <w:r w:rsidR="00C42B93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628C1DBD" w14:textId="77777777" w:rsidR="003429A9" w:rsidRPr="00926DE8" w:rsidRDefault="00571B20" w:rsidP="006A7D92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16. став</w:t>
      </w:r>
      <w:r w:rsidR="006A7D92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1. </w:t>
      </w:r>
      <w:r w:rsidR="003429A9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мења се и гласи:</w:t>
      </w:r>
    </w:p>
    <w:p w14:paraId="345DB4E7" w14:textId="77777777" w:rsidR="00C42B93" w:rsidRPr="00926DE8" w:rsidRDefault="00475C0B" w:rsidP="0087333E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„Рачуноводствена исправа је јавна исправа која представља писани документ или електронски запис о насталој пословној промени, која обухвата све податке потребне за књижење у пословним књигама тако да се из рачуноводствене исправе недвосмислено може сазнати основ, врста и садржај пословне промене.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09F1C236" w14:textId="633167DC" w:rsidR="006A7D92" w:rsidRPr="00926DE8" w:rsidRDefault="006D170A" w:rsidP="006A7D92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Став 2. мења се </w:t>
      </w:r>
      <w:r w:rsidR="006A7D92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 гласи:</w:t>
      </w:r>
    </w:p>
    <w:p w14:paraId="1AB43F40" w14:textId="500CBE9B" w:rsidR="006A7D92" w:rsidRPr="00926DE8" w:rsidRDefault="006A7D92" w:rsidP="006A7D92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</w:t>
      </w:r>
      <w:r w:rsidR="00D3609C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Фактура (рачун) као рачуноводствена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исправа</w:t>
      </w:r>
      <w:r w:rsidR="006D170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054AB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састављена и достављена </w:t>
      </w:r>
      <w:r w:rsidR="00824C4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електронском облику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мора бити потврђена од стране одговорног лица које својим потписом или другом идентификационом ознаком потврђује њену веродостојност у складу са законом.</w:t>
      </w:r>
      <w:r w:rsidR="003F303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571B2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0FEB457B" w14:textId="5B857DD6" w:rsidR="006A7D92" w:rsidRPr="00926DE8" w:rsidRDefault="006D170A" w:rsidP="006A7D92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</w:t>
      </w:r>
      <w:r w:rsidR="006A7D9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т. 4. и 5. бришу се.</w:t>
      </w:r>
    </w:p>
    <w:p w14:paraId="4FD5413F" w14:textId="747AD92F" w:rsidR="00BF23CD" w:rsidRPr="00926DE8" w:rsidRDefault="006A7D92" w:rsidP="006A7D92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Досадашњи </w:t>
      </w:r>
      <w:r w:rsidR="002840D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ст. </w:t>
      </w:r>
      <w:r w:rsidR="00C2371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6</w:t>
      </w:r>
      <w:r w:rsidR="006D170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 7. и 8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постају ст. </w:t>
      </w:r>
      <w:r w:rsidR="006D170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4, 5. и 6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4334E541" w14:textId="5B3A11C5" w:rsidR="00BF23CD" w:rsidRPr="00926DE8" w:rsidRDefault="003F3035" w:rsidP="006A7D92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досадаш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њ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6D170A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 ставу 9,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постаје став </w:t>
      </w:r>
      <w:r w:rsidR="002840D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7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реч: 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„завода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замењује се речју: „фонда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7E46D209" w14:textId="13F993CF" w:rsidR="006D170A" w:rsidRPr="00926DE8" w:rsidRDefault="006D170A" w:rsidP="006D170A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Досадашњи ст. 10. и 11. постају ст. 8. и 9.</w:t>
      </w:r>
    </w:p>
    <w:p w14:paraId="5F4BC082" w14:textId="028D356A" w:rsidR="00BF23CD" w:rsidRPr="00926DE8" w:rsidRDefault="00BF23CD" w:rsidP="00BF23CD">
      <w:pPr>
        <w:pStyle w:val="NoSpacing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78252985" w14:textId="7FFCB204" w:rsidR="00BF23CD" w:rsidRPr="00926DE8" w:rsidRDefault="002E193D" w:rsidP="003F3035">
      <w:pPr>
        <w:pStyle w:val="NoSpacing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16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44B6BB8B" w14:textId="53D53B0D" w:rsidR="00BF23CD" w:rsidRPr="00926DE8" w:rsidRDefault="00B15ACE" w:rsidP="00D46155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 члану 17. став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4.</w:t>
      </w:r>
      <w:r w:rsidR="007D00BF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у уводној реченици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="00BF23CD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после речи: „осигурања</w:t>
      </w:r>
      <w:r w:rsidR="003F303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додају се запета и речи: „као и корисни</w:t>
      </w:r>
      <w:r w:rsidR="00E4021F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ка</w:t>
      </w:r>
      <w:r w:rsidR="00D46155" w:rsidRPr="00926DE8">
        <w:rPr>
          <w:rFonts w:ascii="Times New Roman" w:hAnsi="Times New Roman"/>
          <w:color w:val="000000" w:themeColor="text1"/>
          <w:sz w:val="24"/>
          <w:lang w:val="sr-Cyrl-CS"/>
        </w:rPr>
        <w:t xml:space="preserve"> </w:t>
      </w:r>
      <w:r w:rsidR="00BF23CD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средстава Републичког фонда за здравствено осигурање</w:t>
      </w:r>
      <w:r w:rsidR="007D00BF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3F303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</w:p>
    <w:p w14:paraId="54C35428" w14:textId="77777777" w:rsidR="00BF23CD" w:rsidRPr="00926DE8" w:rsidRDefault="00BF23CD" w:rsidP="00BF23CD">
      <w:pPr>
        <w:pStyle w:val="NoSpacing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64806E34" w14:textId="6C5D42EB" w:rsidR="00BF23CD" w:rsidRPr="00926DE8" w:rsidRDefault="002E193D" w:rsidP="003F3035">
      <w:pPr>
        <w:pStyle w:val="NoSpacing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17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2E109B68" w14:textId="114F706E" w:rsidR="00BF23CD" w:rsidRPr="00926DE8" w:rsidRDefault="007D00BF" w:rsidP="00BF23C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 члану 18.</w:t>
      </w:r>
      <w:r w:rsidR="00117DC1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="003F3035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ст</w:t>
      </w: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ав</w:t>
      </w:r>
      <w:r w:rsidR="00934A2B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2.</w:t>
      </w:r>
      <w:r w:rsidR="00117DC1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реч: 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„завода</w:t>
      </w:r>
      <w:r w:rsidR="003F303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замењује се речју: „фонда</w:t>
      </w:r>
      <w:r w:rsidR="003F303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798BFD2D" w14:textId="77777777" w:rsidR="00A925CF" w:rsidRPr="00926DE8" w:rsidRDefault="00ED41AD" w:rsidP="00BF23C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С</w:t>
      </w:r>
      <w:r w:rsidR="00117DC1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тав 4. </w:t>
      </w: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мења се и гласи</w:t>
      </w:r>
      <w:r w:rsidR="00117DC1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</w:p>
    <w:p w14:paraId="4E26A871" w14:textId="1C1B5A32" w:rsidR="00117DC1" w:rsidRPr="00926DE8" w:rsidRDefault="00117DC1" w:rsidP="00BF23CD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="00ED41A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Корисници буџетских средстава и организације за обавезно социјално осигурање, као и корисници ср</w:t>
      </w:r>
      <w:r w:rsid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е</w:t>
      </w:r>
      <w:r w:rsidR="00ED41A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дстава Републ</w:t>
      </w:r>
      <w:r w:rsidR="00AB50AA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и</w:t>
      </w:r>
      <w:r w:rsidR="00ED41A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чког фонда за здравствено осигурање, су у обавези да изврше усаглашавање финансијских пласмана, потр</w:t>
      </w:r>
      <w:r w:rsidR="002A69B6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а</w:t>
      </w:r>
      <w:r w:rsidR="00ED41A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живања и обавеза на дан 31. децембра.</w:t>
      </w:r>
      <w:r w:rsidR="00ED41A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7D00B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3874E1B" w14:textId="2E80BDD2" w:rsidR="00CE6BC7" w:rsidRPr="00926DE8" w:rsidRDefault="00CE6BC7" w:rsidP="00113A8E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ставу 5. речи: </w:t>
      </w: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„најкасније 25 дана до дана састављања финансијског извештаја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113A8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замењују се речима: </w:t>
      </w:r>
      <w:r w:rsidR="00113A8E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„до 25. јануара текуће године са стањем на дан 31. децембра</w:t>
      </w:r>
      <w:r w:rsidR="00DD31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претходне године</w:t>
      </w:r>
      <w:r w:rsidR="00113A8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50426E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3C18D1B7" w14:textId="77777777" w:rsidR="00BF23CD" w:rsidRPr="00926DE8" w:rsidRDefault="00D25EE2" w:rsidP="00BF23C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С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тав 6. мења се и гласи: </w:t>
      </w:r>
    </w:p>
    <w:p w14:paraId="1F322B14" w14:textId="6C633F13" w:rsidR="00BF23CD" w:rsidRPr="00926DE8" w:rsidRDefault="00BF23CD" w:rsidP="00B15ACE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Начин и рокови вршења пописа и усклађивање књиговодственог стања са стварним стањем обављају се у складу са </w:t>
      </w:r>
      <w:r w:rsidR="000E60A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правилником којим се уређују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начин и рокови вршења пописа имовине и обавеза корисника буџетских средстава Републике Србије и усклађивање књиговодственог стања са стварним стањем</w:t>
      </w:r>
      <w:r w:rsidR="00607E23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3F303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”.</w:t>
      </w:r>
    </w:p>
    <w:p w14:paraId="1310738D" w14:textId="77777777" w:rsidR="00B3061E" w:rsidRPr="00926DE8" w:rsidRDefault="00B3061E" w:rsidP="000E60A4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60EE248" w14:textId="2B9876C0" w:rsidR="00BF23CD" w:rsidRPr="00926DE8" w:rsidRDefault="002E193D" w:rsidP="000E60A4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18</w:t>
      </w:r>
      <w:r w:rsidR="00BF23CD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640BD5E5" w14:textId="77777777" w:rsidR="00BF23CD" w:rsidRPr="00926DE8" w:rsidRDefault="00560FF6" w:rsidP="00BF23C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19. став</w:t>
      </w:r>
      <w:r w:rsidR="00BF23CD" w:rsidRPr="00926DE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1. </w:t>
      </w:r>
      <w:r w:rsidR="00BF23C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реч: 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„завода</w:t>
      </w:r>
      <w:r w:rsidR="000E60A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замењује се речју: „фонда</w:t>
      </w:r>
      <w:r w:rsidR="000E60A4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BF23CD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3519A80E" w14:textId="77777777" w:rsidR="000E60A4" w:rsidRPr="00926DE8" w:rsidRDefault="000E60A4" w:rsidP="00BF23C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3450F036" w14:textId="4C88965D" w:rsidR="006261BB" w:rsidRPr="00926DE8" w:rsidRDefault="002E193D" w:rsidP="000E60A4">
      <w:pPr>
        <w:pStyle w:val="NoSpacing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19</w:t>
      </w:r>
      <w:r w:rsidR="006261BB"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201C1A44" w14:textId="59BE9B17" w:rsidR="006E514F" w:rsidRPr="00926DE8" w:rsidRDefault="00A925CF" w:rsidP="00935D46">
      <w:pPr>
        <w:pStyle w:val="NoSpacing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ab/>
        <w:t>Глава</w:t>
      </w:r>
      <w:r w:rsidR="00935D4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E514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IV. </w:t>
      </w:r>
      <w:r w:rsidR="00935D46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КАЗНЕНЕ ОДРЕДБЕ и члан 20. бришу се.</w:t>
      </w:r>
    </w:p>
    <w:p w14:paraId="71286397" w14:textId="77777777" w:rsidR="00935D46" w:rsidRPr="00926DE8" w:rsidRDefault="00935D46" w:rsidP="00935D46">
      <w:pPr>
        <w:pStyle w:val="NoSpacing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19C74B77" w14:textId="77777777" w:rsidR="005A6C8C" w:rsidRPr="00926DE8" w:rsidRDefault="005A6C8C" w:rsidP="00AB0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 20.</w:t>
      </w:r>
    </w:p>
    <w:p w14:paraId="05F8A292" w14:textId="1598AD37" w:rsidR="005A6C8C" w:rsidRPr="00926DE8" w:rsidRDefault="005A6C8C" w:rsidP="005A6C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Одредбе члана 1</w:t>
      </w:r>
      <w:r w:rsidR="00BC032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5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ове уредбе које се односе на фактуру</w:t>
      </w:r>
      <w:r w:rsidR="0002440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(рачун) као рачуноводствену исправу</w:t>
      </w:r>
      <w:r w:rsidR="00A925C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електронском облику примењиваће се почев од 1. јула 2021. године.</w:t>
      </w:r>
    </w:p>
    <w:p w14:paraId="21BF6239" w14:textId="2E9C02FA" w:rsidR="005A6C8C" w:rsidRPr="00926DE8" w:rsidRDefault="005A6C8C" w:rsidP="00D914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E395D10" w14:textId="60AC3C63" w:rsidR="00AD1A05" w:rsidRPr="00926DE8" w:rsidRDefault="006E514F" w:rsidP="00AD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</w:t>
      </w:r>
      <w:r w:rsidR="002E193D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лан 2</w:t>
      </w:r>
      <w:r w:rsidR="0002440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</w:t>
      </w:r>
      <w:r w:rsidR="006261BB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09B4091B" w14:textId="3FE92CF9" w:rsidR="006E514F" w:rsidRPr="00926DE8" w:rsidRDefault="006E514F" w:rsidP="00AD1A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</w:t>
      </w:r>
      <w:r w:rsidR="00AD1A05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ике Србије”</w:t>
      </w:r>
      <w:r w:rsidR="00D1628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5ACE1691" w14:textId="77777777" w:rsidR="00FE17C1" w:rsidRPr="00926DE8" w:rsidRDefault="00FE17C1" w:rsidP="00FE17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F4496A3" w14:textId="77777777" w:rsidR="00FE17C1" w:rsidRPr="00926DE8" w:rsidRDefault="00FE17C1" w:rsidP="00FE17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D514DC2" w14:textId="27DCF092" w:rsidR="006261BB" w:rsidRPr="00926DE8" w:rsidRDefault="007D00BF" w:rsidP="007D0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05 Б</w:t>
      </w:r>
      <w:r w:rsidR="00F3367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рој: </w:t>
      </w:r>
      <w:r w:rsidR="00190F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110-2296/2020</w:t>
      </w:r>
    </w:p>
    <w:p w14:paraId="239A3FB6" w14:textId="5869FE13" w:rsidR="007D00BF" w:rsidRPr="00926DE8" w:rsidRDefault="007D00BF" w:rsidP="007D0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Београду, </w:t>
      </w:r>
      <w:r w:rsidR="00190F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12.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марта 2020. </w:t>
      </w:r>
      <w:r w:rsidR="00CF2A62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године</w:t>
      </w:r>
      <w:r w:rsidR="00F3367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F3367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F3367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F33670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14:paraId="27BEC041" w14:textId="77777777" w:rsidR="007D00BF" w:rsidRPr="00926DE8" w:rsidRDefault="007D00BF" w:rsidP="007D0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09F9F5F" w14:textId="5BE2532E" w:rsidR="00F33670" w:rsidRPr="00926DE8" w:rsidRDefault="00F33670" w:rsidP="007D00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В</w:t>
      </w:r>
      <w:r w:rsidR="007D00B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Л</w:t>
      </w:r>
      <w:r w:rsidR="007D00B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7D00B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</w:t>
      </w:r>
      <w:r w:rsidR="007D00B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</w:p>
    <w:p w14:paraId="149DF630" w14:textId="77777777" w:rsidR="007D00BF" w:rsidRPr="00926DE8" w:rsidRDefault="007D00BF" w:rsidP="007D00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6B1E8C9" w14:textId="03ED7412" w:rsidR="00F33670" w:rsidRPr="00926DE8" w:rsidRDefault="00F33670" w:rsidP="007D00B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             </w:t>
      </w:r>
      <w:r w:rsidR="007D00BF"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</w:t>
      </w: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ПРЕДСЕДНИК</w:t>
      </w:r>
    </w:p>
    <w:p w14:paraId="0A80E8AF" w14:textId="77777777" w:rsidR="007D00BF" w:rsidRPr="00926DE8" w:rsidRDefault="007D00BF" w:rsidP="007D00BF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78A7808" w14:textId="337A9B1D" w:rsidR="007D00BF" w:rsidRPr="00926DE8" w:rsidRDefault="007D00BF" w:rsidP="007D00B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26D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Ана Брнабић</w:t>
      </w:r>
      <w:r w:rsidR="00190F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 с.р.</w:t>
      </w:r>
    </w:p>
    <w:p w14:paraId="323C48BA" w14:textId="77777777" w:rsidR="00F33670" w:rsidRPr="00926DE8" w:rsidRDefault="00F33670" w:rsidP="007D00B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DBEDC04" w14:textId="77777777" w:rsidR="006261BB" w:rsidRPr="00926DE8" w:rsidRDefault="006261BB" w:rsidP="0062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E0B5421" w14:textId="77777777" w:rsidR="006261BB" w:rsidRPr="00926DE8" w:rsidRDefault="006261BB" w:rsidP="006261BB">
      <w:pPr>
        <w:pStyle w:val="NoSpacing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03A74531" w14:textId="77777777" w:rsidR="006261BB" w:rsidRPr="00926DE8" w:rsidRDefault="006261BB" w:rsidP="00BF23CD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</w:p>
    <w:p w14:paraId="43161C0D" w14:textId="77777777" w:rsidR="006261BB" w:rsidRPr="00926DE8" w:rsidRDefault="006261BB" w:rsidP="00BF23CD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23F01DA" w14:textId="77777777" w:rsidR="00C42B93" w:rsidRPr="00926DE8" w:rsidRDefault="00C42B93" w:rsidP="00C42B9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D373D8B" w14:textId="77777777" w:rsidR="00F724FE" w:rsidRPr="00926DE8" w:rsidRDefault="007339E2" w:rsidP="00AB0D01">
      <w:pPr>
        <w:pStyle w:val="auto-style10"/>
        <w:shd w:val="clear" w:color="auto" w:fill="FFFFFF"/>
        <w:spacing w:before="0" w:beforeAutospacing="0" w:after="0" w:afterAutospacing="0"/>
        <w:rPr>
          <w:lang w:val="sr-Cyrl-CS"/>
        </w:rPr>
      </w:pPr>
    </w:p>
    <w:sectPr w:rsidR="00F724FE" w:rsidRPr="00926DE8" w:rsidSect="007C07A0">
      <w:headerReference w:type="default" r:id="rId7"/>
      <w:pgSz w:w="12240" w:h="15840"/>
      <w:pgMar w:top="156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62BD8" w14:textId="77777777" w:rsidR="007339E2" w:rsidRDefault="007339E2" w:rsidP="005A6C8C">
      <w:pPr>
        <w:spacing w:after="0" w:line="240" w:lineRule="auto"/>
      </w:pPr>
      <w:r>
        <w:separator/>
      </w:r>
    </w:p>
  </w:endnote>
  <w:endnote w:type="continuationSeparator" w:id="0">
    <w:p w14:paraId="1048A8AE" w14:textId="77777777" w:rsidR="007339E2" w:rsidRDefault="007339E2" w:rsidP="005A6C8C">
      <w:pPr>
        <w:spacing w:after="0" w:line="240" w:lineRule="auto"/>
      </w:pPr>
      <w:r>
        <w:continuationSeparator/>
      </w:r>
    </w:p>
  </w:endnote>
  <w:endnote w:type="continuationNotice" w:id="1">
    <w:p w14:paraId="016F8830" w14:textId="77777777" w:rsidR="007339E2" w:rsidRDefault="007339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567E" w14:textId="77777777" w:rsidR="007339E2" w:rsidRDefault="007339E2" w:rsidP="005A6C8C">
      <w:pPr>
        <w:spacing w:after="0" w:line="240" w:lineRule="auto"/>
      </w:pPr>
      <w:r>
        <w:separator/>
      </w:r>
    </w:p>
  </w:footnote>
  <w:footnote w:type="continuationSeparator" w:id="0">
    <w:p w14:paraId="3A9AECCD" w14:textId="77777777" w:rsidR="007339E2" w:rsidRDefault="007339E2" w:rsidP="005A6C8C">
      <w:pPr>
        <w:spacing w:after="0" w:line="240" w:lineRule="auto"/>
      </w:pPr>
      <w:r>
        <w:continuationSeparator/>
      </w:r>
    </w:p>
  </w:footnote>
  <w:footnote w:type="continuationNotice" w:id="1">
    <w:p w14:paraId="6AD3F515" w14:textId="77777777" w:rsidR="007339E2" w:rsidRDefault="007339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70161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AFC7BE7" w14:textId="546D8831" w:rsidR="007C07A0" w:rsidRDefault="007C07A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59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7DF927E" w14:textId="77777777" w:rsidR="00232ECC" w:rsidRDefault="00232E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D8"/>
    <w:rsid w:val="00001D00"/>
    <w:rsid w:val="00003843"/>
    <w:rsid w:val="00004B41"/>
    <w:rsid w:val="00024400"/>
    <w:rsid w:val="00033337"/>
    <w:rsid w:val="00054ABB"/>
    <w:rsid w:val="00081CCF"/>
    <w:rsid w:val="000A5D6B"/>
    <w:rsid w:val="000D2688"/>
    <w:rsid w:val="000E3012"/>
    <w:rsid w:val="000E47AC"/>
    <w:rsid w:val="000E60A4"/>
    <w:rsid w:val="000F3B7A"/>
    <w:rsid w:val="000F4796"/>
    <w:rsid w:val="000F77B5"/>
    <w:rsid w:val="0010764B"/>
    <w:rsid w:val="00113A8E"/>
    <w:rsid w:val="00117DC1"/>
    <w:rsid w:val="00124890"/>
    <w:rsid w:val="00143182"/>
    <w:rsid w:val="001471A5"/>
    <w:rsid w:val="00166474"/>
    <w:rsid w:val="00166A55"/>
    <w:rsid w:val="00174836"/>
    <w:rsid w:val="001765D6"/>
    <w:rsid w:val="001909B6"/>
    <w:rsid w:val="00190FBE"/>
    <w:rsid w:val="001D0E73"/>
    <w:rsid w:val="001D6B60"/>
    <w:rsid w:val="002007A4"/>
    <w:rsid w:val="0020259C"/>
    <w:rsid w:val="00211D5F"/>
    <w:rsid w:val="00232ECC"/>
    <w:rsid w:val="0024677F"/>
    <w:rsid w:val="002840D2"/>
    <w:rsid w:val="002A69B6"/>
    <w:rsid w:val="002B1D5C"/>
    <w:rsid w:val="002B1E0B"/>
    <w:rsid w:val="002B5D17"/>
    <w:rsid w:val="002C4D4B"/>
    <w:rsid w:val="002D2D9D"/>
    <w:rsid w:val="002E193D"/>
    <w:rsid w:val="002E2ADA"/>
    <w:rsid w:val="002E6832"/>
    <w:rsid w:val="0030208D"/>
    <w:rsid w:val="00321660"/>
    <w:rsid w:val="003258EF"/>
    <w:rsid w:val="00327223"/>
    <w:rsid w:val="00334918"/>
    <w:rsid w:val="003429A9"/>
    <w:rsid w:val="0034318E"/>
    <w:rsid w:val="003513A3"/>
    <w:rsid w:val="00352CBE"/>
    <w:rsid w:val="00357842"/>
    <w:rsid w:val="0036007F"/>
    <w:rsid w:val="00373634"/>
    <w:rsid w:val="0037537B"/>
    <w:rsid w:val="00375E9B"/>
    <w:rsid w:val="003822A1"/>
    <w:rsid w:val="00382329"/>
    <w:rsid w:val="003B463F"/>
    <w:rsid w:val="003C4E8C"/>
    <w:rsid w:val="003D473A"/>
    <w:rsid w:val="003F3035"/>
    <w:rsid w:val="00412BB2"/>
    <w:rsid w:val="00445800"/>
    <w:rsid w:val="00450CFA"/>
    <w:rsid w:val="00452699"/>
    <w:rsid w:val="00461200"/>
    <w:rsid w:val="004707A7"/>
    <w:rsid w:val="00475C0B"/>
    <w:rsid w:val="004C031C"/>
    <w:rsid w:val="004D5B1C"/>
    <w:rsid w:val="0050426E"/>
    <w:rsid w:val="00542C41"/>
    <w:rsid w:val="00560FF6"/>
    <w:rsid w:val="00571B20"/>
    <w:rsid w:val="0058656D"/>
    <w:rsid w:val="0059355F"/>
    <w:rsid w:val="005A1208"/>
    <w:rsid w:val="005A6C8C"/>
    <w:rsid w:val="005F55DD"/>
    <w:rsid w:val="00600CAE"/>
    <w:rsid w:val="006028B1"/>
    <w:rsid w:val="00607E23"/>
    <w:rsid w:val="006261BB"/>
    <w:rsid w:val="00633E00"/>
    <w:rsid w:val="00654DDE"/>
    <w:rsid w:val="0066213B"/>
    <w:rsid w:val="00692681"/>
    <w:rsid w:val="00694C4F"/>
    <w:rsid w:val="006A7D92"/>
    <w:rsid w:val="006B58C9"/>
    <w:rsid w:val="006B78AA"/>
    <w:rsid w:val="006D170A"/>
    <w:rsid w:val="006D74E3"/>
    <w:rsid w:val="006E514F"/>
    <w:rsid w:val="006E7668"/>
    <w:rsid w:val="006F0BC6"/>
    <w:rsid w:val="00703055"/>
    <w:rsid w:val="00720D82"/>
    <w:rsid w:val="00721162"/>
    <w:rsid w:val="00723596"/>
    <w:rsid w:val="007339E2"/>
    <w:rsid w:val="00737F1A"/>
    <w:rsid w:val="00747194"/>
    <w:rsid w:val="00747E5A"/>
    <w:rsid w:val="007752D8"/>
    <w:rsid w:val="00776D57"/>
    <w:rsid w:val="007C07A0"/>
    <w:rsid w:val="007C4194"/>
    <w:rsid w:val="007D00BF"/>
    <w:rsid w:val="007D03DD"/>
    <w:rsid w:val="007F1A55"/>
    <w:rsid w:val="00800AF6"/>
    <w:rsid w:val="008244D1"/>
    <w:rsid w:val="00824C46"/>
    <w:rsid w:val="00825A00"/>
    <w:rsid w:val="00842A63"/>
    <w:rsid w:val="008433BD"/>
    <w:rsid w:val="008458A9"/>
    <w:rsid w:val="008643AD"/>
    <w:rsid w:val="0087333E"/>
    <w:rsid w:val="00890900"/>
    <w:rsid w:val="008B7E4B"/>
    <w:rsid w:val="008D329D"/>
    <w:rsid w:val="008D34C2"/>
    <w:rsid w:val="008F47E7"/>
    <w:rsid w:val="008F4B59"/>
    <w:rsid w:val="00926DE8"/>
    <w:rsid w:val="00934A2B"/>
    <w:rsid w:val="00935D46"/>
    <w:rsid w:val="009503C3"/>
    <w:rsid w:val="009546B5"/>
    <w:rsid w:val="009B4AAB"/>
    <w:rsid w:val="009D6D84"/>
    <w:rsid w:val="00A11872"/>
    <w:rsid w:val="00A2045C"/>
    <w:rsid w:val="00A220D9"/>
    <w:rsid w:val="00A42640"/>
    <w:rsid w:val="00A611A3"/>
    <w:rsid w:val="00A61AD8"/>
    <w:rsid w:val="00A925CF"/>
    <w:rsid w:val="00AA63BB"/>
    <w:rsid w:val="00AB0D01"/>
    <w:rsid w:val="00AB50AA"/>
    <w:rsid w:val="00AC32B3"/>
    <w:rsid w:val="00AD1A05"/>
    <w:rsid w:val="00AE303C"/>
    <w:rsid w:val="00AF6CD1"/>
    <w:rsid w:val="00B036D9"/>
    <w:rsid w:val="00B14B2B"/>
    <w:rsid w:val="00B15ACE"/>
    <w:rsid w:val="00B17537"/>
    <w:rsid w:val="00B3061E"/>
    <w:rsid w:val="00B63341"/>
    <w:rsid w:val="00B67211"/>
    <w:rsid w:val="00B90F49"/>
    <w:rsid w:val="00BA0549"/>
    <w:rsid w:val="00BA2E24"/>
    <w:rsid w:val="00BC0325"/>
    <w:rsid w:val="00BD7381"/>
    <w:rsid w:val="00BE38A3"/>
    <w:rsid w:val="00BF23CD"/>
    <w:rsid w:val="00C11523"/>
    <w:rsid w:val="00C20AE4"/>
    <w:rsid w:val="00C23714"/>
    <w:rsid w:val="00C42B93"/>
    <w:rsid w:val="00C45A46"/>
    <w:rsid w:val="00C620FA"/>
    <w:rsid w:val="00C6390B"/>
    <w:rsid w:val="00C66DB1"/>
    <w:rsid w:val="00C75F78"/>
    <w:rsid w:val="00C866BC"/>
    <w:rsid w:val="00C90B39"/>
    <w:rsid w:val="00C95B1F"/>
    <w:rsid w:val="00CE6BC7"/>
    <w:rsid w:val="00CF1E0D"/>
    <w:rsid w:val="00CF2A62"/>
    <w:rsid w:val="00D00C95"/>
    <w:rsid w:val="00D0530D"/>
    <w:rsid w:val="00D16282"/>
    <w:rsid w:val="00D25EE2"/>
    <w:rsid w:val="00D3609C"/>
    <w:rsid w:val="00D46155"/>
    <w:rsid w:val="00D51366"/>
    <w:rsid w:val="00D715E1"/>
    <w:rsid w:val="00D8064E"/>
    <w:rsid w:val="00D86299"/>
    <w:rsid w:val="00D86BC1"/>
    <w:rsid w:val="00D91461"/>
    <w:rsid w:val="00DD31CD"/>
    <w:rsid w:val="00E04E56"/>
    <w:rsid w:val="00E25170"/>
    <w:rsid w:val="00E4021F"/>
    <w:rsid w:val="00E41B67"/>
    <w:rsid w:val="00E47DBB"/>
    <w:rsid w:val="00E56EBC"/>
    <w:rsid w:val="00E65D3A"/>
    <w:rsid w:val="00E705B7"/>
    <w:rsid w:val="00E8354D"/>
    <w:rsid w:val="00E85E68"/>
    <w:rsid w:val="00EA21B7"/>
    <w:rsid w:val="00ED41AD"/>
    <w:rsid w:val="00F04549"/>
    <w:rsid w:val="00F0705F"/>
    <w:rsid w:val="00F22FA8"/>
    <w:rsid w:val="00F25EC6"/>
    <w:rsid w:val="00F33670"/>
    <w:rsid w:val="00F34A1C"/>
    <w:rsid w:val="00F36484"/>
    <w:rsid w:val="00F462A6"/>
    <w:rsid w:val="00F63D12"/>
    <w:rsid w:val="00F67439"/>
    <w:rsid w:val="00F76B82"/>
    <w:rsid w:val="00F953E0"/>
    <w:rsid w:val="00FA431D"/>
    <w:rsid w:val="00FC7FCB"/>
    <w:rsid w:val="00FD4234"/>
    <w:rsid w:val="00FE17C1"/>
    <w:rsid w:val="00FE42D4"/>
    <w:rsid w:val="00FF6014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EABA"/>
  <w15:chartTrackingRefBased/>
  <w15:docId w15:val="{63D91229-5979-486E-81C5-0E963DBE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3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10">
    <w:name w:val="auto-style10"/>
    <w:basedOn w:val="Normal"/>
    <w:rsid w:val="00450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C0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3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31C"/>
    <w:rPr>
      <w:sz w:val="20"/>
      <w:szCs w:val="20"/>
    </w:rPr>
  </w:style>
  <w:style w:type="character" w:customStyle="1" w:styleId="Bodytext">
    <w:name w:val="Body text_"/>
    <w:basedOn w:val="DefaultParagraphFont"/>
    <w:link w:val="BodyText1"/>
    <w:rsid w:val="004C031C"/>
    <w:rPr>
      <w:rFonts w:ascii="Verdana" w:eastAsia="Verdana" w:hAnsi="Verdana" w:cs="Verdana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031C"/>
    <w:pPr>
      <w:widowControl w:val="0"/>
      <w:shd w:val="clear" w:color="auto" w:fill="FFFFFF"/>
      <w:spacing w:after="300" w:line="250" w:lineRule="exact"/>
      <w:ind w:hanging="300"/>
    </w:pPr>
    <w:rPr>
      <w:rFonts w:ascii="Verdana" w:eastAsia="Verdana" w:hAnsi="Verdana" w:cs="Verdana"/>
      <w:spacing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1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862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34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C8C"/>
  </w:style>
  <w:style w:type="paragraph" w:styleId="Footer">
    <w:name w:val="footer"/>
    <w:basedOn w:val="Normal"/>
    <w:link w:val="FooterChar"/>
    <w:uiPriority w:val="99"/>
    <w:unhideWhenUsed/>
    <w:rsid w:val="005A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C8C"/>
  </w:style>
  <w:style w:type="paragraph" w:styleId="Revision">
    <w:name w:val="Revision"/>
    <w:hidden/>
    <w:uiPriority w:val="99"/>
    <w:semiHidden/>
    <w:rsid w:val="00232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C0553-D6E4-4912-81CF-6955ED84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Boskovic</dc:creator>
  <cp:keywords/>
  <dc:description/>
  <cp:lastModifiedBy>Bojan Grgic</cp:lastModifiedBy>
  <cp:revision>2</cp:revision>
  <cp:lastPrinted>2020-03-12T11:15:00Z</cp:lastPrinted>
  <dcterms:created xsi:type="dcterms:W3CDTF">2020-03-13T09:47:00Z</dcterms:created>
  <dcterms:modified xsi:type="dcterms:W3CDTF">2020-03-13T09:47:00Z</dcterms:modified>
</cp:coreProperties>
</file>