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X="-15" w:tblpY="1"/>
        <w:tblOverlap w:val="never"/>
        <w:tblW w:w="13944" w:type="dxa"/>
        <w:tblLayout w:type="fixed"/>
        <w:tblLook w:val="04A0" w:firstRow="1" w:lastRow="0" w:firstColumn="1" w:lastColumn="0" w:noHBand="0" w:noVBand="1"/>
      </w:tblPr>
      <w:tblGrid>
        <w:gridCol w:w="1998"/>
        <w:gridCol w:w="211"/>
        <w:gridCol w:w="217"/>
        <w:gridCol w:w="314"/>
        <w:gridCol w:w="357"/>
        <w:gridCol w:w="332"/>
        <w:gridCol w:w="377"/>
        <w:gridCol w:w="216"/>
        <w:gridCol w:w="216"/>
        <w:gridCol w:w="273"/>
        <w:gridCol w:w="320"/>
        <w:gridCol w:w="556"/>
        <w:gridCol w:w="283"/>
        <w:gridCol w:w="284"/>
        <w:gridCol w:w="299"/>
        <w:gridCol w:w="250"/>
        <w:gridCol w:w="226"/>
        <w:gridCol w:w="258"/>
        <w:gridCol w:w="239"/>
        <w:gridCol w:w="212"/>
        <w:gridCol w:w="227"/>
        <w:gridCol w:w="222"/>
        <w:gridCol w:w="222"/>
        <w:gridCol w:w="330"/>
        <w:gridCol w:w="222"/>
        <w:gridCol w:w="224"/>
        <w:gridCol w:w="406"/>
        <w:gridCol w:w="335"/>
        <w:gridCol w:w="263"/>
        <w:gridCol w:w="218"/>
        <w:gridCol w:w="374"/>
        <w:gridCol w:w="184"/>
        <w:gridCol w:w="174"/>
        <w:gridCol w:w="263"/>
        <w:gridCol w:w="516"/>
        <w:gridCol w:w="396"/>
        <w:gridCol w:w="212"/>
        <w:gridCol w:w="209"/>
        <w:gridCol w:w="60"/>
        <w:gridCol w:w="1449"/>
      </w:tblGrid>
      <w:tr w:rsidR="00664BE1" w:rsidRPr="0021557D" w14:paraId="7C4C598E" w14:textId="77777777" w:rsidTr="007763DD">
        <w:trPr>
          <w:trHeight w:val="284"/>
        </w:trPr>
        <w:tc>
          <w:tcPr>
            <w:tcW w:w="4511" w:type="dxa"/>
            <w:gridSpan w:val="10"/>
            <w:tcBorders>
              <w:top w:val="double" w:sz="4" w:space="0" w:color="auto"/>
              <w:left w:val="double" w:sz="4" w:space="0" w:color="auto"/>
            </w:tcBorders>
          </w:tcPr>
          <w:p w14:paraId="7EDDF6E3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Документ ЈП:</w:t>
            </w:r>
          </w:p>
        </w:tc>
        <w:tc>
          <w:tcPr>
            <w:tcW w:w="9433" w:type="dxa"/>
            <w:gridSpan w:val="30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4556D3C" w14:textId="554C29FD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Стратегија развоја културе Републике Србије 20</w:t>
            </w:r>
            <w:r w:rsidR="00306719" w:rsidRPr="0021557D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-2029</w:t>
            </w:r>
          </w:p>
        </w:tc>
      </w:tr>
      <w:tr w:rsidR="00664BE1" w:rsidRPr="0021557D" w14:paraId="6CF78EE6" w14:textId="77777777" w:rsidTr="007763DD">
        <w:trPr>
          <w:trHeight w:val="284"/>
        </w:trPr>
        <w:tc>
          <w:tcPr>
            <w:tcW w:w="4511" w:type="dxa"/>
            <w:gridSpan w:val="10"/>
            <w:tcBorders>
              <w:left w:val="double" w:sz="4" w:space="0" w:color="auto"/>
            </w:tcBorders>
          </w:tcPr>
          <w:p w14:paraId="181496B9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Акциони план:</w:t>
            </w:r>
          </w:p>
        </w:tc>
        <w:tc>
          <w:tcPr>
            <w:tcW w:w="9433" w:type="dxa"/>
            <w:gridSpan w:val="30"/>
            <w:tcBorders>
              <w:right w:val="double" w:sz="4" w:space="0" w:color="auto"/>
            </w:tcBorders>
            <w:vAlign w:val="center"/>
          </w:tcPr>
          <w:p w14:paraId="7E390812" w14:textId="034F0151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Акциони план Стратегиј</w:t>
            </w:r>
            <w:r w:rsidR="009B0127" w:rsidRPr="0021557D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развоја културе Републике Србије 2020-2022</w:t>
            </w:r>
          </w:p>
        </w:tc>
      </w:tr>
      <w:tr w:rsidR="00664BE1" w:rsidRPr="0021557D" w14:paraId="3FB17B1C" w14:textId="77777777" w:rsidTr="007763DD">
        <w:trPr>
          <w:trHeight w:val="284"/>
        </w:trPr>
        <w:tc>
          <w:tcPr>
            <w:tcW w:w="4511" w:type="dxa"/>
            <w:gridSpan w:val="10"/>
            <w:tcBorders>
              <w:left w:val="double" w:sz="4" w:space="0" w:color="auto"/>
            </w:tcBorders>
          </w:tcPr>
          <w:p w14:paraId="70321133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Координација и извештавање</w:t>
            </w:r>
          </w:p>
        </w:tc>
        <w:tc>
          <w:tcPr>
            <w:tcW w:w="9433" w:type="dxa"/>
            <w:gridSpan w:val="30"/>
            <w:tcBorders>
              <w:right w:val="double" w:sz="4" w:space="0" w:color="auto"/>
            </w:tcBorders>
          </w:tcPr>
          <w:p w14:paraId="4BCAD746" w14:textId="1529B4C0" w:rsidR="00664BE1" w:rsidRPr="0021557D" w:rsidRDefault="00DB066E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Министарство културе и информисања</w:t>
            </w:r>
          </w:p>
        </w:tc>
      </w:tr>
      <w:tr w:rsidR="00664BE1" w:rsidRPr="0021557D" w14:paraId="25F656E0" w14:textId="77777777" w:rsidTr="007763DD">
        <w:trPr>
          <w:trHeight w:val="284"/>
        </w:trPr>
        <w:tc>
          <w:tcPr>
            <w:tcW w:w="4511" w:type="dxa"/>
            <w:gridSpan w:val="10"/>
            <w:tcBorders>
              <w:left w:val="double" w:sz="4" w:space="0" w:color="auto"/>
              <w:bottom w:val="double" w:sz="4" w:space="0" w:color="auto"/>
            </w:tcBorders>
          </w:tcPr>
          <w:p w14:paraId="16CCC37B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Кровни документ ЈП:</w:t>
            </w:r>
          </w:p>
        </w:tc>
        <w:tc>
          <w:tcPr>
            <w:tcW w:w="9433" w:type="dxa"/>
            <w:gridSpan w:val="30"/>
            <w:tcBorders>
              <w:bottom w:val="double" w:sz="4" w:space="0" w:color="auto"/>
              <w:right w:val="double" w:sz="4" w:space="0" w:color="auto"/>
            </w:tcBorders>
          </w:tcPr>
          <w:p w14:paraId="48740526" w14:textId="7C2675A5" w:rsidR="00664BE1" w:rsidRPr="0021557D" w:rsidRDefault="00DB066E" w:rsidP="00C805EE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Закон о култури </w:t>
            </w:r>
            <w:r w:rsidR="00C805EE">
              <w:rPr>
                <w:rFonts w:ascii="Arial" w:hAnsi="Arial" w:cs="Arial"/>
                <w:sz w:val="20"/>
                <w:szCs w:val="20"/>
                <w:lang w:val="sr-Cyrl-RS"/>
              </w:rPr>
              <w:t>(„Службени гласник“ бр.72/</w:t>
            </w:r>
            <w:r w:rsidR="004735A6">
              <w:rPr>
                <w:rFonts w:ascii="Arial" w:hAnsi="Arial" w:cs="Arial"/>
                <w:sz w:val="20"/>
                <w:szCs w:val="20"/>
                <w:lang w:val="sr-Cyrl-RS"/>
              </w:rPr>
              <w:t>09, 13/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16</w:t>
            </w:r>
            <w:r w:rsidR="00C805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,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30/16</w:t>
            </w:r>
            <w:r w:rsidR="00C805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–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исп</w:t>
            </w:r>
            <w:r w:rsidR="00C805EE">
              <w:rPr>
                <w:rFonts w:ascii="Arial" w:hAnsi="Arial" w:cs="Arial"/>
                <w:sz w:val="20"/>
                <w:szCs w:val="20"/>
                <w:lang w:val="sr-Cyrl-RS"/>
              </w:rPr>
              <w:t>равка и 6/20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</w:tr>
      <w:tr w:rsidR="00664BE1" w:rsidRPr="0021557D" w14:paraId="1E7B8CFF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2668D336" w14:textId="44DD7B93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Општи циљ</w:t>
            </w:r>
            <w:r w:rsidR="0061235A" w:rsidRPr="0021557D">
              <w:rPr>
                <w:rFonts w:ascii="Arial" w:hAnsi="Arial" w:cs="Arial"/>
                <w:strike/>
                <w:sz w:val="20"/>
                <w:szCs w:val="20"/>
                <w:lang w:val="sr-Cyrl-RS"/>
              </w:rPr>
              <w:t xml:space="preserve"> </w:t>
            </w:r>
            <w:r w:rsidR="0061235A"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Унапређење улоге културе у животу грађана Републике Србије</w:t>
            </w:r>
          </w:p>
        </w:tc>
      </w:tr>
      <w:tr w:rsidR="00664BE1" w:rsidRPr="0021557D" w14:paraId="1AD49DCF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28A9F2CE" w14:textId="29DA2036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 xml:space="preserve">Институција одговорна за праћење и контролу реализације: </w:t>
            </w:r>
            <w:r w:rsidR="00CA34EA"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Министарство културе и информисања</w:t>
            </w:r>
          </w:p>
        </w:tc>
      </w:tr>
      <w:tr w:rsidR="0060223D" w:rsidRPr="0021557D" w14:paraId="2BF0F04F" w14:textId="77777777" w:rsidTr="007763DD">
        <w:trPr>
          <w:trHeight w:val="377"/>
        </w:trPr>
        <w:tc>
          <w:tcPr>
            <w:tcW w:w="4238" w:type="dxa"/>
            <w:gridSpan w:val="9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14:paraId="670F56FF" w14:textId="03A4535B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Показатељ (и) на нивоу 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пштег циља (показатељ </w:t>
            </w:r>
            <w:r w:rsidRPr="0021557D">
              <w:rPr>
                <w:rFonts w:ascii="Arial" w:hAnsi="Arial" w:cs="Arial"/>
                <w:sz w:val="20"/>
                <w:szCs w:val="20"/>
              </w:rPr>
              <w:t>e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фекта)</w:t>
            </w:r>
          </w:p>
        </w:tc>
        <w:tc>
          <w:tcPr>
            <w:tcW w:w="1432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89513F" w14:textId="3B432878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</w:tc>
        <w:tc>
          <w:tcPr>
            <w:tcW w:w="1768" w:type="dxa"/>
            <w:gridSpan w:val="7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1FD708" w14:textId="3767E18A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223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FECB34" w14:textId="01AEF5FF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446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C68A9E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907" w:type="dxa"/>
            <w:gridSpan w:val="6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C0ABA3" w14:textId="3328E2C1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  <w:tc>
          <w:tcPr>
            <w:tcW w:w="1930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28556B2" w14:textId="461EFD10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Последња година важења АП</w:t>
            </w:r>
          </w:p>
        </w:tc>
      </w:tr>
      <w:tr w:rsidR="0060223D" w:rsidRPr="0021557D" w14:paraId="66F397E9" w14:textId="77777777" w:rsidTr="007763DD">
        <w:trPr>
          <w:trHeight w:val="176"/>
        </w:trPr>
        <w:tc>
          <w:tcPr>
            <w:tcW w:w="4238" w:type="dxa"/>
            <w:gridSpan w:val="9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553FCB7C" w14:textId="2F8A52D7" w:rsidR="00664BE1" w:rsidRPr="0021557D" w:rsidRDefault="00D4338E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посета грађана Р</w:t>
            </w:r>
            <w:r w:rsidR="001F2C17"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епублике Србије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1F2C17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културним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програмима</w:t>
            </w:r>
            <w:r w:rsidR="001F2C17" w:rsidRPr="0021557D">
              <w:rPr>
                <w:rFonts w:ascii="Arial" w:hAnsi="Arial" w:cs="Arial"/>
                <w:sz w:val="20"/>
                <w:szCs w:val="20"/>
                <w:lang w:val="sr-Cyrl-RS"/>
              </w:rPr>
              <w:t>, односно број корисника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установа културе</w:t>
            </w:r>
          </w:p>
        </w:tc>
        <w:tc>
          <w:tcPr>
            <w:tcW w:w="1432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0B6E2426" w14:textId="64AD7E15" w:rsidR="0061235A" w:rsidRPr="0021557D" w:rsidRDefault="003D6B04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768" w:type="dxa"/>
            <w:gridSpan w:val="7"/>
            <w:tcBorders>
              <w:top w:val="double" w:sz="4" w:space="0" w:color="auto"/>
            </w:tcBorders>
            <w:shd w:val="clear" w:color="auto" w:fill="FFFFFF" w:themeFill="background1"/>
          </w:tcPr>
          <w:p w14:paraId="082FA3F1" w14:textId="10D91245" w:rsidR="0061235A" w:rsidRPr="0021557D" w:rsidRDefault="0061235A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="003D6B04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звештај МКИ Извештај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ЗАПРОКУЛ</w:t>
            </w:r>
          </w:p>
          <w:p w14:paraId="1D0B9A19" w14:textId="77777777" w:rsidR="0061235A" w:rsidRPr="0021557D" w:rsidRDefault="0061235A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НБС</w:t>
            </w:r>
          </w:p>
          <w:p w14:paraId="3964CBF3" w14:textId="7E79F90F" w:rsidR="0061235A" w:rsidRPr="0021557D" w:rsidRDefault="0061235A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23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1B6D7FF4" w14:textId="268455D2" w:rsidR="0061235A" w:rsidRPr="0021557D" w:rsidRDefault="0061235A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9.941.535</w:t>
            </w:r>
          </w:p>
        </w:tc>
        <w:tc>
          <w:tcPr>
            <w:tcW w:w="144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52D26551" w14:textId="051835C7" w:rsidR="0061235A" w:rsidRPr="0021557D" w:rsidRDefault="0061235A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2018</w:t>
            </w:r>
          </w:p>
        </w:tc>
        <w:tc>
          <w:tcPr>
            <w:tcW w:w="1907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6C85BEAC" w14:textId="477F0E1F" w:rsidR="0061235A" w:rsidRPr="0021557D" w:rsidRDefault="002D247C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61235A" w:rsidRPr="0021557D">
              <w:rPr>
                <w:rFonts w:ascii="Arial" w:hAnsi="Arial" w:cs="Arial"/>
                <w:sz w:val="20"/>
                <w:szCs w:val="20"/>
                <w:lang w:val="sr-Latn-RS"/>
              </w:rPr>
              <w:t>.000.000</w:t>
            </w:r>
          </w:p>
        </w:tc>
        <w:tc>
          <w:tcPr>
            <w:tcW w:w="1930" w:type="dxa"/>
            <w:gridSpan w:val="4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F0BC0D" w14:textId="0CE068A4" w:rsidR="00664BE1" w:rsidRPr="0021557D" w:rsidRDefault="002170D3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64BE1" w:rsidRPr="0021557D" w14:paraId="49BF978E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406F3B0" w14:textId="430DF2F9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b/>
                <w:sz w:val="28"/>
                <w:szCs w:val="28"/>
                <w:lang w:val="sr-Cyrl-RS"/>
              </w:rPr>
              <w:t xml:space="preserve">Посебни циљ </w:t>
            </w:r>
            <w:r w:rsidRPr="0021557D">
              <w:rPr>
                <w:rFonts w:ascii="Arial" w:hAnsi="Arial" w:cs="Arial"/>
                <w:b/>
                <w:sz w:val="28"/>
                <w:szCs w:val="28"/>
                <w:lang w:val="ru-RU"/>
              </w:rPr>
              <w:t>1</w:t>
            </w:r>
            <w:r w:rsidRPr="0021557D">
              <w:rPr>
                <w:rFonts w:ascii="Arial" w:hAnsi="Arial" w:cs="Arial"/>
                <w:b/>
                <w:sz w:val="28"/>
                <w:szCs w:val="28"/>
                <w:lang w:val="sr-Cyrl-RS"/>
              </w:rPr>
              <w:t xml:space="preserve">: Унапређење  регулаторног оквира, институционалних капацитета и система финансирања у култури  </w:t>
            </w:r>
          </w:p>
        </w:tc>
      </w:tr>
      <w:tr w:rsidR="00664BE1" w:rsidRPr="0021557D" w14:paraId="01F5D521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E8C2861" w14:textId="34A23994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 xml:space="preserve">Институција одговорна за праћење и контролу реализације: </w:t>
            </w:r>
            <w:r w:rsidR="00DB066E"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Министарство културе и информисања</w:t>
            </w:r>
          </w:p>
        </w:tc>
      </w:tr>
      <w:tr w:rsidR="0060223D" w:rsidRPr="0021557D" w14:paraId="68758831" w14:textId="77777777" w:rsidTr="007763DD">
        <w:trPr>
          <w:trHeight w:val="575"/>
        </w:trPr>
        <w:tc>
          <w:tcPr>
            <w:tcW w:w="22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469D7B2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21E52A2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3B84743F" w14:textId="2148F97F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36C71A5" w14:textId="07983509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1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250C233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220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F36F0A5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954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9BAED23" w14:textId="461F20E1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="00E90250"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3285A05" w14:textId="333D2EF5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="00E90250"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122080" w14:textId="77777777" w:rsidR="00664BE1" w:rsidRPr="0021557D" w:rsidRDefault="00664BE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</w:tr>
      <w:tr w:rsidR="0060223D" w:rsidRPr="0021557D" w14:paraId="5053FEF2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59F54FE" w14:textId="0508221E" w:rsidR="00664BE1" w:rsidRPr="0021557D" w:rsidRDefault="00D4338E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у</w:t>
            </w:r>
            <w:r w:rsidR="00664BE1"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својени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х</w:t>
            </w:r>
            <w:r w:rsidR="00664BE1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закон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="00664BE1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области културног наслеђа,  савременог стваралаштва и креативних индустрија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2C8C8365" w14:textId="24119DFC" w:rsidR="00664BE1" w:rsidRPr="0021557D" w:rsidRDefault="00D4338E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</w:t>
            </w:r>
            <w:r w:rsidR="00664BE1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рој 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25997B7B" w14:textId="53C5A003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Службени гласник 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0C22E398" w14:textId="5F9885BB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18203C1" w14:textId="794F2D53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63D6CC2B" w14:textId="07177FEB" w:rsidR="00664BE1" w:rsidRPr="0021557D" w:rsidRDefault="005703B7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42636B48" w14:textId="2F2C670A" w:rsidR="00664BE1" w:rsidRPr="0021557D" w:rsidRDefault="005703B7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1784F1" w14:textId="06B64685" w:rsidR="00664BE1" w:rsidRPr="0021557D" w:rsidRDefault="005703B7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</w:tr>
      <w:tr w:rsidR="0060223D" w:rsidRPr="0021557D" w14:paraId="4198113A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363F1C96" w14:textId="729EAE3D" w:rsidR="00664BE1" w:rsidRPr="0021557D" w:rsidRDefault="001B4FA9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="00D4338E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знос средстава </w:t>
            </w:r>
            <w:r w:rsidR="001F2C17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МКИ </w:t>
            </w:r>
            <w:r w:rsidR="00D4338E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годишњем нивоу </w:t>
            </w:r>
            <w:r w:rsidR="00664BE1" w:rsidRPr="0021557D">
              <w:rPr>
                <w:rFonts w:ascii="Arial" w:hAnsi="Arial" w:cs="Arial"/>
                <w:sz w:val="20"/>
                <w:szCs w:val="20"/>
                <w:lang w:val="sr-Cyrl-RS"/>
              </w:rPr>
              <w:t>за</w:t>
            </w:r>
            <w:r w:rsidR="00D4338E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664BE1"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репрезентативна удружења у култури у циљу унапређења социјалног положаја самосталних уметника и стручњака у култури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E388175" w14:textId="6898C876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8CB2C9C" w14:textId="4EE8BE71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357B44F9" w14:textId="73C83CDC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45.000.000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511D84D" w14:textId="6A77A0B9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28A3E5A1" w14:textId="63D3B4D6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45.000.000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2AD1B4B" w14:textId="4BCD6BC1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50.000.000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FCE2DD" w14:textId="22ABA82D" w:rsidR="00664BE1" w:rsidRPr="0021557D" w:rsidRDefault="00664BE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50.000.000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D1551" w:rsidRPr="0021557D" w14:paraId="2BEA71F7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20A3185D" w14:textId="1F769350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lastRenderedPageBreak/>
              <w:t>Мера 1.1: Унапређење општег законског оквира у култури и усклађивање са прописима из других области од значаја за културу</w:t>
            </w:r>
          </w:p>
        </w:tc>
      </w:tr>
      <w:tr w:rsidR="006D1551" w:rsidRPr="0021557D" w14:paraId="143F369E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456BA4" w14:textId="1348C79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0899C408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769FF44" w14:textId="3E7BE4AA" w:rsidR="006D1551" w:rsidRPr="0021557D" w:rsidRDefault="006D1551" w:rsidP="00DF5B0E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 xml:space="preserve"> 2020–2022.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463632" w14:textId="6747E240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="00DF5B0E">
              <w:rPr>
                <w:rFonts w:ascii="Arial" w:hAnsi="Arial" w:cs="Arial"/>
                <w:sz w:val="20"/>
                <w:szCs w:val="20"/>
                <w:lang w:val="sr-Cyrl-RS"/>
              </w:rPr>
              <w:t>р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егулаторна</w:t>
            </w:r>
          </w:p>
        </w:tc>
      </w:tr>
      <w:tr w:rsidR="006D1551" w:rsidRPr="0021557D" w14:paraId="24C92B4D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62211A0" w14:textId="308DB0F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40B0C4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06E2E20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905DF0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14A5AD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C8B227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0B66349" w14:textId="08BEE29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BB902" w14:textId="1E08654C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CC5368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241F65C0" w14:textId="77777777" w:rsidTr="007763DD">
        <w:trPr>
          <w:trHeight w:val="17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3B6D2E" w14:textId="3BB9BB3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реализованих у укупном броју покренутих иницијатива за измене и допуне других закона и прописа који су од важности за културу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D8675C" w14:textId="79632A0F" w:rsidR="006D1551" w:rsidRPr="0021557D" w:rsidRDefault="0059020F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Проценат покренутих иницијатива које су успешно реализоване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02129C" w14:textId="3F6741C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 о покренутим и прослеђеним иницијативама добијеним од других субјеката; Службени гласник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90AA82" w14:textId="77522C5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EA3423" w14:textId="267B7A9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DF06AB" w14:textId="2D46184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50% 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0FB3CC" w14:textId="751D822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50% 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71859B" w14:textId="0817EF4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50% </w:t>
            </w:r>
          </w:p>
        </w:tc>
      </w:tr>
      <w:tr w:rsidR="006D1551" w:rsidRPr="0021557D" w14:paraId="7A2C2F7A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892B3E6" w14:textId="2742BE7B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"/>
            </w:r>
          </w:p>
          <w:p w14:paraId="17180FBA" w14:textId="5F0C67E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1200EF7" w14:textId="75B22CFF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"/>
            </w:r>
          </w:p>
        </w:tc>
        <w:tc>
          <w:tcPr>
            <w:tcW w:w="7441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4E401F7" w14:textId="6E709A3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14"/>
                <w:szCs w:val="14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21557D">
              <w:rPr>
                <w:rStyle w:val="FootnoteReference"/>
                <w:rFonts w:ascii="Arial" w:hAnsi="Arial" w:cs="Arial"/>
                <w:sz w:val="24"/>
                <w:szCs w:val="24"/>
                <w:lang w:val="sr-Cyrl-RS"/>
              </w:rPr>
              <w:t>**</w:t>
            </w:r>
            <w:r w:rsidRPr="0021557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6D1551" w:rsidRPr="0021557D" w14:paraId="5CA62057" w14:textId="72BEBC91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01DEF0" w14:textId="2A4D0A59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D4ED3D" w14:textId="44E2580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30EBD60" w14:textId="203D524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EA64F4" w14:textId="6B8A859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9B23D19" w14:textId="3C34189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339EABD1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111DFF" w14:textId="359F78B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B8AC5B" w14:textId="5C292001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623DE5" w14:textId="35D2415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EA4B19" w14:textId="5E214FF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54A7C6" w14:textId="3F059AC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43A42E65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1345AD" w14:textId="30BDB1D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64ED6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F4E71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52CA5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29CCD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78FF0268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7328DF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7E104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4461A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E63B516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DC7AC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75E2957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"/>
            </w:r>
          </w:p>
          <w:p w14:paraId="12649F50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39407616" w14:textId="6C2E575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"/>
            </w:r>
          </w:p>
        </w:tc>
      </w:tr>
      <w:tr w:rsidR="006D1551" w:rsidRPr="0021557D" w14:paraId="5DA614CC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A0C368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7193F44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540EA2C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5087909F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2A23E043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3D5F46BA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0B2925FD" w14:textId="785B3E2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44A31B46" w14:textId="5F6CEE0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405A2765" w14:textId="70F39C4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2</w:t>
            </w:r>
          </w:p>
        </w:tc>
      </w:tr>
      <w:tr w:rsidR="006D1551" w:rsidRPr="0021557D" w14:paraId="04A8D0CE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4262B175" w14:textId="0F0CDA8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1.1.</w:t>
            </w:r>
            <w:r w:rsidR="00B542AA" w:rsidRPr="0021557D">
              <w:rPr>
                <w:lang w:val="sr-Cyrl-RS"/>
              </w:rPr>
              <w:t>1</w:t>
            </w:r>
          </w:p>
          <w:p w14:paraId="7C060945" w14:textId="5F3EA1D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Креирање и покретање иницијатива за измену закона од </w:t>
            </w:r>
            <w:r w:rsidRPr="0021557D">
              <w:rPr>
                <w:lang w:val="sr-Cyrl-RS"/>
              </w:rPr>
              <w:lastRenderedPageBreak/>
              <w:t>стране МКИ, као и обрада и прослеђивање истих добијених од других органа и организација, а ради усклађивања са другим прописима и уважавања специфичности и интереса у култури</w:t>
            </w:r>
          </w:p>
        </w:tc>
        <w:tc>
          <w:tcPr>
            <w:tcW w:w="1431" w:type="dxa"/>
            <w:gridSpan w:val="5"/>
          </w:tcPr>
          <w:p w14:paraId="0E9EA5F0" w14:textId="00D42BEC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 xml:space="preserve">МКИ </w:t>
            </w:r>
          </w:p>
        </w:tc>
        <w:tc>
          <w:tcPr>
            <w:tcW w:w="1958" w:type="dxa"/>
            <w:gridSpan w:val="6"/>
          </w:tcPr>
          <w:p w14:paraId="7750A40D" w14:textId="66A5BCA5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sr-Cyrl-RS"/>
              </w:rPr>
              <w:t>други субјекти у култури који достављају иницијативе</w:t>
            </w:r>
          </w:p>
        </w:tc>
        <w:tc>
          <w:tcPr>
            <w:tcW w:w="1342" w:type="dxa"/>
            <w:gridSpan w:val="5"/>
          </w:tcPr>
          <w:p w14:paraId="6BB28BF1" w14:textId="7F4303D2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5AE3EC72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74F2B77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1E75393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2206C2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0E24CCC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3013026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30CC91C6" w14:textId="2A3DABC8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1.2: Унапређење и развој капацитета у области културног наслеђа</w:t>
            </w:r>
          </w:p>
        </w:tc>
      </w:tr>
      <w:tr w:rsidR="006D1551" w:rsidRPr="0021557D" w14:paraId="6A9B6060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FA0E5C4" w14:textId="2FB4DB83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17AB7BA9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CD2A59" w14:textId="6F286251" w:rsidR="006D1551" w:rsidRPr="0021557D" w:rsidRDefault="006D1551" w:rsidP="00B63CF4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Период </w:t>
            </w:r>
            <w:r w:rsidR="00B63CF4">
              <w:rPr>
                <w:rFonts w:ascii="Arial" w:hAnsi="Arial" w:cs="Arial"/>
                <w:sz w:val="20"/>
                <w:szCs w:val="20"/>
                <w:lang w:val="sr-Cyrl-RS"/>
              </w:rPr>
              <w:t>спровођења: 2020–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ADE929E" w14:textId="2876CF8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</w:t>
            </w:r>
            <w:r w:rsidR="00B63CF4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егулаторна</w:t>
            </w:r>
          </w:p>
        </w:tc>
      </w:tr>
      <w:tr w:rsidR="006D1551" w:rsidRPr="0021557D" w14:paraId="2A52A217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8B3C81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40F7E4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316B7F6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403223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744F16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AEE9AB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EB2608F" w14:textId="4CBEB8D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2F0E04" w14:textId="4BC6E04F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4396E8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43E0D2B3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10CCB" w14:textId="2B41620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усвојених закона у области културног наслеђа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4A9AD" w14:textId="0659CF1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E3B32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6CD1D5FD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292B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4C3743F1" w14:textId="4F85A114" w:rsidR="006D1551" w:rsidRPr="0021557D" w:rsidRDefault="00B542AA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7F364EE9" w14:textId="300587EF" w:rsidR="006D1551" w:rsidRPr="0021557D" w:rsidRDefault="00B542AA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trike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7E4318" w14:textId="422E04B7" w:rsidR="006D1551" w:rsidRPr="0021557D" w:rsidRDefault="00B542AA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trike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  <w:tr w:rsidR="006D1551" w:rsidRPr="0021557D" w14:paraId="5FFD5C27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891E3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"/>
            </w:r>
          </w:p>
          <w:p w14:paraId="5259E2B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5BC7D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"/>
            </w:r>
          </w:p>
        </w:tc>
        <w:tc>
          <w:tcPr>
            <w:tcW w:w="7441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50F88BC" w14:textId="7643266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4"/>
                <w:szCs w:val="24"/>
                <w:lang w:val="sr-Cyrl-RS"/>
              </w:rPr>
              <w:t>**</w:t>
            </w:r>
          </w:p>
        </w:tc>
      </w:tr>
      <w:tr w:rsidR="006D1551" w:rsidRPr="0021557D" w14:paraId="2DCA1498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5C5256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39979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77989A0" w14:textId="2798115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A165B6" w14:textId="0FDEEE6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6C7E5DD" w14:textId="766BF805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0765620E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84E5B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6E20F5" w14:textId="314A967F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1201-0001, 1202-0001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F331AC" w14:textId="29A1C81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486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C53EB7" w14:textId="3E86484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249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03EB44" w14:textId="408F22B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4F9A173E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6F5819" w14:textId="157C5C9B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93ACF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5E8F0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A2454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489C1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1FD0D1EE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57A988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B3AB90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6D8312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EE2A48C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7CF609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9B9FAAA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9"/>
            </w:r>
          </w:p>
          <w:p w14:paraId="6ED23C3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125D494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0"/>
            </w:r>
          </w:p>
        </w:tc>
      </w:tr>
      <w:tr w:rsidR="006D1551" w:rsidRPr="0021557D" w14:paraId="24AD274B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912669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41F65B2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231334F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32E3CD1C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68407BC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0CDA05AC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231852AE" w14:textId="5EF9714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7728A3B7" w14:textId="227CDD1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6D1DA0C2" w14:textId="2B3A525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68BC4147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4D60C130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1.2.1. </w:t>
            </w:r>
          </w:p>
          <w:p w14:paraId="3C41CDFB" w14:textId="13E03132" w:rsidR="006D1551" w:rsidRPr="0021557D" w:rsidRDefault="006D1551" w:rsidP="007763DD">
            <w:pPr>
              <w:pStyle w:val="Header"/>
              <w:tabs>
                <w:tab w:val="clear" w:pos="4680"/>
                <w:tab w:val="clear" w:pos="9360"/>
              </w:tabs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Доношење Закона о културном наслеђу</w:t>
            </w:r>
          </w:p>
        </w:tc>
        <w:tc>
          <w:tcPr>
            <w:tcW w:w="1431" w:type="dxa"/>
            <w:gridSpan w:val="5"/>
          </w:tcPr>
          <w:p w14:paraId="4387F412" w14:textId="6803C51D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1AB20DE" w14:textId="70407C99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установе заштите</w:t>
            </w:r>
          </w:p>
        </w:tc>
        <w:tc>
          <w:tcPr>
            <w:tcW w:w="1342" w:type="dxa"/>
            <w:gridSpan w:val="5"/>
          </w:tcPr>
          <w:p w14:paraId="2D18C5AF" w14:textId="0E8DA60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2A6486AB" w14:textId="2D68EC7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454F936C" w14:textId="56CE0A2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1201</w:t>
            </w:r>
          </w:p>
          <w:p w14:paraId="7B0E936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0001, </w:t>
            </w:r>
          </w:p>
          <w:p w14:paraId="6D8F1B85" w14:textId="32C2ED1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ЕК: 422 </w:t>
            </w:r>
          </w:p>
        </w:tc>
        <w:tc>
          <w:tcPr>
            <w:tcW w:w="1213" w:type="dxa"/>
            <w:gridSpan w:val="5"/>
          </w:tcPr>
          <w:p w14:paraId="261FAF82" w14:textId="310C2752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12</w:t>
            </w:r>
          </w:p>
        </w:tc>
        <w:tc>
          <w:tcPr>
            <w:tcW w:w="1393" w:type="dxa"/>
            <w:gridSpan w:val="5"/>
          </w:tcPr>
          <w:p w14:paraId="289CE12D" w14:textId="00549B03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57731BF" w14:textId="1250DF8F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6D1551" w:rsidRPr="0021557D" w14:paraId="4CD8E840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568ACDE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1.2.2</w:t>
            </w:r>
          </w:p>
          <w:p w14:paraId="2A9F35A1" w14:textId="2609262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Доношење Закона о заштити непокретних културних добара</w:t>
            </w:r>
          </w:p>
        </w:tc>
        <w:tc>
          <w:tcPr>
            <w:tcW w:w="1431" w:type="dxa"/>
            <w:gridSpan w:val="5"/>
          </w:tcPr>
          <w:p w14:paraId="38D93D5A" w14:textId="2D6156D8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11373B3" w14:textId="54AD155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установе заштите</w:t>
            </w:r>
          </w:p>
        </w:tc>
        <w:tc>
          <w:tcPr>
            <w:tcW w:w="1342" w:type="dxa"/>
            <w:gridSpan w:val="5"/>
          </w:tcPr>
          <w:p w14:paraId="624A50E0" w14:textId="1805898B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580D79B7" w14:textId="7C90B4E8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53A99CEA" w14:textId="683997D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1201; </w:t>
            </w:r>
          </w:p>
          <w:p w14:paraId="2D8FD2AC" w14:textId="0191DBC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0001; </w:t>
            </w:r>
          </w:p>
          <w:p w14:paraId="18034CB5" w14:textId="101FFD7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422</w:t>
            </w:r>
          </w:p>
        </w:tc>
        <w:tc>
          <w:tcPr>
            <w:tcW w:w="1213" w:type="dxa"/>
            <w:gridSpan w:val="5"/>
          </w:tcPr>
          <w:p w14:paraId="51A26C75" w14:textId="0C02D505" w:rsidR="006D1551" w:rsidRPr="0021557D" w:rsidRDefault="006D1551" w:rsidP="007763DD">
            <w:pPr>
              <w:contextualSpacing/>
              <w:jc w:val="right"/>
            </w:pPr>
            <w:r w:rsidRPr="0021557D">
              <w:rPr>
                <w:lang w:val="sr-Cyrl-RS"/>
              </w:rPr>
              <w:t>12</w:t>
            </w:r>
          </w:p>
        </w:tc>
        <w:tc>
          <w:tcPr>
            <w:tcW w:w="1393" w:type="dxa"/>
            <w:gridSpan w:val="5"/>
          </w:tcPr>
          <w:p w14:paraId="5F27A0E4" w14:textId="6161321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E54233F" w14:textId="6D69412A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6D1551" w:rsidRPr="0021557D" w14:paraId="77491F3A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277A4B40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1.2.3</w:t>
            </w:r>
          </w:p>
          <w:p w14:paraId="2BDC57D3" w14:textId="19A5A11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Доношење Закона о музејској делатности</w:t>
            </w:r>
          </w:p>
        </w:tc>
        <w:tc>
          <w:tcPr>
            <w:tcW w:w="1431" w:type="dxa"/>
            <w:gridSpan w:val="5"/>
          </w:tcPr>
          <w:p w14:paraId="3F21FF09" w14:textId="02224DE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1641DDC1" w14:textId="79130FC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установе заштите</w:t>
            </w:r>
          </w:p>
        </w:tc>
        <w:tc>
          <w:tcPr>
            <w:tcW w:w="1342" w:type="dxa"/>
            <w:gridSpan w:val="5"/>
          </w:tcPr>
          <w:p w14:paraId="77E4F4A6" w14:textId="6B51FB7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258A85B5" w14:textId="52D1CDB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3C895C7A" w14:textId="668F69CB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sr-Cyrl-RS"/>
              </w:rPr>
              <w:t>ПГ: 120</w:t>
            </w:r>
            <w:r w:rsidRPr="0021557D">
              <w:rPr>
                <w:lang w:val="ru-RU"/>
              </w:rPr>
              <w:t>1</w:t>
            </w:r>
          </w:p>
          <w:p w14:paraId="2F14E586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0001</w:t>
            </w:r>
          </w:p>
          <w:p w14:paraId="2742A99A" w14:textId="7EC9D18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EK</w:t>
            </w:r>
            <w:r w:rsidRPr="0021557D">
              <w:rPr>
                <w:lang w:val="ru-RU"/>
              </w:rPr>
              <w:t>: 422</w:t>
            </w:r>
            <w:r w:rsidRPr="0021557D">
              <w:rPr>
                <w:lang w:val="sr-Cyrl-RS"/>
              </w:rPr>
              <w:t xml:space="preserve"> (12)</w:t>
            </w:r>
          </w:p>
          <w:p w14:paraId="26E10F84" w14:textId="6CFECAE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</w:t>
            </w:r>
          </w:p>
          <w:p w14:paraId="05BA652C" w14:textId="076CC0F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0001</w:t>
            </w:r>
          </w:p>
          <w:p w14:paraId="4E383EE7" w14:textId="26DA7C58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ЕК: 423 (450)</w:t>
            </w:r>
          </w:p>
        </w:tc>
        <w:tc>
          <w:tcPr>
            <w:tcW w:w="1213" w:type="dxa"/>
            <w:gridSpan w:val="5"/>
          </w:tcPr>
          <w:p w14:paraId="5ED20F10" w14:textId="58D2597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462</w:t>
            </w:r>
          </w:p>
        </w:tc>
        <w:tc>
          <w:tcPr>
            <w:tcW w:w="1393" w:type="dxa"/>
            <w:gridSpan w:val="5"/>
          </w:tcPr>
          <w:p w14:paraId="3B98CF4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05490EF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656BDF3F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73C18F60" w14:textId="75FDDECF" w:rsidR="006D1551" w:rsidRPr="0021557D" w:rsidRDefault="00B90EF7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1.2.4</w:t>
            </w:r>
          </w:p>
          <w:p w14:paraId="31765EFB" w14:textId="63A6428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Доношење Закона о Установи спомен-жртве (Старо сајмиште)</w:t>
            </w:r>
          </w:p>
        </w:tc>
        <w:tc>
          <w:tcPr>
            <w:tcW w:w="1431" w:type="dxa"/>
            <w:gridSpan w:val="5"/>
          </w:tcPr>
          <w:p w14:paraId="25268D71" w14:textId="7C52D0D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30CDBC0" w14:textId="1022B0D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установе заштите, Републичка дирекција за имовину, Града Београда, МПНТР, МРЗБС</w:t>
            </w:r>
          </w:p>
        </w:tc>
        <w:tc>
          <w:tcPr>
            <w:tcW w:w="1342" w:type="dxa"/>
            <w:gridSpan w:val="5"/>
          </w:tcPr>
          <w:p w14:paraId="2F573B54" w14:textId="1DE7990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408BD28B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4F18EDD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0A695F0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076F1DB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CD368E4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652A5FCF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58E56DDD" w14:textId="0AEA6F5C" w:rsidR="006D1551" w:rsidRPr="0021557D" w:rsidRDefault="00B90EF7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1.2.5</w:t>
            </w:r>
          </w:p>
          <w:p w14:paraId="0237E186" w14:textId="74B4A17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Доношење Закона о изменама и допунама Закона о заштити старе и ретке библиотечке грађе и </w:t>
            </w:r>
            <w:r w:rsidRPr="0021557D">
              <w:rPr>
                <w:lang w:val="sr-Cyrl-RS"/>
              </w:rPr>
              <w:lastRenderedPageBreak/>
              <w:t>одговарајућих подзаконских аката</w:t>
            </w:r>
          </w:p>
        </w:tc>
        <w:tc>
          <w:tcPr>
            <w:tcW w:w="1431" w:type="dxa"/>
            <w:gridSpan w:val="5"/>
          </w:tcPr>
          <w:p w14:paraId="34D39292" w14:textId="50A2EE1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33AAAA0F" w14:textId="15954B2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установе заштите</w:t>
            </w:r>
          </w:p>
        </w:tc>
        <w:tc>
          <w:tcPr>
            <w:tcW w:w="1342" w:type="dxa"/>
            <w:gridSpan w:val="5"/>
          </w:tcPr>
          <w:p w14:paraId="354AC2B6" w14:textId="77766431" w:rsidR="006D1551" w:rsidRPr="0021557D" w:rsidRDefault="006D1551" w:rsidP="007763DD">
            <w:pPr>
              <w:contextualSpacing/>
              <w:rPr>
                <w:lang w:val="en-GB"/>
              </w:rPr>
            </w:pPr>
            <w:r w:rsidRPr="0021557D">
              <w:rPr>
                <w:lang w:val="sr-Cyrl-RS"/>
              </w:rPr>
              <w:t>202</w:t>
            </w:r>
            <w:r w:rsidRPr="0021557D">
              <w:rPr>
                <w:lang w:val="en-GB"/>
              </w:rPr>
              <w:t>1</w:t>
            </w:r>
          </w:p>
        </w:tc>
        <w:tc>
          <w:tcPr>
            <w:tcW w:w="1710" w:type="dxa"/>
            <w:gridSpan w:val="7"/>
          </w:tcPr>
          <w:p w14:paraId="101CA1FA" w14:textId="07EB6799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0A70552B" w14:textId="4F1A3B7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1201</w:t>
            </w:r>
          </w:p>
          <w:p w14:paraId="17E4652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0001</w:t>
            </w:r>
          </w:p>
          <w:p w14:paraId="357EAFD7" w14:textId="7E1FBB3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 xml:space="preserve">ЕК: 422 </w:t>
            </w:r>
          </w:p>
        </w:tc>
        <w:tc>
          <w:tcPr>
            <w:tcW w:w="1213" w:type="dxa"/>
            <w:gridSpan w:val="5"/>
          </w:tcPr>
          <w:p w14:paraId="582C918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40D82B15" w14:textId="2D13DFAC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12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FF99733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6098E72A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671A1043" w14:textId="4B2AD8C3" w:rsidR="006D1551" w:rsidRPr="0021557D" w:rsidRDefault="00B90EF7" w:rsidP="007763DD">
            <w:pPr>
              <w:contextualSpacing/>
              <w:rPr>
                <w:lang w:val="sr-Latn-RS"/>
              </w:rPr>
            </w:pPr>
            <w:r w:rsidRPr="0021557D">
              <w:rPr>
                <w:lang w:val="sr-Cyrl-RS"/>
              </w:rPr>
              <w:t>1.2.</w:t>
            </w:r>
            <w:r w:rsidRPr="0021557D">
              <w:rPr>
                <w:lang w:val="sr-Latn-RS"/>
              </w:rPr>
              <w:t>6</w:t>
            </w:r>
          </w:p>
          <w:p w14:paraId="7AE612EB" w14:textId="6DEEC93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Унапређење стандарда у области обављања архивске, музејске и заштите непокретних културних добара кроз усвајање Правилника</w:t>
            </w:r>
          </w:p>
        </w:tc>
        <w:tc>
          <w:tcPr>
            <w:tcW w:w="1431" w:type="dxa"/>
            <w:gridSpan w:val="5"/>
          </w:tcPr>
          <w:p w14:paraId="6770A938" w14:textId="7CAAD60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818C041" w14:textId="40E2365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/ </w:t>
            </w:r>
          </w:p>
        </w:tc>
        <w:tc>
          <w:tcPr>
            <w:tcW w:w="1342" w:type="dxa"/>
            <w:gridSpan w:val="5"/>
          </w:tcPr>
          <w:p w14:paraId="18946192" w14:textId="13EEA4AA" w:rsidR="006D1551" w:rsidRPr="0021557D" w:rsidRDefault="006D1551" w:rsidP="007763DD">
            <w:pPr>
              <w:contextualSpacing/>
              <w:rPr>
                <w:lang w:val="en-GB"/>
              </w:rPr>
            </w:pPr>
            <w:r w:rsidRPr="0021557D">
              <w:rPr>
                <w:lang w:val="en-GB"/>
              </w:rPr>
              <w:t>2021</w:t>
            </w:r>
          </w:p>
        </w:tc>
        <w:tc>
          <w:tcPr>
            <w:tcW w:w="1710" w:type="dxa"/>
            <w:gridSpan w:val="7"/>
          </w:tcPr>
          <w:p w14:paraId="0F6FDD5B" w14:textId="2241199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4A1C82B3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</w:t>
            </w:r>
          </w:p>
          <w:p w14:paraId="5970E0CF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0001, 0011</w:t>
            </w:r>
          </w:p>
          <w:p w14:paraId="518BB231" w14:textId="2DBDE6C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423</w:t>
            </w:r>
          </w:p>
        </w:tc>
        <w:tc>
          <w:tcPr>
            <w:tcW w:w="1213" w:type="dxa"/>
            <w:gridSpan w:val="5"/>
          </w:tcPr>
          <w:p w14:paraId="773FDC3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67F0F337" w14:textId="17D7314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237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1AF63EB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421D1DE3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2DAF88BA" w14:textId="5A8097D0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1.3: Стварање повољног амбијента за развој и унапређење савременог стваралаштва и креативних индустрија</w:t>
            </w:r>
          </w:p>
        </w:tc>
      </w:tr>
      <w:tr w:rsidR="006D1551" w:rsidRPr="0021557D" w14:paraId="7BC7DC73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1070E4" w14:textId="42A9631F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67046A42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D613145" w14:textId="2C3F88A0" w:rsidR="006D1551" w:rsidRPr="0021557D" w:rsidRDefault="009F0A22" w:rsidP="009F0A22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2020–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4AC09E5" w14:textId="5D7B6E21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</w:t>
            </w:r>
            <w:r w:rsidR="009F0A22">
              <w:rPr>
                <w:rFonts w:ascii="Arial" w:hAnsi="Arial" w:cs="Arial"/>
                <w:sz w:val="20"/>
                <w:szCs w:val="20"/>
                <w:lang w:val="sr-Cyrl-RS"/>
              </w:rPr>
              <w:t>мере: р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егулаторна</w:t>
            </w:r>
          </w:p>
        </w:tc>
      </w:tr>
      <w:tr w:rsidR="006D1551" w:rsidRPr="0021557D" w14:paraId="461B10A5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F6D5E8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D0919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096D8C2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AA635D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56B6C9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532AD2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428D2FB" w14:textId="452FC0C9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32DB07" w14:textId="5403AD3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30947F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6D760A97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6715" w14:textId="28030A8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усвојених закона у  области савременог стваралаштва и креативних индустрија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13BA4" w14:textId="17B70DC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9C018" w14:textId="480CFA7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B376F" w14:textId="49AAD8E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A5838" w14:textId="4982917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72D57" w14:textId="731E6D5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34A03" w14:textId="60DCD8B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5AFBAD" w14:textId="2FFCCF8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</w:tr>
      <w:tr w:rsidR="006D1551" w:rsidRPr="0021557D" w14:paraId="79C81309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E4707C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1"/>
            </w:r>
          </w:p>
          <w:p w14:paraId="16011CB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3B7EC7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2"/>
            </w:r>
          </w:p>
        </w:tc>
        <w:tc>
          <w:tcPr>
            <w:tcW w:w="7441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1F6F2AA" w14:textId="22DF486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21557D">
              <w:rPr>
                <w:rFonts w:ascii="Arial" w:hAnsi="Arial" w:cs="Arial"/>
                <w:sz w:val="24"/>
                <w:szCs w:val="24"/>
                <w:lang w:val="sr-Cyrl-RS"/>
              </w:rPr>
              <w:t>**</w:t>
            </w:r>
          </w:p>
        </w:tc>
      </w:tr>
      <w:tr w:rsidR="006D1551" w:rsidRPr="0021557D" w14:paraId="12632242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B8F31B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73043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A745C96" w14:textId="2C1A15A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D10B457" w14:textId="7FBD008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4E3633E" w14:textId="10CB287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4151BD8C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26049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89BFD5" w14:textId="0C30060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1201-0001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913F13" w14:textId="7481B0A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2D84F5" w14:textId="7239DD6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5288AA" w14:textId="18A0F73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</w:p>
        </w:tc>
      </w:tr>
      <w:tr w:rsidR="006D1551" w:rsidRPr="0021557D" w14:paraId="5B1F7E67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E16AE3" w14:textId="2964E7A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CE8E2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3092F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81C51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72331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6D7D8162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2412F5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9C1714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D244AE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45A2EC0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C04361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E5D2F4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4"/>
            </w:r>
          </w:p>
          <w:p w14:paraId="6FDAB800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34D1BE4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5"/>
            </w:r>
          </w:p>
        </w:tc>
      </w:tr>
      <w:tr w:rsidR="006D1551" w:rsidRPr="0021557D" w14:paraId="5C36AF8A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2D9736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6B2D185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3C0BF7A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3229CDF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08CF4AF6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137B64C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7FD53273" w14:textId="1F18D89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30FD6D06" w14:textId="17395B7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054C53C7" w14:textId="0E77AD5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026AFB70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6B65CA3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1.3.1</w:t>
            </w:r>
          </w:p>
          <w:p w14:paraId="4A77F281" w14:textId="3B0AB48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Доношење Закона о аудиовизуелним делатностима</w:t>
            </w:r>
          </w:p>
        </w:tc>
        <w:tc>
          <w:tcPr>
            <w:tcW w:w="1431" w:type="dxa"/>
            <w:gridSpan w:val="5"/>
          </w:tcPr>
          <w:p w14:paraId="769F1AF2" w14:textId="24BCB3A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0D9BF2F" w14:textId="7643E26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/</w:t>
            </w:r>
          </w:p>
        </w:tc>
        <w:tc>
          <w:tcPr>
            <w:tcW w:w="1342" w:type="dxa"/>
            <w:gridSpan w:val="5"/>
          </w:tcPr>
          <w:p w14:paraId="4C883EEC" w14:textId="25509A9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21E2BD33" w14:textId="04E8FB6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2CC7931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1201</w:t>
            </w:r>
          </w:p>
          <w:p w14:paraId="7E521FD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0001</w:t>
            </w:r>
          </w:p>
          <w:p w14:paraId="128122B9" w14:textId="5C302C1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422</w:t>
            </w:r>
          </w:p>
        </w:tc>
        <w:tc>
          <w:tcPr>
            <w:tcW w:w="1213" w:type="dxa"/>
            <w:gridSpan w:val="5"/>
          </w:tcPr>
          <w:p w14:paraId="7F1DDAD6" w14:textId="0FEA036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12</w:t>
            </w:r>
          </w:p>
        </w:tc>
        <w:tc>
          <w:tcPr>
            <w:tcW w:w="1393" w:type="dxa"/>
            <w:gridSpan w:val="5"/>
          </w:tcPr>
          <w:p w14:paraId="3761367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77303F1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2005F5B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2047C70F" w14:textId="77777777" w:rsidR="006D1551" w:rsidRPr="0021557D" w:rsidRDefault="006D1551" w:rsidP="007763DD">
            <w:pPr>
              <w:contextualSpacing/>
              <w:jc w:val="both"/>
              <w:rPr>
                <w:lang w:val="sr-Cyrl-RS"/>
              </w:rPr>
            </w:pPr>
            <w:r w:rsidRPr="0021557D">
              <w:rPr>
                <w:lang w:val="sr-Cyrl-RS"/>
              </w:rPr>
              <w:t>1.3.2</w:t>
            </w:r>
          </w:p>
          <w:p w14:paraId="7A88070D" w14:textId="7CAC5E5E" w:rsidR="006D1551" w:rsidRPr="0021557D" w:rsidRDefault="006D1551" w:rsidP="007763DD">
            <w:pPr>
              <w:contextualSpacing/>
              <w:jc w:val="both"/>
              <w:rPr>
                <w:lang w:val="sr-Cyrl-RS"/>
              </w:rPr>
            </w:pPr>
            <w:r w:rsidRPr="0021557D">
              <w:rPr>
                <w:lang w:val="sr-Cyrl-RS"/>
              </w:rPr>
              <w:t>Доношење Закона o позоришту</w:t>
            </w:r>
          </w:p>
        </w:tc>
        <w:tc>
          <w:tcPr>
            <w:tcW w:w="1431" w:type="dxa"/>
            <w:gridSpan w:val="5"/>
          </w:tcPr>
          <w:p w14:paraId="4F837741" w14:textId="7BAD26C5" w:rsidR="006D1551" w:rsidRPr="0021557D" w:rsidRDefault="006D1551" w:rsidP="007763DD">
            <w:pPr>
              <w:contextualSpacing/>
              <w:jc w:val="both"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182EA6F" w14:textId="3CB53FB0" w:rsidR="006D1551" w:rsidRPr="0021557D" w:rsidRDefault="006D1551" w:rsidP="007763DD">
            <w:pPr>
              <w:contextualSpacing/>
              <w:jc w:val="both"/>
            </w:pPr>
            <w:r w:rsidRPr="0021557D">
              <w:rPr>
                <w:lang w:val="sr-Cyrl-RS"/>
              </w:rPr>
              <w:t>/</w:t>
            </w:r>
          </w:p>
        </w:tc>
        <w:tc>
          <w:tcPr>
            <w:tcW w:w="1342" w:type="dxa"/>
            <w:gridSpan w:val="5"/>
          </w:tcPr>
          <w:p w14:paraId="1668546E" w14:textId="105920FA" w:rsidR="006D1551" w:rsidRPr="0021557D" w:rsidRDefault="006D1551" w:rsidP="007763DD">
            <w:pPr>
              <w:contextualSpacing/>
              <w:jc w:val="both"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3B7BCAF7" w14:textId="524A98D2" w:rsidR="006D1551" w:rsidRPr="0021557D" w:rsidRDefault="006D1551" w:rsidP="007763DD">
            <w:pPr>
              <w:contextualSpacing/>
              <w:jc w:val="both"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72834FC" w14:textId="77777777" w:rsidR="006D1551" w:rsidRPr="0021557D" w:rsidRDefault="006D1551" w:rsidP="007763DD">
            <w:pPr>
              <w:contextualSpacing/>
              <w:jc w:val="both"/>
              <w:rPr>
                <w:lang w:val="sr-Cyrl-RS"/>
              </w:rPr>
            </w:pPr>
            <w:r w:rsidRPr="0021557D">
              <w:rPr>
                <w:lang w:val="sr-Cyrl-RS"/>
              </w:rPr>
              <w:t>ПГ: 1201</w:t>
            </w:r>
          </w:p>
          <w:p w14:paraId="11F61407" w14:textId="77777777" w:rsidR="006D1551" w:rsidRPr="0021557D" w:rsidRDefault="006D1551" w:rsidP="007763DD">
            <w:pPr>
              <w:contextualSpacing/>
              <w:jc w:val="both"/>
              <w:rPr>
                <w:lang w:val="sr-Cyrl-RS"/>
              </w:rPr>
            </w:pPr>
            <w:r w:rsidRPr="0021557D">
              <w:rPr>
                <w:lang w:val="sr-Cyrl-RS"/>
              </w:rPr>
              <w:t>ПА: 0001</w:t>
            </w:r>
          </w:p>
          <w:p w14:paraId="17264441" w14:textId="1546392F" w:rsidR="006D1551" w:rsidRPr="0021557D" w:rsidRDefault="006D1551" w:rsidP="007763DD">
            <w:pPr>
              <w:contextualSpacing/>
              <w:jc w:val="both"/>
              <w:rPr>
                <w:lang w:val="sr-Cyrl-RS"/>
              </w:rPr>
            </w:pPr>
            <w:r w:rsidRPr="0021557D">
              <w:rPr>
                <w:lang w:val="sr-Cyrl-RS"/>
              </w:rPr>
              <w:t>ЕК: 422</w:t>
            </w:r>
          </w:p>
        </w:tc>
        <w:tc>
          <w:tcPr>
            <w:tcW w:w="1213" w:type="dxa"/>
            <w:gridSpan w:val="5"/>
          </w:tcPr>
          <w:p w14:paraId="32153D97" w14:textId="77777777" w:rsidR="006D1551" w:rsidRPr="0021557D" w:rsidRDefault="006D1551" w:rsidP="007763DD">
            <w:pPr>
              <w:contextualSpacing/>
              <w:jc w:val="both"/>
            </w:pPr>
          </w:p>
        </w:tc>
        <w:tc>
          <w:tcPr>
            <w:tcW w:w="1393" w:type="dxa"/>
            <w:gridSpan w:val="5"/>
          </w:tcPr>
          <w:p w14:paraId="73E8AABC" w14:textId="77777777" w:rsidR="006D1551" w:rsidRPr="0021557D" w:rsidRDefault="006D1551" w:rsidP="007763DD">
            <w:pPr>
              <w:contextualSpacing/>
              <w:jc w:val="both"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FEAE92E" w14:textId="7520DE3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12</w:t>
            </w:r>
          </w:p>
        </w:tc>
      </w:tr>
      <w:tr w:rsidR="006D1551" w:rsidRPr="0021557D" w14:paraId="3580DB93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465B3EB1" w14:textId="201DCE2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1.4: Успостављање регулаторног оквира у области дигитализације културног наслеђа и савременог стваралаштва</w:t>
            </w:r>
          </w:p>
        </w:tc>
      </w:tr>
      <w:tr w:rsidR="006D1551" w:rsidRPr="0021557D" w14:paraId="2E05808F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7476FD" w14:textId="08417C0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3ED89A86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21ADB7" w14:textId="536D2008" w:rsidR="006D1551" w:rsidRPr="0021557D" w:rsidRDefault="006D1551" w:rsidP="009F0A22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</w:t>
            </w:r>
            <w:r w:rsidR="009F0A22">
              <w:rPr>
                <w:rFonts w:ascii="Arial" w:hAnsi="Arial" w:cs="Arial"/>
                <w:sz w:val="20"/>
                <w:szCs w:val="20"/>
                <w:lang w:val="sr-Cyrl-RS"/>
              </w:rPr>
              <w:t>–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B120F10" w14:textId="0C6E0D43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Тип мере: Обезбеђење добара и пружање услуга од стране учесника у планском систему </w:t>
            </w:r>
          </w:p>
        </w:tc>
      </w:tr>
      <w:tr w:rsidR="006D1551" w:rsidRPr="0021557D" w14:paraId="422C6914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6ACEBF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2E5EC3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49A34F9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930753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30DECB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83FF11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811D973" w14:textId="2040CD4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CFEA9D" w14:textId="710FCFE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68811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75DB2F22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CC8006E" w14:textId="0D7B0EB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Усвојене смернице, препоруке и правилници који дефинишу права и обавезе учесника у процесу дигитализације и делегирања надлежности у области дигитализације на матичне регионалне и локалне установе културе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262FA" w14:textId="649811A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0-не</w:t>
            </w:r>
          </w:p>
          <w:p w14:paraId="5FC53F78" w14:textId="6D85855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lang w:val="sr-Cyrl-RS"/>
              </w:rPr>
              <w:t>1-да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0D1AF" w14:textId="68EC774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F190069" w14:textId="52A9B23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D31B42E" w14:textId="5326E1B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6DA2219" w14:textId="15AEEFD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95B0DAD" w14:textId="7334FA2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05284B3E" w14:textId="526E8B1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</w:p>
        </w:tc>
      </w:tr>
      <w:tr w:rsidR="006D1551" w:rsidRPr="0021557D" w14:paraId="1626C5E8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3BD0AF62" w14:textId="75DA6C7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Усвојен правилник који регулише правни оквир у процесу дигитализације културног наслеђа и савременог стваралаштва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DA924BB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0-не</w:t>
            </w:r>
          </w:p>
          <w:p w14:paraId="4FE5140C" w14:textId="38EA6B1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23EFB36" w14:textId="7F452B7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537FAD7" w14:textId="1BA2030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F9EFB19" w14:textId="315AC20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113C4A1" w14:textId="01D2D0B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E6B0018" w14:textId="0F9D3F6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19EF8DFC" w14:textId="1E969DE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</w:p>
        </w:tc>
      </w:tr>
      <w:tr w:rsidR="006D1551" w:rsidRPr="0021557D" w14:paraId="5A0A2FF1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48FD126D" w14:textId="1335647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Усвојена нормативна решења ради утврђивања метаподатака, односно система речника за описивање дигитализованог културног наслеђа и савременог стваралаштва у складу са међународним терминима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11E8ACB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0-не</w:t>
            </w:r>
          </w:p>
          <w:p w14:paraId="2FB8B518" w14:textId="141B446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5C0816DC" w14:textId="1DBDE8E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D61D827" w14:textId="199D679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DAE2F06" w14:textId="469C3C7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E4EF7BC" w14:textId="72C8599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682B932" w14:textId="0B214D0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20077B19" w14:textId="179492F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7D9C4EDE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013BFAC8" w14:textId="1EC65C6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Удео јавних установа културе које редовно извештавају о усвојеним нормативним решењима у укупном броју јавних установа културе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75108CAA" w14:textId="3AD367C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6F156F0" w14:textId="2C5099B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43A0F9E6" w14:textId="2B24FF5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0%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119FB5B0" w14:textId="4564262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709DF34" w14:textId="2E18DB4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0%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10C4A58F" w14:textId="0AA0C0E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10265B" w14:textId="5414574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100%</w:t>
            </w:r>
          </w:p>
        </w:tc>
      </w:tr>
      <w:tr w:rsidR="006D1551" w:rsidRPr="0021557D" w14:paraId="0FCBCE69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AC329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6"/>
            </w:r>
          </w:p>
          <w:p w14:paraId="0D1DEC2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FA570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7"/>
            </w:r>
          </w:p>
        </w:tc>
        <w:tc>
          <w:tcPr>
            <w:tcW w:w="7441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1E9C232" w14:textId="092C1B6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4"/>
                <w:szCs w:val="24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21557D">
              <w:rPr>
                <w:rFonts w:ascii="Arial" w:hAnsi="Arial" w:cs="Arial"/>
                <w:sz w:val="24"/>
                <w:szCs w:val="24"/>
                <w:lang w:val="sr-Cyrl-RS"/>
              </w:rPr>
              <w:t>**</w:t>
            </w:r>
          </w:p>
        </w:tc>
      </w:tr>
      <w:tr w:rsidR="006D1551" w:rsidRPr="0021557D" w14:paraId="23FC52EE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8BA483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7251E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BD13E3" w14:textId="06A7596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1B0C6CE" w14:textId="5D1CF2A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5C7906D" w14:textId="3A9683C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36137E4F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064A2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5898C1" w14:textId="5325728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1202-0009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E92057" w14:textId="221DF3A5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495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8AAFF3" w14:textId="427CB64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8CF158" w14:textId="55FB56A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6297C9B6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E15F2A" w14:textId="5EA8859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0C862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83735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EC9D1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54002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3F409AAB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422459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D5E44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A3CAB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7A4B488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AEAE61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C64AB70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19"/>
            </w:r>
          </w:p>
          <w:p w14:paraId="5D11A640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0923D8C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0"/>
            </w:r>
          </w:p>
        </w:tc>
      </w:tr>
      <w:tr w:rsidR="006D1551" w:rsidRPr="0021557D" w14:paraId="704E2DB6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C7A716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705E649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7046210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4D6E665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1F59964A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4AE7579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281748D8" w14:textId="0219705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205240EA" w14:textId="24F83AF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0E911E90" w14:textId="61FBACE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428F6A19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160ED77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bookmarkStart w:id="0" w:name="_Hlk23424948"/>
            <w:r w:rsidRPr="0021557D">
              <w:rPr>
                <w:lang w:val="sr-Cyrl-RS"/>
              </w:rPr>
              <w:t>1.4.1</w:t>
            </w:r>
          </w:p>
          <w:p w14:paraId="687438A8" w14:textId="526D7B2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Израда смерница и препорука ради дефинисања права и обавеза учесника у процесу дигитализације и делегирање надлежности у области дигитализације на матичне регионалне и локалне установе културе</w:t>
            </w:r>
          </w:p>
        </w:tc>
        <w:tc>
          <w:tcPr>
            <w:tcW w:w="1431" w:type="dxa"/>
            <w:gridSpan w:val="5"/>
          </w:tcPr>
          <w:p w14:paraId="4DAE8037" w14:textId="5FCFEAA4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3A79A023" w14:textId="46698D1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6701369B" w14:textId="429FD39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3498B49F" w14:textId="23F7C1A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0EDBDE98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 </w:t>
            </w:r>
          </w:p>
          <w:p w14:paraId="05AD75D3" w14:textId="7A09C0E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0009 </w:t>
            </w:r>
          </w:p>
          <w:p w14:paraId="61560935" w14:textId="12D4B84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EK: 423</w:t>
            </w:r>
          </w:p>
        </w:tc>
        <w:tc>
          <w:tcPr>
            <w:tcW w:w="1213" w:type="dxa"/>
            <w:gridSpan w:val="5"/>
          </w:tcPr>
          <w:p w14:paraId="3CAC211A" w14:textId="46AB7AC4" w:rsidR="006D1551" w:rsidRPr="0021557D" w:rsidRDefault="006D1551" w:rsidP="007763DD">
            <w:pPr>
              <w:contextualSpacing/>
              <w:jc w:val="right"/>
            </w:pPr>
            <w:r w:rsidRPr="0021557D">
              <w:rPr>
                <w:lang w:val="sr-Cyrl-RS"/>
              </w:rPr>
              <w:t>670</w:t>
            </w:r>
          </w:p>
        </w:tc>
        <w:tc>
          <w:tcPr>
            <w:tcW w:w="1393" w:type="dxa"/>
            <w:gridSpan w:val="5"/>
          </w:tcPr>
          <w:p w14:paraId="327EBD09" w14:textId="7145EB2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326CCE6" w14:textId="77777777" w:rsidR="006D1551" w:rsidRPr="0021557D" w:rsidRDefault="006D1551" w:rsidP="007763DD">
            <w:pPr>
              <w:contextualSpacing/>
            </w:pPr>
          </w:p>
        </w:tc>
      </w:tr>
      <w:bookmarkEnd w:id="0"/>
      <w:tr w:rsidR="006D1551" w:rsidRPr="0021557D" w14:paraId="24A2D7FE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73E9782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1.4.2</w:t>
            </w:r>
          </w:p>
          <w:p w14:paraId="1F75CEFD" w14:textId="5EB42E0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Унапређење законодавног оквира у области дигитализације културног наслеђа и савременог стваралаштва кроз израду Правилника</w:t>
            </w:r>
          </w:p>
        </w:tc>
        <w:tc>
          <w:tcPr>
            <w:tcW w:w="1431" w:type="dxa"/>
            <w:gridSpan w:val="5"/>
          </w:tcPr>
          <w:p w14:paraId="05927DA8" w14:textId="1EBD937A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FEB3CEB" w14:textId="69CF6A70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5E8CE7A0" w14:textId="27DBEBE5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5E9EC050" w14:textId="5C11F6F2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7F7F59C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1202, </w:t>
            </w:r>
          </w:p>
          <w:p w14:paraId="4D018C4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0009, </w:t>
            </w:r>
          </w:p>
          <w:p w14:paraId="0B449914" w14:textId="53A3C676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EK: 424</w:t>
            </w:r>
          </w:p>
        </w:tc>
        <w:tc>
          <w:tcPr>
            <w:tcW w:w="1213" w:type="dxa"/>
            <w:gridSpan w:val="5"/>
          </w:tcPr>
          <w:p w14:paraId="61B149D6" w14:textId="246BE345" w:rsidR="006D1551" w:rsidRPr="0021557D" w:rsidRDefault="006D1551" w:rsidP="007763DD">
            <w:pPr>
              <w:contextualSpacing/>
              <w:jc w:val="right"/>
            </w:pPr>
            <w:r w:rsidRPr="0021557D">
              <w:rPr>
                <w:lang w:val="sr-Cyrl-RS"/>
              </w:rPr>
              <w:t>325</w:t>
            </w:r>
          </w:p>
        </w:tc>
        <w:tc>
          <w:tcPr>
            <w:tcW w:w="1393" w:type="dxa"/>
            <w:gridSpan w:val="5"/>
          </w:tcPr>
          <w:p w14:paraId="696A9212" w14:textId="49589FF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872BBFE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045C7AE2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3AF57E44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1.4.3</w:t>
            </w:r>
          </w:p>
          <w:p w14:paraId="7468EF49" w14:textId="76F9DAE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Развијање система речника </w:t>
            </w:r>
            <w:r w:rsidRPr="0021557D">
              <w:rPr>
                <w:lang w:val="sr-Cyrl-RS"/>
              </w:rPr>
              <w:lastRenderedPageBreak/>
              <w:t>контролисаних термина и метаподатака за потребе описивања дигитализованог културног наслеђа и савременог стваралаштва у складу са међународним терминима</w:t>
            </w:r>
          </w:p>
        </w:tc>
        <w:tc>
          <w:tcPr>
            <w:tcW w:w="1431" w:type="dxa"/>
            <w:gridSpan w:val="5"/>
          </w:tcPr>
          <w:p w14:paraId="78B0BA21" w14:textId="6A4EE45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2EE17282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19F2BC12" w14:textId="6F99FDE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1025C606" w14:textId="708741CB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142A9299" w14:textId="6EA2A455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4046B6D2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73E07BD0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5FADF7D" w14:textId="27F7CB25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6D1551" w:rsidRPr="0021557D" w14:paraId="0EDD7A4E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01AF224D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1.4.4</w:t>
            </w:r>
          </w:p>
          <w:p w14:paraId="58BF8AC0" w14:textId="36C3964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Праћење примене усвојених нормативних решења у јавним установама културе</w:t>
            </w:r>
          </w:p>
        </w:tc>
        <w:tc>
          <w:tcPr>
            <w:tcW w:w="1431" w:type="dxa"/>
            <w:gridSpan w:val="5"/>
          </w:tcPr>
          <w:p w14:paraId="473AD957" w14:textId="0867EA8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37B0C688" w14:textId="159CD5E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установе културе</w:t>
            </w:r>
          </w:p>
        </w:tc>
        <w:tc>
          <w:tcPr>
            <w:tcW w:w="1342" w:type="dxa"/>
            <w:gridSpan w:val="5"/>
          </w:tcPr>
          <w:p w14:paraId="13BD26C7" w14:textId="3CC77DE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5A854BD3" w14:textId="76E9D15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74499865" w14:textId="77777777" w:rsidR="006D1551" w:rsidRPr="0021557D" w:rsidRDefault="006D1551" w:rsidP="007763DD">
            <w:pPr>
              <w:contextualSpacing/>
            </w:pPr>
            <w:r w:rsidRPr="0021557D">
              <w:t xml:space="preserve">ПГ 1202 </w:t>
            </w:r>
          </w:p>
          <w:p w14:paraId="2AE1670C" w14:textId="77777777" w:rsidR="006D1551" w:rsidRPr="0021557D" w:rsidRDefault="006D1551" w:rsidP="007763DD">
            <w:pPr>
              <w:contextualSpacing/>
            </w:pPr>
            <w:r w:rsidRPr="0021557D">
              <w:t xml:space="preserve">ПА 0009 </w:t>
            </w:r>
          </w:p>
          <w:p w14:paraId="46BACBF2" w14:textId="46685067" w:rsidR="006D1551" w:rsidRPr="0021557D" w:rsidRDefault="006D1551" w:rsidP="007763DD">
            <w:pPr>
              <w:contextualSpacing/>
            </w:pPr>
            <w:r w:rsidRPr="0021557D">
              <w:t>ЕК 424</w:t>
            </w:r>
          </w:p>
        </w:tc>
        <w:tc>
          <w:tcPr>
            <w:tcW w:w="1213" w:type="dxa"/>
            <w:gridSpan w:val="5"/>
          </w:tcPr>
          <w:p w14:paraId="072EEB25" w14:textId="428F2F33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500</w:t>
            </w:r>
          </w:p>
        </w:tc>
        <w:tc>
          <w:tcPr>
            <w:tcW w:w="1393" w:type="dxa"/>
            <w:gridSpan w:val="5"/>
          </w:tcPr>
          <w:p w14:paraId="2DFF90F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068C86B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7C8EEB84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57CD5DA8" w14:textId="762015B6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1.5: Унапређење управљања у систему културе</w:t>
            </w:r>
          </w:p>
        </w:tc>
      </w:tr>
      <w:tr w:rsidR="006D1551" w:rsidRPr="0021557D" w14:paraId="774D07B1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EE1FF7" w14:textId="31712A40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5584AAE0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2CFDA5" w14:textId="5C030765" w:rsidR="006D1551" w:rsidRPr="0021557D" w:rsidRDefault="009F0A22" w:rsidP="009F0A22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>–2022.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60B95F6" w14:textId="18F408F2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2778EEDC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D9C292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AE42FA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2F0451F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3C92AB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778EBA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4F617F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0029A47" w14:textId="61CB981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E56212" w14:textId="5A96FA3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0F022E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18EF1D58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5704510" w14:textId="0E8451E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noProof/>
                <w:sz w:val="20"/>
                <w:szCs w:val="20"/>
                <w:lang w:val="sr-Cyrl-CS"/>
              </w:rPr>
              <w:t>Учешће установа културе које су донеле стратешке планове у односу на установе културе у којима је планирано доношење стратешких планова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1F165A2B" w14:textId="5B413C5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378DF7EB" w14:textId="7E4C333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ЗАПРОКУЛ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5C6CB31C" w14:textId="4C55704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5120109D" w14:textId="04C1A06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562A2FE6" w14:textId="13342B6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2B7C74BB" w14:textId="5371AB9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30%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96EC2B" w14:textId="4ACFA66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100%</w:t>
            </w:r>
          </w:p>
        </w:tc>
      </w:tr>
      <w:tr w:rsidR="006D1551" w:rsidRPr="0021557D" w14:paraId="565AC2A4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84565C7" w14:textId="0D15643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Учешће програмских активности у буџетима установа културе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5E4E99" w14:textId="08B2F43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FA0C1E" w14:textId="751C09B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одабраних установа културе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AF87C7" w14:textId="544EBD9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20%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F8D5EF" w14:textId="314A599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33E6F3" w14:textId="6BCC0FC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0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2FC9CC" w14:textId="361AF6B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25% </w:t>
            </w:r>
          </w:p>
        </w:tc>
        <w:tc>
          <w:tcPr>
            <w:tcW w:w="144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5D88ED" w14:textId="607A48D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30% </w:t>
            </w:r>
          </w:p>
        </w:tc>
      </w:tr>
      <w:tr w:rsidR="006D1551" w:rsidRPr="0021557D" w14:paraId="00C03675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1D1C0B14" w14:textId="6A9F527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Усвојена измена Уредбе о ближим условима и начину доделе признања за врхунски допринос националној култури, односно културни националних мањина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2B7FBEF0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57E1AD65" w14:textId="4E4A33A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07C5DF33" w14:textId="38580A4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4D106365" w14:textId="248EA17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08C1F88E" w14:textId="0ED4B55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1469116B" w14:textId="113C6D3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CDE155" w14:textId="5635D44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4A3AD7" w14:textId="6A1E969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00F68CF4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43CD2498" w14:textId="4FB8530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усвојених правилника у области музејске и делатности заштите непокретних културних добара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3001BF79" w14:textId="1DE6A12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04534131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 РС</w:t>
            </w:r>
          </w:p>
          <w:p w14:paraId="4E1B6025" w14:textId="08F8B5C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МКИ 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0B444775" w14:textId="4861E63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55760914" w14:textId="6EC88BF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2C47193C" w14:textId="1EAD617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3 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9FEBE3" w14:textId="7C81B01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293C2F" w14:textId="164CEDE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</w:tr>
      <w:tr w:rsidR="006D1551" w:rsidRPr="0021557D" w14:paraId="4A477658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52575258" w14:textId="0D95693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усвојених планова управљања за културна добра са Унеско листе светске баштине</w:t>
            </w:r>
            <w:r w:rsidRPr="0021557D">
              <w:rPr>
                <w:rFonts w:ascii="Arial" w:hAnsi="Arial" w:cs="Arial"/>
                <w:lang w:val="sr-Cyrl-RS"/>
              </w:rPr>
              <w:t xml:space="preserve">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7AFED9E0" w14:textId="37F213A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1DF95366" w14:textId="77F5E8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 и установа културе надлежне за локалитете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01012EA0" w14:textId="2FE40D5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256656F1" w14:textId="5ADFF8C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62221279" w14:textId="5D58AD8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2B96C4" w14:textId="2E062B2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43C774" w14:textId="3DB31EF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6D1551" w:rsidRPr="0021557D" w14:paraId="43AD15EF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4F6A7981" w14:textId="1BB887E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Редефинисан правилник о унутрашњој организацији  позоришта по угледу на европске праксе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40561C81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42C439BB" w14:textId="5CE9FCF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7CE79C0A" w14:textId="21119E0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Правилник о унутрашњој организацији и систематизацији, 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5C5A150E" w14:textId="3BE8F0B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06E6A9CF" w14:textId="7266E1A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5A0D1701" w14:textId="6FEBFA0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387308" w14:textId="4AE4565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A1C26F" w14:textId="34D0C8B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5A207A05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8F5CCC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1"/>
            </w:r>
          </w:p>
          <w:p w14:paraId="38BE5A9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9A740A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2"/>
            </w:r>
          </w:p>
        </w:tc>
        <w:tc>
          <w:tcPr>
            <w:tcW w:w="7441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0683E08" w14:textId="35D2109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 **</w:t>
            </w:r>
          </w:p>
        </w:tc>
      </w:tr>
      <w:tr w:rsidR="006D1551" w:rsidRPr="0021557D" w14:paraId="38B7D9EE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AF5E5B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67B47E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282EE6B" w14:textId="6D099825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40155DC" w14:textId="241EBBE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247D4B5" w14:textId="4A1C4FE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6E086D93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303F7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FEFD43" w14:textId="3B335FB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1203-0007, 1201-0004,1202, 1202-0010,1202-0001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46CF0E" w14:textId="4A432BD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821A89" w14:textId="6932A02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11.477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40DA6D" w14:textId="2AEDF3D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6.627</w:t>
            </w:r>
          </w:p>
        </w:tc>
      </w:tr>
      <w:tr w:rsidR="006D1551" w:rsidRPr="0021557D" w14:paraId="7C212534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608268" w14:textId="3CEAB0F0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77C01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1163A3" w14:textId="6C8E45D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737.700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2834E9" w14:textId="61D42D1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737.700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82C089" w14:textId="23D3854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737.700</w:t>
            </w:r>
          </w:p>
        </w:tc>
      </w:tr>
      <w:tr w:rsidR="006D1551" w:rsidRPr="0021557D" w14:paraId="284A0E84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E9D292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E3FF74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6FD8D1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81BB88E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A83CE58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D8FC6A2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4"/>
            </w:r>
          </w:p>
          <w:p w14:paraId="2FC40553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0E0D1E24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5"/>
            </w:r>
          </w:p>
        </w:tc>
      </w:tr>
      <w:tr w:rsidR="006D1551" w:rsidRPr="0021557D" w14:paraId="63A68B63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C1BA3B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0B645B1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2406DF9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36BB743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5066918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09EA2504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769AC1AC" w14:textId="1292C46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2A04DEAB" w14:textId="2385556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17DF1147" w14:textId="4D29E37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55FD82F1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7FDEFD8E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1.5.1. </w:t>
            </w:r>
          </w:p>
          <w:p w14:paraId="77D5A3A9" w14:textId="28B21FC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Израда стратешких планова на нивоу установа културе </w:t>
            </w:r>
          </w:p>
        </w:tc>
        <w:tc>
          <w:tcPr>
            <w:tcW w:w="1431" w:type="dxa"/>
            <w:gridSpan w:val="5"/>
          </w:tcPr>
          <w:p w14:paraId="59F47C36" w14:textId="547A0469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ЗАПРОКУЛ</w:t>
            </w:r>
          </w:p>
        </w:tc>
        <w:tc>
          <w:tcPr>
            <w:tcW w:w="1958" w:type="dxa"/>
            <w:gridSpan w:val="6"/>
          </w:tcPr>
          <w:p w14:paraId="134DFA2A" w14:textId="6808184B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342" w:type="dxa"/>
            <w:gridSpan w:val="5"/>
          </w:tcPr>
          <w:p w14:paraId="3182C8DE" w14:textId="1998E18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0160BB8D" w14:textId="3E45EA4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15687EB9" w14:textId="3A62752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1203; </w:t>
            </w:r>
          </w:p>
          <w:p w14:paraId="3F416BF3" w14:textId="577667C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0007; </w:t>
            </w:r>
          </w:p>
          <w:p w14:paraId="7707CDF6" w14:textId="05FDFA7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423</w:t>
            </w:r>
          </w:p>
        </w:tc>
        <w:tc>
          <w:tcPr>
            <w:tcW w:w="1213" w:type="dxa"/>
            <w:gridSpan w:val="5"/>
          </w:tcPr>
          <w:p w14:paraId="017549F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0BA4120E" w14:textId="70CC28F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1.500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0555DD5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C30EF26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31201F5C" w14:textId="5B0791D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1.5.2.</w:t>
            </w:r>
          </w:p>
          <w:p w14:paraId="15F50EF1" w14:textId="385FC76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Едукација кадрова у установама културе ради јачања  капацитета за аплицирање код различитих финансијера и фондова</w:t>
            </w:r>
          </w:p>
        </w:tc>
        <w:tc>
          <w:tcPr>
            <w:tcW w:w="1431" w:type="dxa"/>
            <w:gridSpan w:val="5"/>
          </w:tcPr>
          <w:p w14:paraId="754AFCD4" w14:textId="4D711F4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8D24394" w14:textId="07CA638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ЗАПРОКУЛ</w:t>
            </w:r>
          </w:p>
        </w:tc>
        <w:tc>
          <w:tcPr>
            <w:tcW w:w="1342" w:type="dxa"/>
            <w:gridSpan w:val="5"/>
          </w:tcPr>
          <w:p w14:paraId="15777AA1" w14:textId="4C73920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23A8419D" w14:textId="221272F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25887263" w14:textId="6FA1283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 1203</w:t>
            </w:r>
          </w:p>
          <w:p w14:paraId="1CC008FA" w14:textId="77DADD2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 0007</w:t>
            </w:r>
          </w:p>
          <w:p w14:paraId="333CB6A6" w14:textId="571F2C3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 423</w:t>
            </w:r>
          </w:p>
          <w:p w14:paraId="08E9F6AF" w14:textId="5D48189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213" w:type="dxa"/>
            <w:gridSpan w:val="5"/>
          </w:tcPr>
          <w:p w14:paraId="12A9587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05B38C40" w14:textId="16BDAD54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600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54181D82" w14:textId="09F2262A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600</w:t>
            </w:r>
          </w:p>
        </w:tc>
      </w:tr>
      <w:tr w:rsidR="006D1551" w:rsidRPr="0021557D" w14:paraId="23642B3F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7B33A7A6" w14:textId="08B58F4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1.5.3.</w:t>
            </w:r>
          </w:p>
          <w:p w14:paraId="668AC44A" w14:textId="07B39507" w:rsidR="006D1551" w:rsidRPr="0021557D" w:rsidRDefault="006D1551" w:rsidP="007763DD">
            <w:pPr>
              <w:pStyle w:val="Header"/>
              <w:tabs>
                <w:tab w:val="clear" w:pos="4680"/>
                <w:tab w:val="clear" w:pos="9360"/>
              </w:tabs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Подршка раду репрезентативних и струковних удружења ради обезбеђивања социјалне сигурности што већег броја самосталних уметника и стручњака у култури</w:t>
            </w:r>
          </w:p>
        </w:tc>
        <w:tc>
          <w:tcPr>
            <w:tcW w:w="1431" w:type="dxa"/>
            <w:gridSpan w:val="5"/>
          </w:tcPr>
          <w:p w14:paraId="74994829" w14:textId="44BE57C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377241B5" w14:textId="553B22A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репрезентативна удружења</w:t>
            </w:r>
          </w:p>
        </w:tc>
        <w:tc>
          <w:tcPr>
            <w:tcW w:w="1342" w:type="dxa"/>
            <w:gridSpan w:val="5"/>
          </w:tcPr>
          <w:p w14:paraId="354F9D7D" w14:textId="384658E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4A598AFE" w14:textId="2647E30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2BBE054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1201</w:t>
            </w:r>
          </w:p>
          <w:p w14:paraId="61664B43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ПЈ: 0004</w:t>
            </w:r>
          </w:p>
          <w:p w14:paraId="68361028" w14:textId="369ED39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481</w:t>
            </w:r>
          </w:p>
        </w:tc>
        <w:tc>
          <w:tcPr>
            <w:tcW w:w="1213" w:type="dxa"/>
            <w:gridSpan w:val="5"/>
          </w:tcPr>
          <w:p w14:paraId="7D16BF38" w14:textId="1A5B8DDB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6CB2CEBD" w14:textId="2D8FAF5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2B20B31" w14:textId="0EEB29DC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5.000</w:t>
            </w:r>
          </w:p>
        </w:tc>
      </w:tr>
      <w:tr w:rsidR="006D1551" w:rsidRPr="0021557D" w14:paraId="6C55FF41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25607437" w14:textId="7DCC918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1.5.4.</w:t>
            </w:r>
          </w:p>
          <w:p w14:paraId="155D9153" w14:textId="623FDC98" w:rsidR="006D1551" w:rsidRPr="0021557D" w:rsidRDefault="006D1551" w:rsidP="007763DD">
            <w:pPr>
              <w:pStyle w:val="Header"/>
              <w:tabs>
                <w:tab w:val="clear" w:pos="4680"/>
                <w:tab w:val="clear" w:pos="9360"/>
              </w:tabs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Унапређење начина доделе признања за врхунски допринос националној култури кроз измену Уредбе о ближим условима и начину доделе признања за врхунски допринос националној култури, односно култури националних мањина, односно редефинисање постојећих критеријума за доделу признања, и додела признања</w:t>
            </w:r>
          </w:p>
        </w:tc>
        <w:tc>
          <w:tcPr>
            <w:tcW w:w="1431" w:type="dxa"/>
            <w:gridSpan w:val="5"/>
          </w:tcPr>
          <w:p w14:paraId="419CE72F" w14:textId="2E128B5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3B5DBB3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15E4B960" w14:textId="2BF776B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en-GB"/>
              </w:rPr>
              <w:t>2021</w:t>
            </w:r>
          </w:p>
        </w:tc>
        <w:tc>
          <w:tcPr>
            <w:tcW w:w="1710" w:type="dxa"/>
            <w:gridSpan w:val="7"/>
          </w:tcPr>
          <w:p w14:paraId="02A863C8" w14:textId="29F38A0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1108A336" w14:textId="3E179673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213" w:type="dxa"/>
            <w:gridSpan w:val="5"/>
          </w:tcPr>
          <w:p w14:paraId="136A00E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64B13D76" w14:textId="64F0F5F3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E8FC3C3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2FA297EE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723C910E" w14:textId="4F92AE7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1.5.5.</w:t>
            </w:r>
          </w:p>
          <w:p w14:paraId="18636428" w14:textId="1895B77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Дефинисање листе приоритета и трогодишњег плана финансирања рада задужбина и фондација у култури </w:t>
            </w:r>
          </w:p>
        </w:tc>
        <w:tc>
          <w:tcPr>
            <w:tcW w:w="1431" w:type="dxa"/>
            <w:gridSpan w:val="5"/>
          </w:tcPr>
          <w:p w14:paraId="38060482" w14:textId="42ABB03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9E7CEF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2CFC78A2" w14:textId="4F94D87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6CACA595" w14:textId="0EB97B4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4CA32950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1202,</w:t>
            </w:r>
          </w:p>
          <w:p w14:paraId="365930F4" w14:textId="0A40789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481</w:t>
            </w:r>
          </w:p>
        </w:tc>
        <w:tc>
          <w:tcPr>
            <w:tcW w:w="1213" w:type="dxa"/>
            <w:gridSpan w:val="5"/>
          </w:tcPr>
          <w:p w14:paraId="16B7C2CE" w14:textId="2D6AA5D0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15.000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393" w:type="dxa"/>
            <w:gridSpan w:val="5"/>
          </w:tcPr>
          <w:p w14:paraId="22B91B39" w14:textId="01DAA54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15.000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2563100" w14:textId="085139A0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15.000</w:t>
            </w:r>
            <w:r w:rsidRPr="0021557D">
              <w:rPr>
                <w:lang w:val="sr-Cyrl-RS"/>
              </w:rPr>
              <w:sym w:font="Symbol" w:char="F02A"/>
            </w:r>
          </w:p>
        </w:tc>
      </w:tr>
      <w:tr w:rsidR="006D1551" w:rsidRPr="0021557D" w14:paraId="18EF89A1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1C424CCA" w14:textId="493CC0F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1.5.6.</w:t>
            </w:r>
          </w:p>
          <w:p w14:paraId="12759DCD" w14:textId="3688B44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Креирање мрежа комуникације и </w:t>
            </w:r>
            <w:r w:rsidRPr="0021557D">
              <w:rPr>
                <w:lang w:val="sr-Cyrl-RS"/>
              </w:rPr>
              <w:lastRenderedPageBreak/>
              <w:t xml:space="preserve">координације активности установа заштите </w:t>
            </w:r>
          </w:p>
        </w:tc>
        <w:tc>
          <w:tcPr>
            <w:tcW w:w="1431" w:type="dxa"/>
            <w:gridSpan w:val="5"/>
          </w:tcPr>
          <w:p w14:paraId="45337F4A" w14:textId="3577F76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63A70E1A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1AD4DB95" w14:textId="3AC459A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2F89853" w14:textId="779565B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519A0A47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1202, ПА: 0010</w:t>
            </w:r>
          </w:p>
          <w:p w14:paraId="6CE878B0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</w:t>
            </w:r>
          </w:p>
          <w:p w14:paraId="1F69642A" w14:textId="0DA16FC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 xml:space="preserve">411 – 414,373 </w:t>
            </w:r>
          </w:p>
          <w:p w14:paraId="293467CA" w14:textId="1E3D0D1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412 – 70.753;</w:t>
            </w:r>
          </w:p>
          <w:p w14:paraId="5A7E83A0" w14:textId="5F1DBD5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414 – 8.887</w:t>
            </w:r>
          </w:p>
          <w:p w14:paraId="428C89C2" w14:textId="775ADB0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415 – 11.200;</w:t>
            </w:r>
          </w:p>
          <w:p w14:paraId="248DC240" w14:textId="51B28AE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416 – 9.965 </w:t>
            </w:r>
          </w:p>
          <w:p w14:paraId="6D61E4DE" w14:textId="085DF91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421 – 51.484 </w:t>
            </w:r>
          </w:p>
          <w:p w14:paraId="5F960DC2" w14:textId="0B151DD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422 – 15.500</w:t>
            </w:r>
          </w:p>
          <w:p w14:paraId="1A9AC816" w14:textId="3F99405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423 – 63.803</w:t>
            </w:r>
          </w:p>
          <w:p w14:paraId="3EFAAA17" w14:textId="3AC01C1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424 – 6.790 </w:t>
            </w:r>
          </w:p>
          <w:p w14:paraId="315C13BE" w14:textId="0F7715B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425 – 18.200 </w:t>
            </w:r>
          </w:p>
          <w:p w14:paraId="346E1C44" w14:textId="2D7B025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426 – 19.730 </w:t>
            </w:r>
          </w:p>
          <w:p w14:paraId="7F3F380A" w14:textId="6C7EB0E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511 – 4.000 </w:t>
            </w:r>
          </w:p>
          <w:p w14:paraId="3755C195" w14:textId="35B1D6B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512 – 27.150 </w:t>
            </w:r>
          </w:p>
          <w:p w14:paraId="45F8A702" w14:textId="57B3CC2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515 - 865</w:t>
            </w:r>
          </w:p>
        </w:tc>
        <w:tc>
          <w:tcPr>
            <w:tcW w:w="1213" w:type="dxa"/>
            <w:gridSpan w:val="5"/>
          </w:tcPr>
          <w:p w14:paraId="6F2BBF21" w14:textId="716F438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722.700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393" w:type="dxa"/>
            <w:gridSpan w:val="5"/>
          </w:tcPr>
          <w:p w14:paraId="7C505929" w14:textId="376174C2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722.700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179639F" w14:textId="2CF3E00E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722.700</w:t>
            </w:r>
            <w:r w:rsidRPr="0021557D">
              <w:rPr>
                <w:lang w:val="sr-Cyrl-RS"/>
              </w:rPr>
              <w:sym w:font="Symbol" w:char="F02A"/>
            </w:r>
          </w:p>
        </w:tc>
      </w:tr>
      <w:tr w:rsidR="006D1551" w:rsidRPr="0021557D" w14:paraId="25A67F2A" w14:textId="1D4FF415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025F48DC" w14:textId="19AFB71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1.5.7.</w:t>
            </w:r>
          </w:p>
          <w:p w14:paraId="4166D1F1" w14:textId="5D054C8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Израда анализе потреба за реорганизацијом управних и стручних функција у служби заштите културних добара </w:t>
            </w:r>
          </w:p>
        </w:tc>
        <w:tc>
          <w:tcPr>
            <w:tcW w:w="1431" w:type="dxa"/>
            <w:gridSpan w:val="5"/>
          </w:tcPr>
          <w:p w14:paraId="2090D123" w14:textId="094C734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EB3E33C" w14:textId="54EF92B5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0621657E" w14:textId="0510481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4A3F4D71" w14:textId="1024AE2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48DA98A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</w:t>
            </w:r>
          </w:p>
          <w:p w14:paraId="465DD562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0001</w:t>
            </w:r>
          </w:p>
          <w:p w14:paraId="798ACA81" w14:textId="20177A0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423</w:t>
            </w:r>
          </w:p>
        </w:tc>
        <w:tc>
          <w:tcPr>
            <w:tcW w:w="1213" w:type="dxa"/>
            <w:gridSpan w:val="5"/>
          </w:tcPr>
          <w:p w14:paraId="5C87AAA0" w14:textId="2D9DCB7F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BA9AE64" w14:textId="255B6BA3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350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7940C3F" w14:textId="73FF1EDD" w:rsidR="006D1551" w:rsidRPr="0021557D" w:rsidRDefault="006D1551" w:rsidP="007763DD">
            <w:pPr>
              <w:contextualSpacing/>
            </w:pPr>
          </w:p>
        </w:tc>
      </w:tr>
      <w:tr w:rsidR="006D1551" w:rsidRPr="0021557D" w14:paraId="282539B1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76F0AB71" w14:textId="5CA9BC6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1.5.8.</w:t>
            </w:r>
          </w:p>
          <w:p w14:paraId="5A0FE249" w14:textId="09EE029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Доношење планова управљања за непокретно културно наслеђе са Унеско Листе светске баштине</w:t>
            </w:r>
          </w:p>
        </w:tc>
        <w:tc>
          <w:tcPr>
            <w:tcW w:w="1431" w:type="dxa"/>
            <w:gridSpan w:val="5"/>
          </w:tcPr>
          <w:p w14:paraId="2E68EE40" w14:textId="0AE5398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A88DE07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3FBA5EAD" w14:textId="76AD511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6BCEEC29" w14:textId="1E35189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1C219A5E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</w:t>
            </w:r>
          </w:p>
          <w:p w14:paraId="502BC00B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0010</w:t>
            </w:r>
          </w:p>
          <w:p w14:paraId="7C46CE83" w14:textId="7D92A8A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423 (1.000); 424 (2.000)</w:t>
            </w:r>
          </w:p>
        </w:tc>
        <w:tc>
          <w:tcPr>
            <w:tcW w:w="1213" w:type="dxa"/>
            <w:gridSpan w:val="5"/>
          </w:tcPr>
          <w:p w14:paraId="436D6DE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81E0990" w14:textId="2F8329AD" w:rsidR="006D1551" w:rsidRPr="0021557D" w:rsidRDefault="006D1551" w:rsidP="007763DD">
            <w:pPr>
              <w:contextualSpacing/>
              <w:jc w:val="right"/>
            </w:pPr>
            <w:r w:rsidRPr="0021557D">
              <w:rPr>
                <w:lang w:val="sr-Cyrl-RS"/>
              </w:rPr>
              <w:t>3.000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361C091" w14:textId="2DFBBB4C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6D1551" w:rsidRPr="0021557D" w14:paraId="5F5E14BE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3A4ED521" w14:textId="720C0C5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1.5.9.</w:t>
            </w:r>
          </w:p>
          <w:p w14:paraId="7BBDC8C6" w14:textId="7D532B6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Израда анализе стања и унапређење организационе </w:t>
            </w:r>
            <w:r w:rsidRPr="0021557D">
              <w:rPr>
                <w:lang w:val="sr-Cyrl-RS"/>
              </w:rPr>
              <w:lastRenderedPageBreak/>
              <w:t xml:space="preserve">структуре позоришта по узору на савремене европске праксе (посебно Народног позоришта у Београду и Српског народног позоришта у Новом Саду)   </w:t>
            </w:r>
          </w:p>
        </w:tc>
        <w:tc>
          <w:tcPr>
            <w:tcW w:w="1431" w:type="dxa"/>
            <w:gridSpan w:val="5"/>
          </w:tcPr>
          <w:p w14:paraId="3ACC5ED9" w14:textId="7AB4F52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4D5F7BAE" w14:textId="373A639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позоришне установе, ЗАПРОКУЛ</w:t>
            </w:r>
          </w:p>
        </w:tc>
        <w:tc>
          <w:tcPr>
            <w:tcW w:w="1342" w:type="dxa"/>
            <w:gridSpan w:val="5"/>
          </w:tcPr>
          <w:p w14:paraId="63189BAC" w14:textId="53420F3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4219110B" w14:textId="30A23D4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26A023D8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1203</w:t>
            </w:r>
          </w:p>
          <w:p w14:paraId="22EB955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ПЈ: 0007</w:t>
            </w:r>
          </w:p>
          <w:p w14:paraId="56AF9AA0" w14:textId="2BDA406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423</w:t>
            </w:r>
          </w:p>
        </w:tc>
        <w:tc>
          <w:tcPr>
            <w:tcW w:w="1213" w:type="dxa"/>
            <w:gridSpan w:val="5"/>
          </w:tcPr>
          <w:p w14:paraId="29CBDED8" w14:textId="565E163A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0D30BB78" w14:textId="35FE41A9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1.027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194AA83" w14:textId="393254A5" w:rsidR="006D1551" w:rsidRPr="0021557D" w:rsidRDefault="006D1551" w:rsidP="007763DD">
            <w:pPr>
              <w:contextualSpacing/>
              <w:jc w:val="right"/>
            </w:pPr>
            <w:r w:rsidRPr="0021557D">
              <w:rPr>
                <w:lang w:val="sr-Cyrl-RS"/>
              </w:rPr>
              <w:t>1.027</w:t>
            </w:r>
          </w:p>
        </w:tc>
      </w:tr>
      <w:tr w:rsidR="006D1551" w:rsidRPr="0021557D" w14:paraId="66E55C98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43C4906C" w14:textId="5FF02CEB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1.6: Усавршавање и оспособљавање кадрова за рад у култури</w:t>
            </w:r>
          </w:p>
        </w:tc>
      </w:tr>
      <w:tr w:rsidR="006D1551" w:rsidRPr="0021557D" w14:paraId="05C4F4A8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1E1980" w14:textId="720B1FB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35C9A859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FEA8A80" w14:textId="6A111AB3" w:rsidR="006D1551" w:rsidRPr="0021557D" w:rsidRDefault="009F0A22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2020–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3D0368E" w14:textId="60ED44F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Институционално управљачко организациона</w:t>
            </w:r>
          </w:p>
        </w:tc>
      </w:tr>
      <w:tr w:rsidR="006D1551" w:rsidRPr="0021557D" w14:paraId="2607130A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44C321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A2AEC2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6BB1A24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8AB540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FC3B9C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2BBFA3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079E212" w14:textId="284D9D73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E2B62F" w14:textId="449E05A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A742DA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2D3154F2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23E25" w14:textId="6D56D03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новозапослених у установама културе 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717A3" w14:textId="3FE2969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2AE57" w14:textId="70BB96B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72F8C" w14:textId="6790D66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F7F5F0" w14:textId="3A7ECA1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2B721" w14:textId="2D1AF06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836A4" w14:textId="0F24F12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51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35209F" w14:textId="1744B9E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51 </w:t>
            </w:r>
          </w:p>
        </w:tc>
      </w:tr>
      <w:tr w:rsidR="006D1551" w:rsidRPr="0021557D" w14:paraId="22AA700D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C7BC80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6"/>
            </w:r>
          </w:p>
          <w:p w14:paraId="53B5B08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C42DC4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7"/>
            </w:r>
          </w:p>
        </w:tc>
        <w:tc>
          <w:tcPr>
            <w:tcW w:w="7441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C0A4FF7" w14:textId="41B0C18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**</w:t>
            </w:r>
          </w:p>
        </w:tc>
      </w:tr>
      <w:tr w:rsidR="006D1551" w:rsidRPr="0021557D" w14:paraId="71EA53AB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F997AD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E0A54F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6A2687" w14:textId="3086345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54D59E" w14:textId="2792463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9400AA" w14:textId="319BB12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2022</w:t>
            </w:r>
          </w:p>
        </w:tc>
      </w:tr>
      <w:tr w:rsidR="006D1551" w:rsidRPr="0021557D" w14:paraId="0BD419B7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98C620" w14:textId="3CE8C9F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  <w:r w:rsidRPr="0021557D" w:rsidDel="00EB78C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F58EF9" w14:textId="2ADCC941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1203-0007, 1202-0010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7A95AA" w14:textId="69F291E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CC5EDD" w14:textId="19D4926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6048C2" w14:textId="510DDC0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5BF5DF46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EB2FC9" w14:textId="73217BE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95159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6A77C8" w14:textId="1BBF2BE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820E65" w14:textId="594449D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82.000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6F1142" w14:textId="2BD0D4A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62.000</w:t>
            </w:r>
          </w:p>
        </w:tc>
      </w:tr>
      <w:tr w:rsidR="006D1551" w:rsidRPr="0021557D" w14:paraId="04ACD74C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283798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8D984D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BC8DA7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371A280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73B13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662BA0D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29"/>
            </w:r>
          </w:p>
          <w:p w14:paraId="34885AE4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6E13B25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0"/>
            </w:r>
          </w:p>
        </w:tc>
      </w:tr>
      <w:tr w:rsidR="006D1551" w:rsidRPr="0021557D" w14:paraId="5AEB8007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5CC3A7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36EC392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1F5A720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6BD63C7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14DB19C5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34786160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093C6C4E" w14:textId="669C57F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6E13AA4D" w14:textId="16E6836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03792E22" w14:textId="244BF1D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64CD2AD5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32BF05A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1.6.1.</w:t>
            </w:r>
          </w:p>
          <w:p w14:paraId="422912F4" w14:textId="2FD98F0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Унапређење кадровских капацитета установа културе</w:t>
            </w:r>
          </w:p>
        </w:tc>
        <w:tc>
          <w:tcPr>
            <w:tcW w:w="1431" w:type="dxa"/>
            <w:gridSpan w:val="5"/>
          </w:tcPr>
          <w:p w14:paraId="3CC8DFE0" w14:textId="3AEC856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14167ED" w14:textId="484FCC8A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453C9084" w14:textId="3866A64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3F80F23E" w14:textId="03180F5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2749F2DC" w14:textId="3EC1DF3F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>ПГ</w:t>
            </w:r>
            <w:r w:rsidRPr="0021557D">
              <w:rPr>
                <w:lang w:val="sr-Cyrl-RS"/>
              </w:rPr>
              <w:t>:</w:t>
            </w:r>
            <w:r w:rsidRPr="0021557D">
              <w:rPr>
                <w:lang w:val="ru-RU"/>
              </w:rPr>
              <w:t xml:space="preserve">1203, </w:t>
            </w:r>
          </w:p>
          <w:p w14:paraId="5E670C60" w14:textId="77777777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>ПА</w:t>
            </w:r>
            <w:r w:rsidRPr="0021557D">
              <w:rPr>
                <w:lang w:val="sr-Cyrl-RS"/>
              </w:rPr>
              <w:t>:</w:t>
            </w:r>
            <w:r w:rsidRPr="0021557D">
              <w:rPr>
                <w:lang w:val="ru-RU"/>
              </w:rPr>
              <w:t xml:space="preserve"> 0007</w:t>
            </w:r>
          </w:p>
          <w:p w14:paraId="495BE56A" w14:textId="7AEB130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411, 412 (60.000</w:t>
            </w:r>
            <w:r w:rsidRPr="0021557D">
              <w:rPr>
                <w:lang w:val="sr-Cyrl-RS"/>
              </w:rPr>
              <w:sym w:font="Symbol" w:char="F02A"/>
            </w:r>
            <w:r w:rsidRPr="0021557D">
              <w:rPr>
                <w:lang w:val="sr-Cyrl-RS"/>
              </w:rPr>
              <w:t>)</w:t>
            </w:r>
          </w:p>
          <w:p w14:paraId="1FC7867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</w:t>
            </w:r>
          </w:p>
          <w:p w14:paraId="6063B5CA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0010</w:t>
            </w:r>
          </w:p>
          <w:p w14:paraId="50DA151B" w14:textId="66C3CC9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411,412 (84.000</w:t>
            </w:r>
            <w:r w:rsidRPr="0021557D">
              <w:rPr>
                <w:lang w:val="sr-Cyrl-RS"/>
              </w:rPr>
              <w:sym w:font="Symbol" w:char="F02A"/>
            </w:r>
            <w:r w:rsidRPr="0021557D">
              <w:rPr>
                <w:lang w:val="sr-Cyrl-RS"/>
              </w:rPr>
              <w:t>)</w:t>
            </w:r>
          </w:p>
        </w:tc>
        <w:tc>
          <w:tcPr>
            <w:tcW w:w="1213" w:type="dxa"/>
            <w:gridSpan w:val="5"/>
          </w:tcPr>
          <w:p w14:paraId="59688BD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AC8B70E" w14:textId="4961975C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82.000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1235DAB" w14:textId="3D49C868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62.000</w:t>
            </w:r>
            <w:r w:rsidRPr="0021557D">
              <w:rPr>
                <w:lang w:val="sr-Cyrl-RS"/>
              </w:rPr>
              <w:sym w:font="Symbol" w:char="F02A"/>
            </w:r>
          </w:p>
        </w:tc>
      </w:tr>
      <w:tr w:rsidR="006D1551" w:rsidRPr="0021557D" w14:paraId="6173735B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3F41FC28" w14:textId="51E078DF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1.7: Развој истраживачко-информационих система</w:t>
            </w:r>
          </w:p>
        </w:tc>
      </w:tr>
      <w:tr w:rsidR="006D1551" w:rsidRPr="0021557D" w14:paraId="6F6C3898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51D4852" w14:textId="0FEEBAA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3A5BEA3E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5C41203" w14:textId="35477CF6" w:rsidR="006D1551" w:rsidRPr="0021557D" w:rsidRDefault="00FD17E9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2020–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F3BB0E" w14:textId="6D8F680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6BB1168C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336249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F25928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5F7467A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FB9DE5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8948E6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62889A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C35528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години т+1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AD2D1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години т+2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2A6950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2B7568F6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AD83F" w14:textId="547D659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класа у оквиру система е-Култура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6A535" w14:textId="69AE161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C9E32" w14:textId="6B017F9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ЗАПРОКУЛ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DC9FE" w14:textId="3389A3C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AE958" w14:textId="425D830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6A72B" w14:textId="18788D0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7DA10" w14:textId="63C7AF3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656F8F" w14:textId="7E9ACBF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6D1551" w:rsidRPr="0021557D" w14:paraId="0F777D37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87F0F" w14:textId="138FB8E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Успостављен електронски систем пријаве на конкурсе МКИ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6D754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423F31B0" w14:textId="56921C7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1F6D2" w14:textId="3717800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68D84" w14:textId="1B9830F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FAF68" w14:textId="389C319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91A4C" w14:textId="5B26C22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2CD91" w14:textId="78F3EFC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B52C76" w14:textId="4143287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453CC07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8A103" w14:textId="487468D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Израђен регистар о отуђеним културним добрима 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4EF1E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2715C583" w14:textId="3E5BC0B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46E8C4" w14:textId="7CCCBB6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МКИ, Службени гласник РС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C6732" w14:textId="553E659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FA148" w14:textId="55CC1F6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B493C" w14:textId="12DDB28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55140" w14:textId="5E176F9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0ABE8B" w14:textId="441FC4D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5DB18A64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2FAD8" w14:textId="60FD66D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усвојених правилника за културно наслеђе у опасности за његову евиденцију и начине санације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E202F" w14:textId="745EA2E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95A49B" w14:textId="2272D34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МКИ, Службени гласник РС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8C01F" w14:textId="2A20E99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4F6217" w14:textId="4BAF388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2FDDF" w14:textId="1C185CA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234F9" w14:textId="6DA627D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36E9BC" w14:textId="1A53220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</w:tr>
      <w:tr w:rsidR="006D1551" w:rsidRPr="0021557D" w14:paraId="6C0FCCEC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ED7AF" w14:textId="024DF00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Израђен правилник о садржају евиденције о српском културном наслеђу изван граница РС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A8E00" w14:textId="6D9BD06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3D45371B" w14:textId="56BE607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FDB2E" w14:textId="54DC038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МКИ, Службени гласник РС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83B6B" w14:textId="17807FC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C4B31" w14:textId="37B38FE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700A" w14:textId="7EA5304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01649" w14:textId="2239913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C3C2AA" w14:textId="1585F12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42D103D1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60B725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1"/>
            </w:r>
          </w:p>
          <w:p w14:paraId="302F02E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68FE6F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2"/>
            </w:r>
          </w:p>
        </w:tc>
        <w:tc>
          <w:tcPr>
            <w:tcW w:w="7441" w:type="dxa"/>
            <w:gridSpan w:val="2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99B3871" w14:textId="63A89C1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57F94295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78C4EA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CB3365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377161" w14:textId="5506751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40579AB" w14:textId="73C7F2F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1197062" w14:textId="58C1ADB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2022</w:t>
            </w:r>
          </w:p>
        </w:tc>
      </w:tr>
      <w:tr w:rsidR="006D1551" w:rsidRPr="0021557D" w14:paraId="4D70E6FF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7C25F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C88A43" w14:textId="1933708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1203-0007, 1202-0011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6CDB8B" w14:textId="6D618B5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2F4DF8" w14:textId="522B7E5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CF0148" w14:textId="06A0D13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500</w:t>
            </w:r>
          </w:p>
        </w:tc>
      </w:tr>
      <w:tr w:rsidR="006D1551" w:rsidRPr="0021557D" w14:paraId="76A43BB2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5A952E" w14:textId="656F987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1A100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E5C25E" w14:textId="0B102D2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5.000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5E8A94" w14:textId="4CF5C19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F7487A" w14:textId="6287E11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5A3C67DD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593118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614373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0981F2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6EF64D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8FC983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D688FCF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4"/>
            </w:r>
          </w:p>
          <w:p w14:paraId="1F61CE85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063C8163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5"/>
            </w:r>
          </w:p>
        </w:tc>
      </w:tr>
      <w:tr w:rsidR="006D1551" w:rsidRPr="0021557D" w14:paraId="25D49732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A696C4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196B448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433077A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356B63F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73E6BED6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76341C36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482B4937" w14:textId="053A0A3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3FA497BA" w14:textId="1EA7B8A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285D7EC2" w14:textId="2363A72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6CF2E693" w14:textId="77777777" w:rsidTr="007763DD">
        <w:trPr>
          <w:trHeight w:val="142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A89470B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1.7.1.</w:t>
            </w:r>
          </w:p>
          <w:p w14:paraId="41579F0D" w14:textId="5F77489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Унапређење постојећег информационог система ЗАПРОКУЛ-а е-Култура</w:t>
            </w:r>
          </w:p>
        </w:tc>
        <w:tc>
          <w:tcPr>
            <w:tcW w:w="1431" w:type="dxa"/>
            <w:gridSpan w:val="5"/>
          </w:tcPr>
          <w:p w14:paraId="597D95C8" w14:textId="7E28894A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ЗАПРОКУЛ</w:t>
            </w:r>
          </w:p>
        </w:tc>
        <w:tc>
          <w:tcPr>
            <w:tcW w:w="1958" w:type="dxa"/>
            <w:gridSpan w:val="6"/>
          </w:tcPr>
          <w:p w14:paraId="41E7EE40" w14:textId="16820513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79ABE9DC" w14:textId="7427E42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53378A3E" w14:textId="732D26F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1DF95C2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1203</w:t>
            </w:r>
          </w:p>
          <w:p w14:paraId="1E9B02C6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0007</w:t>
            </w:r>
          </w:p>
          <w:p w14:paraId="492DEFD2" w14:textId="04B563E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512 (500)</w:t>
            </w:r>
          </w:p>
          <w:p w14:paraId="04966F6E" w14:textId="0055624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 </w:t>
            </w:r>
          </w:p>
          <w:p w14:paraId="5379DA27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 0007 </w:t>
            </w:r>
          </w:p>
          <w:p w14:paraId="14BF46F7" w14:textId="0E1C428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423  (500)</w:t>
            </w:r>
          </w:p>
        </w:tc>
        <w:tc>
          <w:tcPr>
            <w:tcW w:w="1213" w:type="dxa"/>
            <w:gridSpan w:val="5"/>
          </w:tcPr>
          <w:p w14:paraId="09122E6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98BC405" w14:textId="0F40E5A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1EBC50A" w14:textId="1D3658D3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500</w:t>
            </w:r>
          </w:p>
        </w:tc>
      </w:tr>
      <w:tr w:rsidR="006D1551" w:rsidRPr="0021557D" w14:paraId="137904BD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97BC6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1.7.2.</w:t>
            </w:r>
          </w:p>
          <w:p w14:paraId="1EA378B7" w14:textId="1EBE244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Креирање електронског система пријаве на конкурс МКИ уз успостављање јавно доступне </w:t>
            </w:r>
            <w:r w:rsidRPr="0021557D">
              <w:rPr>
                <w:lang w:val="sr-Cyrl-RS"/>
              </w:rPr>
              <w:lastRenderedPageBreak/>
              <w:t xml:space="preserve">базе података о реализованим пројектима </w:t>
            </w:r>
          </w:p>
        </w:tc>
        <w:tc>
          <w:tcPr>
            <w:tcW w:w="1431" w:type="dxa"/>
            <w:gridSpan w:val="5"/>
          </w:tcPr>
          <w:p w14:paraId="005ACD2A" w14:textId="7F82D7B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367D7F14" w14:textId="59996C9A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ЗАПРОКУЛ</w:t>
            </w:r>
          </w:p>
        </w:tc>
        <w:tc>
          <w:tcPr>
            <w:tcW w:w="1342" w:type="dxa"/>
            <w:gridSpan w:val="5"/>
          </w:tcPr>
          <w:p w14:paraId="0780EC4D" w14:textId="6DE83EE9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77F5F327" w14:textId="783248D8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50" w:type="dxa"/>
            <w:gridSpan w:val="5"/>
          </w:tcPr>
          <w:p w14:paraId="317E0D50" w14:textId="78588D51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213" w:type="dxa"/>
            <w:gridSpan w:val="5"/>
          </w:tcPr>
          <w:p w14:paraId="4BD19080" w14:textId="734DEEF6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41A1618E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6728635E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04A94C7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2713A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1.7.3.</w:t>
            </w:r>
          </w:p>
          <w:p w14:paraId="23E52A3E" w14:textId="1B7E65D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Израда регистра о отуђеним културним добрима уз едукацију полицијских и царинских службеника за његово коришћење, као и  препознавање и враћање отуђених добара</w:t>
            </w:r>
          </w:p>
        </w:tc>
        <w:tc>
          <w:tcPr>
            <w:tcW w:w="1431" w:type="dxa"/>
            <w:gridSpan w:val="5"/>
          </w:tcPr>
          <w:p w14:paraId="29926431" w14:textId="5B166DB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701A7334" w14:textId="067B9FD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МУП</w:t>
            </w:r>
          </w:p>
        </w:tc>
        <w:tc>
          <w:tcPr>
            <w:tcW w:w="1342" w:type="dxa"/>
            <w:gridSpan w:val="5"/>
          </w:tcPr>
          <w:p w14:paraId="41C29610" w14:textId="410F42E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6103CD89" w14:textId="3A152A7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35B9220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1202, </w:t>
            </w:r>
          </w:p>
          <w:p w14:paraId="21F55338" w14:textId="7BDF046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0011</w:t>
            </w:r>
          </w:p>
          <w:p w14:paraId="69F0E5EC" w14:textId="37DF471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ЕК: 423</w:t>
            </w:r>
          </w:p>
        </w:tc>
        <w:tc>
          <w:tcPr>
            <w:tcW w:w="1213" w:type="dxa"/>
            <w:gridSpan w:val="5"/>
          </w:tcPr>
          <w:p w14:paraId="59B170D0" w14:textId="212F5E92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393" w:type="dxa"/>
            <w:gridSpan w:val="5"/>
          </w:tcPr>
          <w:p w14:paraId="0741D2DA" w14:textId="422DCC65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342AF45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621299B6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E2C14DE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1.7.4.</w:t>
            </w:r>
          </w:p>
          <w:p w14:paraId="7BA702F7" w14:textId="3C294C7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Израда регистра културног наслеђа у опасности и упутства за санирање приоритетних ризика</w:t>
            </w:r>
          </w:p>
        </w:tc>
        <w:tc>
          <w:tcPr>
            <w:tcW w:w="1431" w:type="dxa"/>
            <w:gridSpan w:val="5"/>
          </w:tcPr>
          <w:p w14:paraId="5129C56D" w14:textId="17670D1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A87BEA3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54A95D76" w14:textId="676E8E2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0073677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6653F8EB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3E81494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00E5226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1659BB0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DB45088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50B46E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1.7.5.</w:t>
            </w:r>
          </w:p>
          <w:p w14:paraId="0BD5F416" w14:textId="0E26AB4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Израда регистра српског културног наслеђа изван граница Републике Србије</w:t>
            </w:r>
          </w:p>
        </w:tc>
        <w:tc>
          <w:tcPr>
            <w:tcW w:w="1431" w:type="dxa"/>
            <w:gridSpan w:val="5"/>
          </w:tcPr>
          <w:p w14:paraId="2A01B6E0" w14:textId="7C85183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1ED182C6" w14:textId="01866E5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РЗЗСК</w:t>
            </w:r>
          </w:p>
        </w:tc>
        <w:tc>
          <w:tcPr>
            <w:tcW w:w="1342" w:type="dxa"/>
            <w:gridSpan w:val="5"/>
          </w:tcPr>
          <w:p w14:paraId="66929FC6" w14:textId="1E393D5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22085176" w14:textId="7AFE91C6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50" w:type="dxa"/>
            <w:gridSpan w:val="5"/>
          </w:tcPr>
          <w:p w14:paraId="3429F03D" w14:textId="35CC55A6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47F21BDE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E23E6F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2609156" w14:textId="4CFF2353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6D1551" w:rsidRPr="0021557D" w14:paraId="1CB3AFAB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0E5CE46C" w14:textId="11C783A2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1.8: Унапређење међуресорне, међусекторске и сарадње различитих нивоа власти</w:t>
            </w:r>
          </w:p>
        </w:tc>
      </w:tr>
      <w:tr w:rsidR="006D1551" w:rsidRPr="0021557D" w14:paraId="6EC27E0C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46701F2" w14:textId="35E91CF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3A16F209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66A8A19" w14:textId="783F9C2B" w:rsidR="006D1551" w:rsidRPr="0021557D" w:rsidRDefault="005222AB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2020–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0409EC0" w14:textId="0F1F82F2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55B12C2B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D50054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1E775F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47A58AA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4C40CA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026CF3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BE85BA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C11EEDD" w14:textId="1D42B71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056728" w14:textId="2377113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5533F5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69533357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08F83F5F" w14:textId="5F702CA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представника ЈЛС, ЈУК и других заинтересованих страна  у оквиру мреже сарадника у култури 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36A3D982" w14:textId="6D6E33D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46DC1A55" w14:textId="3722D26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04EAFB03" w14:textId="4DEE51D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45AC442F" w14:textId="4AC6AD8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7CC08B59" w14:textId="42FCCB2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AED217" w14:textId="770A2AD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350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BE8078" w14:textId="5C1BA47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500</w:t>
            </w:r>
          </w:p>
        </w:tc>
      </w:tr>
      <w:tr w:rsidR="006D1551" w:rsidRPr="0021557D" w14:paraId="0EEDF2DE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37E586D8" w14:textId="3862B5B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заједничких активности и предло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га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 оквиру унапређене сарадње са МПНТР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7B72D811" w14:textId="3DE1D38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7FD80EF0" w14:textId="750BC1B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 и МПНТР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1EC21CAD" w14:textId="5F140BE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17D2ECB2" w14:textId="1F19AF8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11CF25F5" w14:textId="3770A01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EFF1CF" w14:textId="76BB8E5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1C68D1" w14:textId="144F971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6D1551" w:rsidRPr="0021557D" w14:paraId="7B5CB722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598AF96D" w14:textId="1B7D5FD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предложених програма</w:t>
            </w:r>
            <w:r w:rsidRPr="0021557D" w:rsidDel="00453C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за увођење мултидисциплинарних студијских програма специфичних за културу у високошколски систем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438FAF14" w14:textId="33D203C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7A3C5BFE" w14:textId="7C950A0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78A21548" w14:textId="7CAF6D6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7D176EA7" w14:textId="71063DE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6FCF47B" w14:textId="178277A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3BD73F" w14:textId="0335115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BD4714" w14:textId="25E62D7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</w:tr>
      <w:tr w:rsidR="006D1551" w:rsidRPr="0021557D" w14:paraId="3BB5BBCC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2EEA90A2" w14:textId="10EEC54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Потписан Протокол о сарадњи о откупу књига за школске библиотеке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515C480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77BB654C" w14:textId="1AE8F41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6B2A1BA1" w14:textId="7C011FF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4972D59E" w14:textId="5233558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5579D80D" w14:textId="1664714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3E6259C4" w14:textId="2659D5A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1A9562" w14:textId="5CB3543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E1C0FF" w14:textId="66B270F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1B731D0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45F24DB0" w14:textId="44408A9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образовних установа које користе у настави претраживач културног наслеђа РС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7B9B24D6" w14:textId="7B12BD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09E12606" w14:textId="3C6819E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 и ЗАПРОКУЛ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1D7C6676" w14:textId="00B77D0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48736BC6" w14:textId="1A45416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EFA5988" w14:textId="6DEAD28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497EA3" w14:textId="649C512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8C10F3" w14:textId="5BE283B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300</w:t>
            </w:r>
          </w:p>
        </w:tc>
      </w:tr>
      <w:tr w:rsidR="006D1551" w:rsidRPr="0021557D" w14:paraId="3639E3C5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2A2DA52F" w14:textId="6070FC5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издавача који користе претраживач културног наслеђа РС у укупном броју издавача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3426B76B" w14:textId="698DC63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4C575851" w14:textId="411C772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4DE3EA1A" w14:textId="7C141D4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3B98B6A5" w14:textId="2AB3641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6CA3B18E" w14:textId="3F147F2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DF77B7" w14:textId="105FEEF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008D4F" w14:textId="4B5F38B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100%</w:t>
            </w:r>
          </w:p>
        </w:tc>
      </w:tr>
      <w:tr w:rsidR="006D1551" w:rsidRPr="0021557D" w14:paraId="6399D12D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5632B53" w14:textId="53B934C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Износ финансијских средстава МКИ за израду капиталних енциклопедијских и лексикографских издања САНУ и МС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28820F0F" w14:textId="07743DF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2388D0F0" w14:textId="52C4544A" w:rsidR="00BE1CE3" w:rsidRPr="00A53F22" w:rsidRDefault="006D1551" w:rsidP="00BE1CE3">
            <w:pPr>
              <w:contextualSpacing/>
              <w:rPr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  <w:r w:rsidR="00BE1CE3" w:rsidRPr="00A53F22">
              <w:rPr>
                <w:rFonts w:ascii="Arial" w:hAnsi="Arial" w:cs="Arial"/>
                <w:sz w:val="20"/>
                <w:szCs w:val="20"/>
                <w:lang w:val="sr-Cyrl-RS"/>
              </w:rPr>
              <w:t xml:space="preserve">, </w:t>
            </w:r>
            <w:r w:rsidR="00BE1CE3" w:rsidRPr="00A53F22">
              <w:rPr>
                <w:lang w:val="sr-Cyrl-RS"/>
              </w:rPr>
              <w:t xml:space="preserve"> МПНТР</w:t>
            </w:r>
          </w:p>
          <w:p w14:paraId="20886840" w14:textId="09EEA6FC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2C1422C3" w14:textId="60E90234" w:rsidR="006D1551" w:rsidRPr="00A53F22" w:rsidRDefault="00BE1CE3" w:rsidP="00BE1CE3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32.330.000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1B865F92" w14:textId="4635FAAA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D0D1785" w14:textId="1F474845" w:rsidR="006D1551" w:rsidRPr="00A53F22" w:rsidRDefault="00BE1CE3" w:rsidP="00BE1CE3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35.563.000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9FDEB5" w14:textId="77777777" w:rsidR="006D1551" w:rsidRPr="00A53F22" w:rsidRDefault="00BE1CE3" w:rsidP="00BE1CE3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45.563.000</w:t>
            </w:r>
          </w:p>
          <w:p w14:paraId="4A4BF4A0" w14:textId="0CAC3CA9" w:rsidR="00BE1CE3" w:rsidRPr="00A53F22" w:rsidRDefault="00BE1CE3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F47783" w14:textId="2E23A690" w:rsidR="006D1551" w:rsidRPr="00A53F22" w:rsidRDefault="00BE1CE3" w:rsidP="00BE1CE3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45.563.000</w:t>
            </w:r>
          </w:p>
        </w:tc>
      </w:tr>
      <w:tr w:rsidR="006D1551" w:rsidRPr="0021557D" w14:paraId="4CB06FB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3D3BDE1C" w14:textId="7E2FB23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Износ финансијских средстава МКИ за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 xml:space="preserve">постављање сигнализације на значајним културно-туристичким тачкама према приоритету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3CC4A739" w14:textId="5FEE532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РСД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5F500162" w14:textId="6BE765D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1B51F7FA" w14:textId="273BECDC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32A2F076" w14:textId="40FA8D76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2FEFB303" w14:textId="6F029473" w:rsidR="006D1551" w:rsidRPr="00A53F22" w:rsidRDefault="00991346" w:rsidP="00991346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1.070.000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B35342" w14:textId="6AC4B9C3" w:rsidR="006D1551" w:rsidRPr="00A53F22" w:rsidRDefault="00991346" w:rsidP="00991346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8DC44D" w14:textId="519E3EF1" w:rsidR="006D1551" w:rsidRPr="00A53F22" w:rsidRDefault="00991346" w:rsidP="00991346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18F69CB2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3C13A2E5" w14:textId="537C15E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Израђен национални дигитални културно-туристички водич и друга софтверска решења, која користе одреднице Претраживача култрног наслеђа у презентовању туристичког садржаја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7AEA8C0D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585CFCDD" w14:textId="54F7FF6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025D83AE" w14:textId="35754FA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МКИ, ТОС,МТТТ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58915212" w14:textId="707E47B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5A066EA8" w14:textId="3791DCD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43D00603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8378E8" w14:textId="71D3231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C231A0" w14:textId="4BF504A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178741D7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E3CEC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6"/>
            </w:r>
          </w:p>
          <w:p w14:paraId="6F7FF2A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A8C7BA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7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A71B707" w14:textId="3A33625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2C3E73A1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F594B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A5738D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F2CCD25" w14:textId="5A600FA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C70F6E" w14:textId="3245BCB5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3A7ED11" w14:textId="38653E5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612EE85C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E6A1C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1D6AD3" w14:textId="77777777" w:rsidR="006D1551" w:rsidRPr="00A53F22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1202-0009, 1203-0003, 1202-0010</w:t>
            </w:r>
            <w:r w:rsidR="008F4292" w:rsidRPr="00A53F22">
              <w:rPr>
                <w:rFonts w:ascii="Arial" w:hAnsi="Arial" w:cs="Arial"/>
                <w:sz w:val="20"/>
                <w:szCs w:val="20"/>
                <w:lang w:val="sr-Cyrl-RS"/>
              </w:rPr>
              <w:t>,</w:t>
            </w:r>
          </w:p>
          <w:p w14:paraId="14D95BA3" w14:textId="172E6F8C" w:rsidR="008F4292" w:rsidRPr="00A53F22" w:rsidRDefault="008F4292" w:rsidP="008F4292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0201-000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9D37EE" w14:textId="2417B0E1" w:rsidR="006D1551" w:rsidRPr="00A53F22" w:rsidRDefault="00A22833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4.303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779CBF" w14:textId="03F82C2A" w:rsidR="006D1551" w:rsidRPr="00A53F22" w:rsidRDefault="00A22833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20.233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C52BD3" w14:textId="4BCDB87F" w:rsidR="006D1551" w:rsidRPr="00A53F22" w:rsidRDefault="00BE1CE3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lang w:val="sr-Cyrl-RS"/>
              </w:rPr>
              <w:t>13.233</w:t>
            </w:r>
          </w:p>
        </w:tc>
      </w:tr>
      <w:tr w:rsidR="006D1551" w:rsidRPr="0021557D" w14:paraId="6E6BAC75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94FFCB" w14:textId="6CBD0103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25EE94" w14:textId="77777777" w:rsidR="006D1551" w:rsidRPr="00A53F22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3E89D2" w14:textId="77777777" w:rsidR="006D1551" w:rsidRPr="00A53F22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3A000C" w14:textId="77777777" w:rsidR="006D1551" w:rsidRPr="00A53F22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20C67D" w14:textId="77777777" w:rsidR="006D1551" w:rsidRPr="00A53F22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2892D1F9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3C3F8D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2F39F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ECE652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F0AA4FE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6686BC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FAAFE4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39"/>
            </w:r>
          </w:p>
          <w:p w14:paraId="323AA36F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0E9C987E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0"/>
            </w:r>
          </w:p>
        </w:tc>
      </w:tr>
      <w:tr w:rsidR="006D1551" w:rsidRPr="0021557D" w14:paraId="1D50217A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38DF9C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18B4033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4CECFAA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3A57A03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4EA9705C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55485D3A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542D51CF" w14:textId="4AE3F3E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69A866EF" w14:textId="2610AD1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7C81DEE0" w14:textId="68CC88A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4806EF5C" w14:textId="77777777" w:rsidTr="007763DD">
        <w:trPr>
          <w:trHeight w:val="142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A7808B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1.8.1.</w:t>
            </w:r>
          </w:p>
          <w:p w14:paraId="5B206E54" w14:textId="39F235C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Формирање мреже сарадника у области културе на свим нивоима ради сарадње у </w:t>
            </w:r>
            <w:r w:rsidRPr="0021557D">
              <w:rPr>
                <w:lang w:val="sr-Cyrl-RS"/>
              </w:rPr>
              <w:lastRenderedPageBreak/>
              <w:t>свим областима културе</w:t>
            </w:r>
          </w:p>
        </w:tc>
        <w:tc>
          <w:tcPr>
            <w:tcW w:w="1431" w:type="dxa"/>
            <w:gridSpan w:val="5"/>
          </w:tcPr>
          <w:p w14:paraId="063585AE" w14:textId="31CA6DE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4E560CAC" w14:textId="3DE802A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ЗАПРОКУЛ</w:t>
            </w:r>
          </w:p>
        </w:tc>
        <w:tc>
          <w:tcPr>
            <w:tcW w:w="1342" w:type="dxa"/>
            <w:gridSpan w:val="5"/>
          </w:tcPr>
          <w:p w14:paraId="5630FF9F" w14:textId="523D264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30CB482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019B243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37C9CA2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35CB7B2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7000D32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2E41E11C" w14:textId="77777777" w:rsidTr="007763DD">
        <w:trPr>
          <w:trHeight w:val="142"/>
        </w:trPr>
        <w:tc>
          <w:tcPr>
            <w:tcW w:w="13944" w:type="dxa"/>
            <w:gridSpan w:val="40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22E1E01" w14:textId="4B3516AC" w:rsidR="006D1551" w:rsidRPr="0021557D" w:rsidRDefault="006D1551" w:rsidP="007763DD">
            <w:pPr>
              <w:contextualSpacing/>
              <w:jc w:val="center"/>
            </w:pPr>
            <w:r w:rsidRPr="0021557D">
              <w:rPr>
                <w:lang w:val="sr-Cyrl-RS"/>
              </w:rPr>
              <w:t>култура и образовање</w:t>
            </w:r>
          </w:p>
        </w:tc>
      </w:tr>
      <w:tr w:rsidR="006D1551" w:rsidRPr="0021557D" w14:paraId="32591FB2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162A30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1.8.2.</w:t>
            </w:r>
          </w:p>
          <w:p w14:paraId="662DEAC0" w14:textId="2014E00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Прикупљање предлога за нове видове сарадње са МПНТР</w:t>
            </w:r>
          </w:p>
        </w:tc>
        <w:tc>
          <w:tcPr>
            <w:tcW w:w="1431" w:type="dxa"/>
            <w:gridSpan w:val="5"/>
          </w:tcPr>
          <w:p w14:paraId="0A93AD95" w14:textId="27F3345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МКИ, МПНТР</w:t>
            </w:r>
          </w:p>
        </w:tc>
        <w:tc>
          <w:tcPr>
            <w:tcW w:w="1958" w:type="dxa"/>
            <w:gridSpan w:val="6"/>
          </w:tcPr>
          <w:p w14:paraId="5E76DAD5" w14:textId="2912B68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ЗАПРОКУЛ, ЗУОВ</w:t>
            </w:r>
          </w:p>
        </w:tc>
        <w:tc>
          <w:tcPr>
            <w:tcW w:w="1342" w:type="dxa"/>
            <w:gridSpan w:val="5"/>
          </w:tcPr>
          <w:p w14:paraId="10B615F1" w14:textId="0E49C852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34747BFE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73C5970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7E3F42D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BF398D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B3BDB4F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503D6075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866B42A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1.8.3.</w:t>
            </w:r>
          </w:p>
          <w:p w14:paraId="48E086B1" w14:textId="271A9E01" w:rsidR="006D1551" w:rsidRPr="0021557D" w:rsidRDefault="006D1551" w:rsidP="007763DD">
            <w:pPr>
              <w:pStyle w:val="Header"/>
              <w:tabs>
                <w:tab w:val="clear" w:pos="4680"/>
                <w:tab w:val="clear" w:pos="9360"/>
              </w:tabs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Иницирање увођења студијских програма специфичних за културу у високошколске установе </w:t>
            </w:r>
          </w:p>
        </w:tc>
        <w:tc>
          <w:tcPr>
            <w:tcW w:w="1431" w:type="dxa"/>
            <w:gridSpan w:val="5"/>
          </w:tcPr>
          <w:p w14:paraId="689C231E" w14:textId="1893D9A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8FC288A" w14:textId="7D0C280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МПНТР, универзитети</w:t>
            </w:r>
          </w:p>
        </w:tc>
        <w:tc>
          <w:tcPr>
            <w:tcW w:w="1342" w:type="dxa"/>
            <w:gridSpan w:val="5"/>
          </w:tcPr>
          <w:p w14:paraId="0CAC0C87" w14:textId="09A3EF0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3F695B1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47D7E56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4088AA2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5F3D502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63F94D5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785D3189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A0D08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1.8.4.</w:t>
            </w:r>
          </w:p>
          <w:p w14:paraId="1E860C78" w14:textId="556BB09D" w:rsidR="006D1551" w:rsidRPr="0021557D" w:rsidRDefault="006D1551" w:rsidP="007763DD">
            <w:pPr>
              <w:pStyle w:val="Header"/>
              <w:tabs>
                <w:tab w:val="clear" w:pos="4680"/>
                <w:tab w:val="clear" w:pos="9360"/>
              </w:tabs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Обогаћивање фонда школских библиотека кроз организован откуп књига од стране МКИ и МПНТР</w:t>
            </w:r>
          </w:p>
        </w:tc>
        <w:tc>
          <w:tcPr>
            <w:tcW w:w="1431" w:type="dxa"/>
            <w:gridSpan w:val="5"/>
          </w:tcPr>
          <w:p w14:paraId="17991231" w14:textId="1F63696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65B96EC" w14:textId="43CE68C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МПНТР</w:t>
            </w:r>
          </w:p>
        </w:tc>
        <w:tc>
          <w:tcPr>
            <w:tcW w:w="1342" w:type="dxa"/>
            <w:gridSpan w:val="5"/>
          </w:tcPr>
          <w:p w14:paraId="62B9D39E" w14:textId="6095AEF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0DF8463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08AA827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105B40C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7D10BAE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9B9CF94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28D2B2F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674247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1.8.5.</w:t>
            </w:r>
          </w:p>
          <w:p w14:paraId="63A42956" w14:textId="7114958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Укључивање  Претраживача културног наслеђа у наставу на свим нивоима образовања</w:t>
            </w:r>
          </w:p>
        </w:tc>
        <w:tc>
          <w:tcPr>
            <w:tcW w:w="1431" w:type="dxa"/>
            <w:gridSpan w:val="5"/>
          </w:tcPr>
          <w:p w14:paraId="2BD2A3BB" w14:textId="2E91CAC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МКИ, ЗАПРОКУЛ</w:t>
            </w:r>
          </w:p>
        </w:tc>
        <w:tc>
          <w:tcPr>
            <w:tcW w:w="1958" w:type="dxa"/>
            <w:gridSpan w:val="6"/>
          </w:tcPr>
          <w:p w14:paraId="4AE00E75" w14:textId="2A1D60A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ЗУОВ, МПНТР, образовне установе, издавачи уџбеника</w:t>
            </w:r>
          </w:p>
        </w:tc>
        <w:tc>
          <w:tcPr>
            <w:tcW w:w="1342" w:type="dxa"/>
            <w:gridSpan w:val="5"/>
          </w:tcPr>
          <w:p w14:paraId="109769F6" w14:textId="4410D1A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1BC8B279" w14:textId="2D10AF7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11196501" w14:textId="77777777" w:rsidR="006D1551" w:rsidRPr="0021557D" w:rsidRDefault="006D1551" w:rsidP="007763DD">
            <w:pPr>
              <w:contextualSpacing/>
            </w:pPr>
            <w:r w:rsidRPr="0021557D">
              <w:t xml:space="preserve">ПГ 1202 </w:t>
            </w:r>
          </w:p>
          <w:p w14:paraId="21EED083" w14:textId="77777777" w:rsidR="006D1551" w:rsidRPr="0021557D" w:rsidRDefault="006D1551" w:rsidP="007763DD">
            <w:pPr>
              <w:contextualSpacing/>
            </w:pPr>
            <w:r w:rsidRPr="0021557D">
              <w:t xml:space="preserve">ПА 0009 </w:t>
            </w:r>
          </w:p>
          <w:p w14:paraId="7D7396F5" w14:textId="5E2A904D" w:rsidR="006D1551" w:rsidRPr="0021557D" w:rsidRDefault="006D1551" w:rsidP="007763DD">
            <w:pPr>
              <w:contextualSpacing/>
            </w:pPr>
            <w:r w:rsidRPr="0021557D">
              <w:t>ЕК 424</w:t>
            </w:r>
          </w:p>
        </w:tc>
        <w:tc>
          <w:tcPr>
            <w:tcW w:w="1213" w:type="dxa"/>
            <w:gridSpan w:val="5"/>
          </w:tcPr>
          <w:p w14:paraId="56732E6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BC76FB2" w14:textId="0A8704B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D14D070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3B30975" w14:textId="77777777" w:rsidTr="007763DD">
        <w:trPr>
          <w:trHeight w:val="140"/>
        </w:trPr>
        <w:tc>
          <w:tcPr>
            <w:tcW w:w="13944" w:type="dxa"/>
            <w:gridSpan w:val="40"/>
            <w:tcBorders>
              <w:top w:val="nil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DDC3390" w14:textId="62AB15BB" w:rsidR="006D1551" w:rsidRPr="0021557D" w:rsidRDefault="006D1551" w:rsidP="007763DD">
            <w:pPr>
              <w:contextualSpacing/>
              <w:jc w:val="center"/>
            </w:pPr>
            <w:r w:rsidRPr="0021557D">
              <w:rPr>
                <w:lang w:val="sr-Cyrl-RS"/>
              </w:rPr>
              <w:t>култура и наука</w:t>
            </w:r>
          </w:p>
        </w:tc>
      </w:tr>
      <w:tr w:rsidR="006D1551" w:rsidRPr="00A53F22" w14:paraId="6FB6C90E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081126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1.8.6.</w:t>
            </w:r>
          </w:p>
          <w:p w14:paraId="31663EBA" w14:textId="6686889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Развој капиталних лексикографских и енциклопедијских </w:t>
            </w:r>
            <w:r w:rsidRPr="0021557D">
              <w:rPr>
                <w:lang w:val="sr-Cyrl-RS"/>
              </w:rPr>
              <w:lastRenderedPageBreak/>
              <w:t>пројеката кроз подршку из буџета МКИ и МПНТР у изради речника и других лексикографских издања САНУ и  МС</w:t>
            </w:r>
          </w:p>
        </w:tc>
        <w:tc>
          <w:tcPr>
            <w:tcW w:w="1431" w:type="dxa"/>
            <w:gridSpan w:val="5"/>
          </w:tcPr>
          <w:p w14:paraId="3A81446E" w14:textId="5233D68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59F29DE7" w14:textId="0C1259D8" w:rsidR="006D1551" w:rsidRPr="00A53F22" w:rsidRDefault="009B4658" w:rsidP="007763DD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МПНТР</w:t>
            </w:r>
          </w:p>
          <w:p w14:paraId="0C2B13A8" w14:textId="77777777" w:rsidR="009B4658" w:rsidRPr="00A53F22" w:rsidRDefault="009B4658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6B9DCE2C" w14:textId="3DB98E00" w:rsidR="006D1551" w:rsidRPr="00A53F22" w:rsidRDefault="006D1551" w:rsidP="007763DD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33D60D0F" w14:textId="77777777" w:rsidR="006D1551" w:rsidRPr="00A53F22" w:rsidRDefault="006D1551" w:rsidP="007763DD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Буџетска средства МКИ</w:t>
            </w:r>
            <w:r w:rsidR="00C34FA8" w:rsidRPr="00A53F22">
              <w:rPr>
                <w:lang w:val="sr-Cyrl-RS"/>
              </w:rPr>
              <w:t>,</w:t>
            </w:r>
          </w:p>
          <w:p w14:paraId="1FFB6C64" w14:textId="19B420EA" w:rsidR="00C34FA8" w:rsidRPr="00A53F22" w:rsidRDefault="00C34FA8" w:rsidP="007763DD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МПНТР</w:t>
            </w:r>
          </w:p>
        </w:tc>
        <w:tc>
          <w:tcPr>
            <w:tcW w:w="1450" w:type="dxa"/>
            <w:gridSpan w:val="5"/>
          </w:tcPr>
          <w:p w14:paraId="2E5F611D" w14:textId="1C1D608A" w:rsidR="00C34FA8" w:rsidRPr="00A53F22" w:rsidRDefault="00C34FA8" w:rsidP="007763DD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МКИ-</w:t>
            </w:r>
          </w:p>
          <w:p w14:paraId="2F362763" w14:textId="77777777" w:rsidR="006D1551" w:rsidRPr="00A53F22" w:rsidRDefault="006D1551" w:rsidP="007763DD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ПГ: 1203</w:t>
            </w:r>
          </w:p>
          <w:p w14:paraId="5075D304" w14:textId="77777777" w:rsidR="006D1551" w:rsidRPr="00A53F22" w:rsidRDefault="006D1551" w:rsidP="007763DD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ПА: 0003</w:t>
            </w:r>
          </w:p>
          <w:p w14:paraId="3F993182" w14:textId="77777777" w:rsidR="00C34FA8" w:rsidRPr="00A53F22" w:rsidRDefault="00C34FA8" w:rsidP="00C34FA8">
            <w:pPr>
              <w:spacing w:after="160" w:line="259" w:lineRule="auto"/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lastRenderedPageBreak/>
              <w:t>ЕК: 424(10.000), 481 (10.000)</w:t>
            </w:r>
          </w:p>
          <w:p w14:paraId="730D13D4" w14:textId="77777777" w:rsidR="00C34FA8" w:rsidRPr="00A53F22" w:rsidRDefault="00C34FA8" w:rsidP="00C34FA8">
            <w:pPr>
              <w:spacing w:after="160" w:line="259" w:lineRule="auto"/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МПНТР –</w:t>
            </w:r>
          </w:p>
          <w:p w14:paraId="57BE9E48" w14:textId="77777777" w:rsidR="00C34FA8" w:rsidRPr="00A53F22" w:rsidRDefault="00C34FA8" w:rsidP="00C34FA8">
            <w:pPr>
              <w:spacing w:after="160" w:line="259" w:lineRule="auto"/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ПГ: 0201</w:t>
            </w:r>
          </w:p>
          <w:p w14:paraId="46CB0A25" w14:textId="77777777" w:rsidR="00C34FA8" w:rsidRPr="00A53F22" w:rsidRDefault="00C34FA8" w:rsidP="00C34FA8">
            <w:pPr>
              <w:spacing w:after="160" w:line="259" w:lineRule="auto"/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ПА: 0001</w:t>
            </w:r>
          </w:p>
          <w:p w14:paraId="51C19F7D" w14:textId="77777777" w:rsidR="006D1551" w:rsidRPr="00A53F22" w:rsidRDefault="00C34FA8" w:rsidP="00C34FA8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ЕК: 424</w:t>
            </w:r>
          </w:p>
          <w:p w14:paraId="0B79FC4B" w14:textId="0C1069C9" w:rsidR="00C34FA8" w:rsidRPr="00A53F22" w:rsidRDefault="00C34FA8" w:rsidP="00C34FA8">
            <w:pPr>
              <w:contextualSpacing/>
              <w:rPr>
                <w:lang w:val="sr-Cyrl-RS"/>
              </w:rPr>
            </w:pPr>
            <w:r w:rsidRPr="00A53F22">
              <w:rPr>
                <w:lang w:val="sr-Cyrl-RS"/>
              </w:rPr>
              <w:t>(9.699)</w:t>
            </w:r>
          </w:p>
        </w:tc>
        <w:tc>
          <w:tcPr>
            <w:tcW w:w="1213" w:type="dxa"/>
            <w:gridSpan w:val="5"/>
          </w:tcPr>
          <w:p w14:paraId="17F24460" w14:textId="77777777" w:rsidR="00C34FA8" w:rsidRPr="00A53F22" w:rsidRDefault="00C34FA8" w:rsidP="00C34FA8">
            <w:pPr>
              <w:spacing w:after="160" w:line="259" w:lineRule="auto"/>
              <w:contextualSpacing/>
              <w:jc w:val="right"/>
              <w:rPr>
                <w:lang w:val="sr-Cyrl-RS"/>
              </w:rPr>
            </w:pPr>
            <w:r w:rsidRPr="00A53F22">
              <w:rPr>
                <w:lang w:val="sr-Cyrl-RS"/>
              </w:rPr>
              <w:lastRenderedPageBreak/>
              <w:t>3.233</w:t>
            </w:r>
          </w:p>
          <w:p w14:paraId="61D0730E" w14:textId="77777777" w:rsidR="006D1551" w:rsidRPr="00A53F22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4DAC791" w14:textId="7EA39AD6" w:rsidR="006D1551" w:rsidRPr="00A53F22" w:rsidRDefault="00C34FA8" w:rsidP="007763DD">
            <w:pPr>
              <w:contextualSpacing/>
              <w:jc w:val="right"/>
              <w:rPr>
                <w:lang w:val="sr-Cyrl-RS"/>
              </w:rPr>
            </w:pPr>
            <w:r w:rsidRPr="00A53F22">
              <w:rPr>
                <w:lang w:val="sr-Cyrl-RS"/>
              </w:rPr>
              <w:t>13.233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826B33C" w14:textId="4A589459" w:rsidR="006D1551" w:rsidRPr="00A53F22" w:rsidRDefault="00C34FA8" w:rsidP="007763DD">
            <w:pPr>
              <w:contextualSpacing/>
              <w:jc w:val="right"/>
              <w:rPr>
                <w:lang w:val="sr-Cyrl-RS"/>
              </w:rPr>
            </w:pPr>
            <w:r w:rsidRPr="00A53F22">
              <w:rPr>
                <w:lang w:val="sr-Cyrl-RS"/>
              </w:rPr>
              <w:t>13.233</w:t>
            </w:r>
          </w:p>
        </w:tc>
      </w:tr>
      <w:tr w:rsidR="006D1551" w:rsidRPr="0021557D" w14:paraId="6F169AD2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F9ECDA" w14:textId="35BFC9F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1.8.7.</w:t>
            </w:r>
          </w:p>
          <w:p w14:paraId="10B9DE65" w14:textId="4F002CE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Истраживање теме геноцида над српским народом у 20. веку у оквиру неговања културе сећања, кроз подршку научноистраживачким и образовним пројектима и програмима, и јавна презентација сазнања о овој теми у земљи и иностранству</w:t>
            </w:r>
          </w:p>
        </w:tc>
        <w:tc>
          <w:tcPr>
            <w:tcW w:w="1431" w:type="dxa"/>
            <w:gridSpan w:val="5"/>
          </w:tcPr>
          <w:p w14:paraId="45957161" w14:textId="54C68AB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2444AE8E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Музеј жртава геноцида </w:t>
            </w:r>
          </w:p>
          <w:p w14:paraId="112B61EB" w14:textId="6C4A2A3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Музеј „Старо сајмиште“</w:t>
            </w:r>
          </w:p>
        </w:tc>
        <w:tc>
          <w:tcPr>
            <w:tcW w:w="1342" w:type="dxa"/>
            <w:gridSpan w:val="5"/>
          </w:tcPr>
          <w:p w14:paraId="48583961" w14:textId="5FC4FD5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B9E233D" w14:textId="30202EFE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7CBAD5AA" w14:textId="733AC18D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26A3DA5D" w14:textId="721EDE4C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76FCE225" w14:textId="564F174F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5E7CA6C4" w14:textId="324E4A16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6D1551" w:rsidRPr="0021557D" w14:paraId="6C67A0AC" w14:textId="77777777" w:rsidTr="007763DD">
        <w:trPr>
          <w:trHeight w:val="140"/>
        </w:trPr>
        <w:tc>
          <w:tcPr>
            <w:tcW w:w="13944" w:type="dxa"/>
            <w:gridSpan w:val="40"/>
            <w:tcBorders>
              <w:top w:val="nil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F99DAB2" w14:textId="33002CCB" w:rsidR="006D1551" w:rsidRPr="0021557D" w:rsidRDefault="006D1551" w:rsidP="007763DD">
            <w:pPr>
              <w:contextualSpacing/>
              <w:jc w:val="center"/>
            </w:pPr>
            <w:r w:rsidRPr="0021557D">
              <w:rPr>
                <w:lang w:val="sr-Cyrl-RS"/>
              </w:rPr>
              <w:t>култура и туризам</w:t>
            </w:r>
          </w:p>
        </w:tc>
      </w:tr>
      <w:tr w:rsidR="006D1551" w:rsidRPr="0021557D" w14:paraId="3627E017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9C9CE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1.8.8.</w:t>
            </w:r>
          </w:p>
          <w:p w14:paraId="28B97DFC" w14:textId="243C6A5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Прикупљање предлога за нове видове сарадње са МТТТ</w:t>
            </w:r>
          </w:p>
        </w:tc>
        <w:tc>
          <w:tcPr>
            <w:tcW w:w="1431" w:type="dxa"/>
            <w:gridSpan w:val="5"/>
          </w:tcPr>
          <w:p w14:paraId="6F22E830" w14:textId="3CC8615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МКИ, МТТТ</w:t>
            </w:r>
          </w:p>
        </w:tc>
        <w:tc>
          <w:tcPr>
            <w:tcW w:w="1958" w:type="dxa"/>
            <w:gridSpan w:val="6"/>
          </w:tcPr>
          <w:p w14:paraId="29327542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0FC931EE" w14:textId="6E4A7F3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348D3FD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29D706C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392BDACF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6275FAD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6325A495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59EA2491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FE9D6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1.8.9.</w:t>
            </w:r>
          </w:p>
          <w:p w14:paraId="481B8655" w14:textId="54E90BD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Мапирање и развој кључних културно-</w:t>
            </w:r>
            <w:r w:rsidRPr="0021557D">
              <w:rPr>
                <w:lang w:val="sr-Cyrl-RS"/>
              </w:rPr>
              <w:lastRenderedPageBreak/>
              <w:t xml:space="preserve">туристичких  производа и дестинација привлачних за домаће и стране туристе у сарадњи МКИ , МТТТ и ТОС </w:t>
            </w:r>
          </w:p>
        </w:tc>
        <w:tc>
          <w:tcPr>
            <w:tcW w:w="1431" w:type="dxa"/>
            <w:gridSpan w:val="5"/>
          </w:tcPr>
          <w:p w14:paraId="62FD4F95" w14:textId="0B77793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2AE2E5C4" w14:textId="01720B7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МТТТ, ТОС</w:t>
            </w:r>
          </w:p>
        </w:tc>
        <w:tc>
          <w:tcPr>
            <w:tcW w:w="1342" w:type="dxa"/>
            <w:gridSpan w:val="5"/>
          </w:tcPr>
          <w:p w14:paraId="5D95537D" w14:textId="0F2EE84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44B0C09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4BD96D6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6F4798C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8BD149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8CC8A7F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7A844D96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3F38E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1.8.10.</w:t>
            </w:r>
          </w:p>
          <w:p w14:paraId="54544973" w14:textId="742D2877" w:rsidR="006D1551" w:rsidRPr="0021557D" w:rsidRDefault="0024369F" w:rsidP="007763DD">
            <w:pPr>
              <w:pStyle w:val="Header"/>
              <w:tabs>
                <w:tab w:val="clear" w:pos="4680"/>
                <w:tab w:val="clear" w:pos="9360"/>
              </w:tabs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Промовисање </w:t>
            </w:r>
            <w:r w:rsidR="006D1551" w:rsidRPr="0021557D">
              <w:rPr>
                <w:lang w:val="sr-Cyrl-RS"/>
              </w:rPr>
              <w:t xml:space="preserve"> постојећих европских културних рута на територији Републике Србије (Art Nouveau, Европски пут гробаља, Трансроманика, Пут римских царева и дунавски пут вина, Iter vitis рута, Европска рута индустријског наслеђа, Iron Curtain Trail)</w:t>
            </w:r>
          </w:p>
        </w:tc>
        <w:tc>
          <w:tcPr>
            <w:tcW w:w="1431" w:type="dxa"/>
            <w:gridSpan w:val="5"/>
          </w:tcPr>
          <w:p w14:paraId="40929CDD" w14:textId="0E477D2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МКИ, ЗАПРОКУЛ</w:t>
            </w:r>
          </w:p>
        </w:tc>
        <w:tc>
          <w:tcPr>
            <w:tcW w:w="1958" w:type="dxa"/>
            <w:gridSpan w:val="6"/>
          </w:tcPr>
          <w:p w14:paraId="5398AD31" w14:textId="6798731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МТТТ, ТОС</w:t>
            </w:r>
          </w:p>
        </w:tc>
        <w:tc>
          <w:tcPr>
            <w:tcW w:w="1342" w:type="dxa"/>
            <w:gridSpan w:val="5"/>
          </w:tcPr>
          <w:p w14:paraId="233901A7" w14:textId="128958C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5D0116C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0DD358C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0000F87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4049064F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C83E210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142AFE55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14467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1.8.11.</w:t>
            </w:r>
          </w:p>
          <w:p w14:paraId="4B3F8124" w14:textId="74E03C3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Постављење и обновљање туристичке сигнализације на значајним културно-туристичким тачкама</w:t>
            </w:r>
          </w:p>
        </w:tc>
        <w:tc>
          <w:tcPr>
            <w:tcW w:w="1431" w:type="dxa"/>
            <w:gridSpan w:val="5"/>
          </w:tcPr>
          <w:p w14:paraId="5E4A25E2" w14:textId="5973D76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D9C26D7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4A8AFAD8" w14:textId="4C1BBCA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50C60A28" w14:textId="79E3464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A54F15F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1202;</w:t>
            </w:r>
          </w:p>
          <w:p w14:paraId="300A0CC4" w14:textId="693AF88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0010</w:t>
            </w:r>
          </w:p>
          <w:p w14:paraId="58808AA1" w14:textId="189640A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423 (350); 424 (720)</w:t>
            </w:r>
          </w:p>
        </w:tc>
        <w:tc>
          <w:tcPr>
            <w:tcW w:w="1213" w:type="dxa"/>
            <w:gridSpan w:val="5"/>
          </w:tcPr>
          <w:p w14:paraId="5653241E" w14:textId="03BD563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1.070</w:t>
            </w:r>
          </w:p>
        </w:tc>
        <w:tc>
          <w:tcPr>
            <w:tcW w:w="1393" w:type="dxa"/>
            <w:gridSpan w:val="5"/>
          </w:tcPr>
          <w:p w14:paraId="4E9D86B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C46D376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1A582080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21F10B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1.8.12.</w:t>
            </w:r>
          </w:p>
          <w:p w14:paraId="51128821" w14:textId="61281186" w:rsidR="006D1551" w:rsidRPr="0021557D" w:rsidRDefault="006D1551" w:rsidP="00944AD4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 xml:space="preserve">Увођење коришћења Претраживача културног наслеђа </w:t>
            </w:r>
            <w:r w:rsidR="00944AD4">
              <w:rPr>
                <w:lang w:val="sr-Cyrl-RS"/>
              </w:rPr>
              <w:t>Републике Србије</w:t>
            </w:r>
            <w:r w:rsidRPr="0021557D">
              <w:rPr>
                <w:lang w:val="sr-Cyrl-RS"/>
              </w:rPr>
              <w:t xml:space="preserve"> у дигиталне туристичке водиче, апликације и платформе</w:t>
            </w:r>
          </w:p>
        </w:tc>
        <w:tc>
          <w:tcPr>
            <w:tcW w:w="1431" w:type="dxa"/>
            <w:gridSpan w:val="5"/>
          </w:tcPr>
          <w:p w14:paraId="4EFD48CE" w14:textId="2731702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65DEF979" w14:textId="2EA86DF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ТОС</w:t>
            </w:r>
          </w:p>
        </w:tc>
        <w:tc>
          <w:tcPr>
            <w:tcW w:w="1342" w:type="dxa"/>
            <w:gridSpan w:val="5"/>
          </w:tcPr>
          <w:p w14:paraId="361593B7" w14:textId="0E90A3B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74D09783" w14:textId="58CDD99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2BF401CA" w14:textId="77777777" w:rsidR="006D1551" w:rsidRPr="0021557D" w:rsidRDefault="006D1551" w:rsidP="007763DD">
            <w:pPr>
              <w:contextualSpacing/>
            </w:pPr>
            <w:r w:rsidRPr="0021557D">
              <w:t xml:space="preserve">ПГ 1202 </w:t>
            </w:r>
          </w:p>
          <w:p w14:paraId="1F149C25" w14:textId="74B702D1" w:rsidR="006D1551" w:rsidRPr="0021557D" w:rsidRDefault="006D1551" w:rsidP="007763DD">
            <w:pPr>
              <w:contextualSpacing/>
            </w:pPr>
            <w:r w:rsidRPr="0021557D">
              <w:t xml:space="preserve">ПА 0009 </w:t>
            </w:r>
          </w:p>
          <w:p w14:paraId="01517A19" w14:textId="14F53C3D" w:rsidR="006D1551" w:rsidRPr="0021557D" w:rsidRDefault="006D1551" w:rsidP="007763DD">
            <w:pPr>
              <w:contextualSpacing/>
            </w:pPr>
            <w:r w:rsidRPr="0021557D">
              <w:lastRenderedPageBreak/>
              <w:t>ЕК 424,</w:t>
            </w:r>
          </w:p>
        </w:tc>
        <w:tc>
          <w:tcPr>
            <w:tcW w:w="1213" w:type="dxa"/>
            <w:gridSpan w:val="5"/>
          </w:tcPr>
          <w:p w14:paraId="2DC5CE2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8826312" w14:textId="71A05669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5D1F71A8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63744B07" w14:textId="77777777" w:rsidTr="007763DD">
        <w:trPr>
          <w:trHeight w:val="140"/>
        </w:trPr>
        <w:tc>
          <w:tcPr>
            <w:tcW w:w="13944" w:type="dxa"/>
            <w:gridSpan w:val="40"/>
            <w:tcBorders>
              <w:top w:val="nil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C62C034" w14:textId="1A94BAF6" w:rsidR="006D1551" w:rsidRPr="0021557D" w:rsidRDefault="006D1551" w:rsidP="007763DD">
            <w:pPr>
              <w:contextualSpacing/>
              <w:jc w:val="center"/>
              <w:rPr>
                <w:lang w:val="ru-RU"/>
              </w:rPr>
            </w:pPr>
            <w:r w:rsidRPr="0021557D">
              <w:rPr>
                <w:lang w:val="sr-Cyrl-RS"/>
              </w:rPr>
              <w:t>креативне индустрије и предузетништво у култури</w:t>
            </w:r>
          </w:p>
        </w:tc>
      </w:tr>
      <w:tr w:rsidR="006D1551" w:rsidRPr="0021557D" w14:paraId="57523D6D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2575B7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1.8.13.</w:t>
            </w:r>
          </w:p>
          <w:p w14:paraId="1D9F9F2B" w14:textId="1021CF4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Прикупљање предлога за нове видове сарадње са МПРИВ</w:t>
            </w:r>
          </w:p>
        </w:tc>
        <w:tc>
          <w:tcPr>
            <w:tcW w:w="1431" w:type="dxa"/>
            <w:gridSpan w:val="5"/>
          </w:tcPr>
          <w:p w14:paraId="0FA9FB5B" w14:textId="7C1918C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МКИ, МПРИВ</w:t>
            </w:r>
          </w:p>
        </w:tc>
        <w:tc>
          <w:tcPr>
            <w:tcW w:w="1958" w:type="dxa"/>
            <w:gridSpan w:val="6"/>
          </w:tcPr>
          <w:p w14:paraId="071C978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6EED8B67" w14:textId="69D76EA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2A09D03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5585100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6CC43AF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3F17544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D08D7F8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08DDA616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4A10FD99" w14:textId="5300B15B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1.9: Унапређење заштите и промоције културног наслеђа и савременог стваралаштва на територији АП Косово и Метохија</w:t>
            </w:r>
          </w:p>
        </w:tc>
      </w:tr>
      <w:tr w:rsidR="006D1551" w:rsidRPr="0021557D" w14:paraId="41C2B8C2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3942C1" w14:textId="0D9FE879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2E6F87E7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636D1BA" w14:textId="7413D438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Период </w:t>
            </w:r>
            <w:r w:rsidR="005222AB">
              <w:rPr>
                <w:rFonts w:ascii="Arial" w:hAnsi="Arial" w:cs="Arial"/>
                <w:sz w:val="20"/>
                <w:szCs w:val="20"/>
                <w:lang w:val="sr-Cyrl-RS"/>
              </w:rPr>
              <w:t>спровођења: 2020–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018B1F2" w14:textId="6074C470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15498664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7BD6D7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91DC2E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55C9F83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0455FC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079304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43E412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3574153" w14:textId="5CA0E459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71EF29" w14:textId="2365009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EF0C1D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26DABE62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554AA" w14:textId="08E442B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Успостављен јединствени систем заштите наслеђа на простору АП КиМ, укључујући оштећена и срушена културна добра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640D1" w14:textId="687F1FB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077DC94A" w14:textId="339DE9A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FD2F4" w14:textId="4394663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6CC7E3" w14:textId="2F21ACF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D2303" w14:textId="39F52B9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4F1E0" w14:textId="0D95171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FD24C" w14:textId="2BA4B1A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E3A917" w14:textId="683FAEF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4BDF1DC3" w14:textId="77777777" w:rsidTr="003A3624">
        <w:trPr>
          <w:trHeight w:val="1190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68613" w14:textId="27582D8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обучених запослених у укупном броју запослених у установама заштите на територији АП КиМ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263E3" w14:textId="677B468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EE544" w14:textId="5AA488A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FE2776" w14:textId="751BD59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3CB7D3" w14:textId="47DE2CD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51150" w14:textId="316B216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606F9" w14:textId="75EE2CF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566149" w14:textId="4D3FB57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100%</w:t>
            </w:r>
          </w:p>
        </w:tc>
      </w:tr>
      <w:tr w:rsidR="006D1551" w:rsidRPr="0021557D" w14:paraId="5A0F5EE5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59F6D" w14:textId="6664ADE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Износ финансијских средства за гостовања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субјекта у култури са територије АП КиМ у другим градовима у Србији и обрнуто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1ED6B" w14:textId="30CB7C4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РСД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3DED06" w14:textId="1E53F39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AE023" w14:textId="15B57D3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57A34" w14:textId="6E9277A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DEE6A" w14:textId="7D8A1162" w:rsidR="006D1551" w:rsidRPr="00A53F22" w:rsidRDefault="003A3624" w:rsidP="003A3624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023F5" w14:textId="3FC0F5A7" w:rsidR="006D1551" w:rsidRPr="00A53F22" w:rsidRDefault="003A3624" w:rsidP="003A3624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1.000.000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006AD5" w14:textId="6736165E" w:rsidR="006D1551" w:rsidRPr="00A53F22" w:rsidRDefault="003A3624" w:rsidP="003A3624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387C4F36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E08A30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1"/>
            </w:r>
          </w:p>
          <w:p w14:paraId="0C62370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EE6D7D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2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8F274EB" w14:textId="5450BAB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1D5E901E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3F79D6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D5EBA5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61F2C04" w14:textId="74D3E3D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4E866D4" w14:textId="7FD974A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2BD9088" w14:textId="545DA6C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27319B71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CB992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BF473B" w14:textId="27D4E8D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1203-0007, 1202-0010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1C8902" w14:textId="6620B9A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C1051E" w14:textId="16F2986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EE1F40" w14:textId="0C0CD87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0B2AA1F6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24F294" w14:textId="2DF5DFF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7AEEE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2C1DA3" w14:textId="1080200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79CA83" w14:textId="73CC9F6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5AC454" w14:textId="63D8113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0A4DADED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D940CD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3BE8AD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FE082F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0D0E0E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6E0FE23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0825064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4"/>
            </w:r>
          </w:p>
          <w:p w14:paraId="5252F7B3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53F5731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5"/>
            </w:r>
          </w:p>
        </w:tc>
      </w:tr>
      <w:tr w:rsidR="006D1551" w:rsidRPr="0021557D" w14:paraId="069FFFEC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1160BC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25CEB15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05769E4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32A3597F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3FAD2418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704E8714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0FA10CB8" w14:textId="4C9EE33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3071AB76" w14:textId="067FD44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13CBA5B0" w14:textId="70FF881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650F7D01" w14:textId="77777777" w:rsidTr="007763DD">
        <w:trPr>
          <w:trHeight w:val="142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89C0462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1.9.1.</w:t>
            </w:r>
          </w:p>
          <w:p w14:paraId="314F74A9" w14:textId="44611D9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Редефинисање мера и активности установа заштите културних добара на простору АП КиМ</w:t>
            </w:r>
          </w:p>
        </w:tc>
        <w:tc>
          <w:tcPr>
            <w:tcW w:w="1431" w:type="dxa"/>
            <w:gridSpan w:val="5"/>
          </w:tcPr>
          <w:p w14:paraId="503B5581" w14:textId="5CB8D23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F4C151A" w14:textId="268C29FE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sr-Cyrl-RS"/>
              </w:rPr>
              <w:t>Канцеларија за КиМ, РЗЗСК, Покрајински завод за заштиту споменика културе Лепосавић</w:t>
            </w:r>
          </w:p>
        </w:tc>
        <w:tc>
          <w:tcPr>
            <w:tcW w:w="1342" w:type="dxa"/>
            <w:gridSpan w:val="5"/>
          </w:tcPr>
          <w:p w14:paraId="74D234C0" w14:textId="2917DDC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3F3E8D5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5DC0B8C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457DFF1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0DAFE9CE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0A92C26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5523C225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A4984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1.9.2.</w:t>
            </w:r>
          </w:p>
          <w:p w14:paraId="683721F3" w14:textId="2C71B17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Унапређење професионалних стандарда институција на простору АП КиМ</w:t>
            </w:r>
          </w:p>
        </w:tc>
        <w:tc>
          <w:tcPr>
            <w:tcW w:w="1431" w:type="dxa"/>
            <w:gridSpan w:val="5"/>
          </w:tcPr>
          <w:p w14:paraId="261E4D08" w14:textId="20B29A8C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737DF901" w14:textId="7EDF9EAF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Канцеларија за КиМ</w:t>
            </w:r>
          </w:p>
        </w:tc>
        <w:tc>
          <w:tcPr>
            <w:tcW w:w="1342" w:type="dxa"/>
            <w:gridSpan w:val="5"/>
          </w:tcPr>
          <w:p w14:paraId="42C6980B" w14:textId="63D797C2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57C3C16D" w14:textId="61FAA12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3310F75" w14:textId="77777777" w:rsidR="006D1551" w:rsidRPr="0021557D" w:rsidRDefault="006D1551" w:rsidP="007763DD">
            <w:pPr>
              <w:contextualSpacing/>
            </w:pPr>
            <w:r w:rsidRPr="0021557D">
              <w:t xml:space="preserve">ПГ 1203 </w:t>
            </w:r>
          </w:p>
          <w:p w14:paraId="550FDF26" w14:textId="1B6A970A" w:rsidR="006D1551" w:rsidRPr="0021557D" w:rsidRDefault="006D1551" w:rsidP="007763DD">
            <w:pPr>
              <w:contextualSpacing/>
            </w:pPr>
            <w:r w:rsidRPr="0021557D">
              <w:t>ПА 0007</w:t>
            </w:r>
          </w:p>
          <w:p w14:paraId="5CF0AA11" w14:textId="3A819CB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ЕК 423</w:t>
            </w:r>
            <w:r w:rsidRPr="0021557D">
              <w:rPr>
                <w:lang w:val="sr-Cyrl-RS"/>
              </w:rPr>
              <w:t xml:space="preserve"> – 500</w:t>
            </w:r>
          </w:p>
          <w:p w14:paraId="0BE04DDD" w14:textId="4CA7EDC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ЕК 515</w:t>
            </w:r>
            <w:r w:rsidRPr="0021557D">
              <w:rPr>
                <w:lang w:val="sr-Cyrl-RS"/>
              </w:rPr>
              <w:t xml:space="preserve"> – 500</w:t>
            </w:r>
          </w:p>
        </w:tc>
        <w:tc>
          <w:tcPr>
            <w:tcW w:w="1213" w:type="dxa"/>
            <w:gridSpan w:val="5"/>
          </w:tcPr>
          <w:p w14:paraId="3717D3E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8291CBC" w14:textId="794CB4A5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C402DA4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2AC92F3C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E5D4CD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1.9.3.</w:t>
            </w:r>
          </w:p>
          <w:p w14:paraId="2B8FC21F" w14:textId="6C21A8D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Успостављање активног институционалног приступа према иницијативама које се покрећу са релевантног међународног нивоа и од стране заинтересованих домаћих институција и стручњака</w:t>
            </w:r>
          </w:p>
        </w:tc>
        <w:tc>
          <w:tcPr>
            <w:tcW w:w="1431" w:type="dxa"/>
            <w:gridSpan w:val="5"/>
          </w:tcPr>
          <w:p w14:paraId="4516D822" w14:textId="62564CC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186E6506" w14:textId="23CCCCC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Канцеларија за КиМ</w:t>
            </w:r>
          </w:p>
        </w:tc>
        <w:tc>
          <w:tcPr>
            <w:tcW w:w="1342" w:type="dxa"/>
            <w:gridSpan w:val="5"/>
          </w:tcPr>
          <w:p w14:paraId="5E265465" w14:textId="02D7ED1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F808FE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021CF892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2C78AB5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C5117B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E06ED44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D6E8454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0B06C0B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1.9.4.</w:t>
            </w:r>
          </w:p>
          <w:p w14:paraId="5B9C9AF4" w14:textId="7B2DBB2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Обезбеђивање услова за спровођење посебних мера којима ће се гарантовати безбедност културног наслеђа и онемогућавање</w:t>
            </w:r>
            <w:r w:rsidRPr="0021557D">
              <w:rPr>
                <w:lang w:val="ru-RU"/>
              </w:rPr>
              <w:t xml:space="preserve"> </w:t>
            </w:r>
            <w:r w:rsidRPr="0021557D">
              <w:rPr>
                <w:lang w:val="sr-Cyrl-RS"/>
              </w:rPr>
              <w:t>његовог намерног уништавања</w:t>
            </w:r>
          </w:p>
        </w:tc>
        <w:tc>
          <w:tcPr>
            <w:tcW w:w="1431" w:type="dxa"/>
            <w:gridSpan w:val="5"/>
          </w:tcPr>
          <w:p w14:paraId="21F164F3" w14:textId="24720A9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4BA94BF" w14:textId="460CC52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Канцеларија за КиМ</w:t>
            </w:r>
          </w:p>
        </w:tc>
        <w:tc>
          <w:tcPr>
            <w:tcW w:w="1342" w:type="dxa"/>
            <w:gridSpan w:val="5"/>
          </w:tcPr>
          <w:p w14:paraId="44E92E64" w14:textId="72F5416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40A5855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28F98B10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0858B59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4E3B0DF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A947C39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799E5715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DA5E56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1.9.5.</w:t>
            </w:r>
          </w:p>
          <w:p w14:paraId="07B379EF" w14:textId="6561EE5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Омогућавање посебног третмана срушених и оштећених културних добара на територији АП КиМ </w:t>
            </w:r>
          </w:p>
        </w:tc>
        <w:tc>
          <w:tcPr>
            <w:tcW w:w="1431" w:type="dxa"/>
            <w:gridSpan w:val="5"/>
          </w:tcPr>
          <w:p w14:paraId="0B5983DE" w14:textId="79009AE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4249E6A" w14:textId="42B086D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Канцеларија за КиМ, РЗЗЗСК, Покрајински завод за заштиту споменика културе Лепосавић</w:t>
            </w:r>
          </w:p>
        </w:tc>
        <w:tc>
          <w:tcPr>
            <w:tcW w:w="1342" w:type="dxa"/>
            <w:gridSpan w:val="5"/>
          </w:tcPr>
          <w:p w14:paraId="0BDDF5EB" w14:textId="5F85118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5D2FEEB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12E4F09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73EEA71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58D468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7D82208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4C5A2A20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FD3711" w14:textId="77777777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>1.9.6.</w:t>
            </w:r>
          </w:p>
          <w:p w14:paraId="2112C8C4" w14:textId="2336394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Промоција културног наслеђа на територији АП КиМ у јавности</w:t>
            </w:r>
          </w:p>
        </w:tc>
        <w:tc>
          <w:tcPr>
            <w:tcW w:w="1431" w:type="dxa"/>
            <w:gridSpan w:val="5"/>
          </w:tcPr>
          <w:p w14:paraId="68ACDAD2" w14:textId="72412CA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МКИ</w:t>
            </w:r>
            <w:r w:rsidRPr="0021557D">
              <w:rPr>
                <w:lang w:val="sr-Cyrl-RS"/>
              </w:rPr>
              <w:tab/>
            </w:r>
          </w:p>
        </w:tc>
        <w:tc>
          <w:tcPr>
            <w:tcW w:w="1958" w:type="dxa"/>
            <w:gridSpan w:val="6"/>
          </w:tcPr>
          <w:p w14:paraId="4A539F67" w14:textId="0932A23B" w:rsidR="006D1551" w:rsidRPr="0021557D" w:rsidRDefault="006D1551" w:rsidP="007763DD">
            <w:pPr>
              <w:contextualSpacing/>
              <w:rPr>
                <w:lang w:val="sr-Latn-RS"/>
              </w:rPr>
            </w:pPr>
            <w:r w:rsidRPr="0021557D">
              <w:rPr>
                <w:lang w:val="sr-Cyrl-RS"/>
              </w:rPr>
              <w:t>Канцеларија за КиМ</w:t>
            </w:r>
            <w:r w:rsidRPr="0021557D">
              <w:rPr>
                <w:lang w:val="sr-Latn-RS"/>
              </w:rPr>
              <w:t xml:space="preserve">, </w:t>
            </w:r>
            <w:r w:rsidRPr="0021557D">
              <w:rPr>
                <w:lang w:val="sr-Cyrl-RS"/>
              </w:rPr>
              <w:t xml:space="preserve">РЗЗЗСК, </w:t>
            </w:r>
            <w:r w:rsidRPr="0021557D">
              <w:rPr>
                <w:lang w:val="sr-Cyrl-RS"/>
              </w:rPr>
              <w:lastRenderedPageBreak/>
              <w:t>Покрајински завод за заштиту споменика културе Лепосавић</w:t>
            </w:r>
          </w:p>
        </w:tc>
        <w:tc>
          <w:tcPr>
            <w:tcW w:w="1342" w:type="dxa"/>
            <w:gridSpan w:val="5"/>
          </w:tcPr>
          <w:p w14:paraId="05170897" w14:textId="5456354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континуирано</w:t>
            </w:r>
          </w:p>
        </w:tc>
        <w:tc>
          <w:tcPr>
            <w:tcW w:w="1710" w:type="dxa"/>
            <w:gridSpan w:val="7"/>
          </w:tcPr>
          <w:p w14:paraId="5FB137FC" w14:textId="694EC7C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028AD8ED" w14:textId="37EDBB6C" w:rsidR="006D1551" w:rsidRPr="0021557D" w:rsidRDefault="006D1551" w:rsidP="007763DD">
            <w:pPr>
              <w:contextualSpacing/>
            </w:pPr>
            <w:r w:rsidRPr="0021557D">
              <w:t>ПГ</w:t>
            </w:r>
            <w:r w:rsidRPr="0021557D">
              <w:rPr>
                <w:lang w:val="sr-Cyrl-RS"/>
              </w:rPr>
              <w:t xml:space="preserve">: </w:t>
            </w:r>
            <w:r w:rsidRPr="0021557D">
              <w:t xml:space="preserve">1202 </w:t>
            </w:r>
          </w:p>
          <w:p w14:paraId="4DA55C8F" w14:textId="24183C84" w:rsidR="006D1551" w:rsidRPr="0021557D" w:rsidRDefault="006D1551" w:rsidP="007763DD">
            <w:pPr>
              <w:contextualSpacing/>
            </w:pPr>
            <w:r w:rsidRPr="0021557D">
              <w:t>ПА</w:t>
            </w:r>
            <w:r w:rsidRPr="0021557D">
              <w:rPr>
                <w:lang w:val="sr-Cyrl-RS"/>
              </w:rPr>
              <w:t xml:space="preserve">: </w:t>
            </w:r>
            <w:r w:rsidRPr="0021557D">
              <w:t xml:space="preserve">0010 </w:t>
            </w:r>
          </w:p>
          <w:p w14:paraId="2CBDA20E" w14:textId="23B0B891" w:rsidR="006D1551" w:rsidRPr="0021557D" w:rsidRDefault="006D1551" w:rsidP="007763DD">
            <w:pPr>
              <w:contextualSpacing/>
            </w:pPr>
            <w:r w:rsidRPr="0021557D">
              <w:lastRenderedPageBreak/>
              <w:t>ЕК: 423</w:t>
            </w:r>
          </w:p>
        </w:tc>
        <w:tc>
          <w:tcPr>
            <w:tcW w:w="1213" w:type="dxa"/>
            <w:gridSpan w:val="5"/>
          </w:tcPr>
          <w:p w14:paraId="01FEAEF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28AA581" w14:textId="398939BF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BFBF7B2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84F8CA8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471D4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1.9.</w:t>
            </w:r>
            <w:r w:rsidRPr="0021557D">
              <w:rPr>
                <w:lang w:val="ru-RU"/>
              </w:rPr>
              <w:t>7</w:t>
            </w:r>
            <w:r w:rsidRPr="0021557D">
              <w:rPr>
                <w:lang w:val="sr-Cyrl-RS"/>
              </w:rPr>
              <w:t>.</w:t>
            </w:r>
          </w:p>
          <w:p w14:paraId="4A06BADB" w14:textId="653A9B2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Унапређење и промоција савременог стваралаштва на територији АП КиМ у јавности</w:t>
            </w:r>
          </w:p>
        </w:tc>
        <w:tc>
          <w:tcPr>
            <w:tcW w:w="1431" w:type="dxa"/>
            <w:gridSpan w:val="5"/>
          </w:tcPr>
          <w:p w14:paraId="7F3B3082" w14:textId="14603FF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1CC0D9F9" w14:textId="4B8334D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Канцеларија за КиМ</w:t>
            </w:r>
          </w:p>
        </w:tc>
        <w:tc>
          <w:tcPr>
            <w:tcW w:w="1342" w:type="dxa"/>
            <w:gridSpan w:val="5"/>
          </w:tcPr>
          <w:p w14:paraId="2D76EAEB" w14:textId="038FAA0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461EFB7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2DA1994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2B8260EF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43CD7B6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D0307D0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ED3349F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7943F321" w14:textId="16142A6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1.10: Неговање српског језика и ћириличног писма и повезивање српског културног простора</w:t>
            </w:r>
          </w:p>
        </w:tc>
      </w:tr>
      <w:tr w:rsidR="006D1551" w:rsidRPr="0021557D" w14:paraId="74B325C1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7968683" w14:textId="1CAB4F4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421C80AF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7BC58F9" w14:textId="6804F9DD" w:rsidR="006D1551" w:rsidRPr="0021557D" w:rsidRDefault="005222AB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2020–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FAE05AD" w14:textId="316FB27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Подстицајна</w:t>
            </w:r>
          </w:p>
        </w:tc>
      </w:tr>
      <w:tr w:rsidR="006D1551" w:rsidRPr="0021557D" w14:paraId="02E6AC83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A81945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82399A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48C983C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5D1AF1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83766A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06A691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D4E6F53" w14:textId="1EAB81AB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118011" w14:textId="349A453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B6AFFD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58A3B6D0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4CE5E" w14:textId="43CD844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ЈЛС које су усвојиле стимулативне мере за привреднике приликом истицања логоа и фирме на ћириличном писму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DCF82" w14:textId="3E58C44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E7329" w14:textId="7354B09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гласник; службени листови ЈЛС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4C9EE" w14:textId="20FF101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387BA" w14:textId="64D66FD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BAC35D" w14:textId="6F37135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583A0" w14:textId="266AFE8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F77DD8" w14:textId="1964C17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</w:p>
        </w:tc>
      </w:tr>
      <w:tr w:rsidR="006D1551" w:rsidRPr="0021557D" w14:paraId="436CF6C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92042" w14:textId="286A9C7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Износ буџетских средстава МКИ за подршку културних делатности Срба у иностранству путем  конкурса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73D86" w14:textId="576665C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РСД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00456" w14:textId="7226138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33C18" w14:textId="53593CF0" w:rsidR="006D1551" w:rsidRPr="00A53F22" w:rsidRDefault="006D1551" w:rsidP="002531A4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12.</w:t>
            </w:r>
            <w:r w:rsidR="002531A4" w:rsidRPr="00A53F22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00.000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55149" w14:textId="42BCE929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C655E" w14:textId="2C09459B" w:rsidR="006D1551" w:rsidRPr="00A53F22" w:rsidRDefault="002531A4" w:rsidP="002531A4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  <w:r w:rsidR="006D1551" w:rsidRPr="00A53F22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="006D1551" w:rsidRPr="00A53F22">
              <w:rPr>
                <w:rFonts w:ascii="Arial" w:hAnsi="Arial" w:cs="Arial"/>
                <w:sz w:val="20"/>
                <w:szCs w:val="20"/>
                <w:lang w:val="sr-Cyrl-RS"/>
              </w:rPr>
              <w:t>00.000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986C4" w14:textId="358F54CF" w:rsidR="006D1551" w:rsidRPr="00A53F22" w:rsidRDefault="006D1551" w:rsidP="002531A4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14.</w:t>
            </w:r>
            <w:r w:rsidR="002531A4" w:rsidRPr="00A53F22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00.000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F3C8D9" w14:textId="06BF52A8" w:rsidR="006D1551" w:rsidRPr="00A53F22" w:rsidRDefault="006D1551" w:rsidP="002531A4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15.</w:t>
            </w:r>
            <w:r w:rsidR="002531A4" w:rsidRPr="00A53F22">
              <w:rPr>
                <w:rFonts w:ascii="Arial" w:hAnsi="Arial" w:cs="Arial"/>
                <w:sz w:val="20"/>
                <w:szCs w:val="20"/>
                <w:lang w:val="sr-Cyrl-RS"/>
              </w:rPr>
              <w:t>280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.000</w:t>
            </w:r>
          </w:p>
        </w:tc>
      </w:tr>
      <w:tr w:rsidR="006D1551" w:rsidRPr="0021557D" w14:paraId="724A2D4D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4A961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6"/>
            </w:r>
          </w:p>
          <w:p w14:paraId="496C76F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11C218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7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3EAB9C" w14:textId="3DCE082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790F3AC7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2B8D49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BF803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8A77B86" w14:textId="1D5DABB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C3ABBF0" w14:textId="2D9069F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448D490" w14:textId="183CDE5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2022</w:t>
            </w:r>
          </w:p>
        </w:tc>
      </w:tr>
      <w:tr w:rsidR="006D1551" w:rsidRPr="0021557D" w14:paraId="27120348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4ED36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114B5E" w14:textId="722AE51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1203-0010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854864" w14:textId="40545C9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36E5BD" w14:textId="094F962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2.400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187374" w14:textId="4D3FE48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2.880</w:t>
            </w:r>
          </w:p>
        </w:tc>
      </w:tr>
      <w:tr w:rsidR="006D1551" w:rsidRPr="0021557D" w14:paraId="1F079395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14A856" w14:textId="72A32DEB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8ADA8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EDA363" w14:textId="08D0429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A1F7F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B280E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2568FD5B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0B56C1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AFF466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3BC34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BFE133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D2F29E8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6794F5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49"/>
            </w:r>
          </w:p>
          <w:p w14:paraId="41CA2F3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0482B511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0"/>
            </w:r>
          </w:p>
        </w:tc>
      </w:tr>
      <w:tr w:rsidR="006D1551" w:rsidRPr="0021557D" w14:paraId="261E843D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7CC5E0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064027C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6643EDF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570C03CD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02FAB3B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66CDC1C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7E8F0B7D" w14:textId="792581B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50B8AD59" w14:textId="2EEF02C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57DF21BF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</w:tr>
      <w:tr w:rsidR="006D1551" w:rsidRPr="0021557D" w14:paraId="6369C0E4" w14:textId="77777777" w:rsidTr="007763DD">
        <w:trPr>
          <w:trHeight w:val="142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F37F4D3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1.10.1.</w:t>
            </w:r>
          </w:p>
          <w:p w14:paraId="25BD8BF8" w14:textId="04D3143C" w:rsidR="006D1551" w:rsidRPr="0021557D" w:rsidRDefault="006D1551" w:rsidP="007763DD">
            <w:pPr>
              <w:pStyle w:val="Header"/>
              <w:tabs>
                <w:tab w:val="clear" w:pos="4680"/>
                <w:tab w:val="clear" w:pos="9360"/>
              </w:tabs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Стимулисање привредних субјеката да приликом истицања фирме и логоа користе ћирилички испис</w:t>
            </w:r>
          </w:p>
        </w:tc>
        <w:tc>
          <w:tcPr>
            <w:tcW w:w="1431" w:type="dxa"/>
            <w:gridSpan w:val="5"/>
          </w:tcPr>
          <w:p w14:paraId="73AF70A6" w14:textId="4AD67963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ЈЛС</w:t>
            </w:r>
          </w:p>
        </w:tc>
        <w:tc>
          <w:tcPr>
            <w:tcW w:w="1958" w:type="dxa"/>
            <w:gridSpan w:val="6"/>
          </w:tcPr>
          <w:p w14:paraId="2C817C0E" w14:textId="1A84C956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7E80E05A" w14:textId="20FBA22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312BD08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78EBEAB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  <w:tcBorders>
              <w:top w:val="single" w:sz="4" w:space="0" w:color="auto"/>
            </w:tcBorders>
          </w:tcPr>
          <w:p w14:paraId="0D984B3F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  <w:tcBorders>
              <w:top w:val="single" w:sz="4" w:space="0" w:color="auto"/>
            </w:tcBorders>
          </w:tcPr>
          <w:p w14:paraId="268B5E92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</w:tcPr>
          <w:p w14:paraId="4BB7C0BC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9D4457C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88449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1.10.2.</w:t>
            </w:r>
          </w:p>
          <w:p w14:paraId="75D91A58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Јачање подршке пројектима културне делатности Срба у иностранству</w:t>
            </w:r>
          </w:p>
          <w:p w14:paraId="57050102" w14:textId="5A75D77F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31" w:type="dxa"/>
            <w:gridSpan w:val="5"/>
          </w:tcPr>
          <w:p w14:paraId="76048429" w14:textId="7BC5C2B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264F2251" w14:textId="02934F28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44E435FF" w14:textId="224990E3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01F856CD" w14:textId="1A4A846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96B8847" w14:textId="77777777" w:rsidR="006D1551" w:rsidRPr="0021557D" w:rsidRDefault="006D1551" w:rsidP="007763DD">
            <w:pPr>
              <w:contextualSpacing/>
            </w:pPr>
            <w:r w:rsidRPr="0021557D">
              <w:t xml:space="preserve">ПГ: 1203 </w:t>
            </w:r>
          </w:p>
          <w:p w14:paraId="214845A1" w14:textId="77777777" w:rsidR="006D1551" w:rsidRPr="0021557D" w:rsidRDefault="006D1551" w:rsidP="007763DD">
            <w:pPr>
              <w:contextualSpacing/>
            </w:pPr>
            <w:r w:rsidRPr="0021557D">
              <w:t>ПА</w:t>
            </w:r>
            <w:r w:rsidRPr="0021557D">
              <w:rPr>
                <w:lang w:val="sr-Cyrl-RS"/>
              </w:rPr>
              <w:t>:</w:t>
            </w:r>
            <w:r w:rsidRPr="0021557D">
              <w:t xml:space="preserve"> 0010</w:t>
            </w:r>
          </w:p>
          <w:p w14:paraId="2F269DD0" w14:textId="6488787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ЕК: 424 </w:t>
            </w:r>
          </w:p>
        </w:tc>
        <w:tc>
          <w:tcPr>
            <w:tcW w:w="1213" w:type="dxa"/>
            <w:gridSpan w:val="5"/>
          </w:tcPr>
          <w:p w14:paraId="7780F5E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9667862" w14:textId="197483D4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2.400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5B251CF2" w14:textId="5545C40B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2.880</w:t>
            </w:r>
          </w:p>
        </w:tc>
      </w:tr>
      <w:tr w:rsidR="006D1551" w:rsidRPr="0021557D" w14:paraId="32003BC8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FFC6D77" w14:textId="7B48281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b/>
                <w:sz w:val="28"/>
                <w:szCs w:val="28"/>
                <w:lang w:val="sr-Cyrl-RS"/>
              </w:rPr>
              <w:t>Посебни циљ 2: Унапређење система улагања у установе културе и заштиту културног наслеђа</w:t>
            </w:r>
          </w:p>
        </w:tc>
      </w:tr>
      <w:tr w:rsidR="006D1551" w:rsidRPr="0021557D" w14:paraId="479496F0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E02416B" w14:textId="04E04E3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5A0C28EB" w14:textId="77777777" w:rsidTr="007763DD">
        <w:trPr>
          <w:trHeight w:val="575"/>
        </w:trPr>
        <w:tc>
          <w:tcPr>
            <w:tcW w:w="22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64F395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858C09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4FE01FF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438184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1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708672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220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86A640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954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48CACCD" w14:textId="1A36A2BF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3CDEDF1" w14:textId="3D0E294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E2E1C9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</w:tr>
      <w:tr w:rsidR="006D1551" w:rsidRPr="0021557D" w14:paraId="542E5B98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8AAB92" w14:textId="17539D3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Реализовани сви започети и планирани капитални пројекти у наредне три године 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5C7852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25E4BE9B" w14:textId="0E5BAB6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2148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710D7C" w14:textId="321BB28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711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1F2B55" w14:textId="085F317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0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CE3B30" w14:textId="602719D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C17C12" w14:textId="07A3603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C1C45C" w14:textId="46A6F53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96E725" w14:textId="1B8A32B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688A2687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117CB84E" w14:textId="5256BFA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Дефинисана листа капиталних пројеката у култури уз њено редовно ажурирање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27BA5F8D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78B732E4" w14:textId="6DCC8BE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27285BA0" w14:textId="33F6B98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524FDA46" w14:textId="076F635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C757E67" w14:textId="13AFDB2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227F207E" w14:textId="53B84E3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20E4AE8" w14:textId="7C0A662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5C648B" w14:textId="41BE9A6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1420861E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16F4E788" w14:textId="103F81C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Успостављен систем планског улагања у одржавање установа културе 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6B284652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4C6301C1" w14:textId="5B1F065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0D472F8B" w14:textId="72329B8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7EF7A695" w14:textId="7BBCCEF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7DBEA014" w14:textId="2AD5E17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5102C82" w14:textId="61B14E0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288839D7" w14:textId="30706BC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1FB2F1" w14:textId="5120561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4175F99A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1E1908DE" w14:textId="538CF72B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2.1: Реализација започетих и планираних капиталних пројеката</w:t>
            </w:r>
          </w:p>
        </w:tc>
      </w:tr>
      <w:tr w:rsidR="006D1551" w:rsidRPr="0021557D" w14:paraId="0F3DC8D4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F55153" w14:textId="2C262578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25A4CED2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04E212A" w14:textId="06729C0D" w:rsidR="006D1551" w:rsidRPr="0021557D" w:rsidRDefault="005222AB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2020–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05B3248" w14:textId="0A4E3A5B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7F7668A5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E9F1FE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99719E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34C8EBD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B0B560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CEFADE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1F001B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F7F82AE" w14:textId="6351F22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C530F1" w14:textId="59C414A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CF35E5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5ACC4D43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9819E" w14:textId="64EDA4F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Отворено адаптирано и реконструисано Народно позориште – Narodnog kazalištа-Népszínház“ у Суботици"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30533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280E7805" w14:textId="5042014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F27C4" w14:textId="69D74B2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1C455CC7" w14:textId="036A125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0 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4F837" w14:textId="174DABC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5B3191D" w14:textId="19C2EE6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52D76425" w14:textId="6640660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29CDE3" w14:textId="4F9692A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3C54C3DF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ABCEE56" w14:textId="5E85CDE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Завршена обнова манастира Хиландар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1F6CFF33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6D1041C4" w14:textId="0F38E9C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23B7E4F4" w14:textId="0B1A091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60D73C15" w14:textId="00DC378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3C28CA7F" w14:textId="1B4B5DB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3ED2DF3" w14:textId="3557BC6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3D088584" w14:textId="01E3AF3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F6E250" w14:textId="16C5D9D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7ECCF3DA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2DE87BBF" w14:textId="7CB538C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Реконструисана зграда Музеја наивне и маргиналне уметности у Јагодини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9F1C7A3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4AE024A1" w14:textId="156E167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3EA10F4" w14:textId="27B31D2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159919AA" w14:textId="1D734A2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2D7A4B00" w14:textId="6AF1595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479C1A56" w14:textId="47FE4DC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4AAB3F31" w14:textId="01F9C07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A40E7F" w14:textId="6558E5B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350D4A37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0744FD48" w14:textId="1E71E44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Реконструисана зграда Уметничког павиљона „Цвијета Зузорић“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6DAC86E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7CB5595E" w14:textId="3B61C26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54325D6A" w14:textId="7990AB9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2B368580" w14:textId="3E13237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65AC38BE" w14:textId="7F441F7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1B09C889" w14:textId="7378CC0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615EFEBE" w14:textId="7C38560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5FAA19" w14:textId="18482B0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55706AC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5DDF75FC" w14:textId="23A743B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Санирано клизиште на археолошком локалитету Бело Брдо у Винчи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61312D0E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60BE38E9" w14:textId="306ADE9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7C9A1FDA" w14:textId="1701489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3FC4ECE6" w14:textId="274AF4E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00C11364" w14:textId="01A1AA7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A11A305" w14:textId="321576B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61A7B96D" w14:textId="7C77278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81824B" w14:textId="0233AF5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2C4CAC91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04C5BF15" w14:textId="13D93C5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Проширени просторни капацитети Народне библиотеке Србије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9B4608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314048EB" w14:textId="0EE9975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0A3A335F" w14:textId="0DD5D7B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75D16860" w14:textId="5FC1C22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7D9E12CC" w14:textId="2741316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44419EA" w14:textId="0B0FEAF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33A2FEF3" w14:textId="7CB6F82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1B7B0F" w14:textId="125BB16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0BCBFFD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6296046" w14:textId="62B0F11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Обезбеђена пројектна документација за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објекат установе културе Ансамбл народних игара и песама „Коло“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41A9A7A7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0-не</w:t>
            </w:r>
          </w:p>
          <w:p w14:paraId="5C5F4DE5" w14:textId="32602B6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4F3C3CAE" w14:textId="6E3899A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54F0CE07" w14:textId="0C6C3BF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351CD52F" w14:textId="2F46575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2E2B4278" w14:textId="3890825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4CA1B9A1" w14:textId="1AE4004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5B2CA1" w14:textId="37EB1C4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A53F22" w14:paraId="519E750E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11A407DF" w14:textId="2A3A8AA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Износ финансијских средстава за потребе формирања установе културе Меморијални центар Старо Сајмиште и отпочети радова на презентацији наслеђа у оквиру ње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CCEA763" w14:textId="6826FE8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7EF875B3" w14:textId="5038485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1CC85415" w14:textId="1A3D39B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4C4E6D70" w14:textId="39DB9C6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77C94A49" w14:textId="3AFEA1F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214.210.000 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0033C23E" w14:textId="559820F3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 xml:space="preserve">39.210.000 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AF7167" w14:textId="60C6643A" w:rsidR="006D1551" w:rsidRPr="00A53F22" w:rsidRDefault="005425D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39.210.000</w:t>
            </w:r>
          </w:p>
        </w:tc>
      </w:tr>
      <w:tr w:rsidR="006D1551" w:rsidRPr="0021557D" w14:paraId="0B5AF5C2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E6B89C2" w14:textId="5440922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Изграђена Мала сцена у Народном позоришту у Нишу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730B06C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2E90CEFD" w14:textId="30BB5D9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04618EF7" w14:textId="53DD87B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2DB63F0C" w14:textId="74ACA9E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439D745E" w14:textId="1EFE2F9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A861F28" w14:textId="1874DB0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5665EF50" w14:textId="560331D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9AA93B" w14:textId="539D16C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04D78C18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AEB0D5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1"/>
            </w:r>
          </w:p>
          <w:p w14:paraId="466AA4F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4471E4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2"/>
            </w:r>
          </w:p>
        </w:tc>
        <w:tc>
          <w:tcPr>
            <w:tcW w:w="7441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7604F86" w14:textId="3CFB559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3D08320F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2621F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DF2429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1F0B136" w14:textId="5258BA2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9CB13BF" w14:textId="30EB786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EC169E4" w14:textId="54773E1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2022</w:t>
            </w:r>
          </w:p>
        </w:tc>
      </w:tr>
      <w:tr w:rsidR="006D1551" w:rsidRPr="0021557D" w14:paraId="77F7D556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75484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63D6E3" w14:textId="7D95F26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1202-0001, 1202-0005, 1202-5003, 1202, 1202-5004,1202-0010, 1203-0007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37BABA" w14:textId="110E78F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749.903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033994" w14:textId="698E93E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307.400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C4AB99" w14:textId="15A9F03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820.324</w:t>
            </w:r>
          </w:p>
        </w:tc>
      </w:tr>
      <w:tr w:rsidR="006D1551" w:rsidRPr="0021557D" w14:paraId="56E3EC78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F40858" w14:textId="7489501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из кредита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F0DBD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2F29C4" w14:textId="76D0286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96.000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620983" w14:textId="1DCC107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514.755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13C11A" w14:textId="3370A72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066F2485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C02C64" w14:textId="7C81A239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73E4B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1B6D4B" w14:textId="2AAA7D1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373.696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3CC463" w14:textId="38A10E2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230.430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470A9D" w14:textId="03CA2A3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272.040</w:t>
            </w:r>
          </w:p>
        </w:tc>
      </w:tr>
      <w:tr w:rsidR="006D1551" w:rsidRPr="0021557D" w14:paraId="419F2E06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0D8C2FA" w14:textId="20C18639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6BCE7A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0FF52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73D43FD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4664B28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35DF5F3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4"/>
            </w:r>
          </w:p>
          <w:p w14:paraId="26B162DD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7E2A8E3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5"/>
            </w:r>
          </w:p>
        </w:tc>
      </w:tr>
      <w:tr w:rsidR="006D1551" w:rsidRPr="0021557D" w14:paraId="004E666F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2B565D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54108B6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19C18F6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31A7C5E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0C5FF415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58236FD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62867D5F" w14:textId="14395D1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5C847F6D" w14:textId="77B61DD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6219513C" w14:textId="20A3A80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5A3516D3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5E33FE3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2.1.1.</w:t>
            </w:r>
          </w:p>
          <w:p w14:paraId="069E548C" w14:textId="0BAC23C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Реализација пројекта "Адаптација, </w:t>
            </w:r>
            <w:r w:rsidRPr="0021557D">
              <w:rPr>
                <w:lang w:val="sr-Cyrl-RS"/>
              </w:rPr>
              <w:lastRenderedPageBreak/>
              <w:t>реконструкција и доградња зграде „Народног позоришта – Narodnog kazalištа-Népszínház“ у Суботици"</w:t>
            </w:r>
          </w:p>
        </w:tc>
        <w:tc>
          <w:tcPr>
            <w:tcW w:w="1431" w:type="dxa"/>
            <w:gridSpan w:val="5"/>
          </w:tcPr>
          <w:p w14:paraId="031E449F" w14:textId="65E4573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3B3B3F5C" w14:textId="03F1AF7F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Влада АПВ, Град Суботица</w:t>
            </w:r>
          </w:p>
        </w:tc>
        <w:tc>
          <w:tcPr>
            <w:tcW w:w="1342" w:type="dxa"/>
            <w:gridSpan w:val="5"/>
          </w:tcPr>
          <w:p w14:paraId="6AFA7DB8" w14:textId="69E6538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26B5EFC2" w14:textId="27AC580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77A5E332" w14:textId="77777777" w:rsidR="006D1551" w:rsidRPr="0021557D" w:rsidRDefault="006D1551" w:rsidP="007763DD">
            <w:pPr>
              <w:contextualSpacing/>
            </w:pPr>
            <w:r w:rsidRPr="0021557D">
              <w:t xml:space="preserve">ПГ: 1202 </w:t>
            </w:r>
          </w:p>
          <w:p w14:paraId="3FB2CFF4" w14:textId="77777777" w:rsidR="006D1551" w:rsidRPr="0021557D" w:rsidRDefault="006D1551" w:rsidP="007763DD">
            <w:pPr>
              <w:contextualSpacing/>
            </w:pPr>
            <w:r w:rsidRPr="0021557D">
              <w:t xml:space="preserve">ПА: 0001 </w:t>
            </w:r>
          </w:p>
          <w:p w14:paraId="2CBBBF51" w14:textId="3209DEBD" w:rsidR="006D1551" w:rsidRPr="0021557D" w:rsidRDefault="006D1551" w:rsidP="007763DD">
            <w:pPr>
              <w:contextualSpacing/>
            </w:pPr>
            <w:r w:rsidRPr="0021557D">
              <w:t>ЕК 463</w:t>
            </w:r>
          </w:p>
        </w:tc>
        <w:tc>
          <w:tcPr>
            <w:tcW w:w="1213" w:type="dxa"/>
            <w:gridSpan w:val="5"/>
          </w:tcPr>
          <w:p w14:paraId="39A75819" w14:textId="4100A198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400.000</w:t>
            </w:r>
          </w:p>
        </w:tc>
        <w:tc>
          <w:tcPr>
            <w:tcW w:w="1393" w:type="dxa"/>
            <w:gridSpan w:val="5"/>
          </w:tcPr>
          <w:p w14:paraId="63EB9078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5F12402E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4ADB996A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4420662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2.1.2.</w:t>
            </w:r>
          </w:p>
          <w:p w14:paraId="06AF8729" w14:textId="27D7D71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"Обнова манастира Хиландар“</w:t>
            </w:r>
          </w:p>
        </w:tc>
        <w:tc>
          <w:tcPr>
            <w:tcW w:w="1431" w:type="dxa"/>
            <w:gridSpan w:val="5"/>
          </w:tcPr>
          <w:p w14:paraId="16E0DE0E" w14:textId="562B1A0C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BB36E5E" w14:textId="4E932E3A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СПЦ</w:t>
            </w:r>
          </w:p>
        </w:tc>
        <w:tc>
          <w:tcPr>
            <w:tcW w:w="1342" w:type="dxa"/>
            <w:gridSpan w:val="5"/>
          </w:tcPr>
          <w:p w14:paraId="3D9DD73A" w14:textId="4173111B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6B56A60F" w14:textId="63F254D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2B4FF8EE" w14:textId="77777777" w:rsidR="006D1551" w:rsidRPr="0021557D" w:rsidRDefault="006D1551" w:rsidP="007763DD">
            <w:pPr>
              <w:contextualSpacing/>
            </w:pPr>
            <w:r w:rsidRPr="0021557D">
              <w:t xml:space="preserve">ПГ 1202 </w:t>
            </w:r>
          </w:p>
          <w:p w14:paraId="3E0AA301" w14:textId="77777777" w:rsidR="006D1551" w:rsidRPr="0021557D" w:rsidRDefault="006D1551" w:rsidP="007763DD">
            <w:pPr>
              <w:contextualSpacing/>
            </w:pPr>
            <w:r w:rsidRPr="0021557D">
              <w:t xml:space="preserve">ПА: 0005 </w:t>
            </w:r>
          </w:p>
          <w:p w14:paraId="762D6D0E" w14:textId="0C30A40A" w:rsidR="006D1551" w:rsidRPr="0021557D" w:rsidRDefault="006D1551" w:rsidP="007763DD">
            <w:pPr>
              <w:contextualSpacing/>
            </w:pPr>
            <w:r w:rsidRPr="0021557D">
              <w:t>ЕК</w:t>
            </w:r>
            <w:r w:rsidRPr="0021557D">
              <w:rPr>
                <w:lang w:val="sr-Cyrl-RS"/>
              </w:rPr>
              <w:t>:</w:t>
            </w:r>
            <w:r w:rsidRPr="0021557D">
              <w:t xml:space="preserve"> 481</w:t>
            </w:r>
          </w:p>
        </w:tc>
        <w:tc>
          <w:tcPr>
            <w:tcW w:w="1213" w:type="dxa"/>
            <w:gridSpan w:val="5"/>
          </w:tcPr>
          <w:p w14:paraId="47BDA999" w14:textId="4F68A9D2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522021A1" w14:textId="15DCB71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5B70F88" w14:textId="50D1A61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6D1551" w:rsidRPr="0021557D" w14:paraId="7E1288EC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521ACFC5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2.1.3.</w:t>
            </w:r>
          </w:p>
          <w:p w14:paraId="1174ED42" w14:textId="69A1A84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Реализација пројекта "Реконструкција и доградња Музеја наивне и маргиналне уметности у Јагодини" </w:t>
            </w:r>
          </w:p>
        </w:tc>
        <w:tc>
          <w:tcPr>
            <w:tcW w:w="1431" w:type="dxa"/>
            <w:gridSpan w:val="5"/>
          </w:tcPr>
          <w:p w14:paraId="4DBEB120" w14:textId="79C1CBB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279E02A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73D874F7" w14:textId="1AB0109B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520C1FB1" w14:textId="16C663D9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4E02A99E" w14:textId="77777777" w:rsidR="006D1551" w:rsidRPr="0021557D" w:rsidRDefault="006D1551" w:rsidP="007763DD">
            <w:pPr>
              <w:contextualSpacing/>
            </w:pPr>
            <w:r w:rsidRPr="0021557D">
              <w:t xml:space="preserve">ПГ 1202 </w:t>
            </w:r>
          </w:p>
          <w:p w14:paraId="33E9F32F" w14:textId="77777777" w:rsidR="006D1551" w:rsidRPr="0021557D" w:rsidRDefault="006D1551" w:rsidP="007763DD">
            <w:pPr>
              <w:contextualSpacing/>
            </w:pPr>
            <w:r w:rsidRPr="0021557D">
              <w:t xml:space="preserve">ПЈ 5003 </w:t>
            </w:r>
          </w:p>
          <w:p w14:paraId="2D1C7D63" w14:textId="118179A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ЕК: 511</w:t>
            </w:r>
            <w:r w:rsidRPr="0021557D">
              <w:rPr>
                <w:lang w:val="sr-Cyrl-RS"/>
              </w:rPr>
              <w:t xml:space="preserve"> – 220.903</w:t>
            </w:r>
          </w:p>
          <w:p w14:paraId="36289BCC" w14:textId="4FBBE460" w:rsidR="006D1551" w:rsidRPr="0021557D" w:rsidRDefault="006D1551" w:rsidP="007763DD">
            <w:pPr>
              <w:contextualSpacing/>
            </w:pPr>
            <w:r w:rsidRPr="0021557D">
              <w:t xml:space="preserve">ЕК: 512 </w:t>
            </w:r>
            <w:r w:rsidRPr="0021557D">
              <w:rPr>
                <w:lang w:val="sr-Cyrl-RS"/>
              </w:rPr>
              <w:t xml:space="preserve">– </w:t>
            </w:r>
            <w:r w:rsidRPr="0021557D">
              <w:t>30</w:t>
            </w:r>
            <w:r w:rsidRPr="0021557D">
              <w:rPr>
                <w:lang w:val="sr-Cyrl-RS"/>
              </w:rPr>
              <w:t>.</w:t>
            </w:r>
            <w:r w:rsidRPr="0021557D">
              <w:t>000</w:t>
            </w:r>
          </w:p>
        </w:tc>
        <w:tc>
          <w:tcPr>
            <w:tcW w:w="1213" w:type="dxa"/>
            <w:gridSpan w:val="5"/>
          </w:tcPr>
          <w:p w14:paraId="4EEDBA6C" w14:textId="5F5C017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250.903</w:t>
            </w:r>
          </w:p>
        </w:tc>
        <w:tc>
          <w:tcPr>
            <w:tcW w:w="1393" w:type="dxa"/>
            <w:gridSpan w:val="5"/>
          </w:tcPr>
          <w:p w14:paraId="1115AED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7E1D770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00DC2DB1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60E15CDA" w14:textId="7664017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2.1.4.</w:t>
            </w:r>
          </w:p>
          <w:p w14:paraId="2659BF94" w14:textId="40B3F7B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"Реконструкција, ревитализација, санација и адаптација  Уметничког павиљона „Цвијета Зузорић“  у Београду"</w:t>
            </w:r>
          </w:p>
        </w:tc>
        <w:tc>
          <w:tcPr>
            <w:tcW w:w="1431" w:type="dxa"/>
            <w:gridSpan w:val="5"/>
          </w:tcPr>
          <w:p w14:paraId="5C175EB1" w14:textId="53328C6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798828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00D4EAF6" w14:textId="55424235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03469864" w14:textId="21CB1FC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Развојна банка Савета Европе</w:t>
            </w:r>
          </w:p>
        </w:tc>
        <w:tc>
          <w:tcPr>
            <w:tcW w:w="1450" w:type="dxa"/>
            <w:gridSpan w:val="5"/>
          </w:tcPr>
          <w:p w14:paraId="4650F092" w14:textId="6A0170E4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 xml:space="preserve">ПГ: </w:t>
            </w:r>
            <w:r w:rsidRPr="0021557D">
              <w:t>1202  ПА</w:t>
            </w:r>
            <w:r w:rsidRPr="0021557D">
              <w:rPr>
                <w:lang w:val="sr-Cyrl-RS"/>
              </w:rPr>
              <w:t>:</w:t>
            </w:r>
            <w:r w:rsidRPr="0021557D">
              <w:t xml:space="preserve"> 0001</w:t>
            </w:r>
            <w:r w:rsidRPr="0021557D">
              <w:rPr>
                <w:lang w:val="sr-Cyrl-RS"/>
              </w:rPr>
              <w:t>,</w:t>
            </w:r>
            <w:r w:rsidRPr="0021557D">
              <w:t xml:space="preserve"> </w:t>
            </w:r>
            <w:r w:rsidRPr="0021557D">
              <w:rPr>
                <w:lang w:val="sr-Cyrl-RS"/>
              </w:rPr>
              <w:t>ЕК:</w:t>
            </w:r>
            <w:r w:rsidRPr="0021557D">
              <w:t xml:space="preserve"> 463</w:t>
            </w:r>
          </w:p>
        </w:tc>
        <w:tc>
          <w:tcPr>
            <w:tcW w:w="1213" w:type="dxa"/>
            <w:gridSpan w:val="5"/>
          </w:tcPr>
          <w:p w14:paraId="2A29F7E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7172E02" w14:textId="6E673BC9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180.000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F4CD034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2E212378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69F2DAD2" w14:textId="7599F99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2.1.5.</w:t>
            </w:r>
          </w:p>
          <w:p w14:paraId="478ABDD9" w14:textId="24C195E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Реализација пројекта "Конзервација, </w:t>
            </w:r>
            <w:r w:rsidRPr="0021557D">
              <w:rPr>
                <w:lang w:val="sr-Cyrl-RS"/>
              </w:rPr>
              <w:lastRenderedPageBreak/>
              <w:t>рестаурација и презентација археолошког налазишта Царичин Град у општини Лебане"</w:t>
            </w:r>
          </w:p>
        </w:tc>
        <w:tc>
          <w:tcPr>
            <w:tcW w:w="1431" w:type="dxa"/>
            <w:gridSpan w:val="5"/>
          </w:tcPr>
          <w:p w14:paraId="30A1F77D" w14:textId="319FF903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50A03F17" w14:textId="02F3D4F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РЗЗЗСК, Археолошки институт САНУ</w:t>
            </w:r>
          </w:p>
        </w:tc>
        <w:tc>
          <w:tcPr>
            <w:tcW w:w="1342" w:type="dxa"/>
            <w:gridSpan w:val="5"/>
          </w:tcPr>
          <w:p w14:paraId="2EA1368A" w14:textId="3E07D84D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9B61629" w14:textId="205055B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5B347159" w14:textId="77777777" w:rsidR="006D1551" w:rsidRPr="0021557D" w:rsidRDefault="006D1551" w:rsidP="007763DD">
            <w:pPr>
              <w:contextualSpacing/>
            </w:pPr>
            <w:r w:rsidRPr="0021557D">
              <w:t xml:space="preserve">ПГ: 1202, </w:t>
            </w:r>
          </w:p>
          <w:p w14:paraId="60CA8258" w14:textId="471151B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ЕК</w:t>
            </w:r>
            <w:r w:rsidRPr="0021557D">
              <w:rPr>
                <w:lang w:val="sr-Cyrl-RS"/>
              </w:rPr>
              <w:t>:</w:t>
            </w:r>
            <w:r w:rsidRPr="0021557D">
              <w:t xml:space="preserve"> 511</w:t>
            </w:r>
            <w:r w:rsidRPr="0021557D">
              <w:rPr>
                <w:lang w:val="sr-Cyrl-RS"/>
              </w:rPr>
              <w:t xml:space="preserve"> – 394.356</w:t>
            </w:r>
            <w:r w:rsidRPr="0021557D">
              <w:rPr>
                <w:lang w:val="sr-Cyrl-RS"/>
              </w:rPr>
              <w:sym w:font="Symbol" w:char="F02A"/>
            </w:r>
          </w:p>
          <w:p w14:paraId="597D0E6A" w14:textId="58D9E3A6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 xml:space="preserve">ЕК: </w:t>
            </w:r>
            <w:r w:rsidRPr="0021557D">
              <w:t>512 – 1</w:t>
            </w:r>
            <w:r w:rsidRPr="0021557D">
              <w:rPr>
                <w:lang w:val="sr-Cyrl-RS"/>
              </w:rPr>
              <w:t>.</w:t>
            </w:r>
            <w:r w:rsidRPr="0021557D">
              <w:t>180</w:t>
            </w:r>
            <w:r w:rsidRPr="0021557D">
              <w:sym w:font="Symbol" w:char="F02A"/>
            </w:r>
          </w:p>
        </w:tc>
        <w:tc>
          <w:tcPr>
            <w:tcW w:w="1213" w:type="dxa"/>
            <w:gridSpan w:val="5"/>
          </w:tcPr>
          <w:p w14:paraId="2D9EEB86" w14:textId="496F040B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84.486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393" w:type="dxa"/>
            <w:gridSpan w:val="5"/>
          </w:tcPr>
          <w:p w14:paraId="07852BF8" w14:textId="2F24590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143.220</w:t>
            </w:r>
            <w:r w:rsidRPr="0021557D">
              <w:rPr>
                <w:lang w:val="sr-Cyrl-RS"/>
              </w:rPr>
              <w:sym w:font="Symbol" w:char="F02A"/>
            </w:r>
          </w:p>
          <w:p w14:paraId="44BE468D" w14:textId="22642913" w:rsidR="006D1551" w:rsidRPr="0021557D" w:rsidRDefault="006D1551" w:rsidP="007763DD">
            <w:pPr>
              <w:contextualSpacing/>
              <w:jc w:val="right"/>
              <w:rPr>
                <w:lang w:val="en-GB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3A82C06" w14:textId="4045C7DE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167.830</w:t>
            </w:r>
            <w:r w:rsidRPr="0021557D">
              <w:rPr>
                <w:lang w:val="sr-Cyrl-RS"/>
              </w:rPr>
              <w:sym w:font="Symbol" w:char="F02A"/>
            </w:r>
          </w:p>
          <w:p w14:paraId="52A56504" w14:textId="04D60AAC" w:rsidR="006D1551" w:rsidRPr="0021557D" w:rsidRDefault="006D1551" w:rsidP="007763DD">
            <w:pPr>
              <w:contextualSpacing/>
              <w:jc w:val="right"/>
              <w:rPr>
                <w:lang w:val="en-GB"/>
              </w:rPr>
            </w:pPr>
          </w:p>
        </w:tc>
      </w:tr>
      <w:tr w:rsidR="006D1551" w:rsidRPr="0021557D" w14:paraId="1E303143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4E01D717" w14:textId="2F09065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2.1.6.</w:t>
            </w:r>
          </w:p>
          <w:p w14:paraId="28CD6469" w14:textId="37A5746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Реализација "Пројекта истраживања, заштите и презентације археолошког налазишта Бело брдо у Винчи" </w:t>
            </w:r>
          </w:p>
        </w:tc>
        <w:tc>
          <w:tcPr>
            <w:tcW w:w="1431" w:type="dxa"/>
            <w:gridSpan w:val="5"/>
          </w:tcPr>
          <w:p w14:paraId="6A91EBB4" w14:textId="616EA413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7B0C573E" w14:textId="5F3ED7B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РЗЗЗСК</w:t>
            </w:r>
          </w:p>
        </w:tc>
        <w:tc>
          <w:tcPr>
            <w:tcW w:w="1342" w:type="dxa"/>
            <w:gridSpan w:val="5"/>
          </w:tcPr>
          <w:p w14:paraId="237BD33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710" w:type="dxa"/>
            <w:gridSpan w:val="7"/>
          </w:tcPr>
          <w:p w14:paraId="6062E22F" w14:textId="43CD6E9F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34CA99B" w14:textId="77777777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ПГ: 1202, </w:t>
            </w:r>
          </w:p>
          <w:p w14:paraId="7A3DCB69" w14:textId="77777777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ПА: 5004, </w:t>
            </w:r>
          </w:p>
          <w:p w14:paraId="0A143E85" w14:textId="101E125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 xml:space="preserve">ЕК: </w:t>
            </w:r>
            <w:r w:rsidRPr="0021557D">
              <w:rPr>
                <w:lang w:val="sr-Cyrl-RS"/>
              </w:rPr>
              <w:t>424 – 27.000</w:t>
            </w:r>
          </w:p>
          <w:p w14:paraId="3D2B34B8" w14:textId="72E6BEA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ЕК: 511</w:t>
            </w:r>
            <w:r w:rsidRPr="0021557D">
              <w:rPr>
                <w:lang w:val="sr-Cyrl-RS"/>
              </w:rPr>
              <w:t xml:space="preserve"> – 277.400</w:t>
            </w:r>
          </w:p>
          <w:p w14:paraId="4C8C12EB" w14:textId="02FF8F3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ЕК: 51</w:t>
            </w:r>
            <w:r w:rsidRPr="0021557D">
              <w:rPr>
                <w:lang w:val="sr-Cyrl-RS"/>
              </w:rPr>
              <w:t>2 – 60.000</w:t>
            </w:r>
          </w:p>
        </w:tc>
        <w:tc>
          <w:tcPr>
            <w:tcW w:w="1213" w:type="dxa"/>
            <w:gridSpan w:val="5"/>
          </w:tcPr>
          <w:p w14:paraId="34BEA627" w14:textId="4C59B71E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40.000</w:t>
            </w:r>
          </w:p>
        </w:tc>
        <w:tc>
          <w:tcPr>
            <w:tcW w:w="1393" w:type="dxa"/>
            <w:gridSpan w:val="5"/>
          </w:tcPr>
          <w:p w14:paraId="10F8E569" w14:textId="3D14542F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53.400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785AC4F" w14:textId="06DA1A9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271.000</w:t>
            </w:r>
          </w:p>
        </w:tc>
      </w:tr>
      <w:tr w:rsidR="006D1551" w:rsidRPr="0021557D" w14:paraId="3F602AEB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4FB47343" w14:textId="08446A5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2.1.7.</w:t>
            </w:r>
          </w:p>
          <w:p w14:paraId="363F74D3" w14:textId="58B6BD7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Израда пројектне документације за пројекат "Нова зграда Природњачког музеја"</w:t>
            </w:r>
          </w:p>
        </w:tc>
        <w:tc>
          <w:tcPr>
            <w:tcW w:w="1431" w:type="dxa"/>
            <w:gridSpan w:val="5"/>
          </w:tcPr>
          <w:p w14:paraId="3B71A449" w14:textId="758F35D3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11B85200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672E766E" w14:textId="1210D75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C824F25" w14:textId="0F02801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762E17F" w14:textId="0549EFF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</w:t>
            </w:r>
          </w:p>
          <w:p w14:paraId="0EFF7E78" w14:textId="00C0AD0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</w:t>
            </w:r>
            <w:r w:rsidRPr="0021557D">
              <w:rPr>
                <w:lang w:val="en-GB"/>
              </w:rPr>
              <w:t xml:space="preserve"> </w:t>
            </w:r>
            <w:r w:rsidRPr="0021557D">
              <w:rPr>
                <w:lang w:val="sr-Cyrl-RS"/>
              </w:rPr>
              <w:t xml:space="preserve">0010 </w:t>
            </w:r>
          </w:p>
          <w:p w14:paraId="2E2341F1" w14:textId="4B9E326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511</w:t>
            </w:r>
          </w:p>
        </w:tc>
        <w:tc>
          <w:tcPr>
            <w:tcW w:w="1213" w:type="dxa"/>
            <w:gridSpan w:val="5"/>
          </w:tcPr>
          <w:p w14:paraId="19A58C00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7EF8A07B" w14:textId="620BA804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20.000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3318FA3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743E3492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2B20F50D" w14:textId="43B0F47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2.1.8</w:t>
            </w:r>
          </w:p>
          <w:p w14:paraId="3E022957" w14:textId="2A65B72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"Народна библиотека Србије - проширење постојећег депоа и изградња новог дела Народне библиотеке Србије"</w:t>
            </w:r>
          </w:p>
        </w:tc>
        <w:tc>
          <w:tcPr>
            <w:tcW w:w="1431" w:type="dxa"/>
            <w:gridSpan w:val="5"/>
          </w:tcPr>
          <w:p w14:paraId="73F8B748" w14:textId="1B3065A8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279C4CB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32375F7F" w14:textId="2AB895A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11575744" w14:textId="726B530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3C1F33B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1202, </w:t>
            </w:r>
          </w:p>
          <w:p w14:paraId="0FAFC6EF" w14:textId="453923C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0010 </w:t>
            </w:r>
          </w:p>
          <w:p w14:paraId="5EBB9428" w14:textId="58ECCE3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511</w:t>
            </w:r>
          </w:p>
        </w:tc>
        <w:tc>
          <w:tcPr>
            <w:tcW w:w="1213" w:type="dxa"/>
            <w:gridSpan w:val="5"/>
          </w:tcPr>
          <w:p w14:paraId="5D2FB52C" w14:textId="6015B18F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25.000</w:t>
            </w:r>
          </w:p>
        </w:tc>
        <w:tc>
          <w:tcPr>
            <w:tcW w:w="1393" w:type="dxa"/>
            <w:gridSpan w:val="5"/>
          </w:tcPr>
          <w:p w14:paraId="0A462F61" w14:textId="11B2917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200.000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1946046" w14:textId="0968228E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399.324</w:t>
            </w:r>
          </w:p>
        </w:tc>
      </w:tr>
      <w:tr w:rsidR="006D1551" w:rsidRPr="0021557D" w14:paraId="3FFE6FDD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065112CA" w14:textId="76A0013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2.1.9.</w:t>
            </w:r>
          </w:p>
          <w:p w14:paraId="245B4393" w14:textId="6F4A85E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Реализација пројекта "Архив </w:t>
            </w:r>
            <w:r w:rsidRPr="0021557D">
              <w:rPr>
                <w:lang w:val="sr-Cyrl-RS"/>
              </w:rPr>
              <w:lastRenderedPageBreak/>
              <w:t>Србије – изградња новог депоа у Железнику"</w:t>
            </w:r>
          </w:p>
        </w:tc>
        <w:tc>
          <w:tcPr>
            <w:tcW w:w="1431" w:type="dxa"/>
            <w:gridSpan w:val="5"/>
          </w:tcPr>
          <w:p w14:paraId="5C3C20F0" w14:textId="1900DE4B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09C87C6B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6B59D78E" w14:textId="515CAD33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0AF55C0" w14:textId="082BAF4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34B849C7" w14:textId="30527DA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</w:t>
            </w:r>
          </w:p>
          <w:p w14:paraId="7909710F" w14:textId="3139288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ПА:0010</w:t>
            </w:r>
          </w:p>
          <w:p w14:paraId="117987A3" w14:textId="4BE678C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511</w:t>
            </w:r>
          </w:p>
        </w:tc>
        <w:tc>
          <w:tcPr>
            <w:tcW w:w="1213" w:type="dxa"/>
            <w:gridSpan w:val="5"/>
          </w:tcPr>
          <w:p w14:paraId="7E552671" w14:textId="229A631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34.000</w:t>
            </w:r>
          </w:p>
        </w:tc>
        <w:tc>
          <w:tcPr>
            <w:tcW w:w="1393" w:type="dxa"/>
            <w:gridSpan w:val="5"/>
          </w:tcPr>
          <w:p w14:paraId="23B0C007" w14:textId="5D6BB449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34.000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EC39380" w14:textId="251B067E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150.000</w:t>
            </w:r>
          </w:p>
        </w:tc>
      </w:tr>
      <w:tr w:rsidR="006D1551" w:rsidRPr="0021557D" w14:paraId="19E404B4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6B6D6214" w14:textId="735AFEA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2.1.10.</w:t>
            </w:r>
          </w:p>
          <w:p w14:paraId="7EBDF98F" w14:textId="5E58905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"Екстерни депо за музеје"</w:t>
            </w:r>
          </w:p>
        </w:tc>
        <w:tc>
          <w:tcPr>
            <w:tcW w:w="1431" w:type="dxa"/>
            <w:gridSpan w:val="5"/>
          </w:tcPr>
          <w:p w14:paraId="591BE925" w14:textId="06A5B21F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1ECC1692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168AA89F" w14:textId="1DAF0D4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60739D79" w14:textId="1A629C0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B142860" w14:textId="7777777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ПГ</w:t>
            </w:r>
            <w:r w:rsidRPr="0021557D">
              <w:t xml:space="preserve">: 1202, </w:t>
            </w:r>
          </w:p>
          <w:p w14:paraId="4FC59ECF" w14:textId="77777777" w:rsidR="006D1551" w:rsidRPr="0021557D" w:rsidRDefault="006D1551" w:rsidP="007763DD">
            <w:pPr>
              <w:contextualSpacing/>
            </w:pPr>
            <w:r w:rsidRPr="0021557D">
              <w:t>ПА 0010</w:t>
            </w:r>
          </w:p>
          <w:p w14:paraId="4E6D1042" w14:textId="6B6A5239" w:rsidR="006D1551" w:rsidRPr="0021557D" w:rsidRDefault="006D1551" w:rsidP="007763DD">
            <w:pPr>
              <w:contextualSpacing/>
            </w:pPr>
            <w:r w:rsidRPr="0021557D">
              <w:t>ЕК: 511,</w:t>
            </w:r>
          </w:p>
        </w:tc>
        <w:tc>
          <w:tcPr>
            <w:tcW w:w="1213" w:type="dxa"/>
            <w:gridSpan w:val="5"/>
          </w:tcPr>
          <w:p w14:paraId="4915A3FE" w14:textId="365BB406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20.000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393" w:type="dxa"/>
            <w:gridSpan w:val="5"/>
          </w:tcPr>
          <w:p w14:paraId="5E41365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6CDA29D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17F44A9C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5F9E2C18" w14:textId="04E85A1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2.1.11.</w:t>
            </w:r>
          </w:p>
          <w:p w14:paraId="7E1DB145" w14:textId="520E8ED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"Реконструкција фасаде са приступним платоима Музеја 25. мај у оквиру Музеја Југославије"</w:t>
            </w:r>
          </w:p>
        </w:tc>
        <w:tc>
          <w:tcPr>
            <w:tcW w:w="1431" w:type="dxa"/>
            <w:gridSpan w:val="5"/>
          </w:tcPr>
          <w:p w14:paraId="54268D57" w14:textId="138B1DE2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6092463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07C5C562" w14:textId="5B06350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4931E4CB" w14:textId="764AFAC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Развојна банка Савета Европе</w:t>
            </w:r>
          </w:p>
        </w:tc>
        <w:tc>
          <w:tcPr>
            <w:tcW w:w="1450" w:type="dxa"/>
            <w:gridSpan w:val="5"/>
          </w:tcPr>
          <w:p w14:paraId="1A230F53" w14:textId="63B6B65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</w:t>
            </w:r>
            <w:r w:rsidRPr="0021557D">
              <w:t>1202</w:t>
            </w:r>
            <w:r w:rsidRPr="0021557D">
              <w:rPr>
                <w:lang w:val="sr-Cyrl-RS"/>
              </w:rPr>
              <w:t>, ПА:</w:t>
            </w:r>
            <w:r w:rsidRPr="0021557D">
              <w:t xml:space="preserve"> 0010</w:t>
            </w:r>
            <w:r w:rsidRPr="0021557D">
              <w:rPr>
                <w:lang w:val="sr-Cyrl-RS"/>
              </w:rPr>
              <w:t>,</w:t>
            </w:r>
            <w:r w:rsidRPr="0021557D">
              <w:t xml:space="preserve"> </w:t>
            </w:r>
            <w:r w:rsidRPr="0021557D">
              <w:rPr>
                <w:lang w:val="sr-Cyrl-RS"/>
              </w:rPr>
              <w:t>ЕК: 511</w:t>
            </w:r>
          </w:p>
        </w:tc>
        <w:tc>
          <w:tcPr>
            <w:tcW w:w="1213" w:type="dxa"/>
            <w:gridSpan w:val="5"/>
          </w:tcPr>
          <w:p w14:paraId="4E0F92E2" w14:textId="280BDE82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96.000</w:t>
            </w:r>
          </w:p>
        </w:tc>
        <w:tc>
          <w:tcPr>
            <w:tcW w:w="1393" w:type="dxa"/>
            <w:gridSpan w:val="5"/>
          </w:tcPr>
          <w:p w14:paraId="4682B6A0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FA4FFC1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21E0D41E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182D23CA" w14:textId="60D3C1F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2.1.12.</w:t>
            </w:r>
          </w:p>
          <w:p w14:paraId="718E9843" w14:textId="16C2B27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"Израда пројектне документације за објекат установе културе Ансамбл народних игара и песама "Коло"</w:t>
            </w:r>
          </w:p>
        </w:tc>
        <w:tc>
          <w:tcPr>
            <w:tcW w:w="1431" w:type="dxa"/>
            <w:gridSpan w:val="5"/>
          </w:tcPr>
          <w:p w14:paraId="06742CE4" w14:textId="4645F81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31EAE5B2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1B7AA05A" w14:textId="054A86C9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2020</w:t>
            </w:r>
          </w:p>
        </w:tc>
        <w:tc>
          <w:tcPr>
            <w:tcW w:w="1710" w:type="dxa"/>
            <w:gridSpan w:val="7"/>
          </w:tcPr>
          <w:p w14:paraId="4A66697F" w14:textId="5FC16B6A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1A42A338" w14:textId="77777777" w:rsidR="006D1551" w:rsidRPr="0021557D" w:rsidRDefault="006D1551" w:rsidP="007763DD">
            <w:pPr>
              <w:contextualSpacing/>
            </w:pPr>
            <w:r w:rsidRPr="0021557D">
              <w:t xml:space="preserve">ПГ: 1203 </w:t>
            </w:r>
          </w:p>
          <w:p w14:paraId="097C496E" w14:textId="77777777" w:rsidR="006D1551" w:rsidRPr="0021557D" w:rsidRDefault="006D1551" w:rsidP="007763DD">
            <w:pPr>
              <w:contextualSpacing/>
            </w:pPr>
            <w:r w:rsidRPr="0021557D">
              <w:t xml:space="preserve">ПА: 0007 </w:t>
            </w:r>
          </w:p>
          <w:p w14:paraId="55EA0DF1" w14:textId="0019A947" w:rsidR="006D1551" w:rsidRPr="0021557D" w:rsidRDefault="006D1551" w:rsidP="007763DD">
            <w:pPr>
              <w:contextualSpacing/>
            </w:pPr>
            <w:r w:rsidRPr="0021557D">
              <w:t xml:space="preserve">ЕК: 511 </w:t>
            </w:r>
          </w:p>
        </w:tc>
        <w:tc>
          <w:tcPr>
            <w:tcW w:w="1213" w:type="dxa"/>
            <w:gridSpan w:val="5"/>
          </w:tcPr>
          <w:p w14:paraId="0F25CA78" w14:textId="13F7C2A6" w:rsidR="006D1551" w:rsidRPr="0021557D" w:rsidRDefault="006D1551" w:rsidP="007763DD">
            <w:pPr>
              <w:contextualSpacing/>
              <w:jc w:val="right"/>
            </w:pPr>
            <w:r w:rsidRPr="0021557D">
              <w:rPr>
                <w:lang w:val="sr-Cyrl-RS"/>
              </w:rPr>
              <w:t>30.000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393" w:type="dxa"/>
            <w:gridSpan w:val="5"/>
          </w:tcPr>
          <w:p w14:paraId="37D510FF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3F9D158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0A6FB01C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172181FF" w14:textId="36C6379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2.1.13.</w:t>
            </w:r>
          </w:p>
          <w:p w14:paraId="70D9E043" w14:textId="7B84D73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"Меморијални центар „Старо Сајмиште“</w:t>
            </w:r>
          </w:p>
        </w:tc>
        <w:tc>
          <w:tcPr>
            <w:tcW w:w="1431" w:type="dxa"/>
            <w:gridSpan w:val="5"/>
          </w:tcPr>
          <w:p w14:paraId="717D5D47" w14:textId="3241796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71705F3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7F015C2D" w14:textId="14DB3A3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23A2826" w14:textId="23AE7FA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791CFD9A" w14:textId="77777777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1202, </w:t>
            </w:r>
          </w:p>
          <w:p w14:paraId="35A10AC4" w14:textId="34493FAF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0010</w:t>
            </w:r>
          </w:p>
          <w:p w14:paraId="751E143F" w14:textId="77777777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ЕК: </w:t>
            </w:r>
          </w:p>
          <w:p w14:paraId="40E8B71C" w14:textId="1EE95E9D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411 – 40.000</w:t>
            </w:r>
          </w:p>
          <w:p w14:paraId="5C78E3DD" w14:textId="0C71B1A4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412 – 7.750</w:t>
            </w:r>
          </w:p>
          <w:p w14:paraId="5CC6788A" w14:textId="4470AA9F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414 – 1.500</w:t>
            </w:r>
          </w:p>
          <w:p w14:paraId="1A530C9B" w14:textId="268721D4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415 – 1.700</w:t>
            </w:r>
          </w:p>
          <w:p w14:paraId="671F0147" w14:textId="4CC83CAE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416 – 900</w:t>
            </w:r>
          </w:p>
          <w:p w14:paraId="38AB99B8" w14:textId="3958F43E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421 – 5.080</w:t>
            </w:r>
          </w:p>
          <w:p w14:paraId="62661AE2" w14:textId="7BDAF98C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422 – 2.400</w:t>
            </w:r>
          </w:p>
          <w:p w14:paraId="153B0ABA" w14:textId="3021565C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423 – 9.900</w:t>
            </w:r>
          </w:p>
          <w:p w14:paraId="68763C88" w14:textId="74D7E497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424 – 7.000</w:t>
            </w:r>
          </w:p>
          <w:p w14:paraId="320D29D4" w14:textId="7ED36593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425 – 5.000</w:t>
            </w:r>
          </w:p>
          <w:p w14:paraId="2B1D692F" w14:textId="27F7A0B7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426 – 4.200</w:t>
            </w:r>
          </w:p>
          <w:p w14:paraId="64992BDE" w14:textId="0072859A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511 – 10.000</w:t>
            </w:r>
          </w:p>
          <w:p w14:paraId="2D6DD3F9" w14:textId="67689CEA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512 – 9.700</w:t>
            </w:r>
          </w:p>
          <w:p w14:paraId="437F3029" w14:textId="6C2C2BA2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515 – 1.500</w:t>
            </w:r>
          </w:p>
          <w:p w14:paraId="48CA9963" w14:textId="77777777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</w:p>
          <w:p w14:paraId="649C06DF" w14:textId="3AC593F9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1202, </w:t>
            </w:r>
          </w:p>
          <w:p w14:paraId="0375B630" w14:textId="77777777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0001, </w:t>
            </w:r>
          </w:p>
          <w:p w14:paraId="0C16ACB3" w14:textId="6228D818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463 – 186.000</w:t>
            </w:r>
          </w:p>
          <w:p w14:paraId="3C23391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2E52B207" w14:textId="65471694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214.210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393" w:type="dxa"/>
            <w:gridSpan w:val="5"/>
          </w:tcPr>
          <w:p w14:paraId="35847BA1" w14:textId="18AD26AB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39.210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6879519" w14:textId="36AAC488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39.210</w:t>
            </w:r>
            <w:r w:rsidRPr="0021557D">
              <w:rPr>
                <w:lang w:val="sr-Cyrl-RS"/>
              </w:rPr>
              <w:sym w:font="Symbol" w:char="F02A"/>
            </w:r>
          </w:p>
        </w:tc>
      </w:tr>
      <w:tr w:rsidR="006D1551" w:rsidRPr="0021557D" w14:paraId="42AF56BD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395502A2" w14:textId="6D4F818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2.1.14.</w:t>
            </w:r>
          </w:p>
          <w:p w14:paraId="61B6E47C" w14:textId="0D52D29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"Реконструкцији зграде Народног позоришта у Нишу и доградње објекта Мале сцене"</w:t>
            </w:r>
          </w:p>
        </w:tc>
        <w:tc>
          <w:tcPr>
            <w:tcW w:w="1431" w:type="dxa"/>
            <w:gridSpan w:val="5"/>
          </w:tcPr>
          <w:p w14:paraId="406865CE" w14:textId="3D6617F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01653E0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739C6927" w14:textId="10B142A8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527AE086" w14:textId="157EDFB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Развојна банка Савета Европе</w:t>
            </w:r>
          </w:p>
        </w:tc>
        <w:tc>
          <w:tcPr>
            <w:tcW w:w="1450" w:type="dxa"/>
            <w:gridSpan w:val="5"/>
          </w:tcPr>
          <w:p w14:paraId="204E673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</w:t>
            </w:r>
            <w:r w:rsidRPr="0021557D">
              <w:t>1202</w:t>
            </w:r>
            <w:r w:rsidRPr="0021557D">
              <w:rPr>
                <w:lang w:val="sr-Cyrl-RS"/>
              </w:rPr>
              <w:t xml:space="preserve">, </w:t>
            </w:r>
          </w:p>
          <w:p w14:paraId="0641B4F3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ПА</w:t>
            </w:r>
            <w:r w:rsidRPr="0021557D">
              <w:rPr>
                <w:lang w:val="sr-Cyrl-RS"/>
              </w:rPr>
              <w:t xml:space="preserve">: </w:t>
            </w:r>
            <w:r w:rsidRPr="0021557D">
              <w:t>0001</w:t>
            </w:r>
            <w:r w:rsidRPr="0021557D">
              <w:rPr>
                <w:lang w:val="sr-Cyrl-RS"/>
              </w:rPr>
              <w:t xml:space="preserve">, </w:t>
            </w:r>
          </w:p>
          <w:p w14:paraId="4F0456C3" w14:textId="7AD987F5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 xml:space="preserve">ЕК: </w:t>
            </w:r>
            <w:r w:rsidRPr="0021557D">
              <w:t>463</w:t>
            </w:r>
          </w:p>
        </w:tc>
        <w:tc>
          <w:tcPr>
            <w:tcW w:w="1213" w:type="dxa"/>
            <w:gridSpan w:val="5"/>
          </w:tcPr>
          <w:p w14:paraId="748147C2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EAAE446" w14:textId="45881F7B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134.755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D042294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015A14D5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7B56F328" w14:textId="1E292AE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2.1.15.</w:t>
            </w:r>
          </w:p>
          <w:p w14:paraId="35CC9171" w14:textId="2C5FBA5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Реализација пројекта "Реконструкција и доградња зграде бившег Дома Војске у јединствени објекат Дома културе Пирот“ у Пироту</w:t>
            </w:r>
          </w:p>
        </w:tc>
        <w:tc>
          <w:tcPr>
            <w:tcW w:w="1431" w:type="dxa"/>
            <w:gridSpan w:val="5"/>
          </w:tcPr>
          <w:p w14:paraId="03F47EBC" w14:textId="15D42D0D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5AEAE3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295F3FFD" w14:textId="6F7D181C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4626A0FB" w14:textId="6E56046A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Развојна банка Савета ЕВропе</w:t>
            </w:r>
          </w:p>
        </w:tc>
        <w:tc>
          <w:tcPr>
            <w:tcW w:w="1450" w:type="dxa"/>
            <w:gridSpan w:val="5"/>
          </w:tcPr>
          <w:p w14:paraId="1376DCA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</w:t>
            </w:r>
            <w:r w:rsidRPr="0021557D">
              <w:t>1202</w:t>
            </w:r>
            <w:r w:rsidRPr="0021557D">
              <w:rPr>
                <w:lang w:val="sr-Cyrl-RS"/>
              </w:rPr>
              <w:t xml:space="preserve">, </w:t>
            </w:r>
          </w:p>
          <w:p w14:paraId="5C02B2FA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ПА</w:t>
            </w:r>
            <w:r w:rsidRPr="0021557D">
              <w:rPr>
                <w:lang w:val="sr-Cyrl-RS"/>
              </w:rPr>
              <w:t xml:space="preserve">: </w:t>
            </w:r>
            <w:r w:rsidRPr="0021557D">
              <w:t>0001</w:t>
            </w:r>
            <w:r w:rsidRPr="0021557D">
              <w:rPr>
                <w:lang w:val="sr-Cyrl-RS"/>
              </w:rPr>
              <w:t xml:space="preserve">, </w:t>
            </w:r>
          </w:p>
          <w:p w14:paraId="52FA8F61" w14:textId="51FC6D8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 xml:space="preserve">ЕК: </w:t>
            </w:r>
            <w:r w:rsidRPr="0021557D">
              <w:t>463</w:t>
            </w:r>
          </w:p>
        </w:tc>
        <w:tc>
          <w:tcPr>
            <w:tcW w:w="1213" w:type="dxa"/>
            <w:gridSpan w:val="5"/>
          </w:tcPr>
          <w:p w14:paraId="715B600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9805DBC" w14:textId="4FCF3DEC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200.000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C98EA1D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0B4E4F45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7862331E" w14:textId="2D12EF5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2.1.16.</w:t>
            </w:r>
          </w:p>
          <w:p w14:paraId="73568CC8" w14:textId="6A5003C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Реализација пројекта "Реконструкција </w:t>
            </w:r>
            <w:r w:rsidRPr="0021557D">
              <w:rPr>
                <w:lang w:val="sr-Cyrl-RS"/>
              </w:rPr>
              <w:lastRenderedPageBreak/>
              <w:t>зграде Народног музеја у Панчеву"</w:t>
            </w:r>
          </w:p>
        </w:tc>
        <w:tc>
          <w:tcPr>
            <w:tcW w:w="1431" w:type="dxa"/>
            <w:gridSpan w:val="5"/>
          </w:tcPr>
          <w:p w14:paraId="5A63C785" w14:textId="1AADC921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40EA24B0" w14:textId="1809B6A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АПВ, Град Панчево</w:t>
            </w:r>
          </w:p>
        </w:tc>
        <w:tc>
          <w:tcPr>
            <w:tcW w:w="1342" w:type="dxa"/>
            <w:gridSpan w:val="5"/>
          </w:tcPr>
          <w:p w14:paraId="718E58F0" w14:textId="47B1F3D2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CF6E9B1" w14:textId="06617E7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07C7F051" w14:textId="7777777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ПГ</w:t>
            </w:r>
            <w:r w:rsidRPr="0021557D">
              <w:t xml:space="preserve">: 1202, </w:t>
            </w:r>
          </w:p>
          <w:p w14:paraId="68CEB87D" w14:textId="77777777" w:rsidR="006D1551" w:rsidRPr="0021557D" w:rsidRDefault="006D1551" w:rsidP="007763DD">
            <w:pPr>
              <w:contextualSpacing/>
            </w:pPr>
            <w:r w:rsidRPr="0021557D">
              <w:t xml:space="preserve">ПА: 0001, </w:t>
            </w:r>
          </w:p>
          <w:p w14:paraId="27702AE8" w14:textId="1C5AF752" w:rsidR="006D1551" w:rsidRPr="0021557D" w:rsidRDefault="006D1551" w:rsidP="007763DD">
            <w:pPr>
              <w:contextualSpacing/>
            </w:pPr>
            <w:r w:rsidRPr="0021557D">
              <w:t>ЕК: 463</w:t>
            </w:r>
          </w:p>
        </w:tc>
        <w:tc>
          <w:tcPr>
            <w:tcW w:w="1213" w:type="dxa"/>
            <w:gridSpan w:val="5"/>
          </w:tcPr>
          <w:p w14:paraId="152AC6A6" w14:textId="52DB1EB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25.000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393" w:type="dxa"/>
            <w:gridSpan w:val="5"/>
          </w:tcPr>
          <w:p w14:paraId="251382E8" w14:textId="063DDFD7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48.000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891C563" w14:textId="1A03A203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65.000</w:t>
            </w:r>
            <w:r w:rsidRPr="0021557D">
              <w:rPr>
                <w:lang w:val="sr-Cyrl-RS"/>
              </w:rPr>
              <w:sym w:font="Symbol" w:char="F02A"/>
            </w:r>
          </w:p>
        </w:tc>
      </w:tr>
      <w:tr w:rsidR="006D1551" w:rsidRPr="0021557D" w14:paraId="63F671DB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0595EECA" w14:textId="7F5EFDA3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2.2: Увођење планског улагања према приоритетима у култури</w:t>
            </w:r>
          </w:p>
        </w:tc>
      </w:tr>
      <w:tr w:rsidR="006D1551" w:rsidRPr="0021557D" w14:paraId="7F4E8F3B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07ABA6D" w14:textId="38E270D2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 Министарство културе и информисања</w:t>
            </w:r>
          </w:p>
        </w:tc>
      </w:tr>
      <w:tr w:rsidR="006D1551" w:rsidRPr="0021557D" w14:paraId="69274704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3D9CE03" w14:textId="73FF0009" w:rsidR="006D1551" w:rsidRPr="0021557D" w:rsidRDefault="005222AB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2020–</w:t>
            </w:r>
            <w:r w:rsidR="006D1551"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5C1069B" w14:textId="79C2AC4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2135D7FA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2DC551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9B86D9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3351938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B9548C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915F6F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AB091E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2D98CBA" w14:textId="4A73EE16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F89E8C" w14:textId="5C819EE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2E75F0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1BFB581C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265D5" w14:textId="5CBB29E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 xml:space="preserve"> Дефинисан план улагања у редовно одржавање установа културе уз обезбеђивање доступности особама са инвалидитетом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E15AE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3CD9929E" w14:textId="1F02248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A8301" w14:textId="697BAE3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36E07B68" w14:textId="5F08ED2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B078B" w14:textId="4E19D24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D4A45" w14:textId="214C1EC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2A670CB0" w14:textId="7CF7734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5E8AB0" w14:textId="0E656D3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6A07DA42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3934B" w14:textId="641B3E6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000000"/>
                <w:sz w:val="20"/>
                <w:szCs w:val="20"/>
                <w:lang w:val="sr-Cyrl-RS"/>
              </w:rPr>
              <w:t>Дефинисана листа приоритетних улагања у одржавање културних добара од националног приоритета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ECA13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43465F37" w14:textId="30400B2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F98F1" w14:textId="21C9CCB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3A5B5F32" w14:textId="55BF5A1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FCE90" w14:textId="28EF83B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45C81" w14:textId="079BC94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1CDD93D0" w14:textId="7E85C0E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7C48F5" w14:textId="6C46070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692541D1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46FD94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6"/>
            </w:r>
          </w:p>
          <w:p w14:paraId="21F0427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33248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7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0E1415" w14:textId="4EDB587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50DA7B70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55AE71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B61048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3F6687B" w14:textId="73B9E6B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13298C" w14:textId="3DD61DA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2DCB3C" w14:textId="5A3B873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2022</w:t>
            </w:r>
          </w:p>
        </w:tc>
      </w:tr>
      <w:tr w:rsidR="006D1551" w:rsidRPr="0021557D" w14:paraId="4BD2B618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BE4BD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70038B" w14:textId="38BF78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1202-0010, 1203-0007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44CB2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337BD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223ED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46080CC0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A0A2B0" w14:textId="247D302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8E305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E0B9B1" w14:textId="6A705E15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409776" w14:textId="73D642F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FF73BE" w14:textId="7DD4CB4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6D1551" w:rsidRPr="0021557D" w14:paraId="636C74C6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DDDFB9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809A18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86916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9861D8C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2875F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42C3CD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59"/>
            </w:r>
          </w:p>
          <w:p w14:paraId="1C5E49FF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684969C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0"/>
            </w:r>
          </w:p>
        </w:tc>
      </w:tr>
      <w:tr w:rsidR="006D1551" w:rsidRPr="0021557D" w14:paraId="639EAD32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2C8BC9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79F73BC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1CBD1C1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1DEC1758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0548552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42F765E6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280D1341" w14:textId="71ACB6C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18A87145" w14:textId="09ED117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110E1094" w14:textId="66C3D0F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1BDD842F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3BF48F7A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2.2.1.</w:t>
            </w:r>
          </w:p>
          <w:p w14:paraId="66B02675" w14:textId="303103D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Дефинисање листе приоритета за капитална улагања у културну инфраструктуру у свим областима</w:t>
            </w:r>
          </w:p>
        </w:tc>
        <w:tc>
          <w:tcPr>
            <w:tcW w:w="1431" w:type="dxa"/>
            <w:gridSpan w:val="5"/>
          </w:tcPr>
          <w:p w14:paraId="0EC036DD" w14:textId="636D957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7F058663" w14:textId="7E0AE252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sr-Cyrl-RS"/>
              </w:rPr>
              <w:t>МФ, Влада РС, Влада АПВ, ЈЛС</w:t>
            </w:r>
          </w:p>
        </w:tc>
        <w:tc>
          <w:tcPr>
            <w:tcW w:w="1342" w:type="dxa"/>
            <w:gridSpan w:val="5"/>
          </w:tcPr>
          <w:p w14:paraId="12017675" w14:textId="02994E9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5D2A2EF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36585FA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775A135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5A48E47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4F310F0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70CA337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4E67BE02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2.2.2.</w:t>
            </w:r>
          </w:p>
          <w:p w14:paraId="460DE677" w14:textId="7CF1287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Увођење планског улагања и редовно одржавање установа културе уз обезбеђивање доступности особама са инвалидитетом</w:t>
            </w:r>
          </w:p>
        </w:tc>
        <w:tc>
          <w:tcPr>
            <w:tcW w:w="1431" w:type="dxa"/>
            <w:gridSpan w:val="5"/>
          </w:tcPr>
          <w:p w14:paraId="1E4F3AAD" w14:textId="4AA9867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08AB159" w14:textId="6498502E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ЈЛС, установе културе</w:t>
            </w:r>
          </w:p>
        </w:tc>
        <w:tc>
          <w:tcPr>
            <w:tcW w:w="1342" w:type="dxa"/>
            <w:gridSpan w:val="5"/>
          </w:tcPr>
          <w:p w14:paraId="43C28D81" w14:textId="4248E375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19BB7677" w14:textId="11EEFAF7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F2BAAF0" w14:textId="77777777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  <w:lang w:val="sr-Cyrl-RS"/>
              </w:rPr>
            </w:pPr>
            <w:r w:rsidRPr="0021557D">
              <w:rPr>
                <w:sz w:val="22"/>
                <w:szCs w:val="22"/>
                <w:lang w:val="sr-Cyrl-RS"/>
              </w:rPr>
              <w:t xml:space="preserve">ПГ 1202 </w:t>
            </w:r>
          </w:p>
          <w:p w14:paraId="193AE708" w14:textId="50B04B6B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  <w:lang w:val="sr-Cyrl-RS"/>
              </w:rPr>
            </w:pPr>
            <w:r w:rsidRPr="0021557D">
              <w:rPr>
                <w:sz w:val="22"/>
                <w:szCs w:val="22"/>
                <w:lang w:val="sr-Cyrl-RS"/>
              </w:rPr>
              <w:t xml:space="preserve">ПА 0010 </w:t>
            </w:r>
          </w:p>
          <w:p w14:paraId="4ADB9D99" w14:textId="69CE6930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  <w:lang w:val="sr-Cyrl-RS"/>
              </w:rPr>
            </w:pPr>
            <w:r w:rsidRPr="0021557D">
              <w:rPr>
                <w:sz w:val="22"/>
                <w:szCs w:val="22"/>
                <w:lang w:val="sr-Cyrl-RS"/>
              </w:rPr>
              <w:t>ЕК 512 (4.500), 515 (500)</w:t>
            </w:r>
          </w:p>
          <w:p w14:paraId="244A2BF3" w14:textId="03A7790D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  <w:lang w:val="sr-Cyrl-RS"/>
              </w:rPr>
            </w:pPr>
            <w:r w:rsidRPr="0021557D">
              <w:rPr>
                <w:sz w:val="22"/>
                <w:szCs w:val="22"/>
                <w:lang w:val="sr-Cyrl-RS"/>
              </w:rPr>
              <w:t xml:space="preserve">ПГ 1203 </w:t>
            </w:r>
          </w:p>
          <w:p w14:paraId="1B9A862B" w14:textId="77777777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  <w:lang w:val="sr-Cyrl-RS"/>
              </w:rPr>
            </w:pPr>
            <w:r w:rsidRPr="0021557D">
              <w:rPr>
                <w:sz w:val="22"/>
                <w:szCs w:val="22"/>
                <w:lang w:val="sr-Cyrl-RS"/>
              </w:rPr>
              <w:t xml:space="preserve">ПА 0007 </w:t>
            </w:r>
          </w:p>
          <w:p w14:paraId="36F2A9F6" w14:textId="232107BB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  <w:lang w:val="sr-Cyrl-RS"/>
              </w:rPr>
            </w:pPr>
            <w:r w:rsidRPr="0021557D">
              <w:rPr>
                <w:sz w:val="22"/>
                <w:szCs w:val="22"/>
                <w:lang w:val="sr-Cyrl-RS"/>
              </w:rPr>
              <w:t xml:space="preserve">ЕК 512 (4.500), 515 (500) </w:t>
            </w:r>
          </w:p>
          <w:p w14:paraId="47BC7C9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250459A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32F09A10" w14:textId="4660BF5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10.000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53532058" w14:textId="02DA105B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6D1551" w:rsidRPr="0021557D" w14:paraId="08C6CEFA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014AC4D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2.2.3.</w:t>
            </w:r>
          </w:p>
          <w:p w14:paraId="738A0BA3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Увођење планског улагања и одржавање културних добара од националног значаја</w:t>
            </w:r>
          </w:p>
          <w:p w14:paraId="3F8A8D9C" w14:textId="3B48D116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31" w:type="dxa"/>
            <w:gridSpan w:val="5"/>
          </w:tcPr>
          <w:p w14:paraId="41675E62" w14:textId="7559D4ED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359C9EBC" w14:textId="124A6E44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установе заштите</w:t>
            </w:r>
          </w:p>
        </w:tc>
        <w:tc>
          <w:tcPr>
            <w:tcW w:w="1342" w:type="dxa"/>
            <w:gridSpan w:val="5"/>
          </w:tcPr>
          <w:p w14:paraId="54825090" w14:textId="4C74E09F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26597BFB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51F6139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685A65A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6EFB147B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14D97D7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773776B9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40A38F2" w14:textId="2AA4C768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b/>
                <w:sz w:val="28"/>
                <w:szCs w:val="28"/>
                <w:lang w:val="sr-Cyrl-RS"/>
              </w:rPr>
              <w:t>Посебни циљ 3: Развој продукције, културних потреба и равноправно учешће грађана у културном животу</w:t>
            </w:r>
          </w:p>
        </w:tc>
      </w:tr>
      <w:tr w:rsidR="006D1551" w:rsidRPr="0021557D" w14:paraId="1BE1DF11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5D29D1B" w14:textId="4D5F171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44AD6DA5" w14:textId="77777777" w:rsidTr="007763DD">
        <w:trPr>
          <w:trHeight w:val="575"/>
        </w:trPr>
        <w:tc>
          <w:tcPr>
            <w:tcW w:w="22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33742E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A0D71F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30D96AA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FDDF17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1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085702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220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A2C165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954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8617B04" w14:textId="4532586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EB934DF" w14:textId="3776BF4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22E48D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</w:tr>
      <w:tr w:rsidR="006D1551" w:rsidRPr="0021557D" w14:paraId="103ACF45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4C54315A" w14:textId="144C378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Износ финансијских средстава намењених унапређењу конкурса МКИ у области савременог стваралаштва 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CB5B63" w14:textId="0BD0E44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  <w:p w14:paraId="54F63571" w14:textId="7AE2917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6D1189" w14:textId="3B7DD65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944DE6" w14:textId="7B91D869" w:rsidR="006D1551" w:rsidRPr="00A53F22" w:rsidRDefault="006D1551" w:rsidP="00B61A7B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56</w:t>
            </w:r>
            <w:r w:rsidR="00B61A7B" w:rsidRPr="00A53F22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 w:rsidR="00B61A7B" w:rsidRPr="00A53F2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00.000</w:t>
            </w:r>
          </w:p>
          <w:p w14:paraId="6746744F" w14:textId="3434CF63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E8D5BD" w14:textId="057D544A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D5623C" w14:textId="77777777" w:rsidR="00F57E5F" w:rsidRPr="00A53F22" w:rsidRDefault="00F57E5F" w:rsidP="00F57E5F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563.700.000</w:t>
            </w:r>
          </w:p>
          <w:p w14:paraId="435C81BC" w14:textId="334B10EF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59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CA20BD" w14:textId="0D659733" w:rsidR="006D1551" w:rsidRPr="00A53F22" w:rsidRDefault="00F57E5F" w:rsidP="00F57E5F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676</w:t>
            </w:r>
            <w:r w:rsidR="006D1551" w:rsidRPr="00A53F22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44</w:t>
            </w:r>
            <w:r w:rsidR="006D1551" w:rsidRPr="00A53F22">
              <w:rPr>
                <w:rFonts w:ascii="Arial" w:hAnsi="Arial" w:cs="Arial"/>
                <w:sz w:val="20"/>
                <w:szCs w:val="20"/>
                <w:lang w:val="sr-Cyrl-RS"/>
              </w:rPr>
              <w:t xml:space="preserve">0.000 </w:t>
            </w:r>
          </w:p>
          <w:p w14:paraId="4EE9ED7A" w14:textId="45E57276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56F257" w14:textId="4999B73F" w:rsidR="006D1551" w:rsidRPr="00A53F22" w:rsidRDefault="00F57E5F" w:rsidP="00F57E5F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698</w:t>
            </w:r>
            <w:r w:rsidR="006D1551" w:rsidRPr="00A53F22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988</w:t>
            </w:r>
            <w:r w:rsidR="006D1551" w:rsidRPr="00A53F22">
              <w:rPr>
                <w:rFonts w:ascii="Arial" w:hAnsi="Arial" w:cs="Arial"/>
                <w:sz w:val="20"/>
                <w:szCs w:val="20"/>
                <w:lang w:val="sr-Cyrl-RS"/>
              </w:rPr>
              <w:t>.000</w:t>
            </w:r>
          </w:p>
          <w:p w14:paraId="7F483589" w14:textId="0E82AAF7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75814EA3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3B2E3F57" w14:textId="67D112E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линија конкурса МКИ у области савременог стваралаштва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40CC10" w14:textId="3C05A43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E16B62" w14:textId="1AAD708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E18C42" w14:textId="70099001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 xml:space="preserve">9 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CE8AE8" w14:textId="40A22321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B3B255" w14:textId="272A78A4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CD4EBB" w14:textId="2362E247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522C7C" w14:textId="238F8833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11</w:t>
            </w:r>
          </w:p>
        </w:tc>
      </w:tr>
      <w:tr w:rsidR="006D1551" w:rsidRPr="0021557D" w14:paraId="72A79E03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7CB2A8E4" w14:textId="3F78A53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Износ финансијских средстава за конкурс МКИ „Градови у фокусу“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061F66" w14:textId="79D4B3F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EF6D8A" w14:textId="218F37F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4A06BF" w14:textId="102EA090" w:rsidR="006D1551" w:rsidRPr="00A53F22" w:rsidRDefault="006D1551" w:rsidP="00F57E5F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F57E5F" w:rsidRPr="00A53F22">
              <w:rPr>
                <w:rFonts w:ascii="Arial" w:hAnsi="Arial" w:cs="Arial"/>
                <w:sz w:val="20"/>
                <w:szCs w:val="20"/>
                <w:lang w:val="sr-Cyrl-RS"/>
              </w:rPr>
              <w:t>50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 xml:space="preserve">.000.000 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F1AF64" w14:textId="2C787742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E27FA5" w14:textId="114B7ADF" w:rsidR="006D1551" w:rsidRPr="00A53F22" w:rsidRDefault="006D1551" w:rsidP="00F57E5F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F57E5F" w:rsidRPr="00A53F22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0.000.000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47C180" w14:textId="52DF8F64" w:rsidR="006D1551" w:rsidRPr="00A53F22" w:rsidRDefault="00052526" w:rsidP="00052526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220</w:t>
            </w:r>
            <w:r w:rsidR="006D1551" w:rsidRPr="00A53F22">
              <w:rPr>
                <w:rFonts w:ascii="Arial" w:hAnsi="Arial" w:cs="Arial"/>
                <w:sz w:val="20"/>
                <w:szCs w:val="20"/>
                <w:lang w:val="sr-Cyrl-RS"/>
              </w:rPr>
              <w:t xml:space="preserve">.000.000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D6F5FD" w14:textId="64E8E9F9" w:rsidR="006D1551" w:rsidRPr="00A53F22" w:rsidRDefault="00052526" w:rsidP="00052526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230.</w:t>
            </w:r>
            <w:r w:rsidR="006D1551" w:rsidRPr="00A53F22">
              <w:rPr>
                <w:rFonts w:ascii="Arial" w:hAnsi="Arial" w:cs="Arial"/>
                <w:sz w:val="20"/>
                <w:szCs w:val="20"/>
                <w:lang w:val="sr-Cyrl-RS"/>
              </w:rPr>
              <w:t xml:space="preserve">000.000 </w:t>
            </w:r>
          </w:p>
        </w:tc>
      </w:tr>
      <w:tr w:rsidR="006D1551" w:rsidRPr="0021557D" w14:paraId="2B43B749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EBCBF" w14:textId="41DB04E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Креиране мере културне политике и одлука установа на основу истраживања и емпиријских података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CF6E7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096B91D4" w14:textId="2691E9A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62C75" w14:textId="00A21E4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Анализа ЗАПРОКУЛ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4786C" w14:textId="34BD3FC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0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C7AB6" w14:textId="1F3E4F5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C69CB" w14:textId="3477C0C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1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343C5" w14:textId="712CA21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6BD129" w14:textId="5853EF0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1AD66D8B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3C015995" w14:textId="5872955B" w:rsidR="006D1551" w:rsidRPr="0021557D" w:rsidRDefault="006D1551" w:rsidP="007763DD">
            <w:pPr>
              <w:contextualSpacing/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3.1: Унапређење подршке савременом стваралаштву и продукцији установа и организација у култури кроз конкурс МКИ</w:t>
            </w:r>
          </w:p>
        </w:tc>
      </w:tr>
      <w:tr w:rsidR="006D1551" w:rsidRPr="0021557D" w14:paraId="740B4DB5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41EFE37" w14:textId="609F3882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4AC60E74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0B11A3A" w14:textId="70C1E44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Период спровођења: </w:t>
            </w: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2020 – 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5481E7A" w14:textId="3629A2D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Подстицајна</w:t>
            </w:r>
          </w:p>
        </w:tc>
      </w:tr>
      <w:tr w:rsidR="006D1551" w:rsidRPr="0021557D" w14:paraId="130E71E9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B2553B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208F8E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3D40BD6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7B0222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B1B931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BE7316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F5DFD0D" w14:textId="5B4506F1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C1B902" w14:textId="02282E3C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9E3610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78299057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16523892" w14:textId="761EB52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Усвојена измена Уредбе о критеријумима, мерилима и начину избора пројеката у култури који се финансирају и суфинансирају из буџета Републике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Србије, аутономне покрајине, односно јединица локалне самоуправе (продукција за децу и младе, продукција према делима домаћих аутора, продукција националних мањина)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5251A919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0-не</w:t>
            </w:r>
          </w:p>
          <w:p w14:paraId="6B50EAF1" w14:textId="2FC6D1C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1A520F59" w14:textId="14E80F9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Службени гласник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59237D1B" w14:textId="25AA3A1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4183625B" w14:textId="0E836D5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2017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686105F6" w14:textId="63061BB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2EA474" w14:textId="7C61FA0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67DA2C" w14:textId="55C26B8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1D02091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D9348F2" w14:textId="648251D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Износ финансијских средстава на конкурсу МКИ за развој стрип стваралаштва у </w:t>
            </w:r>
            <w:r w:rsidR="00944A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Републици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Србији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4662691F" w14:textId="504E1F8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486791D1" w14:textId="16164E1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4851EAAC" w14:textId="70BF686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09A4A9F8" w14:textId="7A1433C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D194EA3" w14:textId="7412E10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EA77E4" w14:textId="6F7CE02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4.500.000  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0633E8" w14:textId="24B1263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6.000.000</w:t>
            </w:r>
          </w:p>
        </w:tc>
      </w:tr>
      <w:tr w:rsidR="006D1551" w:rsidRPr="0021557D" w14:paraId="65E1F9D5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5F7A73F8" w14:textId="601D5AF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Износ финансијских средстава на конкурсу МКИ за развој нотног издаваштва у Србији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77BFE634" w14:textId="47B7C13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17EF556D" w14:textId="5326E0D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МКИ 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53ACE5E0" w14:textId="2219178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2AFBB3D1" w14:textId="37A98C8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152E32EB" w14:textId="7E81377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641A9E" w14:textId="3E39A5F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5DF08C" w14:textId="3B130BC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3.000.000 </w:t>
            </w:r>
          </w:p>
        </w:tc>
      </w:tr>
      <w:tr w:rsidR="006D1551" w:rsidRPr="0021557D" w14:paraId="0E8DC197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223D84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1"/>
            </w:r>
          </w:p>
          <w:p w14:paraId="642DE21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48017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2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86C51E0" w14:textId="225E989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50BE772C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F486EB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8CC001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52BCF83" w14:textId="5A826FB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CC4C30A" w14:textId="59058B7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37B0011" w14:textId="44C5257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години 2022</w:t>
            </w:r>
          </w:p>
        </w:tc>
      </w:tr>
      <w:tr w:rsidR="006D1551" w:rsidRPr="0021557D" w14:paraId="0AF22203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EEBB8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9C52FA" w14:textId="5A3BCF2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1203-0001, 1203-0002, 1203-0003, 1203-0004, 1203-0006, 1203-0011, 1203-0012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28181C" w14:textId="30F59BB5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31DB77" w14:textId="5963454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117.240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BD3049" w14:textId="50664695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144.288</w:t>
            </w:r>
          </w:p>
        </w:tc>
      </w:tr>
      <w:tr w:rsidR="006D1551" w:rsidRPr="0021557D" w14:paraId="6D598907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0F7721" w14:textId="4387D5FA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59DCA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4726D80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DF8CE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2C9B94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5DF6DF3B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EEAD2F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1AB5C1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F7BCF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C18F97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272ABD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A9F6CB4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4"/>
            </w:r>
          </w:p>
          <w:p w14:paraId="2119F94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7C7CE1FF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5"/>
            </w:r>
          </w:p>
        </w:tc>
      </w:tr>
      <w:tr w:rsidR="006D1551" w:rsidRPr="0021557D" w14:paraId="2CE1C655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2DED45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1984FBC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1DBACF0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22A587C1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4355B7C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4A781DC4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7D1AC530" w14:textId="4D28AF7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070BAC3D" w14:textId="2CE115D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65DB65EB" w14:textId="520ED0B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</w:p>
        </w:tc>
      </w:tr>
      <w:tr w:rsidR="006D1551" w:rsidRPr="0021557D" w14:paraId="718FD9E1" w14:textId="77777777" w:rsidTr="007763DD">
        <w:trPr>
          <w:trHeight w:val="3678"/>
        </w:trPr>
        <w:tc>
          <w:tcPr>
            <w:tcW w:w="1998" w:type="dxa"/>
            <w:tcBorders>
              <w:left w:val="double" w:sz="4" w:space="0" w:color="auto"/>
            </w:tcBorders>
          </w:tcPr>
          <w:p w14:paraId="752AB733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3.1.1.</w:t>
            </w:r>
          </w:p>
          <w:p w14:paraId="64E2A742" w14:textId="02C3113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Повећање подршке пројектима на конкурсу МКИ за савремено стваралаштво</w:t>
            </w:r>
          </w:p>
        </w:tc>
        <w:tc>
          <w:tcPr>
            <w:tcW w:w="1431" w:type="dxa"/>
            <w:gridSpan w:val="5"/>
          </w:tcPr>
          <w:p w14:paraId="663771CE" w14:textId="107773C6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7815DC13" w14:textId="51A126C8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/</w:t>
            </w:r>
          </w:p>
        </w:tc>
        <w:tc>
          <w:tcPr>
            <w:tcW w:w="1342" w:type="dxa"/>
            <w:gridSpan w:val="5"/>
          </w:tcPr>
          <w:p w14:paraId="79A8C8D9" w14:textId="2E59ABD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5B2E2816" w14:textId="001A9DA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3CC50D16" w14:textId="6BAC33C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1203, ПА: 0001, </w:t>
            </w:r>
            <w:r w:rsidRPr="0021557D">
              <w:rPr>
                <w:lang w:val="en-GB"/>
              </w:rPr>
              <w:t>EK</w:t>
            </w:r>
            <w:r w:rsidRPr="0021557D">
              <w:rPr>
                <w:lang w:val="sr-Cyrl-RS"/>
              </w:rPr>
              <w:t>: 424 (6.600); 463 (17.050); 481 (13,420)</w:t>
            </w:r>
          </w:p>
          <w:p w14:paraId="1FFB9A7C" w14:textId="4DB5C7A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1203, ПА: 0002, </w:t>
            </w:r>
            <w:r w:rsidRPr="0021557D">
              <w:rPr>
                <w:lang w:val="en-GB"/>
              </w:rPr>
              <w:t>EK</w:t>
            </w:r>
            <w:r w:rsidRPr="0021557D">
              <w:rPr>
                <w:lang w:val="sr-Cyrl-RS"/>
              </w:rPr>
              <w:t>: 424 (19.800); 463 (9.020); 481 (9.680)</w:t>
            </w:r>
          </w:p>
          <w:p w14:paraId="66766464" w14:textId="0FD7D94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1203, ПА: 0003, </w:t>
            </w:r>
            <w:r w:rsidRPr="0021557D">
              <w:rPr>
                <w:lang w:val="en-GB"/>
              </w:rPr>
              <w:t>EK</w:t>
            </w:r>
            <w:r w:rsidRPr="0021557D">
              <w:rPr>
                <w:lang w:val="sr-Cyrl-RS"/>
              </w:rPr>
              <w:t>: 424 (56.980); 463 (3,740); 481 (13.200)</w:t>
            </w:r>
          </w:p>
          <w:p w14:paraId="57B1039B" w14:textId="1F316F8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1203, ПА: 0004, </w:t>
            </w:r>
            <w:r w:rsidRPr="0021557D">
              <w:rPr>
                <w:lang w:val="en-GB"/>
              </w:rPr>
              <w:t>EK</w:t>
            </w:r>
            <w:r w:rsidRPr="0021557D">
              <w:rPr>
                <w:lang w:val="sr-Cyrl-RS"/>
              </w:rPr>
              <w:t>: 424 (3.850); 463 (12.672); 481 (14.960)</w:t>
            </w:r>
          </w:p>
          <w:p w14:paraId="392241CE" w14:textId="6E7BAE0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1203, ПА: 0006, </w:t>
            </w:r>
            <w:r w:rsidRPr="0021557D">
              <w:rPr>
                <w:lang w:val="en-GB"/>
              </w:rPr>
              <w:t>EK</w:t>
            </w:r>
            <w:r w:rsidRPr="0021557D">
              <w:rPr>
                <w:lang w:val="sr-Cyrl-RS"/>
              </w:rPr>
              <w:t>: 424 (2,200); 463 (5.280); 481 (12.320)</w:t>
            </w:r>
          </w:p>
          <w:p w14:paraId="3F5B214D" w14:textId="2E7B76D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1203, ПА: 0011, </w:t>
            </w:r>
            <w:r w:rsidRPr="0021557D">
              <w:rPr>
                <w:lang w:val="en-GB"/>
              </w:rPr>
              <w:t>EK</w:t>
            </w:r>
            <w:r w:rsidRPr="0021557D">
              <w:rPr>
                <w:lang w:val="sr-Cyrl-RS"/>
              </w:rPr>
              <w:t>: 424 (880); 463 (3.960); 481 (10.868)</w:t>
            </w:r>
          </w:p>
          <w:p w14:paraId="14C4CC8E" w14:textId="6D7D552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1203, ПА: </w:t>
            </w:r>
            <w:r w:rsidRPr="0021557D">
              <w:rPr>
                <w:lang w:val="en-GB"/>
              </w:rPr>
              <w:t>00</w:t>
            </w:r>
            <w:r w:rsidRPr="0021557D">
              <w:rPr>
                <w:lang w:val="sr-Cyrl-RS"/>
              </w:rPr>
              <w:t>12</w:t>
            </w:r>
            <w:r w:rsidRPr="0021557D">
              <w:rPr>
                <w:lang w:val="en-GB"/>
              </w:rPr>
              <w:t xml:space="preserve">, EK: 424 </w:t>
            </w:r>
            <w:r w:rsidRPr="0021557D">
              <w:rPr>
                <w:lang w:val="sr-Cyrl-RS"/>
              </w:rPr>
              <w:t>(3.960); 463 (24.200); 481 (3.388)</w:t>
            </w:r>
          </w:p>
        </w:tc>
        <w:tc>
          <w:tcPr>
            <w:tcW w:w="1213" w:type="dxa"/>
            <w:gridSpan w:val="5"/>
          </w:tcPr>
          <w:p w14:paraId="5CE82107" w14:textId="09DC4A68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5047E149" w14:textId="23871D6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112.740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09A7BE4" w14:textId="4C36985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135.288</w:t>
            </w:r>
          </w:p>
        </w:tc>
      </w:tr>
      <w:tr w:rsidR="006D1551" w:rsidRPr="0021557D" w14:paraId="6ECC3182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41210648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3.1.2.</w:t>
            </w:r>
          </w:p>
          <w:p w14:paraId="2B2CB152" w14:textId="2AFAC91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 xml:space="preserve">Унапређење регулаторног оквира </w:t>
            </w:r>
            <w:r w:rsidRPr="0021557D">
              <w:rPr>
                <w:lang w:val="ru-RU"/>
              </w:rPr>
              <w:t>за критеријум</w:t>
            </w:r>
            <w:r w:rsidRPr="0021557D">
              <w:rPr>
                <w:lang w:val="sr-Cyrl-RS"/>
              </w:rPr>
              <w:t>е</w:t>
            </w:r>
            <w:r w:rsidRPr="0021557D">
              <w:rPr>
                <w:lang w:val="ru-RU"/>
              </w:rPr>
              <w:t>, мерила и начине избора пројеката у култури</w:t>
            </w:r>
          </w:p>
        </w:tc>
        <w:tc>
          <w:tcPr>
            <w:tcW w:w="1431" w:type="dxa"/>
            <w:gridSpan w:val="5"/>
          </w:tcPr>
          <w:p w14:paraId="6C9B671C" w14:textId="7200E4B2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20CF9296" w14:textId="71DADD53" w:rsidR="006D1551" w:rsidRPr="0021557D" w:rsidRDefault="0024369F" w:rsidP="007763DD">
            <w:pPr>
              <w:contextualSpacing/>
            </w:pPr>
            <w:r w:rsidRPr="0021557D">
              <w:rPr>
                <w:lang w:val="sr-Cyrl-RS"/>
              </w:rPr>
              <w:t>КСЦД</w:t>
            </w:r>
          </w:p>
        </w:tc>
        <w:tc>
          <w:tcPr>
            <w:tcW w:w="1342" w:type="dxa"/>
            <w:gridSpan w:val="5"/>
          </w:tcPr>
          <w:p w14:paraId="5637503E" w14:textId="21D6459A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230E4CDE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76A79B2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16F8952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97E5BB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5F919349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098B962D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3438FBB7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3.1.3.</w:t>
            </w:r>
          </w:p>
          <w:p w14:paraId="10C90DE5" w14:textId="091D5BF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Увођење подршке стрип продукцији у оквиру конкурса МКИ за визуелне уметности 2021. године</w:t>
            </w:r>
          </w:p>
        </w:tc>
        <w:tc>
          <w:tcPr>
            <w:tcW w:w="1431" w:type="dxa"/>
            <w:gridSpan w:val="5"/>
          </w:tcPr>
          <w:p w14:paraId="0C26B2CE" w14:textId="465F082C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3A64D8C" w14:textId="46C96536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/</w:t>
            </w:r>
          </w:p>
        </w:tc>
        <w:tc>
          <w:tcPr>
            <w:tcW w:w="1342" w:type="dxa"/>
            <w:gridSpan w:val="5"/>
          </w:tcPr>
          <w:p w14:paraId="5DF9BCFD" w14:textId="1D6AA606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50D41A8A" w14:textId="2DF7F1C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0C6FF9A2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1203; </w:t>
            </w:r>
          </w:p>
          <w:p w14:paraId="2A811B56" w14:textId="3777DD4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0001</w:t>
            </w:r>
          </w:p>
          <w:p w14:paraId="740AF7CC" w14:textId="304F3B3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 424: 5.250 ЕК 481: 5.250</w:t>
            </w:r>
          </w:p>
        </w:tc>
        <w:tc>
          <w:tcPr>
            <w:tcW w:w="1213" w:type="dxa"/>
            <w:gridSpan w:val="5"/>
          </w:tcPr>
          <w:p w14:paraId="63D13AE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6CCCA79F" w14:textId="615D1C59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4.500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2476F75" w14:textId="6E018D2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6.000</w:t>
            </w:r>
          </w:p>
        </w:tc>
      </w:tr>
      <w:tr w:rsidR="006D1551" w:rsidRPr="0021557D" w14:paraId="6D18A7BC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2E78B9ED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3.1.4.</w:t>
            </w:r>
          </w:p>
          <w:p w14:paraId="4B0CF871" w14:textId="1F6FF2F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 xml:space="preserve">Увођење подршке нотном издаваштву у оквиру конкурса МКИ </w:t>
            </w:r>
          </w:p>
        </w:tc>
        <w:tc>
          <w:tcPr>
            <w:tcW w:w="1431" w:type="dxa"/>
            <w:gridSpan w:val="5"/>
          </w:tcPr>
          <w:p w14:paraId="4BA3EB72" w14:textId="493A690C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A8C4E40" w14:textId="60DCCB1F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/</w:t>
            </w:r>
          </w:p>
        </w:tc>
        <w:tc>
          <w:tcPr>
            <w:tcW w:w="1342" w:type="dxa"/>
            <w:gridSpan w:val="5"/>
          </w:tcPr>
          <w:p w14:paraId="23A2E54A" w14:textId="24C8F62D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3B42FAE9" w14:textId="625FFB7F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5724FE31" w14:textId="28F2B43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1203; ПА: 0004</w:t>
            </w:r>
          </w:p>
          <w:p w14:paraId="4138729F" w14:textId="5D895AF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 424: 1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500</w:t>
            </w:r>
          </w:p>
          <w:p w14:paraId="13A08ADF" w14:textId="4CD9B1BB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ЕК 481: 1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500</w:t>
            </w:r>
          </w:p>
        </w:tc>
        <w:tc>
          <w:tcPr>
            <w:tcW w:w="1213" w:type="dxa"/>
            <w:gridSpan w:val="5"/>
          </w:tcPr>
          <w:p w14:paraId="10FC58C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3BE6232E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6E07C99" w14:textId="248E6CB0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3.000</w:t>
            </w:r>
          </w:p>
        </w:tc>
      </w:tr>
      <w:tr w:rsidR="006D1551" w:rsidRPr="0021557D" w14:paraId="1E039EFC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76225429" w14:textId="1DCD844C" w:rsidR="006D1551" w:rsidRPr="0021557D" w:rsidRDefault="006D1551" w:rsidP="007763DD">
            <w:pPr>
              <w:contextualSpacing/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3.2: Стварање оквира за редефинисање и осавремењивање културних садржаја</w:t>
            </w:r>
          </w:p>
        </w:tc>
      </w:tr>
      <w:tr w:rsidR="006D1551" w:rsidRPr="0021557D" w14:paraId="1A10EF44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BF6E737" w14:textId="7EAE9106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70FE94C7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6B7C5B8" w14:textId="055249D8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 – 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328D84C" w14:textId="4BC55292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28683A25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19E86D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9A792F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5CBEC64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DC89D5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4497B8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215EC1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E0E678D" w14:textId="4C98ED4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A74D1D" w14:textId="21D35080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246278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76A2E3C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8B62D3" w14:textId="0A65978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Редефинисане и категоризоване ликовне колоније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10EC9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1B5B1A23" w14:textId="64B7B34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67042" w14:textId="03049BA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Правилник 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D48A7" w14:textId="6C808E1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8FCBD" w14:textId="11EF1C1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4E934" w14:textId="5C4F00B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3442F" w14:textId="4C1ADFB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7BA62C" w14:textId="0075532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1F3E9636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9953F" w14:textId="18289E4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Дефинисани стандарди и критеријуми за рад музичких манифестација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364EE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24AF7C36" w14:textId="76665AE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F3CA" w14:textId="209F881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Правилник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173DB" w14:textId="33BBC45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2EA" w14:textId="3B68548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F0CAD" w14:textId="47AB7D6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61174" w14:textId="27E8155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88695B" w14:textId="28857AD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5D456634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3F155A67" w14:textId="336334A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Спроведена ex ante анализа о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могућностима развоја аматеризма и потреба аматерских друштава у</w:t>
            </w:r>
            <w:r w:rsidR="00944A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Републици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Србији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161693FF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0-не</w:t>
            </w:r>
          </w:p>
          <w:p w14:paraId="3139F184" w14:textId="4FBB1AA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6F33577" w14:textId="7C5BEFB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Анализа МКИ и ЗАПРОКУЛ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0B56C7E9" w14:textId="22987C8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1B3FF988" w14:textId="41DACEE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0549F9E" w14:textId="73EECB7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497C0F45" w14:textId="305C3EC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629D9D" w14:textId="4749D58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676DE3C1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4A6EAE62" w14:textId="2BE6CFCF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Износ финансијских средстава за набавку библиотечке грађе за библиотеке које не задовољавају стандарде у погледу фонда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1324C91C" w14:textId="50BF048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4D6E02F1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Анализа НБС</w:t>
            </w:r>
          </w:p>
          <w:p w14:paraId="0543F30B" w14:textId="1073C93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73B5319E" w14:textId="318085F7" w:rsidR="006D1551" w:rsidRPr="00A53F22" w:rsidRDefault="00560AC0" w:rsidP="00560AC0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9.593.000</w:t>
            </w:r>
          </w:p>
          <w:p w14:paraId="1ACFA57F" w14:textId="44FB31E0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2B0CAAF7" w14:textId="1572E4D5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3B98E52" w14:textId="77777777" w:rsidR="00560AC0" w:rsidRPr="00A53F22" w:rsidRDefault="00560AC0" w:rsidP="00560AC0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9.593.000</w:t>
            </w:r>
          </w:p>
          <w:p w14:paraId="2007978E" w14:textId="0719CC26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07812F62" w14:textId="0203854B" w:rsidR="00560AC0" w:rsidRPr="00A53F22" w:rsidRDefault="00560AC0" w:rsidP="00560AC0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19.593.000</w:t>
            </w:r>
          </w:p>
          <w:p w14:paraId="5E4DE38C" w14:textId="0095A254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67A86B" w14:textId="04B4EE29" w:rsidR="00560AC0" w:rsidRPr="00A53F22" w:rsidRDefault="00560AC0" w:rsidP="00560AC0">
            <w:pPr>
              <w:shd w:val="clear" w:color="auto" w:fill="FFFFFF" w:themeFill="background1"/>
              <w:contextualSpacing/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53F22">
              <w:rPr>
                <w:rFonts w:ascii="Arial" w:hAnsi="Arial" w:cs="Arial"/>
                <w:sz w:val="20"/>
                <w:szCs w:val="20"/>
                <w:lang w:val="sr-Cyrl-RS"/>
              </w:rPr>
              <w:t>19.593.000</w:t>
            </w:r>
          </w:p>
          <w:p w14:paraId="6D1F5E34" w14:textId="13B65856" w:rsidR="006D1551" w:rsidRPr="00A53F22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01081A40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DC74E7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6"/>
            </w:r>
          </w:p>
          <w:p w14:paraId="621AD00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9AC56D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7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38D5BD1" w14:textId="40E7984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756B8E6B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EE3BB0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189E03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16B94EE" w14:textId="42C40F9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3D42C2" w14:textId="7696426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36CD36" w14:textId="7D7E7EF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0A87E217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439E2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17EF33" w14:textId="5F14C0A0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1203-0007, 1203-0003, 1202-0012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4062F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21D66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2C09F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3024934C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F94228" w14:textId="3A2EAD71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6BBC0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19BEB9" w14:textId="6D0DD99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B6990D" w14:textId="4CFD63C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1A3308" w14:textId="365991E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10.600</w:t>
            </w:r>
          </w:p>
        </w:tc>
      </w:tr>
      <w:tr w:rsidR="006D1551" w:rsidRPr="0021557D" w14:paraId="389E051C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63398D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47B158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F4751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3DBA6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4256F65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B2F3070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69"/>
            </w:r>
          </w:p>
          <w:p w14:paraId="4C61FBBF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6603BE07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0"/>
            </w:r>
          </w:p>
        </w:tc>
      </w:tr>
      <w:tr w:rsidR="006D1551" w:rsidRPr="0021557D" w14:paraId="359143F7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136D29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4F39FFB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7F14CC6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5BF3587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219602EF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12FB50A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4E5221F6" w14:textId="2BC0906F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3FEDA78B" w14:textId="1571B7A3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1B415CC9" w14:textId="469E9C5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</w:p>
        </w:tc>
      </w:tr>
      <w:tr w:rsidR="006D1551" w:rsidRPr="0021557D" w14:paraId="07F2779C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0ACCF61A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3.2.1.</w:t>
            </w:r>
          </w:p>
          <w:p w14:paraId="2DD7939C" w14:textId="7409FD8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Анализа, редефинисање, категоризација и осавремењивање ликовних колонија</w:t>
            </w:r>
          </w:p>
        </w:tc>
        <w:tc>
          <w:tcPr>
            <w:tcW w:w="1431" w:type="dxa"/>
            <w:gridSpan w:val="5"/>
          </w:tcPr>
          <w:p w14:paraId="42468AE2" w14:textId="0B3C0EB4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274AD752" w14:textId="4DE185CF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7D3328BF" w14:textId="4E6BA19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2EAF1DE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0F1BCE5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38C8814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7F14632C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4C2D7BC8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15E8FC10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2494D47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3.2.2.</w:t>
            </w:r>
          </w:p>
          <w:p w14:paraId="59496305" w14:textId="7CA6ADB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Анализа стања музичких манифестација</w:t>
            </w:r>
          </w:p>
        </w:tc>
        <w:tc>
          <w:tcPr>
            <w:tcW w:w="1431" w:type="dxa"/>
            <w:gridSpan w:val="5"/>
          </w:tcPr>
          <w:p w14:paraId="6F68A063" w14:textId="79BFAD85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lastRenderedPageBreak/>
              <w:t>МКИ</w:t>
            </w:r>
          </w:p>
        </w:tc>
        <w:tc>
          <w:tcPr>
            <w:tcW w:w="1958" w:type="dxa"/>
            <w:gridSpan w:val="6"/>
          </w:tcPr>
          <w:p w14:paraId="1BDDF38C" w14:textId="5FD730DC" w:rsidR="006D1551" w:rsidRPr="0021557D" w:rsidRDefault="006D1551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2CD505D2" w14:textId="69208CC6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034D197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3FD6AB5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297822E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00DF601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4763557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226DB53A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6A9AE9B4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3.2.3.</w:t>
            </w:r>
          </w:p>
          <w:p w14:paraId="68509D76" w14:textId="4C42FD3B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Анализа могућности за унапређење подршке развоју аматерских удружења у </w:t>
            </w:r>
            <w:r w:rsidR="00944AD4">
              <w:rPr>
                <w:lang w:val="sr-Cyrl-RS"/>
              </w:rPr>
              <w:t xml:space="preserve">Републици </w:t>
            </w:r>
            <w:r w:rsidRPr="0021557D">
              <w:rPr>
                <w:lang w:val="sr-Cyrl-RS"/>
              </w:rPr>
              <w:t xml:space="preserve">Србији </w:t>
            </w:r>
          </w:p>
        </w:tc>
        <w:tc>
          <w:tcPr>
            <w:tcW w:w="1431" w:type="dxa"/>
            <w:gridSpan w:val="5"/>
          </w:tcPr>
          <w:p w14:paraId="77B5A2C0" w14:textId="729D0C99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0E31910C" w14:textId="2CCD5595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ЗАПРОКУЛ</w:t>
            </w:r>
          </w:p>
        </w:tc>
        <w:tc>
          <w:tcPr>
            <w:tcW w:w="1342" w:type="dxa"/>
            <w:gridSpan w:val="5"/>
          </w:tcPr>
          <w:p w14:paraId="1E961F0D" w14:textId="5D4D0C89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0031F737" w14:textId="5AFE0F84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50A36502" w14:textId="77777777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</w:rPr>
            </w:pPr>
            <w:r w:rsidRPr="0021557D">
              <w:rPr>
                <w:sz w:val="22"/>
                <w:szCs w:val="22"/>
                <w:lang w:val="sr-Cyrl-RS"/>
              </w:rPr>
              <w:t xml:space="preserve">ПГ: </w:t>
            </w:r>
            <w:r w:rsidRPr="0021557D">
              <w:rPr>
                <w:sz w:val="22"/>
                <w:szCs w:val="22"/>
              </w:rPr>
              <w:t xml:space="preserve">1203 </w:t>
            </w:r>
          </w:p>
          <w:p w14:paraId="00EE48D8" w14:textId="77777777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</w:rPr>
            </w:pPr>
            <w:r w:rsidRPr="0021557D">
              <w:rPr>
                <w:sz w:val="22"/>
                <w:szCs w:val="22"/>
              </w:rPr>
              <w:t>ПА</w:t>
            </w:r>
            <w:r w:rsidRPr="0021557D">
              <w:rPr>
                <w:sz w:val="22"/>
                <w:szCs w:val="22"/>
                <w:lang w:val="sr-Cyrl-RS"/>
              </w:rPr>
              <w:t>:</w:t>
            </w:r>
            <w:r w:rsidRPr="0021557D">
              <w:rPr>
                <w:sz w:val="22"/>
                <w:szCs w:val="22"/>
              </w:rPr>
              <w:t xml:space="preserve">0007 </w:t>
            </w:r>
          </w:p>
          <w:p w14:paraId="3C393CD8" w14:textId="67178CC8" w:rsidR="006D1551" w:rsidRPr="0021557D" w:rsidRDefault="006D1551" w:rsidP="007763DD">
            <w:pPr>
              <w:pStyle w:val="CommentText"/>
              <w:contextualSpacing/>
              <w:rPr>
                <w:sz w:val="22"/>
                <w:szCs w:val="22"/>
                <w:lang w:val="sr-Cyrl-RS"/>
              </w:rPr>
            </w:pPr>
            <w:r w:rsidRPr="0021557D">
              <w:rPr>
                <w:sz w:val="22"/>
                <w:szCs w:val="22"/>
              </w:rPr>
              <w:t>ЕК: 422</w:t>
            </w:r>
            <w:r w:rsidRPr="0021557D">
              <w:rPr>
                <w:sz w:val="22"/>
                <w:szCs w:val="22"/>
                <w:lang w:val="sr-Cyrl-RS"/>
              </w:rPr>
              <w:t xml:space="preserve"> (400) </w:t>
            </w:r>
            <w:r w:rsidRPr="0021557D">
              <w:rPr>
                <w:sz w:val="22"/>
                <w:szCs w:val="22"/>
              </w:rPr>
              <w:t>ЕК: 423</w:t>
            </w:r>
            <w:r w:rsidRPr="0021557D">
              <w:rPr>
                <w:sz w:val="22"/>
                <w:szCs w:val="22"/>
                <w:lang w:val="sr-Cyrl-RS"/>
              </w:rPr>
              <w:t xml:space="preserve"> (200) </w:t>
            </w:r>
          </w:p>
          <w:p w14:paraId="7AE0079A" w14:textId="77777777" w:rsidR="006D1551" w:rsidRPr="0021557D" w:rsidRDefault="006D1551" w:rsidP="007763DD">
            <w:pPr>
              <w:pStyle w:val="CommentText"/>
              <w:contextualSpacing/>
              <w:rPr>
                <w:lang w:val="sr-Cyrl-RS"/>
              </w:rPr>
            </w:pPr>
          </w:p>
          <w:p w14:paraId="17E5A30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5FABA678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571E45E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F6BB78F" w14:textId="47BA14A2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600</w:t>
            </w:r>
            <w:r w:rsidRPr="0021557D">
              <w:rPr>
                <w:lang w:val="sr-Cyrl-RS"/>
              </w:rPr>
              <w:sym w:font="Symbol" w:char="F02A"/>
            </w:r>
          </w:p>
        </w:tc>
      </w:tr>
      <w:tr w:rsidR="006D1551" w:rsidRPr="0021557D" w14:paraId="7C961A6D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034F6C7A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3.2.4.</w:t>
            </w:r>
          </w:p>
          <w:p w14:paraId="35BEC144" w14:textId="190129D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 xml:space="preserve">Набавка библиотечке  грађе и </w:t>
            </w:r>
            <w:r w:rsidRPr="0021557D">
              <w:rPr>
                <w:lang w:val="sr-Cyrl-RS"/>
              </w:rPr>
              <w:t xml:space="preserve">опреме у библиотекама које не испуњавају стандарде о броју библиотечких јединица у постојећем фонду </w:t>
            </w:r>
          </w:p>
        </w:tc>
        <w:tc>
          <w:tcPr>
            <w:tcW w:w="1431" w:type="dxa"/>
            <w:gridSpan w:val="5"/>
          </w:tcPr>
          <w:p w14:paraId="720924D8" w14:textId="5C061F62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3D755D2" w14:textId="74DA720B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НБС</w:t>
            </w:r>
          </w:p>
        </w:tc>
        <w:tc>
          <w:tcPr>
            <w:tcW w:w="1342" w:type="dxa"/>
            <w:gridSpan w:val="5"/>
          </w:tcPr>
          <w:p w14:paraId="57045418" w14:textId="2D11E4CC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5C1B11C1" w14:textId="575AFEB9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50" w:type="dxa"/>
            <w:gridSpan w:val="5"/>
          </w:tcPr>
          <w:p w14:paraId="251E55CA" w14:textId="77777777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ПГ: 1203 </w:t>
            </w:r>
          </w:p>
          <w:p w14:paraId="525BF9DD" w14:textId="77777777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ПА: 0003 </w:t>
            </w:r>
          </w:p>
          <w:p w14:paraId="4E8049D0" w14:textId="77777777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ЕК: </w:t>
            </w:r>
          </w:p>
          <w:p w14:paraId="02744FA3" w14:textId="287012F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 xml:space="preserve">424 </w:t>
            </w:r>
            <w:r w:rsidRPr="0021557D">
              <w:rPr>
                <w:lang w:val="sr-Cyrl-RS"/>
              </w:rPr>
              <w:t>(8.000)</w:t>
            </w:r>
          </w:p>
          <w:p w14:paraId="483C65FE" w14:textId="4954176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 xml:space="preserve">481 </w:t>
            </w:r>
            <w:r w:rsidRPr="0021557D">
              <w:rPr>
                <w:lang w:val="sr-Cyrl-RS"/>
              </w:rPr>
              <w:t>(2.000)</w:t>
            </w:r>
          </w:p>
          <w:p w14:paraId="4F20BDF6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ПГ:1202, ПА:0012, </w:t>
            </w:r>
          </w:p>
          <w:p w14:paraId="15850EAE" w14:textId="665F970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 463 (10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  <w:r w:rsidRPr="0021557D">
              <w:rPr>
                <w:lang w:val="sr-Cyrl-RS"/>
              </w:rPr>
              <w:sym w:font="Symbol" w:char="F02A"/>
            </w:r>
            <w:r w:rsidRPr="0021557D">
              <w:rPr>
                <w:lang w:val="sr-Cyrl-RS"/>
              </w:rPr>
              <w:t>)</w:t>
            </w:r>
          </w:p>
        </w:tc>
        <w:tc>
          <w:tcPr>
            <w:tcW w:w="1213" w:type="dxa"/>
            <w:gridSpan w:val="5"/>
          </w:tcPr>
          <w:p w14:paraId="2C90DC77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4C667DFF" w14:textId="176AC935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2FC8564" w14:textId="314BC778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  <w:r w:rsidRPr="0021557D">
              <w:rPr>
                <w:lang w:val="sr-Cyrl-RS"/>
              </w:rPr>
              <w:sym w:font="Symbol" w:char="F02A"/>
            </w:r>
          </w:p>
        </w:tc>
      </w:tr>
      <w:tr w:rsidR="006D1551" w:rsidRPr="0021557D" w14:paraId="182A0D30" w14:textId="77777777" w:rsidTr="007763DD">
        <w:trPr>
          <w:trHeight w:val="168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233DE29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3.3: Подстицање и развој културних потреба и навика и равноправног учешћа у културном животу</w:t>
            </w:r>
          </w:p>
        </w:tc>
      </w:tr>
      <w:tr w:rsidR="006D1551" w:rsidRPr="0021557D" w14:paraId="2169A75F" w14:textId="77777777" w:rsidTr="007763DD">
        <w:trPr>
          <w:trHeight w:val="298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048BC39" w14:textId="5D7A5FE1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Орган </w:t>
            </w: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координисање спровођења) мере: Министарство културе и информисања</w:t>
            </w:r>
          </w:p>
        </w:tc>
      </w:tr>
      <w:tr w:rsidR="006D1551" w:rsidRPr="0021557D" w14:paraId="4E8AAD9C" w14:textId="77777777" w:rsidTr="007763DD">
        <w:trPr>
          <w:trHeight w:val="298"/>
        </w:trPr>
        <w:tc>
          <w:tcPr>
            <w:tcW w:w="7226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469C5F" w14:textId="144BEF4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 – 2022.</w:t>
            </w:r>
          </w:p>
        </w:tc>
        <w:tc>
          <w:tcPr>
            <w:tcW w:w="6718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8E9DB30" w14:textId="7B0FD8AE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3F656DC2" w14:textId="77777777" w:rsidTr="007763DD">
        <w:trPr>
          <w:trHeight w:val="950"/>
        </w:trPr>
        <w:tc>
          <w:tcPr>
            <w:tcW w:w="274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933061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209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57DD16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76D78B4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2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607E10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856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7501A6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18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71224A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374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E160EB0" w14:textId="3ABD3386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561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F3E49DC" w14:textId="076E6E08" w:rsidR="006D1551" w:rsidRPr="0021557D" w:rsidRDefault="006D1551" w:rsidP="007763DD">
            <w:pPr>
              <w:pStyle w:val="FootnoteText"/>
              <w:contextualSpacing/>
              <w:rPr>
                <w:rFonts w:ascii="Arial" w:hAnsi="Arial" w:cs="Arial"/>
                <w:lang w:val="en-GB"/>
              </w:rPr>
            </w:pPr>
            <w:r w:rsidRPr="0021557D">
              <w:rPr>
                <w:rFonts w:ascii="Arial" w:hAnsi="Arial" w:cs="Arial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lang w:val="en-GB"/>
              </w:rPr>
              <w:t>2021</w:t>
            </w:r>
          </w:p>
        </w:tc>
        <w:tc>
          <w:tcPr>
            <w:tcW w:w="1718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3A4412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3104A237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9541D" w14:textId="5463F51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запослених кустоса, архивиста и библиотекара који су прошли обуку о могућностима интерактивног презентовања садржаја у укупном броју запослених у тој делатности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CD0E7" w14:textId="19BECF9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6E4D8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5EB6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51D2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2015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CBF3E7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A821" w14:textId="482DE7C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30% 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36D134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30%</w:t>
            </w:r>
          </w:p>
        </w:tc>
      </w:tr>
      <w:tr w:rsidR="006D1551" w:rsidRPr="0021557D" w14:paraId="257C0383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FE83B" w14:textId="3444E58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Учешће јавних библиотека укључених у кампању популаризације читалаштва у укупном броју јавних библиотека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CE783" w14:textId="52253EE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  <w:p w14:paraId="021A82C2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6EABF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889E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FAF6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8AA48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957E8" w14:textId="79EA46B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100% </w:t>
            </w:r>
          </w:p>
          <w:p w14:paraId="63EE519F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BE21A5" w14:textId="2BA7691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100% </w:t>
            </w:r>
          </w:p>
          <w:p w14:paraId="411D8B76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3BC1CE01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F83AC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Дефинисан план гостовања Народног позоришта у Београду  у срединама у којима недостају ови програми 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63F0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7F8B111B" w14:textId="5077816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C3EC9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План гостовања НП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4FCD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F60D1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1D06B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5964E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B3FB70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6C691507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8DFCC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Обезбеђени домаћи филмски садржаји за особе са инвалидитетом (аудиодескрипција и титл)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увођењем уговорне обавезе за произвођаче филмских садржаја подржаних на конкурсу ФЦС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A8363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107E4A03" w14:textId="13AB40E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A11B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ФЦС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B62492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5CA61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1E72B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E473F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1 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A00192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39673B7A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8A954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Израђена анализа потреба и стања библиотечке грађе и опреме за слепе и слабовиде у јавним библиотекама  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6A0AD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6264B1B0" w14:textId="2BE5AF8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1934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Анализа НБС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C5C5D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05DDD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DA75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9E6C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B7849D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78EF94E4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189E4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Израђен план и модел набавке библиотечке грађе и опреме за слепе и слабовиде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9F68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60F3D01C" w14:textId="258B2D6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3ABAD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DB5BB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1B562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81A0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BB644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4C373B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0B759245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1A2FF374" w14:textId="561B3BF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ЈЛС које су потписале меморандум о сарадњи установа културе и образовања у укупном броју ЈЛС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3C9B7019" w14:textId="6DD8189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32284972" w14:textId="4385617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 ЗАПРОКУЛ; 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4E967680" w14:textId="4D3B656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0,6%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7D4CEF67" w14:textId="7AAD5DB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B8939A2" w14:textId="67F1B5C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0,6%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2A74AF07" w14:textId="3ED8AF2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0,6%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6B7BB4" w14:textId="19C5172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20% </w:t>
            </w:r>
          </w:p>
        </w:tc>
      </w:tr>
      <w:tr w:rsidR="006D1551" w:rsidRPr="0021557D" w14:paraId="6D57E138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79076E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Утврђена листа приоритетних локација и дестинација погодних за екскурзијске посете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A2E56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161EE0CE" w14:textId="67588E3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2EA2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 и МПНТР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FD66D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EC79B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C510F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E9EC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FE8C45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6D1551" w:rsidRPr="0021557D" w14:paraId="5F3F65CA" w14:textId="77777777" w:rsidTr="007763DD">
        <w:trPr>
          <w:trHeight w:val="302"/>
        </w:trPr>
        <w:tc>
          <w:tcPr>
            <w:tcW w:w="274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681D59" w14:textId="4B54EC1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школа  које спроводе дефинисан програм афирмације филмске и аудио-визуелне уметности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 xml:space="preserve">код деце и младих и мрежа установа за реализацију програма </w:t>
            </w:r>
          </w:p>
        </w:tc>
        <w:tc>
          <w:tcPr>
            <w:tcW w:w="2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AD0D9" w14:textId="3FE4CBE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 xml:space="preserve">број 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AF5CA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ФЦС и МКИ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21DE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43989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00839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8492C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7C0E5B" w14:textId="476F093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50 </w:t>
            </w:r>
          </w:p>
        </w:tc>
      </w:tr>
      <w:tr w:rsidR="006D1551" w:rsidRPr="0021557D" w14:paraId="43C7CD4E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B9B64B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1"/>
            </w:r>
          </w:p>
          <w:p w14:paraId="3A932C5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B180DC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2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4D613F1" w14:textId="7766CA79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4A81DCCB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31C117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D7AE5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474552" w14:textId="4381419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83B4A35" w14:textId="50BD9684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9AB0E9" w14:textId="1444384C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49D6E841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00453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6C3747" w14:textId="1830762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1203-0007, 1201-0005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919901" w14:textId="3098615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A778BC" w14:textId="60DB3C51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70.000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CF6EB4" w14:textId="55A5D6F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81.700</w:t>
            </w:r>
          </w:p>
        </w:tc>
      </w:tr>
      <w:tr w:rsidR="006D1551" w:rsidRPr="0021557D" w14:paraId="53249B3B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98CF91" w14:textId="1630A483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5FD23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10F22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25CDE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580E2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6E4ACDD5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E63F9D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C741A3A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D1EDF3D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466FB88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DCC581D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35D23DB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4"/>
            </w:r>
          </w:p>
          <w:p w14:paraId="173561CD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75F5B5C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5"/>
            </w:r>
          </w:p>
        </w:tc>
      </w:tr>
      <w:tr w:rsidR="006D1551" w:rsidRPr="0021557D" w14:paraId="78DF32DB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6C7560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683CD2F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007627F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4FE73D10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751E79F5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2D39ADEE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18D25C1B" w14:textId="6323E4D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592426B6" w14:textId="73100A1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5AEE0914" w14:textId="495FEE58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6D1551" w:rsidRPr="0021557D" w14:paraId="5E773DC8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E44FD3" w14:textId="004785A8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lang w:val="sr-Cyrl-RS"/>
              </w:rPr>
              <w:t>3.3.</w:t>
            </w:r>
            <w:r w:rsidRPr="0021557D">
              <w:rPr>
                <w:lang w:val="ru-RU"/>
              </w:rPr>
              <w:t>1</w:t>
            </w:r>
          </w:p>
          <w:p w14:paraId="1B1211C7" w14:textId="19D7369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Унапређење система континуираног праћења публике у установама културе</w:t>
            </w:r>
          </w:p>
        </w:tc>
        <w:tc>
          <w:tcPr>
            <w:tcW w:w="1431" w:type="dxa"/>
            <w:gridSpan w:val="5"/>
          </w:tcPr>
          <w:p w14:paraId="1F40B671" w14:textId="7055BF4D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ЗАПРОКУЛ</w:t>
            </w:r>
          </w:p>
        </w:tc>
        <w:tc>
          <w:tcPr>
            <w:tcW w:w="1958" w:type="dxa"/>
            <w:gridSpan w:val="6"/>
          </w:tcPr>
          <w:p w14:paraId="10A3DAE8" w14:textId="2498F0A0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342" w:type="dxa"/>
            <w:gridSpan w:val="5"/>
          </w:tcPr>
          <w:p w14:paraId="79119F30" w14:textId="1A53E326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3414FB62" w14:textId="1F584CD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40926C95" w14:textId="77777777" w:rsidR="006D1551" w:rsidRPr="0021557D" w:rsidRDefault="006D1551" w:rsidP="007763DD">
            <w:pPr>
              <w:contextualSpacing/>
            </w:pPr>
            <w:r w:rsidRPr="0021557D">
              <w:t xml:space="preserve">ПГ: 1203, </w:t>
            </w:r>
          </w:p>
          <w:p w14:paraId="120F0D1C" w14:textId="77777777" w:rsidR="006D1551" w:rsidRPr="0021557D" w:rsidRDefault="006D1551" w:rsidP="007763DD">
            <w:pPr>
              <w:contextualSpacing/>
            </w:pPr>
            <w:r w:rsidRPr="0021557D">
              <w:t xml:space="preserve">ПА: 0007, </w:t>
            </w:r>
          </w:p>
          <w:p w14:paraId="23FCBDB0" w14:textId="4C5C755B" w:rsidR="006D1551" w:rsidRPr="0021557D" w:rsidRDefault="006D1551" w:rsidP="007763DD">
            <w:pPr>
              <w:contextualSpacing/>
            </w:pPr>
            <w:r w:rsidRPr="0021557D">
              <w:t>ЕК: 423</w:t>
            </w:r>
          </w:p>
        </w:tc>
        <w:tc>
          <w:tcPr>
            <w:tcW w:w="1213" w:type="dxa"/>
            <w:gridSpan w:val="5"/>
          </w:tcPr>
          <w:p w14:paraId="3205CFA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3FCBEF2" w14:textId="03E6864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2360C01" w14:textId="3DBAFA82" w:rsidR="006D1551" w:rsidRPr="0021557D" w:rsidRDefault="006D1551" w:rsidP="007763DD">
            <w:pPr>
              <w:contextualSpacing/>
              <w:jc w:val="right"/>
            </w:pPr>
            <w:r w:rsidRPr="0021557D">
              <w:rPr>
                <w:lang w:val="sr-Cyrl-RS"/>
              </w:rPr>
              <w:t>500</w:t>
            </w:r>
          </w:p>
        </w:tc>
      </w:tr>
      <w:tr w:rsidR="006D1551" w:rsidRPr="0021557D" w14:paraId="19934C22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DE50D" w14:textId="52DF2FC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3.3.</w:t>
            </w:r>
            <w:r w:rsidRPr="0021557D">
              <w:rPr>
                <w:lang w:val="ru-RU"/>
              </w:rPr>
              <w:t>2</w:t>
            </w:r>
            <w:r w:rsidRPr="0021557D">
              <w:rPr>
                <w:lang w:val="sr-Cyrl-RS"/>
              </w:rPr>
              <w:t>.</w:t>
            </w:r>
          </w:p>
          <w:p w14:paraId="0BBE6619" w14:textId="2488D8B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Унапређење примене интерактивних начина интерпретације културног наслеђа у установама културе</w:t>
            </w:r>
          </w:p>
        </w:tc>
        <w:tc>
          <w:tcPr>
            <w:tcW w:w="1431" w:type="dxa"/>
            <w:gridSpan w:val="5"/>
          </w:tcPr>
          <w:p w14:paraId="225F764B" w14:textId="30EE0E9D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349F157" w14:textId="37B370BB" w:rsidR="006D1551" w:rsidRPr="0021557D" w:rsidRDefault="006D1551" w:rsidP="007763DD">
            <w:pPr>
              <w:contextualSpacing/>
            </w:pPr>
            <w:r w:rsidRPr="0021557D">
              <w:rPr>
                <w:lang w:val="sr-Latn-RS"/>
              </w:rPr>
              <w:t xml:space="preserve">ICOM, </w:t>
            </w:r>
            <w:r w:rsidRPr="0021557D">
              <w:rPr>
                <w:lang w:val="sr-Cyrl-RS"/>
              </w:rPr>
              <w:t>МДС</w:t>
            </w:r>
          </w:p>
        </w:tc>
        <w:tc>
          <w:tcPr>
            <w:tcW w:w="1342" w:type="dxa"/>
            <w:gridSpan w:val="5"/>
          </w:tcPr>
          <w:p w14:paraId="06BC6522" w14:textId="79F88BA6" w:rsidR="006D1551" w:rsidRPr="0021557D" w:rsidRDefault="006D1551" w:rsidP="007763DD">
            <w:pPr>
              <w:contextualSpacing/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04808A9E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52528AE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43A72F3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7FCAF10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78E4FAC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4D2EE04A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257B7" w14:textId="5738FCE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3.3.</w:t>
            </w:r>
            <w:r w:rsidRPr="0021557D">
              <w:rPr>
                <w:lang w:val="ru-RU"/>
              </w:rPr>
              <w:t>3</w:t>
            </w:r>
            <w:r w:rsidRPr="0021557D">
              <w:rPr>
                <w:lang w:val="sr-Cyrl-RS"/>
              </w:rPr>
              <w:t>.</w:t>
            </w:r>
          </w:p>
          <w:p w14:paraId="42DC753D" w14:textId="0DBBDD6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Подстицaње локалног развоја културе и културне инфраструктуре кроз конкурс "Градови у фокусу"</w:t>
            </w:r>
          </w:p>
        </w:tc>
        <w:tc>
          <w:tcPr>
            <w:tcW w:w="1431" w:type="dxa"/>
            <w:gridSpan w:val="5"/>
          </w:tcPr>
          <w:p w14:paraId="1E8A8A8A" w14:textId="7B2A5F2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3F1A0C1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27B0F70A" w14:textId="23927DF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4B01F5D3" w14:textId="5F32E84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B5F5FC8" w14:textId="77777777" w:rsidR="006D1551" w:rsidRPr="0021557D" w:rsidRDefault="006D1551" w:rsidP="007763DD">
            <w:pPr>
              <w:contextualSpacing/>
            </w:pPr>
            <w:r w:rsidRPr="0021557D">
              <w:t xml:space="preserve">ПГ: 1201, </w:t>
            </w:r>
          </w:p>
          <w:p w14:paraId="6D7713F4" w14:textId="77777777" w:rsidR="006D1551" w:rsidRPr="0021557D" w:rsidRDefault="006D1551" w:rsidP="007763DD">
            <w:pPr>
              <w:contextualSpacing/>
            </w:pPr>
            <w:r w:rsidRPr="0021557D">
              <w:t xml:space="preserve">ПА: 0005 </w:t>
            </w:r>
          </w:p>
          <w:p w14:paraId="25408C86" w14:textId="0C455CCC" w:rsidR="006D1551" w:rsidRPr="0021557D" w:rsidRDefault="006D1551" w:rsidP="007763DD">
            <w:pPr>
              <w:contextualSpacing/>
            </w:pPr>
            <w:r w:rsidRPr="0021557D">
              <w:t>ЕК</w:t>
            </w:r>
            <w:r w:rsidRPr="0021557D">
              <w:rPr>
                <w:lang w:val="sr-Cyrl-RS"/>
              </w:rPr>
              <w:t>:</w:t>
            </w:r>
            <w:r w:rsidRPr="0021557D">
              <w:t xml:space="preserve"> 463</w:t>
            </w:r>
          </w:p>
        </w:tc>
        <w:tc>
          <w:tcPr>
            <w:tcW w:w="1213" w:type="dxa"/>
            <w:gridSpan w:val="5"/>
          </w:tcPr>
          <w:p w14:paraId="385BC799" w14:textId="4135A12F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34050708" w14:textId="024E97E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70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FEB9E90" w14:textId="5A9F3933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80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</w:tr>
      <w:tr w:rsidR="006D1551" w:rsidRPr="0021557D" w14:paraId="63A3D9E2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F667BC" w14:textId="4049F0D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3.3.</w:t>
            </w:r>
            <w:r w:rsidRPr="0021557D">
              <w:rPr>
                <w:lang w:val="ru-RU"/>
              </w:rPr>
              <w:t>4</w:t>
            </w:r>
            <w:r w:rsidRPr="0021557D">
              <w:rPr>
                <w:lang w:val="sr-Cyrl-RS"/>
              </w:rPr>
              <w:t>.</w:t>
            </w:r>
          </w:p>
          <w:p w14:paraId="59777466" w14:textId="18F6615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Покретање кампање за развој читалаштва кроз мрежу сарадника "Негујмо српски језик"</w:t>
            </w:r>
          </w:p>
        </w:tc>
        <w:tc>
          <w:tcPr>
            <w:tcW w:w="1431" w:type="dxa"/>
            <w:gridSpan w:val="5"/>
          </w:tcPr>
          <w:p w14:paraId="56B9610B" w14:textId="3F0098A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20CCC3BB" w14:textId="14EDF16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МПНТР, јавни медијски сервиси</w:t>
            </w:r>
          </w:p>
        </w:tc>
        <w:tc>
          <w:tcPr>
            <w:tcW w:w="1342" w:type="dxa"/>
            <w:gridSpan w:val="5"/>
          </w:tcPr>
          <w:p w14:paraId="6A7DA384" w14:textId="0753AE8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70F6DCD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4982EE6F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3F01F95B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49C7FA8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7E2675B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4A0104BC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5A3E6A" w14:textId="6FA975A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3.3.</w:t>
            </w:r>
            <w:r w:rsidRPr="0021557D">
              <w:rPr>
                <w:lang w:val="ru-RU"/>
              </w:rPr>
              <w:t>5</w:t>
            </w:r>
            <w:r w:rsidRPr="0021557D">
              <w:rPr>
                <w:lang w:val="sr-Cyrl-RS"/>
              </w:rPr>
              <w:t>.</w:t>
            </w:r>
          </w:p>
          <w:p w14:paraId="36511FEA" w14:textId="1119412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Дефинисање плана гостовања НП у срединама које немају ове програме</w:t>
            </w:r>
          </w:p>
        </w:tc>
        <w:tc>
          <w:tcPr>
            <w:tcW w:w="1431" w:type="dxa"/>
            <w:gridSpan w:val="5"/>
          </w:tcPr>
          <w:p w14:paraId="61423377" w14:textId="10E5241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3BD45CE" w14:textId="41A5BB8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НП</w:t>
            </w:r>
          </w:p>
        </w:tc>
        <w:tc>
          <w:tcPr>
            <w:tcW w:w="1342" w:type="dxa"/>
            <w:gridSpan w:val="5"/>
          </w:tcPr>
          <w:p w14:paraId="4F2BC70D" w14:textId="0E170C1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5D80280B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188D248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79BF5CE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3D5B1E0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6B9B9070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5D5B1747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537D275" w14:textId="5313195A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3.3.</w:t>
            </w:r>
            <w:r w:rsidRPr="0021557D">
              <w:rPr>
                <w:lang w:val="ru-RU"/>
              </w:rPr>
              <w:t>6</w:t>
            </w:r>
            <w:r w:rsidRPr="0021557D">
              <w:rPr>
                <w:lang w:val="sr-Cyrl-RS"/>
              </w:rPr>
              <w:t>.</w:t>
            </w:r>
          </w:p>
          <w:p w14:paraId="25C72639" w14:textId="69918EE5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Прилагођавање домаћих филмских и аудиовизуелних садржаја за особе са инвалидитетом</w:t>
            </w:r>
          </w:p>
        </w:tc>
        <w:tc>
          <w:tcPr>
            <w:tcW w:w="1431" w:type="dxa"/>
            <w:gridSpan w:val="5"/>
          </w:tcPr>
          <w:p w14:paraId="6412323F" w14:textId="1023D07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ФЦС</w:t>
            </w:r>
          </w:p>
        </w:tc>
        <w:tc>
          <w:tcPr>
            <w:tcW w:w="1958" w:type="dxa"/>
            <w:gridSpan w:val="6"/>
          </w:tcPr>
          <w:p w14:paraId="291E770D" w14:textId="490146F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342" w:type="dxa"/>
            <w:gridSpan w:val="5"/>
          </w:tcPr>
          <w:p w14:paraId="10C9F13C" w14:textId="510B39A2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2E385786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42828985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24E284F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114B74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2C8D333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2DBF6483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6AECA87" w14:textId="1EC0667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3.3.</w:t>
            </w:r>
            <w:r w:rsidRPr="0021557D">
              <w:rPr>
                <w:lang w:val="ru-RU"/>
              </w:rPr>
              <w:t>7</w:t>
            </w:r>
            <w:r w:rsidRPr="0021557D">
              <w:rPr>
                <w:lang w:val="sr-Cyrl-RS"/>
              </w:rPr>
              <w:t>.</w:t>
            </w:r>
          </w:p>
          <w:p w14:paraId="43987B3D" w14:textId="6A9C6C3D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Израда плана набавке библиотечких јединица и опреме за слепе и слабовиде </w:t>
            </w:r>
          </w:p>
        </w:tc>
        <w:tc>
          <w:tcPr>
            <w:tcW w:w="1431" w:type="dxa"/>
            <w:gridSpan w:val="5"/>
          </w:tcPr>
          <w:p w14:paraId="4BBC9C4A" w14:textId="0DF16024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1DC4A784" w14:textId="000201D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ЈЛС, НБС</w:t>
            </w:r>
          </w:p>
        </w:tc>
        <w:tc>
          <w:tcPr>
            <w:tcW w:w="1342" w:type="dxa"/>
            <w:gridSpan w:val="5"/>
          </w:tcPr>
          <w:p w14:paraId="1C5B2442" w14:textId="680DA13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6F8ABF61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38DCF06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0EFFD5DF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07BC8ACE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6725BC8D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6862CCDE" w14:textId="77777777" w:rsidTr="007763DD">
        <w:trPr>
          <w:trHeight w:val="140"/>
        </w:trPr>
        <w:tc>
          <w:tcPr>
            <w:tcW w:w="199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ED4CF" w14:textId="5626C13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3.3.</w:t>
            </w:r>
            <w:r w:rsidRPr="0021557D">
              <w:rPr>
                <w:lang w:val="ru-RU"/>
              </w:rPr>
              <w:t>8</w:t>
            </w:r>
            <w:r w:rsidRPr="0021557D">
              <w:rPr>
                <w:lang w:val="sr-Cyrl-RS"/>
              </w:rPr>
              <w:t>.</w:t>
            </w:r>
          </w:p>
          <w:p w14:paraId="7FDF43CF" w14:textId="7E66ED6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Системско повезивање установа културе и образовања на нивоу ЈЛС</w:t>
            </w:r>
          </w:p>
        </w:tc>
        <w:tc>
          <w:tcPr>
            <w:tcW w:w="1431" w:type="dxa"/>
            <w:gridSpan w:val="5"/>
          </w:tcPr>
          <w:p w14:paraId="33395E5A" w14:textId="4DAD768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ЈЛС</w:t>
            </w:r>
          </w:p>
        </w:tc>
        <w:tc>
          <w:tcPr>
            <w:tcW w:w="1958" w:type="dxa"/>
            <w:gridSpan w:val="6"/>
          </w:tcPr>
          <w:p w14:paraId="3AE569CE" w14:textId="12A9269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342" w:type="dxa"/>
            <w:gridSpan w:val="5"/>
          </w:tcPr>
          <w:p w14:paraId="0E18C5C7" w14:textId="7E3A008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676810C6" w14:textId="5CF4B14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243E57D0" w14:textId="3F531F75" w:rsidR="006D1551" w:rsidRPr="0021557D" w:rsidRDefault="006D1551" w:rsidP="007763DD">
            <w:pPr>
              <w:contextualSpacing/>
            </w:pPr>
            <w:r w:rsidRPr="0021557D">
              <w:t xml:space="preserve">ПГ: 1203 ПА: 0007 ЕК: 422, </w:t>
            </w:r>
          </w:p>
          <w:p w14:paraId="06BB7C4A" w14:textId="66AE9BA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100</w:t>
            </w:r>
            <w:r w:rsidRPr="0021557D">
              <w:rPr>
                <w:lang w:val="sr-Cyrl-RS"/>
              </w:rPr>
              <w:t>, ЕК:</w:t>
            </w:r>
            <w:r w:rsidRPr="0021557D">
              <w:t xml:space="preserve"> 42</w:t>
            </w:r>
            <w:r w:rsidRPr="0021557D">
              <w:rPr>
                <w:lang w:val="sr-Cyrl-RS"/>
              </w:rPr>
              <w:t>3</w:t>
            </w:r>
          </w:p>
          <w:p w14:paraId="1E585F96" w14:textId="7A2F9746" w:rsidR="006D1551" w:rsidRPr="0021557D" w:rsidRDefault="006D1551" w:rsidP="007763DD">
            <w:pPr>
              <w:contextualSpacing/>
              <w:rPr>
                <w:lang w:val="en-GB"/>
              </w:rPr>
            </w:pPr>
            <w:r w:rsidRPr="0021557D">
              <w:t>100</w:t>
            </w:r>
          </w:p>
        </w:tc>
        <w:tc>
          <w:tcPr>
            <w:tcW w:w="1213" w:type="dxa"/>
            <w:gridSpan w:val="5"/>
          </w:tcPr>
          <w:p w14:paraId="3F57C74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585853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E54DB03" w14:textId="0A9633EF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200</w:t>
            </w:r>
          </w:p>
        </w:tc>
      </w:tr>
      <w:tr w:rsidR="006D1551" w:rsidRPr="0021557D" w14:paraId="5A799943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382E1" w14:textId="27CFFFE0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3.3.</w:t>
            </w:r>
            <w:r w:rsidRPr="0021557D">
              <w:rPr>
                <w:lang w:val="ru-RU"/>
              </w:rPr>
              <w:t>9</w:t>
            </w:r>
            <w:r w:rsidRPr="0021557D">
              <w:rPr>
                <w:lang w:val="sr-Cyrl-RS"/>
              </w:rPr>
              <w:t>.</w:t>
            </w:r>
          </w:p>
          <w:p w14:paraId="376CA149" w14:textId="5D30B5F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Афирмација и промоција културног наслеђа и уметности код деце и младих кроз екскурзије и организоване посете </w:t>
            </w:r>
          </w:p>
        </w:tc>
        <w:tc>
          <w:tcPr>
            <w:tcW w:w="1431" w:type="dxa"/>
            <w:gridSpan w:val="5"/>
          </w:tcPr>
          <w:p w14:paraId="5D74335A" w14:textId="30C2E3AF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4DE2E8A0" w14:textId="3FA5879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ЗАПРОКУЛ, МПНТР, туристичке агенције</w:t>
            </w:r>
          </w:p>
        </w:tc>
        <w:tc>
          <w:tcPr>
            <w:tcW w:w="1342" w:type="dxa"/>
            <w:gridSpan w:val="5"/>
          </w:tcPr>
          <w:p w14:paraId="15030F4E" w14:textId="4C4E9B18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316EDA42" w14:textId="3213E14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666CF21C" w14:textId="77777777" w:rsidR="006D1551" w:rsidRPr="0021557D" w:rsidRDefault="006D1551" w:rsidP="007763DD">
            <w:pPr>
              <w:contextualSpacing/>
            </w:pPr>
            <w:r w:rsidRPr="0021557D">
              <w:t xml:space="preserve">ПГ: 1203 </w:t>
            </w:r>
          </w:p>
          <w:p w14:paraId="2FDD2359" w14:textId="77777777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ПА: 0007</w:t>
            </w:r>
            <w:r w:rsidRPr="0021557D">
              <w:rPr>
                <w:lang w:val="sr-Cyrl-RS"/>
              </w:rPr>
              <w:t>,</w:t>
            </w:r>
          </w:p>
          <w:p w14:paraId="04B7F54A" w14:textId="4EA2E05F" w:rsidR="006D1551" w:rsidRPr="0021557D" w:rsidRDefault="006D1551" w:rsidP="007763DD">
            <w:pPr>
              <w:contextualSpacing/>
            </w:pPr>
            <w:r w:rsidRPr="0021557D">
              <w:t>ЕК 423</w:t>
            </w:r>
          </w:p>
        </w:tc>
        <w:tc>
          <w:tcPr>
            <w:tcW w:w="1213" w:type="dxa"/>
            <w:gridSpan w:val="5"/>
          </w:tcPr>
          <w:p w14:paraId="2049CD2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4A5056FD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726117D" w14:textId="3A0B4FC8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</w:tr>
      <w:tr w:rsidR="006D1551" w:rsidRPr="0021557D" w14:paraId="04DE06EE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0C440" w14:textId="71980F7C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3.3.</w:t>
            </w:r>
            <w:r w:rsidRPr="0021557D">
              <w:rPr>
                <w:lang w:val="ru-RU"/>
              </w:rPr>
              <w:t>10</w:t>
            </w:r>
            <w:r w:rsidRPr="0021557D">
              <w:rPr>
                <w:lang w:val="sr-Cyrl-RS"/>
              </w:rPr>
              <w:t>.</w:t>
            </w:r>
          </w:p>
          <w:p w14:paraId="5F3F88BA" w14:textId="7895D7F6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Израда програма радионица које афирмишу филмске и аудио-визуелне уметности код деце и младих</w:t>
            </w:r>
          </w:p>
        </w:tc>
        <w:tc>
          <w:tcPr>
            <w:tcW w:w="1431" w:type="dxa"/>
            <w:gridSpan w:val="5"/>
          </w:tcPr>
          <w:p w14:paraId="236D260F" w14:textId="278AFD5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2D59C2CD" w14:textId="1A26C283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ФЦС, МПНТР</w:t>
            </w:r>
          </w:p>
        </w:tc>
        <w:tc>
          <w:tcPr>
            <w:tcW w:w="1342" w:type="dxa"/>
            <w:gridSpan w:val="5"/>
          </w:tcPr>
          <w:p w14:paraId="6792F289" w14:textId="5C00DA6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0B6F573A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4971FD4C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350F336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2334251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227F3341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1F2E7C1" w14:textId="77777777" w:rsidTr="007763DD">
        <w:trPr>
          <w:trHeight w:val="140"/>
        </w:trPr>
        <w:tc>
          <w:tcPr>
            <w:tcW w:w="1998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6F6BB22" w14:textId="5CA9AE11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31" w:type="dxa"/>
            <w:gridSpan w:val="5"/>
          </w:tcPr>
          <w:p w14:paraId="2275EC95" w14:textId="7487A1A2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958" w:type="dxa"/>
            <w:gridSpan w:val="6"/>
          </w:tcPr>
          <w:p w14:paraId="2101D2D1" w14:textId="1250AD6E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342" w:type="dxa"/>
            <w:gridSpan w:val="5"/>
          </w:tcPr>
          <w:p w14:paraId="5E0168BA" w14:textId="3C1A05E4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710" w:type="dxa"/>
            <w:gridSpan w:val="7"/>
          </w:tcPr>
          <w:p w14:paraId="771B8860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50" w:type="dxa"/>
            <w:gridSpan w:val="5"/>
          </w:tcPr>
          <w:p w14:paraId="764BBEC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52E32539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6F17CD74" w14:textId="77777777" w:rsidR="006D1551" w:rsidRPr="0021557D" w:rsidRDefault="006D1551" w:rsidP="007763DD">
            <w:pPr>
              <w:contextualSpacing/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F31BB7F" w14:textId="77777777" w:rsidR="006D1551" w:rsidRPr="0021557D" w:rsidRDefault="006D1551" w:rsidP="007763DD">
            <w:pPr>
              <w:contextualSpacing/>
            </w:pPr>
          </w:p>
        </w:tc>
      </w:tr>
      <w:tr w:rsidR="006D1551" w:rsidRPr="0021557D" w14:paraId="36265ED5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69B74030" w14:textId="0B49478E" w:rsidR="006D1551" w:rsidRPr="0021557D" w:rsidRDefault="006D1551" w:rsidP="007763DD">
            <w:pPr>
              <w:contextualSpacing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21557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Посебни циљ </w:t>
            </w:r>
            <w:r w:rsidRPr="0021557D">
              <w:rPr>
                <w:rFonts w:ascii="Arial" w:hAnsi="Arial" w:cs="Arial"/>
                <w:b/>
                <w:sz w:val="28"/>
                <w:szCs w:val="28"/>
                <w:lang w:val="sr-Cyrl-RS"/>
              </w:rPr>
              <w:t>4</w:t>
            </w:r>
            <w:r w:rsidRPr="0021557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 w:rsidRPr="0021557D">
              <w:rPr>
                <w:rFonts w:ascii="Arial" w:hAnsi="Arial" w:cs="Arial"/>
                <w:sz w:val="28"/>
                <w:szCs w:val="28"/>
                <w:lang w:val="ru-RU"/>
              </w:rPr>
              <w:t xml:space="preserve">  </w:t>
            </w:r>
            <w:r w:rsidRPr="0021557D">
              <w:rPr>
                <w:rFonts w:ascii="Arial" w:hAnsi="Arial" w:cs="Arial"/>
                <w:b/>
                <w:sz w:val="28"/>
                <w:szCs w:val="28"/>
                <w:lang w:val="sr-Cyrl-RS"/>
              </w:rPr>
              <w:t>У</w:t>
            </w:r>
            <w:r w:rsidRPr="0021557D">
              <w:rPr>
                <w:rFonts w:ascii="Arial" w:hAnsi="Arial" w:cs="Arial"/>
                <w:b/>
                <w:sz w:val="28"/>
                <w:szCs w:val="28"/>
                <w:lang w:val="ru-RU"/>
              </w:rPr>
              <w:t>напређење међународне сарадње и процеса европских интеграција у области културе</w:t>
            </w:r>
          </w:p>
        </w:tc>
      </w:tr>
      <w:tr w:rsidR="006D1551" w:rsidRPr="0021557D" w14:paraId="1A3C0816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910F2B5" w14:textId="38F70CF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0B294104" w14:textId="77777777" w:rsidTr="007763DD">
        <w:trPr>
          <w:trHeight w:val="575"/>
        </w:trPr>
        <w:tc>
          <w:tcPr>
            <w:tcW w:w="22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C0EF11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442A7B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7C28D418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55D9AE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1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30C3EE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220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7D5D31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954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11136BC" w14:textId="4D60C6C2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C6DA87B" w14:textId="14B5CC88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5E55CE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</w:tr>
      <w:tr w:rsidR="006D1551" w:rsidRPr="0021557D" w14:paraId="61B13368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48AFF40B" w14:textId="51084E5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потврђених међународних уговора, споразума, конвенција, програма сарадње – билатерални и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мултилатерални уговори у области културе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1D5BC5FC" w14:textId="6A47C19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Style w:val="CommentReference"/>
                <w:rFonts w:ascii="Arial" w:hAnsi="Arial" w:cs="Arial"/>
                <w:sz w:val="20"/>
                <w:szCs w:val="20"/>
              </w:rPr>
              <w:lastRenderedPageBreak/>
              <w:t xml:space="preserve">Број </w:t>
            </w:r>
          </w:p>
        </w:tc>
        <w:tc>
          <w:tcPr>
            <w:tcW w:w="2148" w:type="dxa"/>
            <w:gridSpan w:val="7"/>
            <w:tcBorders>
              <w:top w:val="double" w:sz="4" w:space="0" w:color="auto"/>
            </w:tcBorders>
            <w:shd w:val="clear" w:color="auto" w:fill="FFFFFF" w:themeFill="background1"/>
          </w:tcPr>
          <w:p w14:paraId="64C7089F" w14:textId="7035F1E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МКИ / МСП / међународних организација</w:t>
            </w:r>
          </w:p>
        </w:tc>
        <w:tc>
          <w:tcPr>
            <w:tcW w:w="1711" w:type="dxa"/>
            <w:gridSpan w:val="7"/>
            <w:tcBorders>
              <w:top w:val="double" w:sz="4" w:space="0" w:color="auto"/>
            </w:tcBorders>
            <w:shd w:val="clear" w:color="auto" w:fill="FFFFFF" w:themeFill="background1"/>
          </w:tcPr>
          <w:p w14:paraId="73B396B5" w14:textId="608ED89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 w:rsidRPr="002155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4BA99557" w14:textId="19309BD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double" w:sz="4" w:space="0" w:color="auto"/>
            </w:tcBorders>
            <w:shd w:val="clear" w:color="auto" w:fill="FFFFFF" w:themeFill="background1"/>
          </w:tcPr>
          <w:p w14:paraId="43D3008C" w14:textId="7A332FA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58BB212" w14:textId="18B75BD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4F90E96" w14:textId="4D4B99B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  <w:tr w:rsidR="006D1551" w:rsidRPr="0021557D" w14:paraId="4AF31FA6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60E0F58" w14:textId="451647AC" w:rsidR="006D1551" w:rsidRPr="0021557D" w:rsidRDefault="006D1551" w:rsidP="007763DD">
            <w:pPr>
              <w:pStyle w:val="CommentText"/>
              <w:contextualSpacing/>
              <w:rPr>
                <w:rFonts w:ascii="Arial" w:hAnsi="Arial" w:cs="Arial"/>
                <w:lang w:val="sr-Cyrl-RS"/>
              </w:rPr>
            </w:pPr>
            <w:r w:rsidRPr="0021557D">
              <w:rPr>
                <w:rFonts w:ascii="Arial" w:hAnsi="Arial" w:cs="Arial"/>
                <w:lang w:val="sr-Cyrl-RS"/>
              </w:rPr>
              <w:t>Износ финансијских средстава за подршку међународним програмима у земљи</w:t>
            </w:r>
            <w:r w:rsidRPr="0021557D">
              <w:rPr>
                <w:rFonts w:ascii="Arial" w:hAnsi="Arial" w:cs="Arial"/>
                <w:color w:val="FF000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lang w:val="sr-Cyrl-RS"/>
              </w:rPr>
              <w:t xml:space="preserve">на конкурсу МКИ 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446F98C2" w14:textId="02C8621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084412A3" w14:textId="3F51D903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Извештаји МКИ  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368BA79F" w14:textId="75BC827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25.000.000 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26AA3F47" w14:textId="52FFA8B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6C4A4954" w14:textId="4F24E2F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28.000.000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78EC00BE" w14:textId="640D9D7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30.000.000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E56227" w14:textId="4CD1FD1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30.000.000</w:t>
            </w:r>
          </w:p>
        </w:tc>
      </w:tr>
      <w:tr w:rsidR="006D1551" w:rsidRPr="0021557D" w14:paraId="026D885E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6C1206F5" w14:textId="3285377E" w:rsidR="006D1551" w:rsidRPr="0021557D" w:rsidRDefault="006D1551" w:rsidP="007763DD">
            <w:pPr>
              <w:pStyle w:val="CommentText"/>
              <w:contextualSpacing/>
              <w:rPr>
                <w:rFonts w:ascii="Arial" w:hAnsi="Arial" w:cs="Arial"/>
                <w:lang w:val="sr-Cyrl-RS"/>
              </w:rPr>
            </w:pPr>
            <w:r w:rsidRPr="0021557D">
              <w:rPr>
                <w:rFonts w:ascii="Arial" w:hAnsi="Arial" w:cs="Arial"/>
                <w:lang w:val="sr-Cyrl-RS"/>
              </w:rPr>
              <w:t xml:space="preserve">Износ финансијских средстава за подршку учешћу у међународним програмима у иностранству 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AA1D52D" w14:textId="392D505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7D7BCFAC" w14:textId="6463610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МКИ/МСП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1DAFFC2" w14:textId="1B304B2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80.000.000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19927C23" w14:textId="539849B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23B10935" w14:textId="1459D1A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80.000.000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9BAFC76" w14:textId="5852458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85.000.000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741C45" w14:textId="11F6363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85.000.000</w:t>
            </w:r>
          </w:p>
        </w:tc>
      </w:tr>
      <w:tr w:rsidR="006D1551" w:rsidRPr="0021557D" w14:paraId="3EE5ED92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29BF1716" w14:textId="4C5AEFF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Износ финансијских средстава за програме који се реализују у културним центрима Републике Србије у иностранству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22E57957" w14:textId="57B4E10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586CC9FB" w14:textId="66B9ED0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МКИ / МСП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608D980B" w14:textId="05C662C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20.000.000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30ED37C" w14:textId="26C8729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5AD40EB1" w14:textId="72DFEB5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30.000.000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1444838E" w14:textId="135400BC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40.000.000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779D9A" w14:textId="18ACF2A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50.000.000</w:t>
            </w:r>
          </w:p>
        </w:tc>
      </w:tr>
      <w:tr w:rsidR="006D1551" w:rsidRPr="0021557D" w14:paraId="25098933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0343C248" w14:textId="63F298C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Износ финансијских средстава за  учешће у програмима ЕУ у области културе (програм Креативна Европа и Европска престоница културе -Нови Сад 2021)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980EABE" w14:textId="6CDB71A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РСД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41BA69C5" w14:textId="57B13D9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МКИ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277886E1" w14:textId="4593AA5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380.000.000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5DB372F" w14:textId="4CFA63B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55E0F0EC" w14:textId="3CD0E98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200.000.000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1876853" w14:textId="359ADB4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200.000.000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BA02C8" w14:textId="10DAC50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200.000.000</w:t>
            </w:r>
          </w:p>
        </w:tc>
      </w:tr>
      <w:tr w:rsidR="006D1551" w:rsidRPr="0021557D" w14:paraId="63EB81BA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2EB153E0" w14:textId="15730CB8" w:rsidR="006D1551" w:rsidRPr="0021557D" w:rsidRDefault="006D1551" w:rsidP="007763DD">
            <w:pPr>
              <w:contextualSpacing/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Мера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4.1</w:t>
            </w:r>
            <w:r w:rsidRPr="0021557D">
              <w:rPr>
                <w:rFonts w:ascii="Arial" w:hAnsi="Arial" w:cs="Arial"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Јачање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мултилатералне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сарадње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и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подршка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процесима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европских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интеграција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у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>култури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Latn-RS"/>
              </w:rPr>
              <w:t xml:space="preserve">  </w:t>
            </w:r>
          </w:p>
        </w:tc>
      </w:tr>
      <w:tr w:rsidR="006D1551" w:rsidRPr="0021557D" w14:paraId="1A42F51D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CDCB61A" w14:textId="78BA0BE4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6D1551" w:rsidRPr="0021557D" w14:paraId="7E533681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5C22212" w14:textId="5BE1B47D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 – 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3A1B96C" w14:textId="3C125566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6D1551" w:rsidRPr="0021557D" w14:paraId="421691CF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95EDDA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76989E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16DC855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4F512D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8E04B3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FB38FDE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6A32BA4" w14:textId="1D743EE5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CDECF2" w14:textId="0F9DA798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307ECD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6D1551" w:rsidRPr="0021557D" w14:paraId="47F3F566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76E47C86" w14:textId="4EAA1F6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 xml:space="preserve">Број културних добара уписаних на Унеско Листу светске баштине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368A2813" w14:textId="0A6A946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6D30436E" w14:textId="092E13D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МКИ / МСП/ МЕИ/МТТТ, СКГО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6F97CDB1" w14:textId="47BB4FE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2DBAED86" w14:textId="77F5515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193E838C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  <w:p w14:paraId="7736E8A5" w14:textId="0E495EF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                                                                                   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CCD9B0" w14:textId="77777777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  <w:p w14:paraId="10880046" w14:textId="60C7F20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                                                              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7F3A7F" w14:textId="719BEBA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</w:p>
        </w:tc>
      </w:tr>
      <w:tr w:rsidR="006D1551" w:rsidRPr="0021557D" w14:paraId="76F362FB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751A2D08" w14:textId="7DB8B24A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елемената неметеријалног културног наслеђа</w:t>
            </w:r>
            <w:r w:rsidRPr="0021557D" w:rsidDel="0083474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уписаних на Репрезентативну  листу нематеријалног културног наслеђа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Унеска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83E8A17" w14:textId="319CC58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62444355" w14:textId="14BA425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МКИ / МСП/ МЕИ/МТТТ, СКГО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6FD80FCF" w14:textId="488FD50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4EE362AC" w14:textId="50ED3E9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44D3EAC" w14:textId="388641A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6A0C53" w14:textId="1190881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679CB3" w14:textId="70C2BD70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</w:tr>
      <w:tr w:rsidR="006D1551" w:rsidRPr="0021557D" w14:paraId="58181A8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72291CDC" w14:textId="6651D32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потврђених конвенција и препорука међународних организација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 области културе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2E45107F" w14:textId="6C1F8C6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2A969342" w14:textId="573D9E2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МКИ / МСП/ МЕИ/МТТТ, СКГО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6D9C0A83" w14:textId="71EA636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12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164C44FE" w14:textId="47F4BA64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06FF926D" w14:textId="129F62E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A12462" w14:textId="07A2D459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FD93B3" w14:textId="0CB9214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13</w:t>
            </w:r>
          </w:p>
        </w:tc>
      </w:tr>
      <w:tr w:rsidR="006D1551" w:rsidRPr="0021557D" w14:paraId="1094D1AD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2FBED1D0" w14:textId="164CFC3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пројеката 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регионалне сарадње у којима учествуј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Република Србија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4683DC73" w14:textId="7910D87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44A5B8C8" w14:textId="17B2AD5D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МКИ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5ADE26AC" w14:textId="3CB199A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3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177E6EC7" w14:textId="045FB552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686C770C" w14:textId="66BBB99E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1FEE63" w14:textId="4ACCD06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091C6F" w14:textId="2E637F0B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6D1551" w:rsidRPr="0021557D" w14:paraId="5E41AD5E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269B434C" w14:textId="2F348B88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пројеката у којима учествују организације и установе из Републике Србије у  у оквиру  програма ЕУ „Креативна Европа“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2D7176B4" w14:textId="0DD9B18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</w:tcBorders>
            <w:shd w:val="clear" w:color="auto" w:fill="FFFFFF" w:themeFill="background1"/>
          </w:tcPr>
          <w:p w14:paraId="74E3A4CA" w14:textId="5B1B2805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Извештаји Деска Креативна Европа </w:t>
            </w:r>
            <w:r w:rsidR="00944AD4">
              <w:rPr>
                <w:rFonts w:ascii="Arial" w:hAnsi="Arial" w:cs="Arial"/>
                <w:sz w:val="20"/>
                <w:szCs w:val="20"/>
                <w:lang w:val="sr-Cyrl-RS"/>
              </w:rPr>
              <w:t xml:space="preserve">Република 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Србија/Европске комисије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</w:tcBorders>
            <w:shd w:val="clear" w:color="auto" w:fill="FFFFFF" w:themeFill="background1"/>
          </w:tcPr>
          <w:p w14:paraId="5C35CB92" w14:textId="790D534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92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</w:tcBorders>
            <w:shd w:val="clear" w:color="auto" w:fill="FFFFFF" w:themeFill="background1"/>
          </w:tcPr>
          <w:p w14:paraId="16CF995A" w14:textId="0F41E3C1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</w:tcBorders>
            <w:shd w:val="clear" w:color="auto" w:fill="FFFFFF" w:themeFill="background1"/>
          </w:tcPr>
          <w:p w14:paraId="353AC818" w14:textId="6DCB25DF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95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1B159D" w14:textId="2578D626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4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18FA28" w14:textId="27BC2648" w:rsidR="006D1551" w:rsidRPr="0021557D" w:rsidRDefault="006D1551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110</w:t>
            </w:r>
          </w:p>
        </w:tc>
      </w:tr>
      <w:tr w:rsidR="006D1551" w:rsidRPr="0021557D" w14:paraId="0CF41D94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83C9D5C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6"/>
            </w:r>
          </w:p>
          <w:p w14:paraId="086D9F27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07F4EA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7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EF8E19D" w14:textId="7CD5F38D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6D1551" w:rsidRPr="0021557D" w14:paraId="60FCF2A7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C1F6C91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C94BA3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0B7902A" w14:textId="2E3321E0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D227518" w14:textId="7AA755E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F311C1" w14:textId="0098773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6D1551" w:rsidRPr="0021557D" w14:paraId="6660E153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F5CCD4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BFCAE5" w14:textId="74220DE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1202-0010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D7598D" w14:textId="1CBFCD5A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300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93766D" w14:textId="0535AEA5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1.800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330558" w14:textId="7779A536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300</w:t>
            </w:r>
          </w:p>
        </w:tc>
      </w:tr>
      <w:tr w:rsidR="006D1551" w:rsidRPr="0021557D" w14:paraId="40EF4DCA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B11D9F" w14:textId="597B8AF1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CA28E3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8F7B4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796BE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2C2760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6D1551" w:rsidRPr="0021557D" w14:paraId="26086AC2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78815E6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BCF86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91D405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B7F8693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5AAF89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00CF79B" w14:textId="77777777" w:rsidR="006D1551" w:rsidRPr="0021557D" w:rsidRDefault="006D1551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79"/>
            </w:r>
          </w:p>
          <w:p w14:paraId="4C83D12C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77FC52FB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0"/>
            </w:r>
          </w:p>
        </w:tc>
      </w:tr>
      <w:tr w:rsidR="006D1551" w:rsidRPr="0021557D" w14:paraId="6A4DBA9B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BF46CD2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5AFF6DAF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141FB1A9" w14:textId="77777777" w:rsidR="006D1551" w:rsidRPr="0021557D" w:rsidRDefault="006D1551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1EEF6721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61542272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73BA57DC" w14:textId="77777777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4EC99B11" w14:textId="738E1DE2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274EB6AA" w14:textId="2E1D5B3E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11C26948" w14:textId="374221FB" w:rsidR="006D1551" w:rsidRPr="0021557D" w:rsidRDefault="006D1551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</w:tr>
      <w:tr w:rsidR="006D1551" w:rsidRPr="0021557D" w14:paraId="01D5B7D0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16F52BBF" w14:textId="77777777" w:rsidR="006D1551" w:rsidRPr="0021557D" w:rsidRDefault="006D1551" w:rsidP="007763DD">
            <w:pPr>
              <w:contextualSpacing/>
              <w:rPr>
                <w:rFonts w:cstheme="minorHAnsi"/>
                <w:lang w:val="ru-RU"/>
              </w:rPr>
            </w:pPr>
            <w:r w:rsidRPr="0021557D">
              <w:rPr>
                <w:rFonts w:cstheme="minorHAnsi"/>
                <w:lang w:val="sr-Cyrl-RS"/>
              </w:rPr>
              <w:t>4</w:t>
            </w:r>
            <w:r w:rsidRPr="0021557D">
              <w:rPr>
                <w:rFonts w:cstheme="minorHAnsi"/>
                <w:lang w:val="ru-RU"/>
              </w:rPr>
              <w:t>.1.1.</w:t>
            </w:r>
          </w:p>
          <w:p w14:paraId="76BD3514" w14:textId="1C03E233" w:rsidR="006D1551" w:rsidRPr="0021557D" w:rsidRDefault="006D1551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ru-RU"/>
              </w:rPr>
              <w:t>Учешће у програмима Унеска, Савета Европе и Европске уније, као и других међународних организација</w:t>
            </w:r>
          </w:p>
        </w:tc>
        <w:tc>
          <w:tcPr>
            <w:tcW w:w="1431" w:type="dxa"/>
            <w:gridSpan w:val="5"/>
          </w:tcPr>
          <w:p w14:paraId="1F385695" w14:textId="77777777" w:rsidR="006D1551" w:rsidRPr="0021557D" w:rsidRDefault="006D1551" w:rsidP="007763DD">
            <w:pPr>
              <w:contextualSpacing/>
              <w:rPr>
                <w:rFonts w:cstheme="minorHAnsi"/>
              </w:rPr>
            </w:pPr>
            <w:r w:rsidRPr="0021557D">
              <w:rPr>
                <w:rFonts w:cstheme="minorHAnsi"/>
              </w:rPr>
              <w:t>MK</w:t>
            </w:r>
            <w:r w:rsidRPr="0021557D">
              <w:rPr>
                <w:rFonts w:cstheme="minorHAnsi"/>
                <w:lang w:val="sr-Cyrl-RS"/>
              </w:rPr>
              <w:t>И</w:t>
            </w:r>
          </w:p>
          <w:p w14:paraId="53AA39A6" w14:textId="17D6B8BB" w:rsidR="006D1551" w:rsidRPr="0021557D" w:rsidRDefault="006D1551" w:rsidP="007763DD">
            <w:pPr>
              <w:contextualSpacing/>
            </w:pPr>
          </w:p>
        </w:tc>
        <w:tc>
          <w:tcPr>
            <w:tcW w:w="1958" w:type="dxa"/>
            <w:gridSpan w:val="6"/>
          </w:tcPr>
          <w:p w14:paraId="4F5E58DC" w14:textId="77777777" w:rsidR="006D1551" w:rsidRPr="0021557D" w:rsidRDefault="006D1551" w:rsidP="007763DD">
            <w:pPr>
              <w:contextualSpacing/>
              <w:rPr>
                <w:rFonts w:cstheme="minorHAnsi"/>
                <w:lang w:val="ru-RU"/>
              </w:rPr>
            </w:pPr>
            <w:r w:rsidRPr="0021557D">
              <w:rPr>
                <w:rFonts w:cstheme="minorHAnsi"/>
                <w:lang w:val="ru-RU"/>
              </w:rPr>
              <w:t xml:space="preserve">Канцеларија за КиМ, Установе културе, национални комитети међународних организација, иницијатива и мрежа, МСП, </w:t>
            </w:r>
            <w:r w:rsidRPr="0021557D">
              <w:rPr>
                <w:rFonts w:cstheme="minorHAnsi"/>
                <w:lang w:val="sr-Cyrl-RS"/>
              </w:rPr>
              <w:t xml:space="preserve">МЕИ, </w:t>
            </w:r>
            <w:r w:rsidRPr="0021557D">
              <w:rPr>
                <w:rFonts w:cstheme="minorHAnsi"/>
                <w:lang w:val="ru-RU"/>
              </w:rPr>
              <w:t xml:space="preserve">МГСИ, МФ, </w:t>
            </w:r>
          </w:p>
          <w:p w14:paraId="44727909" w14:textId="10664F59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rFonts w:cstheme="minorHAnsi"/>
                <w:lang w:val="ru-RU"/>
              </w:rPr>
              <w:t>МСП, МТТТ, МЗЖС, установе заштите културног и природног наслеђа</w:t>
            </w:r>
            <w:r w:rsidR="0024369F" w:rsidRPr="0021557D">
              <w:rPr>
                <w:rFonts w:cstheme="minorHAnsi"/>
                <w:lang w:val="ru-RU"/>
              </w:rPr>
              <w:t xml:space="preserve">, </w:t>
            </w:r>
            <w:r w:rsidR="0024369F" w:rsidRPr="0021557D">
              <w:rPr>
                <w:lang w:val="sr-Cyrl-RS"/>
              </w:rPr>
              <w:t xml:space="preserve"> КСЦД</w:t>
            </w:r>
          </w:p>
        </w:tc>
        <w:tc>
          <w:tcPr>
            <w:tcW w:w="1342" w:type="dxa"/>
            <w:gridSpan w:val="5"/>
          </w:tcPr>
          <w:p w14:paraId="769A1F0A" w14:textId="6A91F079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rFonts w:cstheme="minorHAnsi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11A5BB7F" w14:textId="2FB8CDF1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Буџетска средства МКИ </w:t>
            </w:r>
          </w:p>
        </w:tc>
        <w:tc>
          <w:tcPr>
            <w:tcW w:w="1450" w:type="dxa"/>
            <w:gridSpan w:val="5"/>
          </w:tcPr>
          <w:p w14:paraId="0C7BB3BE" w14:textId="1F00CE7C" w:rsidR="006D1551" w:rsidRPr="0021557D" w:rsidRDefault="006D1551" w:rsidP="007763DD">
            <w:pPr>
              <w:contextualSpacing/>
            </w:pPr>
            <w:r w:rsidRPr="0021557D">
              <w:t>ПГ: 120</w:t>
            </w:r>
            <w:r w:rsidRPr="0021557D">
              <w:rPr>
                <w:lang w:val="sr-Cyrl-RS"/>
              </w:rPr>
              <w:t>2</w:t>
            </w:r>
            <w:r w:rsidRPr="0021557D">
              <w:t xml:space="preserve"> </w:t>
            </w:r>
          </w:p>
          <w:p w14:paraId="42F7A644" w14:textId="3074A420" w:rsidR="006D1551" w:rsidRPr="0021557D" w:rsidRDefault="006D1551" w:rsidP="007763DD">
            <w:pPr>
              <w:contextualSpacing/>
            </w:pPr>
            <w:r w:rsidRPr="0021557D">
              <w:t>ПА: 00</w:t>
            </w:r>
            <w:r w:rsidRPr="0021557D">
              <w:rPr>
                <w:lang w:val="sr-Cyrl-RS"/>
              </w:rPr>
              <w:t>10</w:t>
            </w:r>
            <w:r w:rsidRPr="0021557D">
              <w:t xml:space="preserve"> </w:t>
            </w:r>
          </w:p>
          <w:p w14:paraId="1E16AA2A" w14:textId="279AC99E" w:rsidR="006D1551" w:rsidRPr="0021557D" w:rsidRDefault="006D1551" w:rsidP="007763DD">
            <w:pPr>
              <w:contextualSpacing/>
              <w:rPr>
                <w:lang w:val="sr-Cyrl-RS"/>
              </w:rPr>
            </w:pPr>
            <w:r w:rsidRPr="0021557D">
              <w:t>ЕК: 42</w:t>
            </w:r>
            <w:r w:rsidRPr="0021557D">
              <w:rPr>
                <w:lang w:val="sr-Cyrl-RS"/>
              </w:rPr>
              <w:t>4</w:t>
            </w:r>
          </w:p>
        </w:tc>
        <w:tc>
          <w:tcPr>
            <w:tcW w:w="1213" w:type="dxa"/>
            <w:gridSpan w:val="5"/>
          </w:tcPr>
          <w:p w14:paraId="668ADB7B" w14:textId="7192A4F2" w:rsidR="006D1551" w:rsidRPr="0021557D" w:rsidRDefault="006D1551" w:rsidP="007763DD">
            <w:pPr>
              <w:contextualSpacing/>
              <w:jc w:val="right"/>
            </w:pPr>
            <w:r w:rsidRPr="0021557D">
              <w:rPr>
                <w:lang w:val="sr-Cyrl-RS"/>
              </w:rPr>
              <w:t>300</w:t>
            </w:r>
          </w:p>
        </w:tc>
        <w:tc>
          <w:tcPr>
            <w:tcW w:w="1393" w:type="dxa"/>
            <w:gridSpan w:val="5"/>
          </w:tcPr>
          <w:p w14:paraId="7812EFCC" w14:textId="348C1F5C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1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800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9865774" w14:textId="375B752D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300</w:t>
            </w:r>
          </w:p>
        </w:tc>
      </w:tr>
      <w:tr w:rsidR="006D1551" w:rsidRPr="0021557D" w14:paraId="10C94695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73E8219D" w14:textId="77777777" w:rsidR="006D1551" w:rsidRPr="0021557D" w:rsidRDefault="006D1551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4</w:t>
            </w:r>
            <w:r w:rsidRPr="0021557D">
              <w:rPr>
                <w:rFonts w:cstheme="minorHAnsi"/>
                <w:lang w:val="ru-RU"/>
              </w:rPr>
              <w:t>.1.</w:t>
            </w:r>
            <w:r w:rsidRPr="0021557D">
              <w:rPr>
                <w:rFonts w:cstheme="minorHAnsi"/>
                <w:lang w:val="sr-Cyrl-RS"/>
              </w:rPr>
              <w:t>2.</w:t>
            </w:r>
          </w:p>
          <w:p w14:paraId="7BC333E3" w14:textId="2B5E7601" w:rsidR="006D1551" w:rsidRPr="0021557D" w:rsidRDefault="006D1551" w:rsidP="007763DD">
            <w:pPr>
              <w:contextualSpacing/>
              <w:rPr>
                <w:rFonts w:cstheme="minorHAnsi"/>
                <w:lang w:val="ru-RU"/>
              </w:rPr>
            </w:pPr>
            <w:r w:rsidRPr="0021557D">
              <w:rPr>
                <w:rFonts w:cstheme="minorHAnsi"/>
                <w:lang w:val="ru-RU"/>
              </w:rPr>
              <w:t>Учешће у регионалним програмима сарадње, иницијативама и мрежама</w:t>
            </w:r>
          </w:p>
          <w:p w14:paraId="404A946F" w14:textId="3C5A08D5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31" w:type="dxa"/>
            <w:gridSpan w:val="5"/>
          </w:tcPr>
          <w:p w14:paraId="082D4929" w14:textId="0AAA74D1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rFonts w:cstheme="minorHAnsi"/>
                <w:lang w:val="sr-Cyrl-RS"/>
              </w:rPr>
              <w:t>МКИ – Сектор за међународне односе и ЕУ интеграције у области културе</w:t>
            </w:r>
          </w:p>
        </w:tc>
        <w:tc>
          <w:tcPr>
            <w:tcW w:w="1958" w:type="dxa"/>
            <w:gridSpan w:val="6"/>
          </w:tcPr>
          <w:p w14:paraId="4C5C4D69" w14:textId="48503863" w:rsidR="006D1551" w:rsidRPr="0021557D" w:rsidRDefault="006D1551" w:rsidP="007763DD">
            <w:pPr>
              <w:contextualSpacing/>
              <w:rPr>
                <w:lang w:val="ru-RU"/>
              </w:rPr>
            </w:pPr>
            <w:r w:rsidRPr="0021557D">
              <w:rPr>
                <w:rFonts w:cstheme="minorHAnsi"/>
                <w:lang w:val="sr-Cyrl-RS"/>
              </w:rPr>
              <w:t>МСП, МТТТ, ФЦС и друге установе културе, ОЦД</w:t>
            </w:r>
          </w:p>
        </w:tc>
        <w:tc>
          <w:tcPr>
            <w:tcW w:w="1342" w:type="dxa"/>
            <w:gridSpan w:val="5"/>
          </w:tcPr>
          <w:p w14:paraId="0C1292BC" w14:textId="48900C39" w:rsidR="006D1551" w:rsidRPr="0021557D" w:rsidRDefault="006D1551" w:rsidP="007763DD">
            <w:pPr>
              <w:contextualSpacing/>
            </w:pPr>
            <w:r w:rsidRPr="0021557D">
              <w:rPr>
                <w:rFonts w:cstheme="minorHAnsi"/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3F93E4C1" w14:textId="55C3F120" w:rsidR="006D1551" w:rsidRPr="0021557D" w:rsidRDefault="006D1551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50" w:type="dxa"/>
            <w:gridSpan w:val="5"/>
          </w:tcPr>
          <w:p w14:paraId="27BB8B45" w14:textId="0DF3C974" w:rsidR="006D1551" w:rsidRPr="0021557D" w:rsidRDefault="006D1551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60DA90A9" w14:textId="2A549B79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3BEC7EE2" w14:textId="3A780B41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ACC759F" w14:textId="143E70BF" w:rsidR="006D1551" w:rsidRPr="0021557D" w:rsidRDefault="006D1551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1F44F6" w:rsidRPr="0021557D" w14:paraId="68AEEDCC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6477B9CB" w14:textId="752D893D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4</w:t>
            </w:r>
            <w:r w:rsidRPr="0021557D">
              <w:rPr>
                <w:rFonts w:cstheme="minorHAnsi"/>
                <w:lang w:val="ru-RU"/>
              </w:rPr>
              <w:t>.1.</w:t>
            </w:r>
            <w:r w:rsidRPr="0021557D">
              <w:rPr>
                <w:rFonts w:cstheme="minorHAnsi"/>
                <w:lang w:val="sr-Latn-RS"/>
              </w:rPr>
              <w:t>3</w:t>
            </w:r>
            <w:r w:rsidRPr="0021557D">
              <w:rPr>
                <w:rFonts w:cstheme="minorHAnsi"/>
                <w:lang w:val="sr-Cyrl-RS"/>
              </w:rPr>
              <w:t>.</w:t>
            </w:r>
          </w:p>
          <w:p w14:paraId="16C99FC0" w14:textId="7EEF8545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ru-RU"/>
              </w:rPr>
              <w:t xml:space="preserve">Усклађивање националног законодавства у области културе са </w:t>
            </w:r>
            <w:r w:rsidRPr="0021557D">
              <w:rPr>
                <w:rFonts w:cstheme="minorHAnsi"/>
                <w:lang w:val="ru-RU"/>
              </w:rPr>
              <w:lastRenderedPageBreak/>
              <w:t>прописима Европске уније</w:t>
            </w:r>
          </w:p>
        </w:tc>
        <w:tc>
          <w:tcPr>
            <w:tcW w:w="1431" w:type="dxa"/>
            <w:gridSpan w:val="5"/>
          </w:tcPr>
          <w:p w14:paraId="5002419F" w14:textId="3782B205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lastRenderedPageBreak/>
              <w:t xml:space="preserve">МКИ – Сектор за међународне односе и ЕУ интеграције </w:t>
            </w:r>
            <w:r w:rsidRPr="0021557D">
              <w:rPr>
                <w:rFonts w:cstheme="minorHAnsi"/>
                <w:lang w:val="sr-Cyrl-RS"/>
              </w:rPr>
              <w:lastRenderedPageBreak/>
              <w:t>у области културе</w:t>
            </w:r>
          </w:p>
        </w:tc>
        <w:tc>
          <w:tcPr>
            <w:tcW w:w="1958" w:type="dxa"/>
            <w:gridSpan w:val="6"/>
          </w:tcPr>
          <w:p w14:paraId="019C456F" w14:textId="42235A13" w:rsidR="001F44F6" w:rsidRPr="0021557D" w:rsidRDefault="00176F88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lastRenderedPageBreak/>
              <w:t>Сва надлежна министарства и остали надлежни органи</w:t>
            </w:r>
          </w:p>
        </w:tc>
        <w:tc>
          <w:tcPr>
            <w:tcW w:w="1342" w:type="dxa"/>
            <w:gridSpan w:val="5"/>
          </w:tcPr>
          <w:p w14:paraId="6320708A" w14:textId="5275D0FD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6E8A4755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50" w:type="dxa"/>
            <w:gridSpan w:val="5"/>
          </w:tcPr>
          <w:p w14:paraId="49DF6E15" w14:textId="77777777" w:rsidR="001F44F6" w:rsidRPr="0021557D" w:rsidRDefault="001F44F6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1B8EEC2E" w14:textId="77777777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55075E4D" w14:textId="77777777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6B995A7" w14:textId="77777777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1F44F6" w:rsidRPr="0021557D" w14:paraId="0876E343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183370B1" w14:textId="0B653ADC" w:rsidR="001F44F6" w:rsidRPr="0021557D" w:rsidRDefault="001F44F6" w:rsidP="007763DD">
            <w:pPr>
              <w:contextualSpacing/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 xml:space="preserve">Мера 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4.2.</w:t>
            </w: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ru-RU"/>
              </w:rPr>
              <w:t xml:space="preserve"> Јачање билатералне сарадње и подршка учешћу на репрезентативним међународним манифестацијама у земљи и у иностранству </w:t>
            </w:r>
          </w:p>
        </w:tc>
      </w:tr>
      <w:tr w:rsidR="001F44F6" w:rsidRPr="0021557D" w14:paraId="1A5508A3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3F93437" w14:textId="5AE3B939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1F44F6" w:rsidRPr="0021557D" w14:paraId="58A1C960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B3902D9" w14:textId="377EDE53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 – 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2F0A0F" w14:textId="3CE47908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1F44F6" w:rsidRPr="0021557D" w14:paraId="2FF3B65C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1B73F3E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E01FF6B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2DB09A2B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B17257B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205D2EC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4798FA8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6891DD6" w14:textId="7F1E6675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4A739B" w14:textId="4C4D9342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441EB7B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1F44F6" w:rsidRPr="0021557D" w14:paraId="7B330089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7B7BF" w14:textId="53362CDB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закључених међународних билатералних уговора, споразума, програма сарадње и других уговора о  унапређеној сарадњи са иностраним партнерима у области културе 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A177A" w14:textId="4A75BE1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  <w:p w14:paraId="4440E970" w14:textId="152F42FA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48395E" w14:textId="60C87B80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МКИ / МСП / установа културе и др.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6BEB0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7D3E099A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83</w:t>
            </w:r>
          </w:p>
          <w:p w14:paraId="50034477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28667C3F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32CD9029" w14:textId="3E568D36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998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94FC1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1320338A" w14:textId="26359B4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27F27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40BF042C" w14:textId="1C24FA40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88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11F1F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2D33D91B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91</w:t>
            </w:r>
          </w:p>
          <w:p w14:paraId="391CA96A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1B9C21B9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4FC6845B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2CD0D73D" w14:textId="3E1145FD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D08236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  <w:p w14:paraId="62DE0A03" w14:textId="131FFB5B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93</w:t>
            </w:r>
          </w:p>
        </w:tc>
      </w:tr>
      <w:tr w:rsidR="001F44F6" w:rsidRPr="0021557D" w14:paraId="397D6FB0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73BD" w14:textId="5DDAA82D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новоотворених културних центара Републике Србије у иностранству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D101F" w14:textId="2A74C67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055D9" w14:textId="5FCF5AB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МСП/МКИ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A1E7A" w14:textId="30D7C153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01473" w14:textId="6020526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D495B" w14:textId="5305738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1022" w14:textId="132D3060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2BCDA7" w14:textId="47A586CD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1F44F6" w:rsidRPr="0021557D" w14:paraId="0FB2A5E1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27B9F" w14:textId="2AE96853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Број реализованих програма намењених културним центрима Републике Србије у иностранству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3D94" w14:textId="5753F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04729" w14:textId="15570C94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МСП/МКИ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6B50E" w14:textId="478A4063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CA6AA" w14:textId="1DD4FFC4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293AA" w14:textId="0F64C7F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79450" w14:textId="28580654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017356" w14:textId="53F795D0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80</w:t>
            </w:r>
          </w:p>
        </w:tc>
      </w:tr>
      <w:tr w:rsidR="001F44F6" w:rsidRPr="0021557D" w14:paraId="6FE1D58A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250F9" w14:textId="62917691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програма подршке намењених учешћу представника Републике Србије на међународним манифестацијама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94F0D" w14:textId="238A6071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A8375" w14:textId="3EBFB443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Извештаји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20242" w14:textId="5B734BED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141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D8741" w14:textId="713497EA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A8407" w14:textId="09B4DD8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33EB5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160</w:t>
            </w:r>
          </w:p>
          <w:p w14:paraId="5E780251" w14:textId="75F41AF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FDCE58" w14:textId="63A9AE9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170</w:t>
            </w:r>
          </w:p>
        </w:tc>
      </w:tr>
      <w:tr w:rsidR="001F44F6" w:rsidRPr="0021557D" w14:paraId="383B76CA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4F64FFF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1"/>
            </w:r>
          </w:p>
          <w:p w14:paraId="18679DB7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1A322C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2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03A0C5" w14:textId="1244DA40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1F44F6" w:rsidRPr="0021557D" w14:paraId="36231188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48F953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691CC1A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4FF150" w14:textId="5717357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FE96B3E" w14:textId="306A5AE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8C419EB" w14:textId="7B2D95B2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1F44F6" w:rsidRPr="0021557D" w14:paraId="258F32FC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645AFB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034172" w14:textId="1ED4C8B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1205-0006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F2B2C4" w14:textId="3DB38A15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60.000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C0E8E3" w14:textId="3B288834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70.000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B32494" w14:textId="205B1619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80.000</w:t>
            </w:r>
          </w:p>
        </w:tc>
      </w:tr>
      <w:tr w:rsidR="001F44F6" w:rsidRPr="0021557D" w14:paraId="1623CCCF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A3B2A3" w14:textId="64243864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08B677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4C9CE4" w14:textId="2BC52298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20.000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2BBBDE" w14:textId="1CFDFCB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D30998" w14:textId="616B87DC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20.000</w:t>
            </w:r>
          </w:p>
        </w:tc>
      </w:tr>
      <w:tr w:rsidR="001F44F6" w:rsidRPr="0021557D" w14:paraId="2731A8B2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674EAB3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E5CDC7F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B83DD8F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CD7A6AB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821C14B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201258C" w14:textId="77777777" w:rsidR="001F44F6" w:rsidRPr="0021557D" w:rsidRDefault="001F44F6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4"/>
            </w:r>
          </w:p>
          <w:p w14:paraId="610A5AC0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6548715B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5"/>
            </w:r>
          </w:p>
        </w:tc>
      </w:tr>
      <w:tr w:rsidR="001F44F6" w:rsidRPr="0021557D" w14:paraId="367AE911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7217913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1A2EA186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09F7606F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723B3220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63FEF17B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4682DF43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25BBF68B" w14:textId="5C944B76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36EDE6DF" w14:textId="401FE6BA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5FBED193" w14:textId="22E346E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1F44F6" w:rsidRPr="0021557D" w14:paraId="5807629E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723027C2" w14:textId="77777777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4.2.1.</w:t>
            </w:r>
          </w:p>
          <w:p w14:paraId="133E566A" w14:textId="0BE0D023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Реализација програма / пројеката представљања културе и уметности на билатералном плану укључујући и програме/пројекте који се р</w:t>
            </w:r>
            <w:r w:rsidR="00944AD4">
              <w:rPr>
                <w:rFonts w:cstheme="minorHAnsi"/>
                <w:lang w:val="sr-Cyrl-RS"/>
              </w:rPr>
              <w:t>еализују у културним центрима Републике</w:t>
            </w:r>
            <w:r w:rsidRPr="0021557D">
              <w:rPr>
                <w:rFonts w:cstheme="minorHAnsi"/>
                <w:lang w:val="sr-Cyrl-RS"/>
              </w:rPr>
              <w:t xml:space="preserve"> Србије у иностранству</w:t>
            </w:r>
          </w:p>
        </w:tc>
        <w:tc>
          <w:tcPr>
            <w:tcW w:w="1431" w:type="dxa"/>
            <w:gridSpan w:val="5"/>
          </w:tcPr>
          <w:p w14:paraId="7F3ECF69" w14:textId="24184178" w:rsidR="001F44F6" w:rsidRPr="0021557D" w:rsidRDefault="001F44F6" w:rsidP="00944AD4">
            <w:pPr>
              <w:contextualSpacing/>
              <w:rPr>
                <w:lang w:val="ru-RU"/>
              </w:rPr>
            </w:pPr>
            <w:r w:rsidRPr="0021557D">
              <w:rPr>
                <w:rFonts w:cstheme="minorHAnsi"/>
                <w:lang w:val="ru-RU"/>
              </w:rPr>
              <w:t>МКИ – Сектор за међународне односе и ЕУ интеграције у области културе, Сектор за дигитализацију културног наслеђа и савременог стваралаштва</w:t>
            </w:r>
          </w:p>
        </w:tc>
        <w:tc>
          <w:tcPr>
            <w:tcW w:w="1958" w:type="dxa"/>
            <w:gridSpan w:val="6"/>
          </w:tcPr>
          <w:p w14:paraId="729E4398" w14:textId="26255E9F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rFonts w:cstheme="minorHAnsi"/>
                <w:lang w:val="ru-RU"/>
              </w:rPr>
              <w:t xml:space="preserve">МСП, ДКП, </w:t>
            </w:r>
            <w:r w:rsidRPr="0021557D">
              <w:rPr>
                <w:rFonts w:cstheme="minorHAnsi"/>
                <w:lang w:val="sr-Cyrl-RS"/>
              </w:rPr>
              <w:t xml:space="preserve">КИЦ, </w:t>
            </w:r>
            <w:r w:rsidRPr="0021557D">
              <w:rPr>
                <w:rFonts w:cstheme="minorHAnsi"/>
                <w:lang w:val="ru-RU"/>
              </w:rPr>
              <w:t>МТТТ, МПНТР, установе</w:t>
            </w:r>
            <w:r w:rsidRPr="0021557D">
              <w:rPr>
                <w:rFonts w:cstheme="minorHAnsi"/>
                <w:lang w:val="sr-Cyrl-RS"/>
              </w:rPr>
              <w:t xml:space="preserve"> и организације</w:t>
            </w:r>
            <w:r w:rsidRPr="0021557D">
              <w:rPr>
                <w:rFonts w:cstheme="minorHAnsi"/>
                <w:lang w:val="ru-RU"/>
              </w:rPr>
              <w:t xml:space="preserve"> у области културе, </w:t>
            </w:r>
          </w:p>
        </w:tc>
        <w:tc>
          <w:tcPr>
            <w:tcW w:w="1342" w:type="dxa"/>
            <w:gridSpan w:val="5"/>
          </w:tcPr>
          <w:p w14:paraId="3C940CF7" w14:textId="3E93296D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Континуирано</w:t>
            </w:r>
          </w:p>
        </w:tc>
        <w:tc>
          <w:tcPr>
            <w:tcW w:w="1710" w:type="dxa"/>
            <w:gridSpan w:val="7"/>
          </w:tcPr>
          <w:p w14:paraId="16C22531" w14:textId="402A32BC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0DB2A962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1205</w:t>
            </w:r>
          </w:p>
          <w:p w14:paraId="0FDC130A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0006</w:t>
            </w:r>
          </w:p>
          <w:p w14:paraId="0FB92B63" w14:textId="2606106C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424 (48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000); 463 (24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000); 481 (48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000)</w:t>
            </w:r>
          </w:p>
          <w:p w14:paraId="3FC35E24" w14:textId="4B94D0DD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( 60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  <w:r w:rsidRPr="0021557D">
              <w:rPr>
                <w:lang w:val="sr-Cyrl-RS"/>
              </w:rPr>
              <w:sym w:font="Symbol" w:char="F02A"/>
            </w:r>
            <w:r w:rsidRPr="0021557D">
              <w:rPr>
                <w:lang w:val="sr-Cyrl-RS"/>
              </w:rPr>
              <w:t>)</w:t>
            </w:r>
          </w:p>
          <w:p w14:paraId="44FF5B8D" w14:textId="77777777" w:rsidR="001F44F6" w:rsidRPr="0021557D" w:rsidRDefault="001F44F6" w:rsidP="007763DD">
            <w:pPr>
              <w:contextualSpacing/>
              <w:rPr>
                <w:color w:val="FF0000"/>
                <w:lang w:val="sr-Cyrl-RS"/>
              </w:rPr>
            </w:pPr>
          </w:p>
          <w:p w14:paraId="13680D36" w14:textId="77777777" w:rsidR="001F44F6" w:rsidRPr="0021557D" w:rsidRDefault="001F44F6" w:rsidP="007763DD">
            <w:pPr>
              <w:contextualSpacing/>
              <w:rPr>
                <w:color w:val="FF0000"/>
                <w:lang w:val="sr-Cyrl-RS"/>
              </w:rPr>
            </w:pPr>
          </w:p>
          <w:p w14:paraId="19CF940E" w14:textId="77777777" w:rsidR="001F44F6" w:rsidRPr="0021557D" w:rsidRDefault="001F44F6" w:rsidP="007763DD">
            <w:pPr>
              <w:contextualSpacing/>
              <w:rPr>
                <w:color w:val="FF0000"/>
                <w:lang w:val="sr-Cyrl-RS"/>
              </w:rPr>
            </w:pPr>
          </w:p>
          <w:p w14:paraId="4B6FA2D8" w14:textId="77777777" w:rsidR="001F44F6" w:rsidRPr="0021557D" w:rsidRDefault="001F44F6" w:rsidP="007763DD">
            <w:pPr>
              <w:contextualSpacing/>
              <w:rPr>
                <w:color w:val="FF0000"/>
                <w:lang w:val="sr-Cyrl-RS"/>
              </w:rPr>
            </w:pPr>
          </w:p>
          <w:p w14:paraId="14C7166F" w14:textId="77777777" w:rsidR="001F44F6" w:rsidRPr="0021557D" w:rsidRDefault="001F44F6" w:rsidP="007763DD">
            <w:pPr>
              <w:contextualSpacing/>
              <w:rPr>
                <w:color w:val="FF0000"/>
                <w:lang w:val="sr-Cyrl-RS"/>
              </w:rPr>
            </w:pPr>
          </w:p>
          <w:p w14:paraId="31198AE4" w14:textId="336ACC1F" w:rsidR="001F44F6" w:rsidRPr="0021557D" w:rsidRDefault="001F44F6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213" w:type="dxa"/>
            <w:gridSpan w:val="5"/>
          </w:tcPr>
          <w:p w14:paraId="3BF2083F" w14:textId="271D7E4F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50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393" w:type="dxa"/>
            <w:gridSpan w:val="5"/>
          </w:tcPr>
          <w:p w14:paraId="4F33344C" w14:textId="3183763D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60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7A6A3886" w14:textId="1B5BDE53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70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</w:tr>
      <w:tr w:rsidR="001F44F6" w:rsidRPr="0021557D" w14:paraId="14CBC398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181B15C5" w14:textId="77777777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4</w:t>
            </w:r>
            <w:r w:rsidRPr="0021557D">
              <w:rPr>
                <w:rFonts w:cstheme="minorHAnsi"/>
                <w:lang w:val="ru-RU"/>
              </w:rPr>
              <w:t>.</w:t>
            </w:r>
            <w:r w:rsidRPr="0021557D">
              <w:rPr>
                <w:rFonts w:cstheme="minorHAnsi"/>
                <w:lang w:val="sr-Cyrl-RS"/>
              </w:rPr>
              <w:t>2</w:t>
            </w:r>
            <w:r w:rsidRPr="0021557D">
              <w:rPr>
                <w:rFonts w:cstheme="minorHAnsi"/>
                <w:lang w:val="ru-RU"/>
              </w:rPr>
              <w:t>.2.</w:t>
            </w:r>
            <w:r w:rsidRPr="0021557D">
              <w:rPr>
                <w:rFonts w:cstheme="minorHAnsi"/>
                <w:lang w:val="sr-Cyrl-RS"/>
              </w:rPr>
              <w:t xml:space="preserve"> </w:t>
            </w:r>
          </w:p>
          <w:p w14:paraId="086332E7" w14:textId="2DEC7360" w:rsidR="001F44F6" w:rsidRPr="0021557D" w:rsidRDefault="001F44F6" w:rsidP="00944AD4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У</w:t>
            </w:r>
            <w:r w:rsidRPr="0021557D">
              <w:rPr>
                <w:rFonts w:cstheme="minorHAnsi"/>
                <w:lang w:val="ru-RU"/>
              </w:rPr>
              <w:t xml:space="preserve">чешће представника и </w:t>
            </w:r>
            <w:r w:rsidRPr="0021557D">
              <w:rPr>
                <w:rFonts w:cstheme="minorHAnsi"/>
                <w:lang w:val="sr-Cyrl-RS"/>
              </w:rPr>
              <w:t xml:space="preserve">реализација </w:t>
            </w:r>
            <w:r w:rsidRPr="0021557D">
              <w:rPr>
                <w:rFonts w:cstheme="minorHAnsi"/>
                <w:lang w:val="ru-RU"/>
              </w:rPr>
              <w:t>програма</w:t>
            </w:r>
            <w:r w:rsidRPr="0021557D">
              <w:rPr>
                <w:rFonts w:cstheme="minorHAnsi"/>
                <w:lang w:val="sr-Cyrl-RS"/>
              </w:rPr>
              <w:t>/пројека</w:t>
            </w:r>
            <w:r w:rsidRPr="0021557D">
              <w:rPr>
                <w:rFonts w:cstheme="minorHAnsi"/>
                <w:lang w:val="sr-Cyrl-RS"/>
              </w:rPr>
              <w:lastRenderedPageBreak/>
              <w:t xml:space="preserve">та </w:t>
            </w:r>
            <w:r w:rsidRPr="0021557D">
              <w:rPr>
                <w:rFonts w:cstheme="minorHAnsi"/>
                <w:lang w:val="ru-RU"/>
              </w:rPr>
              <w:t>из Р</w:t>
            </w:r>
            <w:r w:rsidR="00944AD4">
              <w:rPr>
                <w:rFonts w:cstheme="minorHAnsi"/>
                <w:lang w:val="ru-RU"/>
              </w:rPr>
              <w:t xml:space="preserve">епублике </w:t>
            </w:r>
            <w:r w:rsidRPr="0021557D">
              <w:rPr>
                <w:rFonts w:cstheme="minorHAnsi"/>
                <w:lang w:val="ru-RU"/>
              </w:rPr>
              <w:t>С</w:t>
            </w:r>
            <w:r w:rsidRPr="0021557D">
              <w:rPr>
                <w:rFonts w:cstheme="minorHAnsi"/>
                <w:lang w:val="sr-Cyrl-RS"/>
              </w:rPr>
              <w:t xml:space="preserve">рбије </w:t>
            </w:r>
            <w:r w:rsidRPr="0021557D">
              <w:rPr>
                <w:rFonts w:cstheme="minorHAnsi"/>
                <w:lang w:val="ru-RU"/>
              </w:rPr>
              <w:t xml:space="preserve">на значајним  међународним манифестацијама </w:t>
            </w:r>
          </w:p>
        </w:tc>
        <w:tc>
          <w:tcPr>
            <w:tcW w:w="1431" w:type="dxa"/>
            <w:gridSpan w:val="5"/>
          </w:tcPr>
          <w:p w14:paraId="60A48D73" w14:textId="287ED2FB" w:rsidR="001F44F6" w:rsidRPr="0021557D" w:rsidRDefault="001F44F6" w:rsidP="007763DD">
            <w:pPr>
              <w:contextualSpacing/>
              <w:rPr>
                <w:rFonts w:cstheme="minorHAnsi"/>
                <w:lang w:val="ru-RU"/>
              </w:rPr>
            </w:pPr>
            <w:r w:rsidRPr="0021557D">
              <w:rPr>
                <w:rFonts w:cstheme="minorHAnsi"/>
                <w:lang w:val="ru-RU"/>
              </w:rPr>
              <w:lastRenderedPageBreak/>
              <w:t xml:space="preserve">МКИ – Сектор за међународне односе и ЕУ </w:t>
            </w:r>
            <w:r w:rsidRPr="0021557D">
              <w:rPr>
                <w:rFonts w:cstheme="minorHAnsi"/>
                <w:lang w:val="ru-RU"/>
              </w:rPr>
              <w:lastRenderedPageBreak/>
              <w:t>интеграције у области културе</w:t>
            </w:r>
          </w:p>
        </w:tc>
        <w:tc>
          <w:tcPr>
            <w:tcW w:w="1958" w:type="dxa"/>
            <w:gridSpan w:val="6"/>
          </w:tcPr>
          <w:p w14:paraId="23D36433" w14:textId="2470AF31" w:rsidR="001F44F6" w:rsidRPr="0021557D" w:rsidRDefault="001F44F6" w:rsidP="007763DD">
            <w:pPr>
              <w:contextualSpacing/>
              <w:rPr>
                <w:rFonts w:cstheme="minorHAnsi"/>
                <w:lang w:val="ru-RU"/>
              </w:rPr>
            </w:pPr>
            <w:r w:rsidRPr="0021557D">
              <w:rPr>
                <w:rFonts w:cstheme="minorHAnsi"/>
                <w:lang w:val="ru-RU"/>
              </w:rPr>
              <w:lastRenderedPageBreak/>
              <w:t>МСП, установе</w:t>
            </w:r>
            <w:r w:rsidRPr="0021557D">
              <w:rPr>
                <w:rFonts w:cstheme="minorHAnsi"/>
                <w:lang w:val="sr-Cyrl-RS"/>
              </w:rPr>
              <w:t xml:space="preserve"> и организације у области </w:t>
            </w:r>
            <w:r w:rsidRPr="0021557D">
              <w:rPr>
                <w:rFonts w:cstheme="minorHAnsi"/>
                <w:lang w:val="ru-RU"/>
              </w:rPr>
              <w:t xml:space="preserve"> културе;</w:t>
            </w:r>
          </w:p>
        </w:tc>
        <w:tc>
          <w:tcPr>
            <w:tcW w:w="1342" w:type="dxa"/>
            <w:gridSpan w:val="5"/>
          </w:tcPr>
          <w:p w14:paraId="7FB7AFD2" w14:textId="11FDB3A2" w:rsidR="001F44F6" w:rsidRPr="0021557D" w:rsidRDefault="001F44F6" w:rsidP="007763DD">
            <w:pPr>
              <w:contextualSpacing/>
              <w:rPr>
                <w:rFonts w:cstheme="minorHAnsi"/>
              </w:rPr>
            </w:pPr>
            <w:r w:rsidRPr="0021557D">
              <w:rPr>
                <w:rFonts w:cstheme="minorHAnsi"/>
              </w:rPr>
              <w:t>Континуирано</w:t>
            </w:r>
            <w:r w:rsidRPr="0021557D">
              <w:rPr>
                <w:rFonts w:cstheme="minorHAnsi"/>
              </w:rPr>
              <w:tab/>
            </w:r>
          </w:p>
        </w:tc>
        <w:tc>
          <w:tcPr>
            <w:tcW w:w="1710" w:type="dxa"/>
            <w:gridSpan w:val="7"/>
          </w:tcPr>
          <w:p w14:paraId="44E10D71" w14:textId="3F4ED993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1F9D2FAF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1205 </w:t>
            </w:r>
          </w:p>
          <w:p w14:paraId="6C61C8B8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0006 </w:t>
            </w:r>
          </w:p>
          <w:p w14:paraId="12598F51" w14:textId="4EF7E623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ЕК: 424 (12.000) </w:t>
            </w:r>
          </w:p>
          <w:p w14:paraId="0BDD2D9F" w14:textId="2E6CD9AA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 xml:space="preserve">481 (6.000) 463 (2.000) ПГ: 1205 </w:t>
            </w:r>
          </w:p>
          <w:p w14:paraId="58BDFF94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0006 </w:t>
            </w:r>
          </w:p>
          <w:p w14:paraId="08CD6F29" w14:textId="329B139C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424 (10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000)</w:t>
            </w:r>
          </w:p>
        </w:tc>
        <w:tc>
          <w:tcPr>
            <w:tcW w:w="1213" w:type="dxa"/>
            <w:gridSpan w:val="5"/>
          </w:tcPr>
          <w:p w14:paraId="4C2E39D5" w14:textId="10209CDB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30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393" w:type="dxa"/>
            <w:gridSpan w:val="5"/>
          </w:tcPr>
          <w:p w14:paraId="246D743A" w14:textId="5E3E4AE1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610925D" w14:textId="16E9DD42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</w:tr>
      <w:tr w:rsidR="001F44F6" w:rsidRPr="0021557D" w14:paraId="1A7BF52D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E937854" w14:textId="75AF5F61" w:rsidR="001F44F6" w:rsidRPr="0021557D" w:rsidRDefault="001F44F6" w:rsidP="007763DD">
            <w:pPr>
              <w:contextualSpacing/>
              <w:rPr>
                <w:rFonts w:ascii="Arial" w:hAnsi="Arial" w:cs="Arial"/>
                <w:sz w:val="28"/>
                <w:szCs w:val="28"/>
                <w:lang w:val="sr-Cyrl-RS"/>
              </w:rPr>
            </w:pPr>
            <w:r w:rsidRPr="0021557D">
              <w:rPr>
                <w:rFonts w:ascii="Arial" w:hAnsi="Arial" w:cs="Arial"/>
                <w:b/>
                <w:sz w:val="28"/>
                <w:szCs w:val="28"/>
                <w:lang w:val="sr-Cyrl-RS"/>
              </w:rPr>
              <w:t>Посебни циљ 5:  Дигитализација у култури</w:t>
            </w:r>
          </w:p>
        </w:tc>
      </w:tr>
      <w:tr w:rsidR="001F44F6" w:rsidRPr="0021557D" w14:paraId="6FDD6750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0797DD7" w14:textId="7D5379D2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1F44F6" w:rsidRPr="0021557D" w14:paraId="5C9DA6B0" w14:textId="77777777" w:rsidTr="007763DD">
        <w:trPr>
          <w:trHeight w:val="575"/>
        </w:trPr>
        <w:tc>
          <w:tcPr>
            <w:tcW w:w="22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BD14979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597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6FC5F87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5AE99D33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148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F40A197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1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D84058E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220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CD60169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954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900F77B" w14:textId="20E71B7D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522F776" w14:textId="5D163DE2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97C322C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</w:t>
            </w:r>
            <w:r w:rsidRPr="0021557D">
              <w:rPr>
                <w:rFonts w:ascii="Arial" w:hAnsi="Arial" w:cs="Arial"/>
                <w:sz w:val="20"/>
                <w:szCs w:val="20"/>
              </w:rPr>
              <w:t>a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</w:tr>
      <w:tr w:rsidR="001F44F6" w:rsidRPr="0021557D" w14:paraId="566883A3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27108C93" w14:textId="0FEB7360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установа културе са израђеним плановима дигитализације у складу са генералним планом у укупном броју установа културе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40EDA6B0" w14:textId="56B5EA76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015015F2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Извештаји установа културе, </w:t>
            </w:r>
          </w:p>
          <w:p w14:paraId="78208C1F" w14:textId="6466CB38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711" w:type="dxa"/>
            <w:gridSpan w:val="7"/>
            <w:tcBorders>
              <w:top w:val="double" w:sz="4" w:space="0" w:color="auto"/>
            </w:tcBorders>
            <w:shd w:val="clear" w:color="auto" w:fill="FFFFFF" w:themeFill="background1"/>
          </w:tcPr>
          <w:p w14:paraId="11C053B6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5%</w:t>
            </w:r>
          </w:p>
          <w:p w14:paraId="13AC6778" w14:textId="7268360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580A10C7" w14:textId="1A583A8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5328640" w14:textId="1BF0A0BD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25%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4E550490" w14:textId="0701B1D9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40%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9CF4CF" w14:textId="671074D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50% </w:t>
            </w:r>
          </w:p>
        </w:tc>
      </w:tr>
      <w:tr w:rsidR="001F44F6" w:rsidRPr="0021557D" w14:paraId="0162E0A5" w14:textId="77777777" w:rsidTr="007763DD">
        <w:trPr>
          <w:trHeight w:val="254"/>
        </w:trPr>
        <w:tc>
          <w:tcPr>
            <w:tcW w:w="2209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028EE746" w14:textId="7D5E95D2" w:rsidR="001F44F6" w:rsidRPr="0021557D" w:rsidRDefault="001F44F6" w:rsidP="007763DD">
            <w:pPr>
              <w:pStyle w:val="CommentText"/>
              <w:contextualSpacing/>
              <w:rPr>
                <w:rFonts w:ascii="Arial" w:hAnsi="Arial" w:cs="Arial"/>
                <w:lang w:val="sr-Cyrl-RS"/>
              </w:rPr>
            </w:pPr>
            <w:r w:rsidRPr="0021557D">
              <w:rPr>
                <w:rFonts w:ascii="Arial" w:hAnsi="Arial" w:cs="Arial"/>
                <w:lang w:val="sr-Cyrl-RS"/>
              </w:rPr>
              <w:t xml:space="preserve">Број јединица дигитализоване грађе унетих у јединствени стандардизовани  информациони систем дигитализоване грађе умрежавањем постојећих база установа </w:t>
            </w:r>
          </w:p>
        </w:tc>
        <w:tc>
          <w:tcPr>
            <w:tcW w:w="1597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F4B20DA" w14:textId="002DA19D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2148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40381C6C" w14:textId="41ED6C88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 (Сектор за дигитализацију) , установе културе</w:t>
            </w:r>
          </w:p>
        </w:tc>
        <w:tc>
          <w:tcPr>
            <w:tcW w:w="1711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43A721D1" w14:textId="719DB7E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500.000 </w:t>
            </w:r>
          </w:p>
        </w:tc>
        <w:tc>
          <w:tcPr>
            <w:tcW w:w="12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7DC92CCF" w14:textId="055E1A1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2017</w:t>
            </w:r>
          </w:p>
        </w:tc>
        <w:tc>
          <w:tcPr>
            <w:tcW w:w="195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29C8F1E5" w14:textId="4AA44D9E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650.000 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1CF498DD" w14:textId="1C4279A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715.000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991260" w14:textId="3D41813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800.000 </w:t>
            </w:r>
          </w:p>
        </w:tc>
      </w:tr>
      <w:tr w:rsidR="001F44F6" w:rsidRPr="0021557D" w14:paraId="75CD5F94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5CBDBB75" w14:textId="4236818F" w:rsidR="001F44F6" w:rsidRPr="0021557D" w:rsidRDefault="001F44F6" w:rsidP="007763DD">
            <w:pPr>
              <w:contextualSpacing/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5.1: Успостављање регулаторног оквира дигитализације који уређује обавезе и надлежности установа културе и учесника у процесу дигитализације (интероперабилност)</w:t>
            </w:r>
          </w:p>
        </w:tc>
      </w:tr>
      <w:tr w:rsidR="001F44F6" w:rsidRPr="0021557D" w14:paraId="2A01FA32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2D89611" w14:textId="41E482ED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1F44F6" w:rsidRPr="0021557D" w14:paraId="11E28BB3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8E818D9" w14:textId="198A5C46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 – 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B0DF7A6" w14:textId="480EB635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1F44F6" w:rsidRPr="0021557D" w14:paraId="2E5866A0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B161730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9845903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4557BA5B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1950EF9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E6C3F18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9BD7759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498864B" w14:textId="74BA5483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64D9EB" w14:textId="2B4925F2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A08CACA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1F44F6" w:rsidRPr="0021557D" w14:paraId="53298B45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5C74B" w14:textId="4949B77B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Израђен генерални план дигитализације културног наслеђа и савременог стваралаштва са дефинисаним приоритетима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60B16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0-не</w:t>
            </w:r>
          </w:p>
          <w:p w14:paraId="2B9B4072" w14:textId="1506DF6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93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411BA" w14:textId="1B744E7B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План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9153C" w14:textId="57F39083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0AAFD" w14:textId="35FBC489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97241" w14:textId="16AF9889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7C8AE" w14:textId="697B6E4C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6AA42F" w14:textId="3F435218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</w:tr>
      <w:tr w:rsidR="001F44F6" w:rsidRPr="0021557D" w14:paraId="56006AEC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893E" w14:textId="5919F632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установа културе које успешно реализује план дигитализације (са својим и генералним планом дигитализације уз ревизију регистара културног наслеђа и савременог стваралаштва) у укупном броју установа културе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0C95E" w14:textId="206879B6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E73BC" w14:textId="7777777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установа културе носилаца процеса дигитализације;</w:t>
            </w:r>
          </w:p>
          <w:p w14:paraId="7C19FDAD" w14:textId="413ABB74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5DC0C" w14:textId="2D83174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77820" w14:textId="09A5D629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82D35" w14:textId="2D1B696A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75% 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B0BF8" w14:textId="70C46B2A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75%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06E808" w14:textId="3BC0FA8E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75% </w:t>
            </w:r>
          </w:p>
        </w:tc>
      </w:tr>
      <w:tr w:rsidR="001F44F6" w:rsidRPr="0021557D" w14:paraId="21A09D0E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9765E6A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6"/>
            </w:r>
          </w:p>
          <w:p w14:paraId="7D10F932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34FA90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7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E7D227A" w14:textId="3130B0B6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1F44F6" w:rsidRPr="0021557D" w14:paraId="280F81F2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9B5E9F2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2DCA3CF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5850D33" w14:textId="30416E3C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C581E90" w14:textId="592ECBE9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996DA0" w14:textId="73519ADC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1F44F6" w:rsidRPr="0021557D" w14:paraId="302ED7D2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F8ED30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B04731" w14:textId="1CAED55F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1202-0009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A80D47" w14:textId="7EC54961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12148B" w14:textId="336A9DC4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AAD15E" w14:textId="713522CF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1F44F6" w:rsidRPr="0021557D" w14:paraId="32CD6DC3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1A5082" w14:textId="7A3C6344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8F4E10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B2968E" w14:textId="719D1CE6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4677C9" w14:textId="1C332592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335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6E4EAF" w14:textId="1E855810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</w:tr>
      <w:tr w:rsidR="001F44F6" w:rsidRPr="0021557D" w14:paraId="43DC1102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DF891AF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3F990C3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833466E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221CFA4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6278CB6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8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64DFC8F" w14:textId="77777777" w:rsidR="001F44F6" w:rsidRPr="0021557D" w:rsidRDefault="001F44F6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89"/>
            </w:r>
          </w:p>
          <w:p w14:paraId="18DEB6A5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3311905D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90"/>
            </w:r>
          </w:p>
        </w:tc>
      </w:tr>
      <w:tr w:rsidR="001F44F6" w:rsidRPr="0021557D" w14:paraId="2F4B0B9A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C854FAB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514E3A12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4116B48F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1F199AA2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344DF3AC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2D89D784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1C1DA81D" w14:textId="79B92C06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38C72D1D" w14:textId="4FDAD9FD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4C1A7D70" w14:textId="19E9A9D6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1F44F6" w:rsidRPr="0021557D" w14:paraId="3E5ECBBB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1482DA87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5.1.1</w:t>
            </w:r>
          </w:p>
          <w:p w14:paraId="0A42AEC4" w14:textId="7B06223D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lang w:val="sr-Cyrl-RS"/>
              </w:rPr>
              <w:t>Израда и усвајање генералног плана дигитализације културног наслеђа и савременог стваралаштва</w:t>
            </w:r>
          </w:p>
        </w:tc>
        <w:tc>
          <w:tcPr>
            <w:tcW w:w="1431" w:type="dxa"/>
            <w:gridSpan w:val="5"/>
          </w:tcPr>
          <w:p w14:paraId="5142A006" w14:textId="355C7D04" w:rsidR="001F44F6" w:rsidRPr="0021557D" w:rsidRDefault="001F44F6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565538FD" w14:textId="777F230F" w:rsidR="001F44F6" w:rsidRPr="0021557D" w:rsidRDefault="001F44F6" w:rsidP="007763DD">
            <w:pPr>
              <w:contextualSpacing/>
            </w:pPr>
          </w:p>
        </w:tc>
        <w:tc>
          <w:tcPr>
            <w:tcW w:w="1342" w:type="dxa"/>
            <w:gridSpan w:val="5"/>
          </w:tcPr>
          <w:p w14:paraId="1E782425" w14:textId="212DF9A5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020F57F1" w14:textId="4A27EE1D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364A6442" w14:textId="77777777" w:rsidR="001F44F6" w:rsidRPr="0021557D" w:rsidRDefault="001F44F6" w:rsidP="007763DD">
            <w:pPr>
              <w:contextualSpacing/>
            </w:pPr>
            <w:r w:rsidRPr="0021557D">
              <w:t xml:space="preserve">ПГ: 1202, </w:t>
            </w:r>
          </w:p>
          <w:p w14:paraId="790A23FE" w14:textId="77777777" w:rsidR="001F44F6" w:rsidRPr="0021557D" w:rsidRDefault="001F44F6" w:rsidP="007763DD">
            <w:pPr>
              <w:contextualSpacing/>
            </w:pPr>
            <w:r w:rsidRPr="0021557D">
              <w:t xml:space="preserve">ПА: 0009, </w:t>
            </w:r>
          </w:p>
          <w:p w14:paraId="21AD6A61" w14:textId="5EF50693" w:rsidR="001F44F6" w:rsidRPr="0021557D" w:rsidRDefault="001F44F6" w:rsidP="007763DD">
            <w:pPr>
              <w:contextualSpacing/>
            </w:pPr>
            <w:r w:rsidRPr="0021557D">
              <w:t>ЕК: 423</w:t>
            </w:r>
          </w:p>
        </w:tc>
        <w:tc>
          <w:tcPr>
            <w:tcW w:w="1213" w:type="dxa"/>
            <w:gridSpan w:val="5"/>
          </w:tcPr>
          <w:p w14:paraId="14D6DD11" w14:textId="7031101B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11EB86C8" w14:textId="3409571E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335</w:t>
            </w:r>
            <w:r w:rsidRPr="0021557D">
              <w:rPr>
                <w:lang w:val="sr-Cyrl-RS"/>
              </w:rPr>
              <w:sym w:font="Symbol" w:char="F02A"/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39E6393" w14:textId="77777777" w:rsidR="001F44F6" w:rsidRPr="0021557D" w:rsidRDefault="001F44F6" w:rsidP="007763DD">
            <w:pPr>
              <w:contextualSpacing/>
            </w:pPr>
          </w:p>
        </w:tc>
      </w:tr>
      <w:tr w:rsidR="001F44F6" w:rsidRPr="0021557D" w14:paraId="655AAF40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3834C9DC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5.1.2</w:t>
            </w:r>
          </w:p>
          <w:p w14:paraId="704507CF" w14:textId="5C30DABB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Израда и усвајање појединачних планова дигитализације у складу са генералном планом на нивоу установа културе</w:t>
            </w:r>
          </w:p>
        </w:tc>
        <w:tc>
          <w:tcPr>
            <w:tcW w:w="1431" w:type="dxa"/>
            <w:gridSpan w:val="5"/>
          </w:tcPr>
          <w:p w14:paraId="234992F3" w14:textId="594421A8" w:rsidR="001F44F6" w:rsidRPr="0021557D" w:rsidRDefault="001F44F6" w:rsidP="007763DD">
            <w:pPr>
              <w:contextualSpacing/>
            </w:pPr>
            <w:r w:rsidRPr="0021557D">
              <w:rPr>
                <w:lang w:val="sr-Cyrl-RS"/>
              </w:rPr>
              <w:t xml:space="preserve">установе културе </w:t>
            </w:r>
          </w:p>
        </w:tc>
        <w:tc>
          <w:tcPr>
            <w:tcW w:w="1958" w:type="dxa"/>
            <w:gridSpan w:val="6"/>
          </w:tcPr>
          <w:p w14:paraId="58974CC4" w14:textId="25CC0F30" w:rsidR="001F44F6" w:rsidRPr="0021557D" w:rsidRDefault="001F44F6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342" w:type="dxa"/>
            <w:gridSpan w:val="5"/>
          </w:tcPr>
          <w:p w14:paraId="3F68E8E6" w14:textId="079FAB92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36BB9666" w14:textId="44F7AC5A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4CB2FBA2" w14:textId="77777777" w:rsidR="001F44F6" w:rsidRPr="0021557D" w:rsidRDefault="001F44F6" w:rsidP="007763DD">
            <w:pPr>
              <w:contextualSpacing/>
            </w:pPr>
            <w:r w:rsidRPr="0021557D">
              <w:t xml:space="preserve">ПГ: 1202 </w:t>
            </w:r>
          </w:p>
          <w:p w14:paraId="1C4DFE8F" w14:textId="77777777" w:rsidR="001F44F6" w:rsidRPr="0021557D" w:rsidRDefault="001F44F6" w:rsidP="007763DD">
            <w:pPr>
              <w:contextualSpacing/>
            </w:pPr>
            <w:r w:rsidRPr="0021557D">
              <w:t xml:space="preserve">ПА: 0009 </w:t>
            </w:r>
          </w:p>
          <w:p w14:paraId="55858E89" w14:textId="096C56E3" w:rsidR="001F44F6" w:rsidRPr="0021557D" w:rsidRDefault="001F44F6" w:rsidP="007763DD">
            <w:pPr>
              <w:contextualSpacing/>
            </w:pPr>
            <w:r w:rsidRPr="0021557D">
              <w:t>ЕК: 423</w:t>
            </w:r>
          </w:p>
        </w:tc>
        <w:tc>
          <w:tcPr>
            <w:tcW w:w="1213" w:type="dxa"/>
            <w:gridSpan w:val="5"/>
          </w:tcPr>
          <w:p w14:paraId="7FBA028B" w14:textId="77777777" w:rsidR="001F44F6" w:rsidRPr="0021557D" w:rsidRDefault="001F44F6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1E009A77" w14:textId="5C4A8A06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200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8328666" w14:textId="77777777" w:rsidR="001F44F6" w:rsidRPr="0021557D" w:rsidRDefault="001F44F6" w:rsidP="007763DD">
            <w:pPr>
              <w:contextualSpacing/>
            </w:pPr>
          </w:p>
        </w:tc>
      </w:tr>
      <w:tr w:rsidR="001F44F6" w:rsidRPr="0021557D" w14:paraId="6347E6B1" w14:textId="77777777" w:rsidTr="007763DD">
        <w:trPr>
          <w:trHeight w:val="140"/>
        </w:trPr>
        <w:tc>
          <w:tcPr>
            <w:tcW w:w="1998" w:type="dxa"/>
            <w:tcBorders>
              <w:left w:val="double" w:sz="4" w:space="0" w:color="auto"/>
            </w:tcBorders>
          </w:tcPr>
          <w:p w14:paraId="206F6028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5.1.3</w:t>
            </w:r>
          </w:p>
          <w:p w14:paraId="0EAF172D" w14:textId="6BC8AF74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lang w:val="sr-Cyrl-RS"/>
              </w:rPr>
              <w:t xml:space="preserve">Спровођење генералног плана дигитализације културног наслеђа и савременог стваралаштва уз ревизију регистара културног наслеђа и савременог стваралаштва </w:t>
            </w:r>
          </w:p>
        </w:tc>
        <w:tc>
          <w:tcPr>
            <w:tcW w:w="1431" w:type="dxa"/>
            <w:gridSpan w:val="5"/>
          </w:tcPr>
          <w:p w14:paraId="0CFFD594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</w:t>
            </w:r>
          </w:p>
          <w:p w14:paraId="6E18D2BE" w14:textId="77777777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</w:p>
        </w:tc>
        <w:tc>
          <w:tcPr>
            <w:tcW w:w="1958" w:type="dxa"/>
            <w:gridSpan w:val="6"/>
          </w:tcPr>
          <w:p w14:paraId="4959B91C" w14:textId="4DB1398D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lang w:val="sr-Cyrl-RS"/>
              </w:rPr>
              <w:t xml:space="preserve">установе културе </w:t>
            </w:r>
          </w:p>
        </w:tc>
        <w:tc>
          <w:tcPr>
            <w:tcW w:w="1342" w:type="dxa"/>
            <w:gridSpan w:val="5"/>
          </w:tcPr>
          <w:p w14:paraId="121F4B34" w14:textId="77777777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</w:p>
        </w:tc>
        <w:tc>
          <w:tcPr>
            <w:tcW w:w="1710" w:type="dxa"/>
            <w:gridSpan w:val="7"/>
          </w:tcPr>
          <w:p w14:paraId="5594D02C" w14:textId="15499E60" w:rsidR="001F44F6" w:rsidRPr="0021557D" w:rsidRDefault="001F44F6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50" w:type="dxa"/>
            <w:gridSpan w:val="5"/>
          </w:tcPr>
          <w:p w14:paraId="4903105C" w14:textId="15BD6963" w:rsidR="001F44F6" w:rsidRPr="0021557D" w:rsidRDefault="001F44F6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213" w:type="dxa"/>
            <w:gridSpan w:val="5"/>
          </w:tcPr>
          <w:p w14:paraId="1597743D" w14:textId="4A6F2E4C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393" w:type="dxa"/>
            <w:gridSpan w:val="5"/>
          </w:tcPr>
          <w:p w14:paraId="6E530154" w14:textId="234EE697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0166E410" w14:textId="7CD7A641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</w:p>
        </w:tc>
      </w:tr>
      <w:tr w:rsidR="001F44F6" w:rsidRPr="0021557D" w14:paraId="60B6E8C4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45911" w:themeFill="accent2" w:themeFillShade="BF"/>
          </w:tcPr>
          <w:p w14:paraId="63020CEE" w14:textId="6CE97F41" w:rsidR="001F44F6" w:rsidRPr="0021557D" w:rsidRDefault="001F44F6" w:rsidP="007763DD">
            <w:pPr>
              <w:contextualSpacing/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</w:pPr>
            <w:r w:rsidRPr="0021557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sr-Cyrl-RS"/>
              </w:rPr>
              <w:t>Мера 5.2: Умрежавање постојећих, нових и надограђених база у јединствени информациони систем</w:t>
            </w:r>
          </w:p>
        </w:tc>
      </w:tr>
      <w:tr w:rsidR="001F44F6" w:rsidRPr="0021557D" w14:paraId="508B3FFA" w14:textId="77777777" w:rsidTr="007763DD">
        <w:trPr>
          <w:trHeight w:val="284"/>
        </w:trPr>
        <w:tc>
          <w:tcPr>
            <w:tcW w:w="13944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0C8D07" w14:textId="7C9010D6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eastAsia="Times New Roman" w:hAnsi="Arial" w:cs="Arial"/>
                <w:color w:val="222222"/>
                <w:sz w:val="20"/>
                <w:szCs w:val="20"/>
                <w:lang w:val="ru-RU"/>
              </w:rPr>
              <w:t>Институција одговорна за праћење и контролу реализације: Министарство културе и информисања</w:t>
            </w:r>
          </w:p>
        </w:tc>
      </w:tr>
      <w:tr w:rsidR="001F44F6" w:rsidRPr="0021557D" w14:paraId="29DBB0B8" w14:textId="77777777" w:rsidTr="007763DD">
        <w:trPr>
          <w:trHeight w:val="284"/>
        </w:trPr>
        <w:tc>
          <w:tcPr>
            <w:tcW w:w="6987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9222C05" w14:textId="76B380D3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Период спровођења: 2020 – 2022.</w:t>
            </w:r>
          </w:p>
        </w:tc>
        <w:tc>
          <w:tcPr>
            <w:tcW w:w="6957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FF7941" w14:textId="04043F99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1F44F6" w:rsidRPr="0021557D" w14:paraId="15F16FB6" w14:textId="77777777" w:rsidTr="007763DD">
        <w:trPr>
          <w:trHeight w:val="955"/>
        </w:trPr>
        <w:tc>
          <w:tcPr>
            <w:tcW w:w="24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C17514B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Показатељ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  <w:r w:rsidRPr="0021557D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5968AE7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J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единица мере</w:t>
            </w:r>
          </w:p>
          <w:p w14:paraId="0B5BA60C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32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5FDE3F0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933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81E5644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99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EE02DA5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96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943DC98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години т+1</w:t>
            </w:r>
          </w:p>
        </w:tc>
        <w:tc>
          <w:tcPr>
            <w:tcW w:w="2014" w:type="dxa"/>
            <w:gridSpan w:val="8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72A243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години т+2</w:t>
            </w:r>
          </w:p>
        </w:tc>
        <w:tc>
          <w:tcPr>
            <w:tcW w:w="144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7C7C587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Циљана вредност у последњој години АП</w:t>
            </w:r>
          </w:p>
        </w:tc>
      </w:tr>
      <w:tr w:rsidR="001F44F6" w:rsidRPr="0021557D" w14:paraId="5B85132C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327487CF" w14:textId="2E1FAD11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установа културе које су увеле систем за детекцију оштећења (надзора) на покретном и непокретном културном наслеђу у укупном броју установа културе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B8ACF38" w14:textId="103F2CA9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573C589B" w14:textId="025BB266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МКИ (Сектор за дигитализацију)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4120142A" w14:textId="12D79A35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06B271A4" w14:textId="7443A65A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6BE6704" w14:textId="6251C1A4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5182AE0A" w14:textId="757EAB3C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5B8835" w14:textId="177C03E7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35%</w:t>
            </w:r>
          </w:p>
        </w:tc>
      </w:tr>
      <w:tr w:rsidR="001F44F6" w:rsidRPr="0021557D" w14:paraId="60F92DF8" w14:textId="77777777" w:rsidTr="007763DD">
        <w:trPr>
          <w:trHeight w:val="304"/>
        </w:trPr>
        <w:tc>
          <w:tcPr>
            <w:tcW w:w="2426" w:type="dxa"/>
            <w:gridSpan w:val="3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14:paraId="1B3D687C" w14:textId="579BA3CD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Учешће установа културе у којима је обезбеђен посебан ВПН тунел за размену података дигитализоване грађе у укупном броју установа културе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1DDE2D4C" w14:textId="40E33F8F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32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6F7C84B0" w14:textId="5864D8AC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извештај Канцеларије за ИКТ и е-Управу</w:t>
            </w:r>
          </w:p>
        </w:tc>
        <w:tc>
          <w:tcPr>
            <w:tcW w:w="1933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16FB4A1A" w14:textId="2FD92716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41568C28" w14:textId="38BD4059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96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304BA3AA" w14:textId="690A33A1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30% 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03FA10DA" w14:textId="476B89CB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50% </w:t>
            </w:r>
          </w:p>
        </w:tc>
        <w:tc>
          <w:tcPr>
            <w:tcW w:w="1449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651C3E" w14:textId="1678D97A" w:rsidR="001F44F6" w:rsidRPr="0021557D" w:rsidRDefault="001F44F6" w:rsidP="007763DD">
            <w:pPr>
              <w:shd w:val="clear" w:color="auto" w:fill="FFFFFF" w:themeFill="background1"/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100% </w:t>
            </w:r>
          </w:p>
        </w:tc>
      </w:tr>
      <w:tr w:rsidR="001F44F6" w:rsidRPr="0021557D" w14:paraId="280BB10C" w14:textId="77777777" w:rsidTr="007763DD">
        <w:trPr>
          <w:trHeight w:val="270"/>
        </w:trPr>
        <w:tc>
          <w:tcPr>
            <w:tcW w:w="3097" w:type="dxa"/>
            <w:gridSpan w:val="5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656CD1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 мере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91"/>
            </w:r>
          </w:p>
          <w:p w14:paraId="180C7315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0A7A859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92"/>
            </w:r>
          </w:p>
        </w:tc>
        <w:tc>
          <w:tcPr>
            <w:tcW w:w="7441" w:type="dxa"/>
            <w:gridSpan w:val="2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AF22F42" w14:textId="50CE14B5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Укупна процењена финансијска средства у 000 дин.**</w:t>
            </w:r>
          </w:p>
        </w:tc>
      </w:tr>
      <w:tr w:rsidR="001F44F6" w:rsidRPr="0021557D" w14:paraId="5CDAFB2A" w14:textId="77777777" w:rsidTr="007763DD">
        <w:trPr>
          <w:trHeight w:val="270"/>
        </w:trPr>
        <w:tc>
          <w:tcPr>
            <w:tcW w:w="3097" w:type="dxa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393EA6E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956C55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B69C1B5" w14:textId="342531F0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9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3392BE0" w14:textId="11F98AB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2021</w:t>
            </w:r>
          </w:p>
        </w:tc>
        <w:tc>
          <w:tcPr>
            <w:tcW w:w="2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354F22A" w14:textId="2D4AA595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У години </w:t>
            </w:r>
            <w:r w:rsidRPr="0021557D">
              <w:rPr>
                <w:rFonts w:ascii="Arial" w:hAnsi="Arial" w:cs="Arial"/>
                <w:sz w:val="20"/>
                <w:szCs w:val="20"/>
                <w:lang w:val="en-GB"/>
              </w:rPr>
              <w:t>2022</w:t>
            </w:r>
          </w:p>
        </w:tc>
      </w:tr>
      <w:tr w:rsidR="001F44F6" w:rsidRPr="0021557D" w14:paraId="19EC088D" w14:textId="77777777" w:rsidTr="007763DD">
        <w:trPr>
          <w:trHeight w:val="62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E26627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Приходи из буџета</w:t>
            </w:r>
          </w:p>
        </w:tc>
        <w:tc>
          <w:tcPr>
            <w:tcW w:w="3406" w:type="dxa"/>
            <w:gridSpan w:val="11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75D597" w14:textId="23BF1395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1202-0009, 1202-0014</w:t>
            </w: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8FB926" w14:textId="0C7FA38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75.335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6BEE8F4" w14:textId="2DC734E8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100.469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FBC61D" w14:textId="36ADCD8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75.000</w:t>
            </w:r>
          </w:p>
        </w:tc>
      </w:tr>
      <w:tr w:rsidR="001F44F6" w:rsidRPr="0021557D" w14:paraId="19080C4B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7AAB01" w14:textId="2758575C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из кредита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FF25E0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5CB40E" w14:textId="17B09F7A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10.000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7440F9" w14:textId="4E456473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25.000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ED70A9" w14:textId="44B1EDE9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10.000</w:t>
            </w:r>
          </w:p>
        </w:tc>
      </w:tr>
      <w:tr w:rsidR="001F44F6" w:rsidRPr="0021557D" w14:paraId="7C498080" w14:textId="77777777" w:rsidTr="007763DD">
        <w:trPr>
          <w:trHeight w:val="96"/>
        </w:trPr>
        <w:tc>
          <w:tcPr>
            <w:tcW w:w="30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10BDAD" w14:textId="745EF56C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Средства која нису у потпуности обезбеђена</w:t>
            </w:r>
          </w:p>
        </w:tc>
        <w:tc>
          <w:tcPr>
            <w:tcW w:w="3406" w:type="dxa"/>
            <w:gridSpan w:val="11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494F05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123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693CFE" w14:textId="6DE2B85A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92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55D5BB" w14:textId="572B6425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335</w:t>
            </w:r>
          </w:p>
        </w:tc>
        <w:tc>
          <w:tcPr>
            <w:tcW w:w="232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F551A2" w14:textId="7900DCE2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15.335</w:t>
            </w:r>
          </w:p>
        </w:tc>
      </w:tr>
      <w:tr w:rsidR="001F44F6" w:rsidRPr="0021557D" w14:paraId="2BCDCC2B" w14:textId="77777777" w:rsidTr="007763DD">
        <w:trPr>
          <w:trHeight w:val="140"/>
        </w:trPr>
        <w:tc>
          <w:tcPr>
            <w:tcW w:w="199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AD3A7BC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31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4D6AD3E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958" w:type="dxa"/>
            <w:gridSpan w:val="6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AC0E41D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</w:rPr>
              <w:t>O</w:t>
            </w: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342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4FBF60B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0" w:type="dxa"/>
            <w:gridSpan w:val="7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11ABEBD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Извор финансирања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93"/>
            </w:r>
          </w:p>
        </w:tc>
        <w:tc>
          <w:tcPr>
            <w:tcW w:w="1450" w:type="dxa"/>
            <w:gridSpan w:val="5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A144216" w14:textId="77777777" w:rsidR="001F44F6" w:rsidRPr="0021557D" w:rsidRDefault="001F44F6" w:rsidP="007763DD">
            <w:pPr>
              <w:contextualSpacing/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Веза са програмским буџетом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94"/>
            </w:r>
          </w:p>
          <w:p w14:paraId="66380F58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05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FFF2CC" w:themeFill="accent4" w:themeFillTint="33"/>
          </w:tcPr>
          <w:p w14:paraId="0FB19C81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Укупна процењена финансијска средства по изворима у 000 дин.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21557D">
              <w:rPr>
                <w:rStyle w:val="FootnoteReference"/>
                <w:rFonts w:ascii="Arial" w:hAnsi="Arial" w:cs="Arial"/>
                <w:sz w:val="20"/>
                <w:szCs w:val="20"/>
                <w:lang w:val="sr-Cyrl-RS"/>
              </w:rPr>
              <w:footnoteReference w:id="95"/>
            </w:r>
          </w:p>
        </w:tc>
      </w:tr>
      <w:tr w:rsidR="001F44F6" w:rsidRPr="0021557D" w14:paraId="692E3B41" w14:textId="77777777" w:rsidTr="007763DD">
        <w:trPr>
          <w:trHeight w:val="386"/>
        </w:trPr>
        <w:tc>
          <w:tcPr>
            <w:tcW w:w="1998" w:type="dxa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11E5628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31" w:type="dxa"/>
            <w:gridSpan w:val="5"/>
            <w:vMerge/>
            <w:shd w:val="clear" w:color="auto" w:fill="FFF2CC" w:themeFill="accent4" w:themeFillTint="33"/>
          </w:tcPr>
          <w:p w14:paraId="53DBE96A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958" w:type="dxa"/>
            <w:gridSpan w:val="6"/>
            <w:vMerge/>
            <w:shd w:val="clear" w:color="auto" w:fill="FFF2CC" w:themeFill="accent4" w:themeFillTint="33"/>
          </w:tcPr>
          <w:p w14:paraId="369659C8" w14:textId="77777777" w:rsidR="001F44F6" w:rsidRPr="0021557D" w:rsidRDefault="001F44F6" w:rsidP="007763DD">
            <w:pPr>
              <w:contextualSpacing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42" w:type="dxa"/>
            <w:gridSpan w:val="5"/>
            <w:vMerge/>
            <w:shd w:val="clear" w:color="auto" w:fill="FFF2CC" w:themeFill="accent4" w:themeFillTint="33"/>
          </w:tcPr>
          <w:p w14:paraId="40FF1211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710" w:type="dxa"/>
            <w:gridSpan w:val="7"/>
            <w:vMerge/>
            <w:shd w:val="clear" w:color="auto" w:fill="FFF2CC" w:themeFill="accent4" w:themeFillTint="33"/>
          </w:tcPr>
          <w:p w14:paraId="1464E9CC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50" w:type="dxa"/>
            <w:gridSpan w:val="5"/>
            <w:vMerge/>
            <w:shd w:val="clear" w:color="auto" w:fill="FFF2CC" w:themeFill="accent4" w:themeFillTint="33"/>
          </w:tcPr>
          <w:p w14:paraId="7E6A05DB" w14:textId="77777777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13" w:type="dxa"/>
            <w:gridSpan w:val="5"/>
            <w:shd w:val="clear" w:color="auto" w:fill="FFF2CC" w:themeFill="accent4" w:themeFillTint="33"/>
          </w:tcPr>
          <w:p w14:paraId="446F9F17" w14:textId="79FA1635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393" w:type="dxa"/>
            <w:gridSpan w:val="5"/>
            <w:shd w:val="clear" w:color="auto" w:fill="FFF2CC" w:themeFill="accent4" w:themeFillTint="33"/>
          </w:tcPr>
          <w:p w14:paraId="09370B01" w14:textId="0A32F7B4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449" w:type="dxa"/>
            <w:tcBorders>
              <w:right w:val="double" w:sz="4" w:space="0" w:color="auto"/>
            </w:tcBorders>
            <w:shd w:val="clear" w:color="auto" w:fill="FFF2CC" w:themeFill="accent4" w:themeFillTint="33"/>
          </w:tcPr>
          <w:p w14:paraId="1FADCA15" w14:textId="60555F06" w:rsidR="001F44F6" w:rsidRPr="0021557D" w:rsidRDefault="001F44F6" w:rsidP="007763DD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21557D">
              <w:rPr>
                <w:rFonts w:ascii="Arial" w:hAnsi="Arial" w:cs="Arial"/>
                <w:sz w:val="20"/>
                <w:szCs w:val="20"/>
                <w:lang w:val="sr-Cyrl-RS"/>
              </w:rPr>
              <w:t>2022</w:t>
            </w:r>
          </w:p>
        </w:tc>
      </w:tr>
      <w:tr w:rsidR="001F44F6" w:rsidRPr="0021557D" w14:paraId="525BD1E3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54E7866F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5.2.1. </w:t>
            </w:r>
          </w:p>
          <w:p w14:paraId="0975B7DC" w14:textId="621EDBEA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lang w:val="ru-RU"/>
              </w:rPr>
              <w:t xml:space="preserve">Покретање националног регистра </w:t>
            </w:r>
            <w:r w:rsidRPr="0021557D">
              <w:rPr>
                <w:lang w:val="sr-Cyrl-RS"/>
              </w:rPr>
              <w:t xml:space="preserve">и агрегатора дигитализоване грађе </w:t>
            </w:r>
            <w:r w:rsidRPr="0021557D">
              <w:rPr>
                <w:lang w:val="ru-RU"/>
              </w:rPr>
              <w:t>за финално коришћење</w:t>
            </w:r>
          </w:p>
        </w:tc>
        <w:tc>
          <w:tcPr>
            <w:tcW w:w="1431" w:type="dxa"/>
            <w:gridSpan w:val="5"/>
          </w:tcPr>
          <w:p w14:paraId="041B1B89" w14:textId="04FEBA0F" w:rsidR="001F44F6" w:rsidRPr="0021557D" w:rsidRDefault="001F44F6" w:rsidP="007763DD">
            <w:pPr>
              <w:contextualSpacing/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1EFC1B7B" w14:textId="3B3471E5" w:rsidR="001F44F6" w:rsidRPr="0021557D" w:rsidRDefault="001F44F6" w:rsidP="007763DD">
            <w:pPr>
              <w:contextualSpacing/>
            </w:pPr>
            <w:r w:rsidRPr="0021557D">
              <w:rPr>
                <w:lang w:val="sr-Cyrl-RS"/>
              </w:rPr>
              <w:t xml:space="preserve">установе културе </w:t>
            </w:r>
          </w:p>
        </w:tc>
        <w:tc>
          <w:tcPr>
            <w:tcW w:w="1342" w:type="dxa"/>
            <w:gridSpan w:val="5"/>
          </w:tcPr>
          <w:p w14:paraId="48B706D0" w14:textId="64580216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2DAD5F6D" w14:textId="16AF3558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 16.005</w:t>
            </w:r>
          </w:p>
          <w:p w14:paraId="308D3E31" w14:textId="45044995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lang w:val="sr-Cyrl-RS"/>
              </w:rPr>
              <w:t>Кредит Развојн</w:t>
            </w:r>
            <w:r w:rsidRPr="0021557D">
              <w:rPr>
                <w:lang w:val="en-GB"/>
              </w:rPr>
              <w:t>a</w:t>
            </w:r>
            <w:r w:rsidRPr="0021557D">
              <w:rPr>
                <w:lang w:val="sr-Cyrl-RS"/>
              </w:rPr>
              <w:t xml:space="preserve"> банк</w:t>
            </w:r>
            <w:r w:rsidRPr="0021557D">
              <w:rPr>
                <w:lang w:val="en-GB"/>
              </w:rPr>
              <w:t>a</w:t>
            </w:r>
            <w:r w:rsidRPr="0021557D">
              <w:rPr>
                <w:lang w:val="sr-Cyrl-RS"/>
              </w:rPr>
              <w:t xml:space="preserve"> Савета Европе 30.000</w:t>
            </w:r>
          </w:p>
        </w:tc>
        <w:tc>
          <w:tcPr>
            <w:tcW w:w="1450" w:type="dxa"/>
            <w:gridSpan w:val="5"/>
          </w:tcPr>
          <w:p w14:paraId="4C61F767" w14:textId="77777777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ПГ: 1202, </w:t>
            </w:r>
          </w:p>
          <w:p w14:paraId="655D0F45" w14:textId="77777777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ПА: 0009, </w:t>
            </w:r>
          </w:p>
          <w:p w14:paraId="3E1FB6A3" w14:textId="7A14E6AB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ЕК: 423</w:t>
            </w:r>
            <w:r w:rsidRPr="0021557D">
              <w:rPr>
                <w:lang w:val="sr-Cyrl-RS"/>
              </w:rPr>
              <w:t xml:space="preserve"> (335+670</w:t>
            </w:r>
            <w:r w:rsidRPr="0021557D">
              <w:rPr>
                <w:lang w:val="sr-Cyrl-RS"/>
              </w:rPr>
              <w:sym w:font="Symbol" w:char="F02A"/>
            </w:r>
            <w:r w:rsidRPr="0021557D">
              <w:rPr>
                <w:lang w:val="sr-Cyrl-RS"/>
              </w:rPr>
              <w:t>)</w:t>
            </w:r>
          </w:p>
          <w:p w14:paraId="61AE6C9F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 </w:t>
            </w:r>
          </w:p>
          <w:p w14:paraId="7B89EEB1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0009 </w:t>
            </w:r>
          </w:p>
          <w:p w14:paraId="3597B578" w14:textId="7DA68CF0" w:rsidR="001F44F6" w:rsidRPr="0021557D" w:rsidRDefault="001F44F6" w:rsidP="007763DD">
            <w:pPr>
              <w:contextualSpacing/>
            </w:pPr>
            <w:r w:rsidRPr="0021557D">
              <w:rPr>
                <w:lang w:val="sr-Cyrl-RS"/>
              </w:rPr>
              <w:t>ЕК: 424 (45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000)</w:t>
            </w:r>
          </w:p>
        </w:tc>
        <w:tc>
          <w:tcPr>
            <w:tcW w:w="1213" w:type="dxa"/>
            <w:gridSpan w:val="5"/>
          </w:tcPr>
          <w:p w14:paraId="462EB149" w14:textId="1E8E67AF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15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335</w:t>
            </w:r>
          </w:p>
          <w:p w14:paraId="066384E7" w14:textId="3A17E6ED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(5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335 МКИ)</w:t>
            </w:r>
          </w:p>
          <w:p w14:paraId="18198401" w14:textId="06081D84" w:rsidR="001F44F6" w:rsidRPr="0021557D" w:rsidRDefault="001F44F6" w:rsidP="007763DD">
            <w:pPr>
              <w:contextualSpacing/>
            </w:pPr>
            <w:r w:rsidRPr="0021557D">
              <w:rPr>
                <w:lang w:val="sr-Cyrl-RS"/>
              </w:rPr>
              <w:t>(10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 РБСЕ)</w:t>
            </w:r>
          </w:p>
        </w:tc>
        <w:tc>
          <w:tcPr>
            <w:tcW w:w="1393" w:type="dxa"/>
            <w:gridSpan w:val="5"/>
          </w:tcPr>
          <w:p w14:paraId="0D22C235" w14:textId="27386783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15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335</w:t>
            </w:r>
          </w:p>
          <w:p w14:paraId="3AACD049" w14:textId="0C699919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(5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 МКИ; 335</w:t>
            </w:r>
            <w:r w:rsidRPr="0021557D">
              <w:rPr>
                <w:lang w:val="sr-Cyrl-RS"/>
              </w:rPr>
              <w:sym w:font="Symbol" w:char="F02A"/>
            </w:r>
            <w:r w:rsidRPr="0021557D">
              <w:rPr>
                <w:lang w:val="sr-Cyrl-RS"/>
              </w:rPr>
              <w:t xml:space="preserve"> МКИ)</w:t>
            </w:r>
          </w:p>
          <w:p w14:paraId="70641E5B" w14:textId="3CB20CF3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(10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 РБСЕ)</w:t>
            </w:r>
          </w:p>
          <w:p w14:paraId="25E9D1D0" w14:textId="18082FE9" w:rsidR="001F44F6" w:rsidRPr="0021557D" w:rsidRDefault="001F44F6" w:rsidP="007763DD">
            <w:pPr>
              <w:contextualSpacing/>
              <w:rPr>
                <w:lang w:val="sr-Cyrl-RS"/>
              </w:rPr>
            </w:pP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630F5D79" w14:textId="5A4375BE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15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335</w:t>
            </w:r>
          </w:p>
          <w:p w14:paraId="5F81D341" w14:textId="14584414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(5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 МКИ; 335</w:t>
            </w:r>
            <w:r w:rsidRPr="0021557D">
              <w:rPr>
                <w:lang w:val="sr-Cyrl-RS"/>
              </w:rPr>
              <w:sym w:font="Symbol" w:char="F02A"/>
            </w:r>
            <w:r w:rsidRPr="0021557D">
              <w:rPr>
                <w:lang w:val="sr-Cyrl-RS"/>
              </w:rPr>
              <w:t xml:space="preserve"> МКИ)</w:t>
            </w:r>
          </w:p>
          <w:p w14:paraId="12925ED3" w14:textId="258AC486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(10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 РБСЕ)</w:t>
            </w:r>
          </w:p>
          <w:p w14:paraId="1622DBED" w14:textId="48E70DF5" w:rsidR="001F44F6" w:rsidRPr="0021557D" w:rsidRDefault="001F44F6" w:rsidP="007763DD">
            <w:pPr>
              <w:contextualSpacing/>
            </w:pPr>
          </w:p>
        </w:tc>
      </w:tr>
      <w:tr w:rsidR="001F44F6" w:rsidRPr="0021557D" w14:paraId="7C8F444F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68A4EAE2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5.2.2. </w:t>
            </w:r>
          </w:p>
          <w:p w14:paraId="278FD38C" w14:textId="511D35C7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lang w:val="sr-Cyrl-RS"/>
              </w:rPr>
              <w:t>Јачање капацитета установа у процесу дигитализације у правцу обезбеђивања савремене мрежне инфраструктуре, повезивања на широкопојасни брзи интернет, и чувања података</w:t>
            </w:r>
          </w:p>
        </w:tc>
        <w:tc>
          <w:tcPr>
            <w:tcW w:w="1431" w:type="dxa"/>
            <w:gridSpan w:val="5"/>
          </w:tcPr>
          <w:p w14:paraId="53B372C8" w14:textId="7C29D3B9" w:rsidR="001F44F6" w:rsidRPr="0021557D" w:rsidRDefault="001F44F6" w:rsidP="007763DD">
            <w:pPr>
              <w:contextualSpacing/>
              <w:rPr>
                <w:rFonts w:cstheme="minorHAnsi"/>
                <w:lang w:val="ru-RU"/>
              </w:rPr>
            </w:pPr>
            <w:r w:rsidRPr="0021557D">
              <w:rPr>
                <w:lang w:val="sr-Cyrl-RS"/>
              </w:rPr>
              <w:t>Канцеларија за ИТ и еУправу</w:t>
            </w:r>
          </w:p>
        </w:tc>
        <w:tc>
          <w:tcPr>
            <w:tcW w:w="1958" w:type="dxa"/>
            <w:gridSpan w:val="6"/>
          </w:tcPr>
          <w:p w14:paraId="6BAC68B9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МКИ,</w:t>
            </w:r>
          </w:p>
          <w:p w14:paraId="26474317" w14:textId="503A7F9C" w:rsidR="001F44F6" w:rsidRPr="0021557D" w:rsidRDefault="001F44F6" w:rsidP="007763DD">
            <w:pPr>
              <w:contextualSpacing/>
              <w:rPr>
                <w:rFonts w:cstheme="minorHAnsi"/>
                <w:lang w:val="ru-RU"/>
              </w:rPr>
            </w:pPr>
            <w:r w:rsidRPr="0021557D">
              <w:rPr>
                <w:lang w:val="sr-Cyrl-RS"/>
              </w:rPr>
              <w:t>установе носиоци процеса дигитализације, локалне самоуправе</w:t>
            </w:r>
          </w:p>
        </w:tc>
        <w:tc>
          <w:tcPr>
            <w:tcW w:w="1342" w:type="dxa"/>
            <w:gridSpan w:val="5"/>
          </w:tcPr>
          <w:p w14:paraId="16E59A6E" w14:textId="35913C42" w:rsidR="001F44F6" w:rsidRPr="0021557D" w:rsidRDefault="001F44F6" w:rsidP="007763DD">
            <w:pPr>
              <w:contextualSpacing/>
              <w:rPr>
                <w:rFonts w:cstheme="minorHAnsi"/>
                <w:lang w:val="ru-RU"/>
              </w:rPr>
            </w:pPr>
          </w:p>
        </w:tc>
        <w:tc>
          <w:tcPr>
            <w:tcW w:w="1710" w:type="dxa"/>
            <w:gridSpan w:val="7"/>
          </w:tcPr>
          <w:p w14:paraId="016235F9" w14:textId="054A9823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</w:tc>
        <w:tc>
          <w:tcPr>
            <w:tcW w:w="1450" w:type="dxa"/>
            <w:gridSpan w:val="5"/>
          </w:tcPr>
          <w:p w14:paraId="13C383A6" w14:textId="4C71775E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b/>
                <w:bCs/>
                <w:lang w:val="ru-RU"/>
              </w:rPr>
              <w:t>2020</w:t>
            </w:r>
            <w:r w:rsidRPr="0021557D">
              <w:rPr>
                <w:lang w:val="ru-RU"/>
              </w:rPr>
              <w:t xml:space="preserve"> ПГ</w:t>
            </w:r>
            <w:r w:rsidRPr="0021557D">
              <w:rPr>
                <w:lang w:val="sr-Cyrl-RS"/>
              </w:rPr>
              <w:t xml:space="preserve">: </w:t>
            </w:r>
            <w:r w:rsidRPr="0021557D">
              <w:rPr>
                <w:lang w:val="ru-RU"/>
              </w:rPr>
              <w:t>1202 ПА</w:t>
            </w:r>
            <w:r w:rsidRPr="0021557D">
              <w:rPr>
                <w:lang w:val="sr-Cyrl-RS"/>
              </w:rPr>
              <w:t>:</w:t>
            </w:r>
            <w:r w:rsidRPr="0021557D">
              <w:rPr>
                <w:lang w:val="ru-RU"/>
              </w:rPr>
              <w:t xml:space="preserve"> 0009</w:t>
            </w:r>
            <w:r w:rsidRPr="0021557D">
              <w:rPr>
                <w:lang w:val="sr-Cyrl-RS"/>
              </w:rPr>
              <w:t xml:space="preserve">, </w:t>
            </w:r>
            <w:r w:rsidRPr="0021557D">
              <w:rPr>
                <w:lang w:val="ru-RU"/>
              </w:rPr>
              <w:t xml:space="preserve">ЕК: 463 – </w:t>
            </w:r>
            <w:r w:rsidRPr="0021557D">
              <w:rPr>
                <w:lang w:val="sr-Cyrl-RS"/>
              </w:rPr>
              <w:t>35.000</w:t>
            </w:r>
          </w:p>
          <w:p w14:paraId="4E9E338C" w14:textId="24A2850D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 xml:space="preserve">Глава 29.1 - ПГ: 1202, ПА: 0014, </w:t>
            </w:r>
            <w:r w:rsidRPr="0021557D">
              <w:rPr>
                <w:lang w:val="sr-Cyrl-RS"/>
              </w:rPr>
              <w:t>ЕК: 424</w:t>
            </w:r>
            <w:r w:rsidRPr="0021557D">
              <w:rPr>
                <w:lang w:val="ru-RU"/>
              </w:rPr>
              <w:t xml:space="preserve"> – </w:t>
            </w:r>
            <w:r w:rsidRPr="0021557D">
              <w:rPr>
                <w:lang w:val="sr-Cyrl-RS"/>
              </w:rPr>
              <w:t>25.000 и ЕК: 512 – 10.000</w:t>
            </w:r>
          </w:p>
          <w:p w14:paraId="087C1CEA" w14:textId="77777777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b/>
                <w:bCs/>
                <w:lang w:val="ru-RU"/>
              </w:rPr>
              <w:t>2021</w:t>
            </w:r>
            <w:r w:rsidRPr="0021557D">
              <w:rPr>
                <w:lang w:val="ru-RU"/>
              </w:rPr>
              <w:t xml:space="preserve"> ПГ</w:t>
            </w:r>
            <w:r w:rsidRPr="0021557D">
              <w:rPr>
                <w:lang w:val="sr-Cyrl-RS"/>
              </w:rPr>
              <w:t xml:space="preserve">: </w:t>
            </w:r>
            <w:r w:rsidRPr="0021557D">
              <w:rPr>
                <w:lang w:val="ru-RU"/>
              </w:rPr>
              <w:t xml:space="preserve">1202 </w:t>
            </w:r>
          </w:p>
          <w:p w14:paraId="558277BA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ПА 0009</w:t>
            </w:r>
            <w:r w:rsidRPr="0021557D">
              <w:rPr>
                <w:lang w:val="sr-Cyrl-RS"/>
              </w:rPr>
              <w:t xml:space="preserve">, </w:t>
            </w:r>
          </w:p>
          <w:p w14:paraId="262C5D33" w14:textId="18ECD926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 xml:space="preserve">ЕК: 463  - </w:t>
            </w:r>
            <w:r w:rsidRPr="0021557D">
              <w:rPr>
                <w:lang w:val="sr-Cyrl-RS"/>
              </w:rPr>
              <w:t>40.000</w:t>
            </w:r>
          </w:p>
          <w:p w14:paraId="0F00311E" w14:textId="68DEDFD1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>Глава 29.1 - ПГ: 1202, ПА: 0014</w:t>
            </w:r>
            <w:r w:rsidRPr="0021557D">
              <w:rPr>
                <w:lang w:val="sr-Cyrl-RS"/>
              </w:rPr>
              <w:t>, ЕК: 424 – 20.000 и ЕК: 512: 10.000</w:t>
            </w:r>
          </w:p>
          <w:p w14:paraId="3AAB4A58" w14:textId="12D95448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b/>
                <w:bCs/>
                <w:lang w:val="ru-RU"/>
              </w:rPr>
              <w:t>202</w:t>
            </w:r>
            <w:r w:rsidRPr="0021557D">
              <w:rPr>
                <w:b/>
                <w:bCs/>
                <w:lang w:val="sr-Cyrl-RS"/>
              </w:rPr>
              <w:t>2</w:t>
            </w:r>
            <w:r w:rsidRPr="0021557D">
              <w:rPr>
                <w:lang w:val="ru-RU"/>
              </w:rPr>
              <w:t xml:space="preserve"> ПГ</w:t>
            </w:r>
            <w:r w:rsidRPr="0021557D">
              <w:rPr>
                <w:lang w:val="sr-Cyrl-RS"/>
              </w:rPr>
              <w:t xml:space="preserve">: </w:t>
            </w:r>
            <w:r w:rsidRPr="0021557D">
              <w:rPr>
                <w:lang w:val="ru-RU"/>
              </w:rPr>
              <w:t xml:space="preserve">1202 </w:t>
            </w:r>
          </w:p>
          <w:p w14:paraId="1568F93C" w14:textId="4E76A180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ПА</w:t>
            </w:r>
            <w:r w:rsidRPr="0021557D">
              <w:rPr>
                <w:lang w:val="sr-Cyrl-RS"/>
              </w:rPr>
              <w:t>:</w:t>
            </w:r>
            <w:r w:rsidRPr="0021557D">
              <w:rPr>
                <w:lang w:val="ru-RU"/>
              </w:rPr>
              <w:t xml:space="preserve"> 0009</w:t>
            </w:r>
            <w:r w:rsidRPr="0021557D">
              <w:rPr>
                <w:lang w:val="sr-Cyrl-RS"/>
              </w:rPr>
              <w:t xml:space="preserve">, </w:t>
            </w:r>
            <w:r w:rsidRPr="0021557D">
              <w:rPr>
                <w:lang w:val="ru-RU"/>
              </w:rPr>
              <w:t xml:space="preserve">ЕК: 463  - </w:t>
            </w:r>
            <w:r w:rsidRPr="0021557D">
              <w:rPr>
                <w:lang w:val="sr-Cyrl-RS"/>
              </w:rPr>
              <w:t>40</w:t>
            </w:r>
            <w:r w:rsidRPr="0021557D">
              <w:rPr>
                <w:lang w:val="ru-RU"/>
              </w:rPr>
              <w:t>.</w:t>
            </w:r>
            <w:r w:rsidRPr="0021557D">
              <w:rPr>
                <w:lang w:val="sr-Cyrl-RS"/>
              </w:rPr>
              <w:t>000</w:t>
            </w:r>
          </w:p>
          <w:p w14:paraId="2FBD33ED" w14:textId="6201B86B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Глава 29.1 - ПГ: 1202, ПА: </w:t>
            </w:r>
            <w:r w:rsidRPr="0021557D">
              <w:rPr>
                <w:lang w:val="ru-RU"/>
              </w:rPr>
              <w:lastRenderedPageBreak/>
              <w:t>0014</w:t>
            </w:r>
            <w:r w:rsidRPr="0021557D">
              <w:rPr>
                <w:lang w:val="sr-Cyrl-RS"/>
              </w:rPr>
              <w:t>, ЕК: 424 – 20</w:t>
            </w:r>
            <w:r w:rsidRPr="0021557D">
              <w:rPr>
                <w:lang w:val="ru-RU"/>
              </w:rPr>
              <w:t>.</w:t>
            </w:r>
            <w:r w:rsidRPr="0021557D">
              <w:rPr>
                <w:lang w:val="sr-Cyrl-RS"/>
              </w:rPr>
              <w:t>000 и ЕК: 512 – 10</w:t>
            </w:r>
            <w:r w:rsidRPr="0021557D">
              <w:rPr>
                <w:lang w:val="ru-RU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213" w:type="dxa"/>
            <w:gridSpan w:val="5"/>
          </w:tcPr>
          <w:p w14:paraId="087DD3DC" w14:textId="537B6062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lastRenderedPageBreak/>
              <w:t>70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393" w:type="dxa"/>
            <w:gridSpan w:val="5"/>
          </w:tcPr>
          <w:p w14:paraId="5E3545D8" w14:textId="4C1BE6C2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70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3CC56A64" w14:textId="26311130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70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</w:tr>
      <w:tr w:rsidR="001F44F6" w:rsidRPr="0021557D" w14:paraId="43C33609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78D810D1" w14:textId="6F3E6DFE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lang w:val="sr-Cyrl-RS"/>
              </w:rPr>
              <w:t xml:space="preserve">5.2.3. Израда јединственог софтверског решења за документацију археолошких истраживања, мапе и даљинског система надзора археолошких локалитета </w:t>
            </w:r>
          </w:p>
        </w:tc>
        <w:tc>
          <w:tcPr>
            <w:tcW w:w="1431" w:type="dxa"/>
            <w:gridSpan w:val="5"/>
          </w:tcPr>
          <w:p w14:paraId="140A20A2" w14:textId="490E9FCF" w:rsidR="001F44F6" w:rsidRPr="0021557D" w:rsidRDefault="001F44F6" w:rsidP="007763DD">
            <w:pPr>
              <w:contextualSpacing/>
              <w:rPr>
                <w:rFonts w:cstheme="minorHAnsi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392A052" w14:textId="77777777" w:rsidR="001F44F6" w:rsidRPr="0021557D" w:rsidRDefault="001F44F6" w:rsidP="007763DD">
            <w:pPr>
              <w:contextualSpacing/>
              <w:rPr>
                <w:rFonts w:cstheme="minorHAnsi"/>
              </w:rPr>
            </w:pPr>
          </w:p>
        </w:tc>
        <w:tc>
          <w:tcPr>
            <w:tcW w:w="1342" w:type="dxa"/>
            <w:gridSpan w:val="5"/>
          </w:tcPr>
          <w:p w14:paraId="0B1D4FD8" w14:textId="59C1E6F9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2021</w:t>
            </w:r>
          </w:p>
        </w:tc>
        <w:tc>
          <w:tcPr>
            <w:tcW w:w="1710" w:type="dxa"/>
            <w:gridSpan w:val="7"/>
          </w:tcPr>
          <w:p w14:paraId="5AC2D6F2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Буџетска средства МКИ</w:t>
            </w:r>
          </w:p>
          <w:p w14:paraId="7E8CD414" w14:textId="42943EA6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Развојна банка Савета Европе (15.000)</w:t>
            </w:r>
          </w:p>
        </w:tc>
        <w:tc>
          <w:tcPr>
            <w:tcW w:w="1450" w:type="dxa"/>
            <w:gridSpan w:val="5"/>
          </w:tcPr>
          <w:p w14:paraId="5DF2DF48" w14:textId="77777777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ПГ: 1202 </w:t>
            </w:r>
          </w:p>
          <w:p w14:paraId="6CDB81EE" w14:textId="77777777" w:rsidR="001F44F6" w:rsidRPr="0021557D" w:rsidRDefault="001F44F6" w:rsidP="007763DD">
            <w:pPr>
              <w:contextualSpacing/>
              <w:rPr>
                <w:lang w:val="ru-RU"/>
              </w:rPr>
            </w:pPr>
            <w:r w:rsidRPr="0021557D">
              <w:rPr>
                <w:lang w:val="ru-RU"/>
              </w:rPr>
              <w:t xml:space="preserve">ПА: 0009 </w:t>
            </w:r>
          </w:p>
          <w:p w14:paraId="38BFBA27" w14:textId="09855486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ru-RU"/>
              </w:rPr>
              <w:t>ЕК: 424</w:t>
            </w:r>
            <w:r w:rsidRPr="0021557D">
              <w:rPr>
                <w:lang w:val="sr-Cyrl-RS"/>
              </w:rPr>
              <w:t xml:space="preserve"> (30.000) и ЕК: 423 (3.000)</w:t>
            </w:r>
          </w:p>
          <w:p w14:paraId="6CD53E6C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 </w:t>
            </w:r>
          </w:p>
          <w:p w14:paraId="6933D17E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0014 </w:t>
            </w:r>
          </w:p>
          <w:p w14:paraId="7BB0EF75" w14:textId="6AD9AF9F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512 – 7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213" w:type="dxa"/>
            <w:gridSpan w:val="5"/>
          </w:tcPr>
          <w:p w14:paraId="4DDF66CC" w14:textId="77777777" w:rsidR="001F44F6" w:rsidRPr="0021557D" w:rsidRDefault="001F44F6" w:rsidP="007763DD">
            <w:pPr>
              <w:contextualSpacing/>
            </w:pPr>
          </w:p>
        </w:tc>
        <w:tc>
          <w:tcPr>
            <w:tcW w:w="1393" w:type="dxa"/>
            <w:gridSpan w:val="5"/>
          </w:tcPr>
          <w:p w14:paraId="0E776D5D" w14:textId="4015B643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40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6AB46AE" w14:textId="77777777" w:rsidR="001F44F6" w:rsidRPr="0021557D" w:rsidRDefault="001F44F6" w:rsidP="007763DD">
            <w:pPr>
              <w:contextualSpacing/>
            </w:pPr>
          </w:p>
        </w:tc>
      </w:tr>
      <w:tr w:rsidR="001F44F6" w14:paraId="09938A66" w14:textId="77777777" w:rsidTr="007763DD">
        <w:trPr>
          <w:trHeight w:val="142"/>
        </w:trPr>
        <w:tc>
          <w:tcPr>
            <w:tcW w:w="1998" w:type="dxa"/>
            <w:tcBorders>
              <w:left w:val="double" w:sz="4" w:space="0" w:color="auto"/>
            </w:tcBorders>
          </w:tcPr>
          <w:p w14:paraId="6A5626CD" w14:textId="5115AFD3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lang w:val="sr-Cyrl-RS"/>
              </w:rPr>
              <w:t>5.2.4. Развој система ране детекције оштећења на покретном и непокретном културном наслеђу (сензори, вештачка интелигенција и сл.)</w:t>
            </w:r>
          </w:p>
        </w:tc>
        <w:tc>
          <w:tcPr>
            <w:tcW w:w="1431" w:type="dxa"/>
            <w:gridSpan w:val="5"/>
          </w:tcPr>
          <w:p w14:paraId="061B6376" w14:textId="48071382" w:rsidR="001F44F6" w:rsidRPr="0021557D" w:rsidRDefault="001F44F6" w:rsidP="007763DD">
            <w:pPr>
              <w:contextualSpacing/>
              <w:rPr>
                <w:rFonts w:cstheme="minorHAnsi"/>
              </w:rPr>
            </w:pPr>
            <w:r w:rsidRPr="0021557D">
              <w:rPr>
                <w:lang w:val="sr-Cyrl-RS"/>
              </w:rPr>
              <w:t>МКИ</w:t>
            </w:r>
          </w:p>
        </w:tc>
        <w:tc>
          <w:tcPr>
            <w:tcW w:w="1958" w:type="dxa"/>
            <w:gridSpan w:val="6"/>
          </w:tcPr>
          <w:p w14:paraId="63C3694D" w14:textId="77777777" w:rsidR="001F44F6" w:rsidRPr="0021557D" w:rsidRDefault="001F44F6" w:rsidP="007763DD">
            <w:pPr>
              <w:contextualSpacing/>
              <w:rPr>
                <w:rFonts w:cstheme="minorHAnsi"/>
              </w:rPr>
            </w:pPr>
          </w:p>
        </w:tc>
        <w:tc>
          <w:tcPr>
            <w:tcW w:w="1342" w:type="dxa"/>
            <w:gridSpan w:val="5"/>
          </w:tcPr>
          <w:p w14:paraId="5AAB9B18" w14:textId="305C7A33" w:rsidR="001F44F6" w:rsidRPr="0021557D" w:rsidRDefault="001F44F6" w:rsidP="007763DD">
            <w:pPr>
              <w:contextualSpacing/>
              <w:rPr>
                <w:rFonts w:cstheme="minorHAnsi"/>
                <w:lang w:val="sr-Cyrl-RS"/>
              </w:rPr>
            </w:pPr>
            <w:r w:rsidRPr="0021557D">
              <w:rPr>
                <w:rFonts w:cstheme="minorHAnsi"/>
                <w:lang w:val="sr-Cyrl-RS"/>
              </w:rPr>
              <w:t>2022</w:t>
            </w:r>
          </w:p>
        </w:tc>
        <w:tc>
          <w:tcPr>
            <w:tcW w:w="1710" w:type="dxa"/>
            <w:gridSpan w:val="7"/>
          </w:tcPr>
          <w:p w14:paraId="0469C5AF" w14:textId="462B5095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Буџетска средства МКИ </w:t>
            </w:r>
          </w:p>
        </w:tc>
        <w:tc>
          <w:tcPr>
            <w:tcW w:w="1450" w:type="dxa"/>
            <w:gridSpan w:val="5"/>
          </w:tcPr>
          <w:p w14:paraId="2EDF9A30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ПГ: 1202 </w:t>
            </w:r>
          </w:p>
          <w:p w14:paraId="323AEA5D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 xml:space="preserve">ПА: 0009 </w:t>
            </w:r>
          </w:p>
          <w:p w14:paraId="23409BBE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423</w:t>
            </w:r>
          </w:p>
          <w:p w14:paraId="200412C7" w14:textId="2F290763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ПГ: 1202 *</w:t>
            </w:r>
          </w:p>
          <w:p w14:paraId="57512F50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ПА: 0014</w:t>
            </w:r>
          </w:p>
          <w:p w14:paraId="6090FF4B" w14:textId="77777777" w:rsidR="001F44F6" w:rsidRPr="0021557D" w:rsidRDefault="001F44F6" w:rsidP="007763DD">
            <w:pPr>
              <w:contextualSpacing/>
              <w:rPr>
                <w:lang w:val="sr-Cyrl-RS"/>
              </w:rPr>
            </w:pPr>
            <w:r w:rsidRPr="0021557D">
              <w:rPr>
                <w:lang w:val="sr-Cyrl-RS"/>
              </w:rPr>
              <w:t>Ек: 512</w:t>
            </w:r>
          </w:p>
          <w:p w14:paraId="68D17582" w14:textId="237038D2" w:rsidR="001F44F6" w:rsidRPr="0021557D" w:rsidRDefault="001F44F6" w:rsidP="007763DD">
            <w:pPr>
              <w:contextualSpacing/>
            </w:pPr>
          </w:p>
        </w:tc>
        <w:tc>
          <w:tcPr>
            <w:tcW w:w="1213" w:type="dxa"/>
            <w:gridSpan w:val="5"/>
          </w:tcPr>
          <w:p w14:paraId="4695D923" w14:textId="77777777" w:rsidR="001F44F6" w:rsidRPr="0021557D" w:rsidRDefault="001F44F6" w:rsidP="007763DD">
            <w:pPr>
              <w:contextualSpacing/>
              <w:rPr>
                <w:lang w:val="sr-Latn-RS"/>
              </w:rPr>
            </w:pPr>
          </w:p>
        </w:tc>
        <w:tc>
          <w:tcPr>
            <w:tcW w:w="1393" w:type="dxa"/>
            <w:gridSpan w:val="5"/>
          </w:tcPr>
          <w:p w14:paraId="7DB7F68B" w14:textId="6278213B" w:rsidR="001F44F6" w:rsidRPr="0021557D" w:rsidRDefault="001F44F6" w:rsidP="007763DD">
            <w:pPr>
              <w:contextualSpacing/>
              <w:jc w:val="right"/>
              <w:rPr>
                <w:lang w:val="sr-Cyrl-RS"/>
              </w:rPr>
            </w:pPr>
            <w:r w:rsidRPr="0021557D">
              <w:rPr>
                <w:lang w:val="sr-Cyrl-RS"/>
              </w:rPr>
              <w:t>469</w:t>
            </w:r>
          </w:p>
        </w:tc>
        <w:tc>
          <w:tcPr>
            <w:tcW w:w="1449" w:type="dxa"/>
            <w:tcBorders>
              <w:right w:val="double" w:sz="4" w:space="0" w:color="auto"/>
            </w:tcBorders>
          </w:tcPr>
          <w:p w14:paraId="157A22BE" w14:textId="6FCABB02" w:rsidR="001F44F6" w:rsidRPr="007A6A55" w:rsidRDefault="001F44F6" w:rsidP="007763DD">
            <w:pPr>
              <w:contextualSpacing/>
              <w:jc w:val="center"/>
              <w:rPr>
                <w:lang w:val="sr-Cyrl-RS"/>
              </w:rPr>
            </w:pPr>
            <w:r w:rsidRPr="0021557D">
              <w:rPr>
                <w:lang w:val="sr-Cyrl-RS"/>
              </w:rPr>
              <w:t>15</w:t>
            </w:r>
            <w:r w:rsidRPr="0021557D">
              <w:rPr>
                <w:lang w:val="en-GB"/>
              </w:rPr>
              <w:t>.</w:t>
            </w:r>
            <w:r w:rsidRPr="0021557D">
              <w:rPr>
                <w:lang w:val="sr-Cyrl-RS"/>
              </w:rPr>
              <w:t>000*</w:t>
            </w:r>
          </w:p>
        </w:tc>
      </w:tr>
    </w:tbl>
    <w:p w14:paraId="3354FFAA" w14:textId="77777777" w:rsidR="00BB5358" w:rsidRDefault="00BB5358" w:rsidP="00BB5358">
      <w:pPr>
        <w:spacing w:after="0" w:line="240" w:lineRule="auto"/>
        <w:contextualSpacing/>
        <w:rPr>
          <w:lang w:val="sr-Latn-RS"/>
        </w:rPr>
        <w:sectPr w:rsidR="00BB5358" w:rsidSect="00B463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6839" w:h="11907" w:orient="landscape" w:code="9"/>
          <w:pgMar w:top="1008" w:right="1440" w:bottom="1008" w:left="1440" w:header="720" w:footer="720" w:gutter="0"/>
          <w:pgNumType w:start="1"/>
          <w:cols w:space="720"/>
          <w:titlePg/>
          <w:docGrid w:linePitch="360"/>
        </w:sectPr>
      </w:pPr>
    </w:p>
    <w:p w14:paraId="3E8C5715" w14:textId="4F752766" w:rsidR="00985763" w:rsidRDefault="00BB5358" w:rsidP="00BB5358">
      <w:pPr>
        <w:spacing w:after="0" w:line="240" w:lineRule="auto"/>
        <w:contextualSpacing/>
        <w:rPr>
          <w:lang w:val="sr-Latn-RS"/>
        </w:rPr>
      </w:pPr>
      <w:r>
        <w:rPr>
          <w:lang w:val="sr-Latn-RS"/>
        </w:rPr>
        <w:br w:type="textWrapping" w:clear="all"/>
      </w:r>
      <w:bookmarkStart w:id="1" w:name="_GoBack"/>
      <w:bookmarkEnd w:id="1"/>
    </w:p>
    <w:sectPr w:rsidR="00985763" w:rsidSect="00BB5358">
      <w:type w:val="continuous"/>
      <w:pgSz w:w="16839" w:h="11907" w:orient="landscape" w:code="9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FEB59" w14:textId="77777777" w:rsidR="009B4658" w:rsidRDefault="009B4658" w:rsidP="00F82347">
      <w:pPr>
        <w:spacing w:after="0" w:line="240" w:lineRule="auto"/>
      </w:pPr>
      <w:r>
        <w:separator/>
      </w:r>
    </w:p>
  </w:endnote>
  <w:endnote w:type="continuationSeparator" w:id="0">
    <w:p w14:paraId="34F6E259" w14:textId="77777777" w:rsidR="009B4658" w:rsidRDefault="009B4658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EFDCF" w14:textId="77777777" w:rsidR="00B463D4" w:rsidRDefault="00B463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7B4E7" w14:textId="77777777" w:rsidR="00B463D4" w:rsidRDefault="00B463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CAFA" w14:textId="77777777" w:rsidR="00B463D4" w:rsidRDefault="00B46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2EBA2" w14:textId="77777777" w:rsidR="009B4658" w:rsidRDefault="009B4658" w:rsidP="00F82347">
      <w:pPr>
        <w:spacing w:after="0" w:line="240" w:lineRule="auto"/>
      </w:pPr>
      <w:r>
        <w:separator/>
      </w:r>
    </w:p>
  </w:footnote>
  <w:footnote w:type="continuationSeparator" w:id="0">
    <w:p w14:paraId="4C5B8975" w14:textId="77777777" w:rsidR="009B4658" w:rsidRDefault="009B4658" w:rsidP="00F82347">
      <w:pPr>
        <w:spacing w:after="0" w:line="240" w:lineRule="auto"/>
      </w:pPr>
      <w:r>
        <w:continuationSeparator/>
      </w:r>
    </w:p>
  </w:footnote>
  <w:footnote w:id="1">
    <w:p w14:paraId="2B13248B" w14:textId="1F93574E" w:rsidR="009B4658" w:rsidRPr="00FA7EB8" w:rsidRDefault="009B4658" w:rsidP="00B35E4C">
      <w:pPr>
        <w:pStyle w:val="FootnoteText"/>
        <w:contextualSpacing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2">
    <w:p w14:paraId="690F6AE3" w14:textId="77777777" w:rsidR="009B4658" w:rsidRPr="00B35E4C" w:rsidRDefault="009B4658" w:rsidP="00B35E4C">
      <w:pPr>
        <w:pStyle w:val="FootnoteText"/>
        <w:contextualSpacing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">
    <w:p w14:paraId="734BB44A" w14:textId="1155CD2E" w:rsidR="009B4658" w:rsidRPr="00FA7EB8" w:rsidRDefault="009B4658" w:rsidP="003872EF">
      <w:pPr>
        <w:pStyle w:val="FootnoteText"/>
        <w:contextualSpacing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4">
    <w:p w14:paraId="3A505F36" w14:textId="77777777" w:rsidR="009B4658" w:rsidRDefault="009B4658" w:rsidP="003872EF">
      <w:pPr>
        <w:pStyle w:val="FootnoteText"/>
        <w:contextualSpacing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  <w:p w14:paraId="66FC873A" w14:textId="77777777" w:rsidR="009B4658" w:rsidRPr="00B35E4C" w:rsidRDefault="009B4658" w:rsidP="003872EF">
      <w:pPr>
        <w:pStyle w:val="FootnoteText"/>
        <w:contextualSpacing/>
        <w:rPr>
          <w:lang w:val="sr-Cyrl-RS"/>
        </w:rPr>
      </w:pPr>
    </w:p>
  </w:footnote>
  <w:footnote w:id="5">
    <w:p w14:paraId="365B6B40" w14:textId="25A7E47D" w:rsidR="009B4658" w:rsidRDefault="009B4658" w:rsidP="005F7E8D">
      <w:pPr>
        <w:pStyle w:val="FootnoteText"/>
        <w:contextualSpacing/>
        <w:rPr>
          <w:noProof/>
          <w:lang w:val="sr-Cyrl-C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272D9168" w14:textId="103D3C1C" w:rsidR="009B4658" w:rsidRPr="00EA65B1" w:rsidRDefault="009B4658" w:rsidP="005F7E8D">
      <w:pPr>
        <w:pStyle w:val="FootnoteText"/>
        <w:contextualSpacing/>
        <w:rPr>
          <w:lang w:val="sr-Cyrl-CS"/>
        </w:rPr>
      </w:pPr>
      <w:r w:rsidRPr="00A63F37">
        <w:rPr>
          <w:rFonts w:ascii="Calibri" w:hAnsi="Calibri" w:cs="Arial"/>
          <w:lang w:val="sr-Cyrl-RS"/>
        </w:rPr>
        <w:t xml:space="preserve">** Процењени </w:t>
      </w:r>
      <w:r w:rsidRPr="00A63F37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6">
    <w:p w14:paraId="3852BA37" w14:textId="41F7AA6B" w:rsidR="009B4658" w:rsidRPr="00FA7EB8" w:rsidRDefault="009B4658" w:rsidP="0046066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7">
    <w:p w14:paraId="548EA60E" w14:textId="6BD77888" w:rsidR="009B4658" w:rsidRPr="00C72173" w:rsidRDefault="009B4658" w:rsidP="0046066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8">
    <w:p w14:paraId="22B70F4B" w14:textId="5551AEC0" w:rsidR="009B4658" w:rsidRPr="00FA7EB8" w:rsidRDefault="009B4658" w:rsidP="0046066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9">
    <w:p w14:paraId="63D28417" w14:textId="77777777" w:rsidR="009B4658" w:rsidRPr="00B35E4C" w:rsidRDefault="009B4658" w:rsidP="0046066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0">
    <w:p w14:paraId="1E224A03" w14:textId="77777777" w:rsidR="009B4658" w:rsidRDefault="009B4658" w:rsidP="00460668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59058AB8" w14:textId="77777777" w:rsidR="009B4658" w:rsidRDefault="009B4658" w:rsidP="00E54989">
      <w:pPr>
        <w:pStyle w:val="FootnoteText"/>
        <w:rPr>
          <w:lang w:val="sr-Cyrl-RS"/>
        </w:rPr>
      </w:pPr>
      <w:r w:rsidRPr="00A63F37">
        <w:rPr>
          <w:rFonts w:ascii="Calibri" w:hAnsi="Calibri" w:cs="Arial"/>
          <w:lang w:val="sr-Cyrl-RS"/>
        </w:rPr>
        <w:t xml:space="preserve">** Процењени </w:t>
      </w:r>
      <w:r w:rsidRPr="00A63F37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  <w:p w14:paraId="4437F5B6" w14:textId="31DA2E25" w:rsidR="009B4658" w:rsidRPr="00EA65B1" w:rsidRDefault="009B4658" w:rsidP="00460668">
      <w:pPr>
        <w:pStyle w:val="FootnoteText"/>
        <w:rPr>
          <w:lang w:val="sr-Cyrl-CS"/>
        </w:rPr>
      </w:pPr>
    </w:p>
  </w:footnote>
  <w:footnote w:id="11">
    <w:p w14:paraId="26CEFF83" w14:textId="1B31BCBB" w:rsidR="009B4658" w:rsidRPr="00FA7EB8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12">
    <w:p w14:paraId="6E2CFC42" w14:textId="77777777" w:rsidR="009B4658" w:rsidRPr="00B35E4C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3">
    <w:p w14:paraId="4ED66E9B" w14:textId="442EAB1F" w:rsidR="009B4658" w:rsidRPr="00FA7EB8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14">
    <w:p w14:paraId="135E0940" w14:textId="77777777" w:rsidR="009B4658" w:rsidRPr="00B35E4C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5">
    <w:p w14:paraId="1995A708" w14:textId="77777777" w:rsidR="009B4658" w:rsidRDefault="009B4658" w:rsidP="006F0DC7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6AE8EB6F" w14:textId="4B4BA7AF" w:rsidR="009B4658" w:rsidRPr="007A6A55" w:rsidRDefault="009B4658" w:rsidP="006F0DC7">
      <w:pPr>
        <w:pStyle w:val="FootnoteText"/>
        <w:rPr>
          <w:lang w:val="sr-Cyrl-RS"/>
        </w:rPr>
      </w:pPr>
      <w:r w:rsidRPr="00A63F37">
        <w:rPr>
          <w:rFonts w:ascii="Calibri" w:hAnsi="Calibri" w:cs="Arial"/>
          <w:lang w:val="sr-Cyrl-RS"/>
        </w:rPr>
        <w:t xml:space="preserve">** Процењени </w:t>
      </w:r>
      <w:r w:rsidRPr="00A63F37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16">
    <w:p w14:paraId="1644E126" w14:textId="5E221EF5" w:rsidR="009B4658" w:rsidRPr="00FA7EB8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17">
    <w:p w14:paraId="6B7E3948" w14:textId="77777777" w:rsidR="009B4658" w:rsidRPr="00B35E4C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8">
    <w:p w14:paraId="64686E20" w14:textId="5E0A92B7" w:rsidR="009B4658" w:rsidRPr="00FA7EB8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19">
    <w:p w14:paraId="15559BEB" w14:textId="77777777" w:rsidR="009B4658" w:rsidRPr="00B35E4C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0">
    <w:p w14:paraId="104B3521" w14:textId="77777777" w:rsidR="009B4658" w:rsidRDefault="009B4658" w:rsidP="006F0DC7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235B07C1" w14:textId="73FAB85D" w:rsidR="009B4658" w:rsidRPr="007A6A55" w:rsidRDefault="009B4658" w:rsidP="006F0DC7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21">
    <w:p w14:paraId="54DBDE8F" w14:textId="074333CC" w:rsidR="009B4658" w:rsidRPr="00FA7EB8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22">
    <w:p w14:paraId="11F60984" w14:textId="77777777" w:rsidR="009B4658" w:rsidRPr="00B35E4C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3">
    <w:p w14:paraId="26D7C035" w14:textId="56AB5E08" w:rsidR="009B4658" w:rsidRPr="00FA7EB8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24">
    <w:p w14:paraId="3DF56E05" w14:textId="77777777" w:rsidR="009B4658" w:rsidRPr="00B35E4C" w:rsidRDefault="009B4658" w:rsidP="006F0DC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5">
    <w:p w14:paraId="0B8A9B93" w14:textId="77777777" w:rsidR="009B4658" w:rsidRDefault="009B4658" w:rsidP="006F0DC7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1D1EAF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1B95AF26" w14:textId="77777777" w:rsidR="009B4658" w:rsidRPr="00441A94" w:rsidRDefault="009B4658" w:rsidP="00E54989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  <w:p w14:paraId="747FAE0F" w14:textId="77777777" w:rsidR="009B4658" w:rsidRPr="00EA65B1" w:rsidRDefault="009B4658" w:rsidP="006F0DC7">
      <w:pPr>
        <w:pStyle w:val="FootnoteText"/>
        <w:rPr>
          <w:lang w:val="sr-Cyrl-CS"/>
        </w:rPr>
      </w:pPr>
    </w:p>
  </w:footnote>
  <w:footnote w:id="26">
    <w:p w14:paraId="6DC818F3" w14:textId="4D541B12" w:rsidR="009B4658" w:rsidRPr="00FA7EB8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27">
    <w:p w14:paraId="3072137F" w14:textId="77777777" w:rsidR="009B4658" w:rsidRPr="00B35E4C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8">
    <w:p w14:paraId="2362B44C" w14:textId="316A9675" w:rsidR="009B4658" w:rsidRPr="00FA7EB8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29">
    <w:p w14:paraId="1CAB9430" w14:textId="77777777" w:rsidR="009B4658" w:rsidRPr="00B35E4C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0">
    <w:p w14:paraId="7D60C156" w14:textId="77777777" w:rsidR="009B4658" w:rsidRDefault="009B4658" w:rsidP="002B1E3B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3A41313F" w14:textId="77777777" w:rsidR="009B4658" w:rsidRPr="00441A94" w:rsidRDefault="009B4658" w:rsidP="00EB78CC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  <w:p w14:paraId="4257B82B" w14:textId="77777777" w:rsidR="009B4658" w:rsidRPr="00EA65B1" w:rsidRDefault="009B4658" w:rsidP="002B1E3B">
      <w:pPr>
        <w:pStyle w:val="FootnoteText"/>
        <w:rPr>
          <w:lang w:val="sr-Cyrl-CS"/>
        </w:rPr>
      </w:pPr>
    </w:p>
  </w:footnote>
  <w:footnote w:id="31">
    <w:p w14:paraId="24B7763E" w14:textId="5BB668D3" w:rsidR="009B4658" w:rsidRPr="00FA7EB8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32">
    <w:p w14:paraId="2D3FE91D" w14:textId="77777777" w:rsidR="009B4658" w:rsidRPr="00B35E4C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3">
    <w:p w14:paraId="07DEC70B" w14:textId="7FE05518" w:rsidR="009B4658" w:rsidRPr="00FA7EB8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34">
    <w:p w14:paraId="0886ABBE" w14:textId="77777777" w:rsidR="009B4658" w:rsidRPr="00B35E4C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5">
    <w:p w14:paraId="31775B16" w14:textId="77777777" w:rsidR="009B4658" w:rsidRDefault="009B4658" w:rsidP="002B1E3B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30B3D6F4" w14:textId="7A6DB17A" w:rsidR="009B4658" w:rsidRPr="007A6A55" w:rsidRDefault="009B4658" w:rsidP="002B1E3B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36">
    <w:p w14:paraId="5DAA415E" w14:textId="5629F5CF" w:rsidR="009B4658" w:rsidRPr="00FA7EB8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37">
    <w:p w14:paraId="679A9D52" w14:textId="77777777" w:rsidR="009B4658" w:rsidRPr="00B35E4C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8">
    <w:p w14:paraId="31923B64" w14:textId="22C7F5B2" w:rsidR="009B4658" w:rsidRPr="00FA7EB8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39">
    <w:p w14:paraId="51FD34AF" w14:textId="77777777" w:rsidR="009B4658" w:rsidRPr="00B35E4C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40">
    <w:p w14:paraId="79DAF0BE" w14:textId="77777777" w:rsidR="009B4658" w:rsidRDefault="009B4658" w:rsidP="002B1E3B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53B69CA0" w14:textId="1FA386EF" w:rsidR="009B4658" w:rsidRPr="00EA65B1" w:rsidRDefault="009B4658" w:rsidP="002B1E3B">
      <w:pPr>
        <w:pStyle w:val="FootnoteText"/>
        <w:rPr>
          <w:lang w:val="sr-Cyrl-C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41">
    <w:p w14:paraId="3A0EEBE3" w14:textId="0C1E6121" w:rsidR="009B4658" w:rsidRPr="00FA7EB8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42">
    <w:p w14:paraId="697C2A45" w14:textId="77777777" w:rsidR="009B4658" w:rsidRPr="00B35E4C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43">
    <w:p w14:paraId="5B6E8BDB" w14:textId="0480F68C" w:rsidR="009B4658" w:rsidRPr="00FA7EB8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44">
    <w:p w14:paraId="3AF834E3" w14:textId="77777777" w:rsidR="009B4658" w:rsidRPr="00B35E4C" w:rsidRDefault="009B4658" w:rsidP="002B1E3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45">
    <w:p w14:paraId="5F11CA9F" w14:textId="77777777" w:rsidR="009B4658" w:rsidRDefault="009B4658" w:rsidP="002B1E3B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3E27CAC1" w14:textId="179A1838" w:rsidR="009B4658" w:rsidRPr="00EA65B1" w:rsidRDefault="009B4658" w:rsidP="002B1E3B">
      <w:pPr>
        <w:pStyle w:val="FootnoteText"/>
        <w:rPr>
          <w:lang w:val="sr-Cyrl-C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46">
    <w:p w14:paraId="5EC25D1B" w14:textId="41B81201" w:rsidR="009B4658" w:rsidRPr="00FA7EB8" w:rsidRDefault="009B4658" w:rsidP="00D3000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47">
    <w:p w14:paraId="617AC640" w14:textId="77777777" w:rsidR="009B4658" w:rsidRDefault="009B4658" w:rsidP="00D3000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F52E8D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  <w:p w14:paraId="385A95F6" w14:textId="0637BF8F" w:rsidR="009B4658" w:rsidRPr="00B35E4C" w:rsidRDefault="009B4658" w:rsidP="00D30001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48">
    <w:p w14:paraId="3E145F3D" w14:textId="7EE730FD" w:rsidR="009B4658" w:rsidRPr="00FA7EB8" w:rsidRDefault="009B4658" w:rsidP="00D3000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49">
    <w:p w14:paraId="2E9686C5" w14:textId="77777777" w:rsidR="009B4658" w:rsidRPr="00B35E4C" w:rsidRDefault="009B4658" w:rsidP="00D3000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0">
    <w:p w14:paraId="5FBD04B6" w14:textId="77777777" w:rsidR="009B4658" w:rsidRPr="00EA65B1" w:rsidRDefault="009B4658" w:rsidP="00D30001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</w:footnote>
  <w:footnote w:id="51">
    <w:p w14:paraId="65995C82" w14:textId="2C638651" w:rsidR="009B4658" w:rsidRPr="00FA7EB8" w:rsidRDefault="009B4658" w:rsidP="006B176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52">
    <w:p w14:paraId="477EE1BC" w14:textId="77777777" w:rsidR="009B4658" w:rsidRPr="00B35E4C" w:rsidRDefault="009B4658" w:rsidP="006B176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3">
    <w:p w14:paraId="69A6C276" w14:textId="01249CCF" w:rsidR="009B4658" w:rsidRPr="00FA7EB8" w:rsidRDefault="009B4658" w:rsidP="006B176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54">
    <w:p w14:paraId="3D7F088D" w14:textId="77777777" w:rsidR="009B4658" w:rsidRPr="00B35E4C" w:rsidRDefault="009B4658" w:rsidP="006B176C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5">
    <w:p w14:paraId="4D77E156" w14:textId="77777777" w:rsidR="009B4658" w:rsidRDefault="009B4658" w:rsidP="006B176C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034072A1" w14:textId="5A7A4BF9" w:rsidR="009B4658" w:rsidRPr="00EA65B1" w:rsidRDefault="009B4658" w:rsidP="006B176C">
      <w:pPr>
        <w:pStyle w:val="FootnoteText"/>
        <w:rPr>
          <w:lang w:val="sr-Cyrl-C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56">
    <w:p w14:paraId="3C604D06" w14:textId="46B6645E" w:rsidR="009B4658" w:rsidRPr="00FA7EB8" w:rsidRDefault="009B4658" w:rsidP="0098795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57">
    <w:p w14:paraId="5577B2E0" w14:textId="77777777" w:rsidR="009B4658" w:rsidRPr="00CA7174" w:rsidRDefault="009B4658" w:rsidP="00987957">
      <w:pPr>
        <w:pStyle w:val="FootnoteText"/>
        <w:rPr>
          <w:lang w:val="sr-Cyrl-RS"/>
        </w:rPr>
      </w:pPr>
      <w:r w:rsidRPr="00CA7174">
        <w:rPr>
          <w:rStyle w:val="FootnoteReference"/>
        </w:rPr>
        <w:footnoteRef/>
      </w:r>
      <w:r w:rsidRPr="00CA7174">
        <w:rPr>
          <w:lang w:val="ru-RU"/>
        </w:rPr>
        <w:t xml:space="preserve"> </w:t>
      </w:r>
      <w:r w:rsidRPr="00CA7174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  <w:p w14:paraId="7528B1B6" w14:textId="258733CF" w:rsidR="009B4658" w:rsidRPr="00B35E4C" w:rsidRDefault="009B4658" w:rsidP="00987957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58">
    <w:p w14:paraId="6C161117" w14:textId="5E354855" w:rsidR="009B4658" w:rsidRPr="00FA7EB8" w:rsidRDefault="009B4658" w:rsidP="0098795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59">
    <w:p w14:paraId="259A97C4" w14:textId="77777777" w:rsidR="009B4658" w:rsidRPr="00B35E4C" w:rsidRDefault="009B4658" w:rsidP="0098795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60">
    <w:p w14:paraId="36BD1026" w14:textId="77777777" w:rsidR="009B4658" w:rsidRPr="00EA65B1" w:rsidRDefault="009B4658" w:rsidP="00987957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</w:footnote>
  <w:footnote w:id="61">
    <w:p w14:paraId="05C36BF8" w14:textId="77777777" w:rsidR="009B4658" w:rsidRDefault="009B4658" w:rsidP="0098795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  <w:p w14:paraId="22101F63" w14:textId="5C754EA4" w:rsidR="009B4658" w:rsidRPr="00CA7174" w:rsidRDefault="009B4658" w:rsidP="00987957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62">
    <w:p w14:paraId="09A2227E" w14:textId="77777777" w:rsidR="009B4658" w:rsidRPr="00B35E4C" w:rsidRDefault="009B4658" w:rsidP="00987957">
      <w:pPr>
        <w:pStyle w:val="FootnoteText"/>
        <w:rPr>
          <w:lang w:val="sr-Cyrl-RS"/>
        </w:rPr>
      </w:pPr>
      <w:r w:rsidRPr="00CA7174">
        <w:rPr>
          <w:rStyle w:val="FootnoteReference"/>
        </w:rPr>
        <w:footnoteRef/>
      </w:r>
      <w:r w:rsidRPr="00CA7174">
        <w:rPr>
          <w:lang w:val="ru-RU"/>
        </w:rPr>
        <w:t xml:space="preserve"> </w:t>
      </w:r>
      <w:r w:rsidRPr="00CA7174">
        <w:rPr>
          <w:lang w:val="sr-Cyrl-RS"/>
        </w:rPr>
        <w:t>Шифра програма и програмске активности или</w:t>
      </w:r>
      <w:r>
        <w:rPr>
          <w:lang w:val="sr-Cyrl-RS"/>
        </w:rPr>
        <w:t xml:space="preserve"> пројекта у оквиру ког се обезбеђују средства</w:t>
      </w:r>
    </w:p>
  </w:footnote>
  <w:footnote w:id="63">
    <w:p w14:paraId="2C11F65E" w14:textId="4040586C" w:rsidR="009B4658" w:rsidRPr="00FA7EB8" w:rsidRDefault="009B4658" w:rsidP="0098795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64">
    <w:p w14:paraId="48254FA3" w14:textId="77777777" w:rsidR="009B4658" w:rsidRPr="00B35E4C" w:rsidRDefault="009B4658" w:rsidP="0098795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65">
    <w:p w14:paraId="5A6CF1BC" w14:textId="77777777" w:rsidR="009B4658" w:rsidRPr="00EA65B1" w:rsidRDefault="009B4658" w:rsidP="00987957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</w:footnote>
  <w:footnote w:id="66">
    <w:p w14:paraId="2580C448" w14:textId="5E4F9481" w:rsidR="009B4658" w:rsidRPr="00FA7EB8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67">
    <w:p w14:paraId="57F6BB39" w14:textId="77777777" w:rsidR="009B4658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  <w:p w14:paraId="1844E8A9" w14:textId="269E65E0" w:rsidR="009B4658" w:rsidRPr="00B35E4C" w:rsidRDefault="009B4658" w:rsidP="009E2BE1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68">
    <w:p w14:paraId="2F7954F9" w14:textId="79A4846F" w:rsidR="009B4658" w:rsidRPr="00FA7EB8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69">
    <w:p w14:paraId="5CBD9113" w14:textId="77777777" w:rsidR="009B4658" w:rsidRPr="00B35E4C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70">
    <w:p w14:paraId="6F735DB7" w14:textId="77777777" w:rsidR="009B4658" w:rsidRPr="00EA65B1" w:rsidRDefault="009B4658" w:rsidP="009E2BE1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7C30B6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</w:footnote>
  <w:footnote w:id="71">
    <w:p w14:paraId="25AEFFA9" w14:textId="56D70456" w:rsidR="009B4658" w:rsidRPr="00FA7EB8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72">
    <w:p w14:paraId="4592B2DD" w14:textId="77777777" w:rsidR="009B4658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  <w:p w14:paraId="6127C29B" w14:textId="333AF21B" w:rsidR="009B4658" w:rsidRPr="00B35E4C" w:rsidRDefault="009B4658" w:rsidP="009E2BE1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73">
    <w:p w14:paraId="27E4922B" w14:textId="3FFFE3E8" w:rsidR="009B4658" w:rsidRPr="00FA7EB8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74">
    <w:p w14:paraId="06C832D9" w14:textId="77777777" w:rsidR="009B4658" w:rsidRPr="00B35E4C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75">
    <w:p w14:paraId="49535D4A" w14:textId="77777777" w:rsidR="009B4658" w:rsidRPr="00EA65B1" w:rsidRDefault="009B4658" w:rsidP="009E2BE1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</w:footnote>
  <w:footnote w:id="76">
    <w:p w14:paraId="77213E33" w14:textId="7B991D90" w:rsidR="009B4658" w:rsidRPr="00FA7EB8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77">
    <w:p w14:paraId="515C3119" w14:textId="77777777" w:rsidR="009B4658" w:rsidRPr="00B35E4C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78">
    <w:p w14:paraId="58D46E9D" w14:textId="61E1C27A" w:rsidR="009B4658" w:rsidRPr="00FA7EB8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79">
    <w:p w14:paraId="68A45167" w14:textId="77777777" w:rsidR="009B4658" w:rsidRPr="00B35E4C" w:rsidRDefault="009B4658" w:rsidP="009E2B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80">
    <w:p w14:paraId="02D3CA7E" w14:textId="77777777" w:rsidR="009B4658" w:rsidRDefault="009B4658" w:rsidP="009E2BE1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4CB21095" w14:textId="4F1A6FAF" w:rsidR="009B4658" w:rsidRPr="007A6A55" w:rsidRDefault="009B4658" w:rsidP="009E2BE1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81">
    <w:p w14:paraId="2E5F1DA4" w14:textId="5C3F5C28" w:rsidR="009B4658" w:rsidRPr="00FA7EB8" w:rsidRDefault="009B4658" w:rsidP="00E35C7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82">
    <w:p w14:paraId="1200F90B" w14:textId="77777777" w:rsidR="009B4658" w:rsidRDefault="009B4658" w:rsidP="00E35C7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  <w:p w14:paraId="76758BC9" w14:textId="16808340" w:rsidR="009B4658" w:rsidRPr="00B35E4C" w:rsidRDefault="009B4658" w:rsidP="00E35C7D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83">
    <w:p w14:paraId="4A5ED404" w14:textId="05BF4799" w:rsidR="009B4658" w:rsidRPr="00FA7EB8" w:rsidRDefault="009B4658" w:rsidP="00E35C7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84">
    <w:p w14:paraId="32F8800F" w14:textId="77777777" w:rsidR="009B4658" w:rsidRPr="00B35E4C" w:rsidRDefault="009B4658" w:rsidP="00E35C7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85">
    <w:p w14:paraId="02559ACA" w14:textId="77777777" w:rsidR="009B4658" w:rsidRPr="00EA65B1" w:rsidRDefault="009B4658" w:rsidP="00E35C7D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C04ED1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</w:footnote>
  <w:footnote w:id="86">
    <w:p w14:paraId="1F3C7D91" w14:textId="23542936" w:rsidR="009B4658" w:rsidRPr="00FA7EB8" w:rsidRDefault="009B4658" w:rsidP="0066158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87">
    <w:p w14:paraId="6EA9E8AF" w14:textId="77777777" w:rsidR="009B4658" w:rsidRPr="00B35E4C" w:rsidRDefault="009B4658" w:rsidP="0066158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88">
    <w:p w14:paraId="07506695" w14:textId="7F8669F6" w:rsidR="009B4658" w:rsidRPr="00FA7EB8" w:rsidRDefault="009B4658" w:rsidP="0066158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89">
    <w:p w14:paraId="327C0FE9" w14:textId="77777777" w:rsidR="009B4658" w:rsidRPr="00B35E4C" w:rsidRDefault="009B4658" w:rsidP="0066158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90">
    <w:p w14:paraId="5C7B36CF" w14:textId="77777777" w:rsidR="009B4658" w:rsidRDefault="009B4658" w:rsidP="0066158B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75A444C6" w14:textId="2EC0B01A" w:rsidR="009B4658" w:rsidRPr="007A6A55" w:rsidRDefault="009B4658" w:rsidP="0066158B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  <w:footnote w:id="91">
    <w:p w14:paraId="7DF282E1" w14:textId="19D3C6E8" w:rsidR="009B4658" w:rsidRPr="00FA7EB8" w:rsidRDefault="009B4658" w:rsidP="0066158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92">
    <w:p w14:paraId="5B93F037" w14:textId="77777777" w:rsidR="009B4658" w:rsidRPr="00B35E4C" w:rsidRDefault="009B4658" w:rsidP="0066158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93">
    <w:p w14:paraId="55735F32" w14:textId="62BD072E" w:rsidR="009B4658" w:rsidRPr="00FA7EB8" w:rsidRDefault="009B4658" w:rsidP="0066158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94">
    <w:p w14:paraId="4617EC9C" w14:textId="77777777" w:rsidR="009B4658" w:rsidRPr="00B35E4C" w:rsidRDefault="009B4658" w:rsidP="0066158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95">
    <w:p w14:paraId="1EDD08A5" w14:textId="77777777" w:rsidR="009B4658" w:rsidRDefault="009B4658" w:rsidP="0066158B">
      <w:pPr>
        <w:pStyle w:val="FootnoteText"/>
        <w:rPr>
          <w:noProof/>
          <w:lang w:val="sr-Cyrl-CS"/>
        </w:rPr>
      </w:pPr>
      <w:r>
        <w:rPr>
          <w:rStyle w:val="FootnoteReference"/>
        </w:rPr>
        <w:footnoteRef/>
      </w:r>
      <w:r w:rsidRPr="007416BA">
        <w:rPr>
          <w:lang w:val="ru-RU"/>
        </w:rPr>
        <w:t xml:space="preserve"> </w:t>
      </w:r>
      <w:r>
        <w:rPr>
          <w:noProof/>
          <w:lang w:val="sr-Cyrl-CS"/>
        </w:rPr>
        <w:t>Са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звездицом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озна</w:t>
      </w:r>
      <w:r>
        <w:rPr>
          <w:noProof/>
          <w:lang w:val="sr-Cyrl-RS"/>
        </w:rPr>
        <w:t>ч</w:t>
      </w:r>
      <w:r>
        <w:rPr>
          <w:noProof/>
          <w:lang w:val="sr-Cyrl-CS"/>
        </w:rPr>
        <w:t>авају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која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нису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у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потпуности</w:t>
      </w:r>
      <w:r w:rsidRPr="00EA65B1">
        <w:rPr>
          <w:noProof/>
          <w:lang w:val="sr-Cyrl-CS"/>
        </w:rPr>
        <w:t xml:space="preserve"> </w:t>
      </w:r>
      <w:r>
        <w:rPr>
          <w:noProof/>
          <w:lang w:val="sr-Cyrl-CS"/>
        </w:rPr>
        <w:t>обезбеђена</w:t>
      </w:r>
    </w:p>
    <w:p w14:paraId="625E2675" w14:textId="10D18453" w:rsidR="009B4658" w:rsidRPr="007A6A55" w:rsidRDefault="009B4658" w:rsidP="0066158B">
      <w:pPr>
        <w:pStyle w:val="FootnoteText"/>
        <w:rPr>
          <w:lang w:val="sr-Cyrl-RS"/>
        </w:rPr>
      </w:pPr>
      <w:r w:rsidRPr="00CA7174">
        <w:rPr>
          <w:noProof/>
          <w:lang w:val="sr-Cyrl-CS"/>
        </w:rPr>
        <w:t xml:space="preserve">** </w:t>
      </w:r>
      <w:r w:rsidRPr="00CA7174">
        <w:rPr>
          <w:rFonts w:ascii="Calibri" w:hAnsi="Calibri" w:cs="Arial"/>
          <w:lang w:val="sr-Cyrl-RS"/>
        </w:rPr>
        <w:t xml:space="preserve">Процењени </w:t>
      </w:r>
      <w:r w:rsidRPr="00CA7174">
        <w:rPr>
          <w:lang w:val="sr-Cyrl-RS"/>
        </w:rPr>
        <w:t>додатни, директни и варијабилни трошкови нових активности или увећаног обима постојећих активности неопходних за реализацију планираних мера у односу на 2019. годину као базну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8E1EA" w14:textId="77777777" w:rsidR="00B463D4" w:rsidRDefault="00B463D4" w:rsidP="00E90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EC64B97" w14:textId="77777777" w:rsidR="00B463D4" w:rsidRDefault="00B46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F86F4" w14:textId="496EC057" w:rsidR="00B463D4" w:rsidRDefault="00B463D4" w:rsidP="00E90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44AD4">
      <w:rPr>
        <w:rStyle w:val="PageNumber"/>
        <w:noProof/>
      </w:rPr>
      <w:t>56</w:t>
    </w:r>
    <w:r>
      <w:rPr>
        <w:rStyle w:val="PageNumber"/>
      </w:rPr>
      <w:fldChar w:fldCharType="end"/>
    </w:r>
  </w:p>
  <w:p w14:paraId="2AE12542" w14:textId="77777777" w:rsidR="00B463D4" w:rsidRDefault="00B463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9AC3" w14:textId="77777777" w:rsidR="00B463D4" w:rsidRDefault="00B463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1D"/>
    <w:rsid w:val="000017A3"/>
    <w:rsid w:val="00005463"/>
    <w:rsid w:val="00016111"/>
    <w:rsid w:val="00016D41"/>
    <w:rsid w:val="00024214"/>
    <w:rsid w:val="000335C2"/>
    <w:rsid w:val="00037CA3"/>
    <w:rsid w:val="00037D2D"/>
    <w:rsid w:val="00052526"/>
    <w:rsid w:val="0005573F"/>
    <w:rsid w:val="00062477"/>
    <w:rsid w:val="000624B1"/>
    <w:rsid w:val="00063ECF"/>
    <w:rsid w:val="00065B4D"/>
    <w:rsid w:val="00066B16"/>
    <w:rsid w:val="0007450F"/>
    <w:rsid w:val="00074520"/>
    <w:rsid w:val="00080175"/>
    <w:rsid w:val="00083C74"/>
    <w:rsid w:val="00085FFE"/>
    <w:rsid w:val="00086A86"/>
    <w:rsid w:val="00090390"/>
    <w:rsid w:val="000A20A7"/>
    <w:rsid w:val="000A2EC3"/>
    <w:rsid w:val="000A5685"/>
    <w:rsid w:val="000A71B9"/>
    <w:rsid w:val="000B0812"/>
    <w:rsid w:val="000B1C61"/>
    <w:rsid w:val="000B1D9D"/>
    <w:rsid w:val="000B25BD"/>
    <w:rsid w:val="000B3DC7"/>
    <w:rsid w:val="000C026E"/>
    <w:rsid w:val="000C2B6A"/>
    <w:rsid w:val="000C482B"/>
    <w:rsid w:val="000C58E4"/>
    <w:rsid w:val="000D4B52"/>
    <w:rsid w:val="000D65D2"/>
    <w:rsid w:val="000D6C6E"/>
    <w:rsid w:val="000E5D2C"/>
    <w:rsid w:val="000E7071"/>
    <w:rsid w:val="000F3910"/>
    <w:rsid w:val="00103FD0"/>
    <w:rsid w:val="00105516"/>
    <w:rsid w:val="001101D6"/>
    <w:rsid w:val="00110918"/>
    <w:rsid w:val="00111078"/>
    <w:rsid w:val="00116469"/>
    <w:rsid w:val="0012366A"/>
    <w:rsid w:val="001318D1"/>
    <w:rsid w:val="00131EFB"/>
    <w:rsid w:val="001342E7"/>
    <w:rsid w:val="00142F22"/>
    <w:rsid w:val="00143D69"/>
    <w:rsid w:val="0015052A"/>
    <w:rsid w:val="00151E4A"/>
    <w:rsid w:val="001564A7"/>
    <w:rsid w:val="00163F89"/>
    <w:rsid w:val="00175605"/>
    <w:rsid w:val="00176F88"/>
    <w:rsid w:val="00181E4B"/>
    <w:rsid w:val="001821C5"/>
    <w:rsid w:val="0019459E"/>
    <w:rsid w:val="001A6B5F"/>
    <w:rsid w:val="001B0E5D"/>
    <w:rsid w:val="001B4064"/>
    <w:rsid w:val="001B4FA9"/>
    <w:rsid w:val="001B770B"/>
    <w:rsid w:val="001C16B8"/>
    <w:rsid w:val="001C2E65"/>
    <w:rsid w:val="001C7A60"/>
    <w:rsid w:val="001D1EAF"/>
    <w:rsid w:val="001E1F8C"/>
    <w:rsid w:val="001F0DD3"/>
    <w:rsid w:val="001F17F4"/>
    <w:rsid w:val="001F2C17"/>
    <w:rsid w:val="001F44F6"/>
    <w:rsid w:val="00210D7A"/>
    <w:rsid w:val="00211DE0"/>
    <w:rsid w:val="0021557D"/>
    <w:rsid w:val="002170D3"/>
    <w:rsid w:val="00217577"/>
    <w:rsid w:val="00222A2A"/>
    <w:rsid w:val="00223E3A"/>
    <w:rsid w:val="00225262"/>
    <w:rsid w:val="00235F5C"/>
    <w:rsid w:val="00237D47"/>
    <w:rsid w:val="0024132E"/>
    <w:rsid w:val="0024369F"/>
    <w:rsid w:val="00243760"/>
    <w:rsid w:val="002531A4"/>
    <w:rsid w:val="00257767"/>
    <w:rsid w:val="00257CBA"/>
    <w:rsid w:val="002629F4"/>
    <w:rsid w:val="00262BA1"/>
    <w:rsid w:val="00263C06"/>
    <w:rsid w:val="00264F8D"/>
    <w:rsid w:val="00273B59"/>
    <w:rsid w:val="0027495A"/>
    <w:rsid w:val="00274A18"/>
    <w:rsid w:val="00275B4B"/>
    <w:rsid w:val="00276052"/>
    <w:rsid w:val="002819C7"/>
    <w:rsid w:val="00285349"/>
    <w:rsid w:val="002867AB"/>
    <w:rsid w:val="00287735"/>
    <w:rsid w:val="002A30AD"/>
    <w:rsid w:val="002A3AAC"/>
    <w:rsid w:val="002A550A"/>
    <w:rsid w:val="002B0A46"/>
    <w:rsid w:val="002B172A"/>
    <w:rsid w:val="002B1E3B"/>
    <w:rsid w:val="002B76EF"/>
    <w:rsid w:val="002C3973"/>
    <w:rsid w:val="002C5969"/>
    <w:rsid w:val="002C6974"/>
    <w:rsid w:val="002D157A"/>
    <w:rsid w:val="002D1EA7"/>
    <w:rsid w:val="002D247C"/>
    <w:rsid w:val="002D43CC"/>
    <w:rsid w:val="002E03FF"/>
    <w:rsid w:val="002E3222"/>
    <w:rsid w:val="002E58B6"/>
    <w:rsid w:val="002E5CA3"/>
    <w:rsid w:val="002E7DDB"/>
    <w:rsid w:val="002F2B3D"/>
    <w:rsid w:val="002F538E"/>
    <w:rsid w:val="002F5A0C"/>
    <w:rsid w:val="00306719"/>
    <w:rsid w:val="003103D3"/>
    <w:rsid w:val="00312A0E"/>
    <w:rsid w:val="00312C8F"/>
    <w:rsid w:val="00313E6F"/>
    <w:rsid w:val="00314696"/>
    <w:rsid w:val="00320CC8"/>
    <w:rsid w:val="00334B16"/>
    <w:rsid w:val="00343D2A"/>
    <w:rsid w:val="00344AA8"/>
    <w:rsid w:val="00350C87"/>
    <w:rsid w:val="00351AFB"/>
    <w:rsid w:val="003537A0"/>
    <w:rsid w:val="00353F24"/>
    <w:rsid w:val="0035547D"/>
    <w:rsid w:val="00361F5F"/>
    <w:rsid w:val="003649A9"/>
    <w:rsid w:val="00370189"/>
    <w:rsid w:val="00371792"/>
    <w:rsid w:val="00374578"/>
    <w:rsid w:val="0037742A"/>
    <w:rsid w:val="0038694F"/>
    <w:rsid w:val="003872EF"/>
    <w:rsid w:val="00390C94"/>
    <w:rsid w:val="00392707"/>
    <w:rsid w:val="0039346F"/>
    <w:rsid w:val="0039519D"/>
    <w:rsid w:val="003A040A"/>
    <w:rsid w:val="003A2EE3"/>
    <w:rsid w:val="003A3624"/>
    <w:rsid w:val="003A57FD"/>
    <w:rsid w:val="003A7D07"/>
    <w:rsid w:val="003B3CA8"/>
    <w:rsid w:val="003B4887"/>
    <w:rsid w:val="003C0BBC"/>
    <w:rsid w:val="003C1286"/>
    <w:rsid w:val="003C15E0"/>
    <w:rsid w:val="003C241F"/>
    <w:rsid w:val="003C3305"/>
    <w:rsid w:val="003D50B7"/>
    <w:rsid w:val="003D6B04"/>
    <w:rsid w:val="003E0D72"/>
    <w:rsid w:val="003E4958"/>
    <w:rsid w:val="003F12DA"/>
    <w:rsid w:val="003F2821"/>
    <w:rsid w:val="0040326C"/>
    <w:rsid w:val="00403D72"/>
    <w:rsid w:val="00416A6F"/>
    <w:rsid w:val="00417413"/>
    <w:rsid w:val="00417CAD"/>
    <w:rsid w:val="00421C5F"/>
    <w:rsid w:val="00422C9C"/>
    <w:rsid w:val="00432254"/>
    <w:rsid w:val="00443983"/>
    <w:rsid w:val="00452B28"/>
    <w:rsid w:val="004536CB"/>
    <w:rsid w:val="00453C0D"/>
    <w:rsid w:val="00460668"/>
    <w:rsid w:val="00460971"/>
    <w:rsid w:val="004615BA"/>
    <w:rsid w:val="004647B7"/>
    <w:rsid w:val="00464BA4"/>
    <w:rsid w:val="004654DA"/>
    <w:rsid w:val="004718A8"/>
    <w:rsid w:val="004735A6"/>
    <w:rsid w:val="00477B5F"/>
    <w:rsid w:val="004863D5"/>
    <w:rsid w:val="004A0C0C"/>
    <w:rsid w:val="004B0D3D"/>
    <w:rsid w:val="004B1686"/>
    <w:rsid w:val="004B27DC"/>
    <w:rsid w:val="004B66F0"/>
    <w:rsid w:val="004D2813"/>
    <w:rsid w:val="004D605A"/>
    <w:rsid w:val="004E20CF"/>
    <w:rsid w:val="004E32C4"/>
    <w:rsid w:val="004E4591"/>
    <w:rsid w:val="004E54DA"/>
    <w:rsid w:val="004F20C8"/>
    <w:rsid w:val="004F5CF6"/>
    <w:rsid w:val="00500641"/>
    <w:rsid w:val="00507267"/>
    <w:rsid w:val="005222AB"/>
    <w:rsid w:val="0052533D"/>
    <w:rsid w:val="005326EC"/>
    <w:rsid w:val="0053288B"/>
    <w:rsid w:val="0053481D"/>
    <w:rsid w:val="00535DF7"/>
    <w:rsid w:val="005365BE"/>
    <w:rsid w:val="005425D1"/>
    <w:rsid w:val="00546295"/>
    <w:rsid w:val="00551498"/>
    <w:rsid w:val="005526D7"/>
    <w:rsid w:val="00556212"/>
    <w:rsid w:val="00560AC0"/>
    <w:rsid w:val="00562910"/>
    <w:rsid w:val="0056612D"/>
    <w:rsid w:val="005703B7"/>
    <w:rsid w:val="005714BE"/>
    <w:rsid w:val="0059020F"/>
    <w:rsid w:val="005A48A6"/>
    <w:rsid w:val="005B0EE8"/>
    <w:rsid w:val="005B2280"/>
    <w:rsid w:val="005B676F"/>
    <w:rsid w:val="005C677B"/>
    <w:rsid w:val="005C7B91"/>
    <w:rsid w:val="005D5685"/>
    <w:rsid w:val="005D79E3"/>
    <w:rsid w:val="005D7EAE"/>
    <w:rsid w:val="005E25F1"/>
    <w:rsid w:val="005E3469"/>
    <w:rsid w:val="005E3E0B"/>
    <w:rsid w:val="005F1877"/>
    <w:rsid w:val="005F7E8D"/>
    <w:rsid w:val="0060223D"/>
    <w:rsid w:val="00607BAF"/>
    <w:rsid w:val="0061235A"/>
    <w:rsid w:val="00613875"/>
    <w:rsid w:val="0061701A"/>
    <w:rsid w:val="00622F41"/>
    <w:rsid w:val="00625076"/>
    <w:rsid w:val="00630566"/>
    <w:rsid w:val="00630D34"/>
    <w:rsid w:val="006347BC"/>
    <w:rsid w:val="00634BA0"/>
    <w:rsid w:val="00653E31"/>
    <w:rsid w:val="00660635"/>
    <w:rsid w:val="0066158B"/>
    <w:rsid w:val="0066186C"/>
    <w:rsid w:val="006633DD"/>
    <w:rsid w:val="00664516"/>
    <w:rsid w:val="00664BE1"/>
    <w:rsid w:val="006672A4"/>
    <w:rsid w:val="00671313"/>
    <w:rsid w:val="00671DDE"/>
    <w:rsid w:val="00676F76"/>
    <w:rsid w:val="006A2506"/>
    <w:rsid w:val="006A3063"/>
    <w:rsid w:val="006A6FD5"/>
    <w:rsid w:val="006B176C"/>
    <w:rsid w:val="006B3CD9"/>
    <w:rsid w:val="006C150D"/>
    <w:rsid w:val="006C1CE8"/>
    <w:rsid w:val="006C37D1"/>
    <w:rsid w:val="006C41CC"/>
    <w:rsid w:val="006C7DBF"/>
    <w:rsid w:val="006D0EC6"/>
    <w:rsid w:val="006D1551"/>
    <w:rsid w:val="006D58C4"/>
    <w:rsid w:val="006D6045"/>
    <w:rsid w:val="006D6369"/>
    <w:rsid w:val="006E2082"/>
    <w:rsid w:val="006E41C9"/>
    <w:rsid w:val="006F0DC7"/>
    <w:rsid w:val="006F24C4"/>
    <w:rsid w:val="006F2BA0"/>
    <w:rsid w:val="006F3997"/>
    <w:rsid w:val="006F5621"/>
    <w:rsid w:val="006F62A2"/>
    <w:rsid w:val="006F7938"/>
    <w:rsid w:val="00700113"/>
    <w:rsid w:val="00702110"/>
    <w:rsid w:val="00702C6D"/>
    <w:rsid w:val="00710436"/>
    <w:rsid w:val="007141F1"/>
    <w:rsid w:val="00714680"/>
    <w:rsid w:val="007150EC"/>
    <w:rsid w:val="0072087E"/>
    <w:rsid w:val="00724FC1"/>
    <w:rsid w:val="0072502D"/>
    <w:rsid w:val="00725AED"/>
    <w:rsid w:val="0073386A"/>
    <w:rsid w:val="007349B0"/>
    <w:rsid w:val="00737AF7"/>
    <w:rsid w:val="007416BA"/>
    <w:rsid w:val="00741D48"/>
    <w:rsid w:val="007435C7"/>
    <w:rsid w:val="00747D45"/>
    <w:rsid w:val="00750F14"/>
    <w:rsid w:val="00756154"/>
    <w:rsid w:val="007576F3"/>
    <w:rsid w:val="00762227"/>
    <w:rsid w:val="00763FC3"/>
    <w:rsid w:val="007673BB"/>
    <w:rsid w:val="007717BF"/>
    <w:rsid w:val="007748E0"/>
    <w:rsid w:val="00775702"/>
    <w:rsid w:val="007763DD"/>
    <w:rsid w:val="007805F0"/>
    <w:rsid w:val="00792B96"/>
    <w:rsid w:val="00793265"/>
    <w:rsid w:val="007972A8"/>
    <w:rsid w:val="007A6A55"/>
    <w:rsid w:val="007B0388"/>
    <w:rsid w:val="007B30EA"/>
    <w:rsid w:val="007B625C"/>
    <w:rsid w:val="007B6520"/>
    <w:rsid w:val="007C0DAB"/>
    <w:rsid w:val="007C30B6"/>
    <w:rsid w:val="007D43FC"/>
    <w:rsid w:val="007E0D3C"/>
    <w:rsid w:val="007E0DCE"/>
    <w:rsid w:val="007E107C"/>
    <w:rsid w:val="007E34DC"/>
    <w:rsid w:val="007E6DF2"/>
    <w:rsid w:val="007F0AC9"/>
    <w:rsid w:val="007F17B4"/>
    <w:rsid w:val="007F1EC1"/>
    <w:rsid w:val="007F2883"/>
    <w:rsid w:val="007F62FF"/>
    <w:rsid w:val="007F763A"/>
    <w:rsid w:val="007F7854"/>
    <w:rsid w:val="00810A4B"/>
    <w:rsid w:val="00814AA8"/>
    <w:rsid w:val="00814FF7"/>
    <w:rsid w:val="0081542D"/>
    <w:rsid w:val="0081644D"/>
    <w:rsid w:val="00823EC1"/>
    <w:rsid w:val="00834744"/>
    <w:rsid w:val="00834EC7"/>
    <w:rsid w:val="00835691"/>
    <w:rsid w:val="00836321"/>
    <w:rsid w:val="00843A5D"/>
    <w:rsid w:val="008443F7"/>
    <w:rsid w:val="00844C9F"/>
    <w:rsid w:val="00845EDE"/>
    <w:rsid w:val="008517B4"/>
    <w:rsid w:val="00852F51"/>
    <w:rsid w:val="00853426"/>
    <w:rsid w:val="00854360"/>
    <w:rsid w:val="008613E6"/>
    <w:rsid w:val="00870AE4"/>
    <w:rsid w:val="008743B5"/>
    <w:rsid w:val="00882062"/>
    <w:rsid w:val="00885BA5"/>
    <w:rsid w:val="00890607"/>
    <w:rsid w:val="00890BE6"/>
    <w:rsid w:val="008941D1"/>
    <w:rsid w:val="00895F87"/>
    <w:rsid w:val="00896538"/>
    <w:rsid w:val="008A1F31"/>
    <w:rsid w:val="008A6750"/>
    <w:rsid w:val="008B0E05"/>
    <w:rsid w:val="008B0FCE"/>
    <w:rsid w:val="008B1082"/>
    <w:rsid w:val="008B21F1"/>
    <w:rsid w:val="008B2703"/>
    <w:rsid w:val="008B2B94"/>
    <w:rsid w:val="008C2348"/>
    <w:rsid w:val="008C4ED5"/>
    <w:rsid w:val="008D3583"/>
    <w:rsid w:val="008D4FBB"/>
    <w:rsid w:val="008D512C"/>
    <w:rsid w:val="008D77BA"/>
    <w:rsid w:val="008E1BC2"/>
    <w:rsid w:val="008E2CE2"/>
    <w:rsid w:val="008E5E9D"/>
    <w:rsid w:val="008E6F1B"/>
    <w:rsid w:val="008E7671"/>
    <w:rsid w:val="008F0650"/>
    <w:rsid w:val="008F2341"/>
    <w:rsid w:val="008F4292"/>
    <w:rsid w:val="008F669B"/>
    <w:rsid w:val="0090732C"/>
    <w:rsid w:val="00910126"/>
    <w:rsid w:val="00910B77"/>
    <w:rsid w:val="009208CD"/>
    <w:rsid w:val="00920D84"/>
    <w:rsid w:val="0093516D"/>
    <w:rsid w:val="00940428"/>
    <w:rsid w:val="009440E0"/>
    <w:rsid w:val="00944AD4"/>
    <w:rsid w:val="00946AA0"/>
    <w:rsid w:val="009500B5"/>
    <w:rsid w:val="009570FA"/>
    <w:rsid w:val="009641E3"/>
    <w:rsid w:val="009657E2"/>
    <w:rsid w:val="009659BB"/>
    <w:rsid w:val="0096723B"/>
    <w:rsid w:val="00970E48"/>
    <w:rsid w:val="009800E2"/>
    <w:rsid w:val="00983D46"/>
    <w:rsid w:val="00985763"/>
    <w:rsid w:val="00987957"/>
    <w:rsid w:val="00991346"/>
    <w:rsid w:val="009918E4"/>
    <w:rsid w:val="00991DAC"/>
    <w:rsid w:val="00993432"/>
    <w:rsid w:val="00993D39"/>
    <w:rsid w:val="00994879"/>
    <w:rsid w:val="009977B5"/>
    <w:rsid w:val="009A28D2"/>
    <w:rsid w:val="009A7231"/>
    <w:rsid w:val="009B0127"/>
    <w:rsid w:val="009B4658"/>
    <w:rsid w:val="009B701D"/>
    <w:rsid w:val="009C1119"/>
    <w:rsid w:val="009C1D69"/>
    <w:rsid w:val="009D158D"/>
    <w:rsid w:val="009D5B1A"/>
    <w:rsid w:val="009D73C9"/>
    <w:rsid w:val="009E09FA"/>
    <w:rsid w:val="009E2BE1"/>
    <w:rsid w:val="009E3DF1"/>
    <w:rsid w:val="009E761E"/>
    <w:rsid w:val="009F0A22"/>
    <w:rsid w:val="009F0EAE"/>
    <w:rsid w:val="009F4938"/>
    <w:rsid w:val="009F66AD"/>
    <w:rsid w:val="009F6E91"/>
    <w:rsid w:val="009F6F3C"/>
    <w:rsid w:val="009F75CF"/>
    <w:rsid w:val="00A00410"/>
    <w:rsid w:val="00A0145B"/>
    <w:rsid w:val="00A05D8D"/>
    <w:rsid w:val="00A12B81"/>
    <w:rsid w:val="00A13FC6"/>
    <w:rsid w:val="00A16C17"/>
    <w:rsid w:val="00A1759D"/>
    <w:rsid w:val="00A22833"/>
    <w:rsid w:val="00A31E7A"/>
    <w:rsid w:val="00A34B2B"/>
    <w:rsid w:val="00A358B7"/>
    <w:rsid w:val="00A36603"/>
    <w:rsid w:val="00A41E88"/>
    <w:rsid w:val="00A43CF1"/>
    <w:rsid w:val="00A53F22"/>
    <w:rsid w:val="00A579FC"/>
    <w:rsid w:val="00A60F1F"/>
    <w:rsid w:val="00A60F6A"/>
    <w:rsid w:val="00A63178"/>
    <w:rsid w:val="00A63328"/>
    <w:rsid w:val="00A63F37"/>
    <w:rsid w:val="00A672D4"/>
    <w:rsid w:val="00A67DC0"/>
    <w:rsid w:val="00A718E8"/>
    <w:rsid w:val="00A72B49"/>
    <w:rsid w:val="00A77182"/>
    <w:rsid w:val="00A77D94"/>
    <w:rsid w:val="00A8350D"/>
    <w:rsid w:val="00A8447D"/>
    <w:rsid w:val="00A85146"/>
    <w:rsid w:val="00A86991"/>
    <w:rsid w:val="00A86FE0"/>
    <w:rsid w:val="00A87ABA"/>
    <w:rsid w:val="00AA0025"/>
    <w:rsid w:val="00AA7F35"/>
    <w:rsid w:val="00AB568D"/>
    <w:rsid w:val="00AC1514"/>
    <w:rsid w:val="00AC1B9B"/>
    <w:rsid w:val="00AC1D63"/>
    <w:rsid w:val="00AC48E0"/>
    <w:rsid w:val="00AC74B4"/>
    <w:rsid w:val="00AD1A7B"/>
    <w:rsid w:val="00AD5496"/>
    <w:rsid w:val="00AD6221"/>
    <w:rsid w:val="00AD6DA3"/>
    <w:rsid w:val="00AE104E"/>
    <w:rsid w:val="00AE2F76"/>
    <w:rsid w:val="00AE4227"/>
    <w:rsid w:val="00AF1E46"/>
    <w:rsid w:val="00AF65CE"/>
    <w:rsid w:val="00AF660D"/>
    <w:rsid w:val="00AF784E"/>
    <w:rsid w:val="00B00865"/>
    <w:rsid w:val="00B02659"/>
    <w:rsid w:val="00B07674"/>
    <w:rsid w:val="00B142B5"/>
    <w:rsid w:val="00B16122"/>
    <w:rsid w:val="00B20112"/>
    <w:rsid w:val="00B20962"/>
    <w:rsid w:val="00B22397"/>
    <w:rsid w:val="00B239CC"/>
    <w:rsid w:val="00B2708F"/>
    <w:rsid w:val="00B27169"/>
    <w:rsid w:val="00B35269"/>
    <w:rsid w:val="00B35E4C"/>
    <w:rsid w:val="00B37A86"/>
    <w:rsid w:val="00B40135"/>
    <w:rsid w:val="00B429AE"/>
    <w:rsid w:val="00B463D4"/>
    <w:rsid w:val="00B475D7"/>
    <w:rsid w:val="00B542AA"/>
    <w:rsid w:val="00B55C30"/>
    <w:rsid w:val="00B57F53"/>
    <w:rsid w:val="00B61A7B"/>
    <w:rsid w:val="00B63CF4"/>
    <w:rsid w:val="00B6717E"/>
    <w:rsid w:val="00B72AAD"/>
    <w:rsid w:val="00B74188"/>
    <w:rsid w:val="00B747A5"/>
    <w:rsid w:val="00B75FA3"/>
    <w:rsid w:val="00B76C66"/>
    <w:rsid w:val="00B80CAB"/>
    <w:rsid w:val="00B837E2"/>
    <w:rsid w:val="00B85002"/>
    <w:rsid w:val="00B85BD8"/>
    <w:rsid w:val="00B90EF7"/>
    <w:rsid w:val="00B96C40"/>
    <w:rsid w:val="00BA1992"/>
    <w:rsid w:val="00BB167B"/>
    <w:rsid w:val="00BB173D"/>
    <w:rsid w:val="00BB31CB"/>
    <w:rsid w:val="00BB4CC2"/>
    <w:rsid w:val="00BB5358"/>
    <w:rsid w:val="00BC23C8"/>
    <w:rsid w:val="00BD11F3"/>
    <w:rsid w:val="00BD280C"/>
    <w:rsid w:val="00BD2DFF"/>
    <w:rsid w:val="00BD6C92"/>
    <w:rsid w:val="00BD6E2B"/>
    <w:rsid w:val="00BE1CE3"/>
    <w:rsid w:val="00BF1BB7"/>
    <w:rsid w:val="00BF6975"/>
    <w:rsid w:val="00C00FF2"/>
    <w:rsid w:val="00C01D25"/>
    <w:rsid w:val="00C02102"/>
    <w:rsid w:val="00C02E83"/>
    <w:rsid w:val="00C04ED1"/>
    <w:rsid w:val="00C146F0"/>
    <w:rsid w:val="00C1530D"/>
    <w:rsid w:val="00C2249F"/>
    <w:rsid w:val="00C2376C"/>
    <w:rsid w:val="00C23AA2"/>
    <w:rsid w:val="00C24275"/>
    <w:rsid w:val="00C25186"/>
    <w:rsid w:val="00C34FA8"/>
    <w:rsid w:val="00C41192"/>
    <w:rsid w:val="00C41F56"/>
    <w:rsid w:val="00C5571D"/>
    <w:rsid w:val="00C61626"/>
    <w:rsid w:val="00C629C2"/>
    <w:rsid w:val="00C67A37"/>
    <w:rsid w:val="00C71107"/>
    <w:rsid w:val="00C72173"/>
    <w:rsid w:val="00C805EE"/>
    <w:rsid w:val="00C8431A"/>
    <w:rsid w:val="00C945B1"/>
    <w:rsid w:val="00C94DA3"/>
    <w:rsid w:val="00C96691"/>
    <w:rsid w:val="00CA2959"/>
    <w:rsid w:val="00CA34EA"/>
    <w:rsid w:val="00CA4F26"/>
    <w:rsid w:val="00CA64AF"/>
    <w:rsid w:val="00CA7174"/>
    <w:rsid w:val="00CA7967"/>
    <w:rsid w:val="00CB1E9D"/>
    <w:rsid w:val="00CB562D"/>
    <w:rsid w:val="00CC0E2E"/>
    <w:rsid w:val="00CC1E9C"/>
    <w:rsid w:val="00CC60CC"/>
    <w:rsid w:val="00CC6180"/>
    <w:rsid w:val="00CD03E2"/>
    <w:rsid w:val="00CD20DF"/>
    <w:rsid w:val="00CD29DC"/>
    <w:rsid w:val="00CD3605"/>
    <w:rsid w:val="00CD38E4"/>
    <w:rsid w:val="00CD47D4"/>
    <w:rsid w:val="00CE3CFB"/>
    <w:rsid w:val="00CE6BA5"/>
    <w:rsid w:val="00CF05AA"/>
    <w:rsid w:val="00CF5952"/>
    <w:rsid w:val="00D06B86"/>
    <w:rsid w:val="00D140F5"/>
    <w:rsid w:val="00D27492"/>
    <w:rsid w:val="00D27BB2"/>
    <w:rsid w:val="00D30001"/>
    <w:rsid w:val="00D30DAC"/>
    <w:rsid w:val="00D321E6"/>
    <w:rsid w:val="00D326ED"/>
    <w:rsid w:val="00D32D80"/>
    <w:rsid w:val="00D331CA"/>
    <w:rsid w:val="00D33DA3"/>
    <w:rsid w:val="00D43250"/>
    <w:rsid w:val="00D4338E"/>
    <w:rsid w:val="00D4412B"/>
    <w:rsid w:val="00D51452"/>
    <w:rsid w:val="00D56633"/>
    <w:rsid w:val="00D63916"/>
    <w:rsid w:val="00D720DD"/>
    <w:rsid w:val="00D725C0"/>
    <w:rsid w:val="00D807F6"/>
    <w:rsid w:val="00D8179A"/>
    <w:rsid w:val="00D905BB"/>
    <w:rsid w:val="00DA5B79"/>
    <w:rsid w:val="00DB066E"/>
    <w:rsid w:val="00DB2A0F"/>
    <w:rsid w:val="00DB3AD8"/>
    <w:rsid w:val="00DB45EF"/>
    <w:rsid w:val="00DB592F"/>
    <w:rsid w:val="00DC7937"/>
    <w:rsid w:val="00DE690F"/>
    <w:rsid w:val="00DF0431"/>
    <w:rsid w:val="00DF4F36"/>
    <w:rsid w:val="00DF57EC"/>
    <w:rsid w:val="00DF5B0E"/>
    <w:rsid w:val="00DF5E9D"/>
    <w:rsid w:val="00DF6B59"/>
    <w:rsid w:val="00E01DD1"/>
    <w:rsid w:val="00E02194"/>
    <w:rsid w:val="00E02573"/>
    <w:rsid w:val="00E1409B"/>
    <w:rsid w:val="00E1531F"/>
    <w:rsid w:val="00E20123"/>
    <w:rsid w:val="00E20E1D"/>
    <w:rsid w:val="00E21A5D"/>
    <w:rsid w:val="00E22B14"/>
    <w:rsid w:val="00E252D4"/>
    <w:rsid w:val="00E30422"/>
    <w:rsid w:val="00E30C31"/>
    <w:rsid w:val="00E35C7D"/>
    <w:rsid w:val="00E44909"/>
    <w:rsid w:val="00E46EC1"/>
    <w:rsid w:val="00E51A22"/>
    <w:rsid w:val="00E52BED"/>
    <w:rsid w:val="00E54989"/>
    <w:rsid w:val="00E57C55"/>
    <w:rsid w:val="00E62A61"/>
    <w:rsid w:val="00E6526A"/>
    <w:rsid w:val="00E732EF"/>
    <w:rsid w:val="00E7655C"/>
    <w:rsid w:val="00E82AFE"/>
    <w:rsid w:val="00E831FF"/>
    <w:rsid w:val="00E8586C"/>
    <w:rsid w:val="00E90250"/>
    <w:rsid w:val="00E90A9E"/>
    <w:rsid w:val="00E93D75"/>
    <w:rsid w:val="00E960E9"/>
    <w:rsid w:val="00E96262"/>
    <w:rsid w:val="00EA2227"/>
    <w:rsid w:val="00EA30D4"/>
    <w:rsid w:val="00EA65B1"/>
    <w:rsid w:val="00EB0343"/>
    <w:rsid w:val="00EB184C"/>
    <w:rsid w:val="00EB60F8"/>
    <w:rsid w:val="00EB63AB"/>
    <w:rsid w:val="00EB6A4C"/>
    <w:rsid w:val="00EB78CC"/>
    <w:rsid w:val="00EC14CC"/>
    <w:rsid w:val="00EC5258"/>
    <w:rsid w:val="00EC6EBC"/>
    <w:rsid w:val="00EC7370"/>
    <w:rsid w:val="00ED0A35"/>
    <w:rsid w:val="00ED13FB"/>
    <w:rsid w:val="00ED6E65"/>
    <w:rsid w:val="00ED7C73"/>
    <w:rsid w:val="00EE6319"/>
    <w:rsid w:val="00EF0FB4"/>
    <w:rsid w:val="00EF4D6C"/>
    <w:rsid w:val="00EF6DE9"/>
    <w:rsid w:val="00F0341F"/>
    <w:rsid w:val="00F077F3"/>
    <w:rsid w:val="00F173AC"/>
    <w:rsid w:val="00F23883"/>
    <w:rsid w:val="00F26F01"/>
    <w:rsid w:val="00F31D1E"/>
    <w:rsid w:val="00F31DDC"/>
    <w:rsid w:val="00F36A71"/>
    <w:rsid w:val="00F36EAD"/>
    <w:rsid w:val="00F37DEB"/>
    <w:rsid w:val="00F45561"/>
    <w:rsid w:val="00F52E8D"/>
    <w:rsid w:val="00F53051"/>
    <w:rsid w:val="00F534C5"/>
    <w:rsid w:val="00F56C36"/>
    <w:rsid w:val="00F571B3"/>
    <w:rsid w:val="00F57E5F"/>
    <w:rsid w:val="00F73298"/>
    <w:rsid w:val="00F73899"/>
    <w:rsid w:val="00F73ADC"/>
    <w:rsid w:val="00F8106F"/>
    <w:rsid w:val="00F811A7"/>
    <w:rsid w:val="00F82052"/>
    <w:rsid w:val="00F82347"/>
    <w:rsid w:val="00F8250F"/>
    <w:rsid w:val="00F856B2"/>
    <w:rsid w:val="00F92F70"/>
    <w:rsid w:val="00FA21E6"/>
    <w:rsid w:val="00FA7234"/>
    <w:rsid w:val="00FA7EB8"/>
    <w:rsid w:val="00FB3359"/>
    <w:rsid w:val="00FB4B27"/>
    <w:rsid w:val="00FC03D3"/>
    <w:rsid w:val="00FC074C"/>
    <w:rsid w:val="00FC5297"/>
    <w:rsid w:val="00FD0C27"/>
    <w:rsid w:val="00FD0F51"/>
    <w:rsid w:val="00FD17E9"/>
    <w:rsid w:val="00FD5345"/>
    <w:rsid w:val="00FD7995"/>
    <w:rsid w:val="00FE1574"/>
    <w:rsid w:val="00FE4D42"/>
    <w:rsid w:val="00FE7A0C"/>
    <w:rsid w:val="00FF2F49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53872"/>
  <w15:chartTrackingRefBased/>
  <w15:docId w15:val="{C271E60F-A208-4C0C-AFCD-403E73D1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95F5B-9511-4AEE-AADA-EF3082CF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56</Pages>
  <Words>8334</Words>
  <Characters>47510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Daktilobiro05</cp:lastModifiedBy>
  <cp:revision>25</cp:revision>
  <cp:lastPrinted>2019-12-09T14:16:00Z</cp:lastPrinted>
  <dcterms:created xsi:type="dcterms:W3CDTF">2020-02-10T09:02:00Z</dcterms:created>
  <dcterms:modified xsi:type="dcterms:W3CDTF">2020-02-18T09:25:00Z</dcterms:modified>
</cp:coreProperties>
</file>