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5C9E02" w14:textId="576CC3D1" w:rsidR="008671FD" w:rsidRPr="00237328" w:rsidRDefault="00AA3D6B"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ПРЕДЛОГ ЗАКО</w:t>
      </w:r>
      <w:r w:rsidR="008671FD" w:rsidRPr="00237328">
        <w:rPr>
          <w:rFonts w:ascii="Times New Roman" w:hAnsi="Times New Roman"/>
          <w:sz w:val="24"/>
          <w:szCs w:val="24"/>
          <w:lang w:val="sr-Cyrl-CS"/>
        </w:rPr>
        <w:t>Н</w:t>
      </w:r>
      <w:r w:rsidRPr="00237328">
        <w:rPr>
          <w:rFonts w:ascii="Times New Roman" w:hAnsi="Times New Roman"/>
          <w:sz w:val="24"/>
          <w:szCs w:val="24"/>
          <w:lang w:val="sr-Cyrl-CS"/>
        </w:rPr>
        <w:t>А</w:t>
      </w:r>
    </w:p>
    <w:p w14:paraId="6626B28D" w14:textId="77777777" w:rsidR="008671FD" w:rsidRPr="00237328" w:rsidRDefault="008671FD"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О ИЗМЕНАМА И ДОПУНАМА ЗАКОНА </w:t>
      </w:r>
    </w:p>
    <w:p w14:paraId="759CC6ED" w14:textId="77777777" w:rsidR="008671FD" w:rsidRPr="00237328" w:rsidRDefault="008671FD"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О ЖЕЛЕЗНИЦИ</w:t>
      </w:r>
    </w:p>
    <w:p w14:paraId="1A886E08" w14:textId="77777777" w:rsidR="008671FD" w:rsidRPr="00237328" w:rsidRDefault="008671FD" w:rsidP="00E21E57">
      <w:pPr>
        <w:spacing w:after="0" w:line="240" w:lineRule="auto"/>
        <w:jc w:val="center"/>
        <w:rPr>
          <w:rFonts w:ascii="Times New Roman" w:hAnsi="Times New Roman"/>
          <w:sz w:val="24"/>
          <w:szCs w:val="24"/>
          <w:lang w:val="sr-Cyrl-CS"/>
        </w:rPr>
      </w:pPr>
    </w:p>
    <w:p w14:paraId="7EF1ED2A" w14:textId="77777777" w:rsidR="008671FD" w:rsidRPr="00237328" w:rsidRDefault="008671FD" w:rsidP="00E21E57">
      <w:pPr>
        <w:spacing w:after="0" w:line="240" w:lineRule="auto"/>
        <w:jc w:val="center"/>
        <w:rPr>
          <w:rFonts w:ascii="Times New Roman" w:hAnsi="Times New Roman"/>
          <w:sz w:val="24"/>
          <w:szCs w:val="24"/>
          <w:lang w:val="sr-Cyrl-CS"/>
        </w:rPr>
      </w:pPr>
    </w:p>
    <w:p w14:paraId="2224504E" w14:textId="77777777" w:rsidR="008671FD" w:rsidRPr="00237328" w:rsidRDefault="008671FD"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Члан 1.</w:t>
      </w:r>
    </w:p>
    <w:p w14:paraId="7A63D3B5" w14:textId="2C19D7DF" w:rsidR="006615C7" w:rsidRPr="00237328" w:rsidRDefault="008671FD" w:rsidP="0034075D">
      <w:pPr>
        <w:pStyle w:val="1tekst"/>
        <w:ind w:firstLine="570"/>
        <w:rPr>
          <w:rFonts w:ascii="Times New Roman" w:hAnsi="Times New Roman"/>
          <w:sz w:val="24"/>
          <w:szCs w:val="24"/>
          <w:lang w:val="sr-Cyrl-CS"/>
        </w:rPr>
      </w:pPr>
      <w:r w:rsidRPr="00237328">
        <w:rPr>
          <w:rFonts w:ascii="Times New Roman" w:hAnsi="Times New Roman"/>
          <w:sz w:val="24"/>
          <w:szCs w:val="24"/>
          <w:lang w:val="sr-Cyrl-CS"/>
        </w:rPr>
        <w:t>У Закону о железници („Службени гласник РС”, број 41/1</w:t>
      </w:r>
      <w:r w:rsidR="00503F34" w:rsidRPr="00237328">
        <w:rPr>
          <w:rFonts w:ascii="Times New Roman" w:hAnsi="Times New Roman"/>
          <w:sz w:val="24"/>
          <w:szCs w:val="24"/>
          <w:lang w:val="sr-Cyrl-CS"/>
        </w:rPr>
        <w:t>8</w:t>
      </w:r>
      <w:r w:rsidRPr="00237328">
        <w:rPr>
          <w:rFonts w:ascii="Times New Roman" w:hAnsi="Times New Roman"/>
          <w:sz w:val="24"/>
          <w:szCs w:val="24"/>
          <w:lang w:val="sr-Cyrl-CS"/>
        </w:rPr>
        <w:t>), у члану 2</w:t>
      </w:r>
      <w:r w:rsidR="001F2D95" w:rsidRPr="00237328">
        <w:rPr>
          <w:rFonts w:ascii="Times New Roman" w:hAnsi="Times New Roman"/>
          <w:sz w:val="24"/>
          <w:szCs w:val="24"/>
          <w:lang w:val="sr-Cyrl-CS"/>
        </w:rPr>
        <w:t>.</w:t>
      </w:r>
      <w:r w:rsidR="00206067" w:rsidRPr="00237328">
        <w:rPr>
          <w:rFonts w:ascii="Times New Roman" w:hAnsi="Times New Roman"/>
          <w:sz w:val="24"/>
          <w:szCs w:val="24"/>
          <w:lang w:val="sr-Cyrl-CS"/>
        </w:rPr>
        <w:t xml:space="preserve"> </w:t>
      </w:r>
      <w:r w:rsidR="006615C7" w:rsidRPr="00237328">
        <w:rPr>
          <w:rFonts w:ascii="Times New Roman" w:hAnsi="Times New Roman"/>
          <w:sz w:val="24"/>
          <w:szCs w:val="24"/>
          <w:lang w:val="sr-Cyrl-CS"/>
        </w:rPr>
        <w:t>у тачки 5) речи: „је карта или карте</w:t>
      </w:r>
      <w:r w:rsidR="006615C7" w:rsidRPr="00237328">
        <w:rPr>
          <w:rFonts w:ascii="Times New Roman" w:hAnsi="Times New Roman" w:cs="Times New Roman"/>
          <w:sz w:val="24"/>
          <w:szCs w:val="24"/>
          <w:lang w:val="sr-Cyrl-CS"/>
        </w:rPr>
        <w:t>”</w:t>
      </w:r>
      <w:r w:rsidR="0034075D" w:rsidRPr="00237328">
        <w:rPr>
          <w:rFonts w:ascii="Times New Roman" w:hAnsi="Times New Roman" w:cs="Times New Roman"/>
          <w:sz w:val="24"/>
          <w:szCs w:val="24"/>
          <w:lang w:val="sr-Cyrl-CS"/>
        </w:rPr>
        <w:t xml:space="preserve"> </w:t>
      </w:r>
      <w:r w:rsidR="00206067" w:rsidRPr="00237328">
        <w:rPr>
          <w:rFonts w:ascii="Times New Roman" w:hAnsi="Times New Roman" w:cs="Times New Roman"/>
          <w:sz w:val="24"/>
          <w:szCs w:val="24"/>
          <w:lang w:val="sr-Cyrl-CS"/>
        </w:rPr>
        <w:t xml:space="preserve">замењују се речима: </w:t>
      </w:r>
      <w:r w:rsidR="0034075D" w:rsidRPr="00237328">
        <w:rPr>
          <w:rFonts w:ascii="Times New Roman" w:hAnsi="Times New Roman" w:cs="Times New Roman"/>
          <w:sz w:val="24"/>
          <w:szCs w:val="24"/>
          <w:lang w:val="sr-Cyrl-CS"/>
        </w:rPr>
        <w:t>„</w:t>
      </w:r>
      <w:r w:rsidR="006615C7" w:rsidRPr="00237328">
        <w:rPr>
          <w:rFonts w:ascii="Times New Roman" w:hAnsi="Times New Roman" w:cs="Times New Roman"/>
          <w:sz w:val="24"/>
          <w:szCs w:val="24"/>
          <w:lang w:val="sr-Cyrl-CS"/>
        </w:rPr>
        <w:t>представља једну или више карата</w:t>
      </w:r>
      <w:r w:rsidR="0034075D" w:rsidRPr="00237328">
        <w:rPr>
          <w:rFonts w:ascii="Times New Roman" w:hAnsi="Times New Roman" w:cs="Times New Roman"/>
          <w:sz w:val="24"/>
          <w:szCs w:val="24"/>
          <w:lang w:val="sr-Cyrl-CS"/>
        </w:rPr>
        <w:t>”.</w:t>
      </w:r>
    </w:p>
    <w:p w14:paraId="6629977A" w14:textId="162E2A84" w:rsidR="00B3024D" w:rsidRPr="00237328" w:rsidRDefault="0034075D" w:rsidP="00E21E57">
      <w:pPr>
        <w:pStyle w:val="1tekst"/>
        <w:ind w:firstLine="570"/>
        <w:rPr>
          <w:rFonts w:ascii="Times New Roman" w:hAnsi="Times New Roman"/>
          <w:sz w:val="24"/>
          <w:szCs w:val="24"/>
          <w:lang w:val="sr-Cyrl-CS"/>
        </w:rPr>
      </w:pPr>
      <w:r w:rsidRPr="00237328">
        <w:rPr>
          <w:rFonts w:ascii="Times New Roman" w:hAnsi="Times New Roman"/>
          <w:sz w:val="24"/>
          <w:szCs w:val="24"/>
          <w:lang w:val="sr-Cyrl-CS"/>
        </w:rPr>
        <w:t>У</w:t>
      </w:r>
      <w:r w:rsidR="00B3024D" w:rsidRPr="00237328">
        <w:rPr>
          <w:rFonts w:ascii="Times New Roman" w:hAnsi="Times New Roman"/>
          <w:sz w:val="24"/>
          <w:szCs w:val="24"/>
          <w:lang w:val="sr-Cyrl-CS"/>
        </w:rPr>
        <w:t xml:space="preserve"> тачки 59) посл</w:t>
      </w:r>
      <w:r w:rsidR="00E76108" w:rsidRPr="00237328">
        <w:rPr>
          <w:rFonts w:ascii="Times New Roman" w:hAnsi="Times New Roman"/>
          <w:sz w:val="24"/>
          <w:szCs w:val="24"/>
          <w:lang w:val="sr-Cyrl-CS"/>
        </w:rPr>
        <w:t>e</w:t>
      </w:r>
      <w:r w:rsidR="00B3024D" w:rsidRPr="00237328">
        <w:rPr>
          <w:rFonts w:ascii="Times New Roman" w:hAnsi="Times New Roman"/>
          <w:sz w:val="24"/>
          <w:szCs w:val="24"/>
          <w:lang w:val="sr-Cyrl-CS"/>
        </w:rPr>
        <w:t xml:space="preserve"> речи: „персонализовани аранжман превоза” додају се речи: „</w:t>
      </w:r>
      <w:r w:rsidR="00B3024D" w:rsidRPr="00237328">
        <w:rPr>
          <w:rFonts w:ascii="Times New Roman" w:hAnsi="Times New Roman" w:cs="Times New Roman"/>
          <w:sz w:val="24"/>
          <w:szCs w:val="24"/>
          <w:lang w:val="sr-Cyrl-CS"/>
        </w:rPr>
        <w:t>(седиште, постеља, лежај и др)</w:t>
      </w:r>
      <w:r w:rsidR="00B3024D" w:rsidRPr="00237328">
        <w:rPr>
          <w:rFonts w:ascii="Times New Roman" w:hAnsi="Times New Roman"/>
          <w:sz w:val="24"/>
          <w:szCs w:val="24"/>
          <w:lang w:val="sr-Cyrl-CS"/>
        </w:rPr>
        <w:t>”.</w:t>
      </w:r>
    </w:p>
    <w:p w14:paraId="64A506AC" w14:textId="77777777" w:rsidR="008671FD" w:rsidRPr="00237328" w:rsidRDefault="00B3024D" w:rsidP="00E21E57">
      <w:pPr>
        <w:pStyle w:val="1tekst"/>
        <w:ind w:firstLine="570"/>
        <w:rPr>
          <w:rFonts w:ascii="Times New Roman" w:hAnsi="Times New Roman" w:cs="Times New Roman"/>
          <w:sz w:val="24"/>
          <w:szCs w:val="24"/>
          <w:lang w:val="sr-Cyrl-CS"/>
        </w:rPr>
      </w:pPr>
      <w:r w:rsidRPr="00237328">
        <w:rPr>
          <w:rFonts w:ascii="Times New Roman" w:hAnsi="Times New Roman" w:cs="Times New Roman"/>
          <w:sz w:val="24"/>
          <w:szCs w:val="24"/>
          <w:lang w:val="sr-Cyrl-CS"/>
        </w:rPr>
        <w:t>П</w:t>
      </w:r>
      <w:r w:rsidR="008671FD" w:rsidRPr="00237328">
        <w:rPr>
          <w:rFonts w:ascii="Times New Roman" w:hAnsi="Times New Roman" w:cs="Times New Roman"/>
          <w:sz w:val="24"/>
          <w:szCs w:val="24"/>
          <w:lang w:val="sr-Cyrl-CS"/>
        </w:rPr>
        <w:t>осле тачке 61) додаје се тачка 61а), која гласи:</w:t>
      </w:r>
    </w:p>
    <w:p w14:paraId="29FDEF25" w14:textId="54B6E700" w:rsidR="00CD433D" w:rsidRPr="00237328" w:rsidRDefault="008671FD"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hAnsi="Times New Roman"/>
          <w:sz w:val="24"/>
          <w:szCs w:val="24"/>
          <w:lang w:val="sr-Cyrl-CS"/>
        </w:rPr>
        <w:t>„</w:t>
      </w:r>
      <w:r w:rsidRPr="00237328">
        <w:rPr>
          <w:rFonts w:ascii="Times New Roman" w:eastAsia="Times New Roman" w:hAnsi="Times New Roman"/>
          <w:sz w:val="24"/>
          <w:szCs w:val="24"/>
          <w:lang w:val="sr-Cyrl-CS"/>
        </w:rPr>
        <w:t xml:space="preserve">61а) теретни терминал је објекат дуж </w:t>
      </w:r>
      <w:r w:rsidR="00B14451" w:rsidRPr="00237328">
        <w:rPr>
          <w:rFonts w:ascii="Times New Roman" w:eastAsia="Times New Roman" w:hAnsi="Times New Roman"/>
          <w:sz w:val="24"/>
          <w:szCs w:val="24"/>
          <w:lang w:val="sr-Cyrl-CS"/>
        </w:rPr>
        <w:t>пруга са робним саобраћајем</w:t>
      </w:r>
      <w:r w:rsidRPr="00237328">
        <w:rPr>
          <w:rFonts w:ascii="Times New Roman" w:eastAsia="Times New Roman" w:hAnsi="Times New Roman"/>
          <w:sz w:val="24"/>
          <w:szCs w:val="24"/>
          <w:lang w:val="sr-Cyrl-CS"/>
        </w:rPr>
        <w:t xml:space="preserve"> који је посебно уређен како би се омогућио утовар робе на теретне возове и/или истовар робе са њих, као и интеграција услуга железничког теретног транспорта са услугама друмског, поморског, речног и ваздушног транспорта, односно формирање или промена састава теретних возова и, по потреби, служи за спровођење граничних поступака на границама са</w:t>
      </w:r>
      <w:r w:rsidR="00503F34" w:rsidRPr="00237328">
        <w:rPr>
          <w:rFonts w:ascii="Times New Roman" w:eastAsia="Times New Roman" w:hAnsi="Times New Roman"/>
          <w:sz w:val="24"/>
          <w:szCs w:val="24"/>
          <w:lang w:val="sr-Cyrl-CS"/>
        </w:rPr>
        <w:t xml:space="preserve"> другим</w:t>
      </w:r>
      <w:r w:rsidRPr="00237328">
        <w:rPr>
          <w:rFonts w:ascii="Times New Roman" w:eastAsia="Times New Roman" w:hAnsi="Times New Roman"/>
          <w:sz w:val="24"/>
          <w:szCs w:val="24"/>
          <w:lang w:val="sr-Cyrl-CS"/>
        </w:rPr>
        <w:t xml:space="preserve"> земљама;</w:t>
      </w:r>
      <w:r w:rsidR="00503F34" w:rsidRPr="00237328">
        <w:rPr>
          <w:rFonts w:ascii="Times New Roman" w:eastAsia="Times New Roman" w:hAnsi="Times New Roman"/>
          <w:sz w:val="24"/>
          <w:szCs w:val="24"/>
          <w:lang w:val="sr-Cyrl-CS"/>
        </w:rPr>
        <w:t>”</w:t>
      </w:r>
      <w:r w:rsidR="0034075D" w:rsidRPr="00237328">
        <w:rPr>
          <w:rFonts w:ascii="Times New Roman" w:eastAsia="Times New Roman" w:hAnsi="Times New Roman"/>
          <w:sz w:val="24"/>
          <w:szCs w:val="24"/>
          <w:lang w:val="sr-Cyrl-CS"/>
        </w:rPr>
        <w:t>.</w:t>
      </w:r>
    </w:p>
    <w:p w14:paraId="0DCC1F2F" w14:textId="77777777" w:rsidR="00C96E9E" w:rsidRPr="00237328" w:rsidRDefault="00C96E9E" w:rsidP="00E21E57">
      <w:pPr>
        <w:spacing w:after="0" w:line="240" w:lineRule="auto"/>
        <w:jc w:val="center"/>
        <w:rPr>
          <w:rFonts w:ascii="Times New Roman" w:hAnsi="Times New Roman"/>
          <w:sz w:val="24"/>
          <w:szCs w:val="24"/>
          <w:lang w:val="sr-Cyrl-CS"/>
        </w:rPr>
      </w:pPr>
    </w:p>
    <w:p w14:paraId="6AD4FF26" w14:textId="77777777" w:rsidR="00C96E9E" w:rsidRPr="00237328" w:rsidRDefault="00632D16"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Члан 2</w:t>
      </w:r>
      <w:r w:rsidR="00C96E9E" w:rsidRPr="00237328">
        <w:rPr>
          <w:rFonts w:ascii="Times New Roman" w:hAnsi="Times New Roman"/>
          <w:sz w:val="24"/>
          <w:szCs w:val="24"/>
          <w:lang w:val="sr-Cyrl-CS"/>
        </w:rPr>
        <w:t>.</w:t>
      </w:r>
    </w:p>
    <w:p w14:paraId="121705D2" w14:textId="77777777" w:rsidR="00FD75F3" w:rsidRPr="00237328" w:rsidRDefault="00C96E9E"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У члану 4. став 1. тачка 10) </w:t>
      </w:r>
      <w:r w:rsidR="003D7935" w:rsidRPr="00237328">
        <w:rPr>
          <w:rFonts w:ascii="Times New Roman" w:eastAsia="Times New Roman" w:hAnsi="Times New Roman"/>
          <w:sz w:val="24"/>
          <w:szCs w:val="24"/>
          <w:lang w:val="sr-Cyrl-CS"/>
        </w:rPr>
        <w:t>мења се и гласи</w:t>
      </w:r>
      <w:r w:rsidRPr="00237328">
        <w:rPr>
          <w:rFonts w:ascii="Times New Roman" w:eastAsia="Times New Roman" w:hAnsi="Times New Roman"/>
          <w:sz w:val="24"/>
          <w:szCs w:val="24"/>
          <w:lang w:val="sr-Cyrl-CS"/>
        </w:rPr>
        <w:t xml:space="preserve">: </w:t>
      </w:r>
    </w:p>
    <w:p w14:paraId="084D5409" w14:textId="2C00DAC1" w:rsidR="00FD0B37" w:rsidRPr="00237328" w:rsidRDefault="00C96E9E"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w:t>
      </w:r>
      <w:r w:rsidR="00FD75F3" w:rsidRPr="00237328">
        <w:rPr>
          <w:rFonts w:ascii="Times New Roman" w:eastAsia="Times New Roman" w:hAnsi="Times New Roman"/>
          <w:sz w:val="24"/>
          <w:szCs w:val="24"/>
          <w:lang w:val="sr-Cyrl-CS"/>
        </w:rPr>
        <w:t xml:space="preserve">10) </w:t>
      </w:r>
      <w:r w:rsidRPr="00237328">
        <w:rPr>
          <w:rFonts w:ascii="Times New Roman" w:eastAsia="Times New Roman" w:hAnsi="Times New Roman"/>
          <w:sz w:val="24"/>
          <w:szCs w:val="24"/>
          <w:lang w:val="sr-Cyrl-CS"/>
        </w:rPr>
        <w:t>зграде</w:t>
      </w:r>
      <w:r w:rsidR="003D7935" w:rsidRPr="00237328">
        <w:rPr>
          <w:rFonts w:ascii="Times New Roman" w:eastAsia="Times New Roman" w:hAnsi="Times New Roman"/>
          <w:sz w:val="24"/>
          <w:szCs w:val="24"/>
          <w:lang w:val="sr-Cyrl-CS"/>
        </w:rPr>
        <w:t xml:space="preserve"> или делови зграда који су у функцији управљања железничком инфраструктуром, укључујући део опреме за обрачун и наплату превозних цена</w:t>
      </w:r>
      <w:r w:rsidR="001A3D61"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w:t>
      </w:r>
    </w:p>
    <w:p w14:paraId="199DA13B" w14:textId="77777777" w:rsidR="00632D16" w:rsidRPr="00237328" w:rsidRDefault="00632D16" w:rsidP="00E21E57">
      <w:pPr>
        <w:spacing w:after="0" w:line="240" w:lineRule="auto"/>
        <w:ind w:firstLine="720"/>
        <w:jc w:val="both"/>
        <w:rPr>
          <w:rFonts w:ascii="Times New Roman" w:eastAsia="Times New Roman" w:hAnsi="Times New Roman"/>
          <w:sz w:val="24"/>
          <w:szCs w:val="24"/>
          <w:lang w:val="sr-Cyrl-CS"/>
        </w:rPr>
      </w:pPr>
    </w:p>
    <w:p w14:paraId="4F3F249B" w14:textId="77777777" w:rsidR="00632D16" w:rsidRPr="00237328" w:rsidRDefault="00E21E57" w:rsidP="00E877CB">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Члан 3</w:t>
      </w:r>
      <w:r w:rsidR="00632D16" w:rsidRPr="00237328">
        <w:rPr>
          <w:rFonts w:ascii="Times New Roman" w:hAnsi="Times New Roman"/>
          <w:sz w:val="24"/>
          <w:szCs w:val="24"/>
          <w:lang w:val="sr-Cyrl-CS"/>
        </w:rPr>
        <w:t>.</w:t>
      </w:r>
    </w:p>
    <w:p w14:paraId="61383C47" w14:textId="77777777" w:rsidR="00632D16" w:rsidRPr="00237328" w:rsidRDefault="003D7935"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Члан 5. мења се и гласи:</w:t>
      </w:r>
    </w:p>
    <w:p w14:paraId="273C10D5" w14:textId="23D9D0F9" w:rsidR="00F4535B" w:rsidRPr="00237328" w:rsidRDefault="003D7935" w:rsidP="00F4535B">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w:t>
      </w:r>
      <w:r w:rsidR="00F4535B" w:rsidRPr="00237328">
        <w:rPr>
          <w:rFonts w:ascii="Times New Roman" w:eastAsia="Times New Roman" w:hAnsi="Times New Roman"/>
          <w:sz w:val="24"/>
          <w:szCs w:val="24"/>
          <w:lang w:val="sr-Cyrl-CS"/>
        </w:rPr>
        <w:t>Члан 5.</w:t>
      </w:r>
    </w:p>
    <w:p w14:paraId="456D6BCD" w14:textId="1DFA5282" w:rsidR="003D7935" w:rsidRPr="00237328" w:rsidRDefault="003D7935" w:rsidP="003D7935">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Железничке пруге на мрежи се категоришу на следећи начин:</w:t>
      </w:r>
    </w:p>
    <w:p w14:paraId="11CD628E" w14:textId="77777777" w:rsidR="003D7935" w:rsidRPr="00237328" w:rsidRDefault="003D7935" w:rsidP="003D7935">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1) магистралне пруге – од значаја за међународни и национални саобраћај;</w:t>
      </w:r>
    </w:p>
    <w:p w14:paraId="0F4A9537" w14:textId="77777777" w:rsidR="003D7935" w:rsidRPr="00237328" w:rsidRDefault="003D7935" w:rsidP="003D7935">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2) регионалне пруге – од значаја за регионални и локални саобраћај;</w:t>
      </w:r>
    </w:p>
    <w:p w14:paraId="3B4B183A" w14:textId="77777777" w:rsidR="003D7935" w:rsidRPr="00237328" w:rsidRDefault="003D7935" w:rsidP="003D7935">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3) локалне пруге – од значаја за локални саобраћај;</w:t>
      </w:r>
    </w:p>
    <w:p w14:paraId="4AED3A38" w14:textId="77777777" w:rsidR="003D7935" w:rsidRPr="00237328" w:rsidRDefault="003D7935" w:rsidP="003D7935">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4) манипулативне пруге – од значаја за привредне субјекте;</w:t>
      </w:r>
    </w:p>
    <w:p w14:paraId="09DF4552" w14:textId="77777777" w:rsidR="003D7935" w:rsidRPr="00237328" w:rsidRDefault="003D7935" w:rsidP="003D7935">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5) пруге туристичко – музејске железнице.</w:t>
      </w:r>
    </w:p>
    <w:p w14:paraId="55731F7F" w14:textId="77777777" w:rsidR="003D7935" w:rsidRPr="00237328" w:rsidRDefault="003D7935" w:rsidP="003D7935">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Влада, на предлог министарства надлежног за послове саобраћаја (у даљем тексту: Министарство) доноси акт о категоризацији железничких пруга које припадају јавној железничкој инфраструктури.</w:t>
      </w:r>
    </w:p>
    <w:p w14:paraId="3C8C3AA1" w14:textId="530A5AB2" w:rsidR="003D7935" w:rsidRPr="00237328" w:rsidRDefault="003D7935" w:rsidP="003D7935">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На пруге туристичко-музејске железнице не примењују се одредбе овог закона кojимa сe урeђуjе приступ жeлeзничкој инфраструктури и у</w:t>
      </w:r>
      <w:r w:rsidR="00F47B64" w:rsidRPr="00237328">
        <w:rPr>
          <w:rFonts w:ascii="Times New Roman" w:eastAsia="Times New Roman" w:hAnsi="Times New Roman"/>
          <w:sz w:val="24"/>
          <w:szCs w:val="24"/>
          <w:lang w:val="sr-Cyrl-CS"/>
        </w:rPr>
        <w:t>слугама, обрачун цена приступа и</w:t>
      </w:r>
      <w:r w:rsidRPr="00237328">
        <w:rPr>
          <w:rFonts w:ascii="Times New Roman" w:eastAsia="Times New Roman" w:hAnsi="Times New Roman"/>
          <w:sz w:val="24"/>
          <w:szCs w:val="24"/>
          <w:lang w:val="sr-Cyrl-CS"/>
        </w:rPr>
        <w:t xml:space="preserve"> додела капацитета железничке инфраструктуре.</w:t>
      </w:r>
    </w:p>
    <w:p w14:paraId="6AB2171D" w14:textId="77777777" w:rsidR="003D7935" w:rsidRPr="00237328" w:rsidRDefault="003D7935" w:rsidP="003D7935">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Влада уређује начин и услове организовања јавног превоза у туристичке сврхе на туристичко-музејскoj</w:t>
      </w:r>
      <w:r w:rsidR="007B4318"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железници.</w:t>
      </w:r>
    </w:p>
    <w:p w14:paraId="4D2DB190" w14:textId="3CB24F73" w:rsidR="003D7935" w:rsidRPr="00237328" w:rsidRDefault="003D7935" w:rsidP="003D7935">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Дирекција уређује услове за изградњу и реконструкцију туристичко-музејске железнице.”</w:t>
      </w:r>
    </w:p>
    <w:p w14:paraId="548D728F" w14:textId="2F1C851D" w:rsidR="000205AF" w:rsidRPr="00237328" w:rsidRDefault="000205AF" w:rsidP="00BB1CA5">
      <w:pPr>
        <w:spacing w:after="0" w:line="240" w:lineRule="auto"/>
        <w:rPr>
          <w:rFonts w:ascii="Times New Roman" w:hAnsi="Times New Roman"/>
          <w:sz w:val="24"/>
          <w:szCs w:val="24"/>
          <w:lang w:val="sr-Cyrl-CS"/>
        </w:rPr>
      </w:pPr>
    </w:p>
    <w:p w14:paraId="5170CB1D" w14:textId="77777777" w:rsidR="00AE0E8D" w:rsidRPr="00237328" w:rsidRDefault="00AE0E8D"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4</w:t>
      </w:r>
      <w:r w:rsidRPr="00237328">
        <w:rPr>
          <w:rFonts w:ascii="Times New Roman" w:hAnsi="Times New Roman"/>
          <w:sz w:val="24"/>
          <w:szCs w:val="24"/>
          <w:lang w:val="sr-Cyrl-CS"/>
        </w:rPr>
        <w:t>.</w:t>
      </w:r>
    </w:p>
    <w:p w14:paraId="6F2CF857" w14:textId="4A28D1DE" w:rsidR="00AE0E8D" w:rsidRPr="00237328" w:rsidRDefault="00AE0E8D"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10</w:t>
      </w:r>
      <w:r w:rsidR="00BB1CA5" w:rsidRPr="00237328">
        <w:rPr>
          <w:rFonts w:ascii="Times New Roman" w:eastAsia="Times New Roman" w:hAnsi="Times New Roman"/>
          <w:sz w:val="24"/>
          <w:szCs w:val="24"/>
          <w:lang w:val="sr-Cyrl-CS"/>
        </w:rPr>
        <w:t>. став</w:t>
      </w:r>
      <w:r w:rsidRPr="00237328">
        <w:rPr>
          <w:rFonts w:ascii="Times New Roman" w:eastAsia="Times New Roman" w:hAnsi="Times New Roman"/>
          <w:sz w:val="24"/>
          <w:szCs w:val="24"/>
          <w:lang w:val="sr-Cyrl-CS"/>
        </w:rPr>
        <w:t xml:space="preserve"> 1. </w:t>
      </w:r>
      <w:r w:rsidR="00C0711A" w:rsidRPr="00237328">
        <w:rPr>
          <w:rFonts w:ascii="Times New Roman" w:eastAsia="Times New Roman" w:hAnsi="Times New Roman"/>
          <w:sz w:val="24"/>
          <w:szCs w:val="24"/>
          <w:lang w:val="sr-Cyrl-CS"/>
        </w:rPr>
        <w:t>речи: „</w:t>
      </w:r>
      <w:r w:rsidR="001F2D95" w:rsidRPr="00237328">
        <w:rPr>
          <w:rFonts w:ascii="Times New Roman" w:eastAsia="Times New Roman" w:hAnsi="Times New Roman"/>
          <w:sz w:val="24"/>
          <w:szCs w:val="24"/>
          <w:lang w:val="sr-Cyrl-CS"/>
        </w:rPr>
        <w:t xml:space="preserve">као и </w:t>
      </w:r>
      <w:r w:rsidR="00C0711A" w:rsidRPr="00237328">
        <w:rPr>
          <w:rFonts w:ascii="Times New Roman" w:eastAsia="Times New Roman" w:hAnsi="Times New Roman"/>
          <w:sz w:val="24"/>
          <w:szCs w:val="24"/>
          <w:lang w:val="sr-Cyrl-CS"/>
        </w:rPr>
        <w:t xml:space="preserve">трајно, непрекидно и квалитетно одржавање и заштиту железничке инфраструктуре” </w:t>
      </w:r>
      <w:r w:rsidR="001F2D95" w:rsidRPr="00237328">
        <w:rPr>
          <w:rFonts w:ascii="Times New Roman" w:eastAsia="Times New Roman" w:hAnsi="Times New Roman"/>
          <w:sz w:val="24"/>
          <w:szCs w:val="24"/>
          <w:lang w:val="sr-Cyrl-CS"/>
        </w:rPr>
        <w:t>з</w:t>
      </w:r>
      <w:r w:rsidR="00C0711A" w:rsidRPr="00237328">
        <w:rPr>
          <w:rFonts w:ascii="Times New Roman" w:eastAsia="Times New Roman" w:hAnsi="Times New Roman"/>
          <w:sz w:val="24"/>
          <w:szCs w:val="24"/>
          <w:lang w:val="sr-Cyrl-CS"/>
        </w:rPr>
        <w:t>аме</w:t>
      </w:r>
      <w:r w:rsidR="001F2D95" w:rsidRPr="00237328">
        <w:rPr>
          <w:rFonts w:ascii="Times New Roman" w:eastAsia="Times New Roman" w:hAnsi="Times New Roman"/>
          <w:sz w:val="24"/>
          <w:szCs w:val="24"/>
          <w:lang w:val="sr-Cyrl-CS"/>
        </w:rPr>
        <w:t xml:space="preserve">њују </w:t>
      </w:r>
      <w:r w:rsidR="006071EA" w:rsidRPr="00237328">
        <w:rPr>
          <w:rFonts w:ascii="Times New Roman" w:eastAsia="Times New Roman" w:hAnsi="Times New Roman"/>
          <w:sz w:val="24"/>
          <w:szCs w:val="24"/>
          <w:lang w:val="sr-Cyrl-CS"/>
        </w:rPr>
        <w:t>се</w:t>
      </w:r>
      <w:r w:rsidR="00C0711A" w:rsidRPr="00237328">
        <w:rPr>
          <w:rFonts w:ascii="Times New Roman" w:eastAsia="Times New Roman" w:hAnsi="Times New Roman"/>
          <w:sz w:val="24"/>
          <w:szCs w:val="24"/>
          <w:lang w:val="sr-Cyrl-CS"/>
        </w:rPr>
        <w:t xml:space="preserve"> речима: „</w:t>
      </w:r>
      <w:r w:rsidR="001F2D95" w:rsidRPr="00237328">
        <w:rPr>
          <w:rFonts w:ascii="Times New Roman" w:eastAsia="Times New Roman" w:hAnsi="Times New Roman"/>
          <w:sz w:val="24"/>
          <w:szCs w:val="24"/>
          <w:lang w:val="sr-Cyrl-CS"/>
        </w:rPr>
        <w:t xml:space="preserve">као и </w:t>
      </w:r>
      <w:r w:rsidR="00C0711A" w:rsidRPr="00237328">
        <w:rPr>
          <w:rFonts w:ascii="Times New Roman" w:eastAsia="Times New Roman" w:hAnsi="Times New Roman"/>
          <w:sz w:val="24"/>
          <w:szCs w:val="24"/>
          <w:lang w:val="sr-Cyrl-CS"/>
        </w:rPr>
        <w:t>трајно и непрекидно одржавање и заштит</w:t>
      </w:r>
      <w:r w:rsidR="001F2D95" w:rsidRPr="00237328">
        <w:rPr>
          <w:rFonts w:ascii="Times New Roman" w:eastAsia="Times New Roman" w:hAnsi="Times New Roman"/>
          <w:sz w:val="24"/>
          <w:szCs w:val="24"/>
          <w:lang w:val="sr-Cyrl-CS"/>
        </w:rPr>
        <w:t>у</w:t>
      </w:r>
      <w:r w:rsidR="00C0711A" w:rsidRPr="00237328">
        <w:rPr>
          <w:rFonts w:ascii="Times New Roman" w:eastAsia="Times New Roman" w:hAnsi="Times New Roman"/>
          <w:sz w:val="24"/>
          <w:szCs w:val="24"/>
          <w:lang w:val="sr-Cyrl-CS"/>
        </w:rPr>
        <w:t xml:space="preserve"> железничке инфраструктуре</w:t>
      </w:r>
      <w:r w:rsidR="006071EA" w:rsidRPr="00237328">
        <w:rPr>
          <w:rFonts w:ascii="Times New Roman" w:eastAsia="Times New Roman" w:hAnsi="Times New Roman"/>
          <w:sz w:val="24"/>
          <w:szCs w:val="24"/>
          <w:lang w:val="sr-Cyrl-CS"/>
        </w:rPr>
        <w:t>,</w:t>
      </w:r>
      <w:r w:rsidR="00C0711A" w:rsidRPr="00237328">
        <w:rPr>
          <w:rFonts w:ascii="Times New Roman" w:eastAsia="Times New Roman" w:hAnsi="Times New Roman"/>
          <w:sz w:val="24"/>
          <w:szCs w:val="24"/>
          <w:lang w:val="sr-Cyrl-CS"/>
        </w:rPr>
        <w:t xml:space="preserve"> у складу са прописима”</w:t>
      </w:r>
      <w:r w:rsidR="004D0C29" w:rsidRPr="00237328">
        <w:rPr>
          <w:rFonts w:ascii="Times New Roman" w:eastAsia="Times New Roman" w:hAnsi="Times New Roman"/>
          <w:sz w:val="24"/>
          <w:szCs w:val="24"/>
          <w:lang w:val="sr-Cyrl-CS"/>
        </w:rPr>
        <w:t>.</w:t>
      </w:r>
    </w:p>
    <w:p w14:paraId="2B401585" w14:textId="77777777" w:rsidR="00FD0B37" w:rsidRPr="00237328" w:rsidRDefault="00FD0B37" w:rsidP="00E21E57">
      <w:pPr>
        <w:spacing w:after="0" w:line="240" w:lineRule="auto"/>
        <w:jc w:val="center"/>
        <w:rPr>
          <w:rFonts w:ascii="Times New Roman" w:hAnsi="Times New Roman"/>
          <w:sz w:val="24"/>
          <w:szCs w:val="24"/>
          <w:lang w:val="sr-Cyrl-CS"/>
        </w:rPr>
      </w:pPr>
    </w:p>
    <w:p w14:paraId="54866928" w14:textId="77777777" w:rsidR="009E7EB5" w:rsidRPr="00237328" w:rsidRDefault="009E7EB5"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5</w:t>
      </w:r>
      <w:r w:rsidRPr="00237328">
        <w:rPr>
          <w:rFonts w:ascii="Times New Roman" w:hAnsi="Times New Roman"/>
          <w:sz w:val="24"/>
          <w:szCs w:val="24"/>
          <w:lang w:val="sr-Cyrl-CS"/>
        </w:rPr>
        <w:t>.</w:t>
      </w:r>
    </w:p>
    <w:p w14:paraId="437CF534" w14:textId="555F1844" w:rsidR="009E7EB5" w:rsidRPr="00237328" w:rsidRDefault="00E53DAC" w:rsidP="00E21E57">
      <w:pPr>
        <w:spacing w:after="0" w:line="240" w:lineRule="auto"/>
        <w:ind w:firstLine="720"/>
        <w:jc w:val="both"/>
        <w:rPr>
          <w:rFonts w:ascii="Times New Roman" w:hAnsi="Times New Roman"/>
          <w:sz w:val="24"/>
          <w:szCs w:val="24"/>
          <w:u w:val="single"/>
          <w:lang w:val="sr-Cyrl-CS"/>
        </w:rPr>
      </w:pPr>
      <w:r w:rsidRPr="00237328">
        <w:rPr>
          <w:rFonts w:ascii="Times New Roman" w:hAnsi="Times New Roman"/>
          <w:sz w:val="24"/>
          <w:szCs w:val="24"/>
          <w:lang w:val="sr-Cyrl-CS"/>
        </w:rPr>
        <w:t xml:space="preserve">У члану 17. </w:t>
      </w:r>
      <w:r w:rsidR="00BB1CA5" w:rsidRPr="00237328">
        <w:rPr>
          <w:rFonts w:ascii="Times New Roman" w:hAnsi="Times New Roman"/>
          <w:sz w:val="24"/>
          <w:szCs w:val="24"/>
          <w:lang w:val="sr-Cyrl-CS"/>
        </w:rPr>
        <w:t>став</w:t>
      </w:r>
      <w:r w:rsidRPr="00237328">
        <w:rPr>
          <w:rFonts w:ascii="Times New Roman" w:hAnsi="Times New Roman"/>
          <w:sz w:val="24"/>
          <w:szCs w:val="24"/>
          <w:lang w:val="sr-Cyrl-CS"/>
        </w:rPr>
        <w:t xml:space="preserve"> 1. речи</w:t>
      </w:r>
      <w:r w:rsidR="000E5428" w:rsidRPr="00237328">
        <w:rPr>
          <w:rFonts w:ascii="Times New Roman" w:hAnsi="Times New Roman"/>
          <w:sz w:val="24"/>
          <w:szCs w:val="24"/>
          <w:lang w:val="sr-Cyrl-CS"/>
        </w:rPr>
        <w:t xml:space="preserve">: „учини доступном </w:t>
      </w:r>
      <w:r w:rsidRPr="00237328">
        <w:rPr>
          <w:rFonts w:ascii="Times New Roman" w:eastAsia="Times New Roman" w:hAnsi="Times New Roman"/>
          <w:sz w:val="24"/>
          <w:szCs w:val="24"/>
          <w:lang w:val="sr-Cyrl-CS"/>
        </w:rPr>
        <w:t>заинтересованим странама</w:t>
      </w:r>
      <w:r w:rsidR="000E5428" w:rsidRPr="00237328">
        <w:rPr>
          <w:rFonts w:ascii="Times New Roman" w:eastAsia="Times New Roman" w:hAnsi="Times New Roman"/>
          <w:sz w:val="24"/>
          <w:szCs w:val="24"/>
          <w:lang w:val="sr-Cyrl-CS"/>
        </w:rPr>
        <w:t>”</w:t>
      </w:r>
      <w:r w:rsidR="00E5429A" w:rsidRPr="00237328">
        <w:rPr>
          <w:rFonts w:ascii="Times New Roman" w:eastAsia="Times New Roman" w:hAnsi="Times New Roman"/>
          <w:sz w:val="24"/>
          <w:szCs w:val="24"/>
          <w:lang w:val="sr-Cyrl-CS"/>
        </w:rPr>
        <w:t xml:space="preserve"> </w:t>
      </w:r>
      <w:r w:rsidR="00955959" w:rsidRPr="00237328">
        <w:rPr>
          <w:rFonts w:ascii="Times New Roman" w:eastAsia="Times New Roman" w:hAnsi="Times New Roman"/>
          <w:sz w:val="24"/>
          <w:szCs w:val="24"/>
          <w:lang w:val="sr-Cyrl-CS"/>
        </w:rPr>
        <w:t xml:space="preserve">замењују се </w:t>
      </w:r>
      <w:r w:rsidRPr="00237328">
        <w:rPr>
          <w:rFonts w:ascii="Times New Roman" w:eastAsia="Times New Roman" w:hAnsi="Times New Roman"/>
          <w:sz w:val="24"/>
          <w:szCs w:val="24"/>
          <w:lang w:val="sr-Cyrl-CS"/>
        </w:rPr>
        <w:t xml:space="preserve"> речи</w:t>
      </w:r>
      <w:r w:rsidR="00955959" w:rsidRPr="00237328">
        <w:rPr>
          <w:rFonts w:ascii="Times New Roman" w:eastAsia="Times New Roman" w:hAnsi="Times New Roman"/>
          <w:sz w:val="24"/>
          <w:szCs w:val="24"/>
          <w:lang w:val="sr-Cyrl-CS"/>
        </w:rPr>
        <w:t>ма</w:t>
      </w:r>
      <w:r w:rsidRPr="00237328">
        <w:rPr>
          <w:rFonts w:ascii="Times New Roman" w:eastAsia="Times New Roman" w:hAnsi="Times New Roman"/>
          <w:sz w:val="24"/>
          <w:szCs w:val="24"/>
          <w:lang w:val="sr-Cyrl-CS"/>
        </w:rPr>
        <w:t>: „</w:t>
      </w:r>
      <w:r w:rsidR="000E5428" w:rsidRPr="00237328">
        <w:rPr>
          <w:rFonts w:ascii="Times New Roman" w:eastAsia="Times New Roman" w:hAnsi="Times New Roman"/>
          <w:sz w:val="24"/>
          <w:szCs w:val="24"/>
          <w:lang w:val="sr-Cyrl-CS"/>
        </w:rPr>
        <w:t>објави на својој</w:t>
      </w:r>
      <w:r w:rsidRPr="00237328">
        <w:rPr>
          <w:rFonts w:ascii="Times New Roman" w:eastAsia="Times New Roman" w:hAnsi="Times New Roman"/>
          <w:sz w:val="24"/>
          <w:szCs w:val="24"/>
          <w:lang w:val="sr-Cyrl-CS"/>
        </w:rPr>
        <w:t xml:space="preserve"> интернет страници</w:t>
      </w:r>
      <w:r w:rsidR="00955959" w:rsidRPr="00237328">
        <w:rPr>
          <w:rFonts w:ascii="Times New Roman" w:eastAsia="Times New Roman" w:hAnsi="Times New Roman"/>
          <w:sz w:val="24"/>
          <w:szCs w:val="24"/>
          <w:lang w:val="sr-Cyrl-CS"/>
        </w:rPr>
        <w:t xml:space="preserve"> и о томе обавести подносиоце захтева, железничке превознике, Дирекцију и друге заинтересоване стране</w:t>
      </w:r>
      <w:r w:rsidR="0009664B"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w:t>
      </w:r>
    </w:p>
    <w:p w14:paraId="2BD7A548" w14:textId="29E8EE49" w:rsidR="009E7EB5" w:rsidRPr="00237328" w:rsidRDefault="009E7EB5" w:rsidP="00E21E57">
      <w:pPr>
        <w:spacing w:after="0" w:line="240" w:lineRule="auto"/>
        <w:jc w:val="both"/>
        <w:rPr>
          <w:rFonts w:ascii="Times New Roman" w:hAnsi="Times New Roman"/>
          <w:sz w:val="24"/>
          <w:szCs w:val="24"/>
          <w:lang w:val="sr-Cyrl-CS"/>
        </w:rPr>
      </w:pPr>
      <w:r w:rsidRPr="00237328">
        <w:rPr>
          <w:rFonts w:ascii="Times New Roman" w:hAnsi="Times New Roman"/>
          <w:sz w:val="24"/>
          <w:szCs w:val="24"/>
          <w:lang w:val="sr-Cyrl-CS"/>
        </w:rPr>
        <w:tab/>
      </w:r>
      <w:r w:rsidR="009A205C" w:rsidRPr="00237328">
        <w:rPr>
          <w:rFonts w:ascii="Times New Roman" w:hAnsi="Times New Roman"/>
          <w:sz w:val="24"/>
          <w:szCs w:val="24"/>
          <w:lang w:val="sr-Cyrl-CS"/>
        </w:rPr>
        <w:t>После става 5. д</w:t>
      </w:r>
      <w:r w:rsidR="00CC4140" w:rsidRPr="00237328">
        <w:rPr>
          <w:rFonts w:ascii="Times New Roman" w:hAnsi="Times New Roman"/>
          <w:sz w:val="24"/>
          <w:szCs w:val="24"/>
          <w:lang w:val="sr-Cyrl-CS"/>
        </w:rPr>
        <w:t>одају</w:t>
      </w:r>
      <w:r w:rsidR="00BB1CA5" w:rsidRPr="00237328">
        <w:rPr>
          <w:rFonts w:ascii="Times New Roman" w:hAnsi="Times New Roman"/>
          <w:sz w:val="24"/>
          <w:szCs w:val="24"/>
          <w:lang w:val="sr-Cyrl-CS"/>
        </w:rPr>
        <w:t xml:space="preserve"> се нови ст.</w:t>
      </w:r>
      <w:r w:rsidR="009A205C" w:rsidRPr="00237328">
        <w:rPr>
          <w:rFonts w:ascii="Times New Roman" w:hAnsi="Times New Roman"/>
          <w:sz w:val="24"/>
          <w:szCs w:val="24"/>
          <w:lang w:val="sr-Cyrl-CS"/>
        </w:rPr>
        <w:t xml:space="preserve"> 6.</w:t>
      </w:r>
      <w:r w:rsidR="00BB1CA5" w:rsidRPr="00237328">
        <w:rPr>
          <w:rFonts w:ascii="Times New Roman" w:hAnsi="Times New Roman"/>
          <w:sz w:val="24"/>
          <w:szCs w:val="24"/>
          <w:lang w:val="sr-Cyrl-CS"/>
        </w:rPr>
        <w:t xml:space="preserve"> и 7,</w:t>
      </w:r>
      <w:r w:rsidR="00CC4140" w:rsidRPr="00237328">
        <w:rPr>
          <w:rFonts w:ascii="Times New Roman" w:hAnsi="Times New Roman"/>
          <w:sz w:val="24"/>
          <w:szCs w:val="24"/>
          <w:lang w:val="sr-Cyrl-CS"/>
        </w:rPr>
        <w:t xml:space="preserve"> </w:t>
      </w:r>
      <w:r w:rsidR="009A205C" w:rsidRPr="00237328">
        <w:rPr>
          <w:rFonts w:ascii="Times New Roman" w:hAnsi="Times New Roman"/>
          <w:sz w:val="24"/>
          <w:szCs w:val="24"/>
          <w:lang w:val="sr-Cyrl-CS"/>
        </w:rPr>
        <w:t>који глас</w:t>
      </w:r>
      <w:r w:rsidR="00CC4140" w:rsidRPr="00237328">
        <w:rPr>
          <w:rFonts w:ascii="Times New Roman" w:hAnsi="Times New Roman"/>
          <w:sz w:val="24"/>
          <w:szCs w:val="24"/>
          <w:lang w:val="sr-Cyrl-CS"/>
        </w:rPr>
        <w:t>е</w:t>
      </w:r>
      <w:r w:rsidR="009A205C" w:rsidRPr="00237328">
        <w:rPr>
          <w:rFonts w:ascii="Times New Roman" w:hAnsi="Times New Roman"/>
          <w:sz w:val="24"/>
          <w:szCs w:val="24"/>
          <w:lang w:val="sr-Cyrl-CS"/>
        </w:rPr>
        <w:t>:</w:t>
      </w:r>
    </w:p>
    <w:p w14:paraId="0AEC8963" w14:textId="1F53E384" w:rsidR="00CC4140" w:rsidRPr="00237328" w:rsidRDefault="009E7EB5" w:rsidP="00E21E57">
      <w:pPr>
        <w:spacing w:after="0" w:line="240" w:lineRule="auto"/>
        <w:jc w:val="both"/>
        <w:rPr>
          <w:rFonts w:ascii="Times New Roman" w:eastAsia="Times New Roman" w:hAnsi="Times New Roman"/>
          <w:sz w:val="24"/>
          <w:szCs w:val="24"/>
          <w:lang w:val="sr-Cyrl-CS"/>
        </w:rPr>
      </w:pPr>
      <w:r w:rsidRPr="00237328">
        <w:rPr>
          <w:rFonts w:ascii="Times New Roman" w:hAnsi="Times New Roman"/>
          <w:sz w:val="24"/>
          <w:szCs w:val="24"/>
          <w:lang w:val="sr-Cyrl-CS"/>
        </w:rPr>
        <w:tab/>
        <w:t>„</w:t>
      </w:r>
      <w:r w:rsidR="00DE586B" w:rsidRPr="00237328">
        <w:rPr>
          <w:rFonts w:ascii="Times New Roman" w:hAnsi="Times New Roman"/>
          <w:sz w:val="24"/>
          <w:szCs w:val="24"/>
          <w:lang w:val="sr-Cyrl-CS"/>
        </w:rPr>
        <w:t>На</w:t>
      </w:r>
      <w:r w:rsidR="00A763F2" w:rsidRPr="00237328">
        <w:rPr>
          <w:rFonts w:ascii="Times New Roman" w:hAnsi="Times New Roman"/>
          <w:sz w:val="24"/>
          <w:szCs w:val="24"/>
          <w:lang w:val="sr-Cyrl-CS"/>
        </w:rPr>
        <w:t xml:space="preserve"> израду и објављивање измена и допуна Изјаве о мрежи </w:t>
      </w:r>
      <w:r w:rsidR="009A205C" w:rsidRPr="00237328">
        <w:rPr>
          <w:rFonts w:ascii="Times New Roman" w:eastAsia="Times New Roman" w:hAnsi="Times New Roman"/>
          <w:sz w:val="24"/>
          <w:szCs w:val="24"/>
          <w:lang w:val="sr-Cyrl-CS"/>
        </w:rPr>
        <w:t xml:space="preserve">у делу који се односи на податке из става 4. овог члана </w:t>
      </w:r>
      <w:r w:rsidR="00DE586B" w:rsidRPr="00237328">
        <w:rPr>
          <w:rFonts w:ascii="Times New Roman" w:eastAsia="Times New Roman" w:hAnsi="Times New Roman"/>
          <w:sz w:val="24"/>
          <w:szCs w:val="24"/>
          <w:lang w:val="sr-Cyrl-CS"/>
        </w:rPr>
        <w:t xml:space="preserve">сходно се примењују </w:t>
      </w:r>
      <w:r w:rsidR="00CE7B91" w:rsidRPr="00237328">
        <w:rPr>
          <w:rFonts w:ascii="Times New Roman" w:eastAsia="Times New Roman" w:hAnsi="Times New Roman"/>
          <w:sz w:val="24"/>
          <w:szCs w:val="24"/>
          <w:lang w:val="sr-Cyrl-CS"/>
        </w:rPr>
        <w:t xml:space="preserve">одредбе </w:t>
      </w:r>
      <w:r w:rsidR="00DE586B" w:rsidRPr="00237328">
        <w:rPr>
          <w:rFonts w:ascii="Times New Roman" w:eastAsia="Times New Roman" w:hAnsi="Times New Roman"/>
          <w:sz w:val="24"/>
          <w:szCs w:val="24"/>
          <w:lang w:val="sr-Cyrl-CS"/>
        </w:rPr>
        <w:t>ст. 1. и 2. овог члана</w:t>
      </w:r>
      <w:r w:rsidR="00CC4140" w:rsidRPr="00237328">
        <w:rPr>
          <w:rFonts w:ascii="Times New Roman" w:eastAsia="Times New Roman" w:hAnsi="Times New Roman"/>
          <w:sz w:val="24"/>
          <w:szCs w:val="24"/>
          <w:lang w:val="sr-Cyrl-CS"/>
        </w:rPr>
        <w:t xml:space="preserve">. </w:t>
      </w:r>
      <w:r w:rsidR="00DE586B" w:rsidRPr="00237328">
        <w:rPr>
          <w:rFonts w:ascii="Times New Roman" w:eastAsia="Times New Roman" w:hAnsi="Times New Roman"/>
          <w:sz w:val="24"/>
          <w:szCs w:val="24"/>
          <w:lang w:val="sr-Cyrl-CS"/>
        </w:rPr>
        <w:t xml:space="preserve">Измене и допуне Изјаве о мрежи у делу који се односи на податке из става 4. овог члана морају бити објављене најмање шест месеци пре почетка примене. </w:t>
      </w:r>
    </w:p>
    <w:p w14:paraId="2F5F405B" w14:textId="16BE7583" w:rsidR="009E7EB5" w:rsidRPr="00237328" w:rsidRDefault="00DE586B" w:rsidP="005B0C6E">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Управљач инфраструктуре дужан је да објави текст измена и допуна Изјаве о мрежи на својој интернет страници, а може објавити и пречишћени текст Изјаве о мрежи.</w:t>
      </w:r>
      <w:r w:rsidR="00F13E46" w:rsidRPr="00237328">
        <w:rPr>
          <w:rFonts w:ascii="Times New Roman" w:eastAsia="Times New Roman" w:hAnsi="Times New Roman"/>
          <w:sz w:val="24"/>
          <w:szCs w:val="24"/>
          <w:lang w:val="sr-Cyrl-CS"/>
        </w:rPr>
        <w:t>”</w:t>
      </w:r>
    </w:p>
    <w:p w14:paraId="7434AF08" w14:textId="77777777" w:rsidR="00CC4140" w:rsidRPr="00237328" w:rsidRDefault="00CC4140" w:rsidP="00CC4140">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Досадашњи ст. 6-8. постају ст. 8-10. </w:t>
      </w:r>
    </w:p>
    <w:p w14:paraId="7B2DD718" w14:textId="7DDB54F0" w:rsidR="00FD0B37" w:rsidRPr="00237328" w:rsidRDefault="00FD0B37" w:rsidP="004762F3">
      <w:pPr>
        <w:spacing w:after="0" w:line="240" w:lineRule="auto"/>
        <w:rPr>
          <w:rFonts w:ascii="Times New Roman" w:hAnsi="Times New Roman"/>
          <w:sz w:val="24"/>
          <w:szCs w:val="24"/>
          <w:lang w:val="sr-Cyrl-CS"/>
        </w:rPr>
      </w:pPr>
    </w:p>
    <w:p w14:paraId="28A1B473" w14:textId="77777777" w:rsidR="00503F34" w:rsidRPr="00237328" w:rsidRDefault="00ED2A98"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6</w:t>
      </w:r>
      <w:r w:rsidR="00503F34" w:rsidRPr="00237328">
        <w:rPr>
          <w:rFonts w:ascii="Times New Roman" w:hAnsi="Times New Roman"/>
          <w:sz w:val="24"/>
          <w:szCs w:val="24"/>
          <w:lang w:val="sr-Cyrl-CS"/>
        </w:rPr>
        <w:t>.</w:t>
      </w:r>
    </w:p>
    <w:p w14:paraId="5E9455A6" w14:textId="77777777" w:rsidR="00503F34" w:rsidRPr="00237328" w:rsidRDefault="00503F34"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19. став 4. реч</w:t>
      </w:r>
      <w:r w:rsidR="00852783" w:rsidRPr="00237328">
        <w:rPr>
          <w:rFonts w:ascii="Times New Roman" w:eastAsia="Times New Roman" w:hAnsi="Times New Roman"/>
          <w:sz w:val="24"/>
          <w:szCs w:val="24"/>
          <w:lang w:val="sr-Cyrl-CS"/>
        </w:rPr>
        <w:t>и</w:t>
      </w:r>
      <w:r w:rsidRPr="00237328">
        <w:rPr>
          <w:rFonts w:ascii="Times New Roman" w:eastAsia="Times New Roman" w:hAnsi="Times New Roman"/>
          <w:sz w:val="24"/>
          <w:szCs w:val="24"/>
          <w:lang w:val="sr-Cyrl-CS"/>
        </w:rPr>
        <w:t>: „два</w:t>
      </w:r>
      <w:r w:rsidR="00852783" w:rsidRPr="00237328">
        <w:rPr>
          <w:rFonts w:ascii="Times New Roman" w:eastAsia="Times New Roman" w:hAnsi="Times New Roman"/>
          <w:sz w:val="24"/>
          <w:szCs w:val="24"/>
          <w:lang w:val="sr-Cyrl-CS"/>
        </w:rPr>
        <w:t xml:space="preserve"> месеца</w:t>
      </w:r>
      <w:r w:rsidRPr="00237328">
        <w:rPr>
          <w:rFonts w:ascii="Times New Roman" w:eastAsia="Times New Roman" w:hAnsi="Times New Roman"/>
          <w:sz w:val="24"/>
          <w:szCs w:val="24"/>
          <w:lang w:val="sr-Cyrl-CS"/>
        </w:rPr>
        <w:t xml:space="preserve">” </w:t>
      </w:r>
      <w:r w:rsidR="00852783" w:rsidRPr="00237328">
        <w:rPr>
          <w:rFonts w:ascii="Times New Roman" w:eastAsia="Times New Roman" w:hAnsi="Times New Roman"/>
          <w:sz w:val="24"/>
          <w:szCs w:val="24"/>
          <w:lang w:val="sr-Cyrl-CS"/>
        </w:rPr>
        <w:t xml:space="preserve">замењују се </w:t>
      </w:r>
      <w:r w:rsidRPr="00237328">
        <w:rPr>
          <w:rFonts w:ascii="Times New Roman" w:eastAsia="Times New Roman" w:hAnsi="Times New Roman"/>
          <w:sz w:val="24"/>
          <w:szCs w:val="24"/>
          <w:lang w:val="sr-Cyrl-CS"/>
        </w:rPr>
        <w:t>реч</w:t>
      </w:r>
      <w:r w:rsidR="00852783" w:rsidRPr="00237328">
        <w:rPr>
          <w:rFonts w:ascii="Times New Roman" w:eastAsia="Times New Roman" w:hAnsi="Times New Roman"/>
          <w:sz w:val="24"/>
          <w:szCs w:val="24"/>
          <w:lang w:val="sr-Cyrl-CS"/>
        </w:rPr>
        <w:t>има</w:t>
      </w:r>
      <w:r w:rsidRPr="00237328">
        <w:rPr>
          <w:rFonts w:ascii="Times New Roman" w:eastAsia="Times New Roman" w:hAnsi="Times New Roman"/>
          <w:sz w:val="24"/>
          <w:szCs w:val="24"/>
          <w:lang w:val="sr-Cyrl-CS"/>
        </w:rPr>
        <w:t>: „месец</w:t>
      </w:r>
      <w:r w:rsidR="00852783" w:rsidRPr="00237328">
        <w:rPr>
          <w:rFonts w:ascii="Times New Roman" w:eastAsia="Times New Roman" w:hAnsi="Times New Roman"/>
          <w:sz w:val="24"/>
          <w:szCs w:val="24"/>
          <w:lang w:val="sr-Cyrl-CS"/>
        </w:rPr>
        <w:t xml:space="preserve"> дана</w:t>
      </w:r>
      <w:r w:rsidRPr="00237328">
        <w:rPr>
          <w:rFonts w:ascii="Times New Roman" w:eastAsia="Times New Roman" w:hAnsi="Times New Roman"/>
          <w:sz w:val="24"/>
          <w:szCs w:val="24"/>
          <w:lang w:val="sr-Cyrl-CS"/>
        </w:rPr>
        <w:t>”.</w:t>
      </w:r>
    </w:p>
    <w:p w14:paraId="7BA6B225" w14:textId="77777777" w:rsidR="00FD0B37" w:rsidRPr="00237328" w:rsidRDefault="00FD0B37" w:rsidP="00E21E57">
      <w:pPr>
        <w:spacing w:after="0" w:line="240" w:lineRule="auto"/>
        <w:jc w:val="center"/>
        <w:rPr>
          <w:rFonts w:ascii="Times New Roman" w:hAnsi="Times New Roman"/>
          <w:sz w:val="24"/>
          <w:szCs w:val="24"/>
          <w:lang w:val="sr-Cyrl-CS"/>
        </w:rPr>
      </w:pPr>
    </w:p>
    <w:p w14:paraId="450D2469" w14:textId="3C5F090B" w:rsidR="009E7EB5" w:rsidRPr="00237328" w:rsidRDefault="009E7EB5" w:rsidP="00B0506A">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7</w:t>
      </w:r>
      <w:r w:rsidRPr="00237328">
        <w:rPr>
          <w:rFonts w:ascii="Times New Roman" w:hAnsi="Times New Roman"/>
          <w:sz w:val="24"/>
          <w:szCs w:val="24"/>
          <w:lang w:val="sr-Cyrl-CS"/>
        </w:rPr>
        <w:t>.</w:t>
      </w:r>
    </w:p>
    <w:p w14:paraId="243AAA6F" w14:textId="77777777" w:rsidR="009E7EB5" w:rsidRPr="00237328" w:rsidRDefault="009E7EB5" w:rsidP="00E21E57">
      <w:pPr>
        <w:spacing w:after="0" w:line="240" w:lineRule="auto"/>
        <w:jc w:val="both"/>
        <w:rPr>
          <w:rFonts w:ascii="Times New Roman" w:hAnsi="Times New Roman"/>
          <w:sz w:val="24"/>
          <w:szCs w:val="24"/>
          <w:lang w:val="sr-Cyrl-CS"/>
        </w:rPr>
      </w:pPr>
      <w:r w:rsidRPr="00237328">
        <w:rPr>
          <w:rFonts w:ascii="Times New Roman" w:hAnsi="Times New Roman"/>
          <w:sz w:val="24"/>
          <w:szCs w:val="24"/>
          <w:lang w:val="sr-Cyrl-CS"/>
        </w:rPr>
        <w:tab/>
        <w:t xml:space="preserve">У члану 20. </w:t>
      </w:r>
      <w:r w:rsidRPr="00237328">
        <w:rPr>
          <w:rFonts w:ascii="Times New Roman" w:hAnsi="Times New Roman"/>
          <w:color w:val="FF0000"/>
          <w:sz w:val="24"/>
          <w:szCs w:val="24"/>
          <w:lang w:val="sr-Cyrl-CS"/>
        </w:rPr>
        <w:t xml:space="preserve"> </w:t>
      </w:r>
      <w:r w:rsidRPr="00237328">
        <w:rPr>
          <w:rFonts w:ascii="Times New Roman" w:hAnsi="Times New Roman"/>
          <w:sz w:val="24"/>
          <w:szCs w:val="24"/>
          <w:lang w:val="sr-Cyrl-CS"/>
        </w:rPr>
        <w:t xml:space="preserve">став 7. </w:t>
      </w:r>
      <w:r w:rsidR="00852783" w:rsidRPr="00237328">
        <w:rPr>
          <w:rFonts w:ascii="Times New Roman" w:hAnsi="Times New Roman"/>
          <w:sz w:val="24"/>
          <w:szCs w:val="24"/>
          <w:lang w:val="sr-Cyrl-CS"/>
        </w:rPr>
        <w:t xml:space="preserve">мења се </w:t>
      </w:r>
      <w:r w:rsidR="00852783" w:rsidRPr="00237328">
        <w:rPr>
          <w:rFonts w:ascii="Times New Roman" w:hAnsi="Times New Roman"/>
          <w:color w:val="FF0000"/>
          <w:sz w:val="24"/>
          <w:szCs w:val="24"/>
          <w:lang w:val="sr-Cyrl-CS"/>
        </w:rPr>
        <w:t xml:space="preserve"> </w:t>
      </w:r>
      <w:r w:rsidR="00852783" w:rsidRPr="00237328">
        <w:rPr>
          <w:rFonts w:ascii="Times New Roman" w:hAnsi="Times New Roman"/>
          <w:sz w:val="24"/>
          <w:szCs w:val="24"/>
          <w:lang w:val="sr-Cyrl-CS"/>
        </w:rPr>
        <w:t xml:space="preserve">и </w:t>
      </w:r>
      <w:r w:rsidRPr="00237328">
        <w:rPr>
          <w:rFonts w:ascii="Times New Roman" w:hAnsi="Times New Roman"/>
          <w:sz w:val="24"/>
          <w:szCs w:val="24"/>
          <w:lang w:val="sr-Cyrl-CS"/>
        </w:rPr>
        <w:t xml:space="preserve">гласи: </w:t>
      </w:r>
    </w:p>
    <w:p w14:paraId="79A93971" w14:textId="58E7B75F" w:rsidR="001B4FB2" w:rsidRPr="00237328" w:rsidRDefault="009E7EB5" w:rsidP="00D5248B">
      <w:pPr>
        <w:spacing w:after="0" w:line="240" w:lineRule="auto"/>
        <w:jc w:val="both"/>
        <w:rPr>
          <w:rFonts w:ascii="Times New Roman" w:eastAsia="Times New Roman" w:hAnsi="Times New Roman"/>
          <w:sz w:val="24"/>
          <w:szCs w:val="24"/>
          <w:lang w:val="sr-Cyrl-CS"/>
        </w:rPr>
      </w:pPr>
      <w:r w:rsidRPr="00237328">
        <w:rPr>
          <w:rFonts w:ascii="Times New Roman" w:hAnsi="Times New Roman"/>
          <w:sz w:val="24"/>
          <w:szCs w:val="24"/>
          <w:lang w:val="sr-Cyrl-CS"/>
        </w:rPr>
        <w:tab/>
        <w:t>„</w:t>
      </w:r>
      <w:r w:rsidRPr="00237328">
        <w:rPr>
          <w:rFonts w:ascii="Times New Roman" w:eastAsia="Times New Roman" w:hAnsi="Times New Roman"/>
          <w:sz w:val="24"/>
          <w:szCs w:val="24"/>
          <w:lang w:val="sr-Cyrl-CS"/>
        </w:rPr>
        <w:t xml:space="preserve">Измену цена из става 5. овог члана врши управљач инфраструктуре у случају промене околности које утичу на њихову висину, по претходно прибављеном мишљењу Дирекције. Дирекција даје мишљење на измењену висину цена у року од два месеца од дана пријема захтева управљача инфраструктуре за давање мишљења. </w:t>
      </w:r>
      <w:r w:rsidR="001B4FB2" w:rsidRPr="00237328">
        <w:rPr>
          <w:rFonts w:ascii="Times New Roman" w:eastAsia="Times New Roman" w:hAnsi="Times New Roman"/>
          <w:sz w:val="24"/>
          <w:szCs w:val="24"/>
          <w:lang w:val="sr-Cyrl-CS"/>
        </w:rPr>
        <w:t xml:space="preserve"> Влада даје сагласност на измењену висину цене приступа и цене приступа делу јавне железничке инфраструктуре који повезује са услужним објектима из члана 15. овог закона</w:t>
      </w:r>
      <w:r w:rsidR="00D5248B" w:rsidRPr="00237328">
        <w:rPr>
          <w:rFonts w:ascii="Times New Roman" w:eastAsia="Times New Roman" w:hAnsi="Times New Roman"/>
          <w:sz w:val="24"/>
          <w:szCs w:val="24"/>
          <w:lang w:val="sr-Cyrl-CS"/>
        </w:rPr>
        <w:t>.”</w:t>
      </w:r>
    </w:p>
    <w:p w14:paraId="6C0D8B13" w14:textId="77777777" w:rsidR="009E7EB5" w:rsidRPr="00237328" w:rsidRDefault="009E7EB5" w:rsidP="00E21E57">
      <w:pPr>
        <w:spacing w:after="0" w:line="240" w:lineRule="auto"/>
        <w:jc w:val="both"/>
        <w:rPr>
          <w:rFonts w:ascii="Times New Roman" w:eastAsia="Times New Roman" w:hAnsi="Times New Roman"/>
          <w:sz w:val="24"/>
          <w:szCs w:val="24"/>
          <w:lang w:val="sr-Cyrl-CS"/>
        </w:rPr>
      </w:pPr>
    </w:p>
    <w:p w14:paraId="5E9D4ED0" w14:textId="77777777" w:rsidR="00A722DE" w:rsidRPr="00237328" w:rsidRDefault="00A722DE"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8</w:t>
      </w:r>
      <w:r w:rsidRPr="00237328">
        <w:rPr>
          <w:rFonts w:ascii="Times New Roman" w:hAnsi="Times New Roman"/>
          <w:sz w:val="24"/>
          <w:szCs w:val="24"/>
          <w:lang w:val="sr-Cyrl-CS"/>
        </w:rPr>
        <w:t>.</w:t>
      </w:r>
    </w:p>
    <w:p w14:paraId="53E56597" w14:textId="07B70A41" w:rsidR="00F45BCA" w:rsidRPr="00237328" w:rsidRDefault="00BB1CA5" w:rsidP="00F45BCA">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23. став</w:t>
      </w:r>
      <w:r w:rsidR="00F45BCA" w:rsidRPr="00237328">
        <w:rPr>
          <w:rFonts w:ascii="Times New Roman" w:eastAsia="Times New Roman" w:hAnsi="Times New Roman"/>
          <w:sz w:val="24"/>
          <w:szCs w:val="24"/>
          <w:lang w:val="sr-Cyrl-CS"/>
        </w:rPr>
        <w:t xml:space="preserve"> 6. мења се и гласи: </w:t>
      </w:r>
    </w:p>
    <w:p w14:paraId="22773E81" w14:textId="55185FA7" w:rsidR="00F45BCA" w:rsidRPr="00237328" w:rsidRDefault="00F45BCA" w:rsidP="00F45BCA">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„Влада ближе уређује начин и модалитете израчунавања трошкова који су настали као директан резултат саобраћања воза, као и случајеве када Дирекција може спровести поједностављену контролу обрачуна цене приступа и цене приступа колосецима који повезују са услужним објектима</w:t>
      </w:r>
      <w:r w:rsidR="00BB1CA5" w:rsidRPr="00237328">
        <w:rPr>
          <w:rFonts w:ascii="Times New Roman" w:eastAsia="Times New Roman" w:hAnsi="Times New Roman"/>
          <w:sz w:val="24"/>
          <w:szCs w:val="24"/>
          <w:lang w:val="sr-Cyrl-CS"/>
        </w:rPr>
        <w:t>.”</w:t>
      </w:r>
    </w:p>
    <w:p w14:paraId="53A59CE0" w14:textId="77777777" w:rsidR="00632D16" w:rsidRPr="00237328" w:rsidRDefault="00632D16" w:rsidP="00E21E57">
      <w:pPr>
        <w:spacing w:after="0" w:line="240" w:lineRule="auto"/>
        <w:jc w:val="center"/>
        <w:rPr>
          <w:rFonts w:ascii="Times New Roman" w:hAnsi="Times New Roman"/>
          <w:sz w:val="24"/>
          <w:szCs w:val="24"/>
          <w:lang w:val="sr-Cyrl-CS"/>
        </w:rPr>
      </w:pPr>
    </w:p>
    <w:p w14:paraId="13801831" w14:textId="77777777" w:rsidR="00632D16" w:rsidRPr="00237328" w:rsidRDefault="00632D16"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9</w:t>
      </w:r>
      <w:r w:rsidRPr="00237328">
        <w:rPr>
          <w:rFonts w:ascii="Times New Roman" w:hAnsi="Times New Roman"/>
          <w:sz w:val="24"/>
          <w:szCs w:val="24"/>
          <w:lang w:val="sr-Cyrl-CS"/>
        </w:rPr>
        <w:t>.</w:t>
      </w:r>
    </w:p>
    <w:p w14:paraId="342CC8F9" w14:textId="57D46610" w:rsidR="00632D16" w:rsidRPr="00237328" w:rsidRDefault="009F6C9A"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26. став 2. тачка 3</w:t>
      </w:r>
      <w:r w:rsidR="00632D16"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подтачка (</w:t>
      </w:r>
      <w:r w:rsidR="003A332B" w:rsidRPr="00237328">
        <w:rPr>
          <w:rFonts w:ascii="Times New Roman" w:eastAsia="Times New Roman" w:hAnsi="Times New Roman"/>
          <w:sz w:val="24"/>
          <w:szCs w:val="24"/>
          <w:lang w:val="sr-Cyrl-CS"/>
        </w:rPr>
        <w:t xml:space="preserve">9)  </w:t>
      </w:r>
      <w:r w:rsidR="00C06C69" w:rsidRPr="00237328">
        <w:rPr>
          <w:rFonts w:ascii="Times New Roman" w:eastAsia="Times New Roman" w:hAnsi="Times New Roman"/>
          <w:sz w:val="24"/>
          <w:szCs w:val="24"/>
          <w:lang w:val="sr-Cyrl-CS"/>
        </w:rPr>
        <w:t xml:space="preserve">алинејa прва </w:t>
      </w:r>
      <w:r w:rsidR="00632D16" w:rsidRPr="00237328">
        <w:rPr>
          <w:rFonts w:ascii="Times New Roman" w:eastAsia="Times New Roman" w:hAnsi="Times New Roman"/>
          <w:sz w:val="24"/>
          <w:szCs w:val="24"/>
          <w:lang w:val="sr-Cyrl-CS"/>
        </w:rPr>
        <w:t>реч: „опасне” брише се.</w:t>
      </w:r>
    </w:p>
    <w:p w14:paraId="4F23E016" w14:textId="39E89602" w:rsidR="00610D65" w:rsidRPr="00237328" w:rsidRDefault="00610D65" w:rsidP="00BB1CA5">
      <w:pPr>
        <w:spacing w:after="0" w:line="240" w:lineRule="auto"/>
        <w:rPr>
          <w:rFonts w:ascii="Times New Roman" w:hAnsi="Times New Roman"/>
          <w:sz w:val="24"/>
          <w:szCs w:val="24"/>
          <w:lang w:val="sr-Cyrl-CS"/>
        </w:rPr>
      </w:pPr>
    </w:p>
    <w:p w14:paraId="2B05BA50" w14:textId="0B0F0ACF" w:rsidR="00503F34" w:rsidRPr="00237328" w:rsidRDefault="00503F34"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10</w:t>
      </w:r>
      <w:r w:rsidRPr="00237328">
        <w:rPr>
          <w:rFonts w:ascii="Times New Roman" w:hAnsi="Times New Roman"/>
          <w:sz w:val="24"/>
          <w:szCs w:val="24"/>
          <w:lang w:val="sr-Cyrl-CS"/>
        </w:rPr>
        <w:t>.</w:t>
      </w:r>
    </w:p>
    <w:p w14:paraId="15C95366" w14:textId="77777777" w:rsidR="006910BF" w:rsidRPr="00237328" w:rsidRDefault="00B14451"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34</w:t>
      </w:r>
      <w:r w:rsidR="00503F34" w:rsidRPr="00237328">
        <w:rPr>
          <w:rFonts w:ascii="Times New Roman" w:eastAsia="Times New Roman" w:hAnsi="Times New Roman"/>
          <w:sz w:val="24"/>
          <w:szCs w:val="24"/>
          <w:lang w:val="sr-Cyrl-CS"/>
        </w:rPr>
        <w:t xml:space="preserve">. </w:t>
      </w:r>
      <w:r w:rsidR="006910BF" w:rsidRPr="00237328">
        <w:rPr>
          <w:rFonts w:ascii="Times New Roman" w:eastAsia="Times New Roman" w:hAnsi="Times New Roman"/>
          <w:sz w:val="24"/>
          <w:szCs w:val="24"/>
          <w:lang w:val="sr-Cyrl-CS"/>
        </w:rPr>
        <w:t>став 3</w:t>
      </w:r>
      <w:r w:rsidR="00474939" w:rsidRPr="00237328">
        <w:rPr>
          <w:rFonts w:ascii="Times New Roman" w:eastAsia="Times New Roman" w:hAnsi="Times New Roman"/>
          <w:sz w:val="24"/>
          <w:szCs w:val="24"/>
          <w:lang w:val="sr-Cyrl-CS"/>
        </w:rPr>
        <w:t>.</w:t>
      </w:r>
      <w:r w:rsidR="006910BF" w:rsidRPr="00237328">
        <w:rPr>
          <w:rFonts w:ascii="Times New Roman" w:eastAsia="Times New Roman" w:hAnsi="Times New Roman"/>
          <w:sz w:val="24"/>
          <w:szCs w:val="24"/>
          <w:lang w:val="sr-Cyrl-CS"/>
        </w:rPr>
        <w:t xml:space="preserve"> речи: „најкасније 12 месеци” </w:t>
      </w:r>
      <w:r w:rsidR="002279C8" w:rsidRPr="00237328">
        <w:rPr>
          <w:rFonts w:ascii="Times New Roman" w:eastAsia="Times New Roman" w:hAnsi="Times New Roman"/>
          <w:sz w:val="24"/>
          <w:szCs w:val="24"/>
          <w:lang w:val="sr-Cyrl-CS"/>
        </w:rPr>
        <w:t>замењују се речима: „најраније 1</w:t>
      </w:r>
      <w:r w:rsidR="007E144A" w:rsidRPr="00237328">
        <w:rPr>
          <w:rFonts w:ascii="Times New Roman" w:eastAsia="Times New Roman" w:hAnsi="Times New Roman"/>
          <w:sz w:val="24"/>
          <w:szCs w:val="24"/>
          <w:lang w:val="sr-Cyrl-CS"/>
        </w:rPr>
        <w:t>2</w:t>
      </w:r>
      <w:r w:rsidR="002279C8" w:rsidRPr="00237328">
        <w:rPr>
          <w:rFonts w:ascii="Times New Roman" w:eastAsia="Times New Roman" w:hAnsi="Times New Roman"/>
          <w:sz w:val="24"/>
          <w:szCs w:val="24"/>
          <w:lang w:val="sr-Cyrl-CS"/>
        </w:rPr>
        <w:t xml:space="preserve"> месеци</w:t>
      </w:r>
      <w:r w:rsidR="00DD5B90" w:rsidRPr="00237328">
        <w:rPr>
          <w:rFonts w:ascii="Times New Roman" w:eastAsia="Times New Roman" w:hAnsi="Times New Roman"/>
          <w:sz w:val="24"/>
          <w:szCs w:val="24"/>
          <w:lang w:val="sr-Cyrl-CS"/>
        </w:rPr>
        <w:t>,</w:t>
      </w:r>
      <w:r w:rsidR="002279C8" w:rsidRPr="00237328">
        <w:rPr>
          <w:rFonts w:ascii="Times New Roman" w:eastAsia="Times New Roman" w:hAnsi="Times New Roman"/>
          <w:sz w:val="24"/>
          <w:szCs w:val="24"/>
          <w:lang w:val="sr-Cyrl-CS"/>
        </w:rPr>
        <w:t xml:space="preserve"> а најкасније 1</w:t>
      </w:r>
      <w:r w:rsidR="007E144A" w:rsidRPr="00237328">
        <w:rPr>
          <w:rFonts w:ascii="Times New Roman" w:eastAsia="Times New Roman" w:hAnsi="Times New Roman"/>
          <w:sz w:val="24"/>
          <w:szCs w:val="24"/>
          <w:lang w:val="sr-Cyrl-CS"/>
        </w:rPr>
        <w:t>0</w:t>
      </w:r>
      <w:r w:rsidR="002279C8" w:rsidRPr="00237328">
        <w:rPr>
          <w:rFonts w:ascii="Times New Roman" w:eastAsia="Times New Roman" w:hAnsi="Times New Roman"/>
          <w:sz w:val="24"/>
          <w:szCs w:val="24"/>
          <w:lang w:val="sr-Cyrl-CS"/>
        </w:rPr>
        <w:t xml:space="preserve"> месеци</w:t>
      </w:r>
      <w:r w:rsidR="00407FC9" w:rsidRPr="00237328">
        <w:rPr>
          <w:rFonts w:ascii="Times New Roman" w:eastAsia="Times New Roman" w:hAnsi="Times New Roman"/>
          <w:sz w:val="24"/>
          <w:szCs w:val="24"/>
          <w:lang w:val="sr-Cyrl-CS"/>
        </w:rPr>
        <w:t>”</w:t>
      </w:r>
      <w:r w:rsidR="002279C8" w:rsidRPr="00237328">
        <w:rPr>
          <w:rFonts w:ascii="Times New Roman" w:eastAsia="Times New Roman" w:hAnsi="Times New Roman"/>
          <w:sz w:val="24"/>
          <w:szCs w:val="24"/>
          <w:lang w:val="sr-Cyrl-CS"/>
        </w:rPr>
        <w:t xml:space="preserve">.      </w:t>
      </w:r>
    </w:p>
    <w:p w14:paraId="67913CB4" w14:textId="0A5C5EF7" w:rsidR="00503F34" w:rsidRPr="00237328" w:rsidRDefault="006910BF"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У </w:t>
      </w:r>
      <w:r w:rsidR="00B14451" w:rsidRPr="00237328">
        <w:rPr>
          <w:rFonts w:ascii="Times New Roman" w:eastAsia="Times New Roman" w:hAnsi="Times New Roman"/>
          <w:sz w:val="24"/>
          <w:szCs w:val="24"/>
          <w:lang w:val="sr-Cyrl-CS"/>
        </w:rPr>
        <w:t>став</w:t>
      </w:r>
      <w:r w:rsidRPr="00237328">
        <w:rPr>
          <w:rFonts w:ascii="Times New Roman" w:eastAsia="Times New Roman" w:hAnsi="Times New Roman"/>
          <w:sz w:val="24"/>
          <w:szCs w:val="24"/>
          <w:lang w:val="sr-Cyrl-CS"/>
        </w:rPr>
        <w:t>у</w:t>
      </w:r>
      <w:r w:rsidR="00B14451" w:rsidRPr="00237328">
        <w:rPr>
          <w:rFonts w:ascii="Times New Roman" w:eastAsia="Times New Roman" w:hAnsi="Times New Roman"/>
          <w:sz w:val="24"/>
          <w:szCs w:val="24"/>
          <w:lang w:val="sr-Cyrl-CS"/>
        </w:rPr>
        <w:t xml:space="preserve"> 11. речи</w:t>
      </w:r>
      <w:r w:rsidR="00503F34" w:rsidRPr="00237328">
        <w:rPr>
          <w:rFonts w:ascii="Times New Roman" w:eastAsia="Times New Roman" w:hAnsi="Times New Roman"/>
          <w:sz w:val="24"/>
          <w:szCs w:val="24"/>
          <w:lang w:val="sr-Cyrl-CS"/>
        </w:rPr>
        <w:t>: „</w:t>
      </w:r>
      <w:r w:rsidR="00B14451" w:rsidRPr="00237328">
        <w:rPr>
          <w:rFonts w:ascii="Times New Roman" w:eastAsia="Times New Roman" w:hAnsi="Times New Roman"/>
          <w:sz w:val="24"/>
          <w:szCs w:val="24"/>
          <w:lang w:val="sr-Cyrl-CS"/>
        </w:rPr>
        <w:t>већих удеса</w:t>
      </w:r>
      <w:r w:rsidR="00503F34" w:rsidRPr="00237328">
        <w:rPr>
          <w:rFonts w:ascii="Times New Roman" w:eastAsia="Times New Roman" w:hAnsi="Times New Roman"/>
          <w:sz w:val="24"/>
          <w:szCs w:val="24"/>
          <w:lang w:val="sr-Cyrl-CS"/>
        </w:rPr>
        <w:t xml:space="preserve">” </w:t>
      </w:r>
      <w:r w:rsidR="006755C7" w:rsidRPr="00237328">
        <w:rPr>
          <w:rFonts w:ascii="Times New Roman" w:eastAsia="Times New Roman" w:hAnsi="Times New Roman"/>
          <w:sz w:val="24"/>
          <w:szCs w:val="24"/>
          <w:lang w:val="sr-Cyrl-CS"/>
        </w:rPr>
        <w:t>за</w:t>
      </w:r>
      <w:r w:rsidR="00503F34" w:rsidRPr="00237328">
        <w:rPr>
          <w:rFonts w:ascii="Times New Roman" w:eastAsia="Times New Roman" w:hAnsi="Times New Roman"/>
          <w:sz w:val="24"/>
          <w:szCs w:val="24"/>
          <w:lang w:val="sr-Cyrl-CS"/>
        </w:rPr>
        <w:t>мења</w:t>
      </w:r>
      <w:r w:rsidR="00B14451" w:rsidRPr="00237328">
        <w:rPr>
          <w:rFonts w:ascii="Times New Roman" w:eastAsia="Times New Roman" w:hAnsi="Times New Roman"/>
          <w:sz w:val="24"/>
          <w:szCs w:val="24"/>
          <w:lang w:val="sr-Cyrl-CS"/>
        </w:rPr>
        <w:t>ју се</w:t>
      </w:r>
      <w:r w:rsidR="00503F34" w:rsidRPr="00237328">
        <w:rPr>
          <w:rFonts w:ascii="Times New Roman" w:eastAsia="Times New Roman" w:hAnsi="Times New Roman"/>
          <w:sz w:val="24"/>
          <w:szCs w:val="24"/>
          <w:lang w:val="sr-Cyrl-CS"/>
        </w:rPr>
        <w:t xml:space="preserve"> речи</w:t>
      </w:r>
      <w:r w:rsidR="00B14451" w:rsidRPr="00237328">
        <w:rPr>
          <w:rFonts w:ascii="Times New Roman" w:eastAsia="Times New Roman" w:hAnsi="Times New Roman"/>
          <w:sz w:val="24"/>
          <w:szCs w:val="24"/>
          <w:lang w:val="sr-Cyrl-CS"/>
        </w:rPr>
        <w:t>ма</w:t>
      </w:r>
      <w:r w:rsidR="00503F34" w:rsidRPr="00237328">
        <w:rPr>
          <w:rFonts w:ascii="Times New Roman" w:eastAsia="Times New Roman" w:hAnsi="Times New Roman"/>
          <w:sz w:val="24"/>
          <w:szCs w:val="24"/>
          <w:lang w:val="sr-Cyrl-CS"/>
        </w:rPr>
        <w:t>: „</w:t>
      </w:r>
      <w:r w:rsidR="00B14451" w:rsidRPr="00237328">
        <w:rPr>
          <w:rFonts w:ascii="Times New Roman" w:eastAsia="Times New Roman" w:hAnsi="Times New Roman"/>
          <w:sz w:val="24"/>
          <w:szCs w:val="24"/>
          <w:lang w:val="sr-Cyrl-CS"/>
        </w:rPr>
        <w:t>озбиљних несрећа</w:t>
      </w:r>
      <w:r w:rsidR="00503F34" w:rsidRPr="00237328">
        <w:rPr>
          <w:rFonts w:ascii="Times New Roman" w:eastAsia="Times New Roman" w:hAnsi="Times New Roman"/>
          <w:sz w:val="24"/>
          <w:szCs w:val="24"/>
          <w:lang w:val="sr-Cyrl-CS"/>
        </w:rPr>
        <w:t>”.</w:t>
      </w:r>
    </w:p>
    <w:p w14:paraId="49D2BEA0" w14:textId="77777777" w:rsidR="00FD0B37" w:rsidRPr="00237328" w:rsidRDefault="00FD0B37" w:rsidP="00E21E57">
      <w:pPr>
        <w:spacing w:after="0" w:line="240" w:lineRule="auto"/>
        <w:jc w:val="center"/>
        <w:rPr>
          <w:rFonts w:ascii="Times New Roman" w:hAnsi="Times New Roman"/>
          <w:sz w:val="24"/>
          <w:szCs w:val="24"/>
          <w:lang w:val="sr-Cyrl-CS"/>
        </w:rPr>
      </w:pPr>
    </w:p>
    <w:p w14:paraId="34E7D5EB" w14:textId="77777777" w:rsidR="00006052" w:rsidRPr="00237328" w:rsidRDefault="00ED2A98"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11</w:t>
      </w:r>
      <w:r w:rsidR="00006052" w:rsidRPr="00237328">
        <w:rPr>
          <w:rFonts w:ascii="Times New Roman" w:hAnsi="Times New Roman"/>
          <w:sz w:val="24"/>
          <w:szCs w:val="24"/>
          <w:lang w:val="sr-Cyrl-CS"/>
        </w:rPr>
        <w:t>.</w:t>
      </w:r>
    </w:p>
    <w:p w14:paraId="3D067163" w14:textId="36981660" w:rsidR="00006052" w:rsidRPr="00237328" w:rsidRDefault="002279C8" w:rsidP="00E21E57">
      <w:pPr>
        <w:spacing w:after="0" w:line="240" w:lineRule="auto"/>
        <w:ind w:firstLine="720"/>
        <w:jc w:val="both"/>
        <w:rPr>
          <w:rFonts w:ascii="Times New Roman" w:hAnsi="Times New Roman"/>
          <w:sz w:val="24"/>
          <w:szCs w:val="24"/>
          <w:lang w:val="sr-Cyrl-CS"/>
        </w:rPr>
      </w:pPr>
      <w:r w:rsidRPr="00237328">
        <w:rPr>
          <w:rFonts w:ascii="Times New Roman" w:hAnsi="Times New Roman"/>
          <w:sz w:val="24"/>
          <w:szCs w:val="24"/>
          <w:lang w:val="sr-Cyrl-CS"/>
        </w:rPr>
        <w:t>Назив</w:t>
      </w:r>
      <w:r w:rsidR="006755C7" w:rsidRPr="00237328">
        <w:rPr>
          <w:rFonts w:ascii="Times New Roman" w:hAnsi="Times New Roman"/>
          <w:sz w:val="24"/>
          <w:szCs w:val="24"/>
          <w:lang w:val="sr-Cyrl-CS"/>
        </w:rPr>
        <w:t>и изнад</w:t>
      </w:r>
      <w:r w:rsidRPr="00237328">
        <w:rPr>
          <w:rFonts w:ascii="Times New Roman" w:hAnsi="Times New Roman"/>
          <w:sz w:val="24"/>
          <w:szCs w:val="24"/>
          <w:lang w:val="sr-Cyrl-CS"/>
        </w:rPr>
        <w:t xml:space="preserve"> члан</w:t>
      </w:r>
      <w:r w:rsidR="006755C7" w:rsidRPr="00237328">
        <w:rPr>
          <w:rFonts w:ascii="Times New Roman" w:hAnsi="Times New Roman"/>
          <w:sz w:val="24"/>
          <w:szCs w:val="24"/>
          <w:lang w:val="sr-Cyrl-CS"/>
        </w:rPr>
        <w:t>ова</w:t>
      </w:r>
      <w:r w:rsidRPr="00237328">
        <w:rPr>
          <w:rFonts w:ascii="Times New Roman" w:hAnsi="Times New Roman"/>
          <w:sz w:val="24"/>
          <w:szCs w:val="24"/>
          <w:lang w:val="sr-Cyrl-CS"/>
        </w:rPr>
        <w:t xml:space="preserve">  и чл</w:t>
      </w:r>
      <w:r w:rsidR="006755C7" w:rsidRPr="00237328">
        <w:rPr>
          <w:rFonts w:ascii="Times New Roman" w:hAnsi="Times New Roman"/>
          <w:sz w:val="24"/>
          <w:szCs w:val="24"/>
          <w:lang w:val="sr-Cyrl-CS"/>
        </w:rPr>
        <w:t>.</w:t>
      </w:r>
      <w:r w:rsidRPr="00237328">
        <w:rPr>
          <w:rFonts w:ascii="Times New Roman" w:hAnsi="Times New Roman"/>
          <w:sz w:val="24"/>
          <w:szCs w:val="24"/>
          <w:lang w:val="sr-Cyrl-CS"/>
        </w:rPr>
        <w:t xml:space="preserve"> 53. </w:t>
      </w:r>
      <w:r w:rsidR="006755C7" w:rsidRPr="00237328">
        <w:rPr>
          <w:rFonts w:ascii="Times New Roman" w:hAnsi="Times New Roman"/>
          <w:sz w:val="24"/>
          <w:szCs w:val="24"/>
          <w:lang w:val="sr-Cyrl-CS"/>
        </w:rPr>
        <w:t xml:space="preserve">и 54. </w:t>
      </w:r>
      <w:r w:rsidRPr="00237328">
        <w:rPr>
          <w:rFonts w:ascii="Times New Roman" w:hAnsi="Times New Roman"/>
          <w:sz w:val="24"/>
          <w:szCs w:val="24"/>
          <w:lang w:val="sr-Cyrl-CS"/>
        </w:rPr>
        <w:t>мењају се и гласе:</w:t>
      </w:r>
    </w:p>
    <w:p w14:paraId="3B38B4B6" w14:textId="77777777" w:rsidR="002279C8" w:rsidRPr="00237328" w:rsidRDefault="002279C8" w:rsidP="00E21E57">
      <w:pPr>
        <w:spacing w:after="0" w:line="240" w:lineRule="auto"/>
        <w:ind w:firstLine="720"/>
        <w:jc w:val="both"/>
        <w:rPr>
          <w:rFonts w:ascii="Times New Roman" w:hAnsi="Times New Roman"/>
          <w:sz w:val="24"/>
          <w:szCs w:val="24"/>
          <w:lang w:val="sr-Cyrl-CS"/>
        </w:rPr>
      </w:pPr>
    </w:p>
    <w:p w14:paraId="09798A7B" w14:textId="77777777" w:rsidR="00006052" w:rsidRPr="00237328" w:rsidRDefault="00006052" w:rsidP="00E21E57">
      <w:pPr>
        <w:spacing w:after="0" w:line="240" w:lineRule="auto"/>
        <w:ind w:firstLine="720"/>
        <w:jc w:val="center"/>
        <w:rPr>
          <w:rFonts w:ascii="Times New Roman" w:hAnsi="Times New Roman"/>
          <w:sz w:val="24"/>
          <w:szCs w:val="24"/>
          <w:lang w:val="sr-Cyrl-CS"/>
        </w:rPr>
      </w:pPr>
      <w:r w:rsidRPr="00237328">
        <w:rPr>
          <w:rFonts w:ascii="Times New Roman" w:hAnsi="Times New Roman"/>
          <w:sz w:val="24"/>
          <w:szCs w:val="24"/>
          <w:lang w:val="sr-Cyrl-CS"/>
        </w:rPr>
        <w:t>„Утврђивање јавног интереса</w:t>
      </w:r>
    </w:p>
    <w:p w14:paraId="16C2346D" w14:textId="77777777" w:rsidR="002279C8" w:rsidRPr="00237328" w:rsidRDefault="002279C8" w:rsidP="00E21E57">
      <w:pPr>
        <w:spacing w:after="0" w:line="240" w:lineRule="auto"/>
        <w:ind w:firstLine="720"/>
        <w:jc w:val="center"/>
        <w:rPr>
          <w:rFonts w:ascii="Times New Roman" w:hAnsi="Times New Roman"/>
          <w:sz w:val="24"/>
          <w:szCs w:val="24"/>
          <w:lang w:val="sr-Cyrl-CS"/>
        </w:rPr>
      </w:pPr>
    </w:p>
    <w:p w14:paraId="536A2F81" w14:textId="77777777" w:rsidR="00B0506A" w:rsidRPr="00237328" w:rsidRDefault="00B0506A" w:rsidP="00E21E57">
      <w:pPr>
        <w:spacing w:after="0" w:line="240" w:lineRule="auto"/>
        <w:jc w:val="center"/>
        <w:rPr>
          <w:rFonts w:ascii="Times New Roman" w:hAnsi="Times New Roman"/>
          <w:sz w:val="24"/>
          <w:szCs w:val="24"/>
          <w:lang w:val="sr-Cyrl-CS"/>
        </w:rPr>
      </w:pPr>
    </w:p>
    <w:p w14:paraId="336205BA" w14:textId="71EE0607" w:rsidR="00006052" w:rsidRPr="00237328" w:rsidRDefault="00006052"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Члан 53.</w:t>
      </w:r>
    </w:p>
    <w:p w14:paraId="52827906" w14:textId="77777777" w:rsidR="00006052" w:rsidRPr="00237328" w:rsidRDefault="00006052" w:rsidP="00E21E57">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Утврђује се јавни интерес за експропријацију, административни пренос и непотпуну експропријацију непокретности ради изградње, реконструкције и одржавања јавне железничке инфраструктуре.</w:t>
      </w:r>
    </w:p>
    <w:p w14:paraId="7269CDD1" w14:textId="77777777" w:rsidR="00006052" w:rsidRPr="00237328" w:rsidRDefault="00006052" w:rsidP="00E21E57">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Корисник експропријације је Република Србија, а предлог за експропријацију, административни пренос и непотпуну експропријацију непокретности, који је потребан за изградњу, реконструкцију и одржавање јавне железничке инфраструктуре, може поднети лице које, у складу са одредбама овог закона, обавља делатност управљања јавном железничком инфраструктуром.</w:t>
      </w:r>
    </w:p>
    <w:p w14:paraId="723E48AE" w14:textId="64703B46" w:rsidR="00BB7395" w:rsidRPr="00237328" w:rsidRDefault="00006052" w:rsidP="00E21E57">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Јавни интерес утврђен овим законом траје до добијања употребне дозволе за изграђене јавне железничке инфраструктуре, а за реконструкцију и одржавање до завршетка радова на реконструкцији и одржавању јавне железничке инфраструктуре.</w:t>
      </w:r>
    </w:p>
    <w:p w14:paraId="5A773FAF" w14:textId="77777777" w:rsidR="00006052" w:rsidRPr="00237328" w:rsidRDefault="00006052" w:rsidP="00E21E57">
      <w:pPr>
        <w:spacing w:after="0" w:line="240" w:lineRule="auto"/>
        <w:jc w:val="center"/>
        <w:rPr>
          <w:rFonts w:ascii="Times New Roman" w:hAnsi="Times New Roman"/>
          <w:sz w:val="24"/>
          <w:szCs w:val="24"/>
          <w:lang w:val="sr-Cyrl-CS"/>
        </w:rPr>
      </w:pPr>
    </w:p>
    <w:p w14:paraId="6D48103A" w14:textId="77777777" w:rsidR="002279C8" w:rsidRPr="00237328" w:rsidRDefault="002279C8" w:rsidP="00E21E57">
      <w:pPr>
        <w:spacing w:after="0" w:line="240" w:lineRule="auto"/>
        <w:ind w:firstLine="720"/>
        <w:jc w:val="both"/>
        <w:rPr>
          <w:rFonts w:ascii="Times New Roman" w:hAnsi="Times New Roman"/>
          <w:sz w:val="24"/>
          <w:szCs w:val="24"/>
          <w:lang w:val="sr-Cyrl-CS"/>
        </w:rPr>
      </w:pPr>
    </w:p>
    <w:p w14:paraId="00A36A46" w14:textId="67BA7501" w:rsidR="00006052" w:rsidRPr="00237328" w:rsidRDefault="00006052"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Експропријација, административни пренос и непотпуна експропријација непокретности за потребе јавне железничке инфраструктуре</w:t>
      </w:r>
    </w:p>
    <w:p w14:paraId="1830B3CF" w14:textId="77777777" w:rsidR="00006052" w:rsidRPr="00237328" w:rsidRDefault="00006052" w:rsidP="00E21E57">
      <w:pPr>
        <w:spacing w:after="0" w:line="240" w:lineRule="auto"/>
        <w:jc w:val="center"/>
        <w:rPr>
          <w:rFonts w:ascii="Times New Roman" w:hAnsi="Times New Roman"/>
          <w:sz w:val="24"/>
          <w:szCs w:val="24"/>
          <w:lang w:val="sr-Cyrl-CS"/>
        </w:rPr>
      </w:pPr>
    </w:p>
    <w:p w14:paraId="596AF8B6" w14:textId="77777777" w:rsidR="00006052" w:rsidRPr="00237328" w:rsidRDefault="00006052"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Члан 54.</w:t>
      </w:r>
    </w:p>
    <w:p w14:paraId="77D44CC8" w14:textId="77777777" w:rsidR="00006052" w:rsidRPr="00237328" w:rsidRDefault="00006052" w:rsidP="00E21E57">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Реконструкција или изградња јавне железничке инфраструктуре, као и друге инфраструктуре (као што су телекомуникациони предајници и каблови, електроенергетски водови, регулација водотокова, путна инфраструктура, водоводи, гасоводи и слично) за потребе изградње реконструкције и одржавања јавне железничке инфраструктуре ван граница пружног појаса, је у јавном интересу.</w:t>
      </w:r>
    </w:p>
    <w:p w14:paraId="26929FBA" w14:textId="77777777" w:rsidR="00006052" w:rsidRPr="00237328" w:rsidRDefault="00006052" w:rsidP="00E21E57">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Предлог за експропријацију непокретности из става 1. овог члана подноси лице из члана 53. став 2. овог закона.</w:t>
      </w:r>
    </w:p>
    <w:p w14:paraId="62065AD7" w14:textId="11020B7F" w:rsidR="00006052" w:rsidRPr="00237328" w:rsidRDefault="00006052" w:rsidP="00E21E57">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Када је ради реконструкције или изградње јавне железничке инфраструктуре спроведена потпуна експропријација, непокретност која је експроприсана постаје власништво Републике Србије.</w:t>
      </w:r>
    </w:p>
    <w:p w14:paraId="167FCE19" w14:textId="0238DB0B" w:rsidR="00CE7096" w:rsidRPr="00237328" w:rsidRDefault="00CE7096" w:rsidP="00E21E57">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Када је за потребе изградње и реконструкције, односно модернизације јавне железничке инфраструктуре спроведена непотпуна експропријација, корисник експропријације је управљач јавне железничке инфраструктуре. Корисник непотпуне експропријације за изградњу нежелезничког објекта у пружном појасу је лице које је на основу посебног закона или одлуке надлежног органа, донесене на основу посебног закона, задужено за његово управљање и одржавање и које је склопило уговор о службености пролаза за предметни нежелезнички објекат кроз пружни појас са управљачем јавне железничке инфраструктуре. Управљач инфраструктуре у име Републике Србије, као власника, закључује уговоре којима се успоставља службеност у корист непокретности које су у својини Републике Србије.</w:t>
      </w:r>
    </w:p>
    <w:p w14:paraId="7AE3714B" w14:textId="77777777" w:rsidR="00006052" w:rsidRPr="00237328" w:rsidRDefault="00006052" w:rsidP="00E21E57">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Реконструисане или изграђене објекте инфраструктуре преузима правно лице које је на основу посебног закона којим се уређује коришћење и управљање одређене инфраструктуре или одлуке надлежног органа донете на основу тог закона овлашћено за њихово коришћење и управљање, у року од 30 дана од дана издавања употребне дозволе.</w:t>
      </w:r>
    </w:p>
    <w:p w14:paraId="43D53A1C" w14:textId="77777777" w:rsidR="00006052" w:rsidRPr="00237328" w:rsidRDefault="00006052" w:rsidP="00E21E57">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Правно лице које је у складу са овим законом одређено за корисника експропријације, има сва права и обавезе које има корисник експропријације у складу са прописима којима се уређује експропријација.</w:t>
      </w:r>
    </w:p>
    <w:p w14:paraId="66232820" w14:textId="5F006511" w:rsidR="003B5ABD" w:rsidRPr="00237328" w:rsidRDefault="003B5ABD" w:rsidP="00E21E57">
      <w:pPr>
        <w:spacing w:after="0" w:line="240" w:lineRule="auto"/>
        <w:ind w:firstLine="709"/>
        <w:jc w:val="both"/>
        <w:rPr>
          <w:rFonts w:ascii="Times New Roman" w:eastAsia="Times New Roman" w:hAnsi="Times New Roman"/>
          <w:sz w:val="24"/>
          <w:szCs w:val="24"/>
          <w:lang w:val="sr-Cyrl-CS"/>
        </w:rPr>
      </w:pPr>
      <w:r w:rsidRPr="00237328">
        <w:rPr>
          <w:rFonts w:ascii="Times New Roman" w:hAnsi="Times New Roman"/>
          <w:sz w:val="24"/>
          <w:szCs w:val="24"/>
          <w:lang w:val="sr-Cyrl-CS"/>
        </w:rPr>
        <w:lastRenderedPageBreak/>
        <w:t>На поступак експропријације и друга питања везана за експропријацију која овим законом нису посебно уређена, примењују се одредбе закона којим се уређује експропријација.</w:t>
      </w:r>
      <w:r w:rsidRPr="00237328">
        <w:rPr>
          <w:rFonts w:ascii="Times New Roman" w:eastAsia="Times New Roman" w:hAnsi="Times New Roman"/>
          <w:sz w:val="24"/>
          <w:szCs w:val="24"/>
          <w:lang w:val="sr-Cyrl-CS"/>
        </w:rPr>
        <w:t>”</w:t>
      </w:r>
    </w:p>
    <w:p w14:paraId="3D062498" w14:textId="77777777" w:rsidR="00F157EC" w:rsidRPr="00237328" w:rsidRDefault="00F157EC" w:rsidP="005B0C6E">
      <w:pPr>
        <w:spacing w:after="0" w:line="240" w:lineRule="auto"/>
        <w:jc w:val="center"/>
        <w:rPr>
          <w:rFonts w:ascii="Times New Roman" w:eastAsia="Times New Roman" w:hAnsi="Times New Roman"/>
          <w:sz w:val="24"/>
          <w:szCs w:val="24"/>
          <w:lang w:val="sr-Cyrl-CS"/>
        </w:rPr>
      </w:pPr>
    </w:p>
    <w:p w14:paraId="023A81A5" w14:textId="53FD71DE" w:rsidR="00F157EC" w:rsidRPr="00237328" w:rsidRDefault="00F157EC" w:rsidP="005B0C6E">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Члан 12.</w:t>
      </w:r>
    </w:p>
    <w:p w14:paraId="342FF858" w14:textId="77777777" w:rsidR="00BB1CA5" w:rsidRPr="00237328" w:rsidRDefault="00F25BF3" w:rsidP="00F157EC">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Ч</w:t>
      </w:r>
      <w:r w:rsidR="00BB1CA5" w:rsidRPr="00237328">
        <w:rPr>
          <w:rFonts w:ascii="Times New Roman" w:hAnsi="Times New Roman"/>
          <w:sz w:val="24"/>
          <w:szCs w:val="24"/>
          <w:lang w:val="sr-Cyrl-CS"/>
        </w:rPr>
        <w:t>лан</w:t>
      </w:r>
      <w:r w:rsidR="00F157EC" w:rsidRPr="00237328">
        <w:rPr>
          <w:rFonts w:ascii="Times New Roman" w:hAnsi="Times New Roman"/>
          <w:sz w:val="24"/>
          <w:szCs w:val="24"/>
          <w:lang w:val="sr-Cyrl-CS"/>
        </w:rPr>
        <w:t xml:space="preserve"> 57. </w:t>
      </w:r>
      <w:r w:rsidRPr="00237328">
        <w:rPr>
          <w:rFonts w:ascii="Times New Roman" w:hAnsi="Times New Roman"/>
          <w:sz w:val="24"/>
          <w:szCs w:val="24"/>
          <w:lang w:val="sr-Cyrl-CS"/>
        </w:rPr>
        <w:t>мења се и гласи</w:t>
      </w:r>
      <w:r w:rsidR="00F157EC" w:rsidRPr="00237328">
        <w:rPr>
          <w:rFonts w:ascii="Times New Roman" w:hAnsi="Times New Roman"/>
          <w:sz w:val="24"/>
          <w:szCs w:val="24"/>
          <w:lang w:val="sr-Cyrl-CS"/>
        </w:rPr>
        <w:t>:</w:t>
      </w:r>
    </w:p>
    <w:p w14:paraId="6DC7504E" w14:textId="52697EBD" w:rsidR="00BB7395" w:rsidRPr="00237328" w:rsidRDefault="00F157EC" w:rsidP="00F157EC">
      <w:pPr>
        <w:spacing w:after="0" w:line="240" w:lineRule="auto"/>
        <w:ind w:firstLine="709"/>
        <w:jc w:val="both"/>
        <w:rPr>
          <w:rFonts w:ascii="Times New Roman" w:eastAsia="Times New Roman" w:hAnsi="Times New Roman"/>
          <w:sz w:val="24"/>
          <w:szCs w:val="24"/>
          <w:lang w:val="sr-Cyrl-CS"/>
        </w:rPr>
      </w:pPr>
      <w:r w:rsidRPr="00237328">
        <w:rPr>
          <w:rFonts w:ascii="Times New Roman" w:hAnsi="Times New Roman"/>
          <w:sz w:val="24"/>
          <w:szCs w:val="24"/>
          <w:lang w:val="sr-Cyrl-CS"/>
        </w:rPr>
        <w:t xml:space="preserve"> </w:t>
      </w:r>
    </w:p>
    <w:p w14:paraId="6C3F8401" w14:textId="5B0CD010" w:rsidR="00BB1CA5" w:rsidRPr="00237328" w:rsidRDefault="00F25BF3" w:rsidP="00BB1CA5">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w:t>
      </w:r>
      <w:r w:rsidR="00BB1CA5" w:rsidRPr="00237328">
        <w:rPr>
          <w:rFonts w:ascii="Times New Roman" w:hAnsi="Times New Roman"/>
          <w:sz w:val="24"/>
          <w:szCs w:val="24"/>
          <w:lang w:val="sr-Cyrl-CS"/>
        </w:rPr>
        <w:t>Члан 57.</w:t>
      </w:r>
    </w:p>
    <w:p w14:paraId="7D4E5623" w14:textId="49370EB1" w:rsidR="00F157EC" w:rsidRPr="00237328" w:rsidRDefault="001A4060" w:rsidP="00B0506A">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 xml:space="preserve">Радови на ванредном одржавању су радови главне оправке </w:t>
      </w:r>
      <w:r w:rsidR="00CC0880" w:rsidRPr="00237328">
        <w:rPr>
          <w:rFonts w:ascii="Times New Roman" w:hAnsi="Times New Roman"/>
          <w:sz w:val="24"/>
          <w:szCs w:val="24"/>
          <w:lang w:val="sr-Cyrl-CS"/>
        </w:rPr>
        <w:t xml:space="preserve">и санације </w:t>
      </w:r>
      <w:r w:rsidRPr="00237328">
        <w:rPr>
          <w:rFonts w:ascii="Times New Roman" w:hAnsi="Times New Roman"/>
          <w:sz w:val="24"/>
          <w:szCs w:val="24"/>
          <w:lang w:val="sr-Cyrl-CS"/>
        </w:rPr>
        <w:t>који се изводе ради отклањања последица ванредних догађаја (несрећа, поплава, земљотреса и сл.)</w:t>
      </w:r>
      <w:r w:rsidR="00CC0880" w:rsidRPr="00237328">
        <w:rPr>
          <w:rFonts w:ascii="Times New Roman" w:hAnsi="Times New Roman"/>
          <w:sz w:val="24"/>
          <w:szCs w:val="24"/>
          <w:lang w:val="sr-Cyrl-CS"/>
        </w:rPr>
        <w:t xml:space="preserve"> и </w:t>
      </w:r>
      <w:r w:rsidRPr="00237328">
        <w:rPr>
          <w:rFonts w:ascii="Times New Roman" w:hAnsi="Times New Roman"/>
          <w:sz w:val="24"/>
          <w:szCs w:val="24"/>
          <w:lang w:val="sr-Cyrl-CS"/>
        </w:rPr>
        <w:t xml:space="preserve"> </w:t>
      </w:r>
      <w:r w:rsidR="00584EEF" w:rsidRPr="00237328">
        <w:rPr>
          <w:rFonts w:ascii="Times New Roman" w:eastAsia="Times New Roman" w:hAnsi="Times New Roman"/>
          <w:sz w:val="24"/>
          <w:szCs w:val="24"/>
          <w:lang w:val="sr-Cyrl-CS"/>
        </w:rPr>
        <w:t xml:space="preserve">отклањања </w:t>
      </w:r>
      <w:r w:rsidR="000F255D" w:rsidRPr="00237328">
        <w:rPr>
          <w:rFonts w:ascii="Times New Roman" w:eastAsia="Times New Roman" w:hAnsi="Times New Roman"/>
          <w:sz w:val="24"/>
          <w:szCs w:val="24"/>
          <w:lang w:val="sr-Cyrl-CS"/>
        </w:rPr>
        <w:t>критичног или слабог</w:t>
      </w:r>
      <w:r w:rsidR="00E03548" w:rsidRPr="00237328">
        <w:rPr>
          <w:rFonts w:ascii="Times New Roman" w:eastAsia="Times New Roman" w:hAnsi="Times New Roman"/>
          <w:sz w:val="24"/>
          <w:szCs w:val="24"/>
          <w:lang w:val="sr-Cyrl-CS"/>
        </w:rPr>
        <w:t xml:space="preserve"> </w:t>
      </w:r>
      <w:r w:rsidR="00584EEF" w:rsidRPr="00237328">
        <w:rPr>
          <w:rFonts w:ascii="Times New Roman" w:eastAsia="Times New Roman" w:hAnsi="Times New Roman"/>
          <w:sz w:val="24"/>
          <w:szCs w:val="24"/>
          <w:lang w:val="sr-Cyrl-CS"/>
        </w:rPr>
        <w:t>стања</w:t>
      </w:r>
      <w:r w:rsidR="00DC5BB3" w:rsidRPr="00237328">
        <w:rPr>
          <w:rFonts w:ascii="Times New Roman" w:eastAsia="Times New Roman" w:hAnsi="Times New Roman"/>
          <w:sz w:val="24"/>
          <w:szCs w:val="24"/>
          <w:lang w:val="sr-Cyrl-CS"/>
        </w:rPr>
        <w:t xml:space="preserve"> </w:t>
      </w:r>
      <w:r w:rsidR="00CC0880" w:rsidRPr="00237328">
        <w:rPr>
          <w:rFonts w:ascii="Times New Roman" w:eastAsia="Times New Roman" w:hAnsi="Times New Roman"/>
          <w:sz w:val="24"/>
          <w:szCs w:val="24"/>
          <w:lang w:val="sr-Cyrl-CS"/>
        </w:rPr>
        <w:t xml:space="preserve"> </w:t>
      </w:r>
      <w:r w:rsidRPr="00237328">
        <w:rPr>
          <w:rFonts w:ascii="Times New Roman" w:hAnsi="Times New Roman"/>
          <w:sz w:val="24"/>
          <w:szCs w:val="24"/>
          <w:lang w:val="sr-Cyrl-CS"/>
        </w:rPr>
        <w:t>на елементима постојеће железничке инфраструктуре са циљем поновног успостављања безбедног саобраћаја и постизања пројектованих параметара.</w:t>
      </w:r>
      <w:r w:rsidR="00F25BF3" w:rsidRPr="00237328">
        <w:rPr>
          <w:rFonts w:ascii="Times New Roman" w:eastAsia="Times New Roman" w:hAnsi="Times New Roman"/>
          <w:sz w:val="24"/>
          <w:szCs w:val="24"/>
          <w:lang w:val="sr-Cyrl-CS"/>
        </w:rPr>
        <w:t>”</w:t>
      </w:r>
    </w:p>
    <w:p w14:paraId="1260A3C5" w14:textId="77777777" w:rsidR="00BB7395" w:rsidRPr="00237328" w:rsidRDefault="00BB7395" w:rsidP="00E21E57">
      <w:pPr>
        <w:spacing w:after="0" w:line="240" w:lineRule="auto"/>
        <w:ind w:firstLine="709"/>
        <w:jc w:val="both"/>
        <w:rPr>
          <w:rFonts w:ascii="Times New Roman" w:eastAsia="Times New Roman" w:hAnsi="Times New Roman"/>
          <w:sz w:val="24"/>
          <w:szCs w:val="24"/>
          <w:lang w:val="sr-Cyrl-CS"/>
        </w:rPr>
      </w:pPr>
    </w:p>
    <w:p w14:paraId="2077718B" w14:textId="33B608D9" w:rsidR="00BB7395" w:rsidRPr="00237328" w:rsidRDefault="00BB7395" w:rsidP="00E21E57">
      <w:pPr>
        <w:spacing w:after="0" w:line="240" w:lineRule="auto"/>
        <w:ind w:firstLine="709"/>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ab/>
      </w:r>
      <w:r w:rsidRPr="00237328">
        <w:rPr>
          <w:rFonts w:ascii="Times New Roman" w:eastAsia="Times New Roman" w:hAnsi="Times New Roman"/>
          <w:sz w:val="24"/>
          <w:szCs w:val="24"/>
          <w:lang w:val="sr-Cyrl-CS"/>
        </w:rPr>
        <w:tab/>
      </w:r>
      <w:r w:rsidRPr="00237328">
        <w:rPr>
          <w:rFonts w:ascii="Times New Roman" w:eastAsia="Times New Roman" w:hAnsi="Times New Roman"/>
          <w:sz w:val="24"/>
          <w:szCs w:val="24"/>
          <w:lang w:val="sr-Cyrl-CS"/>
        </w:rPr>
        <w:tab/>
      </w:r>
      <w:r w:rsidRPr="00237328">
        <w:rPr>
          <w:rFonts w:ascii="Times New Roman" w:eastAsia="Times New Roman" w:hAnsi="Times New Roman"/>
          <w:sz w:val="24"/>
          <w:szCs w:val="24"/>
          <w:lang w:val="sr-Cyrl-CS"/>
        </w:rPr>
        <w:tab/>
      </w:r>
      <w:r w:rsidRPr="00237328">
        <w:rPr>
          <w:rFonts w:ascii="Times New Roman" w:eastAsia="Times New Roman" w:hAnsi="Times New Roman"/>
          <w:sz w:val="24"/>
          <w:szCs w:val="24"/>
          <w:lang w:val="sr-Cyrl-CS"/>
        </w:rPr>
        <w:tab/>
      </w:r>
      <w:r w:rsidRPr="00237328">
        <w:rPr>
          <w:rFonts w:ascii="Times New Roman" w:eastAsia="Times New Roman" w:hAnsi="Times New Roman"/>
          <w:sz w:val="24"/>
          <w:szCs w:val="24"/>
          <w:lang w:val="sr-Cyrl-CS"/>
        </w:rPr>
        <w:tab/>
        <w:t>Ч</w:t>
      </w:r>
      <w:r w:rsidR="00E3346F" w:rsidRPr="00237328">
        <w:rPr>
          <w:rFonts w:ascii="Times New Roman" w:eastAsia="Times New Roman" w:hAnsi="Times New Roman"/>
          <w:sz w:val="24"/>
          <w:szCs w:val="24"/>
          <w:lang w:val="sr-Cyrl-CS"/>
        </w:rPr>
        <w:t>лан 1</w:t>
      </w:r>
      <w:r w:rsidR="00610D65" w:rsidRPr="00237328">
        <w:rPr>
          <w:rFonts w:ascii="Times New Roman" w:eastAsia="Times New Roman" w:hAnsi="Times New Roman"/>
          <w:sz w:val="24"/>
          <w:szCs w:val="24"/>
          <w:lang w:val="sr-Cyrl-CS"/>
        </w:rPr>
        <w:t>3.</w:t>
      </w:r>
    </w:p>
    <w:p w14:paraId="214BA515" w14:textId="7D7F5021" w:rsidR="00BB7395" w:rsidRPr="00237328" w:rsidRDefault="00BB7395" w:rsidP="00E21E57">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У члану 64. после става 1. додаје се нови став 2</w:t>
      </w:r>
      <w:r w:rsidR="00BB1CA5" w:rsidRPr="00237328">
        <w:rPr>
          <w:rFonts w:ascii="Times New Roman" w:hAnsi="Times New Roman"/>
          <w:sz w:val="24"/>
          <w:szCs w:val="24"/>
          <w:lang w:val="sr-Cyrl-CS"/>
        </w:rPr>
        <w:t>,</w:t>
      </w:r>
      <w:r w:rsidRPr="00237328">
        <w:rPr>
          <w:rFonts w:ascii="Times New Roman" w:hAnsi="Times New Roman"/>
          <w:sz w:val="24"/>
          <w:szCs w:val="24"/>
          <w:lang w:val="sr-Cyrl-CS"/>
        </w:rPr>
        <w:t xml:space="preserve"> који гласи: </w:t>
      </w:r>
    </w:p>
    <w:p w14:paraId="6E08EA52" w14:textId="7D6BDC35" w:rsidR="00BB7395" w:rsidRPr="00237328" w:rsidRDefault="00BB7395" w:rsidP="0051043A">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 xml:space="preserve">„На захтев </w:t>
      </w:r>
      <w:r w:rsidR="00646928" w:rsidRPr="00237328">
        <w:rPr>
          <w:rFonts w:ascii="Times New Roman" w:hAnsi="Times New Roman"/>
          <w:sz w:val="24"/>
          <w:szCs w:val="24"/>
          <w:lang w:val="sr-Cyrl-CS"/>
        </w:rPr>
        <w:t>управљача путне инфраструктуре или заинтересованог привредног друштва или другог правног лица или предузетника</w:t>
      </w:r>
      <w:r w:rsidRPr="00237328">
        <w:rPr>
          <w:rFonts w:ascii="Times New Roman" w:hAnsi="Times New Roman"/>
          <w:sz w:val="24"/>
          <w:szCs w:val="24"/>
          <w:lang w:val="sr-Cyrl-CS"/>
        </w:rPr>
        <w:t xml:space="preserve"> путни прелаз може да се отвори и користи са ограниченим ро</w:t>
      </w:r>
      <w:r w:rsidR="00BB1CA5" w:rsidRPr="00237328">
        <w:rPr>
          <w:rFonts w:ascii="Times New Roman" w:hAnsi="Times New Roman"/>
          <w:sz w:val="24"/>
          <w:szCs w:val="24"/>
          <w:lang w:val="sr-Cyrl-CS"/>
        </w:rPr>
        <w:t xml:space="preserve">ком функционисања, ако се </w:t>
      </w:r>
      <w:r w:rsidRPr="00237328">
        <w:rPr>
          <w:rFonts w:ascii="Times New Roman" w:hAnsi="Times New Roman"/>
          <w:sz w:val="24"/>
          <w:szCs w:val="24"/>
          <w:lang w:val="sr-Cyrl-CS"/>
        </w:rPr>
        <w:t>не нарушава безбедност и функционисање јавне железничке инфраструктуре, уз претходно прибављено мишљење управљача железничке инфраструктуре</w:t>
      </w:r>
      <w:r w:rsidR="00646928" w:rsidRPr="00237328">
        <w:rPr>
          <w:rFonts w:ascii="Times New Roman" w:hAnsi="Times New Roman"/>
          <w:sz w:val="24"/>
          <w:szCs w:val="24"/>
          <w:lang w:val="sr-Cyrl-CS"/>
        </w:rPr>
        <w:t>.</w:t>
      </w:r>
      <w:r w:rsidR="00BB1CA5" w:rsidRPr="00237328">
        <w:rPr>
          <w:rFonts w:ascii="Times New Roman" w:eastAsia="Times New Roman" w:hAnsi="Times New Roman"/>
          <w:sz w:val="24"/>
          <w:szCs w:val="24"/>
          <w:lang w:val="sr-Cyrl-CS"/>
        </w:rPr>
        <w:t>”</w:t>
      </w:r>
    </w:p>
    <w:p w14:paraId="671247DE" w14:textId="4A7F4756" w:rsidR="00294725" w:rsidRPr="00237328" w:rsidRDefault="00294725" w:rsidP="0051043A">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 xml:space="preserve">У </w:t>
      </w:r>
      <w:r w:rsidR="00BB1CA5" w:rsidRPr="00237328">
        <w:rPr>
          <w:rFonts w:ascii="Times New Roman" w:hAnsi="Times New Roman"/>
          <w:sz w:val="24"/>
          <w:szCs w:val="24"/>
          <w:lang w:val="sr-Cyrl-CS"/>
        </w:rPr>
        <w:t>досадашњем ставу 2, који постаје став 3,</w:t>
      </w:r>
      <w:r w:rsidRPr="00237328">
        <w:rPr>
          <w:rFonts w:ascii="Times New Roman" w:hAnsi="Times New Roman"/>
          <w:sz w:val="24"/>
          <w:szCs w:val="24"/>
          <w:lang w:val="sr-Cyrl-CS"/>
        </w:rPr>
        <w:t xml:space="preserve"> речи: „става 1.</w:t>
      </w:r>
      <w:r w:rsidRPr="00237328">
        <w:rPr>
          <w:rFonts w:ascii="Times New Roman" w:eastAsia="Times New Roman" w:hAnsi="Times New Roman"/>
          <w:sz w:val="24"/>
          <w:szCs w:val="24"/>
          <w:lang w:val="sr-Cyrl-CS"/>
        </w:rPr>
        <w:t>”</w:t>
      </w:r>
      <w:r w:rsidR="00BB1CA5" w:rsidRPr="00237328">
        <w:rPr>
          <w:rFonts w:ascii="Times New Roman" w:eastAsia="Times New Roman" w:hAnsi="Times New Roman"/>
          <w:sz w:val="24"/>
          <w:szCs w:val="24"/>
          <w:lang w:val="sr-Cyrl-CS"/>
        </w:rPr>
        <w:t xml:space="preserve"> замењују се речима</w:t>
      </w:r>
      <w:r w:rsidRPr="00237328">
        <w:rPr>
          <w:rFonts w:ascii="Times New Roman" w:eastAsia="Times New Roman" w:hAnsi="Times New Roman"/>
          <w:sz w:val="24"/>
          <w:szCs w:val="24"/>
          <w:lang w:val="sr-Cyrl-CS"/>
        </w:rPr>
        <w:t>: „ст. 1</w:t>
      </w:r>
      <w:r w:rsidR="00BB1CA5"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и 2.”</w:t>
      </w:r>
    </w:p>
    <w:p w14:paraId="435C080F" w14:textId="18EC14F5" w:rsidR="00BB7395" w:rsidRPr="00237328" w:rsidRDefault="00BB1CA5" w:rsidP="0051043A">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Досадашњи ст. 3</w:t>
      </w:r>
      <w:r w:rsidR="00BB7395" w:rsidRPr="00237328">
        <w:rPr>
          <w:rFonts w:ascii="Times New Roman" w:hAnsi="Times New Roman"/>
          <w:sz w:val="24"/>
          <w:szCs w:val="24"/>
          <w:lang w:val="sr-Cyrl-CS"/>
        </w:rPr>
        <w:t>-5</w:t>
      </w:r>
      <w:r w:rsidR="00294725" w:rsidRPr="00237328">
        <w:rPr>
          <w:rFonts w:ascii="Times New Roman" w:hAnsi="Times New Roman"/>
          <w:sz w:val="24"/>
          <w:szCs w:val="24"/>
          <w:lang w:val="sr-Cyrl-CS"/>
        </w:rPr>
        <w:t>.</w:t>
      </w:r>
      <w:r w:rsidRPr="00237328">
        <w:rPr>
          <w:rFonts w:ascii="Times New Roman" w:hAnsi="Times New Roman"/>
          <w:sz w:val="24"/>
          <w:szCs w:val="24"/>
          <w:lang w:val="sr-Cyrl-CS"/>
        </w:rPr>
        <w:t xml:space="preserve"> постају ст. 4</w:t>
      </w:r>
      <w:r w:rsidR="00BB7395" w:rsidRPr="00237328">
        <w:rPr>
          <w:rFonts w:ascii="Times New Roman" w:hAnsi="Times New Roman"/>
          <w:sz w:val="24"/>
          <w:szCs w:val="24"/>
          <w:lang w:val="sr-Cyrl-CS"/>
        </w:rPr>
        <w:t>-6. </w:t>
      </w:r>
    </w:p>
    <w:p w14:paraId="79DBEC68" w14:textId="2ED5B9D4" w:rsidR="003B5ABD" w:rsidRPr="00237328" w:rsidRDefault="003B5ABD" w:rsidP="00B0506A">
      <w:pPr>
        <w:spacing w:after="0" w:line="240" w:lineRule="auto"/>
        <w:jc w:val="both"/>
        <w:rPr>
          <w:rFonts w:ascii="Times New Roman" w:hAnsi="Times New Roman"/>
          <w:sz w:val="24"/>
          <w:szCs w:val="24"/>
          <w:lang w:val="sr-Cyrl-CS"/>
        </w:rPr>
      </w:pPr>
    </w:p>
    <w:p w14:paraId="050945C6" w14:textId="3B03A306" w:rsidR="00816126" w:rsidRPr="00237328" w:rsidRDefault="00816126"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1</w:t>
      </w:r>
      <w:r w:rsidR="00610D65" w:rsidRPr="00237328">
        <w:rPr>
          <w:rFonts w:ascii="Times New Roman" w:hAnsi="Times New Roman"/>
          <w:sz w:val="24"/>
          <w:szCs w:val="24"/>
          <w:lang w:val="sr-Cyrl-CS"/>
        </w:rPr>
        <w:t>4</w:t>
      </w:r>
      <w:r w:rsidRPr="00237328">
        <w:rPr>
          <w:rFonts w:ascii="Times New Roman" w:hAnsi="Times New Roman"/>
          <w:sz w:val="24"/>
          <w:szCs w:val="24"/>
          <w:lang w:val="sr-Cyrl-CS"/>
        </w:rPr>
        <w:t>.</w:t>
      </w:r>
    </w:p>
    <w:p w14:paraId="4FC6774C" w14:textId="58F0B8D3" w:rsidR="00816126" w:rsidRPr="00237328" w:rsidRDefault="00FE7A4E" w:rsidP="00E21E57">
      <w:pPr>
        <w:spacing w:after="0" w:line="240" w:lineRule="auto"/>
        <w:ind w:firstLine="709"/>
        <w:jc w:val="both"/>
        <w:rPr>
          <w:rFonts w:ascii="Times New Roman" w:hAnsi="Times New Roman"/>
          <w:sz w:val="24"/>
          <w:szCs w:val="24"/>
          <w:lang w:val="sr-Cyrl-CS"/>
        </w:rPr>
      </w:pPr>
      <w:r w:rsidRPr="00237328">
        <w:rPr>
          <w:rFonts w:ascii="Times New Roman" w:hAnsi="Times New Roman"/>
          <w:sz w:val="24"/>
          <w:szCs w:val="24"/>
          <w:lang w:val="sr-Cyrl-CS"/>
        </w:rPr>
        <w:t>У члану 73. додаје се став 4,</w:t>
      </w:r>
      <w:r w:rsidR="00816126" w:rsidRPr="00237328">
        <w:rPr>
          <w:rFonts w:ascii="Times New Roman" w:hAnsi="Times New Roman"/>
          <w:sz w:val="24"/>
          <w:szCs w:val="24"/>
          <w:lang w:val="sr-Cyrl-CS"/>
        </w:rPr>
        <w:t xml:space="preserve"> који гласи:</w:t>
      </w:r>
    </w:p>
    <w:p w14:paraId="0BDB8B8F" w14:textId="420DCFEC" w:rsidR="00816126" w:rsidRPr="00237328" w:rsidRDefault="00816126" w:rsidP="00E21E57">
      <w:pPr>
        <w:spacing w:after="0" w:line="240" w:lineRule="auto"/>
        <w:ind w:firstLine="709"/>
        <w:jc w:val="both"/>
        <w:rPr>
          <w:rFonts w:ascii="Times New Roman" w:eastAsia="Times New Roman" w:hAnsi="Times New Roman"/>
          <w:sz w:val="24"/>
          <w:szCs w:val="24"/>
          <w:lang w:val="sr-Cyrl-CS"/>
        </w:rPr>
      </w:pPr>
      <w:r w:rsidRPr="00237328">
        <w:rPr>
          <w:rFonts w:ascii="Times New Roman" w:hAnsi="Times New Roman"/>
          <w:sz w:val="24"/>
          <w:szCs w:val="24"/>
          <w:lang w:val="sr-Cyrl-CS"/>
        </w:rPr>
        <w:t>„</w:t>
      </w:r>
      <w:r w:rsidR="00474939" w:rsidRPr="00237328">
        <w:rPr>
          <w:rFonts w:ascii="Times New Roman" w:hAnsi="Times New Roman"/>
          <w:sz w:val="24"/>
          <w:szCs w:val="24"/>
          <w:lang w:val="sr-Cyrl-CS"/>
        </w:rPr>
        <w:t>А</w:t>
      </w:r>
      <w:r w:rsidR="002279C8" w:rsidRPr="00237328">
        <w:rPr>
          <w:rFonts w:ascii="Times New Roman" w:hAnsi="Times New Roman"/>
          <w:sz w:val="24"/>
          <w:szCs w:val="24"/>
          <w:lang w:val="sr-Cyrl-CS"/>
        </w:rPr>
        <w:t>ко р</w:t>
      </w:r>
      <w:r w:rsidRPr="00237328">
        <w:rPr>
          <w:rFonts w:ascii="Times New Roman" w:hAnsi="Times New Roman"/>
          <w:sz w:val="24"/>
          <w:szCs w:val="24"/>
          <w:lang w:val="sr-Cyrl-CS"/>
        </w:rPr>
        <w:t>епублички инспектор за железнички саобраћај не може из објективних разлога</w:t>
      </w:r>
      <w:r w:rsidR="00294725" w:rsidRPr="00237328">
        <w:rPr>
          <w:rFonts w:ascii="Times New Roman" w:hAnsi="Times New Roman"/>
          <w:sz w:val="24"/>
          <w:szCs w:val="24"/>
          <w:lang w:val="sr-Cyrl-CS"/>
        </w:rPr>
        <w:t xml:space="preserve"> (нерешени имовинско-правни однос</w:t>
      </w:r>
      <w:r w:rsidR="00FE7A4E" w:rsidRPr="00237328">
        <w:rPr>
          <w:rFonts w:ascii="Times New Roman" w:hAnsi="Times New Roman"/>
          <w:sz w:val="24"/>
          <w:szCs w:val="24"/>
          <w:lang w:val="sr-Cyrl-CS"/>
        </w:rPr>
        <w:t>и, недоступан власник или држалац</w:t>
      </w:r>
      <w:r w:rsidR="00294725" w:rsidRPr="00237328">
        <w:rPr>
          <w:rFonts w:ascii="Times New Roman" w:hAnsi="Times New Roman"/>
          <w:sz w:val="24"/>
          <w:szCs w:val="24"/>
          <w:lang w:val="sr-Cyrl-CS"/>
        </w:rPr>
        <w:t xml:space="preserve"> и сл.)</w:t>
      </w:r>
      <w:r w:rsidRPr="00237328">
        <w:rPr>
          <w:rFonts w:ascii="Times New Roman" w:hAnsi="Times New Roman"/>
          <w:sz w:val="24"/>
          <w:szCs w:val="24"/>
          <w:lang w:val="sr-Cyrl-CS"/>
        </w:rPr>
        <w:t xml:space="preserve"> </w:t>
      </w:r>
      <w:r w:rsidR="002279C8" w:rsidRPr="00237328">
        <w:rPr>
          <w:rFonts w:ascii="Times New Roman" w:hAnsi="Times New Roman"/>
          <w:sz w:val="24"/>
          <w:szCs w:val="24"/>
          <w:lang w:val="sr-Cyrl-CS"/>
        </w:rPr>
        <w:t xml:space="preserve">да </w:t>
      </w:r>
      <w:r w:rsidRPr="00237328">
        <w:rPr>
          <w:rFonts w:ascii="Times New Roman" w:hAnsi="Times New Roman"/>
          <w:sz w:val="24"/>
          <w:szCs w:val="24"/>
          <w:lang w:val="sr-Cyrl-CS"/>
        </w:rPr>
        <w:t>наложи</w:t>
      </w:r>
      <w:r w:rsidRPr="00237328">
        <w:rPr>
          <w:rFonts w:ascii="Times New Roman" w:hAnsi="Times New Roman"/>
          <w:color w:val="FF0000"/>
          <w:sz w:val="24"/>
          <w:szCs w:val="24"/>
          <w:lang w:val="sr-Cyrl-CS"/>
        </w:rPr>
        <w:t xml:space="preserve"> </w:t>
      </w:r>
      <w:r w:rsidRPr="00237328">
        <w:rPr>
          <w:rFonts w:ascii="Times New Roman" w:hAnsi="Times New Roman"/>
          <w:sz w:val="24"/>
          <w:szCs w:val="24"/>
          <w:lang w:val="sr-Cyrl-CS"/>
        </w:rPr>
        <w:t xml:space="preserve">власнику, односно држаоцу </w:t>
      </w:r>
      <w:r w:rsidR="00AE0E8D" w:rsidRPr="00237328">
        <w:rPr>
          <w:rFonts w:ascii="Times New Roman" w:hAnsi="Times New Roman"/>
          <w:sz w:val="24"/>
          <w:szCs w:val="24"/>
          <w:lang w:val="sr-Cyrl-CS"/>
        </w:rPr>
        <w:t>хитно отклањање неправилности, наложиће</w:t>
      </w:r>
      <w:r w:rsidRPr="00237328">
        <w:rPr>
          <w:rFonts w:ascii="Times New Roman" w:hAnsi="Times New Roman"/>
          <w:sz w:val="24"/>
          <w:szCs w:val="24"/>
          <w:lang w:val="sr-Cyrl-CS"/>
        </w:rPr>
        <w:t xml:space="preserve"> управљачу инфраструктуре да отклони наведене неправилности о трошку власника</w:t>
      </w:r>
      <w:r w:rsidR="00AE0E8D" w:rsidRPr="00237328">
        <w:rPr>
          <w:rFonts w:ascii="Times New Roman" w:hAnsi="Times New Roman"/>
          <w:sz w:val="24"/>
          <w:szCs w:val="24"/>
          <w:lang w:val="sr-Cyrl-CS"/>
        </w:rPr>
        <w:t>,</w:t>
      </w:r>
      <w:r w:rsidRPr="00237328">
        <w:rPr>
          <w:rFonts w:ascii="Times New Roman" w:hAnsi="Times New Roman"/>
          <w:sz w:val="24"/>
          <w:szCs w:val="24"/>
          <w:lang w:val="sr-Cyrl-CS"/>
        </w:rPr>
        <w:t xml:space="preserve"> односно држаоца.</w:t>
      </w:r>
      <w:r w:rsidR="00AE0E8D" w:rsidRPr="00237328">
        <w:rPr>
          <w:rFonts w:ascii="Times New Roman" w:eastAsia="Times New Roman" w:hAnsi="Times New Roman"/>
          <w:sz w:val="24"/>
          <w:szCs w:val="24"/>
          <w:lang w:val="sr-Cyrl-CS"/>
        </w:rPr>
        <w:t>”</w:t>
      </w:r>
    </w:p>
    <w:p w14:paraId="0085A47A" w14:textId="77777777" w:rsidR="00FD0B37" w:rsidRPr="00237328" w:rsidRDefault="00FD0B37" w:rsidP="00E21E57">
      <w:pPr>
        <w:spacing w:after="0" w:line="240" w:lineRule="auto"/>
        <w:ind w:firstLine="709"/>
        <w:jc w:val="both"/>
        <w:rPr>
          <w:rFonts w:ascii="Times New Roman" w:hAnsi="Times New Roman"/>
          <w:sz w:val="24"/>
          <w:szCs w:val="24"/>
          <w:lang w:val="sr-Cyrl-CS"/>
        </w:rPr>
      </w:pPr>
    </w:p>
    <w:p w14:paraId="2203804A" w14:textId="7D1AF448" w:rsidR="00852455" w:rsidRPr="00237328" w:rsidRDefault="00852455"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F56198" w:rsidRPr="00237328">
        <w:rPr>
          <w:rFonts w:ascii="Times New Roman" w:hAnsi="Times New Roman"/>
          <w:sz w:val="24"/>
          <w:szCs w:val="24"/>
          <w:lang w:val="sr-Cyrl-CS"/>
        </w:rPr>
        <w:t>1</w:t>
      </w:r>
      <w:r w:rsidR="00610D65" w:rsidRPr="00237328">
        <w:rPr>
          <w:rFonts w:ascii="Times New Roman" w:hAnsi="Times New Roman"/>
          <w:sz w:val="24"/>
          <w:szCs w:val="24"/>
          <w:lang w:val="sr-Cyrl-CS"/>
        </w:rPr>
        <w:t>5</w:t>
      </w:r>
      <w:r w:rsidRPr="00237328">
        <w:rPr>
          <w:rFonts w:ascii="Times New Roman" w:hAnsi="Times New Roman"/>
          <w:sz w:val="24"/>
          <w:szCs w:val="24"/>
          <w:lang w:val="sr-Cyrl-CS"/>
        </w:rPr>
        <w:t>.</w:t>
      </w:r>
    </w:p>
    <w:p w14:paraId="460E7C2E" w14:textId="77777777" w:rsidR="00852455" w:rsidRPr="00237328" w:rsidRDefault="004402E4"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Ч</w:t>
      </w:r>
      <w:r w:rsidR="00852455" w:rsidRPr="00237328">
        <w:rPr>
          <w:rFonts w:ascii="Times New Roman" w:eastAsia="Times New Roman" w:hAnsi="Times New Roman"/>
          <w:sz w:val="24"/>
          <w:szCs w:val="24"/>
          <w:lang w:val="sr-Cyrl-CS"/>
        </w:rPr>
        <w:t>лан 76</w:t>
      </w:r>
      <w:r w:rsidR="00B07EAF" w:rsidRPr="00237328">
        <w:rPr>
          <w:rFonts w:ascii="Times New Roman" w:eastAsia="Times New Roman" w:hAnsi="Times New Roman"/>
          <w:sz w:val="24"/>
          <w:szCs w:val="24"/>
          <w:lang w:val="sr-Cyrl-CS"/>
        </w:rPr>
        <w:t>.</w:t>
      </w:r>
      <w:r w:rsidR="00852455"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мења се и</w:t>
      </w:r>
      <w:r w:rsidR="00852455" w:rsidRPr="00237328">
        <w:rPr>
          <w:rFonts w:ascii="Times New Roman" w:eastAsia="Times New Roman" w:hAnsi="Times New Roman"/>
          <w:sz w:val="24"/>
          <w:szCs w:val="24"/>
          <w:lang w:val="sr-Cyrl-CS"/>
        </w:rPr>
        <w:t xml:space="preserve"> гласи: </w:t>
      </w:r>
    </w:p>
    <w:p w14:paraId="654B1A18" w14:textId="652FCD8E" w:rsidR="001A3A69" w:rsidRPr="00237328" w:rsidRDefault="00852455" w:rsidP="001A3A69">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w:t>
      </w:r>
      <w:r w:rsidR="001A3A69" w:rsidRPr="00237328">
        <w:rPr>
          <w:rFonts w:ascii="Times New Roman" w:eastAsia="Times New Roman" w:hAnsi="Times New Roman"/>
          <w:sz w:val="24"/>
          <w:szCs w:val="24"/>
          <w:lang w:val="sr-Cyrl-CS"/>
        </w:rPr>
        <w:t>Члан 76.</w:t>
      </w:r>
    </w:p>
    <w:p w14:paraId="34BECCCC" w14:textId="4E4FC526" w:rsidR="00E50092" w:rsidRPr="00237328" w:rsidRDefault="00852455" w:rsidP="00E21E57">
      <w:pPr>
        <w:spacing w:after="0" w:line="240" w:lineRule="auto"/>
        <w:ind w:firstLine="720"/>
        <w:jc w:val="both"/>
        <w:rPr>
          <w:rFonts w:ascii="Times New Roman" w:hAnsi="Times New Roman"/>
          <w:sz w:val="24"/>
          <w:szCs w:val="24"/>
          <w:lang w:val="sr-Cyrl-CS"/>
        </w:rPr>
      </w:pPr>
      <w:r w:rsidRPr="00237328">
        <w:rPr>
          <w:rFonts w:ascii="Times New Roman" w:eastAsia="Times New Roman" w:hAnsi="Times New Roman"/>
          <w:sz w:val="24"/>
          <w:szCs w:val="24"/>
          <w:lang w:val="sr-Cyrl-CS"/>
        </w:rPr>
        <w:t xml:space="preserve">Градска железница, односно лаки шински системи и метро, услови за </w:t>
      </w:r>
      <w:r w:rsidR="002279C8" w:rsidRPr="00237328">
        <w:rPr>
          <w:rFonts w:ascii="Times New Roman" w:eastAsia="Times New Roman" w:hAnsi="Times New Roman"/>
          <w:sz w:val="24"/>
          <w:szCs w:val="24"/>
          <w:lang w:val="sr-Cyrl-CS"/>
        </w:rPr>
        <w:t xml:space="preserve">њихову </w:t>
      </w:r>
      <w:r w:rsidRPr="00237328">
        <w:rPr>
          <w:rFonts w:ascii="Times New Roman" w:eastAsia="Times New Roman" w:hAnsi="Times New Roman"/>
          <w:sz w:val="24"/>
          <w:szCs w:val="24"/>
          <w:lang w:val="sr-Cyrl-CS"/>
        </w:rPr>
        <w:t>изградњу, реконструкцију и одржавање, као и услови за организовање превоза градском железницом, односно лаким шинским системом и метроом, уређују се посебним законом.</w:t>
      </w:r>
      <w:r w:rsidR="00503F34" w:rsidRPr="00237328">
        <w:rPr>
          <w:rFonts w:ascii="Times New Roman" w:eastAsia="Times New Roman" w:hAnsi="Times New Roman"/>
          <w:sz w:val="24"/>
          <w:szCs w:val="24"/>
          <w:lang w:val="sr-Cyrl-CS"/>
        </w:rPr>
        <w:t>”</w:t>
      </w:r>
      <w:r w:rsidR="00F81F96" w:rsidRPr="00237328">
        <w:rPr>
          <w:rFonts w:ascii="Times New Roman" w:hAnsi="Times New Roman"/>
          <w:sz w:val="24"/>
          <w:szCs w:val="24"/>
          <w:lang w:val="sr-Cyrl-CS"/>
        </w:rPr>
        <w:t xml:space="preserve"> </w:t>
      </w:r>
    </w:p>
    <w:p w14:paraId="16C39104" w14:textId="77777777" w:rsidR="00FD0B37" w:rsidRPr="00237328" w:rsidRDefault="00FD0B37" w:rsidP="00E21E57">
      <w:pPr>
        <w:spacing w:after="0" w:line="240" w:lineRule="auto"/>
        <w:jc w:val="center"/>
        <w:rPr>
          <w:rFonts w:ascii="Times New Roman" w:hAnsi="Times New Roman"/>
          <w:sz w:val="24"/>
          <w:szCs w:val="24"/>
          <w:lang w:val="sr-Cyrl-CS"/>
        </w:rPr>
      </w:pPr>
    </w:p>
    <w:p w14:paraId="679F174C" w14:textId="240ED384" w:rsidR="00E50092" w:rsidRPr="00237328" w:rsidRDefault="00F81F96"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1</w:t>
      </w:r>
      <w:r w:rsidR="00610D65" w:rsidRPr="00237328">
        <w:rPr>
          <w:rFonts w:ascii="Times New Roman" w:hAnsi="Times New Roman"/>
          <w:sz w:val="24"/>
          <w:szCs w:val="24"/>
          <w:lang w:val="sr-Cyrl-CS"/>
        </w:rPr>
        <w:t>6</w:t>
      </w:r>
      <w:r w:rsidRPr="00237328">
        <w:rPr>
          <w:rFonts w:ascii="Times New Roman" w:hAnsi="Times New Roman"/>
          <w:sz w:val="24"/>
          <w:szCs w:val="24"/>
          <w:lang w:val="sr-Cyrl-CS"/>
        </w:rPr>
        <w:t>.</w:t>
      </w:r>
    </w:p>
    <w:p w14:paraId="5D4DBE70" w14:textId="59D3A41C" w:rsidR="00F81F96" w:rsidRPr="00237328" w:rsidRDefault="00F81F96"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77. додај</w:t>
      </w:r>
      <w:r w:rsidR="00590FE8" w:rsidRPr="00237328">
        <w:rPr>
          <w:rFonts w:ascii="Times New Roman" w:eastAsia="Times New Roman" w:hAnsi="Times New Roman"/>
          <w:sz w:val="24"/>
          <w:szCs w:val="24"/>
          <w:lang w:val="sr-Cyrl-CS"/>
        </w:rPr>
        <w:t>у</w:t>
      </w:r>
      <w:r w:rsidRPr="00237328">
        <w:rPr>
          <w:rFonts w:ascii="Times New Roman" w:eastAsia="Times New Roman" w:hAnsi="Times New Roman"/>
          <w:sz w:val="24"/>
          <w:szCs w:val="24"/>
          <w:lang w:val="sr-Cyrl-CS"/>
        </w:rPr>
        <w:t xml:space="preserve"> се </w:t>
      </w:r>
      <w:r w:rsidR="00966082" w:rsidRPr="00237328">
        <w:rPr>
          <w:rFonts w:ascii="Times New Roman" w:eastAsia="Times New Roman" w:hAnsi="Times New Roman"/>
          <w:sz w:val="24"/>
          <w:szCs w:val="24"/>
          <w:lang w:val="sr-Cyrl-CS"/>
        </w:rPr>
        <w:t>ст</w:t>
      </w:r>
      <w:r w:rsidR="00590FE8" w:rsidRPr="00237328">
        <w:rPr>
          <w:rFonts w:ascii="Times New Roman" w:eastAsia="Times New Roman" w:hAnsi="Times New Roman"/>
          <w:sz w:val="24"/>
          <w:szCs w:val="24"/>
          <w:lang w:val="sr-Cyrl-CS"/>
        </w:rPr>
        <w:t>.</w:t>
      </w:r>
      <w:r w:rsidR="00966082"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 xml:space="preserve"> 12</w:t>
      </w:r>
      <w:r w:rsidR="00966082"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w:t>
      </w:r>
      <w:r w:rsidR="00BF11EB" w:rsidRPr="00237328">
        <w:rPr>
          <w:rFonts w:ascii="Times New Roman" w:eastAsia="Times New Roman" w:hAnsi="Times New Roman"/>
          <w:sz w:val="24"/>
          <w:szCs w:val="24"/>
          <w:lang w:val="sr-Cyrl-CS"/>
        </w:rPr>
        <w:t>и 13,</w:t>
      </w:r>
      <w:r w:rsidRPr="00237328">
        <w:rPr>
          <w:rFonts w:ascii="Times New Roman" w:eastAsia="Times New Roman" w:hAnsi="Times New Roman"/>
          <w:sz w:val="24"/>
          <w:szCs w:val="24"/>
          <w:lang w:val="sr-Cyrl-CS"/>
        </w:rPr>
        <w:t xml:space="preserve"> који глас</w:t>
      </w:r>
      <w:r w:rsidR="00590FE8" w:rsidRPr="00237328">
        <w:rPr>
          <w:rFonts w:ascii="Times New Roman" w:eastAsia="Times New Roman" w:hAnsi="Times New Roman"/>
          <w:sz w:val="24"/>
          <w:szCs w:val="24"/>
          <w:lang w:val="sr-Cyrl-CS"/>
        </w:rPr>
        <w:t>е</w:t>
      </w:r>
      <w:r w:rsidRPr="00237328">
        <w:rPr>
          <w:rFonts w:ascii="Times New Roman" w:eastAsia="Times New Roman" w:hAnsi="Times New Roman"/>
          <w:sz w:val="24"/>
          <w:szCs w:val="24"/>
          <w:lang w:val="sr-Cyrl-CS"/>
        </w:rPr>
        <w:t>:</w:t>
      </w:r>
    </w:p>
    <w:p w14:paraId="0A8FA3E2" w14:textId="0B3F0532" w:rsidR="00F81F96" w:rsidRPr="00237328" w:rsidRDefault="00F81F96"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„За издавање сагласности из ст. 8</w:t>
      </w:r>
      <w:r w:rsidR="00BF11EB"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и 9. овог члана плаћа се такса</w:t>
      </w:r>
      <w:r w:rsidR="000D1509" w:rsidRPr="00237328">
        <w:rPr>
          <w:rFonts w:ascii="Times New Roman" w:eastAsia="Times New Roman" w:hAnsi="Times New Roman"/>
          <w:sz w:val="24"/>
          <w:szCs w:val="24"/>
          <w:lang w:val="sr-Cyrl-CS"/>
        </w:rPr>
        <w:t>.</w:t>
      </w:r>
    </w:p>
    <w:p w14:paraId="438EDCBC" w14:textId="267D91F4" w:rsidR="008671FD" w:rsidRPr="00237328" w:rsidRDefault="00F81F96"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Висина такс</w:t>
      </w:r>
      <w:r w:rsidR="00DC212B" w:rsidRPr="00237328">
        <w:rPr>
          <w:rFonts w:ascii="Times New Roman" w:eastAsia="Times New Roman" w:hAnsi="Times New Roman"/>
          <w:sz w:val="24"/>
          <w:szCs w:val="24"/>
          <w:lang w:val="sr-Cyrl-CS"/>
        </w:rPr>
        <w:t>и</w:t>
      </w:r>
      <w:r w:rsidRPr="00237328">
        <w:rPr>
          <w:rFonts w:ascii="Times New Roman" w:eastAsia="Times New Roman" w:hAnsi="Times New Roman"/>
          <w:sz w:val="24"/>
          <w:szCs w:val="24"/>
          <w:lang w:val="sr-Cyrl-CS"/>
        </w:rPr>
        <w:t xml:space="preserve"> из става 12. овог члана утврђује се законом којим се уређују републичке административне таксе.”</w:t>
      </w:r>
    </w:p>
    <w:p w14:paraId="3A5503B3" w14:textId="77777777" w:rsidR="008136A6" w:rsidRPr="00237328" w:rsidRDefault="008136A6" w:rsidP="00E21E57">
      <w:pPr>
        <w:spacing w:after="0" w:line="240" w:lineRule="auto"/>
        <w:ind w:firstLine="720"/>
        <w:jc w:val="both"/>
        <w:rPr>
          <w:rFonts w:ascii="Times New Roman" w:eastAsia="Times New Roman" w:hAnsi="Times New Roman"/>
          <w:sz w:val="24"/>
          <w:szCs w:val="24"/>
          <w:lang w:val="sr-Cyrl-CS"/>
        </w:rPr>
      </w:pPr>
    </w:p>
    <w:p w14:paraId="415CF86D" w14:textId="27B96321" w:rsidR="00BF11EB" w:rsidRPr="00237328" w:rsidRDefault="00BF11EB" w:rsidP="00B0506A">
      <w:pPr>
        <w:spacing w:after="0" w:line="240" w:lineRule="auto"/>
        <w:rPr>
          <w:rFonts w:ascii="Times New Roman" w:hAnsi="Times New Roman"/>
          <w:sz w:val="24"/>
          <w:szCs w:val="24"/>
          <w:lang w:val="sr-Cyrl-CS"/>
        </w:rPr>
      </w:pPr>
    </w:p>
    <w:p w14:paraId="6DD70D08" w14:textId="1C2B3A01" w:rsidR="008671FD" w:rsidRPr="00237328" w:rsidRDefault="0014387B"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lastRenderedPageBreak/>
        <w:t xml:space="preserve">Члан </w:t>
      </w:r>
      <w:r w:rsidR="00E50092" w:rsidRPr="00237328">
        <w:rPr>
          <w:rFonts w:ascii="Times New Roman" w:hAnsi="Times New Roman"/>
          <w:sz w:val="24"/>
          <w:szCs w:val="24"/>
          <w:lang w:val="sr-Cyrl-CS"/>
        </w:rPr>
        <w:t>1</w:t>
      </w:r>
      <w:r w:rsidR="00610D65" w:rsidRPr="00237328">
        <w:rPr>
          <w:rFonts w:ascii="Times New Roman" w:hAnsi="Times New Roman"/>
          <w:sz w:val="24"/>
          <w:szCs w:val="24"/>
          <w:lang w:val="sr-Cyrl-CS"/>
        </w:rPr>
        <w:t>7</w:t>
      </w:r>
      <w:r w:rsidRPr="00237328">
        <w:rPr>
          <w:rFonts w:ascii="Times New Roman" w:hAnsi="Times New Roman"/>
          <w:sz w:val="24"/>
          <w:szCs w:val="24"/>
          <w:lang w:val="sr-Cyrl-CS"/>
        </w:rPr>
        <w:t>.</w:t>
      </w:r>
    </w:p>
    <w:p w14:paraId="6E1BE9C9" w14:textId="30FF7F41" w:rsidR="0014387B" w:rsidRPr="00237328" w:rsidRDefault="0014387B" w:rsidP="00E21E57">
      <w:pPr>
        <w:spacing w:after="0" w:line="240" w:lineRule="auto"/>
        <w:ind w:firstLine="708"/>
        <w:rPr>
          <w:rFonts w:ascii="Times New Roman" w:hAnsi="Times New Roman"/>
          <w:sz w:val="24"/>
          <w:szCs w:val="24"/>
          <w:lang w:val="sr-Cyrl-CS"/>
        </w:rPr>
      </w:pPr>
      <w:r w:rsidRPr="00237328">
        <w:rPr>
          <w:rFonts w:ascii="Times New Roman" w:hAnsi="Times New Roman"/>
          <w:sz w:val="24"/>
          <w:szCs w:val="24"/>
          <w:lang w:val="sr-Cyrl-CS"/>
        </w:rPr>
        <w:t>У члану 81</w:t>
      </w:r>
      <w:r w:rsidR="00B07EAF" w:rsidRPr="00237328">
        <w:rPr>
          <w:rFonts w:ascii="Times New Roman" w:hAnsi="Times New Roman"/>
          <w:sz w:val="24"/>
          <w:szCs w:val="24"/>
          <w:lang w:val="sr-Cyrl-CS"/>
        </w:rPr>
        <w:t>.</w:t>
      </w:r>
      <w:r w:rsidR="005254C3" w:rsidRPr="00237328">
        <w:rPr>
          <w:rFonts w:ascii="Times New Roman" w:hAnsi="Times New Roman"/>
          <w:sz w:val="24"/>
          <w:szCs w:val="24"/>
          <w:lang w:val="sr-Cyrl-CS"/>
        </w:rPr>
        <w:t xml:space="preserve"> </w:t>
      </w:r>
      <w:r w:rsidR="000D1509" w:rsidRPr="00237328">
        <w:rPr>
          <w:rFonts w:ascii="Times New Roman" w:hAnsi="Times New Roman"/>
          <w:sz w:val="24"/>
          <w:szCs w:val="24"/>
          <w:lang w:val="sr-Cyrl-CS"/>
        </w:rPr>
        <w:t>ст</w:t>
      </w:r>
      <w:r w:rsidR="00122C45" w:rsidRPr="00237328">
        <w:rPr>
          <w:rFonts w:ascii="Times New Roman" w:hAnsi="Times New Roman"/>
          <w:sz w:val="24"/>
          <w:szCs w:val="24"/>
          <w:lang w:val="sr-Cyrl-CS"/>
        </w:rPr>
        <w:t>.</w:t>
      </w:r>
      <w:r w:rsidR="000D1509" w:rsidRPr="00237328">
        <w:rPr>
          <w:rFonts w:ascii="Times New Roman" w:hAnsi="Times New Roman"/>
          <w:sz w:val="24"/>
          <w:szCs w:val="24"/>
          <w:lang w:val="sr-Cyrl-CS"/>
        </w:rPr>
        <w:t xml:space="preserve"> 9.</w:t>
      </w:r>
      <w:r w:rsidR="00122C45" w:rsidRPr="00237328">
        <w:rPr>
          <w:rFonts w:ascii="Times New Roman" w:hAnsi="Times New Roman"/>
          <w:sz w:val="24"/>
          <w:szCs w:val="24"/>
          <w:lang w:val="sr-Cyrl-CS"/>
        </w:rPr>
        <w:t xml:space="preserve"> </w:t>
      </w:r>
      <w:r w:rsidR="00F22BCD" w:rsidRPr="00237328">
        <w:rPr>
          <w:rFonts w:ascii="Times New Roman" w:hAnsi="Times New Roman"/>
          <w:sz w:val="24"/>
          <w:szCs w:val="24"/>
          <w:lang w:val="sr-Cyrl-CS"/>
        </w:rPr>
        <w:t>и 10.</w:t>
      </w:r>
      <w:r w:rsidR="000D1509" w:rsidRPr="00237328">
        <w:rPr>
          <w:rFonts w:ascii="Times New Roman" w:hAnsi="Times New Roman"/>
          <w:sz w:val="24"/>
          <w:szCs w:val="24"/>
          <w:lang w:val="sr-Cyrl-CS"/>
        </w:rPr>
        <w:t xml:space="preserve"> </w:t>
      </w:r>
      <w:r w:rsidRPr="00237328">
        <w:rPr>
          <w:rFonts w:ascii="Times New Roman" w:hAnsi="Times New Roman"/>
          <w:sz w:val="24"/>
          <w:szCs w:val="24"/>
          <w:lang w:val="sr-Cyrl-CS"/>
        </w:rPr>
        <w:t>реч: „удес</w:t>
      </w:r>
      <w:r w:rsidR="00D72FB0">
        <w:rPr>
          <w:rFonts w:ascii="Times New Roman" w:hAnsi="Times New Roman"/>
          <w:sz w:val="24"/>
          <w:szCs w:val="24"/>
        </w:rPr>
        <w:t>а</w:t>
      </w:r>
      <w:bookmarkStart w:id="0" w:name="_GoBack"/>
      <w:bookmarkEnd w:id="0"/>
      <w:r w:rsidR="004402E4" w:rsidRPr="00237328">
        <w:rPr>
          <w:rFonts w:ascii="Times New Roman" w:eastAsia="Times New Roman" w:hAnsi="Times New Roman"/>
          <w:sz w:val="24"/>
          <w:szCs w:val="24"/>
          <w:lang w:val="sr-Cyrl-CS"/>
        </w:rPr>
        <w:t>”</w:t>
      </w:r>
      <w:r w:rsidRPr="00237328">
        <w:rPr>
          <w:rFonts w:ascii="Times New Roman" w:hAnsi="Times New Roman"/>
          <w:sz w:val="24"/>
          <w:szCs w:val="24"/>
          <w:lang w:val="sr-Cyrl-CS"/>
        </w:rPr>
        <w:t xml:space="preserve"> замењује се речју: „несрећа</w:t>
      </w:r>
      <w:r w:rsidR="004402E4" w:rsidRPr="00237328">
        <w:rPr>
          <w:rFonts w:ascii="Times New Roman" w:eastAsia="Times New Roman" w:hAnsi="Times New Roman"/>
          <w:sz w:val="24"/>
          <w:szCs w:val="24"/>
          <w:lang w:val="sr-Cyrl-CS"/>
        </w:rPr>
        <w:t>”</w:t>
      </w:r>
      <w:r w:rsidRPr="00237328">
        <w:rPr>
          <w:rFonts w:ascii="Times New Roman" w:hAnsi="Times New Roman"/>
          <w:sz w:val="24"/>
          <w:szCs w:val="24"/>
          <w:lang w:val="sr-Cyrl-CS"/>
        </w:rPr>
        <w:t>.</w:t>
      </w:r>
    </w:p>
    <w:p w14:paraId="416EC853" w14:textId="349523CF" w:rsidR="000D1509" w:rsidRPr="00237328" w:rsidRDefault="000D1509" w:rsidP="00BF11EB">
      <w:pPr>
        <w:spacing w:after="0" w:line="240" w:lineRule="auto"/>
        <w:rPr>
          <w:rFonts w:ascii="Times New Roman" w:hAnsi="Times New Roman"/>
          <w:sz w:val="24"/>
          <w:szCs w:val="24"/>
          <w:lang w:val="sr-Cyrl-CS"/>
        </w:rPr>
      </w:pPr>
    </w:p>
    <w:p w14:paraId="5207E1BB" w14:textId="54302C1C" w:rsidR="00ED2A98" w:rsidRPr="00237328" w:rsidRDefault="00E50092" w:rsidP="00E21E57">
      <w:pPr>
        <w:spacing w:after="0" w:line="240" w:lineRule="auto"/>
        <w:ind w:hanging="142"/>
        <w:jc w:val="center"/>
        <w:rPr>
          <w:rFonts w:ascii="Times New Roman" w:hAnsi="Times New Roman"/>
          <w:sz w:val="24"/>
          <w:szCs w:val="24"/>
          <w:lang w:val="sr-Cyrl-CS"/>
        </w:rPr>
      </w:pPr>
      <w:r w:rsidRPr="00237328">
        <w:rPr>
          <w:rFonts w:ascii="Times New Roman" w:hAnsi="Times New Roman"/>
          <w:sz w:val="24"/>
          <w:szCs w:val="24"/>
          <w:lang w:val="sr-Cyrl-CS"/>
        </w:rPr>
        <w:t>Члан 1</w:t>
      </w:r>
      <w:r w:rsidR="00610D65" w:rsidRPr="00237328">
        <w:rPr>
          <w:rFonts w:ascii="Times New Roman" w:hAnsi="Times New Roman"/>
          <w:sz w:val="24"/>
          <w:szCs w:val="24"/>
          <w:lang w:val="sr-Cyrl-CS"/>
        </w:rPr>
        <w:t>8</w:t>
      </w:r>
      <w:r w:rsidR="000F49DF" w:rsidRPr="00237328">
        <w:rPr>
          <w:rFonts w:ascii="Times New Roman" w:hAnsi="Times New Roman"/>
          <w:sz w:val="24"/>
          <w:szCs w:val="24"/>
          <w:lang w:val="sr-Cyrl-CS"/>
        </w:rPr>
        <w:t>.</w:t>
      </w:r>
    </w:p>
    <w:p w14:paraId="136BAB03" w14:textId="47327856" w:rsidR="00ED2A98" w:rsidRPr="00237328" w:rsidRDefault="00ED2A98" w:rsidP="00E21E57">
      <w:pPr>
        <w:spacing w:after="0" w:line="240" w:lineRule="auto"/>
        <w:ind w:firstLine="708"/>
        <w:jc w:val="both"/>
        <w:rPr>
          <w:rFonts w:ascii="Times New Roman" w:hAnsi="Times New Roman"/>
          <w:sz w:val="24"/>
          <w:szCs w:val="24"/>
          <w:lang w:val="sr-Cyrl-CS"/>
        </w:rPr>
      </w:pPr>
      <w:r w:rsidRPr="00237328">
        <w:rPr>
          <w:rFonts w:ascii="Times New Roman" w:hAnsi="Times New Roman"/>
          <w:sz w:val="24"/>
          <w:szCs w:val="24"/>
          <w:lang w:val="sr-Cyrl-CS"/>
        </w:rPr>
        <w:tab/>
        <w:t xml:space="preserve">У члану 83. после става 14. додаје се нови став </w:t>
      </w:r>
      <w:r w:rsidR="00BF11EB" w:rsidRPr="00237328">
        <w:rPr>
          <w:rFonts w:ascii="Times New Roman" w:hAnsi="Times New Roman"/>
          <w:sz w:val="24"/>
          <w:szCs w:val="24"/>
          <w:lang w:val="sr-Cyrl-CS"/>
        </w:rPr>
        <w:t>15,</w:t>
      </w:r>
      <w:r w:rsidR="00A20889" w:rsidRPr="00237328">
        <w:rPr>
          <w:rFonts w:ascii="Times New Roman" w:hAnsi="Times New Roman"/>
          <w:sz w:val="24"/>
          <w:szCs w:val="24"/>
          <w:lang w:val="sr-Cyrl-CS"/>
        </w:rPr>
        <w:t xml:space="preserve"> </w:t>
      </w:r>
      <w:r w:rsidRPr="00237328">
        <w:rPr>
          <w:rFonts w:ascii="Times New Roman" w:hAnsi="Times New Roman"/>
          <w:sz w:val="24"/>
          <w:szCs w:val="24"/>
          <w:lang w:val="sr-Cyrl-CS"/>
        </w:rPr>
        <w:t>који гласи:</w:t>
      </w:r>
    </w:p>
    <w:p w14:paraId="248C5108" w14:textId="17255113" w:rsidR="00ED2A98" w:rsidRPr="00237328" w:rsidRDefault="00ED2A98" w:rsidP="00E21E57">
      <w:pPr>
        <w:spacing w:after="0" w:line="240" w:lineRule="auto"/>
        <w:ind w:firstLine="708"/>
        <w:jc w:val="both"/>
        <w:rPr>
          <w:rFonts w:ascii="Times New Roman" w:eastAsia="Times New Roman" w:hAnsi="Times New Roman"/>
          <w:sz w:val="24"/>
          <w:szCs w:val="24"/>
          <w:lang w:val="sr-Cyrl-CS"/>
        </w:rPr>
      </w:pPr>
      <w:r w:rsidRPr="00237328">
        <w:rPr>
          <w:rFonts w:ascii="Times New Roman" w:hAnsi="Times New Roman"/>
          <w:sz w:val="24"/>
          <w:szCs w:val="24"/>
          <w:lang w:val="sr-Cyrl-CS"/>
        </w:rPr>
        <w:t>„</w:t>
      </w:r>
      <w:r w:rsidRPr="00237328">
        <w:rPr>
          <w:rFonts w:ascii="Times New Roman" w:eastAsia="Times New Roman" w:hAnsi="Times New Roman"/>
          <w:sz w:val="24"/>
          <w:szCs w:val="24"/>
          <w:lang w:val="sr-Cyrl-CS"/>
        </w:rPr>
        <w:t>Дирекција обавештава управљача инфраструктуре о суспендовању и одузимању ли</w:t>
      </w:r>
      <w:r w:rsidR="00866028" w:rsidRPr="00237328">
        <w:rPr>
          <w:rFonts w:ascii="Times New Roman" w:eastAsia="Times New Roman" w:hAnsi="Times New Roman"/>
          <w:sz w:val="24"/>
          <w:szCs w:val="24"/>
          <w:lang w:val="sr-Cyrl-CS"/>
        </w:rPr>
        <w:t>ценце одмах по доношењу решења</w:t>
      </w:r>
      <w:r w:rsidR="00A20889" w:rsidRPr="00237328">
        <w:rPr>
          <w:rFonts w:ascii="Times New Roman" w:eastAsia="Times New Roman" w:hAnsi="Times New Roman"/>
          <w:sz w:val="24"/>
          <w:szCs w:val="24"/>
          <w:lang w:val="sr-Cyrl-CS"/>
        </w:rPr>
        <w:t xml:space="preserve"> на основу овог члана</w:t>
      </w:r>
      <w:r w:rsidR="00866028" w:rsidRPr="00237328">
        <w:rPr>
          <w:rFonts w:ascii="Times New Roman" w:eastAsia="Times New Roman" w:hAnsi="Times New Roman"/>
          <w:sz w:val="24"/>
          <w:szCs w:val="24"/>
          <w:lang w:val="sr-Cyrl-CS"/>
        </w:rPr>
        <w:t>.”</w:t>
      </w:r>
    </w:p>
    <w:p w14:paraId="360D6990" w14:textId="77777777" w:rsidR="000D1509" w:rsidRPr="00237328" w:rsidRDefault="000D1509" w:rsidP="00E21E57">
      <w:pPr>
        <w:spacing w:after="0" w:line="240" w:lineRule="auto"/>
        <w:ind w:firstLine="708"/>
        <w:jc w:val="both"/>
        <w:rPr>
          <w:rFonts w:ascii="Times New Roman" w:hAnsi="Times New Roman"/>
          <w:sz w:val="24"/>
          <w:szCs w:val="24"/>
          <w:lang w:val="sr-Cyrl-CS"/>
        </w:rPr>
      </w:pPr>
      <w:r w:rsidRPr="00237328">
        <w:rPr>
          <w:rFonts w:ascii="Times New Roman" w:eastAsia="Times New Roman" w:hAnsi="Times New Roman"/>
          <w:sz w:val="24"/>
          <w:szCs w:val="24"/>
          <w:lang w:val="sr-Cyrl-CS"/>
        </w:rPr>
        <w:t>Досадашњи ст. 15. и 16. постају ст. 16. и 17.</w:t>
      </w:r>
    </w:p>
    <w:p w14:paraId="3E62CE75" w14:textId="22F640DE" w:rsidR="00ED2A98" w:rsidRPr="00237328" w:rsidRDefault="00ED2A98" w:rsidP="00E21E57">
      <w:pPr>
        <w:spacing w:after="0" w:line="240" w:lineRule="auto"/>
        <w:rPr>
          <w:rFonts w:ascii="Times New Roman" w:hAnsi="Times New Roman"/>
          <w:sz w:val="24"/>
          <w:szCs w:val="24"/>
          <w:lang w:val="sr-Cyrl-CS"/>
        </w:rPr>
      </w:pPr>
    </w:p>
    <w:p w14:paraId="6F972888" w14:textId="79B945B4" w:rsidR="00240088" w:rsidRPr="00237328" w:rsidRDefault="00240088"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3346F" w:rsidRPr="00237328">
        <w:rPr>
          <w:rFonts w:ascii="Times New Roman" w:hAnsi="Times New Roman"/>
          <w:sz w:val="24"/>
          <w:szCs w:val="24"/>
          <w:lang w:val="sr-Cyrl-CS"/>
        </w:rPr>
        <w:t>1</w:t>
      </w:r>
      <w:r w:rsidR="000128E4" w:rsidRPr="00237328">
        <w:rPr>
          <w:rFonts w:ascii="Times New Roman" w:hAnsi="Times New Roman"/>
          <w:sz w:val="24"/>
          <w:szCs w:val="24"/>
          <w:lang w:val="sr-Cyrl-CS"/>
        </w:rPr>
        <w:t>9</w:t>
      </w:r>
      <w:r w:rsidRPr="00237328">
        <w:rPr>
          <w:rFonts w:ascii="Times New Roman" w:hAnsi="Times New Roman"/>
          <w:sz w:val="24"/>
          <w:szCs w:val="24"/>
          <w:lang w:val="sr-Cyrl-CS"/>
        </w:rPr>
        <w:t>.</w:t>
      </w:r>
    </w:p>
    <w:p w14:paraId="14FAD4EE" w14:textId="77777777" w:rsidR="000D1509" w:rsidRPr="00237328" w:rsidRDefault="00240088" w:rsidP="00E21E57">
      <w:pPr>
        <w:spacing w:after="0" w:line="240" w:lineRule="auto"/>
        <w:ind w:firstLine="708"/>
        <w:rPr>
          <w:rFonts w:ascii="Times New Roman" w:hAnsi="Times New Roman"/>
          <w:sz w:val="24"/>
          <w:szCs w:val="24"/>
          <w:lang w:val="sr-Cyrl-CS"/>
        </w:rPr>
      </w:pPr>
      <w:r w:rsidRPr="00237328">
        <w:rPr>
          <w:rFonts w:ascii="Times New Roman" w:hAnsi="Times New Roman"/>
          <w:sz w:val="24"/>
          <w:szCs w:val="24"/>
          <w:lang w:val="sr-Cyrl-CS"/>
        </w:rPr>
        <w:t>У</w:t>
      </w:r>
      <w:r w:rsidR="00B07EAF" w:rsidRPr="00237328">
        <w:rPr>
          <w:rFonts w:ascii="Times New Roman" w:hAnsi="Times New Roman"/>
          <w:sz w:val="24"/>
          <w:szCs w:val="24"/>
          <w:lang w:val="sr-Cyrl-CS"/>
        </w:rPr>
        <w:t xml:space="preserve"> члану 93. став 2.</w:t>
      </w:r>
      <w:r w:rsidRPr="00237328">
        <w:rPr>
          <w:rFonts w:ascii="Times New Roman" w:hAnsi="Times New Roman"/>
          <w:sz w:val="24"/>
          <w:szCs w:val="24"/>
          <w:lang w:val="sr-Cyrl-CS"/>
        </w:rPr>
        <w:t xml:space="preserve"> тачка 4) </w:t>
      </w:r>
      <w:r w:rsidR="000D1509" w:rsidRPr="00237328">
        <w:rPr>
          <w:rFonts w:ascii="Times New Roman" w:hAnsi="Times New Roman"/>
          <w:sz w:val="24"/>
          <w:szCs w:val="24"/>
          <w:lang w:val="sr-Cyrl-CS"/>
        </w:rPr>
        <w:t>мења се и гласи:</w:t>
      </w:r>
    </w:p>
    <w:p w14:paraId="75C77B1C" w14:textId="20757400" w:rsidR="000D1509" w:rsidRPr="00237328" w:rsidRDefault="000D1509" w:rsidP="00E21E57">
      <w:pPr>
        <w:spacing w:after="0" w:line="240" w:lineRule="auto"/>
        <w:ind w:firstLine="708"/>
        <w:rPr>
          <w:rFonts w:ascii="Times New Roman" w:hAnsi="Times New Roman"/>
          <w:sz w:val="24"/>
          <w:szCs w:val="24"/>
          <w:lang w:val="sr-Cyrl-CS"/>
        </w:rPr>
      </w:pPr>
      <w:r w:rsidRPr="00237328">
        <w:rPr>
          <w:rFonts w:ascii="Times New Roman" w:hAnsi="Times New Roman"/>
          <w:sz w:val="24"/>
          <w:szCs w:val="24"/>
          <w:lang w:val="sr-Cyrl-CS"/>
        </w:rPr>
        <w:t>„4) чистоћу возних средстава и станичних просторија (квалитет ваздуха у вагонима, хигијена санитарних просторија, итд);</w:t>
      </w:r>
      <w:r w:rsidR="00866028" w:rsidRPr="00237328">
        <w:rPr>
          <w:rFonts w:ascii="Times New Roman" w:eastAsia="Times New Roman" w:hAnsi="Times New Roman"/>
          <w:sz w:val="24"/>
          <w:szCs w:val="24"/>
          <w:lang w:val="sr-Cyrl-CS"/>
        </w:rPr>
        <w:t>”</w:t>
      </w:r>
      <w:r w:rsidR="000D3F6D" w:rsidRPr="00237328">
        <w:rPr>
          <w:rFonts w:ascii="Times New Roman" w:eastAsia="Times New Roman" w:hAnsi="Times New Roman"/>
          <w:sz w:val="24"/>
          <w:szCs w:val="24"/>
          <w:lang w:val="sr-Cyrl-CS"/>
        </w:rPr>
        <w:t>.</w:t>
      </w:r>
    </w:p>
    <w:p w14:paraId="00CADA69" w14:textId="77777777" w:rsidR="006733F7" w:rsidRPr="00237328" w:rsidRDefault="000D1509" w:rsidP="00E21E57">
      <w:pPr>
        <w:spacing w:after="0" w:line="240" w:lineRule="auto"/>
        <w:ind w:firstLine="708"/>
        <w:rPr>
          <w:rFonts w:ascii="Times New Roman" w:hAnsi="Times New Roman"/>
          <w:sz w:val="24"/>
          <w:szCs w:val="24"/>
          <w:lang w:val="sr-Cyrl-CS"/>
        </w:rPr>
      </w:pPr>
      <w:r w:rsidRPr="00237328">
        <w:rPr>
          <w:rFonts w:ascii="Times New Roman" w:hAnsi="Times New Roman"/>
          <w:sz w:val="24"/>
          <w:szCs w:val="24"/>
          <w:lang w:val="sr-Cyrl-CS"/>
        </w:rPr>
        <w:t>Т</w:t>
      </w:r>
      <w:r w:rsidR="006733F7" w:rsidRPr="00237328">
        <w:rPr>
          <w:rFonts w:ascii="Times New Roman" w:hAnsi="Times New Roman"/>
          <w:sz w:val="24"/>
          <w:szCs w:val="24"/>
          <w:lang w:val="sr-Cyrl-CS"/>
        </w:rPr>
        <w:t xml:space="preserve">ачка 6) мења се и гласи: </w:t>
      </w:r>
    </w:p>
    <w:p w14:paraId="01299DBA" w14:textId="77777777" w:rsidR="006733F7" w:rsidRPr="00237328" w:rsidRDefault="006733F7" w:rsidP="00E21E57">
      <w:pPr>
        <w:spacing w:after="0" w:line="240" w:lineRule="auto"/>
        <w:ind w:firstLine="708"/>
        <w:jc w:val="both"/>
        <w:rPr>
          <w:rFonts w:ascii="Times New Roman" w:eastAsia="Times New Roman" w:hAnsi="Times New Roman"/>
          <w:sz w:val="24"/>
          <w:szCs w:val="24"/>
          <w:lang w:val="sr-Cyrl-CS"/>
        </w:rPr>
      </w:pPr>
      <w:r w:rsidRPr="00237328">
        <w:rPr>
          <w:rFonts w:ascii="Times New Roman" w:hAnsi="Times New Roman"/>
          <w:sz w:val="24"/>
          <w:szCs w:val="24"/>
          <w:lang w:val="sr-Cyrl-CS"/>
        </w:rPr>
        <w:t>„</w:t>
      </w:r>
      <w:r w:rsidRPr="00237328">
        <w:rPr>
          <w:rFonts w:ascii="Times New Roman" w:eastAsia="Times New Roman" w:hAnsi="Times New Roman"/>
          <w:sz w:val="24"/>
          <w:szCs w:val="24"/>
          <w:lang w:val="sr-Cyrl-CS"/>
        </w:rPr>
        <w:t xml:space="preserve">6) поступање по </w:t>
      </w:r>
      <w:r w:rsidR="005F4624" w:rsidRPr="00237328">
        <w:rPr>
          <w:rFonts w:ascii="Times New Roman" w:eastAsia="Times New Roman" w:hAnsi="Times New Roman"/>
          <w:sz w:val="24"/>
          <w:szCs w:val="24"/>
          <w:lang w:val="sr-Cyrl-CS"/>
        </w:rPr>
        <w:t>рекламацијама</w:t>
      </w:r>
      <w:r w:rsidR="00866B16"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рефундирање и надокнада за непоштовање стандарда квалитета услуга;”</w:t>
      </w:r>
      <w:r w:rsidR="000D3F6D" w:rsidRPr="00237328">
        <w:rPr>
          <w:rFonts w:ascii="Times New Roman" w:eastAsia="Times New Roman" w:hAnsi="Times New Roman"/>
          <w:sz w:val="24"/>
          <w:szCs w:val="24"/>
          <w:lang w:val="sr-Cyrl-CS"/>
        </w:rPr>
        <w:t>.</w:t>
      </w:r>
    </w:p>
    <w:p w14:paraId="3494A929" w14:textId="77777777" w:rsidR="006733F7" w:rsidRPr="00237328" w:rsidRDefault="006733F7" w:rsidP="00E21E57">
      <w:pPr>
        <w:spacing w:after="0" w:line="240" w:lineRule="auto"/>
        <w:ind w:firstLine="708"/>
        <w:rPr>
          <w:rFonts w:ascii="Times New Roman" w:hAnsi="Times New Roman"/>
          <w:sz w:val="24"/>
          <w:szCs w:val="24"/>
          <w:lang w:val="sr-Cyrl-CS"/>
        </w:rPr>
      </w:pPr>
    </w:p>
    <w:p w14:paraId="6287764E" w14:textId="699DFF74" w:rsidR="0010760F" w:rsidRPr="00237328" w:rsidRDefault="00B34625"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0128E4" w:rsidRPr="00237328">
        <w:rPr>
          <w:rFonts w:ascii="Times New Roman" w:hAnsi="Times New Roman"/>
          <w:sz w:val="24"/>
          <w:szCs w:val="24"/>
          <w:lang w:val="sr-Cyrl-CS"/>
        </w:rPr>
        <w:t>20</w:t>
      </w:r>
      <w:r w:rsidRPr="00237328">
        <w:rPr>
          <w:rFonts w:ascii="Times New Roman" w:hAnsi="Times New Roman"/>
          <w:sz w:val="24"/>
          <w:szCs w:val="24"/>
          <w:lang w:val="sr-Cyrl-CS"/>
        </w:rPr>
        <w:t>.</w:t>
      </w:r>
    </w:p>
    <w:p w14:paraId="01D28148" w14:textId="481598CC" w:rsidR="00B34625" w:rsidRPr="00237328" w:rsidRDefault="00B34625" w:rsidP="005B0C6E">
      <w:pPr>
        <w:pStyle w:val="1tekst"/>
        <w:ind w:left="0" w:firstLine="0"/>
        <w:jc w:val="left"/>
        <w:rPr>
          <w:rFonts w:ascii="Times New Roman" w:hAnsi="Times New Roman" w:cs="Times New Roman"/>
          <w:sz w:val="24"/>
          <w:szCs w:val="24"/>
          <w:lang w:val="sr-Cyrl-CS"/>
        </w:rPr>
      </w:pPr>
      <w:r w:rsidRPr="00237328">
        <w:rPr>
          <w:rFonts w:ascii="Times New Roman" w:hAnsi="Times New Roman" w:cs="Times New Roman"/>
          <w:sz w:val="24"/>
          <w:szCs w:val="24"/>
          <w:lang w:val="sr-Cyrl-CS"/>
        </w:rPr>
        <w:tab/>
        <w:t>После члана 97. додај</w:t>
      </w:r>
      <w:r w:rsidR="008A7B1A" w:rsidRPr="00237328">
        <w:rPr>
          <w:rFonts w:ascii="Times New Roman" w:hAnsi="Times New Roman" w:cs="Times New Roman"/>
          <w:sz w:val="24"/>
          <w:szCs w:val="24"/>
          <w:lang w:val="sr-Cyrl-CS"/>
        </w:rPr>
        <w:t>у</w:t>
      </w:r>
      <w:r w:rsidRPr="00237328">
        <w:rPr>
          <w:rFonts w:ascii="Times New Roman" w:hAnsi="Times New Roman" w:cs="Times New Roman"/>
          <w:sz w:val="24"/>
          <w:szCs w:val="24"/>
          <w:lang w:val="sr-Cyrl-CS"/>
        </w:rPr>
        <w:t xml:space="preserve"> се </w:t>
      </w:r>
      <w:r w:rsidR="00A007C8" w:rsidRPr="00237328">
        <w:rPr>
          <w:rFonts w:ascii="Times New Roman" w:hAnsi="Times New Roman" w:cs="Times New Roman"/>
          <w:sz w:val="24"/>
          <w:szCs w:val="24"/>
          <w:lang w:val="sr-Cyrl-CS"/>
        </w:rPr>
        <w:t xml:space="preserve">назив </w:t>
      </w:r>
      <w:r w:rsidR="008A7B1A" w:rsidRPr="00237328">
        <w:rPr>
          <w:rFonts w:ascii="Times New Roman" w:hAnsi="Times New Roman" w:cs="Times New Roman"/>
          <w:sz w:val="24"/>
          <w:szCs w:val="24"/>
          <w:lang w:val="sr-Cyrl-CS"/>
        </w:rPr>
        <w:t xml:space="preserve">изнад </w:t>
      </w:r>
      <w:r w:rsidR="00A007C8" w:rsidRPr="00237328">
        <w:rPr>
          <w:rFonts w:ascii="Times New Roman" w:hAnsi="Times New Roman" w:cs="Times New Roman"/>
          <w:sz w:val="24"/>
          <w:szCs w:val="24"/>
          <w:lang w:val="sr-Cyrl-CS"/>
        </w:rPr>
        <w:t xml:space="preserve">члана и </w:t>
      </w:r>
      <w:r w:rsidRPr="00237328">
        <w:rPr>
          <w:rFonts w:ascii="Times New Roman" w:hAnsi="Times New Roman" w:cs="Times New Roman"/>
          <w:sz w:val="24"/>
          <w:szCs w:val="24"/>
          <w:lang w:val="sr-Cyrl-CS"/>
        </w:rPr>
        <w:t>члан 97а, који глас</w:t>
      </w:r>
      <w:r w:rsidR="00A007C8" w:rsidRPr="00237328">
        <w:rPr>
          <w:rFonts w:ascii="Times New Roman" w:hAnsi="Times New Roman" w:cs="Times New Roman"/>
          <w:sz w:val="24"/>
          <w:szCs w:val="24"/>
          <w:lang w:val="sr-Cyrl-CS"/>
        </w:rPr>
        <w:t>е</w:t>
      </w:r>
      <w:r w:rsidRPr="00237328">
        <w:rPr>
          <w:rFonts w:ascii="Times New Roman" w:hAnsi="Times New Roman" w:cs="Times New Roman"/>
          <w:sz w:val="24"/>
          <w:szCs w:val="24"/>
          <w:lang w:val="sr-Cyrl-CS"/>
        </w:rPr>
        <w:t>:</w:t>
      </w:r>
    </w:p>
    <w:p w14:paraId="03B64CB3" w14:textId="77777777" w:rsidR="00B34625" w:rsidRPr="00237328" w:rsidRDefault="00B34625" w:rsidP="00E21E57">
      <w:pPr>
        <w:pStyle w:val="1tekst"/>
        <w:ind w:left="0" w:firstLine="0"/>
        <w:jc w:val="center"/>
        <w:rPr>
          <w:rFonts w:ascii="Times New Roman" w:hAnsi="Times New Roman" w:cs="Times New Roman"/>
          <w:sz w:val="24"/>
          <w:szCs w:val="24"/>
          <w:lang w:val="sr-Cyrl-CS"/>
        </w:rPr>
      </w:pPr>
    </w:p>
    <w:p w14:paraId="03A92296" w14:textId="77777777" w:rsidR="00E77215" w:rsidRPr="00237328" w:rsidRDefault="005C0B2A"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„Авансна исплата</w:t>
      </w:r>
    </w:p>
    <w:p w14:paraId="0AA07767" w14:textId="77777777" w:rsidR="00A007C8" w:rsidRPr="00237328" w:rsidRDefault="00A007C8" w:rsidP="00E21E57">
      <w:pPr>
        <w:spacing w:after="0" w:line="240" w:lineRule="auto"/>
        <w:jc w:val="center"/>
        <w:rPr>
          <w:rFonts w:ascii="Times New Roman" w:hAnsi="Times New Roman"/>
          <w:sz w:val="24"/>
          <w:szCs w:val="24"/>
          <w:lang w:val="sr-Cyrl-CS"/>
        </w:rPr>
      </w:pPr>
    </w:p>
    <w:p w14:paraId="4911675D" w14:textId="77777777" w:rsidR="0010760F" w:rsidRPr="00237328" w:rsidRDefault="0010760F"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Члан 97а</w:t>
      </w:r>
    </w:p>
    <w:p w14:paraId="3BB72F85" w14:textId="47DD9B2A" w:rsidR="00EB4F81" w:rsidRPr="00237328" w:rsidRDefault="009F4B41" w:rsidP="00E21E57">
      <w:pPr>
        <w:spacing w:after="0" w:line="240" w:lineRule="auto"/>
        <w:ind w:firstLine="708"/>
        <w:jc w:val="both"/>
        <w:rPr>
          <w:rFonts w:ascii="Times New Roman" w:hAnsi="Times New Roman"/>
          <w:sz w:val="24"/>
          <w:szCs w:val="24"/>
          <w:lang w:val="sr-Cyrl-CS"/>
        </w:rPr>
      </w:pPr>
      <w:r w:rsidRPr="00237328">
        <w:rPr>
          <w:rFonts w:ascii="Times New Roman" w:hAnsi="Times New Roman"/>
          <w:sz w:val="24"/>
          <w:szCs w:val="24"/>
          <w:lang w:val="sr-Cyrl-CS"/>
        </w:rPr>
        <w:t xml:space="preserve">Уколико превоз регулисан једним уговором о превозу изврше узастопни превозници, </w:t>
      </w:r>
      <w:r w:rsidR="00EB4F81" w:rsidRPr="00237328">
        <w:rPr>
          <w:rFonts w:ascii="Times New Roman" w:hAnsi="Times New Roman"/>
          <w:sz w:val="24"/>
          <w:szCs w:val="24"/>
          <w:lang w:val="sr-Cyrl-CS"/>
        </w:rPr>
        <w:t xml:space="preserve">железнички </w:t>
      </w:r>
      <w:r w:rsidRPr="00237328">
        <w:rPr>
          <w:rFonts w:ascii="Times New Roman" w:hAnsi="Times New Roman"/>
          <w:sz w:val="24"/>
          <w:szCs w:val="24"/>
          <w:lang w:val="sr-Cyrl-CS"/>
        </w:rPr>
        <w:t>превозник који је обавезан уговором о превозу да пружи услугу превоза у току којег се догоди несрећа сматр</w:t>
      </w:r>
      <w:r w:rsidR="00BF11EB" w:rsidRPr="00237328">
        <w:rPr>
          <w:rFonts w:ascii="Times New Roman" w:hAnsi="Times New Roman"/>
          <w:sz w:val="24"/>
          <w:szCs w:val="24"/>
          <w:lang w:val="sr-Cyrl-CS"/>
        </w:rPr>
        <w:t>а се одговорним у случају смрти или повреде</w:t>
      </w:r>
      <w:r w:rsidRPr="00237328">
        <w:rPr>
          <w:rFonts w:ascii="Times New Roman" w:hAnsi="Times New Roman"/>
          <w:sz w:val="24"/>
          <w:szCs w:val="24"/>
          <w:lang w:val="sr-Cyrl-CS"/>
        </w:rPr>
        <w:t xml:space="preserve"> путника.</w:t>
      </w:r>
      <w:r w:rsidR="00EB4F81" w:rsidRPr="00237328">
        <w:rPr>
          <w:rFonts w:ascii="Times New Roman" w:hAnsi="Times New Roman"/>
          <w:sz w:val="24"/>
          <w:szCs w:val="24"/>
          <w:lang w:val="sr-Cyrl-CS"/>
        </w:rPr>
        <w:t xml:space="preserve"> Када услугу превоза није пружио уговорни превозник, већ извршни превозник, </w:t>
      </w:r>
      <w:r w:rsidR="00A20889" w:rsidRPr="00237328">
        <w:rPr>
          <w:rFonts w:ascii="Times New Roman" w:hAnsi="Times New Roman"/>
          <w:sz w:val="24"/>
          <w:szCs w:val="24"/>
          <w:lang w:val="sr-Cyrl-CS"/>
        </w:rPr>
        <w:t>ти</w:t>
      </w:r>
      <w:r w:rsidR="00EB4F81" w:rsidRPr="00237328">
        <w:rPr>
          <w:rFonts w:ascii="Times New Roman" w:hAnsi="Times New Roman"/>
          <w:sz w:val="24"/>
          <w:szCs w:val="24"/>
          <w:lang w:val="sr-Cyrl-CS"/>
        </w:rPr>
        <w:t xml:space="preserve"> превозни</w:t>
      </w:r>
      <w:r w:rsidR="00A20889" w:rsidRPr="00237328">
        <w:rPr>
          <w:rFonts w:ascii="Times New Roman" w:hAnsi="Times New Roman"/>
          <w:sz w:val="24"/>
          <w:szCs w:val="24"/>
          <w:lang w:val="sr-Cyrl-CS"/>
        </w:rPr>
        <w:t>ци</w:t>
      </w:r>
      <w:r w:rsidR="00EB4F81" w:rsidRPr="00237328">
        <w:rPr>
          <w:rFonts w:ascii="Times New Roman" w:hAnsi="Times New Roman"/>
          <w:sz w:val="24"/>
          <w:szCs w:val="24"/>
          <w:lang w:val="sr-Cyrl-CS"/>
        </w:rPr>
        <w:t xml:space="preserve"> су </w:t>
      </w:r>
      <w:r w:rsidR="005B20F6" w:rsidRPr="00237328">
        <w:rPr>
          <w:rFonts w:ascii="Times New Roman" w:hAnsi="Times New Roman"/>
          <w:sz w:val="24"/>
          <w:szCs w:val="24"/>
          <w:lang w:val="sr-Cyrl-CS"/>
        </w:rPr>
        <w:t>солидарно</w:t>
      </w:r>
      <w:r w:rsidR="00EB4F81" w:rsidRPr="00237328">
        <w:rPr>
          <w:rFonts w:ascii="Times New Roman" w:hAnsi="Times New Roman"/>
          <w:sz w:val="24"/>
          <w:szCs w:val="24"/>
          <w:lang w:val="sr-Cyrl-CS"/>
        </w:rPr>
        <w:t xml:space="preserve"> одговорни. </w:t>
      </w:r>
    </w:p>
    <w:p w14:paraId="116B14FB" w14:textId="0D817481" w:rsidR="00B3355F" w:rsidRPr="00237328" w:rsidRDefault="00EB4F81" w:rsidP="005B0C6E">
      <w:pPr>
        <w:spacing w:after="0" w:line="240" w:lineRule="auto"/>
        <w:ind w:firstLine="708"/>
        <w:jc w:val="both"/>
        <w:rPr>
          <w:rFonts w:ascii="Times New Roman" w:hAnsi="Times New Roman"/>
          <w:sz w:val="24"/>
          <w:szCs w:val="24"/>
          <w:lang w:val="sr-Cyrl-CS"/>
        </w:rPr>
      </w:pPr>
      <w:r w:rsidRPr="00237328">
        <w:rPr>
          <w:rFonts w:ascii="Times New Roman" w:hAnsi="Times New Roman"/>
          <w:sz w:val="24"/>
          <w:szCs w:val="24"/>
          <w:lang w:val="sr-Cyrl-CS"/>
        </w:rPr>
        <w:t xml:space="preserve">На одговорност превозника из става 1. </w:t>
      </w:r>
      <w:r w:rsidR="00DD5B90" w:rsidRPr="00237328">
        <w:rPr>
          <w:rFonts w:ascii="Times New Roman" w:hAnsi="Times New Roman"/>
          <w:sz w:val="24"/>
          <w:szCs w:val="24"/>
          <w:lang w:val="sr-Cyrl-CS"/>
        </w:rPr>
        <w:t>o</w:t>
      </w:r>
      <w:r w:rsidRPr="00237328">
        <w:rPr>
          <w:rFonts w:ascii="Times New Roman" w:hAnsi="Times New Roman"/>
          <w:sz w:val="24"/>
          <w:szCs w:val="24"/>
          <w:lang w:val="sr-Cyrl-CS"/>
        </w:rPr>
        <w:t xml:space="preserve">вог члана сходно се примењују одредбе Јединствених правила за </w:t>
      </w:r>
      <w:r w:rsidR="00B5306A" w:rsidRPr="00237328">
        <w:rPr>
          <w:rFonts w:ascii="Times New Roman" w:hAnsi="Times New Roman"/>
          <w:sz w:val="24"/>
          <w:szCs w:val="24"/>
          <w:lang w:val="sr-Cyrl-CS"/>
        </w:rPr>
        <w:t>у</w:t>
      </w:r>
      <w:r w:rsidRPr="00237328">
        <w:rPr>
          <w:rFonts w:ascii="Times New Roman" w:hAnsi="Times New Roman"/>
          <w:sz w:val="24"/>
          <w:szCs w:val="24"/>
          <w:lang w:val="sr-Cyrl-CS"/>
        </w:rPr>
        <w:t>говор о међународном железничком превозу путника</w:t>
      </w:r>
      <w:r w:rsidR="00A16600" w:rsidRPr="00237328">
        <w:rPr>
          <w:rFonts w:ascii="Times New Roman" w:hAnsi="Times New Roman"/>
          <w:sz w:val="24"/>
          <w:szCs w:val="24"/>
          <w:lang w:val="sr-Cyrl-CS"/>
        </w:rPr>
        <w:t xml:space="preserve"> </w:t>
      </w:r>
      <w:r w:rsidR="00B3355F" w:rsidRPr="00237328">
        <w:rPr>
          <w:rFonts w:ascii="Times New Roman" w:hAnsi="Times New Roman"/>
          <w:sz w:val="24"/>
          <w:szCs w:val="24"/>
          <w:lang w:val="sr-Cyrl-CS"/>
        </w:rPr>
        <w:t>- CIV - Додатак А, Конвенције о међународним железничким превозима (COTIF) од 9. маја 1980.</w:t>
      </w:r>
      <w:r w:rsidR="00C32AD8" w:rsidRPr="00237328">
        <w:rPr>
          <w:rFonts w:ascii="Times New Roman" w:hAnsi="Times New Roman"/>
          <w:sz w:val="24"/>
          <w:szCs w:val="24"/>
          <w:lang w:val="sr-Cyrl-CS"/>
        </w:rPr>
        <w:t xml:space="preserve"> године </w:t>
      </w:r>
      <w:r w:rsidR="00B3355F" w:rsidRPr="00237328">
        <w:rPr>
          <w:rFonts w:ascii="Times New Roman" w:hAnsi="Times New Roman"/>
          <w:sz w:val="24"/>
          <w:szCs w:val="24"/>
          <w:lang w:val="sr-Cyrl-CS"/>
        </w:rPr>
        <w:t>у верзији на основу Протокола о изменама од 3. јуна 1999. године („Службени лист СФРЈ - Међународни уговори”, број 8/84, „Службени лист СРЈ - Међународни уговори”, број 3/93, „Службени гласник РС”, број 102/07 и „Службени гласник РС - Међународни уговори”, бр. 1/10, 2/13, 17/15, 7/17 и 9/19).</w:t>
      </w:r>
    </w:p>
    <w:p w14:paraId="6822099A" w14:textId="4E6CFF4F" w:rsidR="00B34625" w:rsidRPr="00237328" w:rsidRDefault="00907CE8" w:rsidP="00E21E57">
      <w:pPr>
        <w:pStyle w:val="1tekst"/>
        <w:ind w:left="0" w:right="0" w:firstLine="720"/>
        <w:rPr>
          <w:rFonts w:ascii="Times New Roman" w:hAnsi="Times New Roman" w:cs="Book Antiqua"/>
          <w:sz w:val="24"/>
          <w:szCs w:val="18"/>
          <w:lang w:val="sr-Cyrl-CS" w:eastAsia="sr-Cyrl-CS"/>
        </w:rPr>
      </w:pPr>
      <w:r w:rsidRPr="00237328">
        <w:rPr>
          <w:rFonts w:ascii="Times New Roman" w:hAnsi="Times New Roman"/>
          <w:sz w:val="24"/>
          <w:szCs w:val="18"/>
          <w:lang w:val="sr-Cyrl-CS" w:eastAsia="sr-Cyrl-CS"/>
        </w:rPr>
        <w:t>У случају смрти путника</w:t>
      </w:r>
      <w:r w:rsidR="00B34625" w:rsidRPr="00237328">
        <w:rPr>
          <w:rFonts w:ascii="Times New Roman" w:hAnsi="Times New Roman" w:cs="Book Antiqua"/>
          <w:noProof/>
          <w:vanish/>
          <w:sz w:val="24"/>
          <w:szCs w:val="18"/>
          <w:lang w:val="sr-Cyrl-CS" w:eastAsia="sr-Cyrl-CS"/>
        </w:rPr>
        <w:t>If a passenger is killed or injured, the railway undertaking as referred to in Article 26(5) of Annex I shall without delay, and in any event not later than fifteen days after the establishment of the identity of the natural person entitled to compensation, make such advance payments as may be required to meet immediate economic needs on a basis proportional to the damage suffered.</w:t>
      </w:r>
      <w:r w:rsidR="00B34625" w:rsidRPr="00237328">
        <w:rPr>
          <w:rFonts w:ascii="Times New Roman" w:hAnsi="Times New Roman"/>
          <w:vanish/>
          <w:color w:val="800080"/>
          <w:sz w:val="24"/>
          <w:szCs w:val="18"/>
          <w:vertAlign w:val="subscript"/>
          <w:lang w:val="sr-Cyrl-CS" w:eastAsia="sr-Cyrl-CS"/>
        </w:rPr>
        <w:t>&lt;}0{&gt;</w:t>
      </w:r>
      <w:r w:rsidRPr="00237328">
        <w:rPr>
          <w:rFonts w:ascii="Times New Roman" w:hAnsi="Times New Roman"/>
          <w:color w:val="800080"/>
          <w:sz w:val="24"/>
          <w:szCs w:val="18"/>
          <w:vertAlign w:val="subscript"/>
          <w:lang w:val="sr-Cyrl-CS" w:eastAsia="sr-Cyrl-CS"/>
        </w:rPr>
        <w:t xml:space="preserve"> </w:t>
      </w:r>
      <w:r w:rsidR="00B34625" w:rsidRPr="00237328">
        <w:rPr>
          <w:rFonts w:ascii="Times New Roman" w:hAnsi="Times New Roman"/>
          <w:sz w:val="24"/>
          <w:szCs w:val="18"/>
          <w:lang w:val="sr-Cyrl-CS" w:eastAsia="sr-Cyrl-CS"/>
        </w:rPr>
        <w:t xml:space="preserve">или </w:t>
      </w:r>
      <w:r w:rsidRPr="00237328">
        <w:rPr>
          <w:rFonts w:ascii="Times New Roman" w:hAnsi="Times New Roman"/>
          <w:sz w:val="24"/>
          <w:szCs w:val="18"/>
          <w:lang w:val="sr-Cyrl-CS" w:eastAsia="sr-Cyrl-CS"/>
        </w:rPr>
        <w:t xml:space="preserve">ако путник </w:t>
      </w:r>
      <w:r w:rsidR="0056455A" w:rsidRPr="00237328">
        <w:rPr>
          <w:rFonts w:ascii="Times New Roman" w:hAnsi="Times New Roman"/>
          <w:sz w:val="24"/>
          <w:szCs w:val="18"/>
          <w:lang w:val="sr-Cyrl-CS" w:eastAsia="sr-Cyrl-CS"/>
        </w:rPr>
        <w:t xml:space="preserve">претрпи </w:t>
      </w:r>
      <w:r w:rsidR="00B34625" w:rsidRPr="00237328">
        <w:rPr>
          <w:rFonts w:ascii="Times New Roman" w:hAnsi="Times New Roman"/>
          <w:sz w:val="24"/>
          <w:szCs w:val="18"/>
          <w:lang w:val="sr-Cyrl-CS" w:eastAsia="sr-Cyrl-CS"/>
        </w:rPr>
        <w:t>повре</w:t>
      </w:r>
      <w:r w:rsidR="0056455A" w:rsidRPr="00237328">
        <w:rPr>
          <w:rFonts w:ascii="Times New Roman" w:hAnsi="Times New Roman"/>
          <w:sz w:val="24"/>
          <w:szCs w:val="18"/>
          <w:lang w:val="sr-Cyrl-CS" w:eastAsia="sr-Cyrl-CS"/>
        </w:rPr>
        <w:t xml:space="preserve">де током </w:t>
      </w:r>
      <w:r w:rsidR="004B509F" w:rsidRPr="00237328">
        <w:rPr>
          <w:rFonts w:ascii="Times New Roman" w:hAnsi="Times New Roman"/>
          <w:sz w:val="24"/>
          <w:szCs w:val="18"/>
          <w:lang w:val="sr-Cyrl-CS" w:eastAsia="sr-Cyrl-CS"/>
        </w:rPr>
        <w:t>коришћења превозне услуге</w:t>
      </w:r>
      <w:r w:rsidR="00B34625" w:rsidRPr="00237328">
        <w:rPr>
          <w:rFonts w:ascii="Times New Roman" w:hAnsi="Times New Roman"/>
          <w:sz w:val="24"/>
          <w:szCs w:val="18"/>
          <w:lang w:val="sr-Cyrl-CS" w:eastAsia="sr-Cyrl-CS"/>
        </w:rPr>
        <w:t>, железнички превозник</w:t>
      </w:r>
      <w:r w:rsidR="00970D8D" w:rsidRPr="00237328">
        <w:rPr>
          <w:rFonts w:ascii="Times New Roman" w:hAnsi="Times New Roman"/>
          <w:sz w:val="24"/>
          <w:szCs w:val="24"/>
          <w:lang w:val="sr-Cyrl-CS"/>
        </w:rPr>
        <w:t xml:space="preserve"> који је обавезан уговором о превозу да пружи услугу превоза</w:t>
      </w:r>
      <w:r w:rsidR="00C32AD8" w:rsidRPr="00237328">
        <w:rPr>
          <w:rFonts w:ascii="Times New Roman" w:hAnsi="Times New Roman"/>
          <w:sz w:val="24"/>
          <w:szCs w:val="24"/>
          <w:lang w:val="sr-Cyrl-CS"/>
        </w:rPr>
        <w:t>,</w:t>
      </w:r>
      <w:r w:rsidR="00970D8D" w:rsidRPr="00237328">
        <w:rPr>
          <w:rFonts w:ascii="Times New Roman" w:hAnsi="Times New Roman"/>
          <w:sz w:val="24"/>
          <w:szCs w:val="24"/>
          <w:lang w:val="sr-Cyrl-CS"/>
        </w:rPr>
        <w:t xml:space="preserve"> у току којег се догоди несрећа</w:t>
      </w:r>
      <w:r w:rsidR="00C32AD8" w:rsidRPr="00237328">
        <w:rPr>
          <w:rFonts w:ascii="Times New Roman" w:hAnsi="Times New Roman"/>
          <w:sz w:val="24"/>
          <w:szCs w:val="24"/>
          <w:lang w:val="sr-Cyrl-CS"/>
        </w:rPr>
        <w:t>,</w:t>
      </w:r>
      <w:r w:rsidR="00FF51EA" w:rsidRPr="00237328">
        <w:rPr>
          <w:rFonts w:ascii="Times New Roman" w:hAnsi="Times New Roman"/>
          <w:sz w:val="24"/>
          <w:szCs w:val="18"/>
          <w:lang w:val="sr-Cyrl-CS" w:eastAsia="sr-Cyrl-CS"/>
        </w:rPr>
        <w:t xml:space="preserve"> </w:t>
      </w:r>
      <w:r w:rsidR="0056455A" w:rsidRPr="00237328">
        <w:rPr>
          <w:rFonts w:ascii="Times New Roman" w:hAnsi="Times New Roman"/>
          <w:sz w:val="24"/>
          <w:szCs w:val="18"/>
          <w:lang w:val="sr-Cyrl-CS" w:eastAsia="sr-Cyrl-CS"/>
        </w:rPr>
        <w:t xml:space="preserve">дужан је </w:t>
      </w:r>
      <w:r w:rsidR="00767B9A" w:rsidRPr="00237328">
        <w:rPr>
          <w:rFonts w:ascii="Times New Roman" w:hAnsi="Times New Roman"/>
          <w:sz w:val="24"/>
          <w:szCs w:val="18"/>
          <w:lang w:val="sr-Cyrl-CS" w:eastAsia="sr-Cyrl-CS"/>
        </w:rPr>
        <w:t xml:space="preserve">да </w:t>
      </w:r>
      <w:r w:rsidR="00B34625" w:rsidRPr="00237328">
        <w:rPr>
          <w:rFonts w:ascii="Times New Roman" w:hAnsi="Times New Roman"/>
          <w:sz w:val="24"/>
          <w:szCs w:val="18"/>
          <w:lang w:val="sr-Cyrl-CS" w:eastAsia="sr-Cyrl-CS"/>
        </w:rPr>
        <w:t>без одлагања, а</w:t>
      </w:r>
      <w:r w:rsidR="00B34625" w:rsidRPr="00237328">
        <w:rPr>
          <w:rFonts w:ascii="Times New Roman" w:hAnsi="Times New Roman"/>
          <w:color w:val="FF0000"/>
          <w:sz w:val="24"/>
          <w:szCs w:val="18"/>
          <w:lang w:val="sr-Cyrl-CS" w:eastAsia="sr-Cyrl-CS"/>
        </w:rPr>
        <w:t xml:space="preserve"> </w:t>
      </w:r>
      <w:r w:rsidR="0056455A" w:rsidRPr="00237328">
        <w:rPr>
          <w:rFonts w:ascii="Times New Roman" w:hAnsi="Times New Roman"/>
          <w:sz w:val="24"/>
          <w:szCs w:val="18"/>
          <w:lang w:val="sr-Cyrl-CS" w:eastAsia="sr-Cyrl-CS"/>
        </w:rPr>
        <w:t>нај</w:t>
      </w:r>
      <w:r w:rsidR="00B34625" w:rsidRPr="00237328">
        <w:rPr>
          <w:rFonts w:ascii="Times New Roman" w:hAnsi="Times New Roman"/>
          <w:sz w:val="24"/>
          <w:szCs w:val="18"/>
          <w:lang w:val="sr-Cyrl-CS" w:eastAsia="sr-Cyrl-CS"/>
        </w:rPr>
        <w:t xml:space="preserve">касније </w:t>
      </w:r>
      <w:r w:rsidR="0056455A" w:rsidRPr="00237328">
        <w:rPr>
          <w:rFonts w:ascii="Times New Roman" w:hAnsi="Times New Roman"/>
          <w:sz w:val="24"/>
          <w:szCs w:val="18"/>
          <w:lang w:val="sr-Cyrl-CS" w:eastAsia="sr-Cyrl-CS"/>
        </w:rPr>
        <w:t xml:space="preserve">у року од </w:t>
      </w:r>
      <w:r w:rsidR="00B34625" w:rsidRPr="00237328">
        <w:rPr>
          <w:rFonts w:ascii="Times New Roman" w:hAnsi="Times New Roman"/>
          <w:sz w:val="24"/>
          <w:szCs w:val="18"/>
          <w:lang w:val="sr-Cyrl-CS" w:eastAsia="sr-Cyrl-CS"/>
        </w:rPr>
        <w:t xml:space="preserve">15 дана </w:t>
      </w:r>
      <w:r w:rsidR="0056455A" w:rsidRPr="00237328">
        <w:rPr>
          <w:rFonts w:ascii="Times New Roman" w:hAnsi="Times New Roman"/>
          <w:sz w:val="24"/>
          <w:szCs w:val="18"/>
          <w:lang w:val="sr-Cyrl-CS" w:eastAsia="sr-Cyrl-CS"/>
        </w:rPr>
        <w:t xml:space="preserve">од дана </w:t>
      </w:r>
      <w:r w:rsidR="00B34625" w:rsidRPr="00237328">
        <w:rPr>
          <w:rFonts w:ascii="Times New Roman" w:hAnsi="Times New Roman"/>
          <w:sz w:val="24"/>
          <w:szCs w:val="18"/>
          <w:lang w:val="sr-Cyrl-CS" w:eastAsia="sr-Cyrl-CS"/>
        </w:rPr>
        <w:t>утврђивања идентитета физичког лица које има право на накнаду, изврши</w:t>
      </w:r>
      <w:r w:rsidR="00B34625" w:rsidRPr="00237328">
        <w:rPr>
          <w:rFonts w:ascii="Times New Roman" w:hAnsi="Times New Roman"/>
          <w:color w:val="FF0000"/>
          <w:sz w:val="24"/>
          <w:szCs w:val="18"/>
          <w:lang w:val="sr-Cyrl-CS" w:eastAsia="sr-Cyrl-CS"/>
        </w:rPr>
        <w:t xml:space="preserve"> </w:t>
      </w:r>
      <w:r w:rsidR="00B34625" w:rsidRPr="00237328">
        <w:rPr>
          <w:rFonts w:ascii="Times New Roman" w:hAnsi="Times New Roman"/>
          <w:sz w:val="24"/>
          <w:szCs w:val="18"/>
          <w:lang w:val="sr-Cyrl-CS" w:eastAsia="sr-Cyrl-CS"/>
        </w:rPr>
        <w:t xml:space="preserve">авансну исплату у износу који је неопходан да се намире </w:t>
      </w:r>
      <w:r w:rsidR="00EA643C" w:rsidRPr="00237328">
        <w:rPr>
          <w:rFonts w:ascii="Times New Roman" w:hAnsi="Times New Roman"/>
          <w:sz w:val="24"/>
          <w:szCs w:val="18"/>
          <w:lang w:val="sr-Cyrl-CS" w:eastAsia="sr-Cyrl-CS"/>
        </w:rPr>
        <w:t>тренутне</w:t>
      </w:r>
      <w:r w:rsidR="00B34625" w:rsidRPr="00237328">
        <w:rPr>
          <w:rFonts w:ascii="Times New Roman" w:hAnsi="Times New Roman"/>
          <w:sz w:val="24"/>
          <w:szCs w:val="18"/>
          <w:lang w:val="sr-Cyrl-CS" w:eastAsia="sr-Cyrl-CS"/>
        </w:rPr>
        <w:t xml:space="preserve"> </w:t>
      </w:r>
      <w:r w:rsidR="0047731E" w:rsidRPr="00237328">
        <w:rPr>
          <w:rFonts w:ascii="Times New Roman" w:hAnsi="Times New Roman"/>
          <w:sz w:val="24"/>
          <w:szCs w:val="18"/>
          <w:lang w:val="sr-Cyrl-CS" w:eastAsia="sr-Cyrl-CS"/>
        </w:rPr>
        <w:t xml:space="preserve">финансијске </w:t>
      </w:r>
      <w:r w:rsidR="00B34625" w:rsidRPr="00237328">
        <w:rPr>
          <w:rFonts w:ascii="Times New Roman" w:hAnsi="Times New Roman"/>
          <w:sz w:val="24"/>
          <w:szCs w:val="18"/>
          <w:lang w:val="sr-Cyrl-CS" w:eastAsia="sr-Cyrl-CS"/>
        </w:rPr>
        <w:t xml:space="preserve">потребе </w:t>
      </w:r>
      <w:r w:rsidR="00970D8D" w:rsidRPr="00237328">
        <w:rPr>
          <w:rFonts w:ascii="Times New Roman" w:hAnsi="Times New Roman"/>
          <w:sz w:val="24"/>
          <w:szCs w:val="18"/>
          <w:lang w:val="sr-Cyrl-CS" w:eastAsia="sr-Cyrl-CS"/>
        </w:rPr>
        <w:t xml:space="preserve">сразмерно </w:t>
      </w:r>
      <w:r w:rsidR="00B34625" w:rsidRPr="00237328">
        <w:rPr>
          <w:rFonts w:ascii="Times New Roman" w:hAnsi="Times New Roman"/>
          <w:sz w:val="24"/>
          <w:szCs w:val="18"/>
          <w:lang w:val="sr-Cyrl-CS" w:eastAsia="sr-Cyrl-CS"/>
        </w:rPr>
        <w:t xml:space="preserve">претрпљеној штети. </w:t>
      </w:r>
      <w:r w:rsidR="00B34625" w:rsidRPr="00237328">
        <w:rPr>
          <w:rFonts w:ascii="Times New Roman" w:hAnsi="Times New Roman"/>
          <w:vanish/>
          <w:color w:val="800080"/>
          <w:sz w:val="24"/>
          <w:szCs w:val="18"/>
          <w:vertAlign w:val="subscript"/>
          <w:lang w:val="sr-Cyrl-CS" w:eastAsia="sr-Cyrl-CS"/>
        </w:rPr>
        <w:t>&lt;0}</w:t>
      </w:r>
    </w:p>
    <w:p w14:paraId="7CD757DF" w14:textId="77777777" w:rsidR="00B34625" w:rsidRPr="00237328" w:rsidRDefault="00B34625" w:rsidP="00E21E57">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237328">
        <w:rPr>
          <w:rFonts w:ascii="Times New Roman" w:eastAsia="Times New Roman" w:hAnsi="Times New Roman"/>
          <w:vanish/>
          <w:color w:val="FF0000"/>
          <w:sz w:val="24"/>
          <w:szCs w:val="18"/>
          <w:vertAlign w:val="subscript"/>
          <w:lang w:val="sr-Cyrl-CS" w:eastAsia="sr-Cyrl-CS"/>
        </w:rPr>
        <w:t>{0&gt;</w:t>
      </w:r>
      <w:r w:rsidRPr="00237328">
        <w:rPr>
          <w:rFonts w:ascii="Times New Roman" w:eastAsia="Times New Roman" w:hAnsi="Times New Roman" w:cs="Book Antiqua"/>
          <w:noProof/>
          <w:vanish/>
          <w:color w:val="FF0000"/>
          <w:sz w:val="24"/>
          <w:szCs w:val="18"/>
          <w:lang w:val="sr-Cyrl-CS" w:eastAsia="sr-Cyrl-CS"/>
        </w:rPr>
        <w:t>Without prejudice to paragraph 1, an advance payment shall not be less than EUR 21 000 per passenger in the event of death.</w:t>
      </w:r>
      <w:r w:rsidRPr="00237328">
        <w:rPr>
          <w:rFonts w:ascii="Times New Roman" w:eastAsia="Times New Roman" w:hAnsi="Times New Roman"/>
          <w:vanish/>
          <w:color w:val="FF0000"/>
          <w:sz w:val="24"/>
          <w:szCs w:val="18"/>
          <w:vertAlign w:val="subscript"/>
          <w:lang w:val="sr-Cyrl-CS" w:eastAsia="sr-Cyrl-CS"/>
        </w:rPr>
        <w:t>&lt;}39{&gt;</w:t>
      </w:r>
      <w:r w:rsidR="0056455A" w:rsidRPr="00237328">
        <w:rPr>
          <w:rFonts w:ascii="Times New Roman" w:eastAsia="Times New Roman" w:hAnsi="Times New Roman" w:cs="Book Antiqua"/>
          <w:sz w:val="24"/>
          <w:szCs w:val="18"/>
          <w:lang w:val="sr-Cyrl-CS" w:eastAsia="sr-Cyrl-CS"/>
        </w:rPr>
        <w:t>А</w:t>
      </w:r>
      <w:r w:rsidRPr="00237328">
        <w:rPr>
          <w:rFonts w:ascii="Times New Roman" w:eastAsia="Times New Roman" w:hAnsi="Times New Roman" w:cs="Book Antiqua"/>
          <w:sz w:val="24"/>
          <w:szCs w:val="18"/>
          <w:lang w:val="sr-Cyrl-CS" w:eastAsia="sr-Cyrl-CS"/>
        </w:rPr>
        <w:t>вансни износ</w:t>
      </w:r>
      <w:r w:rsidR="0056455A" w:rsidRPr="00237328">
        <w:rPr>
          <w:rFonts w:ascii="Times New Roman" w:eastAsia="Times New Roman" w:hAnsi="Times New Roman" w:cs="Book Antiqua"/>
          <w:sz w:val="24"/>
          <w:szCs w:val="18"/>
          <w:lang w:val="sr-Cyrl-CS" w:eastAsia="sr-Cyrl-CS"/>
        </w:rPr>
        <w:t xml:space="preserve"> из става </w:t>
      </w:r>
      <w:r w:rsidR="00767B9A" w:rsidRPr="00237328">
        <w:rPr>
          <w:rFonts w:ascii="Times New Roman" w:eastAsia="Times New Roman" w:hAnsi="Times New Roman" w:cs="Book Antiqua"/>
          <w:sz w:val="24"/>
          <w:szCs w:val="18"/>
          <w:lang w:val="sr-Cyrl-CS" w:eastAsia="sr-Cyrl-CS"/>
        </w:rPr>
        <w:t>3</w:t>
      </w:r>
      <w:r w:rsidR="0056455A" w:rsidRPr="00237328">
        <w:rPr>
          <w:rFonts w:ascii="Times New Roman" w:eastAsia="Times New Roman" w:hAnsi="Times New Roman" w:cs="Book Antiqua"/>
          <w:sz w:val="24"/>
          <w:szCs w:val="18"/>
          <w:lang w:val="sr-Cyrl-CS" w:eastAsia="sr-Cyrl-CS"/>
        </w:rPr>
        <w:t xml:space="preserve">. овог члана </w:t>
      </w:r>
      <w:r w:rsidRPr="00237328">
        <w:rPr>
          <w:rFonts w:ascii="Times New Roman" w:eastAsia="Times New Roman" w:hAnsi="Times New Roman" w:cs="Book Antiqua"/>
          <w:sz w:val="24"/>
          <w:szCs w:val="18"/>
          <w:lang w:val="sr-Cyrl-CS" w:eastAsia="sr-Cyrl-CS"/>
        </w:rPr>
        <w:t xml:space="preserve"> не може бити мањи од 21.000 евра у динарској противвредности</w:t>
      </w:r>
      <w:r w:rsidR="0056455A" w:rsidRPr="00237328">
        <w:rPr>
          <w:rFonts w:ascii="Times New Roman" w:eastAsia="Times New Roman" w:hAnsi="Times New Roman" w:cs="Book Antiqua"/>
          <w:sz w:val="24"/>
          <w:szCs w:val="18"/>
          <w:lang w:val="sr-Cyrl-CS" w:eastAsia="sr-Cyrl-CS"/>
        </w:rPr>
        <w:t xml:space="preserve"> </w:t>
      </w:r>
      <w:r w:rsidRPr="00237328">
        <w:rPr>
          <w:rFonts w:ascii="Times New Roman" w:eastAsia="Times New Roman" w:hAnsi="Times New Roman" w:cs="Book Antiqua"/>
          <w:sz w:val="24"/>
          <w:szCs w:val="18"/>
          <w:lang w:val="sr-Cyrl-CS" w:eastAsia="sr-Cyrl-CS"/>
        </w:rPr>
        <w:t xml:space="preserve"> по путнику у случају смрти. </w:t>
      </w:r>
      <w:r w:rsidRPr="00237328">
        <w:rPr>
          <w:rFonts w:ascii="Times New Roman" w:eastAsia="Times New Roman" w:hAnsi="Times New Roman"/>
          <w:vanish/>
          <w:color w:val="800080"/>
          <w:sz w:val="24"/>
          <w:szCs w:val="18"/>
          <w:vertAlign w:val="subscript"/>
          <w:lang w:val="sr-Cyrl-CS" w:eastAsia="sr-Cyrl-CS"/>
        </w:rPr>
        <w:t>&lt;0}</w:t>
      </w:r>
    </w:p>
    <w:p w14:paraId="6C52FAAC" w14:textId="1DEF1B6B" w:rsidR="00722DE6" w:rsidRPr="00237328" w:rsidRDefault="00B34625" w:rsidP="00E21E57">
      <w:pPr>
        <w:autoSpaceDE w:val="0"/>
        <w:autoSpaceDN w:val="0"/>
        <w:adjustRightInd w:val="0"/>
        <w:spacing w:after="0" w:line="240" w:lineRule="auto"/>
        <w:ind w:firstLine="720"/>
        <w:jc w:val="both"/>
        <w:rPr>
          <w:rFonts w:ascii="Times New Roman" w:eastAsia="Times New Roman" w:hAnsi="Times New Roman"/>
          <w:sz w:val="24"/>
          <w:szCs w:val="18"/>
          <w:lang w:val="sr-Cyrl-CS" w:eastAsia="sr-Cyrl-CS"/>
        </w:rPr>
      </w:pPr>
      <w:r w:rsidRPr="00237328">
        <w:rPr>
          <w:rFonts w:ascii="Times New Roman" w:eastAsia="Times New Roman" w:hAnsi="Times New Roman"/>
          <w:vanish/>
          <w:color w:val="800080"/>
          <w:sz w:val="24"/>
          <w:szCs w:val="18"/>
          <w:vertAlign w:val="subscript"/>
          <w:lang w:val="sr-Cyrl-CS" w:eastAsia="sr-Cyrl-CS"/>
        </w:rPr>
        <w:t>{0&gt;</w:t>
      </w:r>
      <w:r w:rsidRPr="00237328">
        <w:rPr>
          <w:rFonts w:ascii="Times New Roman" w:eastAsia="Times New Roman" w:hAnsi="Times New Roman" w:cs="Book Antiqua"/>
          <w:noProof/>
          <w:vanish/>
          <w:sz w:val="24"/>
          <w:szCs w:val="18"/>
          <w:lang w:val="sr-Cyrl-CS" w:eastAsia="sr-Cyrl-CS"/>
        </w:rPr>
        <w:t>An advance payment shall not constitute recognition of liability and may be offset against any subsequent sums paid on the basis of this Regulation but is not returnable, except in the cases where damage was caused by the negligence or fault of the passenger or where the person who received the advance payment was not the person entitled to compensation.</w:t>
      </w:r>
      <w:r w:rsidRPr="00237328">
        <w:rPr>
          <w:rFonts w:ascii="Times New Roman" w:eastAsia="Times New Roman" w:hAnsi="Times New Roman"/>
          <w:vanish/>
          <w:color w:val="800080"/>
          <w:sz w:val="24"/>
          <w:szCs w:val="18"/>
          <w:vertAlign w:val="subscript"/>
          <w:lang w:val="sr-Cyrl-CS" w:eastAsia="sr-Cyrl-CS"/>
        </w:rPr>
        <w:t>&lt;}0{&gt;</w:t>
      </w:r>
      <w:r w:rsidRPr="00237328">
        <w:rPr>
          <w:rFonts w:ascii="Times New Roman" w:eastAsia="Times New Roman" w:hAnsi="Times New Roman"/>
          <w:sz w:val="24"/>
          <w:szCs w:val="18"/>
          <w:lang w:val="sr-Cyrl-CS" w:eastAsia="sr-Cyrl-CS"/>
        </w:rPr>
        <w:t>Авансн</w:t>
      </w:r>
      <w:r w:rsidR="00D72991" w:rsidRPr="00237328">
        <w:rPr>
          <w:rFonts w:ascii="Times New Roman" w:eastAsia="Times New Roman" w:hAnsi="Times New Roman"/>
          <w:sz w:val="24"/>
          <w:szCs w:val="18"/>
          <w:lang w:val="sr-Cyrl-CS" w:eastAsia="sr-Cyrl-CS"/>
        </w:rPr>
        <w:t>oм</w:t>
      </w:r>
      <w:r w:rsidRPr="00237328">
        <w:rPr>
          <w:rFonts w:ascii="Times New Roman" w:eastAsia="Times New Roman" w:hAnsi="Times New Roman"/>
          <w:sz w:val="24"/>
          <w:szCs w:val="18"/>
          <w:lang w:val="sr-Cyrl-CS" w:eastAsia="sr-Cyrl-CS"/>
        </w:rPr>
        <w:t xml:space="preserve"> исплат</w:t>
      </w:r>
      <w:r w:rsidR="00D72991" w:rsidRPr="00237328">
        <w:rPr>
          <w:rFonts w:ascii="Times New Roman" w:eastAsia="Times New Roman" w:hAnsi="Times New Roman"/>
          <w:sz w:val="24"/>
          <w:szCs w:val="18"/>
          <w:lang w:val="sr-Cyrl-CS" w:eastAsia="sr-Cyrl-CS"/>
        </w:rPr>
        <w:t>ом</w:t>
      </w:r>
      <w:r w:rsidRPr="00237328">
        <w:rPr>
          <w:rFonts w:ascii="Times New Roman" w:eastAsia="Times New Roman" w:hAnsi="Times New Roman"/>
          <w:sz w:val="24"/>
          <w:szCs w:val="18"/>
          <w:lang w:val="sr-Cyrl-CS" w:eastAsia="sr-Cyrl-CS"/>
        </w:rPr>
        <w:t xml:space="preserve"> </w:t>
      </w:r>
      <w:r w:rsidR="00C32AD8" w:rsidRPr="00237328">
        <w:rPr>
          <w:rFonts w:ascii="Times New Roman" w:eastAsia="Times New Roman" w:hAnsi="Times New Roman"/>
          <w:sz w:val="24"/>
          <w:szCs w:val="18"/>
          <w:lang w:val="sr-Cyrl-CS" w:eastAsia="sr-Cyrl-CS"/>
        </w:rPr>
        <w:t xml:space="preserve">не доводе се у питање </w:t>
      </w:r>
      <w:r w:rsidR="00D72991" w:rsidRPr="00237328">
        <w:rPr>
          <w:rFonts w:ascii="Times New Roman" w:eastAsia="Times New Roman" w:hAnsi="Times New Roman"/>
          <w:sz w:val="24"/>
          <w:szCs w:val="18"/>
          <w:lang w:val="sr-Cyrl-CS" w:eastAsia="sr-Cyrl-CS"/>
        </w:rPr>
        <w:t xml:space="preserve">правила о утврђивању </w:t>
      </w:r>
      <w:r w:rsidRPr="00237328">
        <w:rPr>
          <w:rFonts w:ascii="Times New Roman" w:eastAsia="Times New Roman" w:hAnsi="Times New Roman"/>
          <w:sz w:val="24"/>
          <w:szCs w:val="18"/>
          <w:lang w:val="sr-Cyrl-CS" w:eastAsia="sr-Cyrl-CS"/>
        </w:rPr>
        <w:t xml:space="preserve"> одговорности</w:t>
      </w:r>
      <w:r w:rsidR="00D72991" w:rsidRPr="00237328">
        <w:rPr>
          <w:rFonts w:ascii="Times New Roman" w:eastAsia="Times New Roman" w:hAnsi="Times New Roman"/>
          <w:sz w:val="24"/>
          <w:szCs w:val="18"/>
          <w:lang w:val="sr-Cyrl-CS" w:eastAsia="sr-Cyrl-CS"/>
        </w:rPr>
        <w:t xml:space="preserve"> железничког превозника</w:t>
      </w:r>
      <w:r w:rsidR="00C32AD8" w:rsidRPr="00237328">
        <w:rPr>
          <w:rFonts w:ascii="Times New Roman" w:eastAsia="Times New Roman" w:hAnsi="Times New Roman"/>
          <w:sz w:val="24"/>
          <w:szCs w:val="18"/>
          <w:lang w:val="sr-Cyrl-CS" w:eastAsia="sr-Cyrl-CS"/>
        </w:rPr>
        <w:t>. А</w:t>
      </w:r>
      <w:r w:rsidR="00E65A4C" w:rsidRPr="00237328">
        <w:rPr>
          <w:rFonts w:ascii="Times New Roman" w:eastAsia="Times New Roman" w:hAnsi="Times New Roman"/>
          <w:sz w:val="24"/>
          <w:szCs w:val="18"/>
          <w:lang w:val="sr-Cyrl-CS" w:eastAsia="sr-Cyrl-CS"/>
        </w:rPr>
        <w:t xml:space="preserve">вансна исплата </w:t>
      </w:r>
      <w:r w:rsidRPr="00237328">
        <w:rPr>
          <w:rFonts w:ascii="Times New Roman" w:eastAsia="Times New Roman" w:hAnsi="Times New Roman"/>
          <w:sz w:val="24"/>
          <w:szCs w:val="18"/>
          <w:lang w:val="sr-Cyrl-CS" w:eastAsia="sr-Cyrl-CS"/>
        </w:rPr>
        <w:t xml:space="preserve">може бити </w:t>
      </w:r>
      <w:r w:rsidR="008E03BE" w:rsidRPr="00237328">
        <w:rPr>
          <w:rFonts w:ascii="Times New Roman" w:eastAsia="Times New Roman" w:hAnsi="Times New Roman"/>
          <w:sz w:val="24"/>
          <w:szCs w:val="18"/>
          <w:lang w:val="sr-Cyrl-CS" w:eastAsia="sr-Cyrl-CS"/>
        </w:rPr>
        <w:t>обухваћена</w:t>
      </w:r>
      <w:r w:rsidRPr="00237328">
        <w:rPr>
          <w:rFonts w:ascii="Times New Roman" w:eastAsia="Times New Roman" w:hAnsi="Times New Roman"/>
          <w:sz w:val="24"/>
          <w:szCs w:val="18"/>
          <w:lang w:val="sr-Cyrl-CS" w:eastAsia="sr-Cyrl-CS"/>
        </w:rPr>
        <w:t xml:space="preserve"> каснијим износима исплаћеним на основу закона али је неповратна, осим у случајевима када је штета настала </w:t>
      </w:r>
      <w:r w:rsidRPr="00237328">
        <w:rPr>
          <w:rFonts w:ascii="Times New Roman" w:eastAsia="Times New Roman" w:hAnsi="Times New Roman"/>
          <w:sz w:val="24"/>
          <w:szCs w:val="18"/>
          <w:lang w:val="sr-Cyrl-CS" w:eastAsia="sr-Cyrl-CS"/>
        </w:rPr>
        <w:lastRenderedPageBreak/>
        <w:t xml:space="preserve">услед немара или кривицом путника или када </w:t>
      </w:r>
      <w:r w:rsidR="0056455A" w:rsidRPr="00237328">
        <w:rPr>
          <w:rFonts w:ascii="Times New Roman" w:eastAsia="Times New Roman" w:hAnsi="Times New Roman"/>
          <w:sz w:val="24"/>
          <w:szCs w:val="18"/>
          <w:lang w:val="sr-Cyrl-CS" w:eastAsia="sr-Cyrl-CS"/>
        </w:rPr>
        <w:t>лице</w:t>
      </w:r>
      <w:r w:rsidRPr="00237328">
        <w:rPr>
          <w:rFonts w:ascii="Times New Roman" w:eastAsia="Times New Roman" w:hAnsi="Times New Roman"/>
          <w:color w:val="FF0000"/>
          <w:sz w:val="24"/>
          <w:szCs w:val="18"/>
          <w:lang w:val="sr-Cyrl-CS" w:eastAsia="sr-Cyrl-CS"/>
        </w:rPr>
        <w:t xml:space="preserve"> </w:t>
      </w:r>
      <w:r w:rsidRPr="00237328">
        <w:rPr>
          <w:rFonts w:ascii="Times New Roman" w:eastAsia="Times New Roman" w:hAnsi="Times New Roman"/>
          <w:sz w:val="24"/>
          <w:szCs w:val="18"/>
          <w:lang w:val="sr-Cyrl-CS" w:eastAsia="sr-Cyrl-CS"/>
        </w:rPr>
        <w:t>кој</w:t>
      </w:r>
      <w:r w:rsidR="0056455A" w:rsidRPr="00237328">
        <w:rPr>
          <w:rFonts w:ascii="Times New Roman" w:eastAsia="Times New Roman" w:hAnsi="Times New Roman"/>
          <w:sz w:val="24"/>
          <w:szCs w:val="18"/>
          <w:lang w:val="sr-Cyrl-CS" w:eastAsia="sr-Cyrl-CS"/>
        </w:rPr>
        <w:t>е</w:t>
      </w:r>
      <w:r w:rsidRPr="00237328">
        <w:rPr>
          <w:rFonts w:ascii="Times New Roman" w:eastAsia="Times New Roman" w:hAnsi="Times New Roman"/>
          <w:sz w:val="24"/>
          <w:szCs w:val="18"/>
          <w:lang w:val="sr-Cyrl-CS" w:eastAsia="sr-Cyrl-CS"/>
        </w:rPr>
        <w:t xml:space="preserve"> је примил</w:t>
      </w:r>
      <w:r w:rsidR="0056455A" w:rsidRPr="00237328">
        <w:rPr>
          <w:rFonts w:ascii="Times New Roman" w:eastAsia="Times New Roman" w:hAnsi="Times New Roman"/>
          <w:sz w:val="24"/>
          <w:szCs w:val="18"/>
          <w:lang w:val="sr-Cyrl-CS" w:eastAsia="sr-Cyrl-CS"/>
        </w:rPr>
        <w:t>о</w:t>
      </w:r>
      <w:r w:rsidRPr="00237328">
        <w:rPr>
          <w:rFonts w:ascii="Times New Roman" w:eastAsia="Times New Roman" w:hAnsi="Times New Roman"/>
          <w:sz w:val="24"/>
          <w:szCs w:val="18"/>
          <w:lang w:val="sr-Cyrl-CS" w:eastAsia="sr-Cyrl-CS"/>
        </w:rPr>
        <w:t xml:space="preserve"> авансну исплату није</w:t>
      </w:r>
      <w:r w:rsidR="0056455A" w:rsidRPr="00237328">
        <w:rPr>
          <w:rFonts w:ascii="Times New Roman" w:eastAsia="Times New Roman" w:hAnsi="Times New Roman"/>
          <w:sz w:val="24"/>
          <w:szCs w:val="18"/>
          <w:lang w:val="sr-Cyrl-CS" w:eastAsia="sr-Cyrl-CS"/>
        </w:rPr>
        <w:t xml:space="preserve"> лице</w:t>
      </w:r>
      <w:r w:rsidRPr="00237328">
        <w:rPr>
          <w:rFonts w:ascii="Times New Roman" w:eastAsia="Times New Roman" w:hAnsi="Times New Roman"/>
          <w:color w:val="FF0000"/>
          <w:sz w:val="24"/>
          <w:szCs w:val="18"/>
          <w:lang w:val="sr-Cyrl-CS" w:eastAsia="sr-Cyrl-CS"/>
        </w:rPr>
        <w:t xml:space="preserve"> </w:t>
      </w:r>
      <w:r w:rsidRPr="00237328">
        <w:rPr>
          <w:rFonts w:ascii="Times New Roman" w:eastAsia="Times New Roman" w:hAnsi="Times New Roman"/>
          <w:sz w:val="24"/>
          <w:szCs w:val="18"/>
          <w:lang w:val="sr-Cyrl-CS" w:eastAsia="sr-Cyrl-CS"/>
        </w:rPr>
        <w:t>кој</w:t>
      </w:r>
      <w:r w:rsidR="0056455A" w:rsidRPr="00237328">
        <w:rPr>
          <w:rFonts w:ascii="Times New Roman" w:eastAsia="Times New Roman" w:hAnsi="Times New Roman"/>
          <w:sz w:val="24"/>
          <w:szCs w:val="18"/>
          <w:lang w:val="sr-Cyrl-CS" w:eastAsia="sr-Cyrl-CS"/>
        </w:rPr>
        <w:t>е</w:t>
      </w:r>
      <w:r w:rsidRPr="00237328">
        <w:rPr>
          <w:rFonts w:ascii="Times New Roman" w:eastAsia="Times New Roman" w:hAnsi="Times New Roman"/>
          <w:sz w:val="24"/>
          <w:szCs w:val="18"/>
          <w:lang w:val="sr-Cyrl-CS" w:eastAsia="sr-Cyrl-CS"/>
        </w:rPr>
        <w:t xml:space="preserve"> има право на накнаду.</w:t>
      </w:r>
    </w:p>
    <w:p w14:paraId="466791A5" w14:textId="77777777" w:rsidR="00722DE6" w:rsidRPr="00237328" w:rsidRDefault="00722DE6" w:rsidP="00E21E57">
      <w:pPr>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Уговорни превозник је превозник са којим је путник закључио уговор о превозу.</w:t>
      </w:r>
    </w:p>
    <w:p w14:paraId="0E4B35D8" w14:textId="77777777" w:rsidR="00722DE6" w:rsidRPr="00237328" w:rsidRDefault="00722DE6" w:rsidP="00E21E57">
      <w:pPr>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Узастопни превозник је превозник који на основу уговора о превозу </w:t>
      </w:r>
      <w:r w:rsidR="002D66A1" w:rsidRPr="00237328">
        <w:rPr>
          <w:rFonts w:ascii="Times New Roman" w:eastAsia="Times New Roman" w:hAnsi="Times New Roman"/>
          <w:sz w:val="24"/>
          <w:szCs w:val="24"/>
          <w:lang w:val="sr-Cyrl-CS"/>
        </w:rPr>
        <w:t xml:space="preserve">закљученог </w:t>
      </w:r>
      <w:r w:rsidRPr="00237328">
        <w:rPr>
          <w:rFonts w:ascii="Times New Roman" w:eastAsia="Times New Roman" w:hAnsi="Times New Roman"/>
          <w:sz w:val="24"/>
          <w:szCs w:val="24"/>
          <w:lang w:val="sr-Cyrl-CS"/>
        </w:rPr>
        <w:t xml:space="preserve">између путника </w:t>
      </w:r>
      <w:r w:rsidR="002D66A1" w:rsidRPr="00237328">
        <w:rPr>
          <w:rFonts w:ascii="Times New Roman" w:eastAsia="Times New Roman" w:hAnsi="Times New Roman"/>
          <w:sz w:val="24"/>
          <w:szCs w:val="24"/>
          <w:lang w:val="sr-Cyrl-CS"/>
        </w:rPr>
        <w:t>и</w:t>
      </w:r>
      <w:r w:rsidRPr="00237328">
        <w:rPr>
          <w:rFonts w:ascii="Times New Roman" w:eastAsia="Times New Roman" w:hAnsi="Times New Roman"/>
          <w:sz w:val="24"/>
          <w:szCs w:val="24"/>
          <w:lang w:val="sr-Cyrl-CS"/>
        </w:rPr>
        <w:t xml:space="preserve"> уговорн</w:t>
      </w:r>
      <w:r w:rsidR="002D66A1" w:rsidRPr="00237328">
        <w:rPr>
          <w:rFonts w:ascii="Times New Roman" w:eastAsia="Times New Roman" w:hAnsi="Times New Roman"/>
          <w:sz w:val="24"/>
          <w:szCs w:val="24"/>
          <w:lang w:val="sr-Cyrl-CS"/>
        </w:rPr>
        <w:t>ог превозника</w:t>
      </w:r>
      <w:r w:rsidRPr="00237328">
        <w:rPr>
          <w:rFonts w:ascii="Times New Roman" w:eastAsia="Times New Roman" w:hAnsi="Times New Roman"/>
          <w:sz w:val="24"/>
          <w:szCs w:val="24"/>
          <w:lang w:val="sr-Cyrl-CS"/>
        </w:rPr>
        <w:t>, преузима обавезу даљег превоз</w:t>
      </w:r>
      <w:r w:rsidR="002D66A1" w:rsidRPr="00237328">
        <w:rPr>
          <w:rFonts w:ascii="Times New Roman" w:eastAsia="Times New Roman" w:hAnsi="Times New Roman"/>
          <w:sz w:val="24"/>
          <w:szCs w:val="24"/>
          <w:lang w:val="sr-Cyrl-CS"/>
        </w:rPr>
        <w:t>а.</w:t>
      </w:r>
    </w:p>
    <w:p w14:paraId="765D5D35" w14:textId="6A6A5ED0" w:rsidR="0010760F" w:rsidRPr="00237328" w:rsidRDefault="00722DE6" w:rsidP="00E21E57">
      <w:pPr>
        <w:autoSpaceDE w:val="0"/>
        <w:autoSpaceDN w:val="0"/>
        <w:adjustRightInd w:val="0"/>
        <w:spacing w:after="0" w:line="240" w:lineRule="auto"/>
        <w:ind w:firstLine="720"/>
        <w:jc w:val="both"/>
        <w:rPr>
          <w:rFonts w:ascii="Times New Roman" w:eastAsia="Times New Roman" w:hAnsi="Times New Roman"/>
          <w:sz w:val="24"/>
          <w:szCs w:val="18"/>
          <w:lang w:val="sr-Cyrl-CS" w:eastAsia="sr-Cyrl-CS"/>
        </w:rPr>
      </w:pPr>
      <w:r w:rsidRPr="00237328">
        <w:rPr>
          <w:rFonts w:ascii="Times New Roman" w:eastAsia="Times New Roman" w:hAnsi="Times New Roman"/>
          <w:sz w:val="24"/>
          <w:szCs w:val="24"/>
          <w:lang w:val="sr-Cyrl-CS"/>
        </w:rPr>
        <w:t>Извршни превозник је превозник који није закључио уговор о превозу са путником, а коме је уговорни превозник поверио извршење превоза потпуно или делимичн</w:t>
      </w:r>
      <w:r w:rsidR="00963EE8" w:rsidRPr="00237328">
        <w:rPr>
          <w:rFonts w:ascii="Times New Roman" w:eastAsia="Times New Roman" w:hAnsi="Times New Roman"/>
          <w:sz w:val="24"/>
          <w:szCs w:val="24"/>
          <w:lang w:val="sr-Cyrl-CS"/>
        </w:rPr>
        <w:t>о.</w:t>
      </w:r>
      <w:r w:rsidR="00524555" w:rsidRPr="00237328">
        <w:rPr>
          <w:rFonts w:ascii="Times New Roman" w:eastAsia="Times New Roman" w:hAnsi="Times New Roman"/>
          <w:sz w:val="24"/>
          <w:szCs w:val="24"/>
          <w:lang w:val="sr-Cyrl-CS"/>
        </w:rPr>
        <w:t>”</w:t>
      </w:r>
    </w:p>
    <w:p w14:paraId="76CDADDE" w14:textId="77777777" w:rsidR="0010760F" w:rsidRPr="00237328" w:rsidRDefault="0010760F" w:rsidP="00E21E57">
      <w:pPr>
        <w:autoSpaceDE w:val="0"/>
        <w:autoSpaceDN w:val="0"/>
        <w:adjustRightInd w:val="0"/>
        <w:spacing w:after="0" w:line="240" w:lineRule="auto"/>
        <w:ind w:firstLine="720"/>
        <w:jc w:val="both"/>
        <w:rPr>
          <w:rFonts w:ascii="Times New Roman" w:eastAsia="Times New Roman" w:hAnsi="Times New Roman"/>
          <w:sz w:val="24"/>
          <w:szCs w:val="18"/>
          <w:lang w:val="sr-Cyrl-CS" w:eastAsia="sr-Cyrl-CS"/>
        </w:rPr>
      </w:pPr>
    </w:p>
    <w:p w14:paraId="081CB60E" w14:textId="4E4D265A" w:rsidR="0010760F" w:rsidRPr="00237328" w:rsidRDefault="00E21E57" w:rsidP="00E21E57">
      <w:pPr>
        <w:autoSpaceDE w:val="0"/>
        <w:autoSpaceDN w:val="0"/>
        <w:adjustRightInd w:val="0"/>
        <w:spacing w:after="0" w:line="240" w:lineRule="auto"/>
        <w:ind w:left="3600" w:firstLine="720"/>
        <w:jc w:val="both"/>
        <w:rPr>
          <w:rFonts w:ascii="Times New Roman" w:eastAsia="Times New Roman" w:hAnsi="Times New Roman"/>
          <w:sz w:val="24"/>
          <w:szCs w:val="18"/>
          <w:lang w:val="sr-Cyrl-CS" w:eastAsia="sr-Cyrl-CS"/>
        </w:rPr>
      </w:pPr>
      <w:r w:rsidRPr="00237328">
        <w:rPr>
          <w:rFonts w:ascii="Times New Roman" w:eastAsia="Times New Roman" w:hAnsi="Times New Roman"/>
          <w:sz w:val="24"/>
          <w:szCs w:val="18"/>
          <w:lang w:val="sr-Cyrl-CS" w:eastAsia="sr-Cyrl-CS"/>
        </w:rPr>
        <w:t>Члан 2</w:t>
      </w:r>
      <w:r w:rsidR="000128E4" w:rsidRPr="00237328">
        <w:rPr>
          <w:rFonts w:ascii="Times New Roman" w:eastAsia="Times New Roman" w:hAnsi="Times New Roman"/>
          <w:sz w:val="24"/>
          <w:szCs w:val="18"/>
          <w:lang w:val="sr-Cyrl-CS" w:eastAsia="sr-Cyrl-CS"/>
        </w:rPr>
        <w:t>1</w:t>
      </w:r>
      <w:r w:rsidR="0010760F" w:rsidRPr="00237328">
        <w:rPr>
          <w:rFonts w:ascii="Times New Roman" w:eastAsia="Times New Roman" w:hAnsi="Times New Roman"/>
          <w:sz w:val="24"/>
          <w:szCs w:val="18"/>
          <w:lang w:val="sr-Cyrl-CS" w:eastAsia="sr-Cyrl-CS"/>
        </w:rPr>
        <w:t>.</w:t>
      </w:r>
    </w:p>
    <w:p w14:paraId="5080EF95" w14:textId="27989C1D" w:rsidR="0010760F" w:rsidRPr="00237328" w:rsidRDefault="0010760F" w:rsidP="00E21E57">
      <w:pPr>
        <w:autoSpaceDE w:val="0"/>
        <w:autoSpaceDN w:val="0"/>
        <w:adjustRightInd w:val="0"/>
        <w:spacing w:after="0" w:line="240" w:lineRule="auto"/>
        <w:jc w:val="both"/>
        <w:rPr>
          <w:rFonts w:ascii="Times New Roman" w:eastAsia="Times New Roman" w:hAnsi="Times New Roman"/>
          <w:sz w:val="24"/>
          <w:szCs w:val="18"/>
          <w:lang w:val="sr-Cyrl-CS" w:eastAsia="sr-Cyrl-CS"/>
        </w:rPr>
      </w:pPr>
      <w:r w:rsidRPr="00237328">
        <w:rPr>
          <w:rFonts w:ascii="Times New Roman" w:eastAsia="Times New Roman" w:hAnsi="Times New Roman"/>
          <w:sz w:val="24"/>
          <w:szCs w:val="18"/>
          <w:lang w:val="sr-Cyrl-CS" w:eastAsia="sr-Cyrl-CS"/>
        </w:rPr>
        <w:tab/>
        <w:t>После члана 99. додај</w:t>
      </w:r>
      <w:r w:rsidR="003D2177" w:rsidRPr="00237328">
        <w:rPr>
          <w:rFonts w:ascii="Times New Roman" w:eastAsia="Times New Roman" w:hAnsi="Times New Roman"/>
          <w:sz w:val="24"/>
          <w:szCs w:val="18"/>
          <w:lang w:val="sr-Cyrl-CS" w:eastAsia="sr-Cyrl-CS"/>
        </w:rPr>
        <w:t>у</w:t>
      </w:r>
      <w:r w:rsidRPr="00237328">
        <w:rPr>
          <w:rFonts w:ascii="Times New Roman" w:eastAsia="Times New Roman" w:hAnsi="Times New Roman"/>
          <w:sz w:val="24"/>
          <w:szCs w:val="18"/>
          <w:lang w:val="sr-Cyrl-CS" w:eastAsia="sr-Cyrl-CS"/>
        </w:rPr>
        <w:t xml:space="preserve"> се </w:t>
      </w:r>
      <w:r w:rsidR="00971872" w:rsidRPr="00237328">
        <w:rPr>
          <w:rFonts w:ascii="Times New Roman" w:eastAsia="Times New Roman" w:hAnsi="Times New Roman"/>
          <w:sz w:val="24"/>
          <w:szCs w:val="18"/>
          <w:lang w:val="sr-Cyrl-CS" w:eastAsia="sr-Cyrl-CS"/>
        </w:rPr>
        <w:t xml:space="preserve">назив </w:t>
      </w:r>
      <w:r w:rsidR="003D2177" w:rsidRPr="00237328">
        <w:rPr>
          <w:rFonts w:ascii="Times New Roman" w:eastAsia="Times New Roman" w:hAnsi="Times New Roman"/>
          <w:sz w:val="24"/>
          <w:szCs w:val="18"/>
          <w:lang w:val="sr-Cyrl-CS" w:eastAsia="sr-Cyrl-CS"/>
        </w:rPr>
        <w:t xml:space="preserve">изнад </w:t>
      </w:r>
      <w:r w:rsidR="00971872" w:rsidRPr="00237328">
        <w:rPr>
          <w:rFonts w:ascii="Times New Roman" w:eastAsia="Times New Roman" w:hAnsi="Times New Roman"/>
          <w:sz w:val="24"/>
          <w:szCs w:val="18"/>
          <w:lang w:val="sr-Cyrl-CS" w:eastAsia="sr-Cyrl-CS"/>
        </w:rPr>
        <w:t>члана и</w:t>
      </w:r>
      <w:r w:rsidR="005C0B2A" w:rsidRPr="00237328">
        <w:rPr>
          <w:rFonts w:ascii="Times New Roman" w:eastAsia="Times New Roman" w:hAnsi="Times New Roman"/>
          <w:sz w:val="24"/>
          <w:szCs w:val="18"/>
          <w:lang w:val="sr-Cyrl-CS" w:eastAsia="sr-Cyrl-CS"/>
        </w:rPr>
        <w:t xml:space="preserve"> </w:t>
      </w:r>
      <w:r w:rsidRPr="00237328">
        <w:rPr>
          <w:rFonts w:ascii="Times New Roman" w:eastAsia="Times New Roman" w:hAnsi="Times New Roman"/>
          <w:sz w:val="24"/>
          <w:szCs w:val="18"/>
          <w:lang w:val="sr-Cyrl-CS" w:eastAsia="sr-Cyrl-CS"/>
        </w:rPr>
        <w:t>члан 99а, који глас</w:t>
      </w:r>
      <w:r w:rsidR="00971872" w:rsidRPr="00237328">
        <w:rPr>
          <w:rFonts w:ascii="Times New Roman" w:eastAsia="Times New Roman" w:hAnsi="Times New Roman"/>
          <w:sz w:val="24"/>
          <w:szCs w:val="18"/>
          <w:lang w:val="sr-Cyrl-CS" w:eastAsia="sr-Cyrl-CS"/>
        </w:rPr>
        <w:t>е</w:t>
      </w:r>
      <w:r w:rsidRPr="00237328">
        <w:rPr>
          <w:rFonts w:ascii="Times New Roman" w:eastAsia="Times New Roman" w:hAnsi="Times New Roman"/>
          <w:sz w:val="24"/>
          <w:szCs w:val="18"/>
          <w:lang w:val="sr-Cyrl-CS" w:eastAsia="sr-Cyrl-CS"/>
        </w:rPr>
        <w:t xml:space="preserve">: </w:t>
      </w:r>
    </w:p>
    <w:p w14:paraId="7D73FF51" w14:textId="77777777" w:rsidR="00971872" w:rsidRPr="00237328" w:rsidRDefault="00971872" w:rsidP="00E21E57">
      <w:pPr>
        <w:autoSpaceDE w:val="0"/>
        <w:autoSpaceDN w:val="0"/>
        <w:adjustRightInd w:val="0"/>
        <w:spacing w:after="0" w:line="240" w:lineRule="auto"/>
        <w:jc w:val="both"/>
        <w:rPr>
          <w:rFonts w:ascii="Times New Roman" w:eastAsia="Times New Roman" w:hAnsi="Times New Roman"/>
          <w:sz w:val="24"/>
          <w:szCs w:val="18"/>
          <w:lang w:val="sr-Cyrl-CS" w:eastAsia="sr-Cyrl-CS"/>
        </w:rPr>
      </w:pPr>
    </w:p>
    <w:p w14:paraId="6616BE9C" w14:textId="77777777" w:rsidR="00E77215" w:rsidRPr="00237328" w:rsidRDefault="0010760F" w:rsidP="00E21E57">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w:t>
      </w:r>
      <w:r w:rsidR="00E77215" w:rsidRPr="00237328">
        <w:rPr>
          <w:rFonts w:ascii="Times New Roman" w:eastAsia="Times New Roman" w:hAnsi="Times New Roman"/>
          <w:sz w:val="24"/>
          <w:szCs w:val="24"/>
          <w:lang w:val="sr-Cyrl-CS"/>
        </w:rPr>
        <w:t>Приступачност</w:t>
      </w:r>
    </w:p>
    <w:p w14:paraId="119B4E00" w14:textId="77777777" w:rsidR="00971872" w:rsidRPr="00237328" w:rsidRDefault="00971872" w:rsidP="00E21E57">
      <w:pPr>
        <w:spacing w:after="0" w:line="240" w:lineRule="auto"/>
        <w:jc w:val="center"/>
        <w:rPr>
          <w:rFonts w:ascii="Times New Roman" w:eastAsia="Times New Roman" w:hAnsi="Times New Roman"/>
          <w:sz w:val="24"/>
          <w:szCs w:val="24"/>
          <w:lang w:val="sr-Cyrl-CS"/>
        </w:rPr>
      </w:pPr>
    </w:p>
    <w:p w14:paraId="0E0C1BFD" w14:textId="77777777" w:rsidR="0010760F" w:rsidRPr="00237328" w:rsidRDefault="0010760F" w:rsidP="00E21E57">
      <w:pPr>
        <w:spacing w:after="0" w:line="240" w:lineRule="auto"/>
        <w:jc w:val="center"/>
        <w:rPr>
          <w:rFonts w:ascii="Times New Roman" w:eastAsiaTheme="minorHAnsi" w:hAnsi="Times New Roman"/>
          <w:b/>
          <w:bCs/>
          <w:sz w:val="24"/>
          <w:szCs w:val="18"/>
          <w:lang w:val="sr-Cyrl-CS"/>
        </w:rPr>
      </w:pPr>
      <w:r w:rsidRPr="00237328">
        <w:rPr>
          <w:rFonts w:ascii="Times New Roman" w:eastAsia="Times New Roman" w:hAnsi="Times New Roman"/>
          <w:sz w:val="24"/>
          <w:szCs w:val="24"/>
          <w:lang w:val="sr-Cyrl-CS"/>
        </w:rPr>
        <w:t>Члан 99а</w:t>
      </w:r>
      <w:r w:rsidRPr="00237328">
        <w:rPr>
          <w:rFonts w:ascii="Times New Roman" w:eastAsiaTheme="minorHAnsi" w:hAnsi="Times New Roman" w:cstheme="minorBidi"/>
          <w:vanish/>
          <w:color w:val="800080"/>
          <w:szCs w:val="18"/>
          <w:vertAlign w:val="subscript"/>
          <w:lang w:val="sr-Cyrl-CS"/>
        </w:rPr>
        <w:t>&lt;0}</w:t>
      </w:r>
    </w:p>
    <w:p w14:paraId="019A5F0E" w14:textId="77777777" w:rsidR="0010760F" w:rsidRPr="00237328" w:rsidRDefault="0010760F" w:rsidP="00E21E57">
      <w:pPr>
        <w:autoSpaceDE w:val="0"/>
        <w:autoSpaceDN w:val="0"/>
        <w:adjustRightInd w:val="0"/>
        <w:spacing w:after="0" w:line="240" w:lineRule="auto"/>
        <w:jc w:val="center"/>
        <w:rPr>
          <w:rFonts w:ascii="Times New Roman" w:eastAsia="Times New Roman" w:hAnsi="Times New Roman" w:cs="Book Antiqua"/>
          <w:b/>
          <w:bCs/>
          <w:sz w:val="16"/>
          <w:szCs w:val="18"/>
          <w:lang w:val="sr-Cyrl-CS"/>
        </w:rPr>
      </w:pPr>
    </w:p>
    <w:p w14:paraId="1A3D3AA9" w14:textId="77777777" w:rsidR="0010760F" w:rsidRPr="00237328" w:rsidRDefault="0010760F" w:rsidP="00E21E57">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237328">
        <w:rPr>
          <w:rFonts w:ascii="Times New Roman" w:eastAsia="Times New Roman" w:hAnsi="Times New Roman"/>
          <w:vanish/>
          <w:color w:val="800080"/>
          <w:sz w:val="24"/>
          <w:szCs w:val="18"/>
          <w:vertAlign w:val="subscript"/>
          <w:lang w:val="sr-Cyrl-CS" w:eastAsia="sr-Cyrl-CS"/>
        </w:rPr>
        <w:t>{0&gt;</w:t>
      </w:r>
      <w:r w:rsidRPr="00237328">
        <w:rPr>
          <w:rFonts w:ascii="Times New Roman" w:eastAsia="Times New Roman" w:hAnsi="Times New Roman" w:cs="Book Antiqua"/>
          <w:noProof/>
          <w:vanish/>
          <w:sz w:val="24"/>
          <w:szCs w:val="18"/>
          <w:lang w:val="sr-Cyrl-CS" w:eastAsia="sr-Cyrl-CS"/>
        </w:rPr>
        <w:t>Railway undertakings and station managers shall, through compliance with the TSI for persons with reduced mobility, ensure that the station, platforms, rolling stock and other facilities are accessible to disabled persons and persons with reduced mobility.</w:t>
      </w:r>
      <w:r w:rsidRPr="00237328">
        <w:rPr>
          <w:rFonts w:ascii="Times New Roman" w:eastAsia="Times New Roman" w:hAnsi="Times New Roman"/>
          <w:vanish/>
          <w:color w:val="800080"/>
          <w:sz w:val="24"/>
          <w:szCs w:val="18"/>
          <w:vertAlign w:val="subscript"/>
          <w:lang w:val="sr-Cyrl-CS" w:eastAsia="sr-Cyrl-CS"/>
        </w:rPr>
        <w:t>&lt;}44{&gt;</w:t>
      </w:r>
      <w:r w:rsidRPr="00237328">
        <w:rPr>
          <w:rFonts w:ascii="Times New Roman" w:eastAsia="Times New Roman" w:hAnsi="Times New Roman" w:cs="Book Antiqua"/>
          <w:sz w:val="24"/>
          <w:szCs w:val="18"/>
          <w:lang w:val="sr-Cyrl-CS" w:eastAsia="sr-Cyrl-CS"/>
        </w:rPr>
        <w:t xml:space="preserve">Железнички превозници и управљачи станица </w:t>
      </w:r>
      <w:r w:rsidR="00971872" w:rsidRPr="00237328">
        <w:rPr>
          <w:rFonts w:ascii="Times New Roman" w:eastAsia="Times New Roman" w:hAnsi="Times New Roman" w:cs="Book Antiqua"/>
          <w:sz w:val="24"/>
          <w:szCs w:val="18"/>
          <w:lang w:val="sr-Cyrl-CS" w:eastAsia="sr-Cyrl-CS"/>
        </w:rPr>
        <w:t>дужни су да</w:t>
      </w:r>
      <w:r w:rsidRPr="00237328">
        <w:rPr>
          <w:rFonts w:ascii="Times New Roman" w:eastAsia="Times New Roman" w:hAnsi="Times New Roman" w:cs="Book Antiqua"/>
          <w:sz w:val="24"/>
          <w:szCs w:val="18"/>
          <w:lang w:val="sr-Cyrl-CS" w:eastAsia="sr-Cyrl-CS"/>
        </w:rPr>
        <w:t>, кроз усаглашавање са техничким спецификацијама интероперабилности које се односе на приступ</w:t>
      </w:r>
      <w:r w:rsidR="00006052" w:rsidRPr="00237328">
        <w:rPr>
          <w:rFonts w:ascii="Times New Roman" w:eastAsia="Times New Roman" w:hAnsi="Times New Roman" w:cs="Book Antiqua"/>
          <w:sz w:val="24"/>
          <w:szCs w:val="18"/>
          <w:lang w:val="sr-Cyrl-CS" w:eastAsia="sr-Cyrl-CS"/>
        </w:rPr>
        <w:t xml:space="preserve">ачност железничког система </w:t>
      </w:r>
      <w:r w:rsidRPr="00237328">
        <w:rPr>
          <w:rFonts w:ascii="Times New Roman" w:eastAsia="Times New Roman" w:hAnsi="Times New Roman" w:cs="Book Antiqua"/>
          <w:sz w:val="24"/>
          <w:szCs w:val="18"/>
          <w:lang w:val="sr-Cyrl-CS" w:eastAsia="sr-Cyrl-CS"/>
        </w:rPr>
        <w:t xml:space="preserve"> особама са инвалидитетом и особама</w:t>
      </w:r>
      <w:r w:rsidRPr="00237328">
        <w:rPr>
          <w:rFonts w:ascii="Times New Roman" w:eastAsia="Times New Roman" w:hAnsi="Times New Roman" w:cs="Book Antiqua"/>
          <w:color w:val="FF0000"/>
          <w:sz w:val="24"/>
          <w:szCs w:val="18"/>
          <w:lang w:val="sr-Cyrl-CS" w:eastAsia="sr-Cyrl-CS"/>
        </w:rPr>
        <w:t xml:space="preserve"> </w:t>
      </w:r>
      <w:r w:rsidRPr="00237328">
        <w:rPr>
          <w:rFonts w:ascii="Times New Roman" w:eastAsia="Times New Roman" w:hAnsi="Times New Roman" w:cs="Book Antiqua"/>
          <w:sz w:val="24"/>
          <w:szCs w:val="18"/>
          <w:lang w:val="sr-Cyrl-CS" w:eastAsia="sr-Cyrl-CS"/>
        </w:rPr>
        <w:t>смањенe покретљивости, осигура</w:t>
      </w:r>
      <w:r w:rsidR="00971872" w:rsidRPr="00237328">
        <w:rPr>
          <w:rFonts w:ascii="Times New Roman" w:eastAsia="Times New Roman" w:hAnsi="Times New Roman" w:cs="Book Antiqua"/>
          <w:sz w:val="24"/>
          <w:szCs w:val="18"/>
          <w:lang w:val="sr-Cyrl-CS" w:eastAsia="sr-Cyrl-CS"/>
        </w:rPr>
        <w:t xml:space="preserve">ју </w:t>
      </w:r>
      <w:r w:rsidRPr="00237328">
        <w:rPr>
          <w:rFonts w:ascii="Times New Roman" w:eastAsia="Times New Roman" w:hAnsi="Times New Roman" w:cs="Book Antiqua"/>
          <w:sz w:val="24"/>
          <w:szCs w:val="18"/>
          <w:lang w:val="sr-Cyrl-CS" w:eastAsia="sr-Cyrl-CS"/>
        </w:rPr>
        <w:t xml:space="preserve"> да станица, платформе, возна средства и друге просторије буду приступачн</w:t>
      </w:r>
      <w:r w:rsidR="00971872" w:rsidRPr="00237328">
        <w:rPr>
          <w:rFonts w:ascii="Times New Roman" w:eastAsia="Times New Roman" w:hAnsi="Times New Roman" w:cs="Book Antiqua"/>
          <w:sz w:val="24"/>
          <w:szCs w:val="18"/>
          <w:lang w:val="sr-Cyrl-CS" w:eastAsia="sr-Cyrl-CS"/>
        </w:rPr>
        <w:t>е</w:t>
      </w:r>
      <w:r w:rsidRPr="00237328">
        <w:rPr>
          <w:rFonts w:ascii="Times New Roman" w:eastAsia="Times New Roman" w:hAnsi="Times New Roman" w:cs="Book Antiqua"/>
          <w:sz w:val="24"/>
          <w:szCs w:val="18"/>
          <w:lang w:val="sr-Cyrl-CS" w:eastAsia="sr-Cyrl-CS"/>
        </w:rPr>
        <w:t xml:space="preserve"> за </w:t>
      </w:r>
      <w:r w:rsidR="0035040D" w:rsidRPr="00237328">
        <w:rPr>
          <w:rFonts w:ascii="Times New Roman" w:eastAsia="Times New Roman" w:hAnsi="Times New Roman" w:cs="Book Antiqua"/>
          <w:sz w:val="24"/>
          <w:szCs w:val="18"/>
          <w:lang w:val="sr-Cyrl-CS" w:eastAsia="sr-Cyrl-CS"/>
        </w:rPr>
        <w:t xml:space="preserve">те </w:t>
      </w:r>
      <w:r w:rsidRPr="00237328">
        <w:rPr>
          <w:rFonts w:ascii="Times New Roman" w:eastAsia="Times New Roman" w:hAnsi="Times New Roman" w:cs="Book Antiqua"/>
          <w:sz w:val="24"/>
          <w:szCs w:val="18"/>
          <w:lang w:val="sr-Cyrl-CS" w:eastAsia="sr-Cyrl-CS"/>
        </w:rPr>
        <w:t xml:space="preserve">особе. </w:t>
      </w:r>
      <w:r w:rsidRPr="00237328">
        <w:rPr>
          <w:rFonts w:ascii="Times New Roman" w:eastAsia="Times New Roman" w:hAnsi="Times New Roman"/>
          <w:vanish/>
          <w:color w:val="800080"/>
          <w:sz w:val="24"/>
          <w:szCs w:val="18"/>
          <w:vertAlign w:val="subscript"/>
          <w:lang w:val="sr-Cyrl-CS" w:eastAsia="sr-Cyrl-CS"/>
        </w:rPr>
        <w:t>&lt;0}</w:t>
      </w:r>
    </w:p>
    <w:p w14:paraId="3A001D11" w14:textId="1B1650DA" w:rsidR="0010760F" w:rsidRPr="00237328" w:rsidRDefault="0010760F" w:rsidP="00E21E57">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237328">
        <w:rPr>
          <w:rFonts w:ascii="Times New Roman" w:eastAsia="Times New Roman" w:hAnsi="Times New Roman" w:cs="Book Antiqua"/>
          <w:sz w:val="24"/>
          <w:szCs w:val="18"/>
          <w:lang w:val="sr-Cyrl-CS" w:eastAsia="sr-Cyrl-CS"/>
        </w:rPr>
        <w:t>У случају непостојања помоћног особља у возу или особља на станици, железничк</w:t>
      </w:r>
      <w:r w:rsidR="00C94313" w:rsidRPr="00237328">
        <w:rPr>
          <w:rFonts w:ascii="Times New Roman" w:eastAsia="Times New Roman" w:hAnsi="Times New Roman" w:cs="Book Antiqua"/>
          <w:sz w:val="24"/>
          <w:szCs w:val="18"/>
          <w:lang w:val="sr-Cyrl-CS" w:eastAsia="sr-Cyrl-CS"/>
        </w:rPr>
        <w:t>и</w:t>
      </w:r>
      <w:r w:rsidRPr="00237328">
        <w:rPr>
          <w:rFonts w:ascii="Times New Roman" w:eastAsia="Times New Roman" w:hAnsi="Times New Roman" w:cs="Book Antiqua"/>
          <w:sz w:val="24"/>
          <w:szCs w:val="18"/>
          <w:lang w:val="sr-Cyrl-CS" w:eastAsia="sr-Cyrl-CS"/>
        </w:rPr>
        <w:t xml:space="preserve"> превозници и управљачи станица морају уложити разумне напоре </w:t>
      </w:r>
      <w:r w:rsidR="003D2177" w:rsidRPr="00237328">
        <w:rPr>
          <w:rFonts w:ascii="Times New Roman" w:eastAsia="Times New Roman" w:hAnsi="Times New Roman" w:cs="Book Antiqua"/>
          <w:sz w:val="24"/>
          <w:szCs w:val="18"/>
          <w:lang w:val="sr-Cyrl-CS" w:eastAsia="sr-Cyrl-CS"/>
        </w:rPr>
        <w:t>да</w:t>
      </w:r>
      <w:r w:rsidRPr="00237328">
        <w:rPr>
          <w:rFonts w:ascii="Times New Roman" w:eastAsia="Times New Roman" w:hAnsi="Times New Roman" w:cs="Book Antiqua"/>
          <w:sz w:val="24"/>
          <w:szCs w:val="18"/>
          <w:lang w:val="sr-Cyrl-CS" w:eastAsia="sr-Cyrl-CS"/>
        </w:rPr>
        <w:t xml:space="preserve"> особама са инвалидитетом или особама са смањеном покретљивошћу омогућ</w:t>
      </w:r>
      <w:r w:rsidR="003D2177" w:rsidRPr="00237328">
        <w:rPr>
          <w:rFonts w:ascii="Times New Roman" w:eastAsia="Times New Roman" w:hAnsi="Times New Roman" w:cs="Book Antiqua"/>
          <w:sz w:val="24"/>
          <w:szCs w:val="18"/>
          <w:lang w:val="sr-Cyrl-CS" w:eastAsia="sr-Cyrl-CS"/>
        </w:rPr>
        <w:t>е</w:t>
      </w:r>
      <w:r w:rsidRPr="00237328">
        <w:rPr>
          <w:rFonts w:ascii="Times New Roman" w:eastAsia="Times New Roman" w:hAnsi="Times New Roman" w:cs="Book Antiqua"/>
          <w:sz w:val="24"/>
          <w:szCs w:val="18"/>
          <w:lang w:val="sr-Cyrl-CS" w:eastAsia="sr-Cyrl-CS"/>
        </w:rPr>
        <w:t xml:space="preserve"> приступ превозу железницом.</w:t>
      </w:r>
      <w:r w:rsidR="005A0312" w:rsidRPr="00237328">
        <w:rPr>
          <w:rFonts w:ascii="Times New Roman" w:eastAsia="Times New Roman" w:hAnsi="Times New Roman"/>
          <w:sz w:val="24"/>
          <w:szCs w:val="18"/>
          <w:lang w:val="sr-Cyrl-CS" w:eastAsia="sr-Cyrl-CS"/>
        </w:rPr>
        <w:t>ˮ</w:t>
      </w:r>
    </w:p>
    <w:p w14:paraId="3167F8F2" w14:textId="77777777" w:rsidR="00B34625" w:rsidRPr="00237328" w:rsidRDefault="00B34625" w:rsidP="00E21E57">
      <w:pPr>
        <w:autoSpaceDE w:val="0"/>
        <w:autoSpaceDN w:val="0"/>
        <w:adjustRightInd w:val="0"/>
        <w:spacing w:after="0" w:line="240" w:lineRule="auto"/>
        <w:ind w:hanging="1440"/>
        <w:jc w:val="both"/>
        <w:rPr>
          <w:rFonts w:ascii="Times New Roman" w:eastAsia="Times New Roman" w:hAnsi="Times New Roman" w:cs="Book Antiqua"/>
          <w:sz w:val="24"/>
          <w:szCs w:val="18"/>
          <w:lang w:val="sr-Cyrl-CS" w:eastAsia="sr-Cyrl-CS"/>
        </w:rPr>
      </w:pPr>
      <w:r w:rsidRPr="00237328">
        <w:rPr>
          <w:rFonts w:ascii="Times New Roman" w:eastAsia="Times New Roman" w:hAnsi="Times New Roman"/>
          <w:vanish/>
          <w:color w:val="800080"/>
          <w:sz w:val="24"/>
          <w:szCs w:val="18"/>
          <w:vertAlign w:val="subscript"/>
          <w:lang w:val="sr-Cyrl-CS" w:eastAsia="sr-Cyrl-CS"/>
        </w:rPr>
        <w:t>&lt;0}</w:t>
      </w:r>
    </w:p>
    <w:p w14:paraId="7CC61CF3" w14:textId="3B0E9569" w:rsidR="0010760F" w:rsidRPr="00237328" w:rsidRDefault="00E21E57" w:rsidP="00E21E57">
      <w:pPr>
        <w:autoSpaceDE w:val="0"/>
        <w:autoSpaceDN w:val="0"/>
        <w:adjustRightInd w:val="0"/>
        <w:spacing w:after="0" w:line="240" w:lineRule="auto"/>
        <w:ind w:left="3600" w:firstLine="720"/>
        <w:jc w:val="both"/>
        <w:rPr>
          <w:rFonts w:ascii="Times New Roman" w:eastAsia="Times New Roman" w:hAnsi="Times New Roman"/>
          <w:sz w:val="24"/>
          <w:szCs w:val="18"/>
          <w:lang w:val="sr-Cyrl-CS" w:eastAsia="sr-Cyrl-CS"/>
        </w:rPr>
      </w:pPr>
      <w:r w:rsidRPr="00237328">
        <w:rPr>
          <w:rFonts w:ascii="Times New Roman" w:eastAsia="Times New Roman" w:hAnsi="Times New Roman"/>
          <w:sz w:val="24"/>
          <w:szCs w:val="18"/>
          <w:lang w:val="sr-Cyrl-CS" w:eastAsia="sr-Cyrl-CS"/>
        </w:rPr>
        <w:t>Члан 2</w:t>
      </w:r>
      <w:r w:rsidR="000128E4" w:rsidRPr="00237328">
        <w:rPr>
          <w:rFonts w:ascii="Times New Roman" w:eastAsia="Times New Roman" w:hAnsi="Times New Roman"/>
          <w:sz w:val="24"/>
          <w:szCs w:val="18"/>
          <w:lang w:val="sr-Cyrl-CS" w:eastAsia="sr-Cyrl-CS"/>
        </w:rPr>
        <w:t>2</w:t>
      </w:r>
      <w:r w:rsidR="0010760F" w:rsidRPr="00237328">
        <w:rPr>
          <w:rFonts w:ascii="Times New Roman" w:eastAsia="Times New Roman" w:hAnsi="Times New Roman"/>
          <w:sz w:val="24"/>
          <w:szCs w:val="18"/>
          <w:lang w:val="sr-Cyrl-CS" w:eastAsia="sr-Cyrl-CS"/>
        </w:rPr>
        <w:t>.</w:t>
      </w:r>
    </w:p>
    <w:p w14:paraId="57518997" w14:textId="3E9D03D1" w:rsidR="0010760F" w:rsidRPr="00237328" w:rsidRDefault="0010760F" w:rsidP="00E21E57">
      <w:pPr>
        <w:autoSpaceDE w:val="0"/>
        <w:autoSpaceDN w:val="0"/>
        <w:adjustRightInd w:val="0"/>
        <w:spacing w:after="0" w:line="240" w:lineRule="auto"/>
        <w:jc w:val="both"/>
        <w:rPr>
          <w:rFonts w:ascii="Times New Roman" w:eastAsia="Times New Roman" w:hAnsi="Times New Roman"/>
          <w:sz w:val="24"/>
          <w:szCs w:val="18"/>
          <w:lang w:val="sr-Cyrl-CS" w:eastAsia="sr-Cyrl-CS"/>
        </w:rPr>
      </w:pPr>
      <w:r w:rsidRPr="00237328">
        <w:rPr>
          <w:rFonts w:ascii="Times New Roman" w:eastAsia="Times New Roman" w:hAnsi="Times New Roman"/>
          <w:sz w:val="24"/>
          <w:szCs w:val="18"/>
          <w:lang w:val="sr-Cyrl-CS" w:eastAsia="sr-Cyrl-CS"/>
        </w:rPr>
        <w:tab/>
        <w:t>После члана 100. додају</w:t>
      </w:r>
      <w:r w:rsidR="00DE6157" w:rsidRPr="00237328">
        <w:rPr>
          <w:rFonts w:ascii="Times New Roman" w:eastAsia="Times New Roman" w:hAnsi="Times New Roman"/>
          <w:sz w:val="24"/>
          <w:szCs w:val="18"/>
          <w:lang w:val="sr-Cyrl-CS" w:eastAsia="sr-Cyrl-CS"/>
        </w:rPr>
        <w:t xml:space="preserve"> се </w:t>
      </w:r>
      <w:r w:rsidR="0035040D" w:rsidRPr="00237328">
        <w:rPr>
          <w:rFonts w:ascii="Times New Roman" w:eastAsia="Times New Roman" w:hAnsi="Times New Roman"/>
          <w:sz w:val="24"/>
          <w:szCs w:val="18"/>
          <w:lang w:val="sr-Cyrl-CS" w:eastAsia="sr-Cyrl-CS"/>
        </w:rPr>
        <w:t xml:space="preserve">називи </w:t>
      </w:r>
      <w:r w:rsidR="003D2177" w:rsidRPr="00237328">
        <w:rPr>
          <w:rFonts w:ascii="Times New Roman" w:eastAsia="Times New Roman" w:hAnsi="Times New Roman"/>
          <w:sz w:val="24"/>
          <w:szCs w:val="18"/>
          <w:lang w:val="sr-Cyrl-CS" w:eastAsia="sr-Cyrl-CS"/>
        </w:rPr>
        <w:t xml:space="preserve">изнад </w:t>
      </w:r>
      <w:r w:rsidR="0035040D" w:rsidRPr="00237328">
        <w:rPr>
          <w:rFonts w:ascii="Times New Roman" w:eastAsia="Times New Roman" w:hAnsi="Times New Roman"/>
          <w:sz w:val="24"/>
          <w:szCs w:val="18"/>
          <w:lang w:val="sr-Cyrl-CS" w:eastAsia="sr-Cyrl-CS"/>
        </w:rPr>
        <w:t xml:space="preserve">чланова и </w:t>
      </w:r>
      <w:r w:rsidR="005A0312" w:rsidRPr="00237328">
        <w:rPr>
          <w:rFonts w:ascii="Times New Roman" w:eastAsia="Times New Roman" w:hAnsi="Times New Roman"/>
          <w:sz w:val="24"/>
          <w:szCs w:val="18"/>
          <w:lang w:val="sr-Cyrl-CS" w:eastAsia="sr-Cyrl-CS"/>
        </w:rPr>
        <w:t>чл. 100а-</w:t>
      </w:r>
      <w:r w:rsidR="0035040D" w:rsidRPr="00237328">
        <w:rPr>
          <w:rFonts w:ascii="Times New Roman" w:eastAsia="Times New Roman" w:hAnsi="Times New Roman"/>
          <w:sz w:val="24"/>
          <w:szCs w:val="18"/>
          <w:lang w:val="sr-Cyrl-CS" w:eastAsia="sr-Cyrl-CS"/>
        </w:rPr>
        <w:t>100в,</w:t>
      </w:r>
      <w:r w:rsidRPr="00237328">
        <w:rPr>
          <w:rFonts w:ascii="Times New Roman" w:eastAsia="Times New Roman" w:hAnsi="Times New Roman"/>
          <w:sz w:val="24"/>
          <w:szCs w:val="18"/>
          <w:lang w:val="sr-Cyrl-CS" w:eastAsia="sr-Cyrl-CS"/>
        </w:rPr>
        <w:t xml:space="preserve"> који гласе: </w:t>
      </w:r>
    </w:p>
    <w:p w14:paraId="6E1854AC" w14:textId="77777777" w:rsidR="0010760F" w:rsidRPr="00237328" w:rsidRDefault="0010760F" w:rsidP="00E21E57">
      <w:pPr>
        <w:autoSpaceDE w:val="0"/>
        <w:autoSpaceDN w:val="0"/>
        <w:adjustRightInd w:val="0"/>
        <w:spacing w:after="0" w:line="240" w:lineRule="auto"/>
        <w:jc w:val="both"/>
        <w:rPr>
          <w:rFonts w:ascii="Times New Roman" w:eastAsia="Times New Roman" w:hAnsi="Times New Roman"/>
          <w:sz w:val="24"/>
          <w:szCs w:val="18"/>
          <w:lang w:val="sr-Cyrl-CS" w:eastAsia="sr-Cyrl-CS"/>
        </w:rPr>
      </w:pPr>
    </w:p>
    <w:p w14:paraId="36753D20" w14:textId="3986AAB2" w:rsidR="0010760F" w:rsidRPr="00237328" w:rsidRDefault="003D2177" w:rsidP="00E21E57">
      <w:pPr>
        <w:autoSpaceDE w:val="0"/>
        <w:autoSpaceDN w:val="0"/>
        <w:adjustRightInd w:val="0"/>
        <w:spacing w:after="0" w:line="240" w:lineRule="auto"/>
        <w:jc w:val="center"/>
        <w:rPr>
          <w:rFonts w:ascii="Times New Roman" w:eastAsia="Times New Roman" w:hAnsi="Times New Roman"/>
          <w:sz w:val="24"/>
          <w:szCs w:val="18"/>
          <w:lang w:val="sr-Cyrl-CS" w:eastAsia="sr-Cyrl-CS"/>
        </w:rPr>
      </w:pPr>
      <w:r w:rsidRPr="00237328">
        <w:rPr>
          <w:rFonts w:ascii="Times New Roman" w:eastAsia="Times New Roman" w:hAnsi="Times New Roman"/>
          <w:sz w:val="24"/>
          <w:szCs w:val="24"/>
          <w:lang w:val="sr-Cyrl-CS"/>
        </w:rPr>
        <w:t>„</w:t>
      </w:r>
      <w:r w:rsidR="0010760F" w:rsidRPr="00237328">
        <w:rPr>
          <w:rFonts w:ascii="Times New Roman" w:eastAsia="Times New Roman" w:hAnsi="Times New Roman"/>
          <w:vanish/>
          <w:color w:val="800080"/>
          <w:sz w:val="24"/>
          <w:szCs w:val="18"/>
          <w:vertAlign w:val="subscript"/>
          <w:lang w:val="sr-Cyrl-CS" w:eastAsia="sr-Cyrl-CS"/>
        </w:rPr>
        <w:t>{0&gt;</w:t>
      </w:r>
      <w:r w:rsidR="0010760F" w:rsidRPr="00237328">
        <w:rPr>
          <w:rFonts w:ascii="Times New Roman" w:eastAsia="Times New Roman" w:hAnsi="Times New Roman" w:cs="Book Antiqua"/>
          <w:b/>
          <w:bCs/>
          <w:noProof/>
          <w:vanish/>
          <w:sz w:val="16"/>
          <w:szCs w:val="18"/>
          <w:lang w:val="sr-Cyrl-CS" w:eastAsia="sr-Cyrl-CS"/>
        </w:rPr>
        <w:t>Assistance at railway stations</w:t>
      </w:r>
      <w:r w:rsidR="0010760F" w:rsidRPr="00237328">
        <w:rPr>
          <w:rFonts w:ascii="Times New Roman" w:eastAsia="Times New Roman" w:hAnsi="Times New Roman"/>
          <w:vanish/>
          <w:color w:val="800080"/>
          <w:sz w:val="24"/>
          <w:szCs w:val="18"/>
          <w:vertAlign w:val="subscript"/>
          <w:lang w:val="sr-Cyrl-CS" w:eastAsia="sr-Cyrl-CS"/>
        </w:rPr>
        <w:t>&lt;}0{&gt;</w:t>
      </w:r>
      <w:r w:rsidR="0010760F" w:rsidRPr="00237328">
        <w:rPr>
          <w:rFonts w:ascii="Times New Roman" w:eastAsia="Times New Roman" w:hAnsi="Times New Roman"/>
          <w:sz w:val="24"/>
          <w:szCs w:val="18"/>
          <w:lang w:val="sr-Cyrl-CS" w:eastAsia="sr-Cyrl-CS"/>
        </w:rPr>
        <w:t>Пружање помоћи на железничкој станици</w:t>
      </w:r>
    </w:p>
    <w:p w14:paraId="4AB6CB2B" w14:textId="77777777" w:rsidR="0035040D" w:rsidRPr="00237328" w:rsidRDefault="0035040D" w:rsidP="00E21E57">
      <w:pPr>
        <w:autoSpaceDE w:val="0"/>
        <w:autoSpaceDN w:val="0"/>
        <w:adjustRightInd w:val="0"/>
        <w:spacing w:after="0" w:line="240" w:lineRule="auto"/>
        <w:jc w:val="center"/>
        <w:rPr>
          <w:rFonts w:ascii="Times New Roman" w:eastAsia="Times New Roman" w:hAnsi="Times New Roman"/>
          <w:sz w:val="24"/>
          <w:szCs w:val="18"/>
          <w:lang w:val="sr-Cyrl-CS" w:eastAsia="sr-Cyrl-CS"/>
        </w:rPr>
      </w:pPr>
    </w:p>
    <w:p w14:paraId="619D0297" w14:textId="77777777" w:rsidR="0010760F" w:rsidRPr="00237328" w:rsidRDefault="0010760F" w:rsidP="00E21E57">
      <w:pPr>
        <w:spacing w:after="0" w:line="240" w:lineRule="auto"/>
        <w:jc w:val="center"/>
        <w:rPr>
          <w:rFonts w:ascii="Times New Roman" w:eastAsia="Times New Roman" w:hAnsi="Times New Roman" w:cs="Book Antiqua"/>
          <w:b/>
          <w:bCs/>
          <w:sz w:val="16"/>
          <w:szCs w:val="18"/>
          <w:lang w:val="sr-Cyrl-CS"/>
        </w:rPr>
      </w:pPr>
      <w:r w:rsidRPr="00237328">
        <w:rPr>
          <w:rFonts w:ascii="Times New Roman" w:eastAsia="Times New Roman" w:hAnsi="Times New Roman"/>
          <w:sz w:val="24"/>
          <w:szCs w:val="24"/>
          <w:lang w:val="sr-Cyrl-CS"/>
        </w:rPr>
        <w:t>Члан 100а</w:t>
      </w:r>
      <w:r w:rsidRPr="00237328">
        <w:rPr>
          <w:rFonts w:ascii="Times New Roman" w:eastAsiaTheme="minorHAnsi" w:hAnsi="Times New Roman" w:cstheme="minorBidi"/>
          <w:vanish/>
          <w:color w:val="800080"/>
          <w:szCs w:val="18"/>
          <w:vertAlign w:val="subscript"/>
          <w:lang w:val="sr-Cyrl-CS"/>
        </w:rPr>
        <w:t>&lt;0}</w:t>
      </w:r>
    </w:p>
    <w:p w14:paraId="5F79501E" w14:textId="0967FDCB" w:rsidR="0010760F" w:rsidRPr="00237328" w:rsidRDefault="0010760F" w:rsidP="00E21E57">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237328">
        <w:rPr>
          <w:rFonts w:ascii="Times New Roman" w:eastAsia="Times New Roman" w:hAnsi="Times New Roman"/>
          <w:vanish/>
          <w:color w:val="800080"/>
          <w:sz w:val="24"/>
          <w:szCs w:val="18"/>
          <w:vertAlign w:val="subscript"/>
          <w:lang w:val="sr-Cyrl-CS" w:eastAsia="sr-Cyrl-CS"/>
        </w:rPr>
        <w:t>{0&gt;</w:t>
      </w:r>
      <w:r w:rsidRPr="00237328">
        <w:rPr>
          <w:rFonts w:ascii="Times New Roman" w:eastAsia="Times New Roman" w:hAnsi="Times New Roman" w:cs="Book Antiqua"/>
          <w:noProof/>
          <w:vanish/>
          <w:sz w:val="24"/>
          <w:szCs w:val="18"/>
          <w:lang w:val="sr-Cyrl-CS" w:eastAsia="sr-Cyrl-CS"/>
        </w:rPr>
        <w:t>On departure from, transit through or arrival at, a staffed railway station of a disabled person or a person with reduced mobility, the station manager shall provide assistance free of charge in such a way that that person is able to board the departing service, or to disembark from the arriving service for which he or she purchased a ticket, without prejudice to the access rules referred to in Article 19(1).</w:t>
      </w:r>
      <w:r w:rsidRPr="00237328">
        <w:rPr>
          <w:rFonts w:ascii="Times New Roman" w:eastAsia="Times New Roman" w:hAnsi="Times New Roman"/>
          <w:vanish/>
          <w:color w:val="800080"/>
          <w:sz w:val="24"/>
          <w:szCs w:val="18"/>
          <w:vertAlign w:val="subscript"/>
          <w:lang w:val="sr-Cyrl-CS" w:eastAsia="sr-Cyrl-CS"/>
        </w:rPr>
        <w:t>&lt;}0{&gt;</w:t>
      </w:r>
      <w:r w:rsidRPr="00237328">
        <w:rPr>
          <w:rFonts w:ascii="Times New Roman" w:eastAsia="Times New Roman" w:hAnsi="Times New Roman"/>
          <w:sz w:val="24"/>
          <w:szCs w:val="18"/>
          <w:lang w:val="sr-Cyrl-CS" w:eastAsia="sr-Cyrl-CS"/>
        </w:rPr>
        <w:t xml:space="preserve">При одласку, транзиту или доласку особе са инвалидитетом или особе са смањеном покретљивошћу на железничку станицу на којој је присутно особље, управљач станице пружа бесплатну помоћ на начин који </w:t>
      </w:r>
      <w:r w:rsidR="003D2177" w:rsidRPr="00237328">
        <w:rPr>
          <w:rFonts w:ascii="Times New Roman" w:eastAsia="Times New Roman" w:hAnsi="Times New Roman"/>
          <w:sz w:val="24"/>
          <w:szCs w:val="18"/>
          <w:lang w:val="sr-Cyrl-CS" w:eastAsia="sr-Cyrl-CS"/>
        </w:rPr>
        <w:t xml:space="preserve">тим </w:t>
      </w:r>
      <w:r w:rsidRPr="00237328">
        <w:rPr>
          <w:rFonts w:ascii="Times New Roman" w:eastAsia="Times New Roman" w:hAnsi="Times New Roman"/>
          <w:sz w:val="24"/>
          <w:szCs w:val="18"/>
          <w:lang w:val="sr-Cyrl-CS" w:eastAsia="sr-Cyrl-CS"/>
        </w:rPr>
        <w:t xml:space="preserve">особама омогућава укрцавање при одласку, односно искрцавање при доласку </w:t>
      </w:r>
      <w:r w:rsidR="003D2177" w:rsidRPr="00237328">
        <w:rPr>
          <w:rFonts w:ascii="Times New Roman" w:eastAsia="Times New Roman" w:hAnsi="Times New Roman"/>
          <w:sz w:val="24"/>
          <w:szCs w:val="18"/>
          <w:lang w:val="sr-Cyrl-CS" w:eastAsia="sr-Cyrl-CS"/>
        </w:rPr>
        <w:t>ради коришћења</w:t>
      </w:r>
      <w:r w:rsidRPr="00237328">
        <w:rPr>
          <w:rFonts w:ascii="Times New Roman" w:eastAsia="Times New Roman" w:hAnsi="Times New Roman"/>
          <w:sz w:val="24"/>
          <w:szCs w:val="18"/>
          <w:lang w:val="sr-Cyrl-CS" w:eastAsia="sr-Cyrl-CS"/>
        </w:rPr>
        <w:t xml:space="preserve"> услуг</w:t>
      </w:r>
      <w:r w:rsidR="003D2177" w:rsidRPr="00237328">
        <w:rPr>
          <w:rFonts w:ascii="Times New Roman" w:eastAsia="Times New Roman" w:hAnsi="Times New Roman"/>
          <w:sz w:val="24"/>
          <w:szCs w:val="18"/>
          <w:lang w:val="sr-Cyrl-CS" w:eastAsia="sr-Cyrl-CS"/>
        </w:rPr>
        <w:t>е</w:t>
      </w:r>
      <w:r w:rsidRPr="00237328">
        <w:rPr>
          <w:rFonts w:ascii="Times New Roman" w:eastAsia="Times New Roman" w:hAnsi="Times New Roman"/>
          <w:sz w:val="24"/>
          <w:szCs w:val="18"/>
          <w:lang w:val="sr-Cyrl-CS" w:eastAsia="sr-Cyrl-CS"/>
        </w:rPr>
        <w:t xml:space="preserve"> за коју је </w:t>
      </w:r>
      <w:r w:rsidR="003D2177" w:rsidRPr="00237328">
        <w:rPr>
          <w:rFonts w:ascii="Times New Roman" w:eastAsia="Times New Roman" w:hAnsi="Times New Roman"/>
          <w:sz w:val="24"/>
          <w:szCs w:val="18"/>
          <w:lang w:val="sr-Cyrl-CS" w:eastAsia="sr-Cyrl-CS"/>
        </w:rPr>
        <w:t xml:space="preserve">та </w:t>
      </w:r>
      <w:r w:rsidRPr="00237328">
        <w:rPr>
          <w:rFonts w:ascii="Times New Roman" w:eastAsia="Times New Roman" w:hAnsi="Times New Roman"/>
          <w:sz w:val="24"/>
          <w:szCs w:val="18"/>
          <w:lang w:val="sr-Cyrl-CS" w:eastAsia="sr-Cyrl-CS"/>
        </w:rPr>
        <w:t xml:space="preserve">особа купила карту, </w:t>
      </w:r>
      <w:r w:rsidR="00646D56" w:rsidRPr="00237328">
        <w:rPr>
          <w:rFonts w:ascii="Times New Roman" w:eastAsia="Times New Roman" w:hAnsi="Times New Roman"/>
          <w:sz w:val="24"/>
          <w:szCs w:val="18"/>
          <w:lang w:val="sr-Cyrl-CS" w:eastAsia="sr-Cyrl-CS"/>
        </w:rPr>
        <w:t xml:space="preserve">не доводећи у питање </w:t>
      </w:r>
      <w:r w:rsidRPr="00237328">
        <w:rPr>
          <w:rFonts w:ascii="Times New Roman" w:eastAsia="Times New Roman" w:hAnsi="Times New Roman"/>
          <w:sz w:val="24"/>
          <w:szCs w:val="18"/>
          <w:lang w:val="sr-Cyrl-CS" w:eastAsia="sr-Cyrl-CS"/>
        </w:rPr>
        <w:t>правила приступа</w:t>
      </w:r>
      <w:r w:rsidR="00FF51EA" w:rsidRPr="00237328">
        <w:rPr>
          <w:rFonts w:ascii="Times New Roman" w:eastAsia="Times New Roman" w:hAnsi="Times New Roman"/>
          <w:sz w:val="24"/>
          <w:szCs w:val="18"/>
          <w:lang w:val="sr-Cyrl-CS" w:eastAsia="sr-Cyrl-CS"/>
        </w:rPr>
        <w:t xml:space="preserve"> из члана 99. став 1. овог закона</w:t>
      </w:r>
      <w:r w:rsidR="00524555" w:rsidRPr="00237328">
        <w:rPr>
          <w:rFonts w:ascii="Times New Roman" w:eastAsia="Times New Roman" w:hAnsi="Times New Roman"/>
          <w:sz w:val="24"/>
          <w:szCs w:val="18"/>
          <w:lang w:val="sr-Cyrl-CS" w:eastAsia="sr-Cyrl-CS"/>
        </w:rPr>
        <w:t>.</w:t>
      </w:r>
      <w:r w:rsidRPr="00237328">
        <w:rPr>
          <w:rFonts w:ascii="Times New Roman" w:eastAsia="Times New Roman" w:hAnsi="Times New Roman"/>
          <w:sz w:val="24"/>
          <w:szCs w:val="18"/>
          <w:lang w:val="sr-Cyrl-CS" w:eastAsia="sr-Cyrl-CS"/>
        </w:rPr>
        <w:t xml:space="preserve"> </w:t>
      </w:r>
      <w:r w:rsidRPr="00237328">
        <w:rPr>
          <w:rFonts w:ascii="Times New Roman" w:eastAsia="Times New Roman" w:hAnsi="Times New Roman"/>
          <w:vanish/>
          <w:color w:val="800080"/>
          <w:sz w:val="24"/>
          <w:szCs w:val="18"/>
          <w:vertAlign w:val="subscript"/>
          <w:lang w:val="sr-Cyrl-CS" w:eastAsia="sr-Cyrl-CS"/>
        </w:rPr>
        <w:t>&lt;0}</w:t>
      </w:r>
    </w:p>
    <w:p w14:paraId="4C037301" w14:textId="7B10B502" w:rsidR="0010760F" w:rsidRPr="00237328" w:rsidRDefault="00206067" w:rsidP="00E21E57">
      <w:pPr>
        <w:autoSpaceDE w:val="0"/>
        <w:autoSpaceDN w:val="0"/>
        <w:adjustRightInd w:val="0"/>
        <w:spacing w:after="0" w:line="240" w:lineRule="auto"/>
        <w:ind w:firstLine="720"/>
        <w:jc w:val="both"/>
        <w:rPr>
          <w:rFonts w:ascii="Times New Roman" w:eastAsia="Times New Roman" w:hAnsi="Times New Roman" w:cs="Book Antiqua"/>
          <w:sz w:val="24"/>
          <w:szCs w:val="18"/>
          <w:lang w:val="sr-Cyrl-CS" w:eastAsia="sr-Cyrl-CS"/>
        </w:rPr>
      </w:pPr>
      <w:r w:rsidRPr="00237328">
        <w:rPr>
          <w:rFonts w:ascii="Times New Roman" w:eastAsia="Times New Roman" w:hAnsi="Times New Roman"/>
          <w:sz w:val="24"/>
          <w:szCs w:val="18"/>
          <w:lang w:val="sr-Cyrl-CS" w:eastAsia="sr-Cyrl-CS"/>
        </w:rPr>
        <w:t xml:space="preserve">Управљач станице не мора да пружи помоћ особама са инвалидитетом или особама са смањеном покретљивошћу </w:t>
      </w:r>
      <w:r w:rsidR="006377F6" w:rsidRPr="00237328">
        <w:rPr>
          <w:rFonts w:ascii="Times New Roman" w:eastAsia="Times New Roman" w:hAnsi="Times New Roman"/>
          <w:sz w:val="24"/>
          <w:szCs w:val="18"/>
          <w:lang w:val="sr-Cyrl-CS" w:eastAsia="sr-Cyrl-CS"/>
        </w:rPr>
        <w:t xml:space="preserve">на начин </w:t>
      </w:r>
      <w:r w:rsidRPr="00237328">
        <w:rPr>
          <w:rFonts w:ascii="Times New Roman" w:eastAsia="Times New Roman" w:hAnsi="Times New Roman"/>
          <w:sz w:val="24"/>
          <w:szCs w:val="18"/>
          <w:lang w:val="sr-Cyrl-CS" w:eastAsia="sr-Cyrl-CS"/>
        </w:rPr>
        <w:t xml:space="preserve">из става 1. овог члана </w:t>
      </w:r>
      <w:r w:rsidR="000044F3" w:rsidRPr="00237328">
        <w:rPr>
          <w:rFonts w:ascii="Times New Roman" w:eastAsia="Times New Roman" w:hAnsi="Times New Roman"/>
          <w:sz w:val="24"/>
          <w:szCs w:val="18"/>
          <w:lang w:val="sr-Cyrl-CS" w:eastAsia="sr-Cyrl-CS"/>
        </w:rPr>
        <w:t>када</w:t>
      </w:r>
      <w:r w:rsidR="0010760F" w:rsidRPr="00237328">
        <w:rPr>
          <w:rFonts w:ascii="Times New Roman" w:eastAsia="Times New Roman" w:hAnsi="Times New Roman"/>
          <w:sz w:val="24"/>
          <w:szCs w:val="18"/>
          <w:lang w:val="sr-Cyrl-CS" w:eastAsia="sr-Cyrl-CS"/>
        </w:rPr>
        <w:t xml:space="preserve"> </w:t>
      </w:r>
      <w:r w:rsidRPr="00237328">
        <w:rPr>
          <w:rFonts w:ascii="Times New Roman" w:eastAsia="Times New Roman" w:hAnsi="Times New Roman"/>
          <w:sz w:val="24"/>
          <w:szCs w:val="18"/>
          <w:lang w:val="sr-Cyrl-CS" w:eastAsia="sr-Cyrl-CS"/>
        </w:rPr>
        <w:t xml:space="preserve">те </w:t>
      </w:r>
      <w:r w:rsidRPr="00237328">
        <w:rPr>
          <w:rFonts w:ascii="Times New Roman" w:eastAsia="Times New Roman" w:hAnsi="Times New Roman"/>
          <w:sz w:val="24"/>
          <w:szCs w:val="24"/>
          <w:lang w:val="sr-Cyrl-CS" w:eastAsia="sr-Cyrl-CS"/>
        </w:rPr>
        <w:t xml:space="preserve">особе </w:t>
      </w:r>
      <w:r w:rsidR="0010760F" w:rsidRPr="00237328">
        <w:rPr>
          <w:rFonts w:ascii="Times New Roman" w:eastAsia="Times New Roman" w:hAnsi="Times New Roman"/>
          <w:sz w:val="24"/>
          <w:szCs w:val="24"/>
          <w:lang w:val="sr-Cyrl-CS" w:eastAsia="sr-Cyrl-CS"/>
        </w:rPr>
        <w:t>користе услуге превоза из Уговора о обавези јавног превоза</w:t>
      </w:r>
      <w:r w:rsidRPr="00237328">
        <w:rPr>
          <w:rFonts w:ascii="Times New Roman" w:eastAsia="Times New Roman" w:hAnsi="Times New Roman"/>
          <w:sz w:val="24"/>
          <w:szCs w:val="24"/>
          <w:lang w:val="sr-Cyrl-CS" w:eastAsia="sr-Cyrl-CS"/>
        </w:rPr>
        <w:t>,</w:t>
      </w:r>
      <w:r w:rsidR="0010760F" w:rsidRPr="00237328">
        <w:rPr>
          <w:rFonts w:ascii="Times New Roman" w:eastAsia="Times New Roman" w:hAnsi="Times New Roman"/>
          <w:sz w:val="24"/>
          <w:szCs w:val="24"/>
          <w:lang w:val="sr-Cyrl-CS" w:eastAsia="sr-Cyrl-CS"/>
        </w:rPr>
        <w:t xml:space="preserve"> </w:t>
      </w:r>
      <w:r w:rsidR="000044F3" w:rsidRPr="00237328">
        <w:rPr>
          <w:rFonts w:ascii="Times New Roman" w:eastAsia="Times New Roman" w:hAnsi="Times New Roman"/>
          <w:sz w:val="24"/>
          <w:szCs w:val="24"/>
          <w:lang w:val="sr-Cyrl-CS" w:eastAsia="sr-Cyrl-CS"/>
        </w:rPr>
        <w:t>под условом да</w:t>
      </w:r>
      <w:r w:rsidR="0010760F" w:rsidRPr="00237328">
        <w:rPr>
          <w:rFonts w:ascii="Times New Roman" w:eastAsia="Times New Roman" w:hAnsi="Times New Roman"/>
          <w:sz w:val="24"/>
          <w:szCs w:val="24"/>
          <w:lang w:val="sr-Cyrl-CS" w:eastAsia="sr-Cyrl-CS"/>
        </w:rPr>
        <w:t xml:space="preserve"> је</w:t>
      </w:r>
      <w:r w:rsidR="0010760F" w:rsidRPr="00237328">
        <w:rPr>
          <w:rFonts w:ascii="Times New Roman" w:eastAsia="Times New Roman" w:hAnsi="Times New Roman"/>
          <w:vanish/>
          <w:color w:val="800080"/>
          <w:sz w:val="24"/>
          <w:szCs w:val="18"/>
          <w:vertAlign w:val="subscript"/>
          <w:lang w:val="sr-Cyrl-CS" w:eastAsia="sr-Cyrl-CS"/>
        </w:rPr>
        <w:t>{0&gt;</w:t>
      </w:r>
      <w:r w:rsidR="0010760F" w:rsidRPr="00237328">
        <w:rPr>
          <w:rFonts w:ascii="Times New Roman" w:eastAsia="Times New Roman" w:hAnsi="Times New Roman" w:cs="Book Antiqua"/>
          <w:noProof/>
          <w:vanish/>
          <w:sz w:val="24"/>
          <w:szCs w:val="18"/>
          <w:lang w:val="sr-Cyrl-CS" w:eastAsia="sr-Cyrl-CS"/>
        </w:rPr>
        <w:t>Member States may provide for derogation from paragraph 1 in the case of persons travelling on services which are the subject of a public service contract awarded in conformity with Community law, on condition that the competent authority has put in place alternative facilities or arrangements guaranteeing an equivalent or higher level of accessibility of transport services.</w:t>
      </w:r>
      <w:r w:rsidR="0010760F" w:rsidRPr="00237328">
        <w:rPr>
          <w:rFonts w:ascii="Times New Roman" w:eastAsia="Times New Roman" w:hAnsi="Times New Roman"/>
          <w:vanish/>
          <w:color w:val="800080"/>
          <w:sz w:val="24"/>
          <w:szCs w:val="18"/>
          <w:vertAlign w:val="subscript"/>
          <w:lang w:val="sr-Cyrl-CS" w:eastAsia="sr-Cyrl-CS"/>
        </w:rPr>
        <w:t>&lt;}0{&gt;</w:t>
      </w:r>
      <w:r w:rsidR="0010760F" w:rsidRPr="00237328">
        <w:rPr>
          <w:rFonts w:ascii="Times New Roman" w:eastAsia="Times New Roman" w:hAnsi="Times New Roman"/>
          <w:sz w:val="24"/>
          <w:szCs w:val="18"/>
          <w:lang w:val="sr-Cyrl-CS" w:eastAsia="sr-Cyrl-CS"/>
        </w:rPr>
        <w:t xml:space="preserve"> надлежни орган успоставио алтернативне могућности или </w:t>
      </w:r>
      <w:r w:rsidR="002A4329" w:rsidRPr="00237328">
        <w:rPr>
          <w:rFonts w:ascii="Times New Roman" w:eastAsia="Times New Roman" w:hAnsi="Times New Roman"/>
          <w:sz w:val="24"/>
          <w:szCs w:val="18"/>
          <w:lang w:val="sr-Cyrl-CS" w:eastAsia="sr-Cyrl-CS"/>
        </w:rPr>
        <w:t>механизме</w:t>
      </w:r>
      <w:r w:rsidR="0010760F" w:rsidRPr="00237328">
        <w:rPr>
          <w:rFonts w:ascii="Times New Roman" w:eastAsia="Times New Roman" w:hAnsi="Times New Roman"/>
          <w:sz w:val="24"/>
          <w:szCs w:val="18"/>
          <w:lang w:val="sr-Cyrl-CS" w:eastAsia="sr-Cyrl-CS"/>
        </w:rPr>
        <w:t xml:space="preserve"> који гарантују једнак или виши ниво приступачности услуга превоза</w:t>
      </w:r>
      <w:r w:rsidR="00B43C52" w:rsidRPr="00237328">
        <w:rPr>
          <w:rFonts w:ascii="Times New Roman" w:eastAsia="Times New Roman" w:hAnsi="Times New Roman"/>
          <w:sz w:val="24"/>
          <w:szCs w:val="18"/>
          <w:lang w:val="sr-Cyrl-CS" w:eastAsia="sr-Cyrl-CS"/>
        </w:rPr>
        <w:t xml:space="preserve"> у односу на пружање помоћи на начин прописан ставом 1. </w:t>
      </w:r>
      <w:r w:rsidRPr="00237328">
        <w:rPr>
          <w:rFonts w:ascii="Times New Roman" w:eastAsia="Times New Roman" w:hAnsi="Times New Roman"/>
          <w:sz w:val="24"/>
          <w:szCs w:val="18"/>
          <w:lang w:val="sr-Cyrl-CS" w:eastAsia="sr-Cyrl-CS"/>
        </w:rPr>
        <w:t>о</w:t>
      </w:r>
      <w:r w:rsidR="00B43C52" w:rsidRPr="00237328">
        <w:rPr>
          <w:rFonts w:ascii="Times New Roman" w:eastAsia="Times New Roman" w:hAnsi="Times New Roman"/>
          <w:sz w:val="24"/>
          <w:szCs w:val="18"/>
          <w:lang w:val="sr-Cyrl-CS" w:eastAsia="sr-Cyrl-CS"/>
        </w:rPr>
        <w:t>вог члана</w:t>
      </w:r>
      <w:r w:rsidR="000044F3" w:rsidRPr="00237328">
        <w:rPr>
          <w:rFonts w:ascii="Times New Roman" w:eastAsia="Times New Roman" w:hAnsi="Times New Roman"/>
          <w:sz w:val="24"/>
          <w:szCs w:val="18"/>
          <w:lang w:val="sr-Cyrl-CS" w:eastAsia="sr-Cyrl-CS"/>
        </w:rPr>
        <w:t>.</w:t>
      </w:r>
      <w:r w:rsidR="0010760F" w:rsidRPr="00237328">
        <w:rPr>
          <w:rFonts w:ascii="Times New Roman" w:eastAsia="Times New Roman" w:hAnsi="Times New Roman"/>
          <w:sz w:val="24"/>
          <w:szCs w:val="18"/>
          <w:lang w:val="sr-Cyrl-CS" w:eastAsia="sr-Cyrl-CS"/>
        </w:rPr>
        <w:t xml:space="preserve"> </w:t>
      </w:r>
      <w:r w:rsidR="0010760F" w:rsidRPr="00237328">
        <w:rPr>
          <w:rFonts w:ascii="Times New Roman" w:eastAsia="Times New Roman" w:hAnsi="Times New Roman"/>
          <w:vanish/>
          <w:color w:val="800080"/>
          <w:sz w:val="24"/>
          <w:szCs w:val="18"/>
          <w:vertAlign w:val="subscript"/>
          <w:lang w:val="sr-Cyrl-CS" w:eastAsia="sr-Cyrl-CS"/>
        </w:rPr>
        <w:t>&lt;0}</w:t>
      </w:r>
    </w:p>
    <w:p w14:paraId="5E257DCF" w14:textId="77777777" w:rsidR="008136A6" w:rsidRPr="00237328" w:rsidRDefault="0010760F" w:rsidP="00B0506A">
      <w:pPr>
        <w:autoSpaceDE w:val="0"/>
        <w:autoSpaceDN w:val="0"/>
        <w:adjustRightInd w:val="0"/>
        <w:spacing w:after="0" w:line="240" w:lineRule="auto"/>
        <w:ind w:firstLine="720"/>
        <w:jc w:val="both"/>
        <w:rPr>
          <w:rFonts w:ascii="Times New Roman" w:eastAsia="Times New Roman" w:hAnsi="Times New Roman"/>
          <w:sz w:val="24"/>
          <w:szCs w:val="18"/>
          <w:lang w:val="sr-Cyrl-CS" w:eastAsia="sr-Cyrl-CS"/>
        </w:rPr>
      </w:pPr>
      <w:r w:rsidRPr="00237328">
        <w:rPr>
          <w:rFonts w:ascii="Times New Roman" w:eastAsia="Times New Roman" w:hAnsi="Times New Roman"/>
          <w:vanish/>
          <w:color w:val="800080"/>
          <w:sz w:val="24"/>
          <w:szCs w:val="18"/>
          <w:vertAlign w:val="subscript"/>
          <w:lang w:val="sr-Cyrl-CS" w:eastAsia="sr-Cyrl-CS"/>
        </w:rPr>
        <w:t>{0&gt;</w:t>
      </w:r>
      <w:r w:rsidRPr="00237328">
        <w:rPr>
          <w:rFonts w:ascii="Times New Roman" w:eastAsia="Times New Roman" w:hAnsi="Times New Roman" w:cs="Book Antiqua"/>
          <w:noProof/>
          <w:vanish/>
          <w:sz w:val="24"/>
          <w:szCs w:val="18"/>
          <w:lang w:val="sr-Cyrl-CS" w:eastAsia="sr-Cyrl-CS"/>
        </w:rPr>
        <w:t>In unstaffed stations, railway undertakings and station managers shall ensure that easily accessible information is displayed in accordance with the access rules referred to in Article 19(1) regarding the nearest staffed stations and directly available assistance for disabled persons and persons with reduced mobility.</w:t>
      </w:r>
      <w:r w:rsidRPr="00237328">
        <w:rPr>
          <w:rFonts w:ascii="Times New Roman" w:eastAsia="Times New Roman" w:hAnsi="Times New Roman"/>
          <w:vanish/>
          <w:color w:val="800080"/>
          <w:sz w:val="24"/>
          <w:szCs w:val="18"/>
          <w:vertAlign w:val="subscript"/>
          <w:lang w:val="sr-Cyrl-CS" w:eastAsia="sr-Cyrl-CS"/>
        </w:rPr>
        <w:t>&lt;}0{&gt;</w:t>
      </w:r>
      <w:r w:rsidRPr="00237328">
        <w:rPr>
          <w:rFonts w:ascii="Times New Roman" w:eastAsia="Times New Roman" w:hAnsi="Times New Roman"/>
          <w:sz w:val="24"/>
          <w:szCs w:val="18"/>
          <w:lang w:val="sr-Cyrl-CS" w:eastAsia="sr-Cyrl-CS"/>
        </w:rPr>
        <w:t xml:space="preserve">На станицама на којима не постоји особље, железнички превозници и управљачи станица морају </w:t>
      </w:r>
      <w:r w:rsidR="00076DCF" w:rsidRPr="00237328">
        <w:rPr>
          <w:rFonts w:ascii="Times New Roman" w:eastAsia="Times New Roman" w:hAnsi="Times New Roman"/>
          <w:sz w:val="24"/>
          <w:szCs w:val="18"/>
          <w:lang w:val="sr-Cyrl-CS" w:eastAsia="sr-Cyrl-CS"/>
        </w:rPr>
        <w:t xml:space="preserve">да </w:t>
      </w:r>
      <w:r w:rsidR="00C91B12" w:rsidRPr="00237328">
        <w:rPr>
          <w:rFonts w:ascii="Times New Roman" w:eastAsia="Times New Roman" w:hAnsi="Times New Roman"/>
          <w:sz w:val="24"/>
          <w:szCs w:val="18"/>
          <w:lang w:val="sr-Cyrl-CS" w:eastAsia="sr-Cyrl-CS"/>
        </w:rPr>
        <w:t>истакну</w:t>
      </w:r>
      <w:r w:rsidR="00076DCF" w:rsidRPr="00237328">
        <w:rPr>
          <w:rFonts w:ascii="Times New Roman" w:eastAsia="Times New Roman" w:hAnsi="Times New Roman"/>
          <w:sz w:val="24"/>
          <w:szCs w:val="18"/>
          <w:lang w:val="sr-Cyrl-CS" w:eastAsia="sr-Cyrl-CS"/>
        </w:rPr>
        <w:t xml:space="preserve"> </w:t>
      </w:r>
      <w:r w:rsidRPr="00237328">
        <w:rPr>
          <w:rFonts w:ascii="Times New Roman" w:eastAsia="Times New Roman" w:hAnsi="Times New Roman"/>
          <w:sz w:val="24"/>
          <w:szCs w:val="18"/>
          <w:lang w:val="sr-Cyrl-CS" w:eastAsia="sr-Cyrl-CS"/>
        </w:rPr>
        <w:t xml:space="preserve">лако </w:t>
      </w:r>
      <w:r w:rsidR="002A4329" w:rsidRPr="00237328">
        <w:rPr>
          <w:rFonts w:ascii="Times New Roman" w:eastAsia="Times New Roman" w:hAnsi="Times New Roman"/>
          <w:sz w:val="24"/>
          <w:szCs w:val="18"/>
          <w:lang w:val="sr-Cyrl-CS" w:eastAsia="sr-Cyrl-CS"/>
        </w:rPr>
        <w:t xml:space="preserve">доступне </w:t>
      </w:r>
      <w:r w:rsidRPr="00237328">
        <w:rPr>
          <w:rFonts w:ascii="Times New Roman" w:eastAsia="Times New Roman" w:hAnsi="Times New Roman"/>
          <w:sz w:val="24"/>
          <w:szCs w:val="18"/>
          <w:lang w:val="sr-Cyrl-CS" w:eastAsia="sr-Cyrl-CS"/>
        </w:rPr>
        <w:t>информације</w:t>
      </w:r>
      <w:r w:rsidR="000E0D7A" w:rsidRPr="00237328">
        <w:rPr>
          <w:rFonts w:ascii="Times New Roman" w:eastAsia="Times New Roman" w:hAnsi="Times New Roman"/>
          <w:sz w:val="24"/>
          <w:szCs w:val="18"/>
          <w:lang w:val="sr-Cyrl-CS" w:eastAsia="sr-Cyrl-CS"/>
        </w:rPr>
        <w:t>,</w:t>
      </w:r>
      <w:r w:rsidRPr="00237328">
        <w:rPr>
          <w:rFonts w:ascii="Times New Roman" w:eastAsia="Times New Roman" w:hAnsi="Times New Roman"/>
          <w:sz w:val="24"/>
          <w:szCs w:val="18"/>
          <w:lang w:val="sr-Cyrl-CS" w:eastAsia="sr-Cyrl-CS"/>
        </w:rPr>
        <w:t xml:space="preserve"> </w:t>
      </w:r>
      <w:r w:rsidR="00FF51EA" w:rsidRPr="00237328">
        <w:rPr>
          <w:rFonts w:ascii="Times New Roman" w:eastAsia="Times New Roman" w:hAnsi="Times New Roman"/>
          <w:sz w:val="24"/>
          <w:szCs w:val="18"/>
          <w:lang w:val="sr-Cyrl-CS" w:eastAsia="sr-Cyrl-CS"/>
        </w:rPr>
        <w:t>у складу са правилима приступа из члана 99. став 1. овог закона</w:t>
      </w:r>
      <w:r w:rsidR="000E0D7A" w:rsidRPr="00237328">
        <w:rPr>
          <w:rFonts w:ascii="Times New Roman" w:eastAsia="Times New Roman" w:hAnsi="Times New Roman"/>
          <w:sz w:val="24"/>
          <w:szCs w:val="18"/>
          <w:lang w:val="sr-Cyrl-CS" w:eastAsia="sr-Cyrl-CS"/>
        </w:rPr>
        <w:t>,</w:t>
      </w:r>
      <w:r w:rsidR="00FF51EA" w:rsidRPr="00237328">
        <w:rPr>
          <w:rFonts w:ascii="Times New Roman" w:eastAsia="Times New Roman" w:hAnsi="Times New Roman"/>
          <w:sz w:val="24"/>
          <w:szCs w:val="18"/>
          <w:lang w:val="sr-Cyrl-CS" w:eastAsia="sr-Cyrl-CS"/>
        </w:rPr>
        <w:t xml:space="preserve"> </w:t>
      </w:r>
      <w:r w:rsidRPr="00237328">
        <w:rPr>
          <w:rFonts w:ascii="Times New Roman" w:eastAsia="Times New Roman" w:hAnsi="Times New Roman"/>
          <w:sz w:val="24"/>
          <w:szCs w:val="18"/>
          <w:lang w:val="sr-Cyrl-CS" w:eastAsia="sr-Cyrl-CS"/>
        </w:rPr>
        <w:t>о најближој станици са особљем и непосредно расположивој помоћи за особе са инвалидитетом и особе са смањеном покретљивошћу.</w:t>
      </w:r>
    </w:p>
    <w:p w14:paraId="7015FE70" w14:textId="77777777" w:rsidR="008136A6" w:rsidRPr="00237328" w:rsidRDefault="008136A6" w:rsidP="00B0506A">
      <w:pPr>
        <w:autoSpaceDE w:val="0"/>
        <w:autoSpaceDN w:val="0"/>
        <w:adjustRightInd w:val="0"/>
        <w:spacing w:after="0" w:line="240" w:lineRule="auto"/>
        <w:ind w:firstLine="720"/>
        <w:jc w:val="both"/>
        <w:rPr>
          <w:rFonts w:ascii="Times New Roman" w:eastAsia="Times New Roman" w:hAnsi="Times New Roman"/>
          <w:sz w:val="24"/>
          <w:szCs w:val="18"/>
          <w:lang w:val="sr-Cyrl-CS" w:eastAsia="sr-Cyrl-CS"/>
        </w:rPr>
      </w:pPr>
    </w:p>
    <w:p w14:paraId="620A5014" w14:textId="7C2D4752" w:rsidR="005A0312" w:rsidRPr="00237328" w:rsidRDefault="0010760F" w:rsidP="00B0506A">
      <w:pPr>
        <w:autoSpaceDE w:val="0"/>
        <w:autoSpaceDN w:val="0"/>
        <w:adjustRightInd w:val="0"/>
        <w:spacing w:after="0" w:line="240" w:lineRule="auto"/>
        <w:ind w:firstLine="720"/>
        <w:jc w:val="both"/>
        <w:rPr>
          <w:rFonts w:ascii="Times New Roman" w:eastAsia="Times New Roman" w:hAnsi="Times New Roman"/>
          <w:sz w:val="24"/>
          <w:szCs w:val="18"/>
          <w:lang w:val="sr-Cyrl-CS" w:eastAsia="sr-Cyrl-CS"/>
        </w:rPr>
      </w:pPr>
      <w:r w:rsidRPr="00237328">
        <w:rPr>
          <w:rFonts w:ascii="Times New Roman" w:eastAsia="Times New Roman" w:hAnsi="Times New Roman"/>
          <w:sz w:val="24"/>
          <w:szCs w:val="18"/>
          <w:lang w:val="sr-Cyrl-CS" w:eastAsia="sr-Cyrl-CS"/>
        </w:rPr>
        <w:lastRenderedPageBreak/>
        <w:t xml:space="preserve"> </w:t>
      </w:r>
    </w:p>
    <w:p w14:paraId="6FAFDB11" w14:textId="77777777" w:rsidR="000E0D7A" w:rsidRPr="00237328" w:rsidRDefault="000E0D7A" w:rsidP="00E21E57">
      <w:pPr>
        <w:autoSpaceDE w:val="0"/>
        <w:autoSpaceDN w:val="0"/>
        <w:adjustRightInd w:val="0"/>
        <w:spacing w:after="0" w:line="240" w:lineRule="auto"/>
        <w:jc w:val="center"/>
        <w:rPr>
          <w:rFonts w:ascii="Times New Roman" w:eastAsia="Times New Roman" w:hAnsi="Times New Roman"/>
          <w:color w:val="800080"/>
          <w:sz w:val="24"/>
          <w:szCs w:val="18"/>
          <w:vertAlign w:val="subscript"/>
          <w:lang w:val="sr-Cyrl-CS" w:eastAsia="sr-Cyrl-CS"/>
        </w:rPr>
      </w:pPr>
    </w:p>
    <w:p w14:paraId="48741D8D" w14:textId="77777777" w:rsidR="000E0D7A" w:rsidRPr="00237328" w:rsidRDefault="000E0D7A" w:rsidP="00E21E57">
      <w:pPr>
        <w:pStyle w:val="1tekst"/>
        <w:ind w:left="0" w:firstLine="0"/>
        <w:jc w:val="center"/>
        <w:rPr>
          <w:rFonts w:ascii="Times New Roman" w:hAnsi="Times New Roman" w:cs="Times New Roman"/>
          <w:sz w:val="24"/>
          <w:szCs w:val="24"/>
          <w:lang w:val="sr-Cyrl-CS"/>
        </w:rPr>
      </w:pPr>
      <w:r w:rsidRPr="00237328">
        <w:rPr>
          <w:rFonts w:ascii="Times New Roman" w:hAnsi="Times New Roman" w:cs="Times New Roman"/>
          <w:sz w:val="24"/>
          <w:szCs w:val="24"/>
          <w:lang w:val="sr-Cyrl-CS"/>
        </w:rPr>
        <w:t>Члан 100б</w:t>
      </w:r>
    </w:p>
    <w:p w14:paraId="299E8629" w14:textId="77777777" w:rsidR="000E0D7A" w:rsidRPr="00237328" w:rsidRDefault="000E0D7A" w:rsidP="00E21E57">
      <w:pPr>
        <w:pStyle w:val="1tekst"/>
        <w:ind w:firstLine="558"/>
        <w:rPr>
          <w:rFonts w:ascii="Times New Roman" w:hAnsi="Times New Roman" w:cs="Times New Roman"/>
          <w:sz w:val="24"/>
          <w:szCs w:val="24"/>
          <w:lang w:val="sr-Cyrl-CS"/>
        </w:rPr>
      </w:pPr>
      <w:r w:rsidRPr="00237328">
        <w:rPr>
          <w:rFonts w:ascii="Times New Roman" w:hAnsi="Times New Roman" w:cs="Times New Roman"/>
          <w:sz w:val="24"/>
          <w:szCs w:val="24"/>
          <w:lang w:val="sr-Cyrl-CS"/>
        </w:rPr>
        <w:t>Превозник је дужан да у возу и током укрцавања и искрцавања из воза пружи бесплатну помоћ особама са инвалидитетом и особама са смањеном покретљивошћу.</w:t>
      </w:r>
    </w:p>
    <w:p w14:paraId="418DA7DD" w14:textId="12E2CA4D" w:rsidR="000E0D7A" w:rsidRPr="00237328" w:rsidRDefault="000E0D7A" w:rsidP="00E21E57">
      <w:pPr>
        <w:pStyle w:val="1tekst"/>
        <w:ind w:firstLine="558"/>
        <w:rPr>
          <w:rFonts w:ascii="Times New Roman" w:hAnsi="Times New Roman" w:cs="Times New Roman"/>
          <w:sz w:val="24"/>
          <w:szCs w:val="24"/>
          <w:lang w:val="sr-Cyrl-CS"/>
        </w:rPr>
      </w:pPr>
      <w:r w:rsidRPr="00237328">
        <w:rPr>
          <w:rFonts w:ascii="Times New Roman" w:hAnsi="Times New Roman" w:cs="Times New Roman"/>
          <w:sz w:val="24"/>
          <w:szCs w:val="24"/>
          <w:lang w:val="sr-Cyrl-CS"/>
        </w:rPr>
        <w:t xml:space="preserve"> Помоћ у возу из става 1. овог члана обухвата разумне напоре да се особи са инвалидитетом и особи са смањеном  покретљивошћу обезбеди приступ услугама у возу који имају и други путници, уколико степен инвалидитета или смањене покретљивости тој особи онемогућава самосталан и безбедан приступ тим</w:t>
      </w:r>
      <w:r w:rsidRPr="00237328">
        <w:rPr>
          <w:rFonts w:ascii="Times New Roman" w:hAnsi="Times New Roman" w:cs="Times New Roman"/>
          <w:color w:val="FF0000"/>
          <w:sz w:val="24"/>
          <w:szCs w:val="24"/>
          <w:lang w:val="sr-Cyrl-CS"/>
        </w:rPr>
        <w:t xml:space="preserve"> </w:t>
      </w:r>
      <w:r w:rsidRPr="00237328">
        <w:rPr>
          <w:rFonts w:ascii="Times New Roman" w:hAnsi="Times New Roman" w:cs="Times New Roman"/>
          <w:sz w:val="24"/>
          <w:szCs w:val="24"/>
          <w:lang w:val="sr-Cyrl-CS"/>
        </w:rPr>
        <w:t>услугама.</w:t>
      </w:r>
    </w:p>
    <w:p w14:paraId="15139FC5" w14:textId="34958B36" w:rsidR="0026048B" w:rsidRPr="00237328" w:rsidRDefault="0026048B" w:rsidP="00B0506A">
      <w:pPr>
        <w:autoSpaceDE w:val="0"/>
        <w:autoSpaceDN w:val="0"/>
        <w:adjustRightInd w:val="0"/>
        <w:spacing w:after="0" w:line="240" w:lineRule="auto"/>
        <w:rPr>
          <w:rFonts w:ascii="Times New Roman" w:eastAsia="Times New Roman" w:hAnsi="Times New Roman"/>
          <w:color w:val="800080"/>
          <w:sz w:val="24"/>
          <w:szCs w:val="18"/>
          <w:lang w:val="sr-Cyrl-CS" w:eastAsia="sr-Cyrl-CS"/>
        </w:rPr>
      </w:pPr>
    </w:p>
    <w:p w14:paraId="25781E18" w14:textId="77777777" w:rsidR="0010760F" w:rsidRPr="00237328" w:rsidRDefault="0010760F" w:rsidP="00E21E57">
      <w:pPr>
        <w:autoSpaceDE w:val="0"/>
        <w:autoSpaceDN w:val="0"/>
        <w:adjustRightInd w:val="0"/>
        <w:spacing w:after="0" w:line="240" w:lineRule="auto"/>
        <w:jc w:val="center"/>
        <w:rPr>
          <w:rFonts w:ascii="Times New Roman" w:eastAsia="Times New Roman" w:hAnsi="Times New Roman"/>
          <w:sz w:val="24"/>
          <w:szCs w:val="18"/>
          <w:lang w:val="sr-Cyrl-CS" w:eastAsia="sr-Cyrl-CS"/>
        </w:rPr>
      </w:pPr>
      <w:r w:rsidRPr="00237328">
        <w:rPr>
          <w:rFonts w:ascii="Times New Roman" w:eastAsia="Times New Roman" w:hAnsi="Times New Roman"/>
          <w:vanish/>
          <w:color w:val="800080"/>
          <w:sz w:val="24"/>
          <w:szCs w:val="18"/>
          <w:vertAlign w:val="subscript"/>
          <w:lang w:val="sr-Cyrl-CS" w:eastAsia="sr-Cyrl-CS"/>
        </w:rPr>
        <w:t>{0&gt;</w:t>
      </w:r>
      <w:r w:rsidRPr="00237328">
        <w:rPr>
          <w:rFonts w:ascii="Times New Roman" w:eastAsia="Times New Roman" w:hAnsi="Times New Roman" w:cs="Book Antiqua"/>
          <w:bCs/>
          <w:noProof/>
          <w:vanish/>
          <w:sz w:val="16"/>
          <w:szCs w:val="18"/>
          <w:lang w:val="sr-Cyrl-CS" w:eastAsia="sr-Cyrl-CS"/>
        </w:rPr>
        <w:t>Conditions on which assistance is provided</w:t>
      </w:r>
      <w:r w:rsidRPr="00237328">
        <w:rPr>
          <w:rFonts w:ascii="Times New Roman" w:eastAsia="Times New Roman" w:hAnsi="Times New Roman"/>
          <w:vanish/>
          <w:color w:val="800080"/>
          <w:sz w:val="24"/>
          <w:szCs w:val="18"/>
          <w:vertAlign w:val="subscript"/>
          <w:lang w:val="sr-Cyrl-CS" w:eastAsia="sr-Cyrl-CS"/>
        </w:rPr>
        <w:t>&lt;}36{&gt;</w:t>
      </w:r>
      <w:r w:rsidRPr="00237328">
        <w:rPr>
          <w:rFonts w:ascii="Times New Roman" w:eastAsia="Times New Roman" w:hAnsi="Times New Roman"/>
          <w:sz w:val="24"/>
          <w:szCs w:val="18"/>
          <w:lang w:val="sr-Cyrl-CS" w:eastAsia="sr-Cyrl-CS"/>
        </w:rPr>
        <w:t>Услови под којима се пружа помоћ</w:t>
      </w:r>
    </w:p>
    <w:p w14:paraId="0C274947" w14:textId="77777777" w:rsidR="0035040D" w:rsidRPr="00237328" w:rsidRDefault="0035040D" w:rsidP="00E21E57">
      <w:pPr>
        <w:autoSpaceDE w:val="0"/>
        <w:autoSpaceDN w:val="0"/>
        <w:adjustRightInd w:val="0"/>
        <w:spacing w:after="0" w:line="240" w:lineRule="auto"/>
        <w:jc w:val="center"/>
        <w:rPr>
          <w:rFonts w:ascii="Times New Roman" w:eastAsia="Times New Roman" w:hAnsi="Times New Roman"/>
          <w:sz w:val="24"/>
          <w:szCs w:val="18"/>
          <w:lang w:val="sr-Cyrl-CS" w:eastAsia="sr-Cyrl-CS"/>
        </w:rPr>
      </w:pPr>
    </w:p>
    <w:p w14:paraId="5A32D201" w14:textId="77777777" w:rsidR="0010760F" w:rsidRPr="00237328" w:rsidRDefault="0010760F" w:rsidP="00E21E57">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Члан 100</w:t>
      </w:r>
      <w:r w:rsidR="000E0D7A" w:rsidRPr="00237328">
        <w:rPr>
          <w:rFonts w:ascii="Times New Roman" w:eastAsia="Times New Roman" w:hAnsi="Times New Roman"/>
          <w:sz w:val="24"/>
          <w:szCs w:val="24"/>
          <w:lang w:val="sr-Cyrl-CS"/>
        </w:rPr>
        <w:t>в</w:t>
      </w:r>
      <w:r w:rsidRPr="00237328">
        <w:rPr>
          <w:rFonts w:ascii="Times New Roman" w:eastAsiaTheme="minorHAnsi" w:hAnsi="Times New Roman" w:cstheme="minorBidi"/>
          <w:vanish/>
          <w:color w:val="800080"/>
          <w:szCs w:val="18"/>
          <w:vertAlign w:val="subscript"/>
          <w:lang w:val="sr-Cyrl-CS"/>
        </w:rPr>
        <w:t>&lt;0}</w:t>
      </w:r>
      <w:r w:rsidRPr="00237328">
        <w:rPr>
          <w:rFonts w:ascii="Times New Roman" w:eastAsia="Times New Roman" w:hAnsi="Times New Roman"/>
          <w:vanish/>
          <w:color w:val="800080"/>
          <w:sz w:val="24"/>
          <w:szCs w:val="18"/>
          <w:vertAlign w:val="subscript"/>
          <w:lang w:val="sr-Cyrl-CS" w:eastAsia="sr-Cyrl-CS"/>
        </w:rPr>
        <w:t>&lt;0}</w:t>
      </w:r>
    </w:p>
    <w:p w14:paraId="6AAF4674" w14:textId="0FAF2ED0" w:rsidR="0010760F" w:rsidRPr="00237328" w:rsidRDefault="0010760F" w:rsidP="00E21E57">
      <w:pPr>
        <w:autoSpaceDE w:val="0"/>
        <w:autoSpaceDN w:val="0"/>
        <w:adjustRightInd w:val="0"/>
        <w:spacing w:after="0" w:line="240" w:lineRule="auto"/>
        <w:ind w:firstLine="709"/>
        <w:jc w:val="both"/>
        <w:rPr>
          <w:rFonts w:ascii="Times New Roman" w:eastAsia="Times New Roman" w:hAnsi="Times New Roman" w:cs="Book Antiqua"/>
          <w:sz w:val="24"/>
          <w:szCs w:val="18"/>
          <w:lang w:val="sr-Cyrl-CS" w:eastAsia="sr-Cyrl-CS"/>
        </w:rPr>
      </w:pPr>
      <w:r w:rsidRPr="00237328">
        <w:rPr>
          <w:rFonts w:ascii="Times New Roman" w:eastAsia="Times New Roman" w:hAnsi="Times New Roman"/>
          <w:vanish/>
          <w:color w:val="800080"/>
          <w:sz w:val="24"/>
          <w:szCs w:val="18"/>
          <w:vertAlign w:val="subscript"/>
          <w:lang w:val="sr-Cyrl-CS" w:eastAsia="sr-Cyrl-CS"/>
        </w:rPr>
        <w:t>{0&gt;</w:t>
      </w:r>
      <w:r w:rsidRPr="00237328">
        <w:rPr>
          <w:rFonts w:ascii="Times New Roman" w:eastAsia="Times New Roman" w:hAnsi="Times New Roman" w:cs="Book Antiqua"/>
          <w:noProof/>
          <w:vanish/>
          <w:sz w:val="24"/>
          <w:szCs w:val="18"/>
          <w:lang w:val="sr-Cyrl-CS" w:eastAsia="sr-Cyrl-CS"/>
        </w:rPr>
        <w:t>Railway undertakings, station managers, ticket vendors and tour operators shall cooperate in order to provide assistance to disabled persons and persons with reduced mobility in line with Articles 22 and 23 in accordance with the following points:</w:t>
      </w:r>
      <w:r w:rsidRPr="00237328">
        <w:rPr>
          <w:rFonts w:ascii="Times New Roman" w:eastAsia="Times New Roman" w:hAnsi="Times New Roman"/>
          <w:vanish/>
          <w:color w:val="800080"/>
          <w:sz w:val="24"/>
          <w:szCs w:val="18"/>
          <w:vertAlign w:val="subscript"/>
          <w:lang w:val="sr-Cyrl-CS" w:eastAsia="sr-Cyrl-CS"/>
        </w:rPr>
        <w:t>&lt;}0{&gt;</w:t>
      </w:r>
      <w:r w:rsidRPr="00237328">
        <w:rPr>
          <w:rFonts w:ascii="Times New Roman" w:eastAsia="Times New Roman" w:hAnsi="Times New Roman"/>
          <w:sz w:val="24"/>
          <w:szCs w:val="18"/>
          <w:lang w:val="sr-Cyrl-CS" w:eastAsia="sr-Cyrl-CS"/>
        </w:rPr>
        <w:t>Железничк</w:t>
      </w:r>
      <w:r w:rsidR="008B5B9E" w:rsidRPr="00237328">
        <w:rPr>
          <w:rFonts w:ascii="Times New Roman" w:eastAsia="Times New Roman" w:hAnsi="Times New Roman"/>
          <w:sz w:val="24"/>
          <w:szCs w:val="18"/>
          <w:lang w:val="sr-Cyrl-CS" w:eastAsia="sr-Cyrl-CS"/>
        </w:rPr>
        <w:t>и</w:t>
      </w:r>
      <w:r w:rsidRPr="00237328">
        <w:rPr>
          <w:rFonts w:ascii="Times New Roman" w:eastAsia="Times New Roman" w:hAnsi="Times New Roman"/>
          <w:sz w:val="24"/>
          <w:szCs w:val="18"/>
          <w:lang w:val="sr-Cyrl-CS" w:eastAsia="sr-Cyrl-CS"/>
        </w:rPr>
        <w:t xml:space="preserve"> превозници, управљачи станица, продавци карата и организатори путовања морају сарађивати </w:t>
      </w:r>
      <w:r w:rsidR="008B5B9E" w:rsidRPr="00237328">
        <w:rPr>
          <w:rFonts w:ascii="Times New Roman" w:eastAsia="Times New Roman" w:hAnsi="Times New Roman"/>
          <w:sz w:val="24"/>
          <w:szCs w:val="18"/>
          <w:lang w:val="sr-Cyrl-CS" w:eastAsia="sr-Cyrl-CS"/>
        </w:rPr>
        <w:t>ради</w:t>
      </w:r>
      <w:r w:rsidRPr="00237328">
        <w:rPr>
          <w:rFonts w:ascii="Times New Roman" w:eastAsia="Times New Roman" w:hAnsi="Times New Roman"/>
          <w:sz w:val="24"/>
          <w:szCs w:val="18"/>
          <w:lang w:val="sr-Cyrl-CS" w:eastAsia="sr-Cyrl-CS"/>
        </w:rPr>
        <w:t xml:space="preserve"> пружања помоћи особама са инвалидитетом и особама са смањеном покретљивошћу</w:t>
      </w:r>
      <w:r w:rsidR="00F56198" w:rsidRPr="00237328">
        <w:rPr>
          <w:rFonts w:ascii="Times New Roman" w:eastAsia="Times New Roman" w:hAnsi="Times New Roman"/>
          <w:sz w:val="24"/>
          <w:szCs w:val="18"/>
          <w:lang w:val="sr-Cyrl-CS" w:eastAsia="sr-Cyrl-CS"/>
        </w:rPr>
        <w:t xml:space="preserve"> у складу са чл.</w:t>
      </w:r>
      <w:r w:rsidR="00A26CA8" w:rsidRPr="00237328">
        <w:rPr>
          <w:rFonts w:ascii="Times New Roman" w:eastAsia="Times New Roman" w:hAnsi="Times New Roman"/>
          <w:sz w:val="24"/>
          <w:szCs w:val="18"/>
          <w:lang w:val="sr-Cyrl-CS" w:eastAsia="sr-Cyrl-CS"/>
        </w:rPr>
        <w:t xml:space="preserve"> 100а </w:t>
      </w:r>
      <w:r w:rsidR="00F56198" w:rsidRPr="00237328">
        <w:rPr>
          <w:rFonts w:ascii="Times New Roman" w:eastAsia="Times New Roman" w:hAnsi="Times New Roman"/>
          <w:sz w:val="24"/>
          <w:szCs w:val="18"/>
          <w:lang w:val="sr-Cyrl-CS" w:eastAsia="sr-Cyrl-CS"/>
        </w:rPr>
        <w:t>и 100б</w:t>
      </w:r>
      <w:r w:rsidR="00A26CA8" w:rsidRPr="00237328">
        <w:rPr>
          <w:rFonts w:ascii="Times New Roman" w:eastAsia="Times New Roman" w:hAnsi="Times New Roman"/>
          <w:sz w:val="24"/>
          <w:szCs w:val="18"/>
          <w:lang w:val="sr-Cyrl-CS" w:eastAsia="sr-Cyrl-CS"/>
        </w:rPr>
        <w:t xml:space="preserve"> </w:t>
      </w:r>
      <w:r w:rsidR="00F56198" w:rsidRPr="00237328">
        <w:rPr>
          <w:rFonts w:ascii="Times New Roman" w:eastAsia="Times New Roman" w:hAnsi="Times New Roman"/>
          <w:sz w:val="24"/>
          <w:szCs w:val="18"/>
          <w:lang w:val="sr-Cyrl-CS" w:eastAsia="sr-Cyrl-CS"/>
        </w:rPr>
        <w:t>овог закона</w:t>
      </w:r>
      <w:r w:rsidR="0035040D" w:rsidRPr="00237328">
        <w:rPr>
          <w:rFonts w:ascii="Times New Roman" w:eastAsia="Times New Roman" w:hAnsi="Times New Roman"/>
          <w:sz w:val="24"/>
          <w:szCs w:val="18"/>
          <w:lang w:val="sr-Cyrl-CS" w:eastAsia="sr-Cyrl-CS"/>
        </w:rPr>
        <w:t>,</w:t>
      </w:r>
      <w:r w:rsidR="00A26CA8" w:rsidRPr="00237328">
        <w:rPr>
          <w:rFonts w:ascii="Times New Roman" w:eastAsia="Times New Roman" w:hAnsi="Times New Roman"/>
          <w:sz w:val="24"/>
          <w:szCs w:val="18"/>
          <w:lang w:val="sr-Cyrl-CS" w:eastAsia="sr-Cyrl-CS"/>
        </w:rPr>
        <w:t xml:space="preserve"> </w:t>
      </w:r>
      <w:r w:rsidR="009959C6" w:rsidRPr="00237328">
        <w:rPr>
          <w:rFonts w:ascii="Times New Roman" w:eastAsia="Times New Roman" w:hAnsi="Times New Roman"/>
          <w:sz w:val="24"/>
          <w:szCs w:val="18"/>
          <w:lang w:val="sr-Cyrl-CS" w:eastAsia="sr-Cyrl-CS"/>
        </w:rPr>
        <w:t>у складу са следећим правилима</w:t>
      </w:r>
      <w:r w:rsidRPr="00237328">
        <w:rPr>
          <w:rFonts w:ascii="Times New Roman" w:eastAsia="Times New Roman" w:hAnsi="Times New Roman"/>
          <w:sz w:val="24"/>
          <w:szCs w:val="18"/>
          <w:lang w:val="sr-Cyrl-CS" w:eastAsia="sr-Cyrl-CS"/>
        </w:rPr>
        <w:t>:</w:t>
      </w:r>
      <w:r w:rsidRPr="00237328">
        <w:rPr>
          <w:rFonts w:ascii="Times New Roman" w:eastAsia="Times New Roman" w:hAnsi="Times New Roman"/>
          <w:vanish/>
          <w:sz w:val="24"/>
          <w:szCs w:val="18"/>
          <w:vertAlign w:val="subscript"/>
          <w:lang w:val="sr-Cyrl-CS" w:eastAsia="sr-Cyrl-CS"/>
        </w:rPr>
        <w:t>&lt;0}</w:t>
      </w:r>
    </w:p>
    <w:p w14:paraId="612EC507" w14:textId="15EDEE75" w:rsidR="0010760F" w:rsidRPr="00237328" w:rsidRDefault="0010760F" w:rsidP="00E21E57">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sz w:val="24"/>
          <w:szCs w:val="18"/>
          <w:lang w:val="sr-Cyrl-CS" w:eastAsia="sr-Cyrl-CS"/>
        </w:rPr>
      </w:pPr>
      <w:r w:rsidRPr="00237328">
        <w:rPr>
          <w:rFonts w:ascii="Times New Roman" w:eastAsia="Times New Roman" w:hAnsi="Times New Roman"/>
          <w:vanish/>
          <w:color w:val="800080"/>
          <w:sz w:val="24"/>
          <w:szCs w:val="18"/>
          <w:vertAlign w:val="subscript"/>
          <w:lang w:val="sr-Cyrl-CS" w:eastAsia="sr-Cyrl-CS"/>
        </w:rPr>
        <w:t>{0&gt;</w:t>
      </w:r>
      <w:r w:rsidRPr="00237328">
        <w:rPr>
          <w:rFonts w:ascii="Times New Roman" w:eastAsia="Times New Roman" w:hAnsi="Times New Roman" w:cs="Book Antiqua"/>
          <w:noProof/>
          <w:vanish/>
          <w:sz w:val="24"/>
          <w:szCs w:val="18"/>
          <w:lang w:val="sr-Cyrl-CS" w:eastAsia="sr-Cyrl-CS"/>
        </w:rPr>
        <w:t>assistance shall be provided on condition that the railway undertaking, the station manager, the ticket vendor or the tour operator with which the ticket was purchased is notified of the person s need for such assistance at least 48 hours before the assistance is needed.</w:t>
      </w:r>
      <w:r w:rsidRPr="00237328">
        <w:rPr>
          <w:rFonts w:ascii="Times New Roman" w:eastAsia="Times New Roman" w:hAnsi="Times New Roman"/>
          <w:vanish/>
          <w:color w:val="800080"/>
          <w:sz w:val="24"/>
          <w:szCs w:val="18"/>
          <w:vertAlign w:val="subscript"/>
          <w:lang w:val="sr-Cyrl-CS" w:eastAsia="sr-Cyrl-CS"/>
        </w:rPr>
        <w:t>&lt;}0{&gt;</w:t>
      </w:r>
      <w:r w:rsidRPr="00237328">
        <w:rPr>
          <w:rFonts w:ascii="Times New Roman" w:eastAsia="Times New Roman" w:hAnsi="Times New Roman"/>
          <w:sz w:val="24"/>
          <w:szCs w:val="18"/>
          <w:lang w:val="sr-Cyrl-CS" w:eastAsia="sr-Cyrl-CS"/>
        </w:rPr>
        <w:t>помоћ се пружа под условом да је железнички превозник, управљач станице, продавац карата или организатор путовања кој</w:t>
      </w:r>
      <w:r w:rsidR="008B5B9E" w:rsidRPr="00237328">
        <w:rPr>
          <w:rFonts w:ascii="Times New Roman" w:eastAsia="Times New Roman" w:hAnsi="Times New Roman"/>
          <w:sz w:val="24"/>
          <w:szCs w:val="18"/>
          <w:lang w:val="sr-Cyrl-CS" w:eastAsia="sr-Cyrl-CS"/>
        </w:rPr>
        <w:t>и</w:t>
      </w:r>
      <w:r w:rsidRPr="00237328">
        <w:rPr>
          <w:rFonts w:ascii="Times New Roman" w:eastAsia="Times New Roman" w:hAnsi="Times New Roman"/>
          <w:sz w:val="24"/>
          <w:szCs w:val="18"/>
          <w:lang w:val="sr-Cyrl-CS" w:eastAsia="sr-Cyrl-CS"/>
        </w:rPr>
        <w:t xml:space="preserve"> је продао карту обавештен о потреби особе </w:t>
      </w:r>
      <w:r w:rsidR="008B5B9E" w:rsidRPr="00237328">
        <w:rPr>
          <w:rFonts w:ascii="Times New Roman" w:eastAsia="Times New Roman" w:hAnsi="Times New Roman"/>
          <w:sz w:val="24"/>
          <w:szCs w:val="18"/>
          <w:lang w:val="sr-Cyrl-CS" w:eastAsia="sr-Cyrl-CS"/>
        </w:rPr>
        <w:t xml:space="preserve">са инвалидитетом и особе са смањеном покретљивошћу </w:t>
      </w:r>
      <w:r w:rsidRPr="00237328">
        <w:rPr>
          <w:rFonts w:ascii="Times New Roman" w:eastAsia="Times New Roman" w:hAnsi="Times New Roman"/>
          <w:sz w:val="24"/>
          <w:szCs w:val="18"/>
          <w:lang w:val="sr-Cyrl-CS" w:eastAsia="sr-Cyrl-CS"/>
        </w:rPr>
        <w:t xml:space="preserve">за помоћи </w:t>
      </w:r>
      <w:r w:rsidR="00FD6BD5" w:rsidRPr="00237328">
        <w:rPr>
          <w:rFonts w:ascii="Times New Roman" w:eastAsia="Times New Roman" w:hAnsi="Times New Roman"/>
          <w:sz w:val="24"/>
          <w:szCs w:val="18"/>
          <w:lang w:val="sr-Cyrl-CS" w:eastAsia="sr-Cyrl-CS"/>
        </w:rPr>
        <w:t xml:space="preserve"> из чл. 100а и 100б овог закона </w:t>
      </w:r>
      <w:r w:rsidRPr="00237328">
        <w:rPr>
          <w:rFonts w:ascii="Times New Roman" w:eastAsia="Times New Roman" w:hAnsi="Times New Roman"/>
          <w:sz w:val="24"/>
          <w:szCs w:val="18"/>
          <w:lang w:val="sr-Cyrl-CS" w:eastAsia="sr-Cyrl-CS"/>
        </w:rPr>
        <w:t>најмање 48 сат</w:t>
      </w:r>
      <w:r w:rsidR="00FD6BD5" w:rsidRPr="00237328">
        <w:rPr>
          <w:rFonts w:ascii="Times New Roman" w:eastAsia="Times New Roman" w:hAnsi="Times New Roman"/>
          <w:sz w:val="24"/>
          <w:szCs w:val="18"/>
          <w:lang w:val="sr-Cyrl-CS" w:eastAsia="sr-Cyrl-CS"/>
        </w:rPr>
        <w:t>и</w:t>
      </w:r>
      <w:r w:rsidRPr="00237328">
        <w:rPr>
          <w:rFonts w:ascii="Times New Roman" w:eastAsia="Times New Roman" w:hAnsi="Times New Roman"/>
          <w:sz w:val="24"/>
          <w:szCs w:val="18"/>
          <w:lang w:val="sr-Cyrl-CS" w:eastAsia="sr-Cyrl-CS"/>
        </w:rPr>
        <w:t xml:space="preserve"> пре него што </w:t>
      </w:r>
      <w:r w:rsidR="008B5B9E" w:rsidRPr="00237328">
        <w:rPr>
          <w:rFonts w:ascii="Times New Roman" w:eastAsia="Times New Roman" w:hAnsi="Times New Roman"/>
          <w:sz w:val="24"/>
          <w:szCs w:val="18"/>
          <w:lang w:val="sr-Cyrl-CS" w:eastAsia="sr-Cyrl-CS"/>
        </w:rPr>
        <w:t xml:space="preserve">је </w:t>
      </w:r>
      <w:r w:rsidRPr="00237328">
        <w:rPr>
          <w:rFonts w:ascii="Times New Roman" w:eastAsia="Times New Roman" w:hAnsi="Times New Roman"/>
          <w:sz w:val="24"/>
          <w:szCs w:val="18"/>
          <w:lang w:val="sr-Cyrl-CS" w:eastAsia="sr-Cyrl-CS"/>
        </w:rPr>
        <w:t>потребно пружити помоћ.</w:t>
      </w:r>
      <w:r w:rsidRPr="00237328">
        <w:rPr>
          <w:rFonts w:ascii="Times New Roman" w:eastAsia="Times New Roman" w:hAnsi="Times New Roman"/>
          <w:vanish/>
          <w:color w:val="800080"/>
          <w:sz w:val="24"/>
          <w:szCs w:val="18"/>
          <w:vertAlign w:val="subscript"/>
          <w:lang w:val="sr-Cyrl-CS" w:eastAsia="sr-Cyrl-CS"/>
        </w:rPr>
        <w:t>&lt;0}</w:t>
      </w:r>
      <w:r w:rsidRPr="00237328">
        <w:rPr>
          <w:rFonts w:ascii="Times New Roman" w:eastAsia="Times New Roman" w:hAnsi="Times New Roman" w:cs="Book Antiqua"/>
          <w:sz w:val="24"/>
          <w:szCs w:val="18"/>
          <w:lang w:val="sr-Cyrl-CS" w:eastAsia="sr-Cyrl-CS"/>
        </w:rPr>
        <w:t xml:space="preserve"> </w:t>
      </w:r>
      <w:r w:rsidRPr="00237328">
        <w:rPr>
          <w:rFonts w:ascii="Times New Roman" w:eastAsia="Times New Roman" w:hAnsi="Times New Roman"/>
          <w:vanish/>
          <w:color w:val="800080"/>
          <w:sz w:val="24"/>
          <w:szCs w:val="18"/>
          <w:vertAlign w:val="subscript"/>
          <w:lang w:val="sr-Cyrl-CS" w:eastAsia="sr-Cyrl-CS"/>
        </w:rPr>
        <w:t>{0&gt;</w:t>
      </w:r>
      <w:r w:rsidRPr="00237328">
        <w:rPr>
          <w:rFonts w:ascii="Times New Roman" w:eastAsia="Times New Roman" w:hAnsi="Times New Roman" w:cs="Book Antiqua"/>
          <w:noProof/>
          <w:vanish/>
          <w:sz w:val="24"/>
          <w:szCs w:val="18"/>
          <w:lang w:val="sr-Cyrl-CS" w:eastAsia="sr-Cyrl-CS"/>
        </w:rPr>
        <w:t>Where the ticket permits multiple journeys, one notification shall be sufficient provided that adequate information on the timing of subsequent journeys is provided;</w:t>
      </w:r>
      <w:r w:rsidRPr="00237328">
        <w:rPr>
          <w:rFonts w:ascii="Times New Roman" w:eastAsia="Times New Roman" w:hAnsi="Times New Roman"/>
          <w:vanish/>
          <w:color w:val="800080"/>
          <w:sz w:val="24"/>
          <w:szCs w:val="18"/>
          <w:vertAlign w:val="subscript"/>
          <w:lang w:val="sr-Cyrl-CS" w:eastAsia="sr-Cyrl-CS"/>
        </w:rPr>
        <w:t>&lt;}0{&gt;</w:t>
      </w:r>
      <w:r w:rsidRPr="00237328">
        <w:rPr>
          <w:rFonts w:ascii="Times New Roman" w:eastAsia="Times New Roman" w:hAnsi="Times New Roman"/>
          <w:sz w:val="24"/>
          <w:szCs w:val="18"/>
          <w:lang w:val="sr-Cyrl-CS" w:eastAsia="sr-Cyrl-CS"/>
        </w:rPr>
        <w:t xml:space="preserve">Када </w:t>
      </w:r>
      <w:r w:rsidR="00FD6BD5" w:rsidRPr="00237328">
        <w:rPr>
          <w:rFonts w:ascii="Times New Roman" w:eastAsia="Times New Roman" w:hAnsi="Times New Roman"/>
          <w:sz w:val="24"/>
          <w:szCs w:val="18"/>
          <w:lang w:val="sr-Cyrl-CS" w:eastAsia="sr-Cyrl-CS"/>
        </w:rPr>
        <w:t xml:space="preserve">се </w:t>
      </w:r>
      <w:r w:rsidRPr="00237328">
        <w:rPr>
          <w:rFonts w:ascii="Times New Roman" w:eastAsia="Times New Roman" w:hAnsi="Times New Roman"/>
          <w:sz w:val="24"/>
          <w:szCs w:val="18"/>
          <w:lang w:val="sr-Cyrl-CS" w:eastAsia="sr-Cyrl-CS"/>
        </w:rPr>
        <w:t xml:space="preserve">карта </w:t>
      </w:r>
      <w:r w:rsidR="00FD6BD5" w:rsidRPr="00237328">
        <w:rPr>
          <w:rFonts w:ascii="Times New Roman" w:eastAsia="Times New Roman" w:hAnsi="Times New Roman"/>
          <w:sz w:val="24"/>
          <w:szCs w:val="18"/>
          <w:lang w:val="sr-Cyrl-CS" w:eastAsia="sr-Cyrl-CS"/>
        </w:rPr>
        <w:t xml:space="preserve">односи на </w:t>
      </w:r>
      <w:r w:rsidRPr="00237328">
        <w:rPr>
          <w:rFonts w:ascii="Times New Roman" w:eastAsia="Times New Roman" w:hAnsi="Times New Roman"/>
          <w:sz w:val="24"/>
          <w:szCs w:val="18"/>
          <w:lang w:val="sr-Cyrl-CS" w:eastAsia="sr-Cyrl-CS"/>
        </w:rPr>
        <w:t xml:space="preserve">више путовања, довољно је </w:t>
      </w:r>
      <w:r w:rsidR="00FD6BD5" w:rsidRPr="00237328">
        <w:rPr>
          <w:rFonts w:ascii="Times New Roman" w:eastAsia="Times New Roman" w:hAnsi="Times New Roman"/>
          <w:sz w:val="24"/>
          <w:szCs w:val="18"/>
          <w:lang w:val="sr-Cyrl-CS" w:eastAsia="sr-Cyrl-CS"/>
        </w:rPr>
        <w:t xml:space="preserve">једном </w:t>
      </w:r>
      <w:r w:rsidRPr="00237328">
        <w:rPr>
          <w:rFonts w:ascii="Times New Roman" w:eastAsia="Times New Roman" w:hAnsi="Times New Roman"/>
          <w:sz w:val="24"/>
          <w:szCs w:val="18"/>
          <w:lang w:val="sr-Cyrl-CS" w:eastAsia="sr-Cyrl-CS"/>
        </w:rPr>
        <w:t>доставити обавештење</w:t>
      </w:r>
      <w:r w:rsidR="00FD6BD5" w:rsidRPr="00237328">
        <w:rPr>
          <w:rFonts w:ascii="Times New Roman" w:eastAsia="Times New Roman" w:hAnsi="Times New Roman"/>
          <w:sz w:val="24"/>
          <w:szCs w:val="18"/>
          <w:lang w:val="sr-Cyrl-CS" w:eastAsia="sr-Cyrl-CS"/>
        </w:rPr>
        <w:t>,</w:t>
      </w:r>
      <w:r w:rsidRPr="00237328">
        <w:rPr>
          <w:rFonts w:ascii="Times New Roman" w:eastAsia="Times New Roman" w:hAnsi="Times New Roman"/>
          <w:sz w:val="24"/>
          <w:szCs w:val="18"/>
          <w:lang w:val="sr-Cyrl-CS" w:eastAsia="sr-Cyrl-CS"/>
        </w:rPr>
        <w:t xml:space="preserve"> под условом да се пруже и </w:t>
      </w:r>
      <w:r w:rsidR="00FD6BD5" w:rsidRPr="00237328">
        <w:rPr>
          <w:rFonts w:ascii="Times New Roman" w:eastAsia="Times New Roman" w:hAnsi="Times New Roman"/>
          <w:sz w:val="24"/>
          <w:szCs w:val="18"/>
          <w:lang w:val="sr-Cyrl-CS" w:eastAsia="sr-Cyrl-CS"/>
        </w:rPr>
        <w:t xml:space="preserve">одговарајуће </w:t>
      </w:r>
      <w:r w:rsidRPr="00237328">
        <w:rPr>
          <w:rFonts w:ascii="Times New Roman" w:eastAsia="Times New Roman" w:hAnsi="Times New Roman"/>
          <w:sz w:val="24"/>
          <w:szCs w:val="18"/>
          <w:lang w:val="sr-Cyrl-CS" w:eastAsia="sr-Cyrl-CS"/>
        </w:rPr>
        <w:t>информације о времену каснијих путовања;</w:t>
      </w:r>
      <w:r w:rsidRPr="00237328">
        <w:rPr>
          <w:rFonts w:ascii="Times New Roman" w:eastAsia="Times New Roman" w:hAnsi="Times New Roman"/>
          <w:vanish/>
          <w:color w:val="800080"/>
          <w:sz w:val="24"/>
          <w:szCs w:val="18"/>
          <w:vertAlign w:val="subscript"/>
          <w:lang w:val="sr-Cyrl-CS" w:eastAsia="sr-Cyrl-CS"/>
        </w:rPr>
        <w:t>&lt;0}</w:t>
      </w:r>
    </w:p>
    <w:p w14:paraId="5A49852B" w14:textId="63E1BBDE" w:rsidR="0010760F" w:rsidRPr="00237328" w:rsidRDefault="0010760F" w:rsidP="00E21E57">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val="sr-Cyrl-CS" w:eastAsia="sr-Cyrl-CS"/>
        </w:rPr>
      </w:pPr>
      <w:r w:rsidRPr="00237328">
        <w:rPr>
          <w:rFonts w:ascii="Times New Roman" w:eastAsia="Times New Roman" w:hAnsi="Times New Roman"/>
          <w:vanish/>
          <w:color w:val="800080"/>
          <w:sz w:val="24"/>
          <w:szCs w:val="18"/>
          <w:vertAlign w:val="subscript"/>
          <w:lang w:val="sr-Cyrl-CS" w:eastAsia="sr-Cyrl-CS"/>
        </w:rPr>
        <w:t>{0&gt;</w:t>
      </w:r>
      <w:r w:rsidRPr="00237328">
        <w:rPr>
          <w:rFonts w:ascii="Times New Roman" w:eastAsia="Times New Roman" w:hAnsi="Times New Roman" w:cs="Book Antiqua"/>
          <w:noProof/>
          <w:vanish/>
          <w:sz w:val="24"/>
          <w:szCs w:val="18"/>
          <w:lang w:val="sr-Cyrl-CS" w:eastAsia="sr-Cyrl-CS"/>
        </w:rPr>
        <w:t>railway undertakings, station managers, ticket vendors and tour operators shall take all measures necessary for the reception of notifications;</w:t>
      </w:r>
      <w:r w:rsidRPr="00237328">
        <w:rPr>
          <w:rFonts w:ascii="Times New Roman" w:eastAsia="Times New Roman" w:hAnsi="Times New Roman"/>
          <w:vanish/>
          <w:color w:val="800080"/>
          <w:sz w:val="24"/>
          <w:szCs w:val="18"/>
          <w:vertAlign w:val="subscript"/>
          <w:lang w:val="sr-Cyrl-CS" w:eastAsia="sr-Cyrl-CS"/>
        </w:rPr>
        <w:t>&lt;}0{&gt;</w:t>
      </w:r>
      <w:r w:rsidRPr="00237328">
        <w:rPr>
          <w:rFonts w:ascii="Times New Roman" w:eastAsia="Times New Roman" w:hAnsi="Times New Roman"/>
          <w:sz w:val="24"/>
          <w:szCs w:val="18"/>
          <w:lang w:val="sr-Cyrl-CS" w:eastAsia="sr-Cyrl-CS"/>
        </w:rPr>
        <w:t>железнички превозниц</w:t>
      </w:r>
      <w:r w:rsidR="00FD6BD5" w:rsidRPr="00237328">
        <w:rPr>
          <w:rFonts w:ascii="Times New Roman" w:eastAsia="Times New Roman" w:hAnsi="Times New Roman"/>
          <w:sz w:val="24"/>
          <w:szCs w:val="18"/>
          <w:lang w:val="sr-Cyrl-CS" w:eastAsia="sr-Cyrl-CS"/>
        </w:rPr>
        <w:t>и</w:t>
      </w:r>
      <w:r w:rsidRPr="00237328">
        <w:rPr>
          <w:rFonts w:ascii="Times New Roman" w:eastAsia="Times New Roman" w:hAnsi="Times New Roman"/>
          <w:sz w:val="24"/>
          <w:szCs w:val="18"/>
          <w:lang w:val="sr-Cyrl-CS" w:eastAsia="sr-Cyrl-CS"/>
        </w:rPr>
        <w:t>, управљачи станица, продавци карата и организатори путовања предузимају неопходне мере за примање обавештења</w:t>
      </w:r>
      <w:r w:rsidR="00FD6BD5" w:rsidRPr="00237328">
        <w:rPr>
          <w:rFonts w:ascii="Times New Roman" w:eastAsia="Times New Roman" w:hAnsi="Times New Roman"/>
          <w:sz w:val="24"/>
          <w:szCs w:val="18"/>
          <w:lang w:val="sr-Cyrl-CS" w:eastAsia="sr-Cyrl-CS"/>
        </w:rPr>
        <w:t xml:space="preserve"> из тачке 1) овог члана</w:t>
      </w:r>
      <w:r w:rsidRPr="00237328">
        <w:rPr>
          <w:rFonts w:ascii="Times New Roman" w:eastAsia="Times New Roman" w:hAnsi="Times New Roman"/>
          <w:sz w:val="24"/>
          <w:szCs w:val="18"/>
          <w:lang w:val="sr-Cyrl-CS" w:eastAsia="sr-Cyrl-CS"/>
        </w:rPr>
        <w:t>;</w:t>
      </w:r>
    </w:p>
    <w:p w14:paraId="5186A47A" w14:textId="65F12AC8" w:rsidR="0010760F" w:rsidRPr="00237328" w:rsidRDefault="0010760F" w:rsidP="00E21E57">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val="sr-Cyrl-CS" w:eastAsia="sr-Cyrl-CS"/>
        </w:rPr>
      </w:pPr>
      <w:r w:rsidRPr="00237328">
        <w:rPr>
          <w:rFonts w:ascii="Times New Roman" w:eastAsia="Times New Roman" w:hAnsi="Times New Roman"/>
          <w:sz w:val="24"/>
          <w:szCs w:val="24"/>
          <w:lang w:val="sr-Cyrl-CS" w:eastAsia="sr-Cyrl-CS"/>
        </w:rPr>
        <w:t xml:space="preserve">уколико не приме </w:t>
      </w:r>
      <w:r w:rsidRPr="00237328">
        <w:rPr>
          <w:rFonts w:ascii="Times New Roman" w:eastAsia="Times New Roman" w:hAnsi="Times New Roman"/>
          <w:sz w:val="24"/>
          <w:szCs w:val="18"/>
          <w:lang w:val="sr-Cyrl-CS" w:eastAsia="sr-Cyrl-CS"/>
        </w:rPr>
        <w:t xml:space="preserve">обавештење у складу са тачком 1) </w:t>
      </w:r>
      <w:r w:rsidR="00A26CA8" w:rsidRPr="00237328">
        <w:rPr>
          <w:rFonts w:ascii="Times New Roman" w:eastAsia="Times New Roman" w:hAnsi="Times New Roman"/>
          <w:sz w:val="24"/>
          <w:szCs w:val="18"/>
          <w:lang w:val="sr-Cyrl-CS" w:eastAsia="sr-Cyrl-CS"/>
        </w:rPr>
        <w:t xml:space="preserve">овог </w:t>
      </w:r>
      <w:r w:rsidRPr="00237328">
        <w:rPr>
          <w:rFonts w:ascii="Times New Roman" w:eastAsia="Times New Roman" w:hAnsi="Times New Roman"/>
          <w:sz w:val="24"/>
          <w:szCs w:val="18"/>
          <w:lang w:val="sr-Cyrl-CS" w:eastAsia="sr-Cyrl-CS"/>
        </w:rPr>
        <w:t>става, железнички превозник и управљач</w:t>
      </w:r>
      <w:r w:rsidRPr="00237328">
        <w:rPr>
          <w:rFonts w:ascii="Times New Roman" w:eastAsia="Times New Roman" w:hAnsi="Times New Roman"/>
          <w:sz w:val="24"/>
          <w:szCs w:val="24"/>
          <w:lang w:val="sr-Cyrl-CS" w:eastAsia="sr-Cyrl-CS"/>
        </w:rPr>
        <w:t xml:space="preserve"> станице морају учинити разумне напоре за пружање помоћи на начин који ће особи са инвалидитетом или особи са смањеном покретљивошћу омогућити путовање;</w:t>
      </w:r>
    </w:p>
    <w:p w14:paraId="3560BEB4" w14:textId="45DC2845" w:rsidR="0010760F" w:rsidRPr="00237328" w:rsidRDefault="009959C6" w:rsidP="00E21E57">
      <w:pPr>
        <w:numPr>
          <w:ilvl w:val="0"/>
          <w:numId w:val="1"/>
        </w:numPr>
        <w:tabs>
          <w:tab w:val="left" w:pos="284"/>
          <w:tab w:val="left" w:pos="1134"/>
        </w:tabs>
        <w:autoSpaceDE w:val="0"/>
        <w:autoSpaceDN w:val="0"/>
        <w:adjustRightInd w:val="0"/>
        <w:spacing w:after="0" w:line="240" w:lineRule="auto"/>
        <w:ind w:left="0" w:firstLine="709"/>
        <w:jc w:val="both"/>
        <w:rPr>
          <w:rFonts w:ascii="Book Antiqua" w:eastAsia="Times New Roman" w:hAnsi="Book Antiqua"/>
          <w:sz w:val="24"/>
          <w:szCs w:val="24"/>
          <w:lang w:val="sr-Cyrl-CS" w:eastAsia="sr-Cyrl-CS"/>
        </w:rPr>
      </w:pPr>
      <w:r w:rsidRPr="00237328">
        <w:rPr>
          <w:rFonts w:ascii="Times New Roman" w:eastAsia="Times New Roman" w:hAnsi="Times New Roman"/>
          <w:sz w:val="24"/>
          <w:szCs w:val="18"/>
          <w:lang w:val="sr-Cyrl-CS" w:eastAsia="sr-Cyrl-CS"/>
        </w:rPr>
        <w:t>не доводећи у питање</w:t>
      </w:r>
      <w:r w:rsidR="0010760F" w:rsidRPr="00237328">
        <w:rPr>
          <w:rFonts w:ascii="Times New Roman" w:eastAsia="Times New Roman" w:hAnsi="Times New Roman"/>
          <w:sz w:val="24"/>
          <w:szCs w:val="18"/>
          <w:lang w:val="sr-Cyrl-CS" w:eastAsia="sr-Cyrl-CS"/>
        </w:rPr>
        <w:t xml:space="preserve"> надлежности других субјеката изван просторија железничке станице, управљач станице и свако друго овлашћено лице мора одредити места, унутар и изван железничке станице, на којима особа са инвалидитетом и особа са смањеном покретљивошћу може да најави свој долазак на железничку станицу и, по потреби, затражи помоћ;</w:t>
      </w:r>
    </w:p>
    <w:p w14:paraId="7631FF99" w14:textId="7EFCC566" w:rsidR="0010760F" w:rsidRPr="00237328" w:rsidRDefault="0010760F" w:rsidP="005B0C6E">
      <w:pPr>
        <w:numPr>
          <w:ilvl w:val="0"/>
          <w:numId w:val="1"/>
        </w:numPr>
        <w:tabs>
          <w:tab w:val="left" w:pos="284"/>
          <w:tab w:val="left" w:pos="1134"/>
        </w:tabs>
        <w:autoSpaceDE w:val="0"/>
        <w:autoSpaceDN w:val="0"/>
        <w:adjustRightInd w:val="0"/>
        <w:spacing w:after="0" w:line="240" w:lineRule="auto"/>
        <w:ind w:left="0" w:firstLine="709"/>
        <w:jc w:val="both"/>
        <w:rPr>
          <w:rFonts w:ascii="Times New Roman" w:eastAsia="Times New Roman" w:hAnsi="Times New Roman" w:cs="Book Antiqua"/>
          <w:b/>
          <w:i/>
          <w:sz w:val="16"/>
          <w:szCs w:val="18"/>
          <w:lang w:val="sr-Cyrl-CS" w:eastAsia="sr-Cyrl-CS"/>
        </w:rPr>
      </w:pPr>
      <w:r w:rsidRPr="00237328">
        <w:rPr>
          <w:rFonts w:ascii="Times New Roman" w:eastAsia="Times New Roman" w:hAnsi="Times New Roman"/>
          <w:sz w:val="24"/>
          <w:szCs w:val="18"/>
          <w:lang w:val="sr-Cyrl-CS" w:eastAsia="sr-Cyrl-CS"/>
        </w:rPr>
        <w:t xml:space="preserve">помоћ се пружа под условом да се особа са инвалидитетом или особа са смањеном покретљивошћу </w:t>
      </w:r>
      <w:r w:rsidR="00E2634B" w:rsidRPr="00237328">
        <w:rPr>
          <w:rFonts w:ascii="Times New Roman" w:eastAsia="Times New Roman" w:hAnsi="Times New Roman"/>
          <w:sz w:val="24"/>
          <w:szCs w:val="18"/>
          <w:lang w:val="sr-Cyrl-CS" w:eastAsia="sr-Cyrl-CS"/>
        </w:rPr>
        <w:t xml:space="preserve">појави </w:t>
      </w:r>
      <w:r w:rsidRPr="00237328">
        <w:rPr>
          <w:rFonts w:ascii="Times New Roman" w:eastAsia="Times New Roman" w:hAnsi="Times New Roman"/>
          <w:sz w:val="24"/>
          <w:szCs w:val="18"/>
          <w:lang w:val="sr-Cyrl-CS" w:eastAsia="sr-Cyrl-CS"/>
        </w:rPr>
        <w:t>на одређеном месту у време које одреди железнички превозник или управљач станице кој</w:t>
      </w:r>
      <w:r w:rsidR="00C13261" w:rsidRPr="00237328">
        <w:rPr>
          <w:rFonts w:ascii="Times New Roman" w:eastAsia="Times New Roman" w:hAnsi="Times New Roman"/>
          <w:sz w:val="24"/>
          <w:szCs w:val="18"/>
          <w:lang w:val="sr-Cyrl-CS" w:eastAsia="sr-Cyrl-CS"/>
        </w:rPr>
        <w:t>и</w:t>
      </w:r>
      <w:r w:rsidRPr="00237328">
        <w:rPr>
          <w:rFonts w:ascii="Times New Roman" w:eastAsia="Times New Roman" w:hAnsi="Times New Roman"/>
          <w:sz w:val="24"/>
          <w:szCs w:val="18"/>
          <w:lang w:val="sr-Cyrl-CS" w:eastAsia="sr-Cyrl-CS"/>
        </w:rPr>
        <w:t xml:space="preserve"> пружа помоћ. </w:t>
      </w:r>
      <w:r w:rsidR="00E2634B" w:rsidRPr="00237328">
        <w:rPr>
          <w:rFonts w:ascii="Times New Roman" w:eastAsia="Times New Roman" w:hAnsi="Times New Roman"/>
          <w:sz w:val="24"/>
          <w:szCs w:val="18"/>
          <w:lang w:val="sr-Cyrl-CS" w:eastAsia="sr-Cyrl-CS"/>
        </w:rPr>
        <w:t>То в</w:t>
      </w:r>
      <w:r w:rsidRPr="00237328">
        <w:rPr>
          <w:rFonts w:ascii="Times New Roman" w:eastAsia="Times New Roman" w:hAnsi="Times New Roman"/>
          <w:sz w:val="24"/>
          <w:szCs w:val="18"/>
          <w:lang w:val="sr-Cyrl-CS" w:eastAsia="sr-Cyrl-CS"/>
        </w:rPr>
        <w:t xml:space="preserve">реме не може бити дуже од 60 минута пре објављеног времена одласка или времена када се од свих путника тражи да се пријаве. Уколико се не одреди време до којег особа са инвалидитетом или особа са смањеном покретљивошћу треба да се пријави, </w:t>
      </w:r>
      <w:r w:rsidR="00C13261" w:rsidRPr="00237328">
        <w:rPr>
          <w:rFonts w:ascii="Times New Roman" w:eastAsia="Times New Roman" w:hAnsi="Times New Roman"/>
          <w:sz w:val="24"/>
          <w:szCs w:val="18"/>
          <w:lang w:val="sr-Cyrl-CS" w:eastAsia="sr-Cyrl-CS"/>
        </w:rPr>
        <w:t xml:space="preserve">та </w:t>
      </w:r>
      <w:r w:rsidRPr="00237328">
        <w:rPr>
          <w:rFonts w:ascii="Times New Roman" w:eastAsia="Times New Roman" w:hAnsi="Times New Roman"/>
          <w:sz w:val="24"/>
          <w:szCs w:val="18"/>
          <w:lang w:val="sr-Cyrl-CS" w:eastAsia="sr-Cyrl-CS"/>
        </w:rPr>
        <w:t>особа се мора пријавити на за то одређеном месту најмање 30 минута пре објављеног времена одласка или времена када се од св</w:t>
      </w:r>
      <w:r w:rsidR="002B4911" w:rsidRPr="00237328">
        <w:rPr>
          <w:rFonts w:ascii="Times New Roman" w:eastAsia="Times New Roman" w:hAnsi="Times New Roman"/>
          <w:sz w:val="24"/>
          <w:szCs w:val="18"/>
          <w:lang w:val="sr-Cyrl-CS" w:eastAsia="sr-Cyrl-CS"/>
        </w:rPr>
        <w:t>их путника тражи да се пријаве.</w:t>
      </w:r>
      <w:r w:rsidR="002B4911" w:rsidRPr="00237328">
        <w:rPr>
          <w:rFonts w:ascii="Times New Roman" w:eastAsia="Times New Roman" w:hAnsi="Times New Roman"/>
          <w:sz w:val="24"/>
          <w:szCs w:val="24"/>
          <w:lang w:val="sr-Cyrl-CS"/>
        </w:rPr>
        <w:t>”</w:t>
      </w:r>
      <w:r w:rsidR="005A0312" w:rsidRPr="00237328">
        <w:rPr>
          <w:rFonts w:ascii="Times New Roman" w:eastAsia="Times New Roman" w:hAnsi="Times New Roman"/>
          <w:b/>
          <w:vanish/>
          <w:color w:val="800080"/>
          <w:sz w:val="24"/>
          <w:szCs w:val="18"/>
          <w:vertAlign w:val="subscript"/>
          <w:lang w:val="sr-Cyrl-CS" w:eastAsia="sr-Cyrl-CS"/>
        </w:rPr>
        <w:t xml:space="preserve"> </w:t>
      </w:r>
      <w:r w:rsidRPr="00237328">
        <w:rPr>
          <w:rFonts w:ascii="Times New Roman" w:eastAsia="Times New Roman" w:hAnsi="Times New Roman"/>
          <w:b/>
          <w:vanish/>
          <w:color w:val="800080"/>
          <w:sz w:val="24"/>
          <w:szCs w:val="18"/>
          <w:vertAlign w:val="subscript"/>
          <w:lang w:val="sr-Cyrl-CS" w:eastAsia="sr-Cyrl-CS"/>
        </w:rPr>
        <w:t>{0&gt;</w:t>
      </w:r>
      <w:r w:rsidRPr="00237328">
        <w:rPr>
          <w:rFonts w:ascii="Times New Roman" w:eastAsia="Times New Roman" w:hAnsi="Times New Roman" w:cs="Book Antiqua"/>
          <w:b/>
          <w:i/>
          <w:iCs/>
          <w:noProof/>
          <w:vanish/>
          <w:sz w:val="16"/>
          <w:szCs w:val="18"/>
          <w:lang w:val="sr-Cyrl-CS" w:eastAsia="sr-Cyrl-CS"/>
        </w:rPr>
        <w:t>Article 25</w:t>
      </w:r>
      <w:r w:rsidRPr="00237328">
        <w:rPr>
          <w:rFonts w:ascii="Times New Roman" w:eastAsia="Times New Roman" w:hAnsi="Times New Roman"/>
          <w:b/>
          <w:vanish/>
          <w:color w:val="800080"/>
          <w:sz w:val="24"/>
          <w:szCs w:val="18"/>
          <w:vertAlign w:val="subscript"/>
          <w:lang w:val="sr-Cyrl-CS" w:eastAsia="sr-Cyrl-CS"/>
        </w:rPr>
        <w:t>&lt;}100{&gt;&lt;0}</w:t>
      </w:r>
    </w:p>
    <w:p w14:paraId="77278983" w14:textId="77777777" w:rsidR="00B34625" w:rsidRPr="00237328" w:rsidRDefault="00B34625" w:rsidP="00E21E57">
      <w:pPr>
        <w:pStyle w:val="1tekst"/>
        <w:ind w:left="0" w:firstLine="0"/>
        <w:rPr>
          <w:rFonts w:ascii="Times New Roman" w:hAnsi="Times New Roman" w:cs="Times New Roman"/>
          <w:sz w:val="24"/>
          <w:szCs w:val="24"/>
          <w:lang w:val="sr-Cyrl-CS"/>
        </w:rPr>
      </w:pPr>
    </w:p>
    <w:p w14:paraId="42D36D63" w14:textId="173FA8C5" w:rsidR="00E21E57" w:rsidRPr="00237328" w:rsidRDefault="00E21E57"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Члан 2</w:t>
      </w:r>
      <w:r w:rsidR="000128E4" w:rsidRPr="00237328">
        <w:rPr>
          <w:rFonts w:ascii="Times New Roman" w:hAnsi="Times New Roman"/>
          <w:sz w:val="24"/>
          <w:szCs w:val="24"/>
          <w:lang w:val="sr-Cyrl-CS"/>
        </w:rPr>
        <w:t>3</w:t>
      </w:r>
      <w:r w:rsidRPr="00237328">
        <w:rPr>
          <w:rFonts w:ascii="Times New Roman" w:hAnsi="Times New Roman"/>
          <w:sz w:val="24"/>
          <w:szCs w:val="24"/>
          <w:lang w:val="sr-Cyrl-CS"/>
        </w:rPr>
        <w:t>.</w:t>
      </w:r>
    </w:p>
    <w:p w14:paraId="4418401D" w14:textId="11E89088" w:rsidR="00E21E57" w:rsidRPr="00237328" w:rsidRDefault="00E21E57" w:rsidP="00E21E57">
      <w:pPr>
        <w:spacing w:after="0" w:line="240" w:lineRule="auto"/>
        <w:ind w:firstLine="720"/>
        <w:jc w:val="both"/>
        <w:rPr>
          <w:rFonts w:ascii="Times New Roman" w:eastAsia="Times New Roman" w:hAnsi="Times New Roman" w:cstheme="minorBidi"/>
          <w:sz w:val="24"/>
          <w:szCs w:val="24"/>
          <w:lang w:val="sr-Cyrl-CS"/>
        </w:rPr>
      </w:pPr>
      <w:r w:rsidRPr="00237328">
        <w:rPr>
          <w:rFonts w:ascii="Times New Roman" w:eastAsia="Times New Roman" w:hAnsi="Times New Roman" w:cstheme="minorBidi"/>
          <w:sz w:val="24"/>
          <w:szCs w:val="24"/>
          <w:lang w:val="sr-Cyrl-CS"/>
        </w:rPr>
        <w:t xml:space="preserve">У члану 110. после речи: „путника” </w:t>
      </w:r>
      <w:r w:rsidR="00FD7179" w:rsidRPr="00237328">
        <w:rPr>
          <w:rFonts w:ascii="Times New Roman" w:eastAsia="Times New Roman" w:hAnsi="Times New Roman" w:cstheme="minorBidi"/>
          <w:sz w:val="24"/>
          <w:szCs w:val="24"/>
          <w:lang w:val="sr-Cyrl-CS"/>
        </w:rPr>
        <w:t xml:space="preserve">додају </w:t>
      </w:r>
      <w:r w:rsidRPr="00237328">
        <w:rPr>
          <w:rFonts w:ascii="Times New Roman" w:eastAsia="Times New Roman" w:hAnsi="Times New Roman" w:cstheme="minorBidi"/>
          <w:sz w:val="24"/>
          <w:szCs w:val="24"/>
          <w:lang w:val="sr-Cyrl-CS"/>
        </w:rPr>
        <w:t>се запета и речи: „као и превоз путника међународним возовима на територији Републике Србије”.</w:t>
      </w:r>
    </w:p>
    <w:p w14:paraId="71606782" w14:textId="77777777" w:rsidR="00E21E57" w:rsidRPr="00237328" w:rsidRDefault="00E21E57" w:rsidP="00E21E57">
      <w:pPr>
        <w:spacing w:after="0" w:line="240" w:lineRule="auto"/>
        <w:jc w:val="center"/>
        <w:rPr>
          <w:rFonts w:ascii="Times New Roman" w:hAnsi="Times New Roman"/>
          <w:sz w:val="24"/>
          <w:szCs w:val="24"/>
          <w:lang w:val="sr-Cyrl-CS"/>
        </w:rPr>
      </w:pPr>
    </w:p>
    <w:p w14:paraId="1A6FD14D" w14:textId="12B7B0E5" w:rsidR="00E77215" w:rsidRPr="00237328" w:rsidRDefault="00E77215"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2</w:t>
      </w:r>
      <w:r w:rsidR="00182E9F" w:rsidRPr="00237328">
        <w:rPr>
          <w:rFonts w:ascii="Times New Roman" w:hAnsi="Times New Roman"/>
          <w:sz w:val="24"/>
          <w:szCs w:val="24"/>
          <w:lang w:val="sr-Cyrl-CS"/>
        </w:rPr>
        <w:t>4</w:t>
      </w:r>
      <w:r w:rsidRPr="00237328">
        <w:rPr>
          <w:rFonts w:ascii="Times New Roman" w:hAnsi="Times New Roman"/>
          <w:sz w:val="24"/>
          <w:szCs w:val="24"/>
          <w:lang w:val="sr-Cyrl-CS"/>
        </w:rPr>
        <w:t>.</w:t>
      </w:r>
    </w:p>
    <w:p w14:paraId="4EBD402D" w14:textId="2C0A005C" w:rsidR="00E77215" w:rsidRPr="00237328" w:rsidRDefault="00E77215"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112</w:t>
      </w:r>
      <w:r w:rsidR="00135D45"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после става 3</w:t>
      </w:r>
      <w:r w:rsidR="00135D45"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додаје се </w:t>
      </w:r>
      <w:r w:rsidR="00135D45" w:rsidRPr="00237328">
        <w:rPr>
          <w:rFonts w:ascii="Times New Roman" w:eastAsia="Times New Roman" w:hAnsi="Times New Roman"/>
          <w:sz w:val="24"/>
          <w:szCs w:val="24"/>
          <w:lang w:val="sr-Cyrl-CS"/>
        </w:rPr>
        <w:t xml:space="preserve">нови </w:t>
      </w:r>
      <w:r w:rsidRPr="00237328">
        <w:rPr>
          <w:rFonts w:ascii="Times New Roman" w:eastAsia="Times New Roman" w:hAnsi="Times New Roman"/>
          <w:sz w:val="24"/>
          <w:szCs w:val="24"/>
          <w:lang w:val="sr-Cyrl-CS"/>
        </w:rPr>
        <w:t>став 4</w:t>
      </w:r>
      <w:r w:rsidR="00FD7179"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који гласи: </w:t>
      </w:r>
    </w:p>
    <w:p w14:paraId="4D53E9F2" w14:textId="371AD2FD" w:rsidR="00E77215" w:rsidRPr="00237328" w:rsidRDefault="00E77215" w:rsidP="00E21E57">
      <w:pPr>
        <w:spacing w:after="0" w:line="240" w:lineRule="auto"/>
        <w:ind w:firstLine="720"/>
        <w:jc w:val="both"/>
        <w:rPr>
          <w:rFonts w:ascii="Times New Roman" w:eastAsia="Times New Roman" w:hAnsi="Times New Roman" w:cstheme="minorBidi"/>
          <w:sz w:val="24"/>
          <w:szCs w:val="24"/>
          <w:lang w:val="sr-Cyrl-CS"/>
        </w:rPr>
      </w:pPr>
      <w:r w:rsidRPr="00237328">
        <w:rPr>
          <w:rFonts w:ascii="Times New Roman" w:eastAsia="Times New Roman" w:hAnsi="Times New Roman"/>
          <w:sz w:val="24"/>
          <w:szCs w:val="24"/>
          <w:lang w:val="sr-Cyrl-CS"/>
        </w:rPr>
        <w:t>„</w:t>
      </w:r>
      <w:r w:rsidRPr="00237328">
        <w:rPr>
          <w:rFonts w:ascii="Times New Roman" w:eastAsia="Times New Roman" w:hAnsi="Times New Roman" w:cstheme="minorBidi"/>
          <w:sz w:val="24"/>
          <w:szCs w:val="24"/>
          <w:lang w:val="sr-Cyrl-CS"/>
        </w:rPr>
        <w:t xml:space="preserve">Обрачун и пружање надокнаде за обавезу јавног превоза мора се вршити на начин </w:t>
      </w:r>
      <w:r w:rsidR="00155B40" w:rsidRPr="00237328">
        <w:rPr>
          <w:rFonts w:ascii="Times New Roman" w:eastAsia="Times New Roman" w:hAnsi="Times New Roman" w:cstheme="minorBidi"/>
          <w:sz w:val="24"/>
          <w:szCs w:val="24"/>
          <w:lang w:val="sr-Cyrl-CS"/>
        </w:rPr>
        <w:t>да</w:t>
      </w:r>
      <w:r w:rsidRPr="00237328">
        <w:rPr>
          <w:rFonts w:ascii="Times New Roman" w:eastAsia="Times New Roman" w:hAnsi="Times New Roman" w:cstheme="minorBidi"/>
          <w:sz w:val="24"/>
          <w:szCs w:val="24"/>
          <w:lang w:val="sr-Cyrl-CS"/>
        </w:rPr>
        <w:t xml:space="preserve"> </w:t>
      </w:r>
      <w:r w:rsidR="00155B40" w:rsidRPr="00237328">
        <w:rPr>
          <w:rFonts w:ascii="Times New Roman" w:eastAsia="Times New Roman" w:hAnsi="Times New Roman" w:cstheme="minorBidi"/>
          <w:sz w:val="24"/>
          <w:szCs w:val="24"/>
          <w:lang w:val="sr-Cyrl-CS"/>
        </w:rPr>
        <w:t xml:space="preserve">железнички превозник </w:t>
      </w:r>
      <w:r w:rsidRPr="00237328">
        <w:rPr>
          <w:rFonts w:ascii="Times New Roman" w:eastAsia="Times New Roman" w:hAnsi="Times New Roman" w:cstheme="minorBidi"/>
          <w:sz w:val="24"/>
          <w:szCs w:val="24"/>
          <w:lang w:val="sr-Cyrl-CS"/>
        </w:rPr>
        <w:t>одрж</w:t>
      </w:r>
      <w:r w:rsidR="00155B40" w:rsidRPr="00237328">
        <w:rPr>
          <w:rFonts w:ascii="Times New Roman" w:eastAsia="Times New Roman" w:hAnsi="Times New Roman" w:cstheme="minorBidi"/>
          <w:sz w:val="24"/>
          <w:szCs w:val="24"/>
          <w:lang w:val="sr-Cyrl-CS"/>
        </w:rPr>
        <w:t>и</w:t>
      </w:r>
      <w:r w:rsidRPr="00237328">
        <w:rPr>
          <w:rFonts w:ascii="Times New Roman" w:eastAsia="Times New Roman" w:hAnsi="Times New Roman" w:cstheme="minorBidi"/>
          <w:sz w:val="24"/>
          <w:szCs w:val="24"/>
          <w:lang w:val="sr-Cyrl-CS"/>
        </w:rPr>
        <w:t xml:space="preserve"> </w:t>
      </w:r>
      <w:r w:rsidR="00155B40" w:rsidRPr="00237328">
        <w:rPr>
          <w:rFonts w:ascii="Times New Roman" w:eastAsia="Times New Roman" w:hAnsi="Times New Roman" w:cstheme="minorBidi"/>
          <w:sz w:val="24"/>
          <w:szCs w:val="24"/>
          <w:lang w:val="sr-Cyrl-CS"/>
        </w:rPr>
        <w:t xml:space="preserve">постојећи ниво </w:t>
      </w:r>
      <w:r w:rsidRPr="00237328">
        <w:rPr>
          <w:rFonts w:ascii="Times New Roman" w:eastAsia="Times New Roman" w:hAnsi="Times New Roman" w:cstheme="minorBidi"/>
          <w:sz w:val="24"/>
          <w:szCs w:val="24"/>
          <w:lang w:val="sr-Cyrl-CS"/>
        </w:rPr>
        <w:t>или унапр</w:t>
      </w:r>
      <w:r w:rsidR="00155B40" w:rsidRPr="00237328">
        <w:rPr>
          <w:rFonts w:ascii="Times New Roman" w:eastAsia="Times New Roman" w:hAnsi="Times New Roman" w:cstheme="minorBidi"/>
          <w:sz w:val="24"/>
          <w:szCs w:val="24"/>
          <w:lang w:val="sr-Cyrl-CS"/>
        </w:rPr>
        <w:t>еди</w:t>
      </w:r>
      <w:r w:rsidRPr="00237328">
        <w:rPr>
          <w:rFonts w:ascii="Times New Roman" w:eastAsia="Times New Roman" w:hAnsi="Times New Roman" w:cstheme="minorBidi"/>
          <w:sz w:val="24"/>
          <w:szCs w:val="24"/>
          <w:lang w:val="sr-Cyrl-CS"/>
        </w:rPr>
        <w:t xml:space="preserve"> ниво ефикасног управљања, као </w:t>
      </w:r>
      <w:r w:rsidR="00604F41" w:rsidRPr="00237328">
        <w:rPr>
          <w:rFonts w:ascii="Times New Roman" w:eastAsia="Times New Roman" w:hAnsi="Times New Roman" w:cstheme="minorBidi"/>
          <w:sz w:val="24"/>
          <w:szCs w:val="24"/>
          <w:lang w:val="sr-Cyrl-CS"/>
        </w:rPr>
        <w:t>пружалац</w:t>
      </w:r>
      <w:r w:rsidRPr="00237328">
        <w:rPr>
          <w:rFonts w:ascii="Times New Roman" w:eastAsia="Times New Roman" w:hAnsi="Times New Roman" w:cstheme="minorBidi"/>
          <w:sz w:val="24"/>
          <w:szCs w:val="24"/>
          <w:lang w:val="sr-Cyrl-CS"/>
        </w:rPr>
        <w:t xml:space="preserve"> услуга јавног превоза, које може бити предмет објективне процене, као и </w:t>
      </w:r>
      <w:r w:rsidR="006A6DBA" w:rsidRPr="00237328">
        <w:rPr>
          <w:rFonts w:ascii="Times New Roman" w:eastAsia="Times New Roman" w:hAnsi="Times New Roman" w:cstheme="minorBidi"/>
          <w:sz w:val="24"/>
          <w:szCs w:val="24"/>
          <w:lang w:val="sr-Cyrl-CS"/>
        </w:rPr>
        <w:t xml:space="preserve">да </w:t>
      </w:r>
      <w:r w:rsidR="00492A70" w:rsidRPr="00237328">
        <w:rPr>
          <w:rFonts w:ascii="Times New Roman" w:eastAsia="Times New Roman" w:hAnsi="Times New Roman" w:cstheme="minorBidi"/>
          <w:sz w:val="24"/>
          <w:szCs w:val="24"/>
          <w:lang w:val="sr-Cyrl-CS"/>
        </w:rPr>
        <w:t xml:space="preserve">се </w:t>
      </w:r>
      <w:r w:rsidR="00DF6FCC" w:rsidRPr="00237328">
        <w:rPr>
          <w:rFonts w:ascii="Times New Roman" w:eastAsia="Times New Roman" w:hAnsi="Times New Roman" w:cstheme="minorBidi"/>
          <w:sz w:val="24"/>
          <w:szCs w:val="24"/>
          <w:lang w:val="sr-Cyrl-CS"/>
        </w:rPr>
        <w:t>обезбеди довољно висок стандард</w:t>
      </w:r>
      <w:r w:rsidRPr="00237328">
        <w:rPr>
          <w:rFonts w:ascii="Times New Roman" w:eastAsia="Times New Roman" w:hAnsi="Times New Roman" w:cstheme="minorBidi"/>
          <w:sz w:val="24"/>
          <w:szCs w:val="24"/>
          <w:lang w:val="sr-Cyrl-CS"/>
        </w:rPr>
        <w:t xml:space="preserve"> пружања услуга превоза путника.</w:t>
      </w:r>
      <w:r w:rsidR="005A0984" w:rsidRPr="00237328">
        <w:rPr>
          <w:rFonts w:ascii="Times New Roman" w:eastAsia="Times New Roman" w:hAnsi="Times New Roman"/>
          <w:sz w:val="24"/>
          <w:szCs w:val="24"/>
          <w:lang w:val="sr-Cyrl-CS"/>
        </w:rPr>
        <w:t>”</w:t>
      </w:r>
    </w:p>
    <w:p w14:paraId="2742BC76" w14:textId="7C115E0B" w:rsidR="00135D45" w:rsidRPr="00237328" w:rsidRDefault="00135D45" w:rsidP="00E21E57">
      <w:pPr>
        <w:spacing w:after="0" w:line="240" w:lineRule="auto"/>
        <w:ind w:firstLine="720"/>
        <w:jc w:val="both"/>
        <w:rPr>
          <w:rFonts w:ascii="Times New Roman" w:eastAsia="Times New Roman" w:hAnsi="Times New Roman" w:cstheme="minorBidi"/>
          <w:sz w:val="24"/>
          <w:szCs w:val="24"/>
          <w:lang w:val="sr-Cyrl-CS"/>
        </w:rPr>
      </w:pPr>
      <w:r w:rsidRPr="00237328">
        <w:rPr>
          <w:rFonts w:ascii="Times New Roman" w:eastAsia="Times New Roman" w:hAnsi="Times New Roman" w:cstheme="minorBidi"/>
          <w:sz w:val="24"/>
          <w:szCs w:val="24"/>
          <w:lang w:val="sr-Cyrl-CS"/>
        </w:rPr>
        <w:t>Досад</w:t>
      </w:r>
      <w:r w:rsidR="006767DD" w:rsidRPr="00237328">
        <w:rPr>
          <w:rFonts w:ascii="Times New Roman" w:eastAsia="Times New Roman" w:hAnsi="Times New Roman" w:cstheme="minorBidi"/>
          <w:sz w:val="24"/>
          <w:szCs w:val="24"/>
          <w:lang w:val="sr-Cyrl-CS"/>
        </w:rPr>
        <w:t>ашњи став</w:t>
      </w:r>
      <w:r w:rsidRPr="00237328">
        <w:rPr>
          <w:rFonts w:ascii="Times New Roman" w:eastAsia="Times New Roman" w:hAnsi="Times New Roman" w:cstheme="minorBidi"/>
          <w:sz w:val="24"/>
          <w:szCs w:val="24"/>
          <w:lang w:val="sr-Cyrl-CS"/>
        </w:rPr>
        <w:t xml:space="preserve"> 4. постаје став 5.</w:t>
      </w:r>
    </w:p>
    <w:p w14:paraId="4644C2A6" w14:textId="19159C81" w:rsidR="00ED2A98" w:rsidRPr="00237328" w:rsidRDefault="00ED2A98" w:rsidP="008136A6">
      <w:pPr>
        <w:spacing w:after="0" w:line="240" w:lineRule="auto"/>
        <w:jc w:val="both"/>
        <w:rPr>
          <w:rFonts w:ascii="Times New Roman" w:eastAsia="Times New Roman" w:hAnsi="Times New Roman" w:cstheme="minorBidi"/>
          <w:sz w:val="24"/>
          <w:szCs w:val="24"/>
          <w:lang w:val="sr-Cyrl-CS"/>
        </w:rPr>
      </w:pPr>
    </w:p>
    <w:p w14:paraId="56EC3498" w14:textId="57EEA5C8" w:rsidR="00E77215" w:rsidRPr="00237328" w:rsidRDefault="00E77215"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2</w:t>
      </w:r>
      <w:r w:rsidR="00182E9F" w:rsidRPr="00237328">
        <w:rPr>
          <w:rFonts w:ascii="Times New Roman" w:hAnsi="Times New Roman"/>
          <w:sz w:val="24"/>
          <w:szCs w:val="24"/>
          <w:lang w:val="sr-Cyrl-CS"/>
        </w:rPr>
        <w:t>5</w:t>
      </w:r>
      <w:r w:rsidRPr="00237328">
        <w:rPr>
          <w:rFonts w:ascii="Times New Roman" w:hAnsi="Times New Roman"/>
          <w:sz w:val="24"/>
          <w:szCs w:val="24"/>
          <w:lang w:val="sr-Cyrl-CS"/>
        </w:rPr>
        <w:t>.</w:t>
      </w:r>
    </w:p>
    <w:p w14:paraId="3EAA8056" w14:textId="795AD9F8" w:rsidR="00E77215" w:rsidRPr="00237328" w:rsidRDefault="00E77215"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114</w:t>
      </w:r>
      <w:r w:rsidR="00135D45"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после става 4</w:t>
      </w:r>
      <w:r w:rsidR="00135D45"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додаје се став 5</w:t>
      </w:r>
      <w:r w:rsidR="00155B40"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који гласи: </w:t>
      </w:r>
    </w:p>
    <w:p w14:paraId="2E0A4A45" w14:textId="10CF01A8" w:rsidR="00135D45" w:rsidRPr="00237328" w:rsidRDefault="00E77215" w:rsidP="00E21E57">
      <w:pPr>
        <w:spacing w:after="0" w:line="240" w:lineRule="auto"/>
        <w:ind w:firstLine="720"/>
        <w:jc w:val="both"/>
        <w:rPr>
          <w:rFonts w:ascii="Times New Roman" w:eastAsiaTheme="minorHAnsi" w:hAnsi="Times New Roman"/>
          <w:sz w:val="24"/>
          <w:szCs w:val="24"/>
          <w:lang w:val="sr-Cyrl-CS"/>
        </w:rPr>
      </w:pPr>
      <w:r w:rsidRPr="00237328">
        <w:rPr>
          <w:rFonts w:ascii="Times New Roman" w:eastAsia="Times New Roman" w:hAnsi="Times New Roman"/>
          <w:sz w:val="24"/>
          <w:szCs w:val="24"/>
          <w:lang w:val="sr-Cyrl-CS"/>
        </w:rPr>
        <w:t>„</w:t>
      </w:r>
      <w:r w:rsidRPr="00237328">
        <w:rPr>
          <w:rFonts w:ascii="Times New Roman" w:eastAsiaTheme="minorHAnsi" w:hAnsi="Times New Roman"/>
          <w:sz w:val="24"/>
          <w:szCs w:val="24"/>
          <w:lang w:val="sr-Cyrl-CS"/>
        </w:rPr>
        <w:t>Надлежни орган може донети одлуку да уговор о обавези јавног превоза додељује непосредно у случају да је  просечна годишња вредност</w:t>
      </w:r>
      <w:r w:rsidR="00622DD0" w:rsidRPr="00237328">
        <w:rPr>
          <w:rFonts w:ascii="Times New Roman" w:eastAsiaTheme="minorHAnsi" w:hAnsi="Times New Roman"/>
          <w:sz w:val="24"/>
          <w:szCs w:val="24"/>
          <w:lang w:val="sr-Cyrl-CS"/>
        </w:rPr>
        <w:t xml:space="preserve"> уговора</w:t>
      </w:r>
      <w:r w:rsidRPr="00237328">
        <w:rPr>
          <w:rFonts w:ascii="Times New Roman" w:eastAsiaTheme="minorHAnsi" w:hAnsi="Times New Roman"/>
          <w:sz w:val="24"/>
          <w:szCs w:val="24"/>
          <w:lang w:val="sr-Cyrl-CS"/>
        </w:rPr>
        <w:t xml:space="preserve"> процењена на мање од 1.000.000 евра у динарској противвредности или да се </w:t>
      </w:r>
      <w:r w:rsidR="00622DD0" w:rsidRPr="00237328">
        <w:rPr>
          <w:rFonts w:ascii="Times New Roman" w:eastAsiaTheme="minorHAnsi" w:hAnsi="Times New Roman"/>
          <w:sz w:val="24"/>
          <w:szCs w:val="24"/>
          <w:lang w:val="sr-Cyrl-CS"/>
        </w:rPr>
        <w:t xml:space="preserve">уговор </w:t>
      </w:r>
      <w:r w:rsidRPr="00237328">
        <w:rPr>
          <w:rFonts w:ascii="Times New Roman" w:eastAsiaTheme="minorHAnsi" w:hAnsi="Times New Roman"/>
          <w:sz w:val="24"/>
          <w:szCs w:val="24"/>
          <w:lang w:val="sr-Cyrl-CS"/>
        </w:rPr>
        <w:t>однос</w:t>
      </w:r>
      <w:r w:rsidR="00622DD0" w:rsidRPr="00237328">
        <w:rPr>
          <w:rFonts w:ascii="Times New Roman" w:eastAsiaTheme="minorHAnsi" w:hAnsi="Times New Roman"/>
          <w:sz w:val="24"/>
          <w:szCs w:val="24"/>
          <w:lang w:val="sr-Cyrl-CS"/>
        </w:rPr>
        <w:t>и</w:t>
      </w:r>
      <w:r w:rsidRPr="00237328">
        <w:rPr>
          <w:rFonts w:ascii="Times New Roman" w:eastAsiaTheme="minorHAnsi" w:hAnsi="Times New Roman"/>
          <w:sz w:val="24"/>
          <w:szCs w:val="24"/>
          <w:lang w:val="sr-Cyrl-CS"/>
        </w:rPr>
        <w:t xml:space="preserve"> на пружање услуга јавног превоза путника годишњег обима до 300.000 km.</w:t>
      </w:r>
      <w:r w:rsidR="005A0984" w:rsidRPr="00237328">
        <w:rPr>
          <w:rFonts w:ascii="Times New Roman" w:eastAsia="Times New Roman" w:hAnsi="Times New Roman"/>
          <w:sz w:val="24"/>
          <w:szCs w:val="24"/>
          <w:lang w:val="sr-Cyrl-CS"/>
        </w:rPr>
        <w:t>”</w:t>
      </w:r>
    </w:p>
    <w:p w14:paraId="570AD01E" w14:textId="77777777" w:rsidR="00FD0B37" w:rsidRPr="00237328" w:rsidRDefault="00FD0B37" w:rsidP="00E21E57">
      <w:pPr>
        <w:spacing w:after="0" w:line="240" w:lineRule="auto"/>
        <w:jc w:val="center"/>
        <w:rPr>
          <w:rFonts w:ascii="Times New Roman" w:hAnsi="Times New Roman"/>
          <w:sz w:val="24"/>
          <w:szCs w:val="24"/>
          <w:lang w:val="sr-Cyrl-CS"/>
        </w:rPr>
      </w:pPr>
    </w:p>
    <w:p w14:paraId="54DEF8B2" w14:textId="5BB53DEA" w:rsidR="00C60384" w:rsidRPr="00237328" w:rsidRDefault="00C60384"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2</w:t>
      </w:r>
      <w:r w:rsidR="00182E9F" w:rsidRPr="00237328">
        <w:rPr>
          <w:rFonts w:ascii="Times New Roman" w:hAnsi="Times New Roman"/>
          <w:sz w:val="24"/>
          <w:szCs w:val="24"/>
          <w:lang w:val="sr-Cyrl-CS"/>
        </w:rPr>
        <w:t>6</w:t>
      </w:r>
      <w:r w:rsidRPr="00237328">
        <w:rPr>
          <w:rFonts w:ascii="Times New Roman" w:hAnsi="Times New Roman"/>
          <w:sz w:val="24"/>
          <w:szCs w:val="24"/>
          <w:lang w:val="sr-Cyrl-CS"/>
        </w:rPr>
        <w:t>.</w:t>
      </w:r>
    </w:p>
    <w:p w14:paraId="08F7B0CA" w14:textId="3BEB2A3B" w:rsidR="00C60384" w:rsidRPr="00237328" w:rsidRDefault="00C60384"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117</w:t>
      </w:r>
      <w:r w:rsidR="006767DD" w:rsidRPr="00237328">
        <w:rPr>
          <w:rFonts w:ascii="Times New Roman" w:eastAsia="Times New Roman" w:hAnsi="Times New Roman"/>
          <w:sz w:val="24"/>
          <w:szCs w:val="24"/>
          <w:lang w:val="sr-Cyrl-CS"/>
        </w:rPr>
        <w:t>. после става 3</w:t>
      </w:r>
      <w:r w:rsidR="005C0863" w:rsidRPr="00237328">
        <w:rPr>
          <w:rFonts w:ascii="Times New Roman" w:eastAsia="Times New Roman" w:hAnsi="Times New Roman"/>
          <w:sz w:val="24"/>
          <w:szCs w:val="24"/>
          <w:lang w:val="sr-Cyrl-CS"/>
        </w:rPr>
        <w:t>.</w:t>
      </w:r>
      <w:r w:rsidR="006767DD" w:rsidRPr="00237328">
        <w:rPr>
          <w:rFonts w:ascii="Times New Roman" w:eastAsia="Times New Roman" w:hAnsi="Times New Roman"/>
          <w:sz w:val="24"/>
          <w:szCs w:val="24"/>
          <w:lang w:val="sr-Cyrl-CS"/>
        </w:rPr>
        <w:t xml:space="preserve"> додају се ст.</w:t>
      </w:r>
      <w:r w:rsidRPr="00237328">
        <w:rPr>
          <w:rFonts w:ascii="Times New Roman" w:eastAsia="Times New Roman" w:hAnsi="Times New Roman"/>
          <w:sz w:val="24"/>
          <w:szCs w:val="24"/>
          <w:lang w:val="sr-Cyrl-CS"/>
        </w:rPr>
        <w:t xml:space="preserve"> 4</w:t>
      </w:r>
      <w:r w:rsidR="005C0863"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6</w:t>
      </w:r>
      <w:r w:rsidR="005C0863"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који гласе: </w:t>
      </w:r>
    </w:p>
    <w:p w14:paraId="2145ECFB" w14:textId="46F4CBEB" w:rsidR="00C60384" w:rsidRPr="00237328" w:rsidRDefault="00C60384" w:rsidP="00E21E57">
      <w:pPr>
        <w:spacing w:after="0" w:line="240" w:lineRule="auto"/>
        <w:ind w:left="-57" w:right="-57" w:firstLine="766"/>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„Трошкови извршења обавезе јавног превоза морају бити у</w:t>
      </w:r>
      <w:r w:rsidR="00682314"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равнотеж</w:t>
      </w:r>
      <w:r w:rsidR="00682314" w:rsidRPr="00237328">
        <w:rPr>
          <w:rFonts w:ascii="Times New Roman" w:eastAsia="Times New Roman" w:hAnsi="Times New Roman"/>
          <w:sz w:val="24"/>
          <w:szCs w:val="24"/>
          <w:lang w:val="sr-Cyrl-CS"/>
        </w:rPr>
        <w:t>и</w:t>
      </w:r>
      <w:r w:rsidRPr="00237328">
        <w:rPr>
          <w:rFonts w:ascii="Times New Roman" w:eastAsia="Times New Roman" w:hAnsi="Times New Roman"/>
          <w:sz w:val="24"/>
          <w:szCs w:val="24"/>
          <w:lang w:val="sr-Cyrl-CS"/>
        </w:rPr>
        <w:t xml:space="preserve"> са пословним приходом и исплатама од стране надлежних органа, без могућности преноса прихода у други сектор активности железничког превозника као пружаоца  услуга јавног превоза. </w:t>
      </w:r>
    </w:p>
    <w:p w14:paraId="12A12A7C" w14:textId="77777777" w:rsidR="00C60384" w:rsidRPr="00237328" w:rsidRDefault="00C60384" w:rsidP="00E21E57">
      <w:pPr>
        <w:spacing w:after="0" w:line="240" w:lineRule="auto"/>
        <w:ind w:left="-57" w:right="-57" w:firstLine="766"/>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Ако железнички превозник, поред обавезе јавног превоза врши и друге активности, дужан је да за те активности  води посебну рачуноводствену евиденцију. </w:t>
      </w:r>
    </w:p>
    <w:p w14:paraId="4BE78D98" w14:textId="3ADE57D2" w:rsidR="00C60384" w:rsidRPr="00237328" w:rsidRDefault="00C60384" w:rsidP="00E21E57">
      <w:pPr>
        <w:spacing w:after="0" w:line="240" w:lineRule="auto"/>
        <w:ind w:left="-57" w:right="-57" w:firstLine="766"/>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Варијабилни трошкови, одговарајућа издвајања за фиксне трошкове и примерена добит у вези са друг</w:t>
      </w:r>
      <w:r w:rsidR="008C6849" w:rsidRPr="00237328">
        <w:rPr>
          <w:rFonts w:ascii="Times New Roman" w:eastAsia="Times New Roman" w:hAnsi="Times New Roman"/>
          <w:sz w:val="24"/>
          <w:szCs w:val="24"/>
          <w:lang w:val="sr-Cyrl-CS"/>
        </w:rPr>
        <w:t>и</w:t>
      </w:r>
      <w:r w:rsidRPr="00237328">
        <w:rPr>
          <w:rFonts w:ascii="Times New Roman" w:eastAsia="Times New Roman" w:hAnsi="Times New Roman"/>
          <w:sz w:val="24"/>
          <w:szCs w:val="24"/>
          <w:lang w:val="sr-Cyrl-CS"/>
        </w:rPr>
        <w:t>м активно</w:t>
      </w:r>
      <w:r w:rsidR="008C6849" w:rsidRPr="00237328">
        <w:rPr>
          <w:rFonts w:ascii="Times New Roman" w:eastAsia="Times New Roman" w:hAnsi="Times New Roman"/>
          <w:sz w:val="24"/>
          <w:szCs w:val="24"/>
          <w:lang w:val="sr-Cyrl-CS"/>
        </w:rPr>
        <w:t>стима</w:t>
      </w:r>
      <w:r w:rsidRPr="00237328">
        <w:rPr>
          <w:rFonts w:ascii="Times New Roman" w:eastAsia="Times New Roman" w:hAnsi="Times New Roman"/>
          <w:sz w:val="24"/>
          <w:szCs w:val="24"/>
          <w:lang w:val="sr-Cyrl-CS"/>
        </w:rPr>
        <w:t xml:space="preserve"> пружаоца услуга јавног превоза не могу се финансирати из прихода остварених од активности које се обављају у оквиру обавезе јавног превоза.</w:t>
      </w:r>
      <w:r w:rsidR="005A0984" w:rsidRPr="00237328">
        <w:rPr>
          <w:rFonts w:ascii="Times New Roman" w:eastAsia="Times New Roman" w:hAnsi="Times New Roman"/>
          <w:sz w:val="24"/>
          <w:szCs w:val="24"/>
          <w:lang w:val="sr-Cyrl-CS"/>
        </w:rPr>
        <w:t>”</w:t>
      </w:r>
    </w:p>
    <w:p w14:paraId="0D2FE30D" w14:textId="77777777" w:rsidR="00411643" w:rsidRPr="00237328" w:rsidRDefault="00411643" w:rsidP="00E21E57">
      <w:pPr>
        <w:spacing w:after="0" w:line="240" w:lineRule="auto"/>
        <w:ind w:left="-57" w:right="-57" w:firstLine="766"/>
        <w:jc w:val="both"/>
        <w:rPr>
          <w:rFonts w:ascii="Times New Roman" w:eastAsia="Times New Roman" w:hAnsi="Times New Roman"/>
          <w:sz w:val="24"/>
          <w:szCs w:val="24"/>
          <w:lang w:val="sr-Cyrl-CS"/>
        </w:rPr>
      </w:pPr>
    </w:p>
    <w:p w14:paraId="0126339B" w14:textId="25EAFFF0" w:rsidR="00411643" w:rsidRPr="00237328" w:rsidRDefault="00DE6157" w:rsidP="00E21E57">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Члан </w:t>
      </w:r>
      <w:r w:rsidR="00E21E57" w:rsidRPr="00237328">
        <w:rPr>
          <w:rFonts w:ascii="Times New Roman" w:eastAsia="Times New Roman" w:hAnsi="Times New Roman"/>
          <w:sz w:val="24"/>
          <w:szCs w:val="24"/>
          <w:lang w:val="sr-Cyrl-CS"/>
        </w:rPr>
        <w:t>2</w:t>
      </w:r>
      <w:r w:rsidR="00E3346F" w:rsidRPr="00237328">
        <w:rPr>
          <w:rFonts w:ascii="Times New Roman" w:eastAsia="Times New Roman" w:hAnsi="Times New Roman"/>
          <w:sz w:val="24"/>
          <w:szCs w:val="24"/>
          <w:lang w:val="sr-Cyrl-CS"/>
        </w:rPr>
        <w:t>7</w:t>
      </w:r>
      <w:r w:rsidR="00ED2A98" w:rsidRPr="00237328">
        <w:rPr>
          <w:rFonts w:ascii="Times New Roman" w:eastAsia="Times New Roman" w:hAnsi="Times New Roman"/>
          <w:sz w:val="24"/>
          <w:szCs w:val="24"/>
          <w:lang w:val="sr-Cyrl-CS"/>
        </w:rPr>
        <w:t>.</w:t>
      </w:r>
    </w:p>
    <w:p w14:paraId="31967888" w14:textId="55A00D2E" w:rsidR="00411643" w:rsidRPr="00237328" w:rsidRDefault="00411643"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121. после става 1</w:t>
      </w:r>
      <w:r w:rsidR="008C6849" w:rsidRPr="00237328">
        <w:rPr>
          <w:rFonts w:ascii="Times New Roman" w:eastAsia="Times New Roman" w:hAnsi="Times New Roman"/>
          <w:sz w:val="24"/>
          <w:szCs w:val="24"/>
          <w:lang w:val="sr-Cyrl-CS"/>
        </w:rPr>
        <w:t>1.</w:t>
      </w:r>
      <w:r w:rsidRPr="00237328">
        <w:rPr>
          <w:rFonts w:ascii="Times New Roman" w:eastAsia="Times New Roman" w:hAnsi="Times New Roman"/>
          <w:sz w:val="24"/>
          <w:szCs w:val="24"/>
          <w:lang w:val="sr-Cyrl-CS"/>
        </w:rPr>
        <w:t xml:space="preserve"> додај</w:t>
      </w:r>
      <w:r w:rsidR="008C6849" w:rsidRPr="00237328">
        <w:rPr>
          <w:rFonts w:ascii="Times New Roman" w:eastAsia="Times New Roman" w:hAnsi="Times New Roman"/>
          <w:sz w:val="24"/>
          <w:szCs w:val="24"/>
          <w:lang w:val="sr-Cyrl-CS"/>
        </w:rPr>
        <w:t>у</w:t>
      </w:r>
      <w:r w:rsidRPr="00237328">
        <w:rPr>
          <w:rFonts w:ascii="Times New Roman" w:eastAsia="Times New Roman" w:hAnsi="Times New Roman"/>
          <w:sz w:val="24"/>
          <w:szCs w:val="24"/>
          <w:lang w:val="sr-Cyrl-CS"/>
        </w:rPr>
        <w:t xml:space="preserve"> се ст</w:t>
      </w:r>
      <w:r w:rsidR="008C6849"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w:t>
      </w:r>
      <w:r w:rsidR="00136554" w:rsidRPr="00237328">
        <w:rPr>
          <w:rFonts w:ascii="Times New Roman" w:eastAsia="Times New Roman" w:hAnsi="Times New Roman"/>
          <w:sz w:val="24"/>
          <w:szCs w:val="24"/>
          <w:lang w:val="sr-Cyrl-CS"/>
        </w:rPr>
        <w:t>1</w:t>
      </w:r>
      <w:r w:rsidR="008C6849" w:rsidRPr="00237328">
        <w:rPr>
          <w:rFonts w:ascii="Times New Roman" w:eastAsia="Times New Roman" w:hAnsi="Times New Roman"/>
          <w:sz w:val="24"/>
          <w:szCs w:val="24"/>
          <w:lang w:val="sr-Cyrl-CS"/>
        </w:rPr>
        <w:t>2. и 13,</w:t>
      </w:r>
      <w:r w:rsidR="00136554"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који глас</w:t>
      </w:r>
      <w:r w:rsidR="008C6849" w:rsidRPr="00237328">
        <w:rPr>
          <w:rFonts w:ascii="Times New Roman" w:eastAsia="Times New Roman" w:hAnsi="Times New Roman"/>
          <w:sz w:val="24"/>
          <w:szCs w:val="24"/>
          <w:lang w:val="sr-Cyrl-CS"/>
        </w:rPr>
        <w:t>е</w:t>
      </w:r>
      <w:r w:rsidRPr="00237328">
        <w:rPr>
          <w:rFonts w:ascii="Times New Roman" w:eastAsia="Times New Roman" w:hAnsi="Times New Roman"/>
          <w:sz w:val="24"/>
          <w:szCs w:val="24"/>
          <w:lang w:val="sr-Cyrl-CS"/>
        </w:rPr>
        <w:t>:</w:t>
      </w:r>
    </w:p>
    <w:p w14:paraId="749ACE39" w14:textId="54E5E7C5" w:rsidR="008C6849" w:rsidRPr="00237328" w:rsidRDefault="00411643"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w:t>
      </w:r>
      <w:r w:rsidR="000D2638" w:rsidRPr="00237328">
        <w:rPr>
          <w:rFonts w:ascii="Times New Roman" w:eastAsia="Times New Roman" w:hAnsi="Times New Roman"/>
          <w:sz w:val="24"/>
          <w:szCs w:val="24"/>
          <w:lang w:val="sr-Cyrl-CS"/>
        </w:rPr>
        <w:t xml:space="preserve">Управљач инфраструктуре, железнички превозник и оператор услужног објекта </w:t>
      </w:r>
      <w:r w:rsidRPr="00237328">
        <w:rPr>
          <w:rFonts w:ascii="Times New Roman" w:eastAsia="Times New Roman" w:hAnsi="Times New Roman"/>
          <w:sz w:val="24"/>
          <w:szCs w:val="24"/>
          <w:lang w:val="sr-Cyrl-CS"/>
        </w:rPr>
        <w:t>дужни су да омогуће приступ пословним просторијама и пословној документацији овлашћеним лицима Дирекције кој</w:t>
      </w:r>
      <w:r w:rsidR="00083442" w:rsidRPr="00237328">
        <w:rPr>
          <w:rFonts w:ascii="Times New Roman" w:eastAsia="Times New Roman" w:hAnsi="Times New Roman"/>
          <w:sz w:val="24"/>
          <w:szCs w:val="24"/>
          <w:lang w:val="sr-Cyrl-CS"/>
        </w:rPr>
        <w:t>а</w:t>
      </w:r>
      <w:r w:rsidRPr="00237328">
        <w:rPr>
          <w:rFonts w:ascii="Times New Roman" w:eastAsia="Times New Roman" w:hAnsi="Times New Roman"/>
          <w:sz w:val="24"/>
          <w:szCs w:val="24"/>
          <w:lang w:val="sr-Cyrl-CS"/>
        </w:rPr>
        <w:t xml:space="preserve"> обављају послове из ст. 1, 7, 8. и 11. овог члана</w:t>
      </w:r>
      <w:r w:rsidR="001829CB" w:rsidRPr="00237328">
        <w:rPr>
          <w:rFonts w:ascii="Times New Roman" w:eastAsia="Times New Roman" w:hAnsi="Times New Roman"/>
          <w:sz w:val="24"/>
          <w:szCs w:val="24"/>
          <w:lang w:val="sr-Cyrl-CS"/>
        </w:rPr>
        <w:t>, која</w:t>
      </w:r>
      <w:r w:rsidRPr="00237328">
        <w:rPr>
          <w:rFonts w:ascii="Times New Roman" w:eastAsia="Times New Roman" w:hAnsi="Times New Roman"/>
          <w:sz w:val="24"/>
          <w:szCs w:val="24"/>
          <w:lang w:val="sr-Cyrl-CS"/>
        </w:rPr>
        <w:t xml:space="preserve"> имају службену легитимацију</w:t>
      </w:r>
      <w:r w:rsidR="00DB41B8"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w:t>
      </w:r>
    </w:p>
    <w:p w14:paraId="71E65DB9" w14:textId="772D0016" w:rsidR="00411643" w:rsidRPr="00237328" w:rsidRDefault="008C6849"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О</w:t>
      </w:r>
      <w:r w:rsidR="00411643" w:rsidRPr="00237328">
        <w:rPr>
          <w:rFonts w:ascii="Times New Roman" w:eastAsia="Times New Roman" w:hAnsi="Times New Roman"/>
          <w:sz w:val="24"/>
          <w:szCs w:val="24"/>
          <w:lang w:val="sr-Cyrl-CS"/>
        </w:rPr>
        <w:t xml:space="preserve">бразац </w:t>
      </w:r>
      <w:r w:rsidRPr="00237328">
        <w:rPr>
          <w:rFonts w:ascii="Times New Roman" w:eastAsia="Times New Roman" w:hAnsi="Times New Roman"/>
          <w:sz w:val="24"/>
          <w:szCs w:val="24"/>
          <w:lang w:val="sr-Cyrl-CS"/>
        </w:rPr>
        <w:t xml:space="preserve">службене легитимације из става 12. </w:t>
      </w:r>
      <w:r w:rsidR="001829CB" w:rsidRPr="00237328">
        <w:rPr>
          <w:rFonts w:ascii="Times New Roman" w:eastAsia="Times New Roman" w:hAnsi="Times New Roman"/>
          <w:sz w:val="24"/>
          <w:szCs w:val="24"/>
          <w:lang w:val="sr-Cyrl-CS"/>
        </w:rPr>
        <w:t xml:space="preserve">овог члана </w:t>
      </w:r>
      <w:r w:rsidR="00411643" w:rsidRPr="00237328">
        <w:rPr>
          <w:rFonts w:ascii="Times New Roman" w:eastAsia="Times New Roman" w:hAnsi="Times New Roman"/>
          <w:sz w:val="24"/>
          <w:szCs w:val="24"/>
          <w:lang w:val="sr-Cyrl-CS"/>
        </w:rPr>
        <w:t>прописује Дирекција.</w:t>
      </w:r>
      <w:r w:rsidR="00C0711A" w:rsidRPr="00237328">
        <w:rPr>
          <w:rFonts w:ascii="Times New Roman" w:eastAsia="Times New Roman" w:hAnsi="Times New Roman"/>
          <w:sz w:val="24"/>
          <w:szCs w:val="24"/>
          <w:lang w:val="sr-Cyrl-CS"/>
        </w:rPr>
        <w:t>”</w:t>
      </w:r>
    </w:p>
    <w:p w14:paraId="2DA671ED" w14:textId="108FC86D" w:rsidR="008C6849" w:rsidRPr="00237328" w:rsidRDefault="001829CB"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Досадашњи ст.</w:t>
      </w:r>
      <w:r w:rsidR="008C6849" w:rsidRPr="00237328">
        <w:rPr>
          <w:rFonts w:ascii="Times New Roman" w:eastAsia="Times New Roman" w:hAnsi="Times New Roman"/>
          <w:sz w:val="24"/>
          <w:szCs w:val="24"/>
          <w:lang w:val="sr-Cyrl-CS"/>
        </w:rPr>
        <w:t xml:space="preserve"> </w:t>
      </w:r>
      <w:r w:rsidR="000D2638" w:rsidRPr="00237328">
        <w:rPr>
          <w:rFonts w:ascii="Times New Roman" w:eastAsia="Times New Roman" w:hAnsi="Times New Roman"/>
          <w:sz w:val="24"/>
          <w:szCs w:val="24"/>
          <w:lang w:val="sr-Cyrl-CS"/>
        </w:rPr>
        <w:t>12-15</w:t>
      </w:r>
      <w:r w:rsidR="008C6849" w:rsidRPr="00237328">
        <w:rPr>
          <w:rFonts w:ascii="Times New Roman" w:eastAsia="Times New Roman" w:hAnsi="Times New Roman"/>
          <w:sz w:val="24"/>
          <w:szCs w:val="24"/>
          <w:lang w:val="sr-Cyrl-CS"/>
        </w:rPr>
        <w:t xml:space="preserve">. </w:t>
      </w:r>
      <w:r w:rsidR="004E4F62" w:rsidRPr="00237328">
        <w:rPr>
          <w:rFonts w:ascii="Times New Roman" w:eastAsia="Times New Roman" w:hAnsi="Times New Roman"/>
          <w:sz w:val="24"/>
          <w:szCs w:val="24"/>
          <w:lang w:val="sr-Cyrl-CS"/>
        </w:rPr>
        <w:t>п</w:t>
      </w:r>
      <w:r w:rsidR="008C6849" w:rsidRPr="00237328">
        <w:rPr>
          <w:rFonts w:ascii="Times New Roman" w:eastAsia="Times New Roman" w:hAnsi="Times New Roman"/>
          <w:sz w:val="24"/>
          <w:szCs w:val="24"/>
          <w:lang w:val="sr-Cyrl-CS"/>
        </w:rPr>
        <w:t>остају</w:t>
      </w:r>
      <w:r w:rsidRPr="00237328">
        <w:rPr>
          <w:rFonts w:ascii="Times New Roman" w:eastAsia="Times New Roman" w:hAnsi="Times New Roman"/>
          <w:sz w:val="24"/>
          <w:szCs w:val="24"/>
          <w:lang w:val="sr-Cyrl-CS"/>
        </w:rPr>
        <w:t xml:space="preserve"> ст.</w:t>
      </w:r>
      <w:r w:rsidR="000D2638" w:rsidRPr="00237328">
        <w:rPr>
          <w:rFonts w:ascii="Times New Roman" w:eastAsia="Times New Roman" w:hAnsi="Times New Roman"/>
          <w:sz w:val="24"/>
          <w:szCs w:val="24"/>
          <w:lang w:val="sr-Cyrl-CS"/>
        </w:rPr>
        <w:t xml:space="preserve"> 14-17</w:t>
      </w:r>
      <w:r w:rsidR="008C6849" w:rsidRPr="00237328">
        <w:rPr>
          <w:rFonts w:ascii="Times New Roman" w:eastAsia="Times New Roman" w:hAnsi="Times New Roman"/>
          <w:sz w:val="24"/>
          <w:szCs w:val="24"/>
          <w:lang w:val="sr-Cyrl-CS"/>
        </w:rPr>
        <w:t>.</w:t>
      </w:r>
    </w:p>
    <w:p w14:paraId="656D6457" w14:textId="77777777" w:rsidR="00411643" w:rsidRPr="00237328" w:rsidRDefault="00411643" w:rsidP="00E21E57">
      <w:pPr>
        <w:spacing w:after="0" w:line="240" w:lineRule="auto"/>
        <w:ind w:firstLine="720"/>
        <w:jc w:val="both"/>
        <w:rPr>
          <w:rFonts w:ascii="Times New Roman" w:eastAsia="Times New Roman" w:hAnsi="Times New Roman"/>
          <w:sz w:val="24"/>
          <w:szCs w:val="24"/>
          <w:lang w:val="sr-Cyrl-CS"/>
        </w:rPr>
      </w:pPr>
    </w:p>
    <w:p w14:paraId="30AF563E" w14:textId="77777777" w:rsidR="00411643" w:rsidRPr="00237328" w:rsidRDefault="00DE6157" w:rsidP="00E21E57">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Члан 2</w:t>
      </w:r>
      <w:r w:rsidR="00E3346F" w:rsidRPr="00237328">
        <w:rPr>
          <w:rFonts w:ascii="Times New Roman" w:eastAsia="Times New Roman" w:hAnsi="Times New Roman"/>
          <w:sz w:val="24"/>
          <w:szCs w:val="24"/>
          <w:lang w:val="sr-Cyrl-CS"/>
        </w:rPr>
        <w:t>8</w:t>
      </w:r>
      <w:r w:rsidR="00ED2A98" w:rsidRPr="00237328">
        <w:rPr>
          <w:rFonts w:ascii="Times New Roman" w:eastAsia="Times New Roman" w:hAnsi="Times New Roman"/>
          <w:sz w:val="24"/>
          <w:szCs w:val="24"/>
          <w:lang w:val="sr-Cyrl-CS"/>
        </w:rPr>
        <w:t>.</w:t>
      </w:r>
    </w:p>
    <w:p w14:paraId="518C4CEF" w14:textId="49B15B5B" w:rsidR="00411643" w:rsidRPr="00237328" w:rsidRDefault="00411643"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122. после става 1. додај</w:t>
      </w:r>
      <w:r w:rsidR="00602B5C" w:rsidRPr="00237328">
        <w:rPr>
          <w:rFonts w:ascii="Times New Roman" w:eastAsia="Times New Roman" w:hAnsi="Times New Roman"/>
          <w:sz w:val="24"/>
          <w:szCs w:val="24"/>
          <w:lang w:val="sr-Cyrl-CS"/>
        </w:rPr>
        <w:t>у</w:t>
      </w:r>
      <w:r w:rsidRPr="00237328">
        <w:rPr>
          <w:rFonts w:ascii="Times New Roman" w:eastAsia="Times New Roman" w:hAnsi="Times New Roman"/>
          <w:sz w:val="24"/>
          <w:szCs w:val="24"/>
          <w:lang w:val="sr-Cyrl-CS"/>
        </w:rPr>
        <w:t xml:space="preserve"> се </w:t>
      </w:r>
      <w:r w:rsidR="007F1A7B"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ст</w:t>
      </w:r>
      <w:r w:rsidR="008319DB" w:rsidRPr="00237328">
        <w:rPr>
          <w:rFonts w:ascii="Times New Roman" w:eastAsia="Times New Roman" w:hAnsi="Times New Roman"/>
          <w:sz w:val="24"/>
          <w:szCs w:val="24"/>
          <w:lang w:val="sr-Cyrl-CS"/>
        </w:rPr>
        <w:t>.</w:t>
      </w:r>
      <w:r w:rsidR="00136554" w:rsidRPr="00237328">
        <w:rPr>
          <w:rFonts w:ascii="Times New Roman" w:eastAsia="Times New Roman" w:hAnsi="Times New Roman"/>
          <w:sz w:val="24"/>
          <w:szCs w:val="24"/>
          <w:lang w:val="sr-Cyrl-CS"/>
        </w:rPr>
        <w:t xml:space="preserve"> 2</w:t>
      </w:r>
      <w:r w:rsidR="00E76598"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w:t>
      </w:r>
      <w:r w:rsidR="00602B5C" w:rsidRPr="00237328">
        <w:rPr>
          <w:rFonts w:ascii="Times New Roman" w:eastAsia="Times New Roman" w:hAnsi="Times New Roman"/>
          <w:sz w:val="24"/>
          <w:szCs w:val="24"/>
          <w:lang w:val="sr-Cyrl-CS"/>
        </w:rPr>
        <w:t>и 3</w:t>
      </w:r>
      <w:r w:rsidR="00E76598" w:rsidRPr="00237328">
        <w:rPr>
          <w:rFonts w:ascii="Times New Roman" w:eastAsia="Times New Roman" w:hAnsi="Times New Roman"/>
          <w:sz w:val="24"/>
          <w:szCs w:val="24"/>
          <w:lang w:val="sr-Cyrl-CS"/>
        </w:rPr>
        <w:t>,</w:t>
      </w:r>
      <w:r w:rsidR="00602B5C"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који глас</w:t>
      </w:r>
      <w:r w:rsidR="00602B5C" w:rsidRPr="00237328">
        <w:rPr>
          <w:rFonts w:ascii="Times New Roman" w:eastAsia="Times New Roman" w:hAnsi="Times New Roman"/>
          <w:sz w:val="24"/>
          <w:szCs w:val="24"/>
          <w:lang w:val="sr-Cyrl-CS"/>
        </w:rPr>
        <w:t>е</w:t>
      </w:r>
      <w:r w:rsidRPr="00237328">
        <w:rPr>
          <w:rFonts w:ascii="Times New Roman" w:eastAsia="Times New Roman" w:hAnsi="Times New Roman"/>
          <w:sz w:val="24"/>
          <w:szCs w:val="24"/>
          <w:lang w:val="sr-Cyrl-CS"/>
        </w:rPr>
        <w:t>:</w:t>
      </w:r>
    </w:p>
    <w:p w14:paraId="0E704073" w14:textId="455263CF" w:rsidR="00602B5C" w:rsidRPr="00237328" w:rsidRDefault="00411643"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„Железнички превозници су дужни да омогуће приступ пословним просторијама и пословној документацији овлашћеним лицима Дирекције кој</w:t>
      </w:r>
      <w:r w:rsidR="00083442" w:rsidRPr="00237328">
        <w:rPr>
          <w:rFonts w:ascii="Times New Roman" w:eastAsia="Times New Roman" w:hAnsi="Times New Roman"/>
          <w:sz w:val="24"/>
          <w:szCs w:val="24"/>
          <w:lang w:val="sr-Cyrl-CS"/>
        </w:rPr>
        <w:t>а</w:t>
      </w:r>
      <w:r w:rsidRPr="00237328">
        <w:rPr>
          <w:rFonts w:ascii="Times New Roman" w:eastAsia="Times New Roman" w:hAnsi="Times New Roman"/>
          <w:sz w:val="24"/>
          <w:szCs w:val="24"/>
          <w:lang w:val="sr-Cyrl-CS"/>
        </w:rPr>
        <w:t xml:space="preserve"> обављају послове из става </w:t>
      </w:r>
      <w:r w:rsidR="00A22789" w:rsidRPr="00237328">
        <w:rPr>
          <w:rFonts w:ascii="Times New Roman" w:eastAsia="Times New Roman" w:hAnsi="Times New Roman"/>
          <w:sz w:val="24"/>
          <w:szCs w:val="24"/>
          <w:lang w:val="sr-Cyrl-CS"/>
        </w:rPr>
        <w:t>1.</w:t>
      </w:r>
      <w:r w:rsidRPr="00237328">
        <w:rPr>
          <w:rFonts w:ascii="Times New Roman" w:eastAsia="Times New Roman" w:hAnsi="Times New Roman"/>
          <w:sz w:val="24"/>
          <w:szCs w:val="24"/>
          <w:lang w:val="sr-Cyrl-CS"/>
        </w:rPr>
        <w:t xml:space="preserve"> овог члана</w:t>
      </w:r>
      <w:r w:rsidR="00A22789" w:rsidRPr="00237328">
        <w:rPr>
          <w:rFonts w:ascii="Times New Roman" w:eastAsia="Times New Roman" w:hAnsi="Times New Roman"/>
          <w:sz w:val="24"/>
          <w:szCs w:val="24"/>
          <w:lang w:val="sr-Cyrl-CS"/>
        </w:rPr>
        <w:t>, која</w:t>
      </w:r>
      <w:r w:rsidRPr="00237328">
        <w:rPr>
          <w:rFonts w:ascii="Times New Roman" w:eastAsia="Times New Roman" w:hAnsi="Times New Roman"/>
          <w:sz w:val="24"/>
          <w:szCs w:val="24"/>
          <w:lang w:val="sr-Cyrl-CS"/>
        </w:rPr>
        <w:t xml:space="preserve"> имају службену легитимацију</w:t>
      </w:r>
      <w:r w:rsidR="00602B5C" w:rsidRPr="00237328">
        <w:rPr>
          <w:rFonts w:ascii="Times New Roman" w:eastAsia="Times New Roman" w:hAnsi="Times New Roman"/>
          <w:sz w:val="24"/>
          <w:szCs w:val="24"/>
          <w:lang w:val="sr-Cyrl-CS"/>
        </w:rPr>
        <w:t>.</w:t>
      </w:r>
    </w:p>
    <w:p w14:paraId="5A29356D" w14:textId="33D3F47D" w:rsidR="00411643" w:rsidRPr="00237328" w:rsidRDefault="00602B5C" w:rsidP="005B0C6E">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 Образац службене легитимације из става 2. </w:t>
      </w:r>
      <w:r w:rsidR="00A22789" w:rsidRPr="00237328">
        <w:rPr>
          <w:rFonts w:ascii="Times New Roman" w:eastAsia="Times New Roman" w:hAnsi="Times New Roman"/>
          <w:sz w:val="24"/>
          <w:szCs w:val="24"/>
          <w:lang w:val="sr-Cyrl-CS"/>
        </w:rPr>
        <w:t xml:space="preserve">овог члана </w:t>
      </w:r>
      <w:r w:rsidRPr="00237328">
        <w:rPr>
          <w:rFonts w:ascii="Times New Roman" w:eastAsia="Times New Roman" w:hAnsi="Times New Roman"/>
          <w:sz w:val="24"/>
          <w:szCs w:val="24"/>
          <w:lang w:val="sr-Cyrl-CS"/>
        </w:rPr>
        <w:t>прописује Дирекција.”</w:t>
      </w:r>
      <w:r w:rsidR="0002186E" w:rsidRPr="00237328" w:rsidDel="0002186E">
        <w:rPr>
          <w:rFonts w:ascii="Times New Roman" w:eastAsia="Times New Roman" w:hAnsi="Times New Roman"/>
          <w:sz w:val="24"/>
          <w:szCs w:val="24"/>
          <w:lang w:val="sr-Cyrl-CS"/>
        </w:rPr>
        <w:t xml:space="preserve"> </w:t>
      </w:r>
    </w:p>
    <w:p w14:paraId="79F36C16" w14:textId="77777777" w:rsidR="00662AD0" w:rsidRPr="00237328" w:rsidRDefault="00662AD0" w:rsidP="00E21E57">
      <w:pPr>
        <w:spacing w:after="0" w:line="240" w:lineRule="auto"/>
        <w:jc w:val="center"/>
        <w:rPr>
          <w:rFonts w:ascii="Times New Roman" w:eastAsia="Times New Roman" w:hAnsi="Times New Roman"/>
          <w:sz w:val="24"/>
          <w:szCs w:val="24"/>
          <w:lang w:val="sr-Cyrl-CS"/>
        </w:rPr>
      </w:pPr>
    </w:p>
    <w:p w14:paraId="0A8691DD" w14:textId="77777777" w:rsidR="00411643" w:rsidRPr="00237328" w:rsidRDefault="00E50092" w:rsidP="00E21E57">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Члан </w:t>
      </w:r>
      <w:r w:rsidR="00E3346F" w:rsidRPr="00237328">
        <w:rPr>
          <w:rFonts w:ascii="Times New Roman" w:eastAsia="Times New Roman" w:hAnsi="Times New Roman"/>
          <w:sz w:val="24"/>
          <w:szCs w:val="24"/>
          <w:lang w:val="sr-Cyrl-CS"/>
        </w:rPr>
        <w:t>29</w:t>
      </w:r>
      <w:r w:rsidR="00ED2A98" w:rsidRPr="00237328">
        <w:rPr>
          <w:rFonts w:ascii="Times New Roman" w:eastAsia="Times New Roman" w:hAnsi="Times New Roman"/>
          <w:sz w:val="24"/>
          <w:szCs w:val="24"/>
          <w:lang w:val="sr-Cyrl-CS"/>
        </w:rPr>
        <w:t>.</w:t>
      </w:r>
    </w:p>
    <w:p w14:paraId="67968727" w14:textId="3C0A16DE" w:rsidR="00411643" w:rsidRPr="00237328" w:rsidRDefault="00411643"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123. после става 2. додај</w:t>
      </w:r>
      <w:r w:rsidR="008319DB" w:rsidRPr="00237328">
        <w:rPr>
          <w:rFonts w:ascii="Times New Roman" w:eastAsia="Times New Roman" w:hAnsi="Times New Roman"/>
          <w:sz w:val="24"/>
          <w:szCs w:val="24"/>
          <w:lang w:val="sr-Cyrl-CS"/>
        </w:rPr>
        <w:t>у</w:t>
      </w:r>
      <w:r w:rsidRPr="00237328">
        <w:rPr>
          <w:rFonts w:ascii="Times New Roman" w:eastAsia="Times New Roman" w:hAnsi="Times New Roman"/>
          <w:sz w:val="24"/>
          <w:szCs w:val="24"/>
          <w:lang w:val="sr-Cyrl-CS"/>
        </w:rPr>
        <w:t xml:space="preserve"> се ст</w:t>
      </w:r>
      <w:r w:rsidR="004E4F62"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w:t>
      </w:r>
      <w:r w:rsidR="00136554" w:rsidRPr="00237328">
        <w:rPr>
          <w:rFonts w:ascii="Times New Roman" w:eastAsia="Times New Roman" w:hAnsi="Times New Roman"/>
          <w:sz w:val="24"/>
          <w:szCs w:val="24"/>
          <w:lang w:val="sr-Cyrl-CS"/>
        </w:rPr>
        <w:t>3.</w:t>
      </w:r>
      <w:r w:rsidR="00A22789" w:rsidRPr="00237328">
        <w:rPr>
          <w:rFonts w:ascii="Times New Roman" w:eastAsia="Times New Roman" w:hAnsi="Times New Roman"/>
          <w:sz w:val="24"/>
          <w:szCs w:val="24"/>
          <w:lang w:val="sr-Cyrl-CS"/>
        </w:rPr>
        <w:t xml:space="preserve"> и 4,</w:t>
      </w:r>
      <w:r w:rsidR="00136554"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који глас</w:t>
      </w:r>
      <w:r w:rsidR="004E4F62" w:rsidRPr="00237328">
        <w:rPr>
          <w:rFonts w:ascii="Times New Roman" w:eastAsia="Times New Roman" w:hAnsi="Times New Roman"/>
          <w:sz w:val="24"/>
          <w:szCs w:val="24"/>
          <w:lang w:val="sr-Cyrl-CS"/>
        </w:rPr>
        <w:t>е</w:t>
      </w:r>
      <w:r w:rsidRPr="00237328">
        <w:rPr>
          <w:rFonts w:ascii="Times New Roman" w:eastAsia="Times New Roman" w:hAnsi="Times New Roman"/>
          <w:sz w:val="24"/>
          <w:szCs w:val="24"/>
          <w:lang w:val="sr-Cyrl-CS"/>
        </w:rPr>
        <w:t>:</w:t>
      </w:r>
    </w:p>
    <w:p w14:paraId="14CBC208" w14:textId="427344CE" w:rsidR="004E4F62" w:rsidRPr="00237328" w:rsidRDefault="00411643"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lastRenderedPageBreak/>
        <w:t xml:space="preserve">„Железнички превозници и управљачи станица дужни су да омогуће приступ железничкој станици и возним средствима овлашћеним лицима Дирекције </w:t>
      </w:r>
      <w:r w:rsidR="00A22789" w:rsidRPr="00237328">
        <w:rPr>
          <w:rFonts w:ascii="Times New Roman" w:eastAsia="Times New Roman" w:hAnsi="Times New Roman"/>
          <w:sz w:val="24"/>
          <w:szCs w:val="24"/>
          <w:lang w:val="sr-Cyrl-CS"/>
        </w:rPr>
        <w:t xml:space="preserve">која имају службену легитимацију, а </w:t>
      </w:r>
      <w:r w:rsidRPr="00237328">
        <w:rPr>
          <w:rFonts w:ascii="Times New Roman" w:eastAsia="Times New Roman" w:hAnsi="Times New Roman"/>
          <w:sz w:val="24"/>
          <w:szCs w:val="24"/>
          <w:lang w:val="sr-Cyrl-CS"/>
        </w:rPr>
        <w:t>кој</w:t>
      </w:r>
      <w:r w:rsidR="00083442" w:rsidRPr="00237328">
        <w:rPr>
          <w:rFonts w:ascii="Times New Roman" w:eastAsia="Times New Roman" w:hAnsi="Times New Roman"/>
          <w:sz w:val="24"/>
          <w:szCs w:val="24"/>
          <w:lang w:val="sr-Cyrl-CS"/>
        </w:rPr>
        <w:t>а</w:t>
      </w:r>
      <w:r w:rsidRPr="00237328">
        <w:rPr>
          <w:rFonts w:ascii="Times New Roman" w:eastAsia="Times New Roman" w:hAnsi="Times New Roman"/>
          <w:sz w:val="24"/>
          <w:szCs w:val="24"/>
          <w:lang w:val="sr-Cyrl-CS"/>
        </w:rPr>
        <w:t xml:space="preserve"> обављају послове по притужбама путника који сматрају да им је ускраћено право утврђено чл. 93–102. овог зако</w:t>
      </w:r>
      <w:r w:rsidR="00A22789" w:rsidRPr="00237328">
        <w:rPr>
          <w:rFonts w:ascii="Times New Roman" w:eastAsia="Times New Roman" w:hAnsi="Times New Roman"/>
          <w:sz w:val="24"/>
          <w:szCs w:val="24"/>
          <w:lang w:val="sr-Cyrl-CS"/>
        </w:rPr>
        <w:t>на, или по службеној дужности</w:t>
      </w:r>
      <w:r w:rsidR="004E4F62" w:rsidRPr="00237328">
        <w:rPr>
          <w:rFonts w:ascii="Times New Roman" w:eastAsia="Times New Roman" w:hAnsi="Times New Roman"/>
          <w:sz w:val="24"/>
          <w:szCs w:val="24"/>
          <w:lang w:val="sr-Cyrl-CS"/>
        </w:rPr>
        <w:t>.</w:t>
      </w:r>
    </w:p>
    <w:p w14:paraId="67DF5EBB" w14:textId="09BC59CF" w:rsidR="00F765AF" w:rsidRPr="00237328" w:rsidRDefault="004E4F62"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Образац службене легитимације из става 3. </w:t>
      </w:r>
      <w:r w:rsidR="00A22789" w:rsidRPr="00237328">
        <w:rPr>
          <w:rFonts w:ascii="Times New Roman" w:eastAsia="Times New Roman" w:hAnsi="Times New Roman"/>
          <w:sz w:val="24"/>
          <w:szCs w:val="24"/>
          <w:lang w:val="sr-Cyrl-CS"/>
        </w:rPr>
        <w:t xml:space="preserve">овог члана </w:t>
      </w:r>
      <w:r w:rsidRPr="00237328">
        <w:rPr>
          <w:rFonts w:ascii="Times New Roman" w:eastAsia="Times New Roman" w:hAnsi="Times New Roman"/>
          <w:sz w:val="24"/>
          <w:szCs w:val="24"/>
          <w:lang w:val="sr-Cyrl-CS"/>
        </w:rPr>
        <w:t>прописује Дирекција</w:t>
      </w:r>
      <w:r w:rsidR="00411643" w:rsidRPr="00237328">
        <w:rPr>
          <w:rFonts w:ascii="Times New Roman" w:eastAsia="Times New Roman" w:hAnsi="Times New Roman"/>
          <w:sz w:val="24"/>
          <w:szCs w:val="24"/>
          <w:lang w:val="sr-Cyrl-CS"/>
        </w:rPr>
        <w:t>.</w:t>
      </w:r>
      <w:r w:rsidR="00C0711A" w:rsidRPr="00237328">
        <w:rPr>
          <w:rFonts w:ascii="Times New Roman" w:eastAsia="Times New Roman" w:hAnsi="Times New Roman"/>
          <w:sz w:val="24"/>
          <w:szCs w:val="24"/>
          <w:lang w:val="sr-Cyrl-CS"/>
        </w:rPr>
        <w:t>”</w:t>
      </w:r>
    </w:p>
    <w:p w14:paraId="7F42241D" w14:textId="77777777" w:rsidR="00CA3F62" w:rsidRPr="00237328" w:rsidRDefault="00CA3F62" w:rsidP="00E21E57">
      <w:pPr>
        <w:spacing w:after="0" w:line="240" w:lineRule="auto"/>
        <w:ind w:firstLine="720"/>
        <w:jc w:val="both"/>
        <w:rPr>
          <w:rFonts w:ascii="Times New Roman" w:eastAsia="Times New Roman" w:hAnsi="Times New Roman"/>
          <w:sz w:val="24"/>
          <w:szCs w:val="24"/>
          <w:lang w:val="sr-Cyrl-CS"/>
        </w:rPr>
      </w:pPr>
    </w:p>
    <w:p w14:paraId="1953F286" w14:textId="77777777" w:rsidR="0030359F" w:rsidRDefault="0030359F" w:rsidP="00E21E57">
      <w:pPr>
        <w:spacing w:after="0" w:line="240" w:lineRule="auto"/>
        <w:jc w:val="center"/>
        <w:rPr>
          <w:rFonts w:ascii="Times New Roman" w:eastAsia="Times New Roman" w:hAnsi="Times New Roman"/>
          <w:sz w:val="24"/>
          <w:szCs w:val="24"/>
          <w:lang w:val="sr-Cyrl-CS"/>
        </w:rPr>
      </w:pPr>
    </w:p>
    <w:p w14:paraId="27707A3A" w14:textId="64472B45" w:rsidR="00C0711A" w:rsidRPr="00237328" w:rsidRDefault="00C0711A" w:rsidP="00E21E57">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Члан </w:t>
      </w:r>
      <w:r w:rsidR="00E3346F" w:rsidRPr="00237328">
        <w:rPr>
          <w:rFonts w:ascii="Times New Roman" w:eastAsia="Times New Roman" w:hAnsi="Times New Roman"/>
          <w:sz w:val="24"/>
          <w:szCs w:val="24"/>
          <w:lang w:val="sr-Cyrl-CS"/>
        </w:rPr>
        <w:t>30</w:t>
      </w:r>
      <w:r w:rsidRPr="00237328">
        <w:rPr>
          <w:rFonts w:ascii="Times New Roman" w:eastAsia="Times New Roman" w:hAnsi="Times New Roman"/>
          <w:sz w:val="24"/>
          <w:szCs w:val="24"/>
          <w:lang w:val="sr-Cyrl-CS"/>
        </w:rPr>
        <w:t>.</w:t>
      </w:r>
    </w:p>
    <w:p w14:paraId="210DC921" w14:textId="2469709B" w:rsidR="00C0711A" w:rsidRPr="00237328" w:rsidRDefault="00C0711A"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132. став 1.</w:t>
      </w:r>
      <w:r w:rsidR="0007078D"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 xml:space="preserve">тачка 11) </w:t>
      </w:r>
      <w:r w:rsidR="00136554" w:rsidRPr="00237328">
        <w:rPr>
          <w:rFonts w:ascii="Times New Roman" w:eastAsia="Times New Roman" w:hAnsi="Times New Roman"/>
          <w:sz w:val="24"/>
          <w:szCs w:val="24"/>
          <w:lang w:val="sr-Cyrl-CS"/>
        </w:rPr>
        <w:t>мења се и</w:t>
      </w:r>
      <w:r w:rsidRPr="00237328">
        <w:rPr>
          <w:rFonts w:ascii="Times New Roman" w:eastAsia="Times New Roman" w:hAnsi="Times New Roman"/>
          <w:sz w:val="24"/>
          <w:szCs w:val="24"/>
          <w:lang w:val="sr-Cyrl-CS"/>
        </w:rPr>
        <w:t xml:space="preserve"> гласи: </w:t>
      </w:r>
    </w:p>
    <w:p w14:paraId="28E9CA76" w14:textId="30F36341" w:rsidR="00C0711A" w:rsidRPr="0030359F" w:rsidRDefault="00C0711A" w:rsidP="00E21E57">
      <w:pPr>
        <w:spacing w:after="0" w:line="240" w:lineRule="auto"/>
        <w:ind w:firstLine="720"/>
        <w:jc w:val="both"/>
        <w:rPr>
          <w:rFonts w:ascii="Times New Roman" w:eastAsia="Times New Roman" w:hAnsi="Times New Roman"/>
          <w:spacing w:val="8"/>
          <w:sz w:val="24"/>
          <w:szCs w:val="24"/>
          <w:lang w:val="sr-Cyrl-CS"/>
        </w:rPr>
      </w:pPr>
      <w:r w:rsidRPr="00237328">
        <w:rPr>
          <w:rFonts w:ascii="Times New Roman" w:eastAsia="Times New Roman" w:hAnsi="Times New Roman"/>
          <w:sz w:val="24"/>
          <w:szCs w:val="24"/>
          <w:lang w:val="sr-Cyrl-CS"/>
        </w:rPr>
        <w:t>„11</w:t>
      </w:r>
      <w:r w:rsidRPr="0030359F">
        <w:rPr>
          <w:rFonts w:ascii="Times New Roman" w:eastAsia="Times New Roman" w:hAnsi="Times New Roman"/>
          <w:spacing w:val="8"/>
          <w:sz w:val="24"/>
          <w:szCs w:val="24"/>
          <w:lang w:val="sr-Cyrl-CS"/>
        </w:rPr>
        <w:t>) да ли је железнички превозник, привредно друштво, друго правно лице или предузетник организовао унутрашњи надзор над безбедним одвијањем железничког саобраћаја и да ли се та контрола редовно и ефикасно врши, да ли су кола уврштена у воз технички исправна у складу са прописима, као и да ли је остварена ефикасна заштита људи, имовине и животне средине у области железничког саобраћаја на прописан начин у складу са законом, другим прописима и</w:t>
      </w:r>
      <w:r w:rsidR="00B0506A" w:rsidRPr="0030359F">
        <w:rPr>
          <w:rFonts w:ascii="Times New Roman" w:eastAsia="Times New Roman" w:hAnsi="Times New Roman"/>
          <w:spacing w:val="8"/>
          <w:sz w:val="24"/>
          <w:szCs w:val="24"/>
          <w:lang w:val="sr-Cyrl-CS"/>
        </w:rPr>
        <w:t xml:space="preserve"> општим актима којима се уређују</w:t>
      </w:r>
      <w:r w:rsidRPr="0030359F">
        <w:rPr>
          <w:rFonts w:ascii="Times New Roman" w:eastAsia="Times New Roman" w:hAnsi="Times New Roman"/>
          <w:spacing w:val="8"/>
          <w:sz w:val="24"/>
          <w:szCs w:val="24"/>
          <w:lang w:val="sr-Cyrl-CS"/>
        </w:rPr>
        <w:t xml:space="preserve"> безбедност у железничком саобраћају и интероперабилност железничког система;”</w:t>
      </w:r>
      <w:r w:rsidR="005A6365" w:rsidRPr="0030359F">
        <w:rPr>
          <w:rFonts w:ascii="Times New Roman" w:eastAsia="Times New Roman" w:hAnsi="Times New Roman"/>
          <w:spacing w:val="8"/>
          <w:sz w:val="24"/>
          <w:szCs w:val="24"/>
          <w:lang w:val="sr-Cyrl-CS"/>
        </w:rPr>
        <w:t>.</w:t>
      </w:r>
    </w:p>
    <w:p w14:paraId="2C08D1AF" w14:textId="77777777" w:rsidR="00C0711A" w:rsidRPr="0030359F" w:rsidRDefault="00C0711A" w:rsidP="00E21E57">
      <w:pPr>
        <w:spacing w:after="0" w:line="240" w:lineRule="auto"/>
        <w:jc w:val="center"/>
        <w:rPr>
          <w:rFonts w:ascii="Times New Roman" w:eastAsia="Times New Roman" w:hAnsi="Times New Roman"/>
          <w:sz w:val="24"/>
          <w:szCs w:val="24"/>
          <w:lang w:val="sr-Cyrl-CS"/>
        </w:rPr>
      </w:pPr>
    </w:p>
    <w:p w14:paraId="6960DE9E" w14:textId="77777777" w:rsidR="00ED2A98" w:rsidRPr="00237328" w:rsidRDefault="00ED2A98" w:rsidP="00E21E57">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Члан </w:t>
      </w:r>
      <w:r w:rsidR="00E21E57" w:rsidRPr="00237328">
        <w:rPr>
          <w:rFonts w:ascii="Times New Roman" w:eastAsia="Times New Roman" w:hAnsi="Times New Roman"/>
          <w:sz w:val="24"/>
          <w:szCs w:val="24"/>
          <w:lang w:val="sr-Cyrl-CS"/>
        </w:rPr>
        <w:t>3</w:t>
      </w:r>
      <w:r w:rsidR="00E3346F" w:rsidRPr="00237328">
        <w:rPr>
          <w:rFonts w:ascii="Times New Roman" w:eastAsia="Times New Roman" w:hAnsi="Times New Roman"/>
          <w:sz w:val="24"/>
          <w:szCs w:val="24"/>
          <w:lang w:val="sr-Cyrl-CS"/>
        </w:rPr>
        <w:t>1</w:t>
      </w:r>
      <w:r w:rsidR="000F49DF" w:rsidRPr="00237328">
        <w:rPr>
          <w:rFonts w:ascii="Times New Roman" w:eastAsia="Times New Roman" w:hAnsi="Times New Roman"/>
          <w:sz w:val="24"/>
          <w:szCs w:val="24"/>
          <w:lang w:val="sr-Cyrl-CS"/>
        </w:rPr>
        <w:t>.</w:t>
      </w:r>
    </w:p>
    <w:p w14:paraId="44494E81" w14:textId="57954154" w:rsidR="00ED2A98" w:rsidRPr="00237328" w:rsidRDefault="00ED2A98"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138. став 1. после речи</w:t>
      </w:r>
      <w:r w:rsidR="00833838"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„жалба</w:t>
      </w:r>
      <w:r w:rsidR="00083442"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додаје се реч</w:t>
      </w:r>
      <w:r w:rsidR="00833838"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„министру</w:t>
      </w:r>
      <w:r w:rsidR="00662AD0"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w:t>
      </w:r>
    </w:p>
    <w:p w14:paraId="4B559569" w14:textId="77777777" w:rsidR="00411643" w:rsidRPr="0030359F" w:rsidRDefault="00411643" w:rsidP="00E21E57">
      <w:pPr>
        <w:spacing w:after="0" w:line="240" w:lineRule="auto"/>
        <w:ind w:left="-57" w:right="-57" w:firstLine="766"/>
        <w:jc w:val="both"/>
        <w:rPr>
          <w:rFonts w:ascii="Times New Roman" w:eastAsia="Times New Roman" w:hAnsi="Times New Roman"/>
          <w:sz w:val="20"/>
          <w:szCs w:val="20"/>
          <w:lang w:val="sr-Cyrl-CS"/>
        </w:rPr>
      </w:pPr>
    </w:p>
    <w:p w14:paraId="2D51C239" w14:textId="77777777" w:rsidR="00C60384" w:rsidRPr="00237328" w:rsidRDefault="00C60384" w:rsidP="00E21E57">
      <w:pPr>
        <w:spacing w:after="0" w:line="240" w:lineRule="auto"/>
        <w:jc w:val="center"/>
        <w:rPr>
          <w:rFonts w:ascii="Times New Roman" w:hAnsi="Times New Roman"/>
          <w:sz w:val="24"/>
          <w:szCs w:val="24"/>
          <w:lang w:val="sr-Cyrl-CS"/>
        </w:rPr>
      </w:pPr>
      <w:r w:rsidRPr="00237328">
        <w:rPr>
          <w:rFonts w:ascii="Times New Roman" w:hAnsi="Times New Roman"/>
          <w:sz w:val="24"/>
          <w:szCs w:val="24"/>
          <w:lang w:val="sr-Cyrl-CS"/>
        </w:rPr>
        <w:t xml:space="preserve">Члан </w:t>
      </w:r>
      <w:r w:rsidR="00E21E57" w:rsidRPr="00237328">
        <w:rPr>
          <w:rFonts w:ascii="Times New Roman" w:hAnsi="Times New Roman"/>
          <w:sz w:val="24"/>
          <w:szCs w:val="24"/>
          <w:lang w:val="sr-Cyrl-CS"/>
        </w:rPr>
        <w:t>3</w:t>
      </w:r>
      <w:r w:rsidR="00E3346F" w:rsidRPr="00237328">
        <w:rPr>
          <w:rFonts w:ascii="Times New Roman" w:hAnsi="Times New Roman"/>
          <w:sz w:val="24"/>
          <w:szCs w:val="24"/>
          <w:lang w:val="sr-Cyrl-CS"/>
        </w:rPr>
        <w:t>2</w:t>
      </w:r>
      <w:r w:rsidRPr="00237328">
        <w:rPr>
          <w:rFonts w:ascii="Times New Roman" w:hAnsi="Times New Roman"/>
          <w:sz w:val="24"/>
          <w:szCs w:val="24"/>
          <w:lang w:val="sr-Cyrl-CS"/>
        </w:rPr>
        <w:t>.</w:t>
      </w:r>
    </w:p>
    <w:p w14:paraId="3494DFD2" w14:textId="28185529" w:rsidR="00FD0B37" w:rsidRPr="00237328" w:rsidRDefault="00C60384"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У члану 140</w:t>
      </w:r>
      <w:r w:rsidR="00135D45" w:rsidRPr="00237328">
        <w:rPr>
          <w:rFonts w:ascii="Times New Roman" w:eastAsia="Times New Roman" w:hAnsi="Times New Roman"/>
          <w:sz w:val="24"/>
          <w:szCs w:val="24"/>
          <w:lang w:val="sr-Cyrl-CS"/>
        </w:rPr>
        <w:t>.</w:t>
      </w:r>
      <w:r w:rsidR="00FD0B37" w:rsidRPr="00237328">
        <w:rPr>
          <w:rFonts w:ascii="Times New Roman" w:eastAsia="Times New Roman" w:hAnsi="Times New Roman"/>
          <w:sz w:val="24"/>
          <w:szCs w:val="24"/>
          <w:lang w:val="sr-Cyrl-CS"/>
        </w:rPr>
        <w:t xml:space="preserve"> став 1. </w:t>
      </w:r>
      <w:r w:rsidR="003417EF" w:rsidRPr="00237328">
        <w:rPr>
          <w:rFonts w:ascii="Times New Roman" w:eastAsia="Times New Roman" w:hAnsi="Times New Roman"/>
          <w:sz w:val="24"/>
          <w:szCs w:val="24"/>
          <w:lang w:val="sr-Cyrl-CS"/>
        </w:rPr>
        <w:t>п</w:t>
      </w:r>
      <w:r w:rsidR="00692598" w:rsidRPr="00237328">
        <w:rPr>
          <w:rFonts w:ascii="Times New Roman" w:eastAsia="Times New Roman" w:hAnsi="Times New Roman"/>
          <w:sz w:val="24"/>
          <w:szCs w:val="24"/>
          <w:lang w:val="sr-Cyrl-CS"/>
        </w:rPr>
        <w:t>осле тачке 10</w:t>
      </w:r>
      <w:r w:rsidR="005A6365" w:rsidRPr="00237328">
        <w:rPr>
          <w:rFonts w:ascii="Times New Roman" w:eastAsia="Times New Roman" w:hAnsi="Times New Roman"/>
          <w:sz w:val="24"/>
          <w:szCs w:val="24"/>
          <w:lang w:val="sr-Cyrl-CS"/>
        </w:rPr>
        <w:t>)</w:t>
      </w:r>
      <w:r w:rsidR="00692598" w:rsidRPr="00237328">
        <w:rPr>
          <w:rFonts w:ascii="Times New Roman" w:eastAsia="Times New Roman" w:hAnsi="Times New Roman"/>
          <w:sz w:val="24"/>
          <w:szCs w:val="24"/>
          <w:lang w:val="sr-Cyrl-CS"/>
        </w:rPr>
        <w:t xml:space="preserve"> </w:t>
      </w:r>
      <w:r w:rsidR="00FD0B37" w:rsidRPr="00237328">
        <w:rPr>
          <w:rFonts w:ascii="Times New Roman" w:eastAsia="Times New Roman" w:hAnsi="Times New Roman"/>
          <w:sz w:val="24"/>
          <w:szCs w:val="24"/>
          <w:lang w:val="sr-Cyrl-CS"/>
        </w:rPr>
        <w:t>додаје се</w:t>
      </w:r>
      <w:r w:rsidR="00F765AF" w:rsidRPr="00237328">
        <w:rPr>
          <w:rFonts w:ascii="Times New Roman" w:eastAsia="Times New Roman" w:hAnsi="Times New Roman"/>
          <w:sz w:val="24"/>
          <w:szCs w:val="24"/>
          <w:lang w:val="sr-Cyrl-CS"/>
        </w:rPr>
        <w:t xml:space="preserve"> </w:t>
      </w:r>
      <w:r w:rsidR="00FD0B37" w:rsidRPr="00237328">
        <w:rPr>
          <w:rFonts w:ascii="Times New Roman" w:eastAsia="Times New Roman" w:hAnsi="Times New Roman"/>
          <w:sz w:val="24"/>
          <w:szCs w:val="24"/>
          <w:lang w:val="sr-Cyrl-CS"/>
        </w:rPr>
        <w:t>тачка</w:t>
      </w:r>
      <w:r w:rsidR="00662AD0" w:rsidRPr="00237328">
        <w:rPr>
          <w:rFonts w:ascii="Times New Roman" w:eastAsia="Times New Roman" w:hAnsi="Times New Roman"/>
          <w:sz w:val="24"/>
          <w:szCs w:val="24"/>
          <w:lang w:val="sr-Cyrl-CS"/>
        </w:rPr>
        <w:t xml:space="preserve"> 10а)</w:t>
      </w:r>
      <w:r w:rsidR="00692598" w:rsidRPr="00237328">
        <w:rPr>
          <w:rFonts w:ascii="Times New Roman" w:eastAsia="Times New Roman" w:hAnsi="Times New Roman"/>
          <w:sz w:val="24"/>
          <w:szCs w:val="24"/>
          <w:lang w:val="sr-Cyrl-CS"/>
        </w:rPr>
        <w:t>, која гласи</w:t>
      </w:r>
      <w:r w:rsidR="00FD0B37" w:rsidRPr="00237328">
        <w:rPr>
          <w:rFonts w:ascii="Times New Roman" w:eastAsia="Times New Roman" w:hAnsi="Times New Roman"/>
          <w:sz w:val="24"/>
          <w:szCs w:val="24"/>
          <w:lang w:val="sr-Cyrl-CS"/>
        </w:rPr>
        <w:t>:</w:t>
      </w:r>
    </w:p>
    <w:p w14:paraId="4E5B5055" w14:textId="1C2F688C" w:rsidR="00FD0B37" w:rsidRPr="00237328" w:rsidRDefault="00692598"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w:t>
      </w:r>
      <w:r w:rsidR="00FD0B37" w:rsidRPr="00237328">
        <w:rPr>
          <w:rFonts w:ascii="Times New Roman" w:eastAsia="Times New Roman" w:hAnsi="Times New Roman"/>
          <w:sz w:val="24"/>
          <w:szCs w:val="24"/>
          <w:lang w:val="sr-Cyrl-CS"/>
        </w:rPr>
        <w:t xml:space="preserve">10а) </w:t>
      </w:r>
      <w:r w:rsidR="005A6365" w:rsidRPr="00237328">
        <w:rPr>
          <w:rFonts w:ascii="Times New Roman" w:eastAsia="Times New Roman" w:hAnsi="Times New Roman"/>
          <w:sz w:val="24"/>
          <w:szCs w:val="24"/>
          <w:lang w:val="sr-Cyrl-CS"/>
        </w:rPr>
        <w:t>ако</w:t>
      </w:r>
      <w:r w:rsidR="00FD0B37" w:rsidRPr="00237328">
        <w:rPr>
          <w:rFonts w:ascii="Times New Roman" w:eastAsia="Times New Roman" w:hAnsi="Times New Roman"/>
          <w:sz w:val="24"/>
          <w:szCs w:val="24"/>
          <w:lang w:val="sr-Cyrl-CS"/>
        </w:rPr>
        <w:t xml:space="preserve"> не објави Изјаву о мрежи и/или измене и допуне Изјаве о мрежи у складу са чланом 17.</w:t>
      </w:r>
      <w:r w:rsidR="00662AD0" w:rsidRPr="00237328">
        <w:rPr>
          <w:rFonts w:ascii="Times New Roman" w:eastAsia="Times New Roman" w:hAnsi="Times New Roman"/>
          <w:sz w:val="24"/>
          <w:szCs w:val="24"/>
          <w:lang w:val="sr-Cyrl-CS"/>
        </w:rPr>
        <w:t xml:space="preserve"> </w:t>
      </w:r>
      <w:r w:rsidR="005A6365" w:rsidRPr="00237328">
        <w:rPr>
          <w:rFonts w:ascii="Times New Roman" w:eastAsia="Times New Roman" w:hAnsi="Times New Roman"/>
          <w:sz w:val="24"/>
          <w:szCs w:val="24"/>
          <w:lang w:val="sr-Cyrl-CS"/>
        </w:rPr>
        <w:t>о</w:t>
      </w:r>
      <w:r w:rsidR="00824FC2" w:rsidRPr="00237328">
        <w:rPr>
          <w:rFonts w:ascii="Times New Roman" w:eastAsia="Times New Roman" w:hAnsi="Times New Roman"/>
          <w:sz w:val="24"/>
          <w:szCs w:val="24"/>
          <w:lang w:val="sr-Cyrl-CS"/>
        </w:rPr>
        <w:t xml:space="preserve">вог </w:t>
      </w:r>
      <w:r w:rsidR="00662AD0" w:rsidRPr="00237328">
        <w:rPr>
          <w:rFonts w:ascii="Times New Roman" w:eastAsia="Times New Roman" w:hAnsi="Times New Roman"/>
          <w:sz w:val="24"/>
          <w:szCs w:val="24"/>
          <w:lang w:val="sr-Cyrl-CS"/>
        </w:rPr>
        <w:t>закона;”</w:t>
      </w:r>
      <w:r w:rsidR="00F60760" w:rsidRPr="00237328">
        <w:rPr>
          <w:rFonts w:ascii="Times New Roman" w:eastAsia="Times New Roman" w:hAnsi="Times New Roman"/>
          <w:sz w:val="24"/>
          <w:szCs w:val="24"/>
          <w:lang w:val="sr-Cyrl-CS"/>
        </w:rPr>
        <w:t>.</w:t>
      </w:r>
    </w:p>
    <w:p w14:paraId="2025ACF0" w14:textId="056E15E6" w:rsidR="00FD0B37" w:rsidRPr="00237328" w:rsidRDefault="00692598"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Т</w:t>
      </w:r>
      <w:r w:rsidR="00FD0B37" w:rsidRPr="00237328">
        <w:rPr>
          <w:rFonts w:ascii="Times New Roman" w:eastAsia="Times New Roman" w:hAnsi="Times New Roman"/>
          <w:sz w:val="24"/>
          <w:szCs w:val="24"/>
          <w:lang w:val="sr-Cyrl-CS"/>
        </w:rPr>
        <w:t>ач. 11</w:t>
      </w:r>
      <w:r w:rsidR="00662AD0" w:rsidRPr="00237328">
        <w:rPr>
          <w:rFonts w:ascii="Times New Roman" w:eastAsia="Times New Roman" w:hAnsi="Times New Roman"/>
          <w:sz w:val="24"/>
          <w:szCs w:val="24"/>
          <w:lang w:val="sr-Cyrl-CS"/>
        </w:rPr>
        <w:t>)</w:t>
      </w:r>
      <w:r w:rsidR="0007078D" w:rsidRPr="00237328">
        <w:rPr>
          <w:rFonts w:ascii="Times New Roman" w:eastAsia="Times New Roman" w:hAnsi="Times New Roman"/>
          <w:sz w:val="24"/>
          <w:szCs w:val="24"/>
          <w:lang w:val="sr-Cyrl-CS"/>
        </w:rPr>
        <w:t>-</w:t>
      </w:r>
      <w:r w:rsidR="00FD0B37" w:rsidRPr="00237328">
        <w:rPr>
          <w:rFonts w:ascii="Times New Roman" w:eastAsia="Times New Roman" w:hAnsi="Times New Roman"/>
          <w:sz w:val="24"/>
          <w:szCs w:val="24"/>
          <w:lang w:val="sr-Cyrl-CS"/>
        </w:rPr>
        <w:t>13</w:t>
      </w:r>
      <w:r w:rsidR="00662AD0" w:rsidRPr="00237328">
        <w:rPr>
          <w:rFonts w:ascii="Times New Roman" w:eastAsia="Times New Roman" w:hAnsi="Times New Roman"/>
          <w:sz w:val="24"/>
          <w:szCs w:val="24"/>
          <w:lang w:val="sr-Cyrl-CS"/>
        </w:rPr>
        <w:t>)</w:t>
      </w:r>
      <w:r w:rsidR="00FD0B37" w:rsidRPr="00237328">
        <w:rPr>
          <w:rFonts w:ascii="Times New Roman" w:eastAsia="Times New Roman" w:hAnsi="Times New Roman"/>
          <w:sz w:val="24"/>
          <w:szCs w:val="24"/>
          <w:lang w:val="sr-Cyrl-CS"/>
        </w:rPr>
        <w:t xml:space="preserve"> бришу</w:t>
      </w:r>
      <w:r w:rsidRPr="00237328">
        <w:rPr>
          <w:rFonts w:ascii="Times New Roman" w:eastAsia="Times New Roman" w:hAnsi="Times New Roman"/>
          <w:sz w:val="24"/>
          <w:szCs w:val="24"/>
          <w:lang w:val="sr-Cyrl-CS"/>
        </w:rPr>
        <w:t xml:space="preserve"> се</w:t>
      </w:r>
      <w:r w:rsidR="00FD0B37" w:rsidRPr="00237328">
        <w:rPr>
          <w:rFonts w:ascii="Times New Roman" w:eastAsia="Times New Roman" w:hAnsi="Times New Roman"/>
          <w:sz w:val="24"/>
          <w:szCs w:val="24"/>
          <w:lang w:val="sr-Cyrl-CS"/>
        </w:rPr>
        <w:t>.</w:t>
      </w:r>
      <w:r w:rsidR="00C60384" w:rsidRPr="00237328">
        <w:rPr>
          <w:rFonts w:ascii="Times New Roman" w:eastAsia="Times New Roman" w:hAnsi="Times New Roman"/>
          <w:sz w:val="24"/>
          <w:szCs w:val="24"/>
          <w:lang w:val="sr-Cyrl-CS"/>
        </w:rPr>
        <w:t xml:space="preserve"> </w:t>
      </w:r>
    </w:p>
    <w:p w14:paraId="606847C8" w14:textId="0F002CAF" w:rsidR="0034441C" w:rsidRPr="00237328" w:rsidRDefault="0034441C"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После тачке 46</w:t>
      </w:r>
      <w:r w:rsidR="005A6365"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w:t>
      </w:r>
      <w:r w:rsidR="005A6365" w:rsidRPr="00237328">
        <w:rPr>
          <w:rFonts w:ascii="Times New Roman" w:eastAsia="Times New Roman" w:hAnsi="Times New Roman"/>
          <w:sz w:val="24"/>
          <w:szCs w:val="24"/>
          <w:lang w:val="sr-Cyrl-CS"/>
        </w:rPr>
        <w:t>д</w:t>
      </w:r>
      <w:r w:rsidRPr="00237328">
        <w:rPr>
          <w:rFonts w:ascii="Times New Roman" w:eastAsia="Times New Roman" w:hAnsi="Times New Roman"/>
          <w:sz w:val="24"/>
          <w:szCs w:val="24"/>
          <w:lang w:val="sr-Cyrl-CS"/>
        </w:rPr>
        <w:t>одају се тач. 46а)</w:t>
      </w:r>
      <w:r w:rsidR="005A6365"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46</w:t>
      </w:r>
      <w:r w:rsidR="00454AC2" w:rsidRPr="00237328">
        <w:rPr>
          <w:rFonts w:ascii="Times New Roman" w:eastAsia="Times New Roman" w:hAnsi="Times New Roman"/>
          <w:sz w:val="24"/>
          <w:szCs w:val="24"/>
          <w:lang w:val="sr-Cyrl-CS"/>
        </w:rPr>
        <w:t>в</w:t>
      </w:r>
      <w:r w:rsidRPr="00237328">
        <w:rPr>
          <w:rFonts w:ascii="Times New Roman" w:eastAsia="Times New Roman" w:hAnsi="Times New Roman"/>
          <w:sz w:val="24"/>
          <w:szCs w:val="24"/>
          <w:lang w:val="sr-Cyrl-CS"/>
        </w:rPr>
        <w:t>), које гласе:</w:t>
      </w:r>
    </w:p>
    <w:p w14:paraId="1B96A045" w14:textId="77777777" w:rsidR="004B509F" w:rsidRPr="00237328" w:rsidRDefault="004B509F"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cs="Book Antiqua"/>
          <w:sz w:val="24"/>
          <w:szCs w:val="18"/>
          <w:lang w:val="sr-Cyrl-CS" w:eastAsia="sr-Cyrl-CS"/>
        </w:rPr>
        <w:t xml:space="preserve">„46а) </w:t>
      </w:r>
      <w:r w:rsidR="00950A2A" w:rsidRPr="00237328">
        <w:rPr>
          <w:rFonts w:ascii="Times New Roman" w:eastAsia="Times New Roman" w:hAnsi="Times New Roman" w:cs="Book Antiqua"/>
          <w:sz w:val="24"/>
          <w:szCs w:val="18"/>
          <w:lang w:val="sr-Cyrl-CS" w:eastAsia="sr-Cyrl-CS"/>
        </w:rPr>
        <w:t xml:space="preserve">ако </w:t>
      </w:r>
      <w:r w:rsidRPr="00237328">
        <w:rPr>
          <w:rFonts w:ascii="Times New Roman" w:eastAsia="Times New Roman" w:hAnsi="Times New Roman" w:cs="Book Antiqua"/>
          <w:sz w:val="24"/>
          <w:szCs w:val="18"/>
          <w:lang w:val="sr-Cyrl-CS" w:eastAsia="sr-Cyrl-CS"/>
        </w:rPr>
        <w:t>не обезбеди приступачност  железничког система  особама са инвалидитетом и особама</w:t>
      </w:r>
      <w:r w:rsidRPr="00237328">
        <w:rPr>
          <w:rFonts w:ascii="Times New Roman" w:eastAsia="Times New Roman" w:hAnsi="Times New Roman" w:cs="Book Antiqua"/>
          <w:color w:val="FF0000"/>
          <w:sz w:val="24"/>
          <w:szCs w:val="18"/>
          <w:lang w:val="sr-Cyrl-CS" w:eastAsia="sr-Cyrl-CS"/>
        </w:rPr>
        <w:t xml:space="preserve"> </w:t>
      </w:r>
      <w:r w:rsidRPr="00237328">
        <w:rPr>
          <w:rFonts w:ascii="Times New Roman" w:eastAsia="Times New Roman" w:hAnsi="Times New Roman" w:cs="Book Antiqua"/>
          <w:sz w:val="24"/>
          <w:szCs w:val="18"/>
          <w:lang w:val="sr-Cyrl-CS" w:eastAsia="sr-Cyrl-CS"/>
        </w:rPr>
        <w:t>смањенe покретљивости на начин прописан чланом 99а овог закона;</w:t>
      </w:r>
    </w:p>
    <w:p w14:paraId="7C8F3E05" w14:textId="3FFED277" w:rsidR="0034441C" w:rsidRPr="00237328" w:rsidRDefault="0034441C"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46</w:t>
      </w:r>
      <w:r w:rsidR="004B509F" w:rsidRPr="00237328">
        <w:rPr>
          <w:rFonts w:ascii="Times New Roman" w:eastAsia="Times New Roman" w:hAnsi="Times New Roman"/>
          <w:sz w:val="24"/>
          <w:szCs w:val="24"/>
          <w:lang w:val="sr-Cyrl-CS"/>
        </w:rPr>
        <w:t>б</w:t>
      </w:r>
      <w:r w:rsidRPr="00237328">
        <w:rPr>
          <w:rFonts w:ascii="Times New Roman" w:eastAsia="Times New Roman" w:hAnsi="Times New Roman"/>
          <w:sz w:val="24"/>
          <w:szCs w:val="24"/>
          <w:lang w:val="sr-Cyrl-CS"/>
        </w:rPr>
        <w:t>) ако не пружа помоћ на железничкој станици особама са инвалидитетом или особама са смањеном покретљивошћу на начин прописан чл. 100а  и 100б) овог закона;</w:t>
      </w:r>
    </w:p>
    <w:p w14:paraId="1E4B468C" w14:textId="77777777" w:rsidR="00821F1C" w:rsidRPr="00237328" w:rsidRDefault="0034441C"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46</w:t>
      </w:r>
      <w:r w:rsidR="004B509F" w:rsidRPr="00237328">
        <w:rPr>
          <w:rFonts w:ascii="Times New Roman" w:eastAsia="Times New Roman" w:hAnsi="Times New Roman"/>
          <w:sz w:val="24"/>
          <w:szCs w:val="24"/>
          <w:lang w:val="sr-Cyrl-CS"/>
        </w:rPr>
        <w:t>в</w:t>
      </w:r>
      <w:r w:rsidRPr="00237328">
        <w:rPr>
          <w:rFonts w:ascii="Times New Roman" w:eastAsia="Times New Roman" w:hAnsi="Times New Roman"/>
          <w:sz w:val="24"/>
          <w:szCs w:val="24"/>
          <w:lang w:val="sr-Cyrl-CS"/>
        </w:rPr>
        <w:t xml:space="preserve">)  ако не обезбеди </w:t>
      </w:r>
      <w:r w:rsidR="00821F1C" w:rsidRPr="00237328">
        <w:rPr>
          <w:rFonts w:ascii="Times New Roman" w:eastAsia="Times New Roman" w:hAnsi="Times New Roman"/>
          <w:sz w:val="24"/>
          <w:szCs w:val="24"/>
          <w:lang w:val="sr-Cyrl-CS"/>
        </w:rPr>
        <w:t>услове за пружање помоћи особама са инвалидитетом или особама са смањеном покретљивошћу на начин прописан чланом 100в) овог закона;</w:t>
      </w:r>
      <w:r w:rsidR="00B27739" w:rsidRPr="00237328">
        <w:rPr>
          <w:rFonts w:ascii="Times New Roman" w:eastAsia="Times New Roman" w:hAnsi="Times New Roman"/>
          <w:sz w:val="24"/>
          <w:szCs w:val="24"/>
          <w:lang w:val="sr-Cyrl-CS"/>
        </w:rPr>
        <w:t>”</w:t>
      </w:r>
      <w:r w:rsidR="005A6365" w:rsidRPr="00237328">
        <w:rPr>
          <w:rFonts w:ascii="Times New Roman" w:eastAsia="Times New Roman" w:hAnsi="Times New Roman"/>
          <w:sz w:val="24"/>
          <w:szCs w:val="24"/>
          <w:lang w:val="sr-Cyrl-CS"/>
        </w:rPr>
        <w:t>.</w:t>
      </w:r>
    </w:p>
    <w:p w14:paraId="48DE1EBC" w14:textId="75FFFEEF" w:rsidR="00662AD0" w:rsidRPr="00237328" w:rsidRDefault="00692598"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После тачке 49</w:t>
      </w:r>
      <w:r w:rsidR="00950A2A" w:rsidRPr="00237328">
        <w:rPr>
          <w:rFonts w:ascii="Times New Roman" w:eastAsia="Times New Roman" w:hAnsi="Times New Roman"/>
          <w:sz w:val="24"/>
          <w:szCs w:val="24"/>
          <w:lang w:val="sr-Cyrl-CS"/>
        </w:rPr>
        <w:t>)</w:t>
      </w:r>
      <w:r w:rsidRPr="00237328">
        <w:rPr>
          <w:rFonts w:ascii="Times New Roman" w:eastAsia="Times New Roman" w:hAnsi="Times New Roman"/>
          <w:sz w:val="24"/>
          <w:szCs w:val="24"/>
          <w:lang w:val="sr-Cyrl-CS"/>
        </w:rPr>
        <w:t xml:space="preserve"> </w:t>
      </w:r>
      <w:r w:rsidR="00436F77" w:rsidRPr="00237328">
        <w:rPr>
          <w:rFonts w:ascii="Times New Roman" w:eastAsia="Times New Roman" w:hAnsi="Times New Roman"/>
          <w:sz w:val="24"/>
          <w:szCs w:val="24"/>
          <w:lang w:val="sr-Cyrl-CS"/>
        </w:rPr>
        <w:t>д</w:t>
      </w:r>
      <w:r w:rsidR="00662AD0" w:rsidRPr="00237328">
        <w:rPr>
          <w:rFonts w:ascii="Times New Roman" w:eastAsia="Times New Roman" w:hAnsi="Times New Roman"/>
          <w:sz w:val="24"/>
          <w:szCs w:val="24"/>
          <w:lang w:val="sr-Cyrl-CS"/>
        </w:rPr>
        <w:t>одај</w:t>
      </w:r>
      <w:r w:rsidR="00436F77" w:rsidRPr="00237328">
        <w:rPr>
          <w:rFonts w:ascii="Times New Roman" w:eastAsia="Times New Roman" w:hAnsi="Times New Roman"/>
          <w:sz w:val="24"/>
          <w:szCs w:val="24"/>
          <w:lang w:val="sr-Cyrl-CS"/>
        </w:rPr>
        <w:t>у се</w:t>
      </w:r>
      <w:r w:rsidR="00662AD0" w:rsidRPr="00237328">
        <w:rPr>
          <w:rFonts w:ascii="Times New Roman" w:eastAsia="Times New Roman" w:hAnsi="Times New Roman"/>
          <w:sz w:val="24"/>
          <w:szCs w:val="24"/>
          <w:lang w:val="sr-Cyrl-CS"/>
        </w:rPr>
        <w:t xml:space="preserve"> тач</w:t>
      </w:r>
      <w:r w:rsidR="00436F77" w:rsidRPr="00237328">
        <w:rPr>
          <w:rFonts w:ascii="Times New Roman" w:eastAsia="Times New Roman" w:hAnsi="Times New Roman"/>
          <w:sz w:val="24"/>
          <w:szCs w:val="24"/>
          <w:lang w:val="sr-Cyrl-CS"/>
        </w:rPr>
        <w:t xml:space="preserve">. </w:t>
      </w:r>
      <w:r w:rsidR="00662AD0" w:rsidRPr="00237328">
        <w:rPr>
          <w:rFonts w:ascii="Times New Roman" w:eastAsia="Times New Roman" w:hAnsi="Times New Roman"/>
          <w:sz w:val="24"/>
          <w:szCs w:val="24"/>
          <w:lang w:val="sr-Cyrl-CS"/>
        </w:rPr>
        <w:t>49а)</w:t>
      </w:r>
      <w:r w:rsidR="00950A2A" w:rsidRPr="00237328">
        <w:rPr>
          <w:rFonts w:ascii="Times New Roman" w:eastAsia="Times New Roman" w:hAnsi="Times New Roman"/>
          <w:sz w:val="24"/>
          <w:szCs w:val="24"/>
          <w:lang w:val="sr-Cyrl-CS"/>
        </w:rPr>
        <w:t>-</w:t>
      </w:r>
      <w:r w:rsidR="00436F77" w:rsidRPr="00237328">
        <w:rPr>
          <w:rFonts w:ascii="Times New Roman" w:eastAsia="Times New Roman" w:hAnsi="Times New Roman"/>
          <w:sz w:val="24"/>
          <w:szCs w:val="24"/>
          <w:lang w:val="sr-Cyrl-CS"/>
        </w:rPr>
        <w:t>49в),</w:t>
      </w:r>
      <w:r w:rsidR="00B27739" w:rsidRPr="00237328">
        <w:rPr>
          <w:rFonts w:ascii="Times New Roman" w:eastAsia="Times New Roman" w:hAnsi="Times New Roman"/>
          <w:sz w:val="24"/>
          <w:szCs w:val="24"/>
          <w:lang w:val="sr-Cyrl-CS"/>
        </w:rPr>
        <w:t xml:space="preserve"> </w:t>
      </w:r>
      <w:r w:rsidRPr="00237328">
        <w:rPr>
          <w:rFonts w:ascii="Times New Roman" w:eastAsia="Times New Roman" w:hAnsi="Times New Roman"/>
          <w:sz w:val="24"/>
          <w:szCs w:val="24"/>
          <w:lang w:val="sr-Cyrl-CS"/>
        </w:rPr>
        <w:t>кој</w:t>
      </w:r>
      <w:r w:rsidR="00436F77" w:rsidRPr="00237328">
        <w:rPr>
          <w:rFonts w:ascii="Times New Roman" w:eastAsia="Times New Roman" w:hAnsi="Times New Roman"/>
          <w:sz w:val="24"/>
          <w:szCs w:val="24"/>
          <w:lang w:val="sr-Cyrl-CS"/>
        </w:rPr>
        <w:t>е</w:t>
      </w:r>
      <w:r w:rsidRPr="00237328">
        <w:rPr>
          <w:rFonts w:ascii="Times New Roman" w:eastAsia="Times New Roman" w:hAnsi="Times New Roman"/>
          <w:sz w:val="24"/>
          <w:szCs w:val="24"/>
          <w:lang w:val="sr-Cyrl-CS"/>
        </w:rPr>
        <w:t xml:space="preserve"> глас</w:t>
      </w:r>
      <w:r w:rsidR="00436F77" w:rsidRPr="00237328">
        <w:rPr>
          <w:rFonts w:ascii="Times New Roman" w:eastAsia="Times New Roman" w:hAnsi="Times New Roman"/>
          <w:sz w:val="24"/>
          <w:szCs w:val="24"/>
          <w:lang w:val="sr-Cyrl-CS"/>
        </w:rPr>
        <w:t>е</w:t>
      </w:r>
      <w:r w:rsidR="00662AD0" w:rsidRPr="00237328">
        <w:rPr>
          <w:rFonts w:ascii="Times New Roman" w:eastAsia="Times New Roman" w:hAnsi="Times New Roman"/>
          <w:sz w:val="24"/>
          <w:szCs w:val="24"/>
          <w:lang w:val="sr-Cyrl-CS"/>
        </w:rPr>
        <w:t>:</w:t>
      </w:r>
    </w:p>
    <w:p w14:paraId="0C4DDCC7" w14:textId="78E41453" w:rsidR="00436F77" w:rsidRPr="00237328" w:rsidRDefault="00662AD0"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„49а) ако не поступи у складу са </w:t>
      </w:r>
      <w:r w:rsidR="00F15747" w:rsidRPr="00237328">
        <w:rPr>
          <w:rFonts w:ascii="Times New Roman" w:eastAsia="Times New Roman" w:hAnsi="Times New Roman"/>
          <w:sz w:val="24"/>
          <w:szCs w:val="24"/>
          <w:lang w:val="sr-Cyrl-CS"/>
        </w:rPr>
        <w:t xml:space="preserve">обавезама </w:t>
      </w:r>
      <w:r w:rsidRPr="00237328">
        <w:rPr>
          <w:rFonts w:ascii="Times New Roman" w:eastAsia="Times New Roman" w:hAnsi="Times New Roman"/>
          <w:sz w:val="24"/>
          <w:szCs w:val="24"/>
          <w:lang w:val="sr-Cyrl-CS"/>
        </w:rPr>
        <w:t>из члана 12</w:t>
      </w:r>
      <w:r w:rsidR="00436F77" w:rsidRPr="00237328">
        <w:rPr>
          <w:rFonts w:ascii="Times New Roman" w:eastAsia="Times New Roman" w:hAnsi="Times New Roman"/>
          <w:sz w:val="24"/>
          <w:szCs w:val="24"/>
          <w:lang w:val="sr-Cyrl-CS"/>
        </w:rPr>
        <w:t>1. став 1</w:t>
      </w:r>
      <w:r w:rsidR="000205AF" w:rsidRPr="00237328">
        <w:rPr>
          <w:rFonts w:ascii="Times New Roman" w:eastAsia="Times New Roman" w:hAnsi="Times New Roman"/>
          <w:sz w:val="24"/>
          <w:szCs w:val="24"/>
          <w:lang w:val="sr-Cyrl-CS"/>
        </w:rPr>
        <w:t>2</w:t>
      </w:r>
      <w:r w:rsidR="00436F77" w:rsidRPr="00237328">
        <w:rPr>
          <w:rFonts w:ascii="Times New Roman" w:eastAsia="Times New Roman" w:hAnsi="Times New Roman"/>
          <w:sz w:val="24"/>
          <w:szCs w:val="24"/>
          <w:lang w:val="sr-Cyrl-CS"/>
        </w:rPr>
        <w:t>. овог закона;</w:t>
      </w:r>
    </w:p>
    <w:p w14:paraId="221B86E7" w14:textId="77777777" w:rsidR="00436F77" w:rsidRPr="00237328" w:rsidRDefault="00436F77"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49б) ако не поступи у складу са обавезама из члана 122. став 2. овог закона;</w:t>
      </w:r>
    </w:p>
    <w:p w14:paraId="1512FFC5" w14:textId="60ECBDF2" w:rsidR="00662AD0" w:rsidRPr="00237328" w:rsidRDefault="00436F77"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49в) ако не поступи у складу са обавезама из члана 123. став 3. </w:t>
      </w:r>
      <w:r w:rsidR="00662AD0" w:rsidRPr="00237328">
        <w:rPr>
          <w:rFonts w:ascii="Times New Roman" w:eastAsia="Times New Roman" w:hAnsi="Times New Roman"/>
          <w:sz w:val="24"/>
          <w:szCs w:val="24"/>
          <w:lang w:val="sr-Cyrl-CS"/>
        </w:rPr>
        <w:t>овог закона;”</w:t>
      </w:r>
      <w:r w:rsidR="00950A2A" w:rsidRPr="00237328">
        <w:rPr>
          <w:rFonts w:ascii="Times New Roman" w:eastAsia="Times New Roman" w:hAnsi="Times New Roman"/>
          <w:sz w:val="24"/>
          <w:szCs w:val="24"/>
          <w:lang w:val="sr-Cyrl-CS"/>
        </w:rPr>
        <w:t>.</w:t>
      </w:r>
    </w:p>
    <w:p w14:paraId="777444BA" w14:textId="6B085132" w:rsidR="00497D6A" w:rsidRPr="00237328" w:rsidRDefault="00FD0B37" w:rsidP="00F15BB7">
      <w:pPr>
        <w:spacing w:after="0" w:line="240" w:lineRule="auto"/>
        <w:ind w:firstLine="709"/>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 xml:space="preserve">У </w:t>
      </w:r>
      <w:r w:rsidR="00C60384" w:rsidRPr="00237328">
        <w:rPr>
          <w:rFonts w:ascii="Times New Roman" w:eastAsia="Times New Roman" w:hAnsi="Times New Roman"/>
          <w:sz w:val="24"/>
          <w:szCs w:val="24"/>
          <w:lang w:val="sr-Cyrl-CS"/>
        </w:rPr>
        <w:t>став</w:t>
      </w:r>
      <w:r w:rsidRPr="00237328">
        <w:rPr>
          <w:rFonts w:ascii="Times New Roman" w:eastAsia="Times New Roman" w:hAnsi="Times New Roman"/>
          <w:sz w:val="24"/>
          <w:szCs w:val="24"/>
          <w:lang w:val="sr-Cyrl-CS"/>
        </w:rPr>
        <w:t>у</w:t>
      </w:r>
      <w:r w:rsidR="00C60384" w:rsidRPr="00237328">
        <w:rPr>
          <w:rFonts w:ascii="Times New Roman" w:eastAsia="Times New Roman" w:hAnsi="Times New Roman"/>
          <w:sz w:val="24"/>
          <w:szCs w:val="24"/>
          <w:lang w:val="sr-Cyrl-CS"/>
        </w:rPr>
        <w:t xml:space="preserve"> 4</w:t>
      </w:r>
      <w:r w:rsidR="00135D45" w:rsidRPr="00237328">
        <w:rPr>
          <w:rFonts w:ascii="Times New Roman" w:eastAsia="Times New Roman" w:hAnsi="Times New Roman"/>
          <w:sz w:val="24"/>
          <w:szCs w:val="24"/>
          <w:lang w:val="sr-Cyrl-CS"/>
        </w:rPr>
        <w:t>.</w:t>
      </w:r>
      <w:r w:rsidR="006767DD" w:rsidRPr="00237328">
        <w:rPr>
          <w:rFonts w:ascii="Times New Roman" w:eastAsia="Times New Roman" w:hAnsi="Times New Roman"/>
          <w:sz w:val="24"/>
          <w:szCs w:val="24"/>
          <w:lang w:val="sr-Cyrl-CS"/>
        </w:rPr>
        <w:t xml:space="preserve"> </w:t>
      </w:r>
      <w:r w:rsidR="0007078D" w:rsidRPr="00237328">
        <w:rPr>
          <w:rFonts w:ascii="Times New Roman" w:eastAsia="Times New Roman" w:hAnsi="Times New Roman"/>
          <w:sz w:val="24"/>
          <w:szCs w:val="24"/>
          <w:lang w:val="sr-Cyrl-CS"/>
        </w:rPr>
        <w:t>речи: „тач. 35) и 36)ˮ</w:t>
      </w:r>
      <w:r w:rsidR="003417EF" w:rsidRPr="00237328">
        <w:rPr>
          <w:rFonts w:ascii="Times New Roman" w:eastAsia="Times New Roman" w:hAnsi="Times New Roman"/>
          <w:sz w:val="24"/>
          <w:szCs w:val="24"/>
          <w:lang w:val="sr-Cyrl-CS"/>
        </w:rPr>
        <w:t xml:space="preserve"> замењују се речима: „тач. 35), 36) и 39)</w:t>
      </w:r>
      <w:r w:rsidR="00F14014" w:rsidRPr="00237328">
        <w:rPr>
          <w:rFonts w:ascii="Times New Roman" w:eastAsia="Times New Roman" w:hAnsi="Times New Roman"/>
          <w:sz w:val="24"/>
          <w:szCs w:val="24"/>
          <w:lang w:val="sr-Cyrl-CS"/>
        </w:rPr>
        <w:t>”</w:t>
      </w:r>
      <w:r w:rsidR="003417EF" w:rsidRPr="00237328">
        <w:rPr>
          <w:rFonts w:ascii="Times New Roman" w:eastAsia="Times New Roman" w:hAnsi="Times New Roman"/>
          <w:sz w:val="24"/>
          <w:szCs w:val="24"/>
          <w:lang w:val="sr-Cyrl-CS"/>
        </w:rPr>
        <w:t>.</w:t>
      </w:r>
      <w:r w:rsidR="00B27739" w:rsidRPr="00237328" w:rsidDel="00B27739">
        <w:rPr>
          <w:rFonts w:ascii="Times New Roman" w:eastAsia="Times New Roman" w:hAnsi="Times New Roman"/>
          <w:sz w:val="24"/>
          <w:szCs w:val="24"/>
          <w:lang w:val="sr-Cyrl-CS"/>
        </w:rPr>
        <w:t xml:space="preserve"> </w:t>
      </w:r>
    </w:p>
    <w:p w14:paraId="1B1FB49B" w14:textId="77777777" w:rsidR="00497D6A" w:rsidRPr="0030359F" w:rsidRDefault="00497D6A" w:rsidP="00E21E57">
      <w:pPr>
        <w:spacing w:after="0" w:line="240" w:lineRule="auto"/>
        <w:jc w:val="center"/>
        <w:rPr>
          <w:rFonts w:ascii="Times New Roman" w:eastAsia="Times New Roman" w:hAnsi="Times New Roman"/>
          <w:sz w:val="24"/>
          <w:szCs w:val="24"/>
          <w:lang w:val="sr-Cyrl-CS"/>
        </w:rPr>
      </w:pPr>
    </w:p>
    <w:p w14:paraId="63CFB196" w14:textId="2CDE0DED" w:rsidR="00662AD0" w:rsidRPr="00237328" w:rsidRDefault="00E21E57" w:rsidP="00E21E57">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Члан 3</w:t>
      </w:r>
      <w:r w:rsidR="00B0506A" w:rsidRPr="00237328">
        <w:rPr>
          <w:rFonts w:ascii="Times New Roman" w:eastAsia="Times New Roman" w:hAnsi="Times New Roman"/>
          <w:sz w:val="24"/>
          <w:szCs w:val="24"/>
          <w:lang w:val="sr-Cyrl-CS"/>
        </w:rPr>
        <w:t>3</w:t>
      </w:r>
      <w:r w:rsidR="004B509F" w:rsidRPr="00237328">
        <w:rPr>
          <w:rFonts w:ascii="Times New Roman" w:eastAsia="Times New Roman" w:hAnsi="Times New Roman"/>
          <w:sz w:val="24"/>
          <w:szCs w:val="24"/>
          <w:lang w:val="sr-Cyrl-CS"/>
        </w:rPr>
        <w:t>.</w:t>
      </w:r>
    </w:p>
    <w:p w14:paraId="31DCA800" w14:textId="77777777" w:rsidR="00662AD0" w:rsidRPr="0030359F" w:rsidRDefault="00662AD0" w:rsidP="00E21E57">
      <w:pPr>
        <w:spacing w:after="0" w:line="240" w:lineRule="auto"/>
        <w:ind w:firstLine="720"/>
        <w:jc w:val="both"/>
        <w:rPr>
          <w:rFonts w:ascii="Times New Roman" w:eastAsia="Times New Roman" w:hAnsi="Times New Roman"/>
          <w:spacing w:val="8"/>
          <w:sz w:val="24"/>
          <w:szCs w:val="24"/>
          <w:lang w:val="sr-Cyrl-CS"/>
        </w:rPr>
      </w:pPr>
      <w:r w:rsidRPr="0030359F">
        <w:rPr>
          <w:rFonts w:ascii="Times New Roman" w:eastAsia="Times New Roman" w:hAnsi="Times New Roman"/>
          <w:spacing w:val="8"/>
          <w:sz w:val="24"/>
          <w:szCs w:val="24"/>
          <w:lang w:val="sr-Cyrl-CS"/>
        </w:rPr>
        <w:t xml:space="preserve">Подзаконски </w:t>
      </w:r>
      <w:r w:rsidR="00136554" w:rsidRPr="0030359F">
        <w:rPr>
          <w:rFonts w:ascii="Times New Roman" w:eastAsia="Times New Roman" w:hAnsi="Times New Roman"/>
          <w:spacing w:val="8"/>
          <w:sz w:val="24"/>
          <w:szCs w:val="24"/>
          <w:lang w:val="sr-Cyrl-CS"/>
        </w:rPr>
        <w:t>прописи</w:t>
      </w:r>
      <w:r w:rsidRPr="0030359F">
        <w:rPr>
          <w:rFonts w:ascii="Times New Roman" w:eastAsia="Times New Roman" w:hAnsi="Times New Roman"/>
          <w:spacing w:val="8"/>
          <w:sz w:val="24"/>
          <w:szCs w:val="24"/>
          <w:lang w:val="sr-Cyrl-CS"/>
        </w:rPr>
        <w:t xml:space="preserve"> за извршавање овог закона биће донети у року од шест месеци од дана ступања на снагу овог закона.</w:t>
      </w:r>
    </w:p>
    <w:p w14:paraId="7925E00A" w14:textId="77777777" w:rsidR="00136554" w:rsidRPr="00237328" w:rsidRDefault="00136554" w:rsidP="00E21E57">
      <w:pPr>
        <w:spacing w:after="0" w:line="240" w:lineRule="auto"/>
        <w:ind w:firstLine="720"/>
        <w:jc w:val="both"/>
        <w:rPr>
          <w:rFonts w:ascii="Times New Roman" w:eastAsia="Times New Roman" w:hAnsi="Times New Roman"/>
          <w:sz w:val="24"/>
          <w:szCs w:val="24"/>
          <w:lang w:val="sr-Cyrl-CS"/>
        </w:rPr>
      </w:pPr>
      <w:r w:rsidRPr="0030359F">
        <w:rPr>
          <w:rFonts w:ascii="Times New Roman" w:eastAsia="Times New Roman" w:hAnsi="Times New Roman"/>
          <w:spacing w:val="8"/>
          <w:sz w:val="24"/>
          <w:szCs w:val="24"/>
          <w:lang w:val="sr-Cyrl-CS"/>
        </w:rPr>
        <w:t xml:space="preserve">До доношења прописа из става 1. </w:t>
      </w:r>
      <w:r w:rsidR="00692598" w:rsidRPr="0030359F">
        <w:rPr>
          <w:rFonts w:ascii="Times New Roman" w:eastAsia="Times New Roman" w:hAnsi="Times New Roman"/>
          <w:spacing w:val="8"/>
          <w:sz w:val="24"/>
          <w:szCs w:val="24"/>
          <w:lang w:val="sr-Cyrl-CS"/>
        </w:rPr>
        <w:t>о</w:t>
      </w:r>
      <w:r w:rsidRPr="0030359F">
        <w:rPr>
          <w:rFonts w:ascii="Times New Roman" w:eastAsia="Times New Roman" w:hAnsi="Times New Roman"/>
          <w:spacing w:val="8"/>
          <w:sz w:val="24"/>
          <w:szCs w:val="24"/>
          <w:lang w:val="sr-Cyrl-CS"/>
        </w:rPr>
        <w:t>вог члана примењ</w:t>
      </w:r>
      <w:r w:rsidR="00692598" w:rsidRPr="0030359F">
        <w:rPr>
          <w:rFonts w:ascii="Times New Roman" w:eastAsia="Times New Roman" w:hAnsi="Times New Roman"/>
          <w:spacing w:val="8"/>
          <w:sz w:val="24"/>
          <w:szCs w:val="24"/>
          <w:lang w:val="sr-Cyrl-CS"/>
        </w:rPr>
        <w:t xml:space="preserve">иваће се </w:t>
      </w:r>
      <w:r w:rsidRPr="0030359F">
        <w:rPr>
          <w:rFonts w:ascii="Times New Roman" w:eastAsia="Times New Roman" w:hAnsi="Times New Roman"/>
          <w:spacing w:val="8"/>
          <w:sz w:val="24"/>
          <w:szCs w:val="24"/>
          <w:lang w:val="sr-Cyrl-CS"/>
        </w:rPr>
        <w:t xml:space="preserve">прописи донети до дана ступања на снагу овог закона, ако </w:t>
      </w:r>
      <w:r w:rsidR="00692598" w:rsidRPr="0030359F">
        <w:rPr>
          <w:rFonts w:ascii="Times New Roman" w:eastAsia="Times New Roman" w:hAnsi="Times New Roman"/>
          <w:spacing w:val="8"/>
          <w:sz w:val="24"/>
          <w:szCs w:val="24"/>
          <w:lang w:val="sr-Cyrl-CS"/>
        </w:rPr>
        <w:t>нису у супротности са одредбама овог закона.</w:t>
      </w:r>
      <w:r w:rsidRPr="00237328">
        <w:rPr>
          <w:rFonts w:ascii="Times New Roman" w:eastAsia="Times New Roman" w:hAnsi="Times New Roman"/>
          <w:sz w:val="24"/>
          <w:szCs w:val="24"/>
          <w:lang w:val="sr-Cyrl-CS"/>
        </w:rPr>
        <w:t xml:space="preserve"> </w:t>
      </w:r>
    </w:p>
    <w:p w14:paraId="356DD7AD" w14:textId="77777777" w:rsidR="000205AF" w:rsidRPr="0030359F" w:rsidRDefault="000205AF" w:rsidP="00E21E57">
      <w:pPr>
        <w:spacing w:after="0" w:line="240" w:lineRule="auto"/>
        <w:jc w:val="center"/>
        <w:rPr>
          <w:rFonts w:ascii="Times New Roman" w:eastAsia="Times New Roman" w:hAnsi="Times New Roman"/>
          <w:sz w:val="24"/>
          <w:szCs w:val="24"/>
          <w:lang w:val="sr-Cyrl-CS"/>
        </w:rPr>
      </w:pPr>
    </w:p>
    <w:p w14:paraId="51F7D326" w14:textId="4A20A75F" w:rsidR="00E77215" w:rsidRPr="00237328" w:rsidRDefault="00E21E57" w:rsidP="00E21E57">
      <w:pPr>
        <w:spacing w:after="0" w:line="240" w:lineRule="auto"/>
        <w:jc w:val="center"/>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t>Члан 3</w:t>
      </w:r>
      <w:r w:rsidR="00B0506A" w:rsidRPr="00237328">
        <w:rPr>
          <w:rFonts w:ascii="Times New Roman" w:eastAsia="Times New Roman" w:hAnsi="Times New Roman"/>
          <w:sz w:val="24"/>
          <w:szCs w:val="24"/>
          <w:lang w:val="sr-Cyrl-CS"/>
        </w:rPr>
        <w:t>4</w:t>
      </w:r>
      <w:r w:rsidR="00650C4A" w:rsidRPr="00237328">
        <w:rPr>
          <w:rFonts w:ascii="Times New Roman" w:eastAsia="Times New Roman" w:hAnsi="Times New Roman"/>
          <w:sz w:val="24"/>
          <w:szCs w:val="24"/>
          <w:lang w:val="sr-Cyrl-CS"/>
        </w:rPr>
        <w:t>.</w:t>
      </w:r>
    </w:p>
    <w:p w14:paraId="2B6C47B3" w14:textId="77777777" w:rsidR="00650C4A" w:rsidRPr="00237328" w:rsidRDefault="00650C4A" w:rsidP="00E21E57">
      <w:pPr>
        <w:spacing w:after="0" w:line="240" w:lineRule="auto"/>
        <w:ind w:firstLine="720"/>
        <w:jc w:val="both"/>
        <w:rPr>
          <w:rFonts w:ascii="Times New Roman" w:eastAsia="Times New Roman" w:hAnsi="Times New Roman"/>
          <w:sz w:val="24"/>
          <w:szCs w:val="24"/>
          <w:lang w:val="sr-Cyrl-CS"/>
        </w:rPr>
      </w:pPr>
      <w:r w:rsidRPr="00237328">
        <w:rPr>
          <w:rFonts w:ascii="Times New Roman" w:eastAsia="Times New Roman" w:hAnsi="Times New Roman"/>
          <w:sz w:val="24"/>
          <w:szCs w:val="24"/>
          <w:lang w:val="sr-Cyrl-CS"/>
        </w:rPr>
        <w:lastRenderedPageBreak/>
        <w:t>Даном ступања на снагу овог закона престаје да важи Правилник о садржини и форми Изјаве о мрежи („Службени гласник РС”, број 97/13)</w:t>
      </w:r>
      <w:r w:rsidR="005A0984" w:rsidRPr="00237328">
        <w:rPr>
          <w:rFonts w:ascii="Times New Roman" w:eastAsia="Times New Roman" w:hAnsi="Times New Roman"/>
          <w:sz w:val="24"/>
          <w:szCs w:val="24"/>
          <w:lang w:val="sr-Cyrl-CS"/>
        </w:rPr>
        <w:t>.</w:t>
      </w:r>
    </w:p>
    <w:p w14:paraId="74077145" w14:textId="77777777" w:rsidR="00FD0B37" w:rsidRPr="0030359F" w:rsidRDefault="00FD0B37" w:rsidP="00E21E57">
      <w:pPr>
        <w:pStyle w:val="1tekst"/>
        <w:ind w:left="0" w:firstLine="0"/>
        <w:jc w:val="center"/>
        <w:rPr>
          <w:rFonts w:ascii="Times New Roman" w:hAnsi="Times New Roman" w:cs="Times New Roman"/>
          <w:sz w:val="24"/>
          <w:szCs w:val="24"/>
          <w:lang w:val="sr-Cyrl-CS"/>
        </w:rPr>
      </w:pPr>
    </w:p>
    <w:p w14:paraId="5C915CB3" w14:textId="19CCAFF0" w:rsidR="005A0984" w:rsidRPr="00237328" w:rsidRDefault="00DE6157" w:rsidP="00E21E57">
      <w:pPr>
        <w:pStyle w:val="1tekst"/>
        <w:ind w:left="0" w:firstLine="0"/>
        <w:jc w:val="center"/>
        <w:rPr>
          <w:rFonts w:ascii="Times New Roman" w:hAnsi="Times New Roman" w:cs="Times New Roman"/>
          <w:sz w:val="24"/>
          <w:szCs w:val="24"/>
          <w:lang w:val="sr-Cyrl-CS"/>
        </w:rPr>
      </w:pPr>
      <w:r w:rsidRPr="00237328">
        <w:rPr>
          <w:rFonts w:ascii="Times New Roman" w:hAnsi="Times New Roman" w:cs="Times New Roman"/>
          <w:sz w:val="24"/>
          <w:szCs w:val="24"/>
          <w:lang w:val="sr-Cyrl-CS"/>
        </w:rPr>
        <w:t xml:space="preserve">Члан </w:t>
      </w:r>
      <w:r w:rsidR="00E21E57" w:rsidRPr="00237328">
        <w:rPr>
          <w:rFonts w:ascii="Times New Roman" w:hAnsi="Times New Roman" w:cs="Times New Roman"/>
          <w:sz w:val="24"/>
          <w:szCs w:val="24"/>
          <w:lang w:val="sr-Cyrl-CS"/>
        </w:rPr>
        <w:t>3</w:t>
      </w:r>
      <w:r w:rsidR="00B0506A" w:rsidRPr="00237328">
        <w:rPr>
          <w:rFonts w:ascii="Times New Roman" w:hAnsi="Times New Roman" w:cs="Times New Roman"/>
          <w:sz w:val="24"/>
          <w:szCs w:val="24"/>
          <w:lang w:val="sr-Cyrl-CS"/>
        </w:rPr>
        <w:t>5</w:t>
      </w:r>
      <w:r w:rsidR="005A0984" w:rsidRPr="00237328">
        <w:rPr>
          <w:rFonts w:ascii="Times New Roman" w:hAnsi="Times New Roman" w:cs="Times New Roman"/>
          <w:sz w:val="24"/>
          <w:szCs w:val="24"/>
          <w:lang w:val="sr-Cyrl-CS"/>
        </w:rPr>
        <w:t>.</w:t>
      </w:r>
    </w:p>
    <w:p w14:paraId="2BAA4840" w14:textId="03B2D996" w:rsidR="006A2666" w:rsidRPr="0030359F" w:rsidRDefault="006A2666" w:rsidP="006A2666">
      <w:pPr>
        <w:spacing w:after="0" w:line="240" w:lineRule="auto"/>
        <w:ind w:firstLine="720"/>
        <w:jc w:val="both"/>
        <w:rPr>
          <w:rFonts w:ascii="Times New Roman" w:eastAsia="Times New Roman" w:hAnsi="Times New Roman"/>
          <w:sz w:val="24"/>
          <w:szCs w:val="24"/>
          <w:lang w:val="sr-Cyrl-CS"/>
        </w:rPr>
      </w:pPr>
      <w:r w:rsidRPr="0030359F">
        <w:rPr>
          <w:rFonts w:ascii="Times New Roman" w:eastAsia="Times New Roman" w:hAnsi="Times New Roman"/>
          <w:sz w:val="23"/>
          <w:szCs w:val="23"/>
          <w:lang w:val="sr-Cyrl-CS"/>
        </w:rPr>
        <w:t xml:space="preserve">Овај закон ступа на снагу осмог дана од дана објављивања у „Службеном гласнику Републике Србије”, осим </w:t>
      </w:r>
      <w:r w:rsidR="004762F3" w:rsidRPr="0030359F">
        <w:rPr>
          <w:rFonts w:ascii="Times New Roman" w:eastAsia="Times New Roman" w:hAnsi="Times New Roman"/>
          <w:sz w:val="23"/>
          <w:szCs w:val="23"/>
          <w:lang w:val="sr-Cyrl-CS"/>
        </w:rPr>
        <w:t>одредаба чл. 21. и 22</w:t>
      </w:r>
      <w:r w:rsidR="0030359F" w:rsidRPr="0030359F">
        <w:rPr>
          <w:rFonts w:ascii="Times New Roman" w:eastAsia="Times New Roman" w:hAnsi="Times New Roman"/>
          <w:sz w:val="23"/>
          <w:szCs w:val="23"/>
          <w:lang w:val="sr-Cyrl-CS"/>
        </w:rPr>
        <w:t>. овог закона</w:t>
      </w:r>
      <w:r w:rsidR="004762F3" w:rsidRPr="0030359F">
        <w:rPr>
          <w:rFonts w:ascii="Times New Roman" w:eastAsia="Times New Roman" w:hAnsi="Times New Roman"/>
          <w:sz w:val="23"/>
          <w:szCs w:val="23"/>
          <w:lang w:val="sr-Cyrl-CS"/>
        </w:rPr>
        <w:t xml:space="preserve">, које се примењују по истеку годину дана од дана ступања на снагу овог закона и одредаба </w:t>
      </w:r>
      <w:r w:rsidR="00F60760" w:rsidRPr="0030359F">
        <w:rPr>
          <w:rFonts w:ascii="Times New Roman" w:eastAsia="Times New Roman" w:hAnsi="Times New Roman"/>
          <w:sz w:val="23"/>
          <w:szCs w:val="23"/>
          <w:lang w:val="sr-Cyrl-CS"/>
        </w:rPr>
        <w:t xml:space="preserve">члана </w:t>
      </w:r>
      <w:r w:rsidR="004762F3" w:rsidRPr="0030359F">
        <w:rPr>
          <w:rFonts w:ascii="Times New Roman" w:eastAsia="Times New Roman" w:hAnsi="Times New Roman"/>
          <w:sz w:val="23"/>
          <w:szCs w:val="23"/>
          <w:lang w:val="sr-Cyrl-CS"/>
        </w:rPr>
        <w:t>20</w:t>
      </w:r>
      <w:r w:rsidR="0030359F" w:rsidRPr="0030359F">
        <w:rPr>
          <w:rFonts w:ascii="Times New Roman" w:eastAsia="Times New Roman" w:hAnsi="Times New Roman"/>
          <w:sz w:val="23"/>
          <w:szCs w:val="23"/>
          <w:lang w:val="sr-Cyrl-CS"/>
        </w:rPr>
        <w:t>. овог закона</w:t>
      </w:r>
      <w:r w:rsidR="00F60760" w:rsidRPr="0030359F">
        <w:rPr>
          <w:rFonts w:ascii="Times New Roman" w:eastAsia="Times New Roman" w:hAnsi="Times New Roman"/>
          <w:sz w:val="23"/>
          <w:szCs w:val="23"/>
          <w:lang w:val="sr-Cyrl-CS"/>
        </w:rPr>
        <w:t xml:space="preserve">, </w:t>
      </w:r>
      <w:r w:rsidR="004762F3" w:rsidRPr="0030359F">
        <w:rPr>
          <w:rFonts w:ascii="Times New Roman" w:eastAsia="Times New Roman" w:hAnsi="Times New Roman"/>
          <w:sz w:val="23"/>
          <w:szCs w:val="23"/>
          <w:lang w:val="sr-Cyrl-CS"/>
        </w:rPr>
        <w:t>које се примењују</w:t>
      </w:r>
      <w:r w:rsidR="00F60760" w:rsidRPr="0030359F">
        <w:rPr>
          <w:rFonts w:ascii="Times New Roman" w:eastAsia="Times New Roman" w:hAnsi="Times New Roman"/>
          <w:sz w:val="23"/>
          <w:szCs w:val="23"/>
          <w:lang w:val="sr-Cyrl-CS"/>
        </w:rPr>
        <w:t xml:space="preserve"> од дана приступања </w:t>
      </w:r>
      <w:r w:rsidR="00F60760" w:rsidRPr="0030359F">
        <w:rPr>
          <w:rFonts w:ascii="Times New Roman" w:eastAsia="Times New Roman" w:hAnsi="Times New Roman"/>
          <w:spacing w:val="-8"/>
          <w:sz w:val="23"/>
          <w:szCs w:val="23"/>
          <w:lang w:val="sr-Cyrl-CS"/>
        </w:rPr>
        <w:t>Републике Србије Европској унији, односно од дана почетка пуне примене Транспортне</w:t>
      </w:r>
      <w:r w:rsidR="00F60760" w:rsidRPr="0030359F">
        <w:rPr>
          <w:rFonts w:ascii="Times New Roman" w:eastAsia="Times New Roman" w:hAnsi="Times New Roman"/>
          <w:lang w:val="sr-Cyrl-CS"/>
        </w:rPr>
        <w:t xml:space="preserve"> </w:t>
      </w:r>
      <w:r w:rsidR="00F60760" w:rsidRPr="0030359F">
        <w:rPr>
          <w:rFonts w:ascii="Times New Roman" w:eastAsia="Times New Roman" w:hAnsi="Times New Roman"/>
          <w:sz w:val="24"/>
          <w:szCs w:val="24"/>
          <w:lang w:val="sr-Cyrl-CS"/>
        </w:rPr>
        <w:t>заједнице у складу са чланом 40. Уговора о оснивању транспортне заједнице и чланом 1. Протокола VI – Прелазни аранжмани између Европске уније, са једне стране, и Републике Србије, са друге стране</w:t>
      </w:r>
      <w:r w:rsidR="002C3D55" w:rsidRPr="0030359F">
        <w:rPr>
          <w:rFonts w:ascii="Times New Roman" w:eastAsia="Times New Roman" w:hAnsi="Times New Roman"/>
          <w:sz w:val="24"/>
          <w:szCs w:val="24"/>
          <w:lang w:val="sr-Cyrl-CS"/>
        </w:rPr>
        <w:t xml:space="preserve"> („Службени гласник РС”, број 11/17)</w:t>
      </w:r>
      <w:r w:rsidR="00F60760" w:rsidRPr="0030359F">
        <w:rPr>
          <w:rFonts w:ascii="Times New Roman" w:eastAsia="Times New Roman" w:hAnsi="Times New Roman"/>
          <w:sz w:val="24"/>
          <w:szCs w:val="24"/>
          <w:lang w:val="sr-Cyrl-CS"/>
        </w:rPr>
        <w:t xml:space="preserve">, ако пуна примена Транспортне заједнице почне пре приступања Републике Србије Европској </w:t>
      </w:r>
      <w:r w:rsidR="00237328" w:rsidRPr="0030359F">
        <w:rPr>
          <w:rFonts w:ascii="Times New Roman" w:eastAsia="Times New Roman" w:hAnsi="Times New Roman"/>
          <w:sz w:val="24"/>
          <w:szCs w:val="24"/>
          <w:lang w:val="sr-Cyrl-CS"/>
        </w:rPr>
        <w:t>унији</w:t>
      </w:r>
      <w:r w:rsidR="006443B2" w:rsidRPr="0030359F">
        <w:rPr>
          <w:rFonts w:ascii="Times New Roman" w:eastAsia="Times New Roman" w:hAnsi="Times New Roman"/>
          <w:sz w:val="24"/>
          <w:szCs w:val="24"/>
          <w:lang w:val="sr-Cyrl-CS"/>
        </w:rPr>
        <w:t>.</w:t>
      </w:r>
    </w:p>
    <w:sectPr w:rsidR="006A2666" w:rsidRPr="0030359F" w:rsidSect="00BB1CA5">
      <w:footerReference w:type="default" r:id="rId9"/>
      <w:pgSz w:w="12240" w:h="15840"/>
      <w:pgMar w:top="1440" w:right="1183" w:bottom="1440"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FB6479" w14:textId="77777777" w:rsidR="00DA402D" w:rsidRDefault="00DA402D" w:rsidP="00B56747">
      <w:pPr>
        <w:spacing w:after="0" w:line="240" w:lineRule="auto"/>
      </w:pPr>
      <w:r>
        <w:separator/>
      </w:r>
    </w:p>
  </w:endnote>
  <w:endnote w:type="continuationSeparator" w:id="0">
    <w:p w14:paraId="6B0612B2" w14:textId="77777777" w:rsidR="00DA402D" w:rsidRDefault="00DA402D" w:rsidP="00B56747">
      <w:pPr>
        <w:spacing w:after="0" w:line="240" w:lineRule="auto"/>
      </w:pPr>
      <w:r>
        <w:continuationSeparator/>
      </w:r>
    </w:p>
  </w:endnote>
  <w:endnote w:type="continuationNotice" w:id="1">
    <w:p w14:paraId="4D479328" w14:textId="77777777" w:rsidR="00DA402D" w:rsidRDefault="00DA40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8906420"/>
      <w:docPartObj>
        <w:docPartGallery w:val="Page Numbers (Bottom of Page)"/>
        <w:docPartUnique/>
      </w:docPartObj>
    </w:sdtPr>
    <w:sdtEndPr>
      <w:rPr>
        <w:noProof/>
      </w:rPr>
    </w:sdtEndPr>
    <w:sdtContent>
      <w:p w14:paraId="2E466FB5" w14:textId="233E162B" w:rsidR="00BB1CA5" w:rsidRDefault="00BB1CA5">
        <w:pPr>
          <w:pStyle w:val="Footer"/>
          <w:jc w:val="right"/>
        </w:pPr>
        <w:r>
          <w:fldChar w:fldCharType="begin"/>
        </w:r>
        <w:r>
          <w:instrText xml:space="preserve"> PAGE   \* MERGEFORMAT </w:instrText>
        </w:r>
        <w:r>
          <w:fldChar w:fldCharType="separate"/>
        </w:r>
        <w:r w:rsidR="00D72FB0">
          <w:rPr>
            <w:noProof/>
          </w:rPr>
          <w:t>5</w:t>
        </w:r>
        <w:r>
          <w:rPr>
            <w:noProof/>
          </w:rPr>
          <w:fldChar w:fldCharType="end"/>
        </w:r>
      </w:p>
    </w:sdtContent>
  </w:sdt>
  <w:p w14:paraId="0793316E" w14:textId="77777777" w:rsidR="00950A2A" w:rsidRDefault="00950A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A0E9A" w14:textId="77777777" w:rsidR="00DA402D" w:rsidRDefault="00DA402D" w:rsidP="00B56747">
      <w:pPr>
        <w:spacing w:after="0" w:line="240" w:lineRule="auto"/>
      </w:pPr>
      <w:r>
        <w:separator/>
      </w:r>
    </w:p>
  </w:footnote>
  <w:footnote w:type="continuationSeparator" w:id="0">
    <w:p w14:paraId="472DB198" w14:textId="77777777" w:rsidR="00DA402D" w:rsidRDefault="00DA402D" w:rsidP="00B56747">
      <w:pPr>
        <w:spacing w:after="0" w:line="240" w:lineRule="auto"/>
      </w:pPr>
      <w:r>
        <w:continuationSeparator/>
      </w:r>
    </w:p>
  </w:footnote>
  <w:footnote w:type="continuationNotice" w:id="1">
    <w:p w14:paraId="6D42D4D4" w14:textId="77777777" w:rsidR="00DA402D" w:rsidRDefault="00DA402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71595"/>
    <w:multiLevelType w:val="hybridMultilevel"/>
    <w:tmpl w:val="0DC45DB8"/>
    <w:lvl w:ilvl="0" w:tplc="E990F5E4">
      <w:start w:val="1"/>
      <w:numFmt w:val="decimal"/>
      <w:lvlText w:val="%1)"/>
      <w:lvlJc w:val="left"/>
      <w:pPr>
        <w:ind w:left="1515"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
    <w:nsid w:val="1F611645"/>
    <w:multiLevelType w:val="hybridMultilevel"/>
    <w:tmpl w:val="8A1021D6"/>
    <w:lvl w:ilvl="0" w:tplc="83DE670A">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1FD"/>
    <w:rsid w:val="000004F4"/>
    <w:rsid w:val="000044F3"/>
    <w:rsid w:val="00006052"/>
    <w:rsid w:val="000079C0"/>
    <w:rsid w:val="000128E4"/>
    <w:rsid w:val="00012FBD"/>
    <w:rsid w:val="0001503E"/>
    <w:rsid w:val="000205AF"/>
    <w:rsid w:val="0002186E"/>
    <w:rsid w:val="00022A21"/>
    <w:rsid w:val="00037A3E"/>
    <w:rsid w:val="0004758A"/>
    <w:rsid w:val="000572E4"/>
    <w:rsid w:val="0006378A"/>
    <w:rsid w:val="000639AF"/>
    <w:rsid w:val="0007078D"/>
    <w:rsid w:val="00075B1F"/>
    <w:rsid w:val="00076DCF"/>
    <w:rsid w:val="00083442"/>
    <w:rsid w:val="0009664B"/>
    <w:rsid w:val="000D1509"/>
    <w:rsid w:val="000D2638"/>
    <w:rsid w:val="000D3F6D"/>
    <w:rsid w:val="000E0D7A"/>
    <w:rsid w:val="000E5428"/>
    <w:rsid w:val="000F255D"/>
    <w:rsid w:val="000F49DF"/>
    <w:rsid w:val="0010760F"/>
    <w:rsid w:val="00110B10"/>
    <w:rsid w:val="00122C45"/>
    <w:rsid w:val="0013582E"/>
    <w:rsid w:val="00135D45"/>
    <w:rsid w:val="00136554"/>
    <w:rsid w:val="0014387B"/>
    <w:rsid w:val="00151274"/>
    <w:rsid w:val="00153C1C"/>
    <w:rsid w:val="00155B40"/>
    <w:rsid w:val="001671AC"/>
    <w:rsid w:val="00171416"/>
    <w:rsid w:val="001829CB"/>
    <w:rsid w:val="00182E9F"/>
    <w:rsid w:val="001A3A69"/>
    <w:rsid w:val="001A3D61"/>
    <w:rsid w:val="001A4060"/>
    <w:rsid w:val="001B4FB2"/>
    <w:rsid w:val="001F2C0E"/>
    <w:rsid w:val="001F2D95"/>
    <w:rsid w:val="00204971"/>
    <w:rsid w:val="00206067"/>
    <w:rsid w:val="002146F6"/>
    <w:rsid w:val="00222305"/>
    <w:rsid w:val="002279C8"/>
    <w:rsid w:val="00237328"/>
    <w:rsid w:val="00240088"/>
    <w:rsid w:val="00255E8E"/>
    <w:rsid w:val="0026048B"/>
    <w:rsid w:val="00271501"/>
    <w:rsid w:val="00283823"/>
    <w:rsid w:val="00293BA2"/>
    <w:rsid w:val="00294725"/>
    <w:rsid w:val="002A4329"/>
    <w:rsid w:val="002A650E"/>
    <w:rsid w:val="002B4911"/>
    <w:rsid w:val="002C135A"/>
    <w:rsid w:val="002C2F2F"/>
    <w:rsid w:val="002C3A60"/>
    <w:rsid w:val="002C3D55"/>
    <w:rsid w:val="002C463A"/>
    <w:rsid w:val="002C4C9E"/>
    <w:rsid w:val="002C647E"/>
    <w:rsid w:val="002D21B0"/>
    <w:rsid w:val="002D3E28"/>
    <w:rsid w:val="002D66A1"/>
    <w:rsid w:val="002E114F"/>
    <w:rsid w:val="002E7E99"/>
    <w:rsid w:val="002F4D1D"/>
    <w:rsid w:val="0030359F"/>
    <w:rsid w:val="00306C15"/>
    <w:rsid w:val="00323C8A"/>
    <w:rsid w:val="00335BE4"/>
    <w:rsid w:val="00336E66"/>
    <w:rsid w:val="0034075D"/>
    <w:rsid w:val="003417EF"/>
    <w:rsid w:val="0034441C"/>
    <w:rsid w:val="0035040D"/>
    <w:rsid w:val="00352129"/>
    <w:rsid w:val="003642B0"/>
    <w:rsid w:val="00364D32"/>
    <w:rsid w:val="003810E4"/>
    <w:rsid w:val="0039711E"/>
    <w:rsid w:val="0039735D"/>
    <w:rsid w:val="003A332B"/>
    <w:rsid w:val="003B5ABD"/>
    <w:rsid w:val="003C484A"/>
    <w:rsid w:val="003D2177"/>
    <w:rsid w:val="003D7935"/>
    <w:rsid w:val="003E6280"/>
    <w:rsid w:val="00407FC9"/>
    <w:rsid w:val="00411643"/>
    <w:rsid w:val="00411BAA"/>
    <w:rsid w:val="00412EEE"/>
    <w:rsid w:val="00416B49"/>
    <w:rsid w:val="00430659"/>
    <w:rsid w:val="00436F77"/>
    <w:rsid w:val="004402E4"/>
    <w:rsid w:val="00444F9A"/>
    <w:rsid w:val="00446202"/>
    <w:rsid w:val="004500AB"/>
    <w:rsid w:val="00450A07"/>
    <w:rsid w:val="00454AC2"/>
    <w:rsid w:val="00456429"/>
    <w:rsid w:val="0046000B"/>
    <w:rsid w:val="00467F8F"/>
    <w:rsid w:val="00474939"/>
    <w:rsid w:val="004762F3"/>
    <w:rsid w:val="0047731E"/>
    <w:rsid w:val="00492A70"/>
    <w:rsid w:val="00497D6A"/>
    <w:rsid w:val="004A13DD"/>
    <w:rsid w:val="004A7130"/>
    <w:rsid w:val="004B509F"/>
    <w:rsid w:val="004D0C29"/>
    <w:rsid w:val="004D6A4E"/>
    <w:rsid w:val="004E4F62"/>
    <w:rsid w:val="004E6460"/>
    <w:rsid w:val="00503F34"/>
    <w:rsid w:val="00507885"/>
    <w:rsid w:val="0051043A"/>
    <w:rsid w:val="00524555"/>
    <w:rsid w:val="005254C3"/>
    <w:rsid w:val="00525824"/>
    <w:rsid w:val="00562B1C"/>
    <w:rsid w:val="0056455A"/>
    <w:rsid w:val="0056767F"/>
    <w:rsid w:val="00583DCD"/>
    <w:rsid w:val="00584EEF"/>
    <w:rsid w:val="00590FE8"/>
    <w:rsid w:val="005A0312"/>
    <w:rsid w:val="005A0984"/>
    <w:rsid w:val="005A1B62"/>
    <w:rsid w:val="005A23F0"/>
    <w:rsid w:val="005A3F8B"/>
    <w:rsid w:val="005A6365"/>
    <w:rsid w:val="005B0C6E"/>
    <w:rsid w:val="005B20F6"/>
    <w:rsid w:val="005C0863"/>
    <w:rsid w:val="005C0B2A"/>
    <w:rsid w:val="005C52C6"/>
    <w:rsid w:val="005D2AEB"/>
    <w:rsid w:val="005F4624"/>
    <w:rsid w:val="006019FA"/>
    <w:rsid w:val="00602B5C"/>
    <w:rsid w:val="00604F41"/>
    <w:rsid w:val="006071EA"/>
    <w:rsid w:val="00610D65"/>
    <w:rsid w:val="00614FAC"/>
    <w:rsid w:val="00622DD0"/>
    <w:rsid w:val="00632D16"/>
    <w:rsid w:val="00635732"/>
    <w:rsid w:val="006377F6"/>
    <w:rsid w:val="006443B2"/>
    <w:rsid w:val="00646839"/>
    <w:rsid w:val="00646928"/>
    <w:rsid w:val="00646D56"/>
    <w:rsid w:val="00650C4A"/>
    <w:rsid w:val="00655540"/>
    <w:rsid w:val="006615C7"/>
    <w:rsid w:val="00662AD0"/>
    <w:rsid w:val="006716D4"/>
    <w:rsid w:val="006733F7"/>
    <w:rsid w:val="006755C7"/>
    <w:rsid w:val="006767DD"/>
    <w:rsid w:val="00682314"/>
    <w:rsid w:val="006910BF"/>
    <w:rsid w:val="00692598"/>
    <w:rsid w:val="006944FC"/>
    <w:rsid w:val="006A2666"/>
    <w:rsid w:val="006A6DBA"/>
    <w:rsid w:val="006B06BF"/>
    <w:rsid w:val="006C1AD5"/>
    <w:rsid w:val="006D2870"/>
    <w:rsid w:val="006E24E9"/>
    <w:rsid w:val="006F2CC6"/>
    <w:rsid w:val="0070115F"/>
    <w:rsid w:val="007035BA"/>
    <w:rsid w:val="00715C7A"/>
    <w:rsid w:val="00722DE6"/>
    <w:rsid w:val="00742EBD"/>
    <w:rsid w:val="00767B9A"/>
    <w:rsid w:val="00770FF9"/>
    <w:rsid w:val="00776846"/>
    <w:rsid w:val="00786950"/>
    <w:rsid w:val="007A296E"/>
    <w:rsid w:val="007A38DE"/>
    <w:rsid w:val="007A4B00"/>
    <w:rsid w:val="007A697C"/>
    <w:rsid w:val="007B4318"/>
    <w:rsid w:val="007C19CE"/>
    <w:rsid w:val="007C28B0"/>
    <w:rsid w:val="007E0504"/>
    <w:rsid w:val="007E144A"/>
    <w:rsid w:val="007E37C1"/>
    <w:rsid w:val="007F1A7B"/>
    <w:rsid w:val="008136A6"/>
    <w:rsid w:val="00816126"/>
    <w:rsid w:val="00821F1C"/>
    <w:rsid w:val="00824FC2"/>
    <w:rsid w:val="008319DB"/>
    <w:rsid w:val="00833838"/>
    <w:rsid w:val="00836910"/>
    <w:rsid w:val="00840CBB"/>
    <w:rsid w:val="00852455"/>
    <w:rsid w:val="00852783"/>
    <w:rsid w:val="008634CB"/>
    <w:rsid w:val="00866028"/>
    <w:rsid w:val="00866B16"/>
    <w:rsid w:val="008671FD"/>
    <w:rsid w:val="00867F7C"/>
    <w:rsid w:val="0087227C"/>
    <w:rsid w:val="00874762"/>
    <w:rsid w:val="008774FC"/>
    <w:rsid w:val="008941A0"/>
    <w:rsid w:val="008A2392"/>
    <w:rsid w:val="008A2D07"/>
    <w:rsid w:val="008A7B1A"/>
    <w:rsid w:val="008B0079"/>
    <w:rsid w:val="008B2DB7"/>
    <w:rsid w:val="008B4389"/>
    <w:rsid w:val="008B5B9E"/>
    <w:rsid w:val="008C0C5D"/>
    <w:rsid w:val="008C6849"/>
    <w:rsid w:val="008E03BE"/>
    <w:rsid w:val="008E1D2D"/>
    <w:rsid w:val="00907CE8"/>
    <w:rsid w:val="009108FF"/>
    <w:rsid w:val="00915077"/>
    <w:rsid w:val="0093797B"/>
    <w:rsid w:val="009436D5"/>
    <w:rsid w:val="009449A7"/>
    <w:rsid w:val="00950A2A"/>
    <w:rsid w:val="00955959"/>
    <w:rsid w:val="00960185"/>
    <w:rsid w:val="00963EE8"/>
    <w:rsid w:val="00966082"/>
    <w:rsid w:val="00970D8D"/>
    <w:rsid w:val="00971872"/>
    <w:rsid w:val="009757F5"/>
    <w:rsid w:val="00980D8D"/>
    <w:rsid w:val="009844BB"/>
    <w:rsid w:val="009959C6"/>
    <w:rsid w:val="009A205C"/>
    <w:rsid w:val="009D470B"/>
    <w:rsid w:val="009E7EB5"/>
    <w:rsid w:val="009F4B41"/>
    <w:rsid w:val="009F6C9A"/>
    <w:rsid w:val="00A007C8"/>
    <w:rsid w:val="00A028DD"/>
    <w:rsid w:val="00A16600"/>
    <w:rsid w:val="00A1730F"/>
    <w:rsid w:val="00A20889"/>
    <w:rsid w:val="00A21AF2"/>
    <w:rsid w:val="00A22789"/>
    <w:rsid w:val="00A26CA8"/>
    <w:rsid w:val="00A4116C"/>
    <w:rsid w:val="00A41636"/>
    <w:rsid w:val="00A50EEF"/>
    <w:rsid w:val="00A65BC4"/>
    <w:rsid w:val="00A722DE"/>
    <w:rsid w:val="00A72FA0"/>
    <w:rsid w:val="00A763F2"/>
    <w:rsid w:val="00A90ED6"/>
    <w:rsid w:val="00AA3D6B"/>
    <w:rsid w:val="00AB11D2"/>
    <w:rsid w:val="00AC07D0"/>
    <w:rsid w:val="00AD2150"/>
    <w:rsid w:val="00AE0E8D"/>
    <w:rsid w:val="00B0506A"/>
    <w:rsid w:val="00B07EAF"/>
    <w:rsid w:val="00B14451"/>
    <w:rsid w:val="00B17514"/>
    <w:rsid w:val="00B27739"/>
    <w:rsid w:val="00B3024D"/>
    <w:rsid w:val="00B31AF4"/>
    <w:rsid w:val="00B3355F"/>
    <w:rsid w:val="00B34625"/>
    <w:rsid w:val="00B4390B"/>
    <w:rsid w:val="00B43C52"/>
    <w:rsid w:val="00B5306A"/>
    <w:rsid w:val="00B56747"/>
    <w:rsid w:val="00B7642D"/>
    <w:rsid w:val="00BA7BD8"/>
    <w:rsid w:val="00BB1CA5"/>
    <w:rsid w:val="00BB7395"/>
    <w:rsid w:val="00BC6DA7"/>
    <w:rsid w:val="00BE2F77"/>
    <w:rsid w:val="00BF11EB"/>
    <w:rsid w:val="00BF3CF5"/>
    <w:rsid w:val="00C00D3D"/>
    <w:rsid w:val="00C06C69"/>
    <w:rsid w:val="00C0711A"/>
    <w:rsid w:val="00C13261"/>
    <w:rsid w:val="00C32AD8"/>
    <w:rsid w:val="00C3799F"/>
    <w:rsid w:val="00C51757"/>
    <w:rsid w:val="00C5234B"/>
    <w:rsid w:val="00C60384"/>
    <w:rsid w:val="00C65EA4"/>
    <w:rsid w:val="00C67300"/>
    <w:rsid w:val="00C73E17"/>
    <w:rsid w:val="00C80F0A"/>
    <w:rsid w:val="00C91B12"/>
    <w:rsid w:val="00C93DF1"/>
    <w:rsid w:val="00C94313"/>
    <w:rsid w:val="00C96E9E"/>
    <w:rsid w:val="00CA3F62"/>
    <w:rsid w:val="00CB6995"/>
    <w:rsid w:val="00CC05E6"/>
    <w:rsid w:val="00CC0880"/>
    <w:rsid w:val="00CC4140"/>
    <w:rsid w:val="00CC6198"/>
    <w:rsid w:val="00CD433D"/>
    <w:rsid w:val="00CE7096"/>
    <w:rsid w:val="00CE7B91"/>
    <w:rsid w:val="00D05202"/>
    <w:rsid w:val="00D201AA"/>
    <w:rsid w:val="00D5248B"/>
    <w:rsid w:val="00D541A7"/>
    <w:rsid w:val="00D72991"/>
    <w:rsid w:val="00D72FB0"/>
    <w:rsid w:val="00D73D39"/>
    <w:rsid w:val="00D83382"/>
    <w:rsid w:val="00D91B10"/>
    <w:rsid w:val="00DA1401"/>
    <w:rsid w:val="00DA402D"/>
    <w:rsid w:val="00DB41B8"/>
    <w:rsid w:val="00DC212B"/>
    <w:rsid w:val="00DC5AB5"/>
    <w:rsid w:val="00DC5BB3"/>
    <w:rsid w:val="00DC5C74"/>
    <w:rsid w:val="00DD473F"/>
    <w:rsid w:val="00DD5B90"/>
    <w:rsid w:val="00DE005A"/>
    <w:rsid w:val="00DE11BC"/>
    <w:rsid w:val="00DE2B29"/>
    <w:rsid w:val="00DE586B"/>
    <w:rsid w:val="00DE6157"/>
    <w:rsid w:val="00DF6778"/>
    <w:rsid w:val="00DF6FCC"/>
    <w:rsid w:val="00DF7618"/>
    <w:rsid w:val="00E017A9"/>
    <w:rsid w:val="00E03548"/>
    <w:rsid w:val="00E03B6E"/>
    <w:rsid w:val="00E21E57"/>
    <w:rsid w:val="00E2634B"/>
    <w:rsid w:val="00E27CF6"/>
    <w:rsid w:val="00E312C7"/>
    <w:rsid w:val="00E3346F"/>
    <w:rsid w:val="00E50092"/>
    <w:rsid w:val="00E53DAC"/>
    <w:rsid w:val="00E5429A"/>
    <w:rsid w:val="00E6073A"/>
    <w:rsid w:val="00E62AD3"/>
    <w:rsid w:val="00E65A4C"/>
    <w:rsid w:val="00E76108"/>
    <w:rsid w:val="00E76598"/>
    <w:rsid w:val="00E77215"/>
    <w:rsid w:val="00E877CB"/>
    <w:rsid w:val="00EA3967"/>
    <w:rsid w:val="00EA643C"/>
    <w:rsid w:val="00EB4F81"/>
    <w:rsid w:val="00ED0C5F"/>
    <w:rsid w:val="00ED2A98"/>
    <w:rsid w:val="00EE1271"/>
    <w:rsid w:val="00EE29BD"/>
    <w:rsid w:val="00EF6DF3"/>
    <w:rsid w:val="00F13E46"/>
    <w:rsid w:val="00F14014"/>
    <w:rsid w:val="00F15747"/>
    <w:rsid w:val="00F157EC"/>
    <w:rsid w:val="00F15BB7"/>
    <w:rsid w:val="00F22BCD"/>
    <w:rsid w:val="00F25B5B"/>
    <w:rsid w:val="00F25BF3"/>
    <w:rsid w:val="00F4535B"/>
    <w:rsid w:val="00F45BCA"/>
    <w:rsid w:val="00F47B64"/>
    <w:rsid w:val="00F56198"/>
    <w:rsid w:val="00F60760"/>
    <w:rsid w:val="00F62DB9"/>
    <w:rsid w:val="00F6659E"/>
    <w:rsid w:val="00F67507"/>
    <w:rsid w:val="00F765AF"/>
    <w:rsid w:val="00F81F96"/>
    <w:rsid w:val="00F82530"/>
    <w:rsid w:val="00F85DD2"/>
    <w:rsid w:val="00F96605"/>
    <w:rsid w:val="00FB715B"/>
    <w:rsid w:val="00FC25D4"/>
    <w:rsid w:val="00FD0B37"/>
    <w:rsid w:val="00FD19C2"/>
    <w:rsid w:val="00FD23F7"/>
    <w:rsid w:val="00FD36C1"/>
    <w:rsid w:val="00FD6BD5"/>
    <w:rsid w:val="00FD7179"/>
    <w:rsid w:val="00FD75F3"/>
    <w:rsid w:val="00FE3CEA"/>
    <w:rsid w:val="00FE7A4E"/>
    <w:rsid w:val="00FF2523"/>
    <w:rsid w:val="00FF51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EA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1FD"/>
    <w:pPr>
      <w:spacing w:after="200" w:line="276"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rsid w:val="008671FD"/>
    <w:pPr>
      <w:spacing w:after="0" w:line="240" w:lineRule="auto"/>
      <w:ind w:left="150" w:right="150" w:firstLine="240"/>
      <w:jc w:val="both"/>
    </w:pPr>
    <w:rPr>
      <w:rFonts w:ascii="Tahoma" w:eastAsia="Times New Roman" w:hAnsi="Tahoma" w:cs="Tahoma"/>
      <w:sz w:val="23"/>
      <w:szCs w:val="23"/>
      <w:lang w:val="en-GB" w:eastAsia="en-GB"/>
    </w:rPr>
  </w:style>
  <w:style w:type="character" w:styleId="CommentReference">
    <w:name w:val="annotation reference"/>
    <w:basedOn w:val="DefaultParagraphFont"/>
    <w:uiPriority w:val="99"/>
    <w:semiHidden/>
    <w:unhideWhenUsed/>
    <w:rsid w:val="008671FD"/>
    <w:rPr>
      <w:sz w:val="16"/>
      <w:szCs w:val="16"/>
    </w:rPr>
  </w:style>
  <w:style w:type="paragraph" w:styleId="CommentText">
    <w:name w:val="annotation text"/>
    <w:basedOn w:val="Normal"/>
    <w:link w:val="CommentTextChar"/>
    <w:uiPriority w:val="99"/>
    <w:unhideWhenUsed/>
    <w:rsid w:val="008671FD"/>
    <w:pPr>
      <w:spacing w:after="160" w:line="240" w:lineRule="auto"/>
    </w:pPr>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rsid w:val="008671FD"/>
    <w:rPr>
      <w:sz w:val="20"/>
      <w:szCs w:val="20"/>
    </w:rPr>
  </w:style>
  <w:style w:type="paragraph" w:styleId="BalloonText">
    <w:name w:val="Balloon Text"/>
    <w:basedOn w:val="Normal"/>
    <w:link w:val="BalloonTextChar"/>
    <w:uiPriority w:val="99"/>
    <w:semiHidden/>
    <w:unhideWhenUsed/>
    <w:rsid w:val="008671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1FD"/>
    <w:rPr>
      <w:rFonts w:ascii="Segoe UI" w:eastAsia="Calibri" w:hAnsi="Segoe UI" w:cs="Segoe UI"/>
      <w:sz w:val="18"/>
      <w:szCs w:val="18"/>
      <w:lang w:val="sr-Cyrl-RS"/>
    </w:rPr>
  </w:style>
  <w:style w:type="character" w:customStyle="1" w:styleId="FontStyle45">
    <w:name w:val="Font Style45"/>
    <w:uiPriority w:val="99"/>
    <w:rsid w:val="00B34625"/>
    <w:rPr>
      <w:rFonts w:ascii="Book Antiqua" w:hAnsi="Book Antiqua" w:cs="Book Antiqua"/>
      <w:b/>
      <w:bCs/>
      <w:sz w:val="16"/>
      <w:szCs w:val="16"/>
    </w:rPr>
  </w:style>
  <w:style w:type="character" w:customStyle="1" w:styleId="tw4winMark">
    <w:name w:val="tw4winMark"/>
    <w:rsid w:val="00B34625"/>
    <w:rPr>
      <w:rFonts w:ascii="Courier New" w:hAnsi="Courier New"/>
      <w:vanish/>
      <w:color w:val="800080"/>
      <w:vertAlign w:val="subscript"/>
    </w:rPr>
  </w:style>
  <w:style w:type="paragraph" w:customStyle="1" w:styleId="Style7">
    <w:name w:val="Style7"/>
    <w:basedOn w:val="Normal"/>
    <w:uiPriority w:val="99"/>
    <w:rsid w:val="00B34625"/>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character" w:customStyle="1" w:styleId="FontStyle52">
    <w:name w:val="Font Style52"/>
    <w:uiPriority w:val="99"/>
    <w:rsid w:val="00B34625"/>
    <w:rPr>
      <w:rFonts w:ascii="Book Antiqua" w:hAnsi="Book Antiqua" w:cs="Book Antiqua"/>
      <w:sz w:val="14"/>
      <w:szCs w:val="14"/>
    </w:rPr>
  </w:style>
  <w:style w:type="paragraph" w:customStyle="1" w:styleId="Style6">
    <w:name w:val="Style6"/>
    <w:basedOn w:val="Normal"/>
    <w:uiPriority w:val="99"/>
    <w:rsid w:val="0010760F"/>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customStyle="1" w:styleId="Style8">
    <w:name w:val="Style8"/>
    <w:basedOn w:val="Normal"/>
    <w:uiPriority w:val="99"/>
    <w:rsid w:val="0010760F"/>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character" w:customStyle="1" w:styleId="FontStyle49">
    <w:name w:val="Font Style49"/>
    <w:uiPriority w:val="99"/>
    <w:rsid w:val="0010760F"/>
    <w:rPr>
      <w:rFonts w:ascii="Book Antiqua" w:hAnsi="Book Antiqua" w:cs="Book Antiqua"/>
      <w:sz w:val="16"/>
      <w:szCs w:val="16"/>
    </w:rPr>
  </w:style>
  <w:style w:type="paragraph" w:customStyle="1" w:styleId="Style5">
    <w:name w:val="Style5"/>
    <w:basedOn w:val="Normal"/>
    <w:uiPriority w:val="99"/>
    <w:rsid w:val="0010760F"/>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styleId="Revision">
    <w:name w:val="Revision"/>
    <w:hidden/>
    <w:uiPriority w:val="99"/>
    <w:semiHidden/>
    <w:rsid w:val="005C0B2A"/>
    <w:pPr>
      <w:spacing w:after="0" w:line="240" w:lineRule="auto"/>
    </w:pPr>
    <w:rPr>
      <w:rFonts w:ascii="Calibri" w:eastAsia="Calibri" w:hAnsi="Calibri" w:cs="Times New Roman"/>
      <w:lang w:val="sr-Cyrl-RS"/>
    </w:rPr>
  </w:style>
  <w:style w:type="paragraph" w:styleId="CommentSubject">
    <w:name w:val="annotation subject"/>
    <w:basedOn w:val="CommentText"/>
    <w:next w:val="CommentText"/>
    <w:link w:val="CommentSubjectChar"/>
    <w:uiPriority w:val="99"/>
    <w:semiHidden/>
    <w:unhideWhenUsed/>
    <w:rsid w:val="006767DD"/>
    <w:pPr>
      <w:spacing w:after="200"/>
    </w:pPr>
    <w:rPr>
      <w:rFonts w:ascii="Calibri" w:eastAsia="Calibri" w:hAnsi="Calibri" w:cs="Times New Roman"/>
      <w:b/>
      <w:bCs/>
      <w:lang w:val="sr-Cyrl-RS"/>
    </w:rPr>
  </w:style>
  <w:style w:type="character" w:customStyle="1" w:styleId="CommentSubjectChar">
    <w:name w:val="Comment Subject Char"/>
    <w:basedOn w:val="CommentTextChar"/>
    <w:link w:val="CommentSubject"/>
    <w:uiPriority w:val="99"/>
    <w:semiHidden/>
    <w:rsid w:val="006767DD"/>
    <w:rPr>
      <w:rFonts w:ascii="Calibri" w:eastAsia="Calibri" w:hAnsi="Calibri" w:cs="Times New Roman"/>
      <w:b/>
      <w:bCs/>
      <w:sz w:val="20"/>
      <w:szCs w:val="20"/>
      <w:lang w:val="sr-Cyrl-RS"/>
    </w:rPr>
  </w:style>
  <w:style w:type="paragraph" w:customStyle="1" w:styleId="4clan">
    <w:name w:val="_4clan"/>
    <w:basedOn w:val="Normal"/>
    <w:rsid w:val="005A0984"/>
    <w:pPr>
      <w:spacing w:before="240" w:after="240" w:line="240" w:lineRule="auto"/>
      <w:jc w:val="center"/>
    </w:pPr>
    <w:rPr>
      <w:rFonts w:ascii="Tahoma" w:eastAsia="Times New Roman" w:hAnsi="Tahoma" w:cs="Tahoma"/>
      <w:b/>
      <w:bCs/>
      <w:sz w:val="24"/>
      <w:szCs w:val="24"/>
      <w:lang w:val="en-GB" w:eastAsia="en-GB"/>
    </w:rPr>
  </w:style>
  <w:style w:type="paragraph" w:styleId="Header">
    <w:name w:val="header"/>
    <w:basedOn w:val="Normal"/>
    <w:link w:val="HeaderChar"/>
    <w:uiPriority w:val="99"/>
    <w:unhideWhenUsed/>
    <w:rsid w:val="00B567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747"/>
    <w:rPr>
      <w:rFonts w:ascii="Calibri" w:eastAsia="Calibri" w:hAnsi="Calibri" w:cs="Times New Roman"/>
      <w:lang w:val="sr-Cyrl-RS"/>
    </w:rPr>
  </w:style>
  <w:style w:type="paragraph" w:styleId="Footer">
    <w:name w:val="footer"/>
    <w:basedOn w:val="Normal"/>
    <w:link w:val="FooterChar"/>
    <w:uiPriority w:val="99"/>
    <w:unhideWhenUsed/>
    <w:rsid w:val="00B567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747"/>
    <w:rPr>
      <w:rFonts w:ascii="Calibri" w:eastAsia="Calibri" w:hAnsi="Calibri" w:cs="Times New Roman"/>
      <w:lang w:val="sr-Cyrl-RS"/>
    </w:rPr>
  </w:style>
  <w:style w:type="paragraph" w:customStyle="1" w:styleId="izmenaclan">
    <w:name w:val="izmena_clan"/>
    <w:basedOn w:val="Normal"/>
    <w:rsid w:val="00662AD0"/>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izmenatekst">
    <w:name w:val="izmena_tekst"/>
    <w:basedOn w:val="Normal"/>
    <w:rsid w:val="00662AD0"/>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clan">
    <w:name w:val="clan"/>
    <w:basedOn w:val="Normal"/>
    <w:rsid w:val="0046000B"/>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Normal1">
    <w:name w:val="Normal1"/>
    <w:basedOn w:val="Normal"/>
    <w:rsid w:val="0046000B"/>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ld">
    <w:name w:val="bold"/>
    <w:basedOn w:val="DefaultParagraphFont"/>
    <w:rsid w:val="006615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1FD"/>
    <w:pPr>
      <w:spacing w:after="200" w:line="276"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rsid w:val="008671FD"/>
    <w:pPr>
      <w:spacing w:after="0" w:line="240" w:lineRule="auto"/>
      <w:ind w:left="150" w:right="150" w:firstLine="240"/>
      <w:jc w:val="both"/>
    </w:pPr>
    <w:rPr>
      <w:rFonts w:ascii="Tahoma" w:eastAsia="Times New Roman" w:hAnsi="Tahoma" w:cs="Tahoma"/>
      <w:sz w:val="23"/>
      <w:szCs w:val="23"/>
      <w:lang w:val="en-GB" w:eastAsia="en-GB"/>
    </w:rPr>
  </w:style>
  <w:style w:type="character" w:styleId="CommentReference">
    <w:name w:val="annotation reference"/>
    <w:basedOn w:val="DefaultParagraphFont"/>
    <w:uiPriority w:val="99"/>
    <w:semiHidden/>
    <w:unhideWhenUsed/>
    <w:rsid w:val="008671FD"/>
    <w:rPr>
      <w:sz w:val="16"/>
      <w:szCs w:val="16"/>
    </w:rPr>
  </w:style>
  <w:style w:type="paragraph" w:styleId="CommentText">
    <w:name w:val="annotation text"/>
    <w:basedOn w:val="Normal"/>
    <w:link w:val="CommentTextChar"/>
    <w:uiPriority w:val="99"/>
    <w:unhideWhenUsed/>
    <w:rsid w:val="008671FD"/>
    <w:pPr>
      <w:spacing w:after="160" w:line="240" w:lineRule="auto"/>
    </w:pPr>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rsid w:val="008671FD"/>
    <w:rPr>
      <w:sz w:val="20"/>
      <w:szCs w:val="20"/>
    </w:rPr>
  </w:style>
  <w:style w:type="paragraph" w:styleId="BalloonText">
    <w:name w:val="Balloon Text"/>
    <w:basedOn w:val="Normal"/>
    <w:link w:val="BalloonTextChar"/>
    <w:uiPriority w:val="99"/>
    <w:semiHidden/>
    <w:unhideWhenUsed/>
    <w:rsid w:val="008671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1FD"/>
    <w:rPr>
      <w:rFonts w:ascii="Segoe UI" w:eastAsia="Calibri" w:hAnsi="Segoe UI" w:cs="Segoe UI"/>
      <w:sz w:val="18"/>
      <w:szCs w:val="18"/>
      <w:lang w:val="sr-Cyrl-RS"/>
    </w:rPr>
  </w:style>
  <w:style w:type="character" w:customStyle="1" w:styleId="FontStyle45">
    <w:name w:val="Font Style45"/>
    <w:uiPriority w:val="99"/>
    <w:rsid w:val="00B34625"/>
    <w:rPr>
      <w:rFonts w:ascii="Book Antiqua" w:hAnsi="Book Antiqua" w:cs="Book Antiqua"/>
      <w:b/>
      <w:bCs/>
      <w:sz w:val="16"/>
      <w:szCs w:val="16"/>
    </w:rPr>
  </w:style>
  <w:style w:type="character" w:customStyle="1" w:styleId="tw4winMark">
    <w:name w:val="tw4winMark"/>
    <w:rsid w:val="00B34625"/>
    <w:rPr>
      <w:rFonts w:ascii="Courier New" w:hAnsi="Courier New"/>
      <w:vanish/>
      <w:color w:val="800080"/>
      <w:vertAlign w:val="subscript"/>
    </w:rPr>
  </w:style>
  <w:style w:type="paragraph" w:customStyle="1" w:styleId="Style7">
    <w:name w:val="Style7"/>
    <w:basedOn w:val="Normal"/>
    <w:uiPriority w:val="99"/>
    <w:rsid w:val="00B34625"/>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character" w:customStyle="1" w:styleId="FontStyle52">
    <w:name w:val="Font Style52"/>
    <w:uiPriority w:val="99"/>
    <w:rsid w:val="00B34625"/>
    <w:rPr>
      <w:rFonts w:ascii="Book Antiqua" w:hAnsi="Book Antiqua" w:cs="Book Antiqua"/>
      <w:sz w:val="14"/>
      <w:szCs w:val="14"/>
    </w:rPr>
  </w:style>
  <w:style w:type="paragraph" w:customStyle="1" w:styleId="Style6">
    <w:name w:val="Style6"/>
    <w:basedOn w:val="Normal"/>
    <w:uiPriority w:val="99"/>
    <w:rsid w:val="0010760F"/>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customStyle="1" w:styleId="Style8">
    <w:name w:val="Style8"/>
    <w:basedOn w:val="Normal"/>
    <w:uiPriority w:val="99"/>
    <w:rsid w:val="0010760F"/>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character" w:customStyle="1" w:styleId="FontStyle49">
    <w:name w:val="Font Style49"/>
    <w:uiPriority w:val="99"/>
    <w:rsid w:val="0010760F"/>
    <w:rPr>
      <w:rFonts w:ascii="Book Antiqua" w:hAnsi="Book Antiqua" w:cs="Book Antiqua"/>
      <w:sz w:val="16"/>
      <w:szCs w:val="16"/>
    </w:rPr>
  </w:style>
  <w:style w:type="paragraph" w:customStyle="1" w:styleId="Style5">
    <w:name w:val="Style5"/>
    <w:basedOn w:val="Normal"/>
    <w:uiPriority w:val="99"/>
    <w:rsid w:val="0010760F"/>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styleId="Revision">
    <w:name w:val="Revision"/>
    <w:hidden/>
    <w:uiPriority w:val="99"/>
    <w:semiHidden/>
    <w:rsid w:val="005C0B2A"/>
    <w:pPr>
      <w:spacing w:after="0" w:line="240" w:lineRule="auto"/>
    </w:pPr>
    <w:rPr>
      <w:rFonts w:ascii="Calibri" w:eastAsia="Calibri" w:hAnsi="Calibri" w:cs="Times New Roman"/>
      <w:lang w:val="sr-Cyrl-RS"/>
    </w:rPr>
  </w:style>
  <w:style w:type="paragraph" w:styleId="CommentSubject">
    <w:name w:val="annotation subject"/>
    <w:basedOn w:val="CommentText"/>
    <w:next w:val="CommentText"/>
    <w:link w:val="CommentSubjectChar"/>
    <w:uiPriority w:val="99"/>
    <w:semiHidden/>
    <w:unhideWhenUsed/>
    <w:rsid w:val="006767DD"/>
    <w:pPr>
      <w:spacing w:after="200"/>
    </w:pPr>
    <w:rPr>
      <w:rFonts w:ascii="Calibri" w:eastAsia="Calibri" w:hAnsi="Calibri" w:cs="Times New Roman"/>
      <w:b/>
      <w:bCs/>
      <w:lang w:val="sr-Cyrl-RS"/>
    </w:rPr>
  </w:style>
  <w:style w:type="character" w:customStyle="1" w:styleId="CommentSubjectChar">
    <w:name w:val="Comment Subject Char"/>
    <w:basedOn w:val="CommentTextChar"/>
    <w:link w:val="CommentSubject"/>
    <w:uiPriority w:val="99"/>
    <w:semiHidden/>
    <w:rsid w:val="006767DD"/>
    <w:rPr>
      <w:rFonts w:ascii="Calibri" w:eastAsia="Calibri" w:hAnsi="Calibri" w:cs="Times New Roman"/>
      <w:b/>
      <w:bCs/>
      <w:sz w:val="20"/>
      <w:szCs w:val="20"/>
      <w:lang w:val="sr-Cyrl-RS"/>
    </w:rPr>
  </w:style>
  <w:style w:type="paragraph" w:customStyle="1" w:styleId="4clan">
    <w:name w:val="_4clan"/>
    <w:basedOn w:val="Normal"/>
    <w:rsid w:val="005A0984"/>
    <w:pPr>
      <w:spacing w:before="240" w:after="240" w:line="240" w:lineRule="auto"/>
      <w:jc w:val="center"/>
    </w:pPr>
    <w:rPr>
      <w:rFonts w:ascii="Tahoma" w:eastAsia="Times New Roman" w:hAnsi="Tahoma" w:cs="Tahoma"/>
      <w:b/>
      <w:bCs/>
      <w:sz w:val="24"/>
      <w:szCs w:val="24"/>
      <w:lang w:val="en-GB" w:eastAsia="en-GB"/>
    </w:rPr>
  </w:style>
  <w:style w:type="paragraph" w:styleId="Header">
    <w:name w:val="header"/>
    <w:basedOn w:val="Normal"/>
    <w:link w:val="HeaderChar"/>
    <w:uiPriority w:val="99"/>
    <w:unhideWhenUsed/>
    <w:rsid w:val="00B567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747"/>
    <w:rPr>
      <w:rFonts w:ascii="Calibri" w:eastAsia="Calibri" w:hAnsi="Calibri" w:cs="Times New Roman"/>
      <w:lang w:val="sr-Cyrl-RS"/>
    </w:rPr>
  </w:style>
  <w:style w:type="paragraph" w:styleId="Footer">
    <w:name w:val="footer"/>
    <w:basedOn w:val="Normal"/>
    <w:link w:val="FooterChar"/>
    <w:uiPriority w:val="99"/>
    <w:unhideWhenUsed/>
    <w:rsid w:val="00B567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6747"/>
    <w:rPr>
      <w:rFonts w:ascii="Calibri" w:eastAsia="Calibri" w:hAnsi="Calibri" w:cs="Times New Roman"/>
      <w:lang w:val="sr-Cyrl-RS"/>
    </w:rPr>
  </w:style>
  <w:style w:type="paragraph" w:customStyle="1" w:styleId="izmenaclan">
    <w:name w:val="izmena_clan"/>
    <w:basedOn w:val="Normal"/>
    <w:rsid w:val="00662AD0"/>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izmenatekst">
    <w:name w:val="izmena_tekst"/>
    <w:basedOn w:val="Normal"/>
    <w:rsid w:val="00662AD0"/>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clan">
    <w:name w:val="clan"/>
    <w:basedOn w:val="Normal"/>
    <w:rsid w:val="0046000B"/>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Normal1">
    <w:name w:val="Normal1"/>
    <w:basedOn w:val="Normal"/>
    <w:rsid w:val="0046000B"/>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ld">
    <w:name w:val="bold"/>
    <w:basedOn w:val="DefaultParagraphFont"/>
    <w:rsid w:val="00661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944653">
      <w:bodyDiv w:val="1"/>
      <w:marLeft w:val="0"/>
      <w:marRight w:val="0"/>
      <w:marTop w:val="0"/>
      <w:marBottom w:val="0"/>
      <w:divBdr>
        <w:top w:val="none" w:sz="0" w:space="0" w:color="auto"/>
        <w:left w:val="none" w:sz="0" w:space="0" w:color="auto"/>
        <w:bottom w:val="none" w:sz="0" w:space="0" w:color="auto"/>
        <w:right w:val="none" w:sz="0" w:space="0" w:color="auto"/>
      </w:divBdr>
    </w:div>
    <w:div w:id="1421486282">
      <w:bodyDiv w:val="1"/>
      <w:marLeft w:val="0"/>
      <w:marRight w:val="0"/>
      <w:marTop w:val="0"/>
      <w:marBottom w:val="0"/>
      <w:divBdr>
        <w:top w:val="none" w:sz="0" w:space="0" w:color="auto"/>
        <w:left w:val="none" w:sz="0" w:space="0" w:color="auto"/>
        <w:bottom w:val="none" w:sz="0" w:space="0" w:color="auto"/>
        <w:right w:val="none" w:sz="0" w:space="0" w:color="auto"/>
      </w:divBdr>
    </w:div>
    <w:div w:id="1527256728">
      <w:bodyDiv w:val="1"/>
      <w:marLeft w:val="0"/>
      <w:marRight w:val="0"/>
      <w:marTop w:val="0"/>
      <w:marBottom w:val="0"/>
      <w:divBdr>
        <w:top w:val="none" w:sz="0" w:space="0" w:color="auto"/>
        <w:left w:val="none" w:sz="0" w:space="0" w:color="auto"/>
        <w:bottom w:val="none" w:sz="0" w:space="0" w:color="auto"/>
        <w:right w:val="none" w:sz="0" w:space="0" w:color="auto"/>
      </w:divBdr>
    </w:div>
    <w:div w:id="1650790480">
      <w:bodyDiv w:val="1"/>
      <w:marLeft w:val="0"/>
      <w:marRight w:val="0"/>
      <w:marTop w:val="0"/>
      <w:marBottom w:val="0"/>
      <w:divBdr>
        <w:top w:val="none" w:sz="0" w:space="0" w:color="auto"/>
        <w:left w:val="none" w:sz="0" w:space="0" w:color="auto"/>
        <w:bottom w:val="none" w:sz="0" w:space="0" w:color="auto"/>
        <w:right w:val="none" w:sz="0" w:space="0" w:color="auto"/>
      </w:divBdr>
    </w:div>
    <w:div w:id="1730957700">
      <w:bodyDiv w:val="1"/>
      <w:marLeft w:val="0"/>
      <w:marRight w:val="0"/>
      <w:marTop w:val="0"/>
      <w:marBottom w:val="0"/>
      <w:divBdr>
        <w:top w:val="none" w:sz="0" w:space="0" w:color="auto"/>
        <w:left w:val="none" w:sz="0" w:space="0" w:color="auto"/>
        <w:bottom w:val="none" w:sz="0" w:space="0" w:color="auto"/>
        <w:right w:val="none" w:sz="0" w:space="0" w:color="auto"/>
      </w:divBdr>
    </w:div>
    <w:div w:id="1870408438">
      <w:bodyDiv w:val="1"/>
      <w:marLeft w:val="0"/>
      <w:marRight w:val="0"/>
      <w:marTop w:val="0"/>
      <w:marBottom w:val="0"/>
      <w:divBdr>
        <w:top w:val="none" w:sz="0" w:space="0" w:color="auto"/>
        <w:left w:val="none" w:sz="0" w:space="0" w:color="auto"/>
        <w:bottom w:val="none" w:sz="0" w:space="0" w:color="auto"/>
        <w:right w:val="none" w:sz="0" w:space="0" w:color="auto"/>
      </w:divBdr>
    </w:div>
    <w:div w:id="200936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7115E-ECF6-4EC9-B3ED-428C0E435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3876</Words>
  <Characters>22098</Characters>
  <Application>Microsoft Office Word</Application>
  <DocSecurity>0</DocSecurity>
  <Lines>184</Lines>
  <Paragraphs>51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25923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Isailović</dc:creator>
  <cp:lastModifiedBy>Strahinja Vujicic</cp:lastModifiedBy>
  <cp:revision>54</cp:revision>
  <cp:lastPrinted>2020-01-31T13:27:00Z</cp:lastPrinted>
  <dcterms:created xsi:type="dcterms:W3CDTF">2020-01-31T10:18:00Z</dcterms:created>
  <dcterms:modified xsi:type="dcterms:W3CDTF">2020-02-03T08:27:00Z</dcterms:modified>
</cp:coreProperties>
</file>