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6F0" w:rsidRPr="00EA6EEB" w:rsidRDefault="00D366F0" w:rsidP="00D366F0">
      <w:pPr>
        <w:spacing w:line="240" w:lineRule="auto"/>
        <w:ind w:firstLine="720"/>
        <w:jc w:val="both"/>
        <w:rPr>
          <w:rFonts w:ascii="Times New Roman" w:hAnsi="Times New Roman" w:cs="Times New Roman"/>
          <w:sz w:val="24"/>
          <w:szCs w:val="24"/>
          <w:lang w:val="ru-RU"/>
        </w:rPr>
      </w:pPr>
      <w:r w:rsidRPr="00EA6EEB">
        <w:rPr>
          <w:color w:val="000000"/>
          <w:lang w:eastAsia="en-GB"/>
        </w:rPr>
        <w:t xml:space="preserve">         </w:t>
      </w:r>
      <w:r w:rsidRPr="00EA6EEB">
        <w:rPr>
          <w:rFonts w:ascii="Times New Roman" w:hAnsi="Times New Roman" w:cs="Times New Roman"/>
          <w:color w:val="000000"/>
          <w:sz w:val="24"/>
          <w:lang w:val="sr-Cyrl-RS" w:eastAsia="en-GB"/>
        </w:rPr>
        <w:t>На основу члана 38</w:t>
      </w:r>
      <w:r w:rsidR="00520A99">
        <w:rPr>
          <w:rFonts w:ascii="Times New Roman" w:hAnsi="Times New Roman" w:cs="Times New Roman"/>
          <w:color w:val="000000"/>
          <w:sz w:val="24"/>
          <w:lang w:val="sr-Cyrl-RS" w:eastAsia="en-GB"/>
        </w:rPr>
        <w:t>, а у вези члана 50.</w:t>
      </w:r>
      <w:r>
        <w:rPr>
          <w:rFonts w:ascii="Times New Roman" w:hAnsi="Times New Roman" w:cs="Times New Roman"/>
          <w:color w:val="000000"/>
          <w:sz w:val="24"/>
          <w:lang w:val="en-GB" w:eastAsia="en-GB"/>
        </w:rPr>
        <w:t xml:space="preserve"> </w:t>
      </w:r>
      <w:r w:rsidRPr="00EA6EEB">
        <w:rPr>
          <w:rFonts w:ascii="Times New Roman" w:hAnsi="Times New Roman" w:cs="Times New Roman"/>
          <w:color w:val="000000"/>
          <w:sz w:val="24"/>
          <w:lang w:val="sr-Cyrl-RS" w:eastAsia="en-GB"/>
        </w:rPr>
        <w:t>Закона о планском систему Републике Србије („Службени гласник РС</w:t>
      </w:r>
      <w:r>
        <w:rPr>
          <w:rFonts w:ascii="Times New Roman" w:hAnsi="Times New Roman" w:cs="Times New Roman"/>
          <w:color w:val="000000"/>
          <w:sz w:val="24"/>
          <w:lang w:val="sr-Cyrl-RS" w:eastAsia="en-GB"/>
        </w:rPr>
        <w:t>ˮ</w:t>
      </w:r>
      <w:r w:rsidRPr="00EA6EEB">
        <w:rPr>
          <w:rFonts w:ascii="Times New Roman" w:hAnsi="Times New Roman" w:cs="Times New Roman"/>
          <w:color w:val="000000"/>
          <w:sz w:val="24"/>
          <w:lang w:val="sr-Cyrl-RS" w:eastAsia="en-GB"/>
        </w:rPr>
        <w:t xml:space="preserve">, број 30/18), </w:t>
      </w:r>
    </w:p>
    <w:p w:rsidR="00EA6EEB" w:rsidRPr="00EA6EEB" w:rsidRDefault="004F0417" w:rsidP="004F0417">
      <w:pPr>
        <w:ind w:left="696" w:firstLine="24"/>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A6EEB" w:rsidRPr="00EA6EEB">
        <w:rPr>
          <w:rFonts w:ascii="Times New Roman" w:hAnsi="Times New Roman" w:cs="Times New Roman"/>
          <w:sz w:val="24"/>
          <w:szCs w:val="24"/>
          <w:lang w:val="sr-Cyrl-CS"/>
        </w:rPr>
        <w:t>Влада доноси</w:t>
      </w:r>
    </w:p>
    <w:p w:rsidR="004F0417" w:rsidRDefault="00EA6EEB" w:rsidP="00B2667A">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НАЦИОНАЛНИ ПЛАН </w:t>
      </w:r>
    </w:p>
    <w:p w:rsidR="00EA6EEB" w:rsidRDefault="00EA6EEB" w:rsidP="00B2667A">
      <w:pPr>
        <w:spacing w:after="0" w:line="240" w:lineRule="auto"/>
        <w:jc w:val="center"/>
        <w:rPr>
          <w:rFonts w:ascii="Times New Roman" w:hAnsi="Times New Roman" w:cs="Times New Roman"/>
          <w:bCs/>
          <w:sz w:val="24"/>
          <w:szCs w:val="24"/>
          <w:lang w:val="sr-Cyrl-RS"/>
        </w:rPr>
      </w:pPr>
      <w:r>
        <w:rPr>
          <w:rFonts w:ascii="Times New Roman" w:hAnsi="Times New Roman" w:cs="Times New Roman"/>
          <w:sz w:val="24"/>
          <w:szCs w:val="24"/>
          <w:lang w:val="ru-RU"/>
        </w:rPr>
        <w:t>ЗА СМАЊЕЊЕ ЕМИСИЈА</w:t>
      </w:r>
      <w:r w:rsidR="00A44F8D" w:rsidRPr="00A44F8D">
        <w:rPr>
          <w:rFonts w:ascii="Times New Roman" w:hAnsi="Times New Roman" w:cs="Times New Roman"/>
          <w:bCs/>
          <w:sz w:val="24"/>
          <w:szCs w:val="24"/>
          <w:lang w:val="sr-Cyrl-RS"/>
        </w:rPr>
        <w:t xml:space="preserve"> </w:t>
      </w:r>
      <w:r w:rsidR="00A44F8D">
        <w:rPr>
          <w:rFonts w:ascii="Times New Roman" w:hAnsi="Times New Roman" w:cs="Times New Roman"/>
          <w:bCs/>
          <w:sz w:val="24"/>
          <w:szCs w:val="24"/>
          <w:lang w:val="sr-Cyrl-RS"/>
        </w:rPr>
        <w:t>ГЛАВНИХ ЗАГАЂУЈУЋИХ МАТЕРИЈА КОЈЕ ПОТИЧУ ИЗ СТАРИХ ВЕЛИКИХ ПОСТРОЈЕЊА ЗА САГОРЕВАЊЕ</w:t>
      </w:r>
    </w:p>
    <w:p w:rsidR="00B2667A" w:rsidRDefault="00B2667A" w:rsidP="00B2667A">
      <w:pPr>
        <w:spacing w:after="0" w:line="240" w:lineRule="auto"/>
        <w:jc w:val="center"/>
        <w:rPr>
          <w:rFonts w:ascii="Times New Roman" w:hAnsi="Times New Roman" w:cs="Times New Roman"/>
          <w:sz w:val="24"/>
          <w:szCs w:val="24"/>
          <w:lang w:val="ru-RU"/>
        </w:rPr>
      </w:pPr>
    </w:p>
    <w:p w:rsidR="00EA6EEB" w:rsidRDefault="00B2667A" w:rsidP="00B2667A">
      <w:pPr>
        <w:pStyle w:val="ListParagraph"/>
        <w:keepNext/>
        <w:numPr>
          <w:ilvl w:val="0"/>
          <w:numId w:val="9"/>
        </w:numPr>
        <w:spacing w:after="0" w:line="240" w:lineRule="auto"/>
        <w:ind w:left="0" w:firstLine="0"/>
        <w:jc w:val="center"/>
        <w:outlineLvl w:val="0"/>
        <w:rPr>
          <w:rFonts w:ascii="Times New Roman" w:hAnsi="Times New Roman"/>
          <w:bCs/>
          <w:kern w:val="32"/>
          <w:sz w:val="24"/>
          <w:szCs w:val="24"/>
          <w:lang w:val="sr-Latn-RS" w:eastAsia="x-none"/>
        </w:rPr>
      </w:pPr>
      <w:bookmarkStart w:id="0" w:name="_Toc533523664"/>
      <w:r w:rsidRPr="004F0417">
        <w:rPr>
          <w:rFonts w:ascii="Times New Roman" w:hAnsi="Times New Roman"/>
          <w:bCs/>
          <w:kern w:val="32"/>
          <w:sz w:val="24"/>
          <w:szCs w:val="24"/>
          <w:lang w:val="sr-Latn-RS" w:eastAsia="x-none"/>
        </w:rPr>
        <w:t>УВОД</w:t>
      </w:r>
      <w:bookmarkEnd w:id="0"/>
    </w:p>
    <w:p w:rsidR="00E53C05" w:rsidRPr="004F0417" w:rsidRDefault="00E53C05" w:rsidP="00E53C05">
      <w:pPr>
        <w:pStyle w:val="ListParagraph"/>
        <w:keepNext/>
        <w:spacing w:after="0" w:line="240" w:lineRule="auto"/>
        <w:ind w:left="1066"/>
        <w:jc w:val="both"/>
        <w:outlineLvl w:val="0"/>
        <w:rPr>
          <w:rFonts w:ascii="Times New Roman" w:hAnsi="Times New Roman"/>
          <w:bCs/>
          <w:kern w:val="32"/>
          <w:sz w:val="24"/>
          <w:szCs w:val="24"/>
          <w:lang w:val="sr-Latn-RS" w:eastAsia="x-none"/>
        </w:rPr>
      </w:pPr>
    </w:p>
    <w:p w:rsidR="000C08D7" w:rsidRDefault="000C08D7" w:rsidP="000C08D7">
      <w:pPr>
        <w:autoSpaceDE w:val="0"/>
        <w:autoSpaceDN w:val="0"/>
        <w:adjustRightInd w:val="0"/>
        <w:spacing w:after="0" w:line="240" w:lineRule="auto"/>
        <w:ind w:firstLine="708"/>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Овај документ представља Национални план за смањење емисија главних загађујућих материја које потичу из </w:t>
      </w:r>
      <w:r w:rsidR="00232413">
        <w:rPr>
          <w:rFonts w:ascii="Times New Roman" w:hAnsi="Times New Roman" w:cs="Times New Roman"/>
          <w:bCs/>
          <w:sz w:val="24"/>
          <w:szCs w:val="24"/>
          <w:lang w:val="sr-Cyrl-RS"/>
        </w:rPr>
        <w:t xml:space="preserve">старих </w:t>
      </w:r>
      <w:r>
        <w:rPr>
          <w:rFonts w:ascii="Times New Roman" w:hAnsi="Times New Roman" w:cs="Times New Roman"/>
          <w:bCs/>
          <w:sz w:val="24"/>
          <w:szCs w:val="24"/>
          <w:lang w:val="sr-Cyrl-RS"/>
        </w:rPr>
        <w:t>великих постројења за сагоревање</w:t>
      </w:r>
      <w:r w:rsidR="00BD787E">
        <w:rPr>
          <w:rStyle w:val="FootnoteReference"/>
          <w:rFonts w:ascii="Times New Roman" w:hAnsi="Times New Roman" w:cs="Times New Roman"/>
          <w:bCs/>
          <w:sz w:val="24"/>
          <w:szCs w:val="24"/>
          <w:lang w:val="sr-Cyrl-RS"/>
        </w:rPr>
        <w:footnoteReference w:id="1"/>
      </w:r>
      <w:r>
        <w:rPr>
          <w:rFonts w:ascii="Times New Roman" w:hAnsi="Times New Roman" w:cs="Times New Roman"/>
          <w:bCs/>
          <w:sz w:val="24"/>
          <w:szCs w:val="24"/>
          <w:lang w:val="sr-Cyrl-RS"/>
        </w:rPr>
        <w:t xml:space="preserve"> </w:t>
      </w:r>
      <w:r w:rsidR="008A1864">
        <w:rPr>
          <w:rFonts w:ascii="Times New Roman" w:hAnsi="Times New Roman" w:cs="Times New Roman"/>
          <w:bCs/>
          <w:sz w:val="24"/>
          <w:szCs w:val="24"/>
          <w:lang w:val="en-US"/>
        </w:rPr>
        <w:t xml:space="preserve">(у </w:t>
      </w:r>
      <w:proofErr w:type="spellStart"/>
      <w:r w:rsidR="008A1864">
        <w:rPr>
          <w:rFonts w:ascii="Times New Roman" w:hAnsi="Times New Roman" w:cs="Times New Roman"/>
          <w:bCs/>
          <w:sz w:val="24"/>
          <w:szCs w:val="24"/>
          <w:lang w:val="en-US"/>
        </w:rPr>
        <w:t>даљем</w:t>
      </w:r>
      <w:proofErr w:type="spellEnd"/>
      <w:r w:rsidR="008A1864">
        <w:rPr>
          <w:rFonts w:ascii="Times New Roman" w:hAnsi="Times New Roman" w:cs="Times New Roman"/>
          <w:bCs/>
          <w:sz w:val="24"/>
          <w:szCs w:val="24"/>
          <w:lang w:val="en-US"/>
        </w:rPr>
        <w:t xml:space="preserve"> </w:t>
      </w:r>
      <w:proofErr w:type="spellStart"/>
      <w:r w:rsidR="008A1864">
        <w:rPr>
          <w:rFonts w:ascii="Times New Roman" w:hAnsi="Times New Roman" w:cs="Times New Roman"/>
          <w:bCs/>
          <w:sz w:val="24"/>
          <w:szCs w:val="24"/>
          <w:lang w:val="en-US"/>
        </w:rPr>
        <w:t>тексту</w:t>
      </w:r>
      <w:proofErr w:type="spellEnd"/>
      <w:r w:rsidR="00C772D8">
        <w:rPr>
          <w:rFonts w:ascii="Times New Roman" w:hAnsi="Times New Roman" w:cs="Times New Roman"/>
          <w:bCs/>
          <w:sz w:val="24"/>
          <w:szCs w:val="24"/>
          <w:lang w:val="sr-Cyrl-RS"/>
        </w:rPr>
        <w:t>:</w:t>
      </w:r>
      <w:r w:rsidR="00B713AD">
        <w:rPr>
          <w:rFonts w:ascii="Times New Roman" w:hAnsi="Times New Roman" w:cs="Times New Roman"/>
          <w:bCs/>
          <w:sz w:val="24"/>
          <w:szCs w:val="24"/>
          <w:lang w:val="en-US"/>
        </w:rPr>
        <w:t xml:space="preserve"> </w:t>
      </w:r>
      <w:r w:rsidR="008A1864">
        <w:rPr>
          <w:rFonts w:ascii="Times New Roman" w:hAnsi="Times New Roman" w:cs="Times New Roman"/>
          <w:bCs/>
          <w:sz w:val="24"/>
          <w:szCs w:val="24"/>
          <w:lang w:val="sr-Latn-RS"/>
        </w:rPr>
        <w:t>NERP</w:t>
      </w:r>
      <w:r w:rsidR="008A1864">
        <w:rPr>
          <w:rFonts w:ascii="Times New Roman" w:hAnsi="Times New Roman" w:cs="Times New Roman"/>
          <w:bCs/>
          <w:sz w:val="24"/>
          <w:szCs w:val="24"/>
          <w:lang w:val="en-US"/>
        </w:rPr>
        <w:t>)</w:t>
      </w:r>
      <w:r w:rsidR="008A1864">
        <w:rPr>
          <w:rFonts w:ascii="Times New Roman" w:hAnsi="Times New Roman" w:cs="Times New Roman"/>
          <w:bCs/>
          <w:sz w:val="24"/>
          <w:szCs w:val="24"/>
          <w:lang w:val="sr-Cyrl-RS"/>
        </w:rPr>
        <w:t xml:space="preserve"> </w:t>
      </w:r>
      <w:r w:rsidR="00C74281">
        <w:rPr>
          <w:rFonts w:ascii="Times New Roman" w:hAnsi="Times New Roman" w:cs="Times New Roman"/>
          <w:bCs/>
          <w:sz w:val="24"/>
          <w:szCs w:val="24"/>
          <w:lang w:val="sr-Cyrl-RS"/>
        </w:rPr>
        <w:t>у циљу</w:t>
      </w:r>
      <w:r>
        <w:rPr>
          <w:rFonts w:ascii="Times New Roman" w:hAnsi="Times New Roman" w:cs="Times New Roman"/>
          <w:bCs/>
          <w:sz w:val="24"/>
          <w:szCs w:val="24"/>
          <w:lang w:val="sr-Cyrl-RS"/>
        </w:rPr>
        <w:t xml:space="preserve"> смањења емисија </w:t>
      </w:r>
      <w:r w:rsidR="00C74281">
        <w:rPr>
          <w:rFonts w:ascii="Times New Roman" w:hAnsi="Times New Roman" w:cs="Times New Roman"/>
          <w:bCs/>
          <w:sz w:val="24"/>
          <w:szCs w:val="24"/>
          <w:lang w:val="sr-Cyrl-RS"/>
        </w:rPr>
        <w:t xml:space="preserve">загађујућих материја у ваздух </w:t>
      </w:r>
      <w:r>
        <w:rPr>
          <w:rFonts w:ascii="Times New Roman" w:hAnsi="Times New Roman" w:cs="Times New Roman"/>
          <w:bCs/>
          <w:sz w:val="24"/>
          <w:szCs w:val="24"/>
          <w:lang w:val="sr-Cyrl-RS"/>
        </w:rPr>
        <w:t xml:space="preserve">из великих постројења за сагоревање чија је укупна улазна инсталисана топлотна снага </w:t>
      </w:r>
      <w:r w:rsidRPr="00A73EB8">
        <w:rPr>
          <w:rFonts w:ascii="Times New Roman" w:hAnsi="Times New Roman"/>
          <w:sz w:val="24"/>
          <w:szCs w:val="24"/>
          <w:lang w:val="sr-Cyrl-BA"/>
        </w:rPr>
        <w:t xml:space="preserve">једнака </w:t>
      </w:r>
      <w:r w:rsidRPr="00A73EB8">
        <w:rPr>
          <w:rFonts w:ascii="Times New Roman" w:hAnsi="Times New Roman"/>
          <w:sz w:val="24"/>
          <w:szCs w:val="24"/>
          <w:lang w:val="sr-Cyrl-CS"/>
        </w:rPr>
        <w:t xml:space="preserve">50 MW или већа </w:t>
      </w:r>
      <w:r>
        <w:rPr>
          <w:rFonts w:ascii="Times New Roman" w:hAnsi="Times New Roman"/>
          <w:sz w:val="24"/>
          <w:szCs w:val="24"/>
          <w:lang w:val="sr-Cyrl-CS"/>
        </w:rPr>
        <w:t xml:space="preserve">и која </w:t>
      </w:r>
      <w:r>
        <w:rPr>
          <w:rFonts w:ascii="Times New Roman" w:hAnsi="Times New Roman" w:cs="Times New Roman"/>
          <w:bCs/>
          <w:sz w:val="24"/>
          <w:szCs w:val="24"/>
          <w:lang w:val="sr-Cyrl-RS"/>
        </w:rPr>
        <w:t xml:space="preserve">поседују </w:t>
      </w:r>
      <w:r w:rsidRPr="00A73EB8">
        <w:rPr>
          <w:rFonts w:ascii="Times New Roman" w:hAnsi="Times New Roman"/>
          <w:sz w:val="24"/>
          <w:szCs w:val="24"/>
          <w:lang w:val="sr-Cyrl-CS"/>
        </w:rPr>
        <w:t xml:space="preserve">употребну дозволу </w:t>
      </w:r>
      <w:r w:rsidRPr="00A73EB8">
        <w:rPr>
          <w:rFonts w:ascii="Times New Roman" w:hAnsi="Times New Roman"/>
          <w:sz w:val="24"/>
          <w:szCs w:val="24"/>
          <w:lang w:val="sr-Cyrl-RS"/>
        </w:rPr>
        <w:t>издату пре 1. јула 1992. године</w:t>
      </w:r>
      <w:r w:rsidR="00B713AD">
        <w:rPr>
          <w:rFonts w:ascii="Times New Roman" w:hAnsi="Times New Roman"/>
          <w:sz w:val="24"/>
          <w:szCs w:val="24"/>
          <w:lang w:val="sr-Cyrl-RS"/>
        </w:rPr>
        <w:t>,</w:t>
      </w:r>
      <w:r w:rsidRPr="00A73EB8">
        <w:rPr>
          <w:rFonts w:ascii="Times New Roman" w:hAnsi="Times New Roman"/>
          <w:sz w:val="24"/>
          <w:szCs w:val="24"/>
          <w:lang w:val="sr-Cyrl-RS"/>
        </w:rPr>
        <w:t xml:space="preserve"> </w:t>
      </w:r>
      <w:r w:rsidRPr="00A73EB8">
        <w:rPr>
          <w:rFonts w:ascii="Times New Roman" w:hAnsi="Times New Roman"/>
          <w:sz w:val="24"/>
          <w:szCs w:val="24"/>
          <w:lang w:val="sr-Cyrl-CS"/>
        </w:rPr>
        <w:t>а у недостатку употребне дозволе грађевинску</w:t>
      </w:r>
      <w:r>
        <w:rPr>
          <w:rFonts w:ascii="Times New Roman" w:hAnsi="Times New Roman"/>
          <w:sz w:val="24"/>
          <w:szCs w:val="24"/>
          <w:lang w:val="sr-Cyrl-CS"/>
        </w:rPr>
        <w:t xml:space="preserve"> дозволу или која су пуштена</w:t>
      </w:r>
      <w:r w:rsidRPr="00A73EB8">
        <w:rPr>
          <w:rFonts w:ascii="Times New Roman" w:hAnsi="Times New Roman"/>
          <w:sz w:val="24"/>
          <w:szCs w:val="24"/>
          <w:lang w:val="sr-Cyrl-CS"/>
        </w:rPr>
        <w:t xml:space="preserve"> у рад пре 1. јула 1992. </w:t>
      </w:r>
      <w:r>
        <w:rPr>
          <w:rFonts w:ascii="Times New Roman" w:hAnsi="Times New Roman"/>
          <w:sz w:val="24"/>
          <w:szCs w:val="24"/>
          <w:lang w:val="sr-Cyrl-CS"/>
        </w:rPr>
        <w:t>г</w:t>
      </w:r>
      <w:r w:rsidRPr="00A73EB8">
        <w:rPr>
          <w:rFonts w:ascii="Times New Roman" w:hAnsi="Times New Roman"/>
          <w:sz w:val="24"/>
          <w:szCs w:val="24"/>
          <w:lang w:val="sr-Cyrl-CS"/>
        </w:rPr>
        <w:t>одине</w:t>
      </w:r>
      <w:r>
        <w:rPr>
          <w:rFonts w:ascii="Times New Roman" w:hAnsi="Times New Roman"/>
          <w:sz w:val="24"/>
          <w:szCs w:val="24"/>
          <w:lang w:val="sr-Cyrl-CS"/>
        </w:rPr>
        <w:t>.</w:t>
      </w:r>
      <w:r w:rsidRPr="00BD742F">
        <w:rPr>
          <w:rFonts w:ascii="Times New Roman" w:hAnsi="Times New Roman" w:cs="Times New Roman"/>
          <w:bCs/>
          <w:sz w:val="24"/>
          <w:szCs w:val="24"/>
          <w:lang w:val="sr-Cyrl-RS"/>
        </w:rPr>
        <w:t xml:space="preserve"> </w:t>
      </w:r>
    </w:p>
    <w:p w:rsidR="008E0E3A" w:rsidRPr="008B6EA4" w:rsidRDefault="008E0E3A" w:rsidP="008E0E3A">
      <w:pPr>
        <w:autoSpaceDE w:val="0"/>
        <w:autoSpaceDN w:val="0"/>
        <w:adjustRightInd w:val="0"/>
        <w:spacing w:after="0" w:line="240" w:lineRule="auto"/>
        <w:ind w:firstLine="708"/>
        <w:jc w:val="both"/>
        <w:rPr>
          <w:rFonts w:ascii="Times New Roman" w:hAnsi="Times New Roman" w:cs="Times New Roman"/>
          <w:bCs/>
          <w:sz w:val="24"/>
          <w:szCs w:val="24"/>
          <w:lang w:val="sr-Cyrl-RS"/>
        </w:rPr>
      </w:pPr>
      <w:r>
        <w:rPr>
          <w:rStyle w:val="hps"/>
          <w:rFonts w:ascii="Times New Roman" w:hAnsi="Times New Roman" w:cs="Times New Roman"/>
          <w:sz w:val="24"/>
          <w:szCs w:val="24"/>
          <w:lang w:val="sr-Cyrl-RS"/>
        </w:rPr>
        <w:t>Т</w:t>
      </w:r>
      <w:r w:rsidRPr="00B338D1">
        <w:rPr>
          <w:rStyle w:val="hps"/>
          <w:rFonts w:ascii="Times New Roman" w:hAnsi="Times New Roman" w:cs="Times New Roman"/>
          <w:sz w:val="24"/>
          <w:szCs w:val="24"/>
          <w:lang w:val="sr-Latn-RS"/>
        </w:rPr>
        <w:t>ренутно стање</w:t>
      </w:r>
      <w:r w:rsidRPr="00B338D1">
        <w:rPr>
          <w:rFonts w:ascii="Times New Roman" w:hAnsi="Times New Roman" w:cs="Times New Roman"/>
          <w:sz w:val="24"/>
          <w:szCs w:val="24"/>
          <w:lang w:val="sr-Latn-RS"/>
        </w:rPr>
        <w:t xml:space="preserve"> </w:t>
      </w:r>
      <w:r w:rsidR="00970015">
        <w:rPr>
          <w:rStyle w:val="hps"/>
          <w:rFonts w:ascii="Times New Roman" w:hAnsi="Times New Roman" w:cs="Times New Roman"/>
          <w:sz w:val="24"/>
          <w:szCs w:val="24"/>
          <w:lang w:val="sr-Cyrl-RS"/>
        </w:rPr>
        <w:t>старих великих</w:t>
      </w:r>
      <w:r w:rsidR="00970015" w:rsidRPr="00B338D1">
        <w:rPr>
          <w:rFonts w:ascii="Times New Roman" w:hAnsi="Times New Roman" w:cs="Times New Roman"/>
          <w:sz w:val="24"/>
          <w:szCs w:val="24"/>
          <w:lang w:val="sr-Latn-RS"/>
        </w:rPr>
        <w:t xml:space="preserve"> </w:t>
      </w:r>
      <w:r w:rsidR="00970015" w:rsidRPr="00B338D1">
        <w:rPr>
          <w:rStyle w:val="hps"/>
          <w:rFonts w:ascii="Times New Roman" w:hAnsi="Times New Roman" w:cs="Times New Roman"/>
          <w:sz w:val="24"/>
          <w:szCs w:val="24"/>
          <w:lang w:val="sr-Latn-RS"/>
        </w:rPr>
        <w:t xml:space="preserve">постројења за сагоревање </w:t>
      </w:r>
      <w:r w:rsidR="00C74281" w:rsidRPr="00B338D1">
        <w:rPr>
          <w:rStyle w:val="hps"/>
          <w:rFonts w:ascii="Times New Roman" w:hAnsi="Times New Roman" w:cs="Times New Roman"/>
          <w:sz w:val="24"/>
          <w:szCs w:val="24"/>
          <w:lang w:val="sr-Latn-RS"/>
        </w:rPr>
        <w:t>и</w:t>
      </w:r>
      <w:r w:rsidR="00C74281" w:rsidRPr="00B338D1">
        <w:rPr>
          <w:rFonts w:ascii="Times New Roman" w:hAnsi="Times New Roman" w:cs="Times New Roman"/>
          <w:sz w:val="24"/>
          <w:szCs w:val="24"/>
          <w:lang w:val="sr-Latn-RS"/>
        </w:rPr>
        <w:t xml:space="preserve"> </w:t>
      </w:r>
      <w:r w:rsidR="00C74281">
        <w:rPr>
          <w:rStyle w:val="hps"/>
          <w:rFonts w:ascii="Times New Roman" w:hAnsi="Times New Roman" w:cs="Times New Roman"/>
          <w:sz w:val="24"/>
          <w:szCs w:val="24"/>
          <w:lang w:val="sr-Latn-RS"/>
        </w:rPr>
        <w:t>ограничена</w:t>
      </w:r>
      <w:r w:rsidR="00C74281" w:rsidRPr="00B338D1">
        <w:rPr>
          <w:rFonts w:ascii="Times New Roman" w:hAnsi="Times New Roman" w:cs="Times New Roman"/>
          <w:sz w:val="24"/>
          <w:szCs w:val="24"/>
          <w:lang w:val="sr-Latn-RS"/>
        </w:rPr>
        <w:t xml:space="preserve"> </w:t>
      </w:r>
      <w:r w:rsidR="00C74281">
        <w:rPr>
          <w:rStyle w:val="hps"/>
          <w:rFonts w:ascii="Times New Roman" w:hAnsi="Times New Roman" w:cs="Times New Roman"/>
          <w:sz w:val="24"/>
          <w:szCs w:val="24"/>
          <w:lang w:val="sr-Latn-RS"/>
        </w:rPr>
        <w:t>финансијска</w:t>
      </w:r>
      <w:r w:rsidR="00C74281" w:rsidRPr="00B338D1">
        <w:rPr>
          <w:rFonts w:ascii="Times New Roman" w:hAnsi="Times New Roman" w:cs="Times New Roman"/>
          <w:sz w:val="24"/>
          <w:szCs w:val="24"/>
          <w:lang w:val="sr-Latn-RS"/>
        </w:rPr>
        <w:t xml:space="preserve"> </w:t>
      </w:r>
      <w:r w:rsidR="00C74281">
        <w:rPr>
          <w:rStyle w:val="hps"/>
          <w:rFonts w:ascii="Times New Roman" w:hAnsi="Times New Roman" w:cs="Times New Roman"/>
          <w:sz w:val="24"/>
          <w:szCs w:val="24"/>
          <w:lang w:val="sr-Latn-RS"/>
        </w:rPr>
        <w:t>средства</w:t>
      </w:r>
      <w:r w:rsidR="00C74281" w:rsidRPr="00B338D1">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домаћег </w:t>
      </w:r>
      <w:r w:rsidRPr="00B338D1">
        <w:rPr>
          <w:rStyle w:val="hps"/>
          <w:rFonts w:ascii="Times New Roman" w:hAnsi="Times New Roman" w:cs="Times New Roman"/>
          <w:sz w:val="24"/>
          <w:szCs w:val="24"/>
          <w:lang w:val="sr-Latn-RS"/>
        </w:rPr>
        <w:t>енергетског сектора</w:t>
      </w:r>
      <w:r w:rsidRPr="00B338D1">
        <w:rPr>
          <w:rFonts w:ascii="Times New Roman" w:hAnsi="Times New Roman" w:cs="Times New Roman"/>
          <w:sz w:val="24"/>
          <w:szCs w:val="24"/>
          <w:lang w:val="sr-Latn-RS"/>
        </w:rPr>
        <w:t xml:space="preserve"> </w:t>
      </w:r>
      <w:r>
        <w:rPr>
          <w:rStyle w:val="hps"/>
          <w:rFonts w:ascii="Times New Roman" w:hAnsi="Times New Roman" w:cs="Times New Roman"/>
          <w:sz w:val="24"/>
          <w:szCs w:val="24"/>
          <w:lang w:val="sr-Cyrl-RS"/>
        </w:rPr>
        <w:t>не дозвољавају</w:t>
      </w:r>
      <w:r w:rsidRPr="00B338D1">
        <w:rPr>
          <w:rFonts w:ascii="Times New Roman" w:hAnsi="Times New Roman" w:cs="Times New Roman"/>
          <w:sz w:val="24"/>
          <w:szCs w:val="24"/>
          <w:lang w:val="sr-Latn-RS"/>
        </w:rPr>
        <w:t xml:space="preserve"> </w:t>
      </w:r>
      <w:r>
        <w:rPr>
          <w:rStyle w:val="hps"/>
          <w:rFonts w:ascii="Times New Roman" w:hAnsi="Times New Roman" w:cs="Times New Roman"/>
          <w:sz w:val="24"/>
          <w:szCs w:val="24"/>
          <w:lang w:val="sr-Cyrl-RS"/>
        </w:rPr>
        <w:t>Републици Србији</w:t>
      </w:r>
      <w:r w:rsidRPr="00B338D1">
        <w:rPr>
          <w:rStyle w:val="hps"/>
          <w:rFonts w:ascii="Times New Roman" w:hAnsi="Times New Roman" w:cs="Times New Roman"/>
          <w:sz w:val="24"/>
          <w:szCs w:val="24"/>
          <w:lang w:val="sr-Latn-RS"/>
        </w:rPr>
        <w:t xml:space="preserve"> да</w:t>
      </w:r>
      <w:r w:rsidRPr="00B338D1">
        <w:rPr>
          <w:rFonts w:ascii="Times New Roman" w:hAnsi="Times New Roman" w:cs="Times New Roman"/>
          <w:sz w:val="24"/>
          <w:szCs w:val="24"/>
          <w:lang w:val="sr-Latn-RS"/>
        </w:rPr>
        <w:t xml:space="preserve"> </w:t>
      </w:r>
      <w:r w:rsidRPr="00B338D1">
        <w:rPr>
          <w:rStyle w:val="hps"/>
          <w:rFonts w:ascii="Times New Roman" w:hAnsi="Times New Roman" w:cs="Times New Roman"/>
          <w:sz w:val="24"/>
          <w:szCs w:val="24"/>
          <w:lang w:val="sr-Latn-RS"/>
        </w:rPr>
        <w:t>испуни</w:t>
      </w:r>
      <w:r w:rsidRPr="00B338D1">
        <w:rPr>
          <w:rFonts w:ascii="Times New Roman" w:hAnsi="Times New Roman" w:cs="Times New Roman"/>
          <w:sz w:val="24"/>
          <w:szCs w:val="24"/>
          <w:lang w:val="sr-Latn-RS"/>
        </w:rPr>
        <w:t xml:space="preserve"> </w:t>
      </w:r>
      <w:r w:rsidRPr="00B338D1">
        <w:rPr>
          <w:rStyle w:val="hps"/>
          <w:rFonts w:ascii="Times New Roman" w:hAnsi="Times New Roman" w:cs="Times New Roman"/>
          <w:sz w:val="24"/>
          <w:szCs w:val="24"/>
          <w:lang w:val="sr-Latn-RS"/>
        </w:rPr>
        <w:t>захтеве</w:t>
      </w:r>
      <w:r w:rsidRPr="00B338D1">
        <w:rPr>
          <w:rFonts w:ascii="Times New Roman" w:hAnsi="Times New Roman" w:cs="Times New Roman"/>
          <w:sz w:val="24"/>
          <w:szCs w:val="24"/>
          <w:lang w:val="sr-Latn-RS"/>
        </w:rPr>
        <w:t xml:space="preserve"> </w:t>
      </w:r>
      <w:r w:rsidR="002140BF">
        <w:rPr>
          <w:rFonts w:ascii="Times New Roman" w:eastAsia="Calibri" w:hAnsi="Times New Roman" w:cs="Times New Roman"/>
          <w:sz w:val="24"/>
          <w:szCs w:val="24"/>
          <w:lang w:val="sr-Latn-RS"/>
        </w:rPr>
        <w:t xml:space="preserve">LCP </w:t>
      </w:r>
      <w:r w:rsidR="002140BF">
        <w:rPr>
          <w:rFonts w:ascii="Times New Roman" w:eastAsia="Calibri" w:hAnsi="Times New Roman" w:cs="Times New Roman"/>
          <w:sz w:val="24"/>
          <w:szCs w:val="24"/>
          <w:lang w:val="sr-Cyrl-CS"/>
        </w:rPr>
        <w:t>директиве</w:t>
      </w:r>
      <w:r w:rsidR="002140BF" w:rsidRPr="00B338D1">
        <w:rPr>
          <w:rStyle w:val="hps"/>
          <w:rFonts w:ascii="Times New Roman" w:hAnsi="Times New Roman" w:cs="Times New Roman"/>
          <w:sz w:val="24"/>
          <w:szCs w:val="24"/>
          <w:lang w:val="sr-Latn-RS"/>
        </w:rPr>
        <w:t xml:space="preserve"> </w:t>
      </w:r>
      <w:r w:rsidR="0063500D">
        <w:rPr>
          <w:rStyle w:val="hps"/>
          <w:rFonts w:ascii="Times New Roman" w:hAnsi="Times New Roman" w:cs="Times New Roman"/>
          <w:sz w:val="24"/>
          <w:szCs w:val="24"/>
          <w:lang w:val="sr-Cyrl-RS"/>
        </w:rPr>
        <w:t>до</w:t>
      </w:r>
      <w:r w:rsidR="0063500D" w:rsidRPr="00B338D1">
        <w:rPr>
          <w:rStyle w:val="hps"/>
          <w:rFonts w:ascii="Times New Roman" w:hAnsi="Times New Roman" w:cs="Times New Roman"/>
          <w:sz w:val="24"/>
          <w:szCs w:val="24"/>
          <w:lang w:val="sr-Latn-RS"/>
        </w:rPr>
        <w:t xml:space="preserve"> </w:t>
      </w:r>
      <w:r>
        <w:rPr>
          <w:rStyle w:val="hps"/>
          <w:rFonts w:ascii="Times New Roman" w:hAnsi="Times New Roman" w:cs="Times New Roman"/>
          <w:sz w:val="24"/>
          <w:szCs w:val="24"/>
          <w:lang w:val="sr-Cyrl-RS"/>
        </w:rPr>
        <w:t xml:space="preserve">прописаног </w:t>
      </w:r>
      <w:r w:rsidRPr="00B338D1">
        <w:rPr>
          <w:rStyle w:val="hps"/>
          <w:rFonts w:ascii="Times New Roman" w:hAnsi="Times New Roman" w:cs="Times New Roman"/>
          <w:sz w:val="24"/>
          <w:szCs w:val="24"/>
          <w:lang w:val="sr-Latn-RS"/>
        </w:rPr>
        <w:t>рока</w:t>
      </w:r>
      <w:r w:rsidR="00071D38">
        <w:rPr>
          <w:rStyle w:val="hps"/>
          <w:rFonts w:ascii="Times New Roman" w:hAnsi="Times New Roman" w:cs="Times New Roman"/>
          <w:sz w:val="24"/>
          <w:szCs w:val="24"/>
          <w:lang w:val="sr-Latn-RS"/>
        </w:rPr>
        <w:t xml:space="preserve"> (</w:t>
      </w:r>
      <w:r w:rsidR="00B16E05">
        <w:rPr>
          <w:rStyle w:val="hps"/>
          <w:rFonts w:ascii="Times New Roman" w:hAnsi="Times New Roman" w:cs="Times New Roman"/>
          <w:sz w:val="24"/>
          <w:szCs w:val="24"/>
          <w:lang w:val="sr-Cyrl-RS"/>
        </w:rPr>
        <w:t>31. децемб</w:t>
      </w:r>
      <w:r w:rsidR="00B16E05">
        <w:rPr>
          <w:rStyle w:val="hps"/>
          <w:rFonts w:ascii="Times New Roman" w:hAnsi="Times New Roman" w:cs="Times New Roman"/>
          <w:sz w:val="24"/>
          <w:szCs w:val="24"/>
          <w:lang w:val="sr-Latn-RS"/>
        </w:rPr>
        <w:t>a</w:t>
      </w:r>
      <w:r w:rsidR="00B16E05">
        <w:rPr>
          <w:rStyle w:val="hps"/>
          <w:rFonts w:ascii="Times New Roman" w:hAnsi="Times New Roman" w:cs="Times New Roman"/>
          <w:sz w:val="24"/>
          <w:szCs w:val="24"/>
          <w:lang w:val="sr-Cyrl-RS"/>
        </w:rPr>
        <w:t>р</w:t>
      </w:r>
      <w:r>
        <w:rPr>
          <w:rStyle w:val="hps"/>
          <w:rFonts w:ascii="Times New Roman" w:hAnsi="Times New Roman" w:cs="Times New Roman"/>
          <w:sz w:val="24"/>
          <w:szCs w:val="24"/>
          <w:lang w:val="sr-Cyrl-RS"/>
        </w:rPr>
        <w:t xml:space="preserve"> 2017. </w:t>
      </w:r>
      <w:r w:rsidR="00071D38">
        <w:rPr>
          <w:rStyle w:val="hps"/>
          <w:rFonts w:ascii="Times New Roman" w:hAnsi="Times New Roman" w:cs="Times New Roman"/>
          <w:sz w:val="24"/>
          <w:szCs w:val="24"/>
          <w:lang w:val="sr-Cyrl-RS"/>
        </w:rPr>
        <w:t>г</w:t>
      </w:r>
      <w:r>
        <w:rPr>
          <w:rStyle w:val="hps"/>
          <w:rFonts w:ascii="Times New Roman" w:hAnsi="Times New Roman" w:cs="Times New Roman"/>
          <w:sz w:val="24"/>
          <w:szCs w:val="24"/>
          <w:lang w:val="sr-Cyrl-RS"/>
        </w:rPr>
        <w:t>одине</w:t>
      </w:r>
      <w:r w:rsidR="00071D38">
        <w:rPr>
          <w:rStyle w:val="hps"/>
          <w:rFonts w:ascii="Times New Roman" w:hAnsi="Times New Roman" w:cs="Times New Roman"/>
          <w:sz w:val="24"/>
          <w:szCs w:val="24"/>
          <w:lang w:val="sr-Latn-RS"/>
        </w:rPr>
        <w:t>)</w:t>
      </w:r>
      <w:r>
        <w:rPr>
          <w:rStyle w:val="hps"/>
          <w:rFonts w:ascii="Times New Roman" w:hAnsi="Times New Roman" w:cs="Times New Roman"/>
          <w:sz w:val="24"/>
          <w:szCs w:val="24"/>
          <w:lang w:val="sr-Cyrl-RS"/>
        </w:rPr>
        <w:t>.</w:t>
      </w:r>
      <w:r w:rsidRPr="00B91E2F">
        <w:rPr>
          <w:lang w:val="sr-Latn-RS"/>
        </w:rPr>
        <w:t xml:space="preserve"> </w:t>
      </w:r>
      <w:r w:rsidRPr="006065BA">
        <w:rPr>
          <w:rFonts w:ascii="Times New Roman" w:eastAsia="Calibri" w:hAnsi="Times New Roman" w:cs="Times New Roman"/>
          <w:sz w:val="24"/>
          <w:szCs w:val="24"/>
          <w:lang w:val="sr-Cyrl-CS"/>
        </w:rPr>
        <w:t xml:space="preserve">Одлуком Министарског савета Енергетске заједнице број О/2013/05/МС-ЕнЗ о имплементацији </w:t>
      </w:r>
      <w:r w:rsidR="00875C24">
        <w:rPr>
          <w:rFonts w:ascii="Times New Roman" w:eastAsia="Calibri" w:hAnsi="Times New Roman" w:cs="Times New Roman"/>
          <w:sz w:val="24"/>
          <w:szCs w:val="24"/>
          <w:lang w:val="sr-Latn-RS"/>
        </w:rPr>
        <w:t xml:space="preserve">LCP </w:t>
      </w:r>
      <w:r w:rsidR="00875C24">
        <w:rPr>
          <w:rFonts w:ascii="Times New Roman" w:eastAsia="Calibri" w:hAnsi="Times New Roman" w:cs="Times New Roman"/>
          <w:sz w:val="24"/>
          <w:szCs w:val="24"/>
          <w:lang w:val="sr-Cyrl-CS"/>
        </w:rPr>
        <w:t>директиве</w:t>
      </w:r>
      <w:r w:rsidRPr="006065BA">
        <w:rPr>
          <w:rFonts w:ascii="Times New Roman" w:eastAsia="Calibri" w:hAnsi="Times New Roman" w:cs="Times New Roman"/>
          <w:sz w:val="24"/>
          <w:szCs w:val="24"/>
          <w:lang w:val="sr-Cyrl-CS"/>
        </w:rPr>
        <w:t xml:space="preserve">, која је усвојена </w:t>
      </w:r>
      <w:r>
        <w:rPr>
          <w:rFonts w:ascii="Times New Roman" w:eastAsia="Calibri" w:hAnsi="Times New Roman" w:cs="Times New Roman"/>
          <w:sz w:val="24"/>
          <w:szCs w:val="24"/>
          <w:lang w:val="sr-Cyrl-CS"/>
        </w:rPr>
        <w:t>24. октобра</w:t>
      </w:r>
      <w:r w:rsidRPr="006065BA">
        <w:rPr>
          <w:rFonts w:ascii="Times New Roman" w:eastAsia="Calibri" w:hAnsi="Times New Roman" w:cs="Times New Roman"/>
          <w:sz w:val="24"/>
          <w:szCs w:val="24"/>
          <w:lang w:val="sr-Cyrl-CS"/>
        </w:rPr>
        <w:t xml:space="preserve"> 2013. године, држава</w:t>
      </w:r>
      <w:r w:rsidR="002140BF">
        <w:rPr>
          <w:rFonts w:ascii="Times New Roman" w:eastAsia="Calibri" w:hAnsi="Times New Roman" w:cs="Times New Roman"/>
          <w:sz w:val="24"/>
          <w:szCs w:val="24"/>
          <w:lang w:val="sr-Cyrl-CS"/>
        </w:rPr>
        <w:t>ма</w:t>
      </w:r>
      <w:r w:rsidR="005E3FB0">
        <w:rPr>
          <w:rFonts w:ascii="Times New Roman" w:eastAsia="Calibri" w:hAnsi="Times New Roman" w:cs="Times New Roman"/>
          <w:sz w:val="24"/>
          <w:szCs w:val="24"/>
          <w:lang w:val="sr-Cyrl-CS"/>
        </w:rPr>
        <w:t xml:space="preserve"> потписницама</w:t>
      </w:r>
      <w:r w:rsidRPr="006065BA">
        <w:rPr>
          <w:rFonts w:ascii="Times New Roman" w:eastAsia="Calibri" w:hAnsi="Times New Roman" w:cs="Times New Roman"/>
          <w:sz w:val="24"/>
          <w:szCs w:val="24"/>
          <w:lang w:val="sr-Cyrl-CS"/>
        </w:rPr>
        <w:t xml:space="preserve"> омогућено </w:t>
      </w:r>
      <w:r w:rsidR="005E3FB0">
        <w:rPr>
          <w:rFonts w:ascii="Times New Roman" w:eastAsia="Calibri" w:hAnsi="Times New Roman" w:cs="Times New Roman"/>
          <w:sz w:val="24"/>
          <w:szCs w:val="24"/>
          <w:lang w:val="sr-Cyrl-CS"/>
        </w:rPr>
        <w:t xml:space="preserve">је </w:t>
      </w:r>
      <w:r w:rsidRPr="006065BA">
        <w:rPr>
          <w:rFonts w:ascii="Times New Roman" w:eastAsia="Calibri" w:hAnsi="Times New Roman" w:cs="Times New Roman"/>
          <w:sz w:val="24"/>
          <w:szCs w:val="24"/>
          <w:lang w:val="sr-Cyrl-CS"/>
        </w:rPr>
        <w:t>коришћење Националног плана за смањење емисија</w:t>
      </w:r>
      <w:r w:rsidR="00D67F74">
        <w:rPr>
          <w:rFonts w:ascii="Times New Roman" w:eastAsia="Calibri" w:hAnsi="Times New Roman" w:cs="Times New Roman"/>
          <w:sz w:val="24"/>
          <w:szCs w:val="24"/>
          <w:lang w:val="sr-Cyrl-CS"/>
        </w:rPr>
        <w:t xml:space="preserve"> главних загађујућих материја које потичу из </w:t>
      </w:r>
      <w:r>
        <w:rPr>
          <w:rFonts w:ascii="Times New Roman" w:eastAsia="Calibri" w:hAnsi="Times New Roman" w:cs="Times New Roman"/>
          <w:sz w:val="24"/>
          <w:szCs w:val="24"/>
          <w:lang w:val="sr-Cyrl-CS"/>
        </w:rPr>
        <w:t>с</w:t>
      </w:r>
      <w:r w:rsidR="002140BF">
        <w:rPr>
          <w:rFonts w:ascii="Times New Roman" w:eastAsia="Calibri" w:hAnsi="Times New Roman" w:cs="Times New Roman"/>
          <w:sz w:val="24"/>
          <w:szCs w:val="24"/>
          <w:lang w:val="sr-Cyrl-RS"/>
        </w:rPr>
        <w:t>т</w:t>
      </w:r>
      <w:r>
        <w:rPr>
          <w:rFonts w:ascii="Times New Roman" w:eastAsia="Calibri" w:hAnsi="Times New Roman" w:cs="Times New Roman"/>
          <w:sz w:val="24"/>
          <w:szCs w:val="24"/>
          <w:lang w:val="sr-Cyrl-CS"/>
        </w:rPr>
        <w:t>ар</w:t>
      </w:r>
      <w:r w:rsidR="00D67F74">
        <w:rPr>
          <w:rFonts w:ascii="Times New Roman" w:eastAsia="Calibri" w:hAnsi="Times New Roman" w:cs="Times New Roman"/>
          <w:sz w:val="24"/>
          <w:szCs w:val="24"/>
          <w:lang w:val="sr-Cyrl-CS"/>
        </w:rPr>
        <w:t>их</w:t>
      </w:r>
      <w:r>
        <w:rPr>
          <w:rFonts w:ascii="Times New Roman" w:eastAsia="Calibri" w:hAnsi="Times New Roman" w:cs="Times New Roman"/>
          <w:sz w:val="24"/>
          <w:szCs w:val="24"/>
          <w:lang w:val="sr-Cyrl-CS"/>
        </w:rPr>
        <w:t xml:space="preserve"> велик</w:t>
      </w:r>
      <w:r w:rsidR="00D67F74">
        <w:rPr>
          <w:rFonts w:ascii="Times New Roman" w:eastAsia="Calibri" w:hAnsi="Times New Roman" w:cs="Times New Roman"/>
          <w:sz w:val="24"/>
          <w:szCs w:val="24"/>
          <w:lang w:val="sr-Cyrl-CS"/>
        </w:rPr>
        <w:t>их</w:t>
      </w:r>
      <w:r>
        <w:rPr>
          <w:rFonts w:ascii="Times New Roman" w:eastAsia="Calibri" w:hAnsi="Times New Roman" w:cs="Times New Roman"/>
          <w:sz w:val="24"/>
          <w:szCs w:val="24"/>
          <w:lang w:val="sr-Cyrl-CS"/>
        </w:rPr>
        <w:t xml:space="preserve"> постројења за сагоревање </w:t>
      </w:r>
      <w:r w:rsidRPr="006065BA">
        <w:rPr>
          <w:rFonts w:ascii="Times New Roman" w:eastAsia="Calibri" w:hAnsi="Times New Roman" w:cs="Times New Roman"/>
          <w:sz w:val="24"/>
          <w:szCs w:val="24"/>
          <w:lang w:val="sr-Cyrl-CS"/>
        </w:rPr>
        <w:t xml:space="preserve">у циљу примене </w:t>
      </w:r>
      <w:r>
        <w:rPr>
          <w:rFonts w:ascii="Times New Roman" w:eastAsia="Calibri" w:hAnsi="Times New Roman" w:cs="Times New Roman"/>
          <w:sz w:val="24"/>
          <w:szCs w:val="24"/>
          <w:lang w:val="sr-Latn-RS"/>
        </w:rPr>
        <w:t xml:space="preserve">LCP </w:t>
      </w:r>
      <w:r>
        <w:rPr>
          <w:rFonts w:ascii="Times New Roman" w:eastAsia="Calibri" w:hAnsi="Times New Roman" w:cs="Times New Roman"/>
          <w:sz w:val="24"/>
          <w:szCs w:val="24"/>
          <w:lang w:val="sr-Cyrl-CS"/>
        </w:rPr>
        <w:t>директиве</w:t>
      </w:r>
      <w:r w:rsidRPr="006065BA">
        <w:rPr>
          <w:rFonts w:ascii="Times New Roman" w:eastAsia="Calibri" w:hAnsi="Times New Roman" w:cs="Times New Roman"/>
          <w:sz w:val="24"/>
          <w:szCs w:val="24"/>
          <w:lang w:val="sr-Cyrl-CS"/>
        </w:rPr>
        <w:t>.</w:t>
      </w:r>
      <w:r w:rsidRPr="006065BA">
        <w:rPr>
          <w:rFonts w:ascii="Times New Roman" w:hAnsi="Times New Roman" w:cs="Times New Roman"/>
          <w:sz w:val="24"/>
          <w:szCs w:val="24"/>
        </w:rPr>
        <w:t xml:space="preserve"> </w:t>
      </w:r>
      <w:r w:rsidRPr="006065BA">
        <w:rPr>
          <w:rStyle w:val="hps"/>
          <w:rFonts w:ascii="Times New Roman" w:hAnsi="Times New Roman" w:cs="Times New Roman"/>
          <w:sz w:val="24"/>
          <w:szCs w:val="24"/>
          <w:lang w:val="sr-Latn-RS"/>
        </w:rPr>
        <w:t>Овај документ</w:t>
      </w:r>
      <w:r w:rsidRPr="006065BA">
        <w:rPr>
          <w:rFonts w:ascii="Times New Roman" w:hAnsi="Times New Roman" w:cs="Times New Roman"/>
          <w:sz w:val="24"/>
          <w:szCs w:val="24"/>
          <w:lang w:val="sr-Latn-RS"/>
        </w:rPr>
        <w:t xml:space="preserve"> </w:t>
      </w:r>
      <w:r>
        <w:rPr>
          <w:rStyle w:val="hps"/>
          <w:rFonts w:ascii="Times New Roman" w:hAnsi="Times New Roman" w:cs="Times New Roman"/>
          <w:sz w:val="24"/>
          <w:szCs w:val="24"/>
          <w:lang w:val="sr-Latn-RS"/>
        </w:rPr>
        <w:t>пр</w:t>
      </w:r>
      <w:r w:rsidR="00BB5E9A">
        <w:rPr>
          <w:rStyle w:val="hps"/>
          <w:rFonts w:ascii="Times New Roman" w:hAnsi="Times New Roman" w:cs="Times New Roman"/>
          <w:sz w:val="24"/>
          <w:szCs w:val="24"/>
          <w:lang w:val="sr-Cyrl-RS"/>
        </w:rPr>
        <w:t>едставља</w:t>
      </w:r>
      <w:r w:rsidRPr="006065BA">
        <w:rPr>
          <w:rFonts w:ascii="Times New Roman" w:hAnsi="Times New Roman" w:cs="Times New Roman"/>
          <w:sz w:val="24"/>
          <w:szCs w:val="24"/>
          <w:lang w:val="sr-Latn-RS"/>
        </w:rPr>
        <w:t xml:space="preserve"> </w:t>
      </w:r>
      <w:r w:rsidR="00BB5E9A">
        <w:rPr>
          <w:rStyle w:val="hps"/>
          <w:rFonts w:ascii="Times New Roman" w:hAnsi="Times New Roman" w:cs="Times New Roman"/>
          <w:sz w:val="24"/>
          <w:szCs w:val="24"/>
          <w:lang w:val="sr-Latn-RS"/>
        </w:rPr>
        <w:t>намеру</w:t>
      </w:r>
      <w:r w:rsidRPr="006065BA">
        <w:rPr>
          <w:rFonts w:ascii="Times New Roman" w:hAnsi="Times New Roman" w:cs="Times New Roman"/>
          <w:sz w:val="24"/>
          <w:szCs w:val="24"/>
          <w:lang w:val="sr-Latn-RS"/>
        </w:rPr>
        <w:t xml:space="preserve"> </w:t>
      </w:r>
      <w:r w:rsidRPr="006065BA">
        <w:rPr>
          <w:rStyle w:val="hps"/>
          <w:rFonts w:ascii="Times New Roman" w:hAnsi="Times New Roman" w:cs="Times New Roman"/>
          <w:sz w:val="24"/>
          <w:szCs w:val="24"/>
          <w:lang w:val="sr-Cyrl-RS"/>
        </w:rPr>
        <w:t>Републике Србије</w:t>
      </w:r>
      <w:r w:rsidRPr="006065BA">
        <w:rPr>
          <w:rFonts w:ascii="Times New Roman" w:hAnsi="Times New Roman" w:cs="Times New Roman"/>
          <w:sz w:val="24"/>
          <w:szCs w:val="24"/>
          <w:lang w:val="sr-Latn-RS"/>
        </w:rPr>
        <w:t xml:space="preserve"> </w:t>
      </w:r>
      <w:r w:rsidRPr="006065BA">
        <w:rPr>
          <w:rStyle w:val="hps"/>
          <w:rFonts w:ascii="Times New Roman" w:hAnsi="Times New Roman" w:cs="Times New Roman"/>
          <w:sz w:val="24"/>
          <w:szCs w:val="24"/>
          <w:lang w:val="sr-Latn-RS"/>
        </w:rPr>
        <w:t>да смањи емисиј</w:t>
      </w:r>
      <w:r w:rsidRPr="006065BA">
        <w:rPr>
          <w:rStyle w:val="hps"/>
          <w:rFonts w:ascii="Times New Roman" w:hAnsi="Times New Roman" w:cs="Times New Roman"/>
          <w:sz w:val="24"/>
          <w:szCs w:val="24"/>
          <w:lang w:val="sr-Cyrl-RS"/>
        </w:rPr>
        <w:t>е</w:t>
      </w:r>
      <w:r>
        <w:rPr>
          <w:rStyle w:val="hps"/>
          <w:rFonts w:ascii="Times New Roman" w:hAnsi="Times New Roman" w:cs="Times New Roman"/>
          <w:sz w:val="24"/>
          <w:szCs w:val="24"/>
          <w:lang w:val="sr-Cyrl-RS"/>
        </w:rPr>
        <w:t xml:space="preserve"> загађујућих материја</w:t>
      </w:r>
      <w:r w:rsidRPr="00B91E2F">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из старих </w:t>
      </w:r>
      <w:r w:rsidRPr="00B91E2F">
        <w:rPr>
          <w:rStyle w:val="hps"/>
          <w:rFonts w:ascii="Times New Roman" w:hAnsi="Times New Roman" w:cs="Times New Roman"/>
          <w:sz w:val="24"/>
          <w:szCs w:val="24"/>
          <w:lang w:val="sr-Latn-RS"/>
        </w:rPr>
        <w:t xml:space="preserve">великих </w:t>
      </w:r>
      <w:r>
        <w:rPr>
          <w:rStyle w:val="hps"/>
          <w:rFonts w:ascii="Times New Roman" w:hAnsi="Times New Roman" w:cs="Times New Roman"/>
          <w:sz w:val="24"/>
          <w:szCs w:val="24"/>
          <w:lang w:val="sr-Cyrl-RS"/>
        </w:rPr>
        <w:t>постројења за сагоревање.</w:t>
      </w:r>
    </w:p>
    <w:p w:rsidR="00DE0CD3" w:rsidRPr="00A753E2" w:rsidRDefault="00385219" w:rsidP="00A753E2">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8F4EBB">
        <w:rPr>
          <w:rFonts w:ascii="Times New Roman" w:hAnsi="Times New Roman" w:cs="Times New Roman"/>
          <w:bCs/>
          <w:sz w:val="24"/>
          <w:szCs w:val="24"/>
          <w:lang w:val="sr-Cyrl-RS"/>
        </w:rPr>
        <w:t xml:space="preserve">Национални план </w:t>
      </w:r>
      <w:r w:rsidR="007B12DD" w:rsidRPr="008F4EBB">
        <w:rPr>
          <w:rFonts w:ascii="Times New Roman" w:hAnsi="Times New Roman" w:cs="Times New Roman"/>
          <w:bCs/>
          <w:sz w:val="24"/>
          <w:szCs w:val="24"/>
          <w:lang w:val="sr-Cyrl-RS"/>
        </w:rPr>
        <w:t xml:space="preserve">за смањење емисија </w:t>
      </w:r>
      <w:r w:rsidR="0026572B">
        <w:rPr>
          <w:rFonts w:ascii="Times New Roman" w:eastAsia="Calibri" w:hAnsi="Times New Roman" w:cs="Times New Roman"/>
          <w:sz w:val="24"/>
          <w:szCs w:val="24"/>
          <w:lang w:val="sr-Cyrl-CS"/>
        </w:rPr>
        <w:t>главних загађујућих материја које потичу из с</w:t>
      </w:r>
      <w:r w:rsidR="0026572B">
        <w:rPr>
          <w:rFonts w:ascii="Times New Roman" w:eastAsia="Calibri" w:hAnsi="Times New Roman" w:cs="Times New Roman"/>
          <w:sz w:val="24"/>
          <w:szCs w:val="24"/>
          <w:lang w:val="sr-Cyrl-RS"/>
        </w:rPr>
        <w:t>т</w:t>
      </w:r>
      <w:r w:rsidR="0026572B">
        <w:rPr>
          <w:rFonts w:ascii="Times New Roman" w:eastAsia="Calibri" w:hAnsi="Times New Roman" w:cs="Times New Roman"/>
          <w:sz w:val="24"/>
          <w:szCs w:val="24"/>
          <w:lang w:val="sr-Cyrl-CS"/>
        </w:rPr>
        <w:t>арих великих постројења за сагоревање</w:t>
      </w:r>
      <w:r w:rsidR="0026572B" w:rsidRPr="008F4EBB">
        <w:rPr>
          <w:rFonts w:ascii="Times New Roman" w:hAnsi="Times New Roman" w:cs="Times New Roman"/>
          <w:bCs/>
          <w:sz w:val="24"/>
          <w:szCs w:val="24"/>
          <w:lang w:val="en-US"/>
        </w:rPr>
        <w:t xml:space="preserve"> </w:t>
      </w:r>
      <w:proofErr w:type="spellStart"/>
      <w:r w:rsidR="0024759A" w:rsidRPr="008F4EBB">
        <w:rPr>
          <w:rFonts w:ascii="Times New Roman" w:hAnsi="Times New Roman" w:cs="Times New Roman"/>
          <w:bCs/>
          <w:sz w:val="24"/>
          <w:szCs w:val="24"/>
          <w:lang w:val="en-US"/>
        </w:rPr>
        <w:t>припрем</w:t>
      </w:r>
      <w:r w:rsidR="00755F8B" w:rsidRPr="008F4EBB">
        <w:rPr>
          <w:rFonts w:ascii="Times New Roman" w:hAnsi="Times New Roman" w:cs="Times New Roman"/>
          <w:bCs/>
          <w:sz w:val="24"/>
          <w:szCs w:val="24"/>
          <w:lang w:val="en-US"/>
        </w:rPr>
        <w:t>љен</w:t>
      </w:r>
      <w:proofErr w:type="spellEnd"/>
      <w:r w:rsidR="00755F8B" w:rsidRPr="008F4EBB">
        <w:rPr>
          <w:rFonts w:ascii="Times New Roman" w:hAnsi="Times New Roman" w:cs="Times New Roman"/>
          <w:bCs/>
          <w:sz w:val="24"/>
          <w:szCs w:val="24"/>
          <w:lang w:val="en-US"/>
        </w:rPr>
        <w:t xml:space="preserve"> </w:t>
      </w:r>
      <w:r w:rsidR="00CD27B5" w:rsidRPr="008F4EBB">
        <w:rPr>
          <w:rFonts w:ascii="Times New Roman" w:hAnsi="Times New Roman" w:cs="Times New Roman"/>
          <w:bCs/>
          <w:sz w:val="24"/>
          <w:szCs w:val="24"/>
          <w:lang w:val="sr-Cyrl-RS"/>
        </w:rPr>
        <w:t xml:space="preserve">је </w:t>
      </w:r>
      <w:r w:rsidR="007B12DD" w:rsidRPr="008F4EBB">
        <w:rPr>
          <w:rFonts w:ascii="Times New Roman" w:hAnsi="Times New Roman" w:cs="Times New Roman"/>
          <w:bCs/>
          <w:sz w:val="24"/>
          <w:szCs w:val="24"/>
          <w:lang w:val="sr-Cyrl-RS"/>
        </w:rPr>
        <w:t>у</w:t>
      </w:r>
      <w:r w:rsidR="007B12DD">
        <w:rPr>
          <w:rFonts w:ascii="Times New Roman" w:hAnsi="Times New Roman" w:cs="Times New Roman"/>
          <w:bCs/>
          <w:sz w:val="24"/>
          <w:szCs w:val="24"/>
          <w:lang w:val="sr-Cyrl-RS"/>
        </w:rPr>
        <w:t xml:space="preserve"> складу </w:t>
      </w:r>
      <w:r w:rsidR="00092FED" w:rsidRPr="00BD742F">
        <w:rPr>
          <w:rFonts w:ascii="Times New Roman" w:hAnsi="Times New Roman" w:cs="Times New Roman"/>
          <w:bCs/>
          <w:sz w:val="24"/>
          <w:szCs w:val="24"/>
          <w:lang w:val="sr-Cyrl-RS"/>
        </w:rPr>
        <w:t xml:space="preserve">са </w:t>
      </w:r>
      <w:proofErr w:type="spellStart"/>
      <w:r w:rsidR="00D161DF" w:rsidRPr="00BD742F">
        <w:rPr>
          <w:rFonts w:ascii="Times New Roman" w:hAnsi="Times New Roman" w:cs="Times New Roman"/>
          <w:bCs/>
          <w:sz w:val="24"/>
          <w:szCs w:val="24"/>
          <w:lang w:val="en-US"/>
        </w:rPr>
        <w:t>захтевима</w:t>
      </w:r>
      <w:proofErr w:type="spellEnd"/>
      <w:r w:rsidR="00D161DF" w:rsidRPr="00BD742F">
        <w:rPr>
          <w:rFonts w:ascii="Times New Roman" w:hAnsi="Times New Roman" w:cs="Times New Roman"/>
          <w:bCs/>
          <w:sz w:val="24"/>
          <w:szCs w:val="24"/>
          <w:lang w:val="en-US"/>
        </w:rPr>
        <w:t xml:space="preserve"> </w:t>
      </w:r>
      <w:r w:rsidR="0063500D" w:rsidRPr="0063500D">
        <w:rPr>
          <w:rFonts w:ascii="Times New Roman" w:hAnsi="Times New Roman" w:cs="Times New Roman"/>
          <w:bCs/>
          <w:sz w:val="24"/>
          <w:szCs w:val="24"/>
          <w:lang w:val="sr-Cyrl-RS"/>
        </w:rPr>
        <w:t>Водич</w:t>
      </w:r>
      <w:r w:rsidR="0063500D">
        <w:rPr>
          <w:rFonts w:ascii="Times New Roman" w:hAnsi="Times New Roman" w:cs="Times New Roman"/>
          <w:bCs/>
          <w:sz w:val="24"/>
          <w:szCs w:val="24"/>
          <w:lang w:val="sr-Cyrl-RS"/>
        </w:rPr>
        <w:t>а</w:t>
      </w:r>
      <w:r w:rsidR="00D161DF" w:rsidRPr="00BD742F">
        <w:rPr>
          <w:rFonts w:ascii="Times New Roman" w:hAnsi="Times New Roman" w:cs="Times New Roman"/>
          <w:bCs/>
          <w:sz w:val="24"/>
          <w:szCs w:val="24"/>
          <w:lang w:val="sr-Cyrl-RS"/>
        </w:rPr>
        <w:t xml:space="preserve"> на основу којих</w:t>
      </w:r>
      <w:r w:rsidR="00454B5A" w:rsidRPr="00BD742F">
        <w:rPr>
          <w:rFonts w:ascii="Times New Roman" w:hAnsi="Times New Roman" w:cs="Times New Roman"/>
          <w:bCs/>
          <w:sz w:val="24"/>
          <w:szCs w:val="24"/>
          <w:lang w:val="sr-Cyrl-RS"/>
        </w:rPr>
        <w:t xml:space="preserve"> уговорне стране</w:t>
      </w:r>
      <w:r w:rsidR="00412F81">
        <w:rPr>
          <w:rFonts w:ascii="Times New Roman" w:hAnsi="Times New Roman" w:cs="Times New Roman"/>
          <w:bCs/>
          <w:sz w:val="24"/>
          <w:szCs w:val="24"/>
          <w:lang w:val="en-US"/>
        </w:rPr>
        <w:t xml:space="preserve"> </w:t>
      </w:r>
      <w:proofErr w:type="spellStart"/>
      <w:r w:rsidR="00412F81">
        <w:rPr>
          <w:rFonts w:ascii="Times New Roman" w:hAnsi="Times New Roman" w:cs="Times New Roman"/>
          <w:bCs/>
          <w:sz w:val="24"/>
          <w:szCs w:val="24"/>
          <w:lang w:val="en-US"/>
        </w:rPr>
        <w:t>Енергетске</w:t>
      </w:r>
      <w:proofErr w:type="spellEnd"/>
      <w:r w:rsidR="00412F81">
        <w:rPr>
          <w:rFonts w:ascii="Times New Roman" w:hAnsi="Times New Roman" w:cs="Times New Roman"/>
          <w:bCs/>
          <w:sz w:val="24"/>
          <w:szCs w:val="24"/>
          <w:lang w:val="en-US"/>
        </w:rPr>
        <w:t xml:space="preserve"> </w:t>
      </w:r>
      <w:r w:rsidR="009441C6">
        <w:rPr>
          <w:rFonts w:ascii="Times New Roman" w:hAnsi="Times New Roman" w:cs="Times New Roman"/>
          <w:bCs/>
          <w:sz w:val="24"/>
          <w:szCs w:val="24"/>
          <w:lang w:val="sr-Cyrl-RS"/>
        </w:rPr>
        <w:t>з</w:t>
      </w:r>
      <w:proofErr w:type="spellStart"/>
      <w:r w:rsidR="00AB159F" w:rsidRPr="00BD742F">
        <w:rPr>
          <w:rFonts w:ascii="Times New Roman" w:hAnsi="Times New Roman" w:cs="Times New Roman"/>
          <w:bCs/>
          <w:sz w:val="24"/>
          <w:szCs w:val="24"/>
          <w:lang w:val="en-US"/>
        </w:rPr>
        <w:t>аједнице</w:t>
      </w:r>
      <w:proofErr w:type="spellEnd"/>
      <w:r w:rsidR="00AB159F" w:rsidRPr="00BD742F">
        <w:rPr>
          <w:rFonts w:ascii="Times New Roman" w:hAnsi="Times New Roman" w:cs="Times New Roman"/>
          <w:bCs/>
          <w:sz w:val="24"/>
          <w:szCs w:val="24"/>
          <w:lang w:val="en-US"/>
        </w:rPr>
        <w:t xml:space="preserve"> </w:t>
      </w:r>
      <w:proofErr w:type="spellStart"/>
      <w:r w:rsidR="003F63B8" w:rsidRPr="00BD742F">
        <w:rPr>
          <w:rFonts w:ascii="Times New Roman" w:hAnsi="Times New Roman" w:cs="Times New Roman"/>
          <w:bCs/>
          <w:sz w:val="24"/>
          <w:szCs w:val="24"/>
          <w:lang w:val="en-US"/>
        </w:rPr>
        <w:t>припрем</w:t>
      </w:r>
      <w:proofErr w:type="spellEnd"/>
      <w:r w:rsidR="00412F81">
        <w:rPr>
          <w:rFonts w:ascii="Times New Roman" w:hAnsi="Times New Roman" w:cs="Times New Roman"/>
          <w:bCs/>
          <w:sz w:val="24"/>
          <w:szCs w:val="24"/>
          <w:lang w:val="sr-Cyrl-RS"/>
        </w:rPr>
        <w:t>ају</w:t>
      </w:r>
      <w:r w:rsidR="00AB159F" w:rsidRPr="00BD742F">
        <w:rPr>
          <w:rFonts w:ascii="Times New Roman" w:hAnsi="Times New Roman" w:cs="Times New Roman"/>
          <w:bCs/>
          <w:sz w:val="24"/>
          <w:szCs w:val="24"/>
          <w:lang w:val="en-US"/>
        </w:rPr>
        <w:t xml:space="preserve"> </w:t>
      </w:r>
      <w:r w:rsidR="003B14C4">
        <w:rPr>
          <w:rFonts w:ascii="Times New Roman" w:hAnsi="Times New Roman" w:cs="Times New Roman"/>
          <w:bCs/>
          <w:sz w:val="24"/>
          <w:szCs w:val="24"/>
          <w:lang w:val="sr-Latn-RS"/>
        </w:rPr>
        <w:t>NERP</w:t>
      </w:r>
      <w:r w:rsidR="003373F2" w:rsidRPr="00BD742F">
        <w:rPr>
          <w:rFonts w:ascii="Times New Roman" w:hAnsi="Times New Roman" w:cs="Times New Roman"/>
          <w:bCs/>
          <w:sz w:val="24"/>
          <w:szCs w:val="24"/>
          <w:lang w:val="en-US"/>
        </w:rPr>
        <w:t xml:space="preserve"> (у </w:t>
      </w:r>
      <w:proofErr w:type="spellStart"/>
      <w:r w:rsidR="003373F2" w:rsidRPr="00BD742F">
        <w:rPr>
          <w:rFonts w:ascii="Times New Roman" w:hAnsi="Times New Roman" w:cs="Times New Roman"/>
          <w:bCs/>
          <w:sz w:val="24"/>
          <w:szCs w:val="24"/>
          <w:lang w:val="en-US"/>
        </w:rPr>
        <w:t>даљем</w:t>
      </w:r>
      <w:proofErr w:type="spellEnd"/>
      <w:r w:rsidR="003373F2" w:rsidRPr="00BD742F">
        <w:rPr>
          <w:rFonts w:ascii="Times New Roman" w:hAnsi="Times New Roman" w:cs="Times New Roman"/>
          <w:bCs/>
          <w:sz w:val="24"/>
          <w:szCs w:val="24"/>
          <w:lang w:val="en-US"/>
        </w:rPr>
        <w:t xml:space="preserve"> </w:t>
      </w:r>
      <w:proofErr w:type="spellStart"/>
      <w:r w:rsidR="003373F2" w:rsidRPr="00BD742F">
        <w:rPr>
          <w:rFonts w:ascii="Times New Roman" w:hAnsi="Times New Roman" w:cs="Times New Roman"/>
          <w:bCs/>
          <w:sz w:val="24"/>
          <w:szCs w:val="24"/>
          <w:lang w:val="en-US"/>
        </w:rPr>
        <w:t>тексту</w:t>
      </w:r>
      <w:proofErr w:type="spellEnd"/>
      <w:r w:rsidR="00B80566">
        <w:rPr>
          <w:rFonts w:ascii="Times New Roman" w:hAnsi="Times New Roman" w:cs="Times New Roman"/>
          <w:bCs/>
          <w:sz w:val="24"/>
          <w:szCs w:val="24"/>
          <w:lang w:val="sr-Cyrl-RS"/>
        </w:rPr>
        <w:t>:</w:t>
      </w:r>
      <w:r w:rsidR="00B713AD">
        <w:rPr>
          <w:rFonts w:ascii="Times New Roman" w:hAnsi="Times New Roman" w:cs="Times New Roman"/>
          <w:bCs/>
          <w:sz w:val="24"/>
          <w:szCs w:val="24"/>
          <w:lang w:val="en-US"/>
        </w:rPr>
        <w:t xml:space="preserve"> </w:t>
      </w:r>
      <w:r w:rsidR="00B5284F" w:rsidRPr="0063500D">
        <w:rPr>
          <w:rFonts w:ascii="Times New Roman" w:hAnsi="Times New Roman" w:cs="Times New Roman"/>
          <w:bCs/>
          <w:sz w:val="24"/>
          <w:szCs w:val="24"/>
          <w:lang w:val="sr-Cyrl-RS"/>
        </w:rPr>
        <w:t>Водич</w:t>
      </w:r>
      <w:r w:rsidR="008A248B" w:rsidRPr="00BD742F">
        <w:rPr>
          <w:rFonts w:ascii="Times New Roman" w:hAnsi="Times New Roman" w:cs="Times New Roman"/>
          <w:bCs/>
          <w:sz w:val="24"/>
          <w:szCs w:val="24"/>
          <w:lang w:val="en-US"/>
        </w:rPr>
        <w:t>)</w:t>
      </w:r>
      <w:r w:rsidR="00DE0CD3" w:rsidRPr="00BD742F">
        <w:rPr>
          <w:rFonts w:ascii="Times New Roman" w:hAnsi="Times New Roman" w:cs="Times New Roman"/>
          <w:bCs/>
          <w:sz w:val="24"/>
          <w:szCs w:val="24"/>
          <w:lang w:val="en-US"/>
        </w:rPr>
        <w:t>.</w:t>
      </w:r>
      <w:r w:rsidR="001545CB" w:rsidRPr="00BD742F">
        <w:rPr>
          <w:rFonts w:ascii="Times New Roman" w:hAnsi="Times New Roman" w:cs="Times New Roman"/>
          <w:bCs/>
          <w:sz w:val="24"/>
          <w:szCs w:val="24"/>
          <w:lang w:val="en-US"/>
        </w:rPr>
        <w:t xml:space="preserve"> </w:t>
      </w:r>
      <w:r w:rsidR="003B14C4">
        <w:rPr>
          <w:rFonts w:ascii="Times New Roman" w:hAnsi="Times New Roman" w:cs="Times New Roman"/>
          <w:bCs/>
          <w:sz w:val="24"/>
          <w:szCs w:val="24"/>
          <w:lang w:val="sr-Latn-RS"/>
        </w:rPr>
        <w:t>NERP</w:t>
      </w:r>
      <w:r w:rsidR="00A410FF" w:rsidRPr="00BD742F">
        <w:rPr>
          <w:rFonts w:ascii="Times New Roman" w:hAnsi="Times New Roman" w:cs="Times New Roman"/>
          <w:bCs/>
          <w:sz w:val="24"/>
          <w:szCs w:val="24"/>
          <w:lang w:val="en-US"/>
        </w:rPr>
        <w:t xml:space="preserve"> у </w:t>
      </w:r>
      <w:proofErr w:type="spellStart"/>
      <w:r w:rsidR="00A410FF" w:rsidRPr="00BD742F">
        <w:rPr>
          <w:rFonts w:ascii="Times New Roman" w:hAnsi="Times New Roman" w:cs="Times New Roman"/>
          <w:bCs/>
          <w:sz w:val="24"/>
          <w:szCs w:val="24"/>
          <w:lang w:val="en-US"/>
        </w:rPr>
        <w:t>оквиру</w:t>
      </w:r>
      <w:proofErr w:type="spellEnd"/>
      <w:r w:rsidR="00A410FF" w:rsidRPr="00BD742F">
        <w:rPr>
          <w:rFonts w:ascii="Times New Roman" w:hAnsi="Times New Roman" w:cs="Times New Roman"/>
          <w:bCs/>
          <w:sz w:val="24"/>
          <w:szCs w:val="24"/>
          <w:lang w:val="en-US"/>
        </w:rPr>
        <w:t xml:space="preserve"> </w:t>
      </w:r>
      <w:proofErr w:type="spellStart"/>
      <w:r w:rsidR="00A410FF" w:rsidRPr="00BD742F">
        <w:rPr>
          <w:rFonts w:ascii="Times New Roman" w:hAnsi="Times New Roman" w:cs="Times New Roman"/>
          <w:bCs/>
          <w:sz w:val="24"/>
          <w:szCs w:val="24"/>
          <w:lang w:val="en-US"/>
        </w:rPr>
        <w:t>Енергетске</w:t>
      </w:r>
      <w:proofErr w:type="spellEnd"/>
      <w:r w:rsidR="00A410FF" w:rsidRPr="00BD742F">
        <w:rPr>
          <w:rFonts w:ascii="Times New Roman" w:hAnsi="Times New Roman" w:cs="Times New Roman"/>
          <w:bCs/>
          <w:sz w:val="24"/>
          <w:szCs w:val="24"/>
          <w:lang w:val="en-US"/>
        </w:rPr>
        <w:t xml:space="preserve"> </w:t>
      </w:r>
      <w:proofErr w:type="spellStart"/>
      <w:r w:rsidR="00A410FF" w:rsidRPr="00BD742F">
        <w:rPr>
          <w:rFonts w:ascii="Times New Roman" w:hAnsi="Times New Roman" w:cs="Times New Roman"/>
          <w:bCs/>
          <w:sz w:val="24"/>
          <w:szCs w:val="24"/>
          <w:lang w:val="en-US"/>
        </w:rPr>
        <w:t>заједнице</w:t>
      </w:r>
      <w:proofErr w:type="spellEnd"/>
      <w:r w:rsidR="00A410FF" w:rsidRPr="00BD742F">
        <w:rPr>
          <w:rFonts w:ascii="Times New Roman" w:hAnsi="Times New Roman" w:cs="Times New Roman"/>
          <w:bCs/>
          <w:sz w:val="24"/>
          <w:szCs w:val="24"/>
          <w:lang w:val="en-US"/>
        </w:rPr>
        <w:t xml:space="preserve"> </w:t>
      </w:r>
      <w:proofErr w:type="spellStart"/>
      <w:r w:rsidR="00A410FF" w:rsidRPr="00BD742F">
        <w:rPr>
          <w:rFonts w:ascii="Times New Roman" w:hAnsi="Times New Roman" w:cs="Times New Roman"/>
          <w:bCs/>
          <w:sz w:val="24"/>
          <w:szCs w:val="24"/>
          <w:lang w:val="en-US"/>
        </w:rPr>
        <w:t>је</w:t>
      </w:r>
      <w:proofErr w:type="spellEnd"/>
      <w:r w:rsidR="00A410FF" w:rsidRPr="00BD742F">
        <w:rPr>
          <w:rFonts w:ascii="Times New Roman" w:hAnsi="Times New Roman" w:cs="Times New Roman"/>
          <w:bCs/>
          <w:sz w:val="24"/>
          <w:szCs w:val="24"/>
          <w:lang w:val="en-US"/>
        </w:rPr>
        <w:t xml:space="preserve"> </w:t>
      </w:r>
      <w:proofErr w:type="spellStart"/>
      <w:r w:rsidR="00A410FF" w:rsidRPr="00BD742F">
        <w:rPr>
          <w:rFonts w:ascii="Times New Roman" w:hAnsi="Times New Roman" w:cs="Times New Roman"/>
          <w:bCs/>
          <w:sz w:val="24"/>
          <w:szCs w:val="24"/>
          <w:lang w:val="en-US"/>
        </w:rPr>
        <w:t>комбинација</w:t>
      </w:r>
      <w:proofErr w:type="spellEnd"/>
      <w:r w:rsidR="00A410FF" w:rsidRPr="00BD742F">
        <w:rPr>
          <w:rFonts w:ascii="Times New Roman" w:hAnsi="Times New Roman" w:cs="Times New Roman"/>
          <w:bCs/>
          <w:sz w:val="24"/>
          <w:szCs w:val="24"/>
          <w:lang w:val="en-US"/>
        </w:rPr>
        <w:t xml:space="preserve"> </w:t>
      </w:r>
      <w:r w:rsidR="003B14C4">
        <w:rPr>
          <w:rFonts w:ascii="Times New Roman" w:hAnsi="Times New Roman" w:cs="Times New Roman"/>
          <w:bCs/>
          <w:sz w:val="24"/>
          <w:szCs w:val="24"/>
          <w:lang w:val="sr-Latn-RS"/>
        </w:rPr>
        <w:t>NERP</w:t>
      </w:r>
      <w:r w:rsidR="00BA4491" w:rsidRPr="00BD742F">
        <w:rPr>
          <w:rFonts w:ascii="Times New Roman" w:hAnsi="Times New Roman" w:cs="Times New Roman"/>
          <w:bCs/>
          <w:sz w:val="24"/>
          <w:szCs w:val="24"/>
          <w:lang w:val="sr-Cyrl-RS"/>
        </w:rPr>
        <w:t>-а</w:t>
      </w:r>
      <w:r w:rsidR="007A2A4B" w:rsidRPr="00BD742F">
        <w:rPr>
          <w:rFonts w:ascii="Times New Roman" w:hAnsi="Times New Roman" w:cs="Times New Roman"/>
          <w:bCs/>
          <w:sz w:val="24"/>
          <w:szCs w:val="24"/>
          <w:lang w:val="en-US"/>
        </w:rPr>
        <w:t xml:space="preserve"> </w:t>
      </w:r>
      <w:r w:rsidR="00BA4491" w:rsidRPr="00BD742F">
        <w:rPr>
          <w:rFonts w:ascii="Times New Roman" w:hAnsi="Times New Roman" w:cs="Times New Roman"/>
          <w:bCs/>
          <w:sz w:val="24"/>
          <w:szCs w:val="24"/>
          <w:lang w:val="en-US"/>
        </w:rPr>
        <w:t xml:space="preserve">у </w:t>
      </w:r>
      <w:proofErr w:type="spellStart"/>
      <w:r w:rsidR="00BA4491" w:rsidRPr="00BD742F">
        <w:rPr>
          <w:rFonts w:ascii="Times New Roman" w:hAnsi="Times New Roman" w:cs="Times New Roman"/>
          <w:bCs/>
          <w:sz w:val="24"/>
          <w:szCs w:val="24"/>
          <w:lang w:val="en-US"/>
        </w:rPr>
        <w:t>смислу</w:t>
      </w:r>
      <w:proofErr w:type="spellEnd"/>
      <w:r w:rsidR="00BA4491" w:rsidRPr="00BD742F">
        <w:rPr>
          <w:rFonts w:ascii="Times New Roman" w:hAnsi="Times New Roman" w:cs="Times New Roman"/>
          <w:bCs/>
          <w:sz w:val="24"/>
          <w:szCs w:val="24"/>
          <w:lang w:val="en-US"/>
        </w:rPr>
        <w:t xml:space="preserve"> </w:t>
      </w:r>
      <w:r w:rsidR="00AF49EF">
        <w:rPr>
          <w:rFonts w:ascii="Times New Roman" w:hAnsi="Times New Roman" w:cs="Times New Roman"/>
          <w:bCs/>
          <w:sz w:val="24"/>
          <w:szCs w:val="24"/>
          <w:lang w:val="en-US"/>
        </w:rPr>
        <w:t xml:space="preserve">LCP </w:t>
      </w:r>
      <w:r w:rsidR="00AF49EF">
        <w:rPr>
          <w:rFonts w:ascii="Times New Roman" w:hAnsi="Times New Roman" w:cs="Times New Roman"/>
          <w:bCs/>
          <w:sz w:val="24"/>
          <w:szCs w:val="24"/>
          <w:lang w:val="sr-Cyrl-RS"/>
        </w:rPr>
        <w:t>д</w:t>
      </w:r>
      <w:r w:rsidR="00104619" w:rsidRPr="00BD742F">
        <w:rPr>
          <w:rFonts w:ascii="Times New Roman" w:hAnsi="Times New Roman" w:cs="Times New Roman"/>
          <w:bCs/>
          <w:sz w:val="24"/>
          <w:szCs w:val="24"/>
          <w:lang w:val="sr-Cyrl-RS"/>
        </w:rPr>
        <w:t>ирективе</w:t>
      </w:r>
      <w:r w:rsidR="007A2A4B" w:rsidRPr="00BD742F">
        <w:rPr>
          <w:rFonts w:ascii="Times New Roman" w:hAnsi="Times New Roman" w:cs="Times New Roman"/>
          <w:bCs/>
          <w:sz w:val="24"/>
          <w:szCs w:val="24"/>
          <w:lang w:val="en-US"/>
        </w:rPr>
        <w:t xml:space="preserve"> </w:t>
      </w:r>
      <w:r w:rsidR="00101E11" w:rsidRPr="00BD742F">
        <w:rPr>
          <w:rFonts w:ascii="Times New Roman" w:hAnsi="Times New Roman" w:cs="Times New Roman"/>
          <w:bCs/>
          <w:sz w:val="24"/>
          <w:szCs w:val="24"/>
          <w:lang w:val="en-US"/>
        </w:rPr>
        <w:t xml:space="preserve">и </w:t>
      </w:r>
      <w:proofErr w:type="spellStart"/>
      <w:r w:rsidR="00BE729F" w:rsidRPr="00BD742F">
        <w:rPr>
          <w:rFonts w:ascii="Times New Roman" w:hAnsi="Times New Roman" w:cs="Times New Roman"/>
          <w:bCs/>
          <w:sz w:val="24"/>
          <w:szCs w:val="24"/>
          <w:lang w:val="en-US"/>
        </w:rPr>
        <w:t>транзиционог</w:t>
      </w:r>
      <w:proofErr w:type="spellEnd"/>
      <w:r w:rsidR="00BE729F" w:rsidRPr="00BD742F">
        <w:rPr>
          <w:rFonts w:ascii="Times New Roman" w:hAnsi="Times New Roman" w:cs="Times New Roman"/>
          <w:bCs/>
          <w:sz w:val="24"/>
          <w:szCs w:val="24"/>
          <w:lang w:val="en-US"/>
        </w:rPr>
        <w:t xml:space="preserve"> </w:t>
      </w:r>
      <w:proofErr w:type="spellStart"/>
      <w:r w:rsidR="00BE729F" w:rsidRPr="00BD742F">
        <w:rPr>
          <w:rFonts w:ascii="Times New Roman" w:hAnsi="Times New Roman" w:cs="Times New Roman"/>
          <w:bCs/>
          <w:sz w:val="24"/>
          <w:szCs w:val="24"/>
          <w:lang w:val="en-US"/>
        </w:rPr>
        <w:t>националног</w:t>
      </w:r>
      <w:proofErr w:type="spellEnd"/>
      <w:r w:rsidR="00BE729F" w:rsidRPr="00BD742F">
        <w:rPr>
          <w:rFonts w:ascii="Times New Roman" w:hAnsi="Times New Roman" w:cs="Times New Roman"/>
          <w:bCs/>
          <w:sz w:val="24"/>
          <w:szCs w:val="24"/>
          <w:lang w:val="en-US"/>
        </w:rPr>
        <w:t xml:space="preserve"> </w:t>
      </w:r>
      <w:proofErr w:type="spellStart"/>
      <w:r w:rsidR="00BE729F" w:rsidRPr="00BD742F">
        <w:rPr>
          <w:rFonts w:ascii="Times New Roman" w:hAnsi="Times New Roman" w:cs="Times New Roman"/>
          <w:bCs/>
          <w:sz w:val="24"/>
          <w:szCs w:val="24"/>
          <w:lang w:val="en-US"/>
        </w:rPr>
        <w:t>плана</w:t>
      </w:r>
      <w:proofErr w:type="spellEnd"/>
      <w:r w:rsidR="00BE729F" w:rsidRPr="00BD742F">
        <w:rPr>
          <w:rFonts w:ascii="Times New Roman" w:hAnsi="Times New Roman" w:cs="Times New Roman"/>
          <w:bCs/>
          <w:sz w:val="24"/>
          <w:szCs w:val="24"/>
          <w:lang w:val="en-US"/>
        </w:rPr>
        <w:t xml:space="preserve"> у </w:t>
      </w:r>
      <w:proofErr w:type="spellStart"/>
      <w:r w:rsidR="00BE729F" w:rsidRPr="00BD742F">
        <w:rPr>
          <w:rFonts w:ascii="Times New Roman" w:hAnsi="Times New Roman" w:cs="Times New Roman"/>
          <w:bCs/>
          <w:sz w:val="24"/>
          <w:szCs w:val="24"/>
          <w:lang w:val="en-US"/>
        </w:rPr>
        <w:t>смислу</w:t>
      </w:r>
      <w:proofErr w:type="spellEnd"/>
      <w:r w:rsidR="00BE729F" w:rsidRPr="00BD742F">
        <w:rPr>
          <w:rFonts w:ascii="Times New Roman" w:hAnsi="Times New Roman" w:cs="Times New Roman"/>
          <w:bCs/>
          <w:sz w:val="24"/>
          <w:szCs w:val="24"/>
          <w:lang w:val="en-US"/>
        </w:rPr>
        <w:t xml:space="preserve"> </w:t>
      </w:r>
      <w:proofErr w:type="spellStart"/>
      <w:r w:rsidR="00BE729F" w:rsidRPr="00BD742F">
        <w:rPr>
          <w:rFonts w:ascii="Times New Roman" w:hAnsi="Times New Roman" w:cs="Times New Roman"/>
          <w:bCs/>
          <w:sz w:val="24"/>
          <w:szCs w:val="24"/>
          <w:lang w:val="en-US"/>
        </w:rPr>
        <w:t>Директиве</w:t>
      </w:r>
      <w:proofErr w:type="spellEnd"/>
      <w:r w:rsidR="007A2A4B" w:rsidRPr="00BD742F">
        <w:rPr>
          <w:rFonts w:ascii="Times New Roman" w:hAnsi="Times New Roman" w:cs="Times New Roman"/>
          <w:bCs/>
          <w:sz w:val="24"/>
          <w:szCs w:val="24"/>
          <w:lang w:val="en-US"/>
        </w:rPr>
        <w:t xml:space="preserve"> 2010/75/</w:t>
      </w:r>
      <w:r w:rsidR="00B80566">
        <w:rPr>
          <w:rFonts w:ascii="Times New Roman" w:hAnsi="Times New Roman" w:cs="Times New Roman"/>
          <w:sz w:val="24"/>
          <w:szCs w:val="24"/>
        </w:rPr>
        <w:t>Е</w:t>
      </w:r>
      <w:r w:rsidR="00B80566">
        <w:rPr>
          <w:rFonts w:ascii="Times New Roman" w:hAnsi="Times New Roman" w:cs="Times New Roman"/>
          <w:sz w:val="24"/>
          <w:szCs w:val="24"/>
          <w:lang w:val="sr-Cyrl-RS"/>
        </w:rPr>
        <w:t>У</w:t>
      </w:r>
      <w:r w:rsidR="001E0647" w:rsidRPr="00BD742F">
        <w:rPr>
          <w:rFonts w:ascii="Times New Roman" w:hAnsi="Times New Roman" w:cs="Times New Roman"/>
          <w:sz w:val="24"/>
          <w:szCs w:val="24"/>
        </w:rPr>
        <w:t xml:space="preserve"> Европског парламента и Савета од 24. новембра 2010. </w:t>
      </w:r>
      <w:r w:rsidR="003B14C4">
        <w:rPr>
          <w:rFonts w:ascii="Times New Roman" w:hAnsi="Times New Roman" w:cs="Times New Roman"/>
          <w:sz w:val="24"/>
          <w:szCs w:val="24"/>
          <w:lang w:val="sr-Cyrl-RS"/>
        </w:rPr>
        <w:t xml:space="preserve">године </w:t>
      </w:r>
      <w:r w:rsidR="001E0647" w:rsidRPr="00BD742F">
        <w:rPr>
          <w:rFonts w:ascii="Times New Roman" w:hAnsi="Times New Roman" w:cs="Times New Roman"/>
          <w:sz w:val="24"/>
          <w:szCs w:val="24"/>
        </w:rPr>
        <w:t>о индустријским емисијама</w:t>
      </w:r>
      <w:r w:rsidR="007A2A4B" w:rsidRPr="00BD742F">
        <w:rPr>
          <w:rFonts w:ascii="Times New Roman" w:hAnsi="Times New Roman" w:cs="Times New Roman"/>
          <w:bCs/>
          <w:sz w:val="24"/>
          <w:szCs w:val="24"/>
          <w:lang w:val="en-US"/>
        </w:rPr>
        <w:t xml:space="preserve">. </w:t>
      </w:r>
    </w:p>
    <w:p w:rsidR="00842BCB" w:rsidRDefault="00235DF1" w:rsidP="00235DF1">
      <w:pPr>
        <w:autoSpaceDE w:val="0"/>
        <w:autoSpaceDN w:val="0"/>
        <w:adjustRightInd w:val="0"/>
        <w:spacing w:after="0" w:line="240" w:lineRule="auto"/>
        <w:ind w:firstLine="708"/>
        <w:jc w:val="both"/>
        <w:rPr>
          <w:rFonts w:ascii="Times New Roman" w:hAnsi="Times New Roman" w:cs="Times New Roman"/>
          <w:bCs/>
          <w:sz w:val="24"/>
          <w:szCs w:val="24"/>
          <w:lang w:val="sr-Cyrl-RS"/>
        </w:rPr>
      </w:pPr>
      <w:proofErr w:type="spellStart"/>
      <w:r w:rsidRPr="00BD742F">
        <w:rPr>
          <w:rFonts w:ascii="Times New Roman" w:hAnsi="Times New Roman" w:cs="Times New Roman"/>
          <w:bCs/>
          <w:sz w:val="24"/>
          <w:szCs w:val="24"/>
          <w:lang w:val="en-US"/>
        </w:rPr>
        <w:t>Израда</w:t>
      </w:r>
      <w:proofErr w:type="spellEnd"/>
      <w:r w:rsidRPr="00BD742F">
        <w:rPr>
          <w:rFonts w:ascii="Times New Roman" w:hAnsi="Times New Roman" w:cs="Times New Roman"/>
          <w:bCs/>
          <w:sz w:val="24"/>
          <w:szCs w:val="24"/>
          <w:lang w:val="en-US"/>
        </w:rPr>
        <w:t xml:space="preserve"> </w:t>
      </w:r>
      <w:r>
        <w:rPr>
          <w:rFonts w:ascii="Times New Roman" w:hAnsi="Times New Roman" w:cs="Times New Roman"/>
          <w:bCs/>
          <w:sz w:val="24"/>
          <w:szCs w:val="24"/>
          <w:lang w:val="sr-Latn-RS"/>
        </w:rPr>
        <w:t>NERP</w:t>
      </w:r>
      <w:r>
        <w:rPr>
          <w:rFonts w:ascii="Times New Roman" w:hAnsi="Times New Roman" w:cs="Times New Roman"/>
          <w:bCs/>
          <w:sz w:val="24"/>
          <w:szCs w:val="24"/>
          <w:lang w:val="sr-Cyrl-RS"/>
        </w:rPr>
        <w:t>-а започе</w:t>
      </w:r>
      <w:r w:rsidR="00F274C1">
        <w:rPr>
          <w:rFonts w:ascii="Times New Roman" w:hAnsi="Times New Roman" w:cs="Times New Roman"/>
          <w:bCs/>
          <w:sz w:val="24"/>
          <w:szCs w:val="24"/>
          <w:lang w:val="sr-Cyrl-RS"/>
        </w:rPr>
        <w:t>л</w:t>
      </w:r>
      <w:r w:rsidRPr="00991A07">
        <w:rPr>
          <w:rFonts w:ascii="Times New Roman" w:hAnsi="Times New Roman" w:cs="Times New Roman"/>
          <w:bCs/>
          <w:sz w:val="24"/>
          <w:szCs w:val="24"/>
          <w:lang w:val="sr-Cyrl-RS"/>
        </w:rPr>
        <w:t>а</w:t>
      </w:r>
      <w:r w:rsidRPr="00BD742F">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је </w:t>
      </w:r>
      <w:r w:rsidRPr="00BD742F">
        <w:rPr>
          <w:rFonts w:ascii="Times New Roman" w:hAnsi="Times New Roman" w:cs="Times New Roman"/>
          <w:bCs/>
          <w:sz w:val="24"/>
          <w:szCs w:val="24"/>
          <w:lang w:val="sr-Cyrl-RS"/>
        </w:rPr>
        <w:t>упућивањем захтева оператерима</w:t>
      </w:r>
      <w:r w:rsidRPr="00BD742F">
        <w:rPr>
          <w:rFonts w:ascii="Times New Roman" w:hAnsi="Times New Roman" w:cs="Times New Roman"/>
          <w:bCs/>
          <w:sz w:val="24"/>
          <w:szCs w:val="24"/>
          <w:lang w:val="en-US"/>
        </w:rPr>
        <w:t xml:space="preserve"> </w:t>
      </w:r>
      <w:r>
        <w:rPr>
          <w:rFonts w:ascii="Times New Roman" w:hAnsi="Times New Roman" w:cs="Times New Roman"/>
          <w:bCs/>
          <w:sz w:val="24"/>
          <w:szCs w:val="24"/>
          <w:lang w:val="sr-Cyrl-RS"/>
        </w:rPr>
        <w:t>за</w:t>
      </w:r>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достав</w:t>
      </w:r>
      <w:proofErr w:type="spellEnd"/>
      <w:r>
        <w:rPr>
          <w:rFonts w:ascii="Times New Roman" w:hAnsi="Times New Roman" w:cs="Times New Roman"/>
          <w:bCs/>
          <w:sz w:val="24"/>
          <w:szCs w:val="24"/>
          <w:lang w:val="sr-Cyrl-RS"/>
        </w:rPr>
        <w:t>љање</w:t>
      </w:r>
      <w:r w:rsidRPr="00BD742F">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подат</w:t>
      </w:r>
      <w:proofErr w:type="spellEnd"/>
      <w:r>
        <w:rPr>
          <w:rFonts w:ascii="Times New Roman" w:hAnsi="Times New Roman" w:cs="Times New Roman"/>
          <w:bCs/>
          <w:sz w:val="24"/>
          <w:szCs w:val="24"/>
          <w:lang w:val="sr-Cyrl-RS"/>
        </w:rPr>
        <w:t>ака</w:t>
      </w:r>
      <w:r w:rsidRPr="00BD742F">
        <w:rPr>
          <w:rFonts w:ascii="Times New Roman" w:hAnsi="Times New Roman" w:cs="Times New Roman"/>
          <w:bCs/>
          <w:sz w:val="24"/>
          <w:szCs w:val="24"/>
          <w:lang w:val="en-US"/>
        </w:rPr>
        <w:t xml:space="preserve"> о </w:t>
      </w:r>
      <w:proofErr w:type="spellStart"/>
      <w:r w:rsidRPr="00BD742F">
        <w:rPr>
          <w:rFonts w:ascii="Times New Roman" w:hAnsi="Times New Roman" w:cs="Times New Roman"/>
          <w:bCs/>
          <w:sz w:val="24"/>
          <w:szCs w:val="24"/>
          <w:lang w:val="en-US"/>
        </w:rPr>
        <w:t>раду</w:t>
      </w:r>
      <w:proofErr w:type="spellEnd"/>
      <w:r w:rsidRPr="00BD742F">
        <w:rPr>
          <w:rFonts w:ascii="Times New Roman" w:hAnsi="Times New Roman" w:cs="Times New Roman"/>
          <w:bCs/>
          <w:sz w:val="24"/>
          <w:szCs w:val="24"/>
          <w:lang w:val="en-US"/>
        </w:rPr>
        <w:t xml:space="preserve"> </w:t>
      </w:r>
      <w:r>
        <w:rPr>
          <w:rFonts w:ascii="Times New Roman" w:hAnsi="Times New Roman" w:cs="Times New Roman"/>
          <w:bCs/>
          <w:sz w:val="24"/>
          <w:szCs w:val="24"/>
          <w:lang w:val="sr-Cyrl-RS"/>
        </w:rPr>
        <w:t xml:space="preserve">старих великих </w:t>
      </w:r>
      <w:proofErr w:type="spellStart"/>
      <w:r w:rsidRPr="00BD742F">
        <w:rPr>
          <w:rFonts w:ascii="Times New Roman" w:hAnsi="Times New Roman" w:cs="Times New Roman"/>
          <w:bCs/>
          <w:sz w:val="24"/>
          <w:szCs w:val="24"/>
          <w:lang w:val="en-US"/>
        </w:rPr>
        <w:t>постројења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сагоревање</w:t>
      </w:r>
      <w:proofErr w:type="spellEnd"/>
      <w:r w:rsidRPr="00BD742F">
        <w:rPr>
          <w:rFonts w:ascii="Times New Roman" w:hAnsi="Times New Roman" w:cs="Times New Roman"/>
          <w:bCs/>
          <w:sz w:val="24"/>
          <w:szCs w:val="24"/>
          <w:lang w:val="en-US"/>
        </w:rPr>
        <w:t xml:space="preserve"> у </w:t>
      </w:r>
      <w:proofErr w:type="spellStart"/>
      <w:r w:rsidRPr="00BD742F">
        <w:rPr>
          <w:rFonts w:ascii="Times New Roman" w:hAnsi="Times New Roman" w:cs="Times New Roman"/>
          <w:bCs/>
          <w:sz w:val="24"/>
          <w:szCs w:val="24"/>
          <w:lang w:val="en-US"/>
        </w:rPr>
        <w:t>референтном</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периоду</w:t>
      </w:r>
      <w:proofErr w:type="spellEnd"/>
      <w:r w:rsidRPr="00BD742F">
        <w:rPr>
          <w:rFonts w:ascii="Times New Roman" w:hAnsi="Times New Roman" w:cs="Times New Roman"/>
          <w:bCs/>
          <w:sz w:val="24"/>
          <w:szCs w:val="24"/>
          <w:lang w:val="en-US"/>
        </w:rPr>
        <w:t xml:space="preserve">, </w:t>
      </w:r>
      <w:r w:rsidRPr="00BD742F">
        <w:rPr>
          <w:rFonts w:ascii="Times New Roman" w:hAnsi="Times New Roman" w:cs="Times New Roman"/>
          <w:bCs/>
          <w:sz w:val="24"/>
          <w:szCs w:val="24"/>
          <w:lang w:val="sr-Cyrl-RS"/>
        </w:rPr>
        <w:t xml:space="preserve">који су </w:t>
      </w:r>
      <w:r>
        <w:rPr>
          <w:rFonts w:ascii="Times New Roman" w:hAnsi="Times New Roman" w:cs="Times New Roman"/>
          <w:bCs/>
          <w:sz w:val="24"/>
          <w:szCs w:val="24"/>
          <w:lang w:val="sr-Cyrl-RS"/>
        </w:rPr>
        <w:t xml:space="preserve">били </w:t>
      </w:r>
      <w:r w:rsidRPr="00BD742F">
        <w:rPr>
          <w:rFonts w:ascii="Times New Roman" w:hAnsi="Times New Roman" w:cs="Times New Roman"/>
          <w:bCs/>
          <w:sz w:val="24"/>
          <w:szCs w:val="24"/>
          <w:lang w:val="sr-Cyrl-RS"/>
        </w:rPr>
        <w:t xml:space="preserve">неопходни за </w:t>
      </w:r>
      <w:proofErr w:type="spellStart"/>
      <w:r w:rsidRPr="00BD742F">
        <w:rPr>
          <w:rFonts w:ascii="Times New Roman" w:hAnsi="Times New Roman" w:cs="Times New Roman"/>
          <w:bCs/>
          <w:sz w:val="24"/>
          <w:szCs w:val="24"/>
          <w:lang w:val="en-US"/>
        </w:rPr>
        <w:t>израчунавање</w:t>
      </w:r>
      <w:proofErr w:type="spellEnd"/>
      <w:r w:rsidRPr="00BD742F">
        <w:rPr>
          <w:rFonts w:ascii="Times New Roman" w:hAnsi="Times New Roman" w:cs="Times New Roman"/>
          <w:bCs/>
          <w:sz w:val="24"/>
          <w:szCs w:val="24"/>
          <w:lang w:val="en-US"/>
        </w:rPr>
        <w:t xml:space="preserve"> </w:t>
      </w:r>
      <w:r>
        <w:rPr>
          <w:rFonts w:ascii="Times New Roman" w:hAnsi="Times New Roman" w:cs="Times New Roman"/>
          <w:bCs/>
          <w:sz w:val="24"/>
          <w:szCs w:val="24"/>
          <w:lang w:val="sr-Cyrl-RS"/>
        </w:rPr>
        <w:t>максималних</w:t>
      </w:r>
      <w:r w:rsidR="005E3FB0">
        <w:rPr>
          <w:rFonts w:ascii="Times New Roman" w:hAnsi="Times New Roman" w:cs="Times New Roman"/>
          <w:bCs/>
          <w:sz w:val="24"/>
          <w:szCs w:val="24"/>
          <w:lang w:val="sr-Cyrl-RS"/>
        </w:rPr>
        <w:t xml:space="preserve"> </w:t>
      </w:r>
      <w:r w:rsidRPr="00BD742F">
        <w:rPr>
          <w:rFonts w:ascii="Times New Roman" w:hAnsi="Times New Roman" w:cs="Times New Roman"/>
          <w:bCs/>
          <w:sz w:val="24"/>
          <w:szCs w:val="24"/>
          <w:lang w:val="sr-Cyrl-RS"/>
        </w:rPr>
        <w:t>емисија</w:t>
      </w:r>
      <w:r w:rsidRPr="00BD742F">
        <w:rPr>
          <w:rFonts w:ascii="Times New Roman" w:hAnsi="Times New Roman" w:cs="Times New Roman"/>
          <w:bCs/>
          <w:sz w:val="24"/>
          <w:szCs w:val="24"/>
          <w:lang w:val="en-US"/>
        </w:rPr>
        <w:t xml:space="preserve"> у </w:t>
      </w:r>
      <w:proofErr w:type="spellStart"/>
      <w:r w:rsidRPr="00BD742F">
        <w:rPr>
          <w:rFonts w:ascii="Times New Roman" w:hAnsi="Times New Roman" w:cs="Times New Roman"/>
          <w:bCs/>
          <w:sz w:val="24"/>
          <w:szCs w:val="24"/>
          <w:lang w:val="en-US"/>
        </w:rPr>
        <w:t>оквиру</w:t>
      </w:r>
      <w:proofErr w:type="spellEnd"/>
      <w:r w:rsidRPr="00BD742F">
        <w:rPr>
          <w:rFonts w:ascii="Times New Roman" w:hAnsi="Times New Roman" w:cs="Times New Roman"/>
          <w:bCs/>
          <w:sz w:val="24"/>
          <w:szCs w:val="24"/>
          <w:lang w:val="en-US"/>
        </w:rPr>
        <w:t xml:space="preserve"> </w:t>
      </w:r>
      <w:r>
        <w:rPr>
          <w:rFonts w:ascii="Times New Roman" w:hAnsi="Times New Roman" w:cs="Times New Roman"/>
          <w:bCs/>
          <w:sz w:val="24"/>
          <w:szCs w:val="24"/>
          <w:lang w:val="sr-Latn-RS"/>
        </w:rPr>
        <w:t>NERP</w:t>
      </w:r>
      <w:r w:rsidRPr="00BD742F">
        <w:rPr>
          <w:rFonts w:ascii="Times New Roman" w:hAnsi="Times New Roman" w:cs="Times New Roman"/>
          <w:bCs/>
          <w:sz w:val="24"/>
          <w:szCs w:val="24"/>
          <w:lang w:val="sr-Cyrl-RS"/>
        </w:rPr>
        <w:t>-а</w:t>
      </w:r>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Достављени</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подаци</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су</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верификовани</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кроз</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националну</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базу</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података</w:t>
      </w:r>
      <w:proofErr w:type="spellEnd"/>
      <w:r w:rsidRPr="00BD742F">
        <w:rPr>
          <w:rFonts w:ascii="Times New Roman" w:hAnsi="Times New Roman" w:cs="Times New Roman"/>
          <w:bCs/>
          <w:sz w:val="24"/>
          <w:szCs w:val="24"/>
          <w:lang w:val="en-US"/>
        </w:rPr>
        <w:t xml:space="preserve"> о </w:t>
      </w:r>
      <w:proofErr w:type="spellStart"/>
      <w:r w:rsidRPr="00BD742F">
        <w:rPr>
          <w:rFonts w:ascii="Times New Roman" w:hAnsi="Times New Roman" w:cs="Times New Roman"/>
          <w:bCs/>
          <w:sz w:val="24"/>
          <w:szCs w:val="24"/>
          <w:lang w:val="en-US"/>
        </w:rPr>
        <w:t>емисијама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коју</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води</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Агенција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w:t>
      </w:r>
      <w:proofErr w:type="spellEnd"/>
      <w:r w:rsidRPr="00BD742F">
        <w:rPr>
          <w:rFonts w:ascii="Times New Roman" w:hAnsi="Times New Roman" w:cs="Times New Roman"/>
          <w:bCs/>
          <w:sz w:val="24"/>
          <w:szCs w:val="24"/>
          <w:lang w:val="en-US"/>
        </w:rPr>
        <w:t xml:space="preserve"> </w:t>
      </w:r>
      <w:r w:rsidRPr="00A753E2">
        <w:rPr>
          <w:rFonts w:ascii="Times New Roman" w:hAnsi="Times New Roman" w:cs="Times New Roman"/>
          <w:bCs/>
          <w:sz w:val="24"/>
          <w:szCs w:val="24"/>
          <w:lang w:val="sr-Cyrl-RS"/>
        </w:rPr>
        <w:t xml:space="preserve">заштиту </w:t>
      </w:r>
      <w:proofErr w:type="spellStart"/>
      <w:r w:rsidRPr="00BD742F">
        <w:rPr>
          <w:rFonts w:ascii="Times New Roman" w:hAnsi="Times New Roman" w:cs="Times New Roman"/>
          <w:bCs/>
          <w:sz w:val="24"/>
          <w:szCs w:val="24"/>
          <w:lang w:val="en-US"/>
        </w:rPr>
        <w:t>животн</w:t>
      </w:r>
      <w:proofErr w:type="spellEnd"/>
      <w:r>
        <w:rPr>
          <w:rFonts w:ascii="Times New Roman" w:hAnsi="Times New Roman" w:cs="Times New Roman"/>
          <w:bCs/>
          <w:sz w:val="24"/>
          <w:szCs w:val="24"/>
          <w:lang w:val="sr-Cyrl-RS"/>
        </w:rPr>
        <w:t>е</w:t>
      </w:r>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средин</w:t>
      </w:r>
      <w:proofErr w:type="spellEnd"/>
      <w:r>
        <w:rPr>
          <w:rFonts w:ascii="Times New Roman" w:hAnsi="Times New Roman" w:cs="Times New Roman"/>
          <w:bCs/>
          <w:sz w:val="24"/>
          <w:szCs w:val="24"/>
          <w:lang w:val="sr-Cyrl-RS"/>
        </w:rPr>
        <w:t xml:space="preserve">е (у даљем тексту: </w:t>
      </w:r>
      <w:r w:rsidR="003F64F6" w:rsidRPr="003F64F6">
        <w:rPr>
          <w:rFonts w:ascii="Times New Roman" w:hAnsi="Times New Roman" w:cs="Times New Roman"/>
          <w:bCs/>
          <w:sz w:val="24"/>
          <w:szCs w:val="24"/>
          <w:lang w:val="sr-Cyrl-RS"/>
        </w:rPr>
        <w:t>АЗЖС</w:t>
      </w:r>
      <w:r>
        <w:rPr>
          <w:rFonts w:ascii="Times New Roman" w:hAnsi="Times New Roman" w:cs="Times New Roman"/>
          <w:bCs/>
          <w:sz w:val="24"/>
          <w:szCs w:val="24"/>
          <w:lang w:val="sr-Cyrl-RS"/>
        </w:rPr>
        <w:t>)</w:t>
      </w:r>
      <w:r w:rsidRPr="00BD742F">
        <w:rPr>
          <w:rFonts w:ascii="Times New Roman" w:hAnsi="Times New Roman" w:cs="Times New Roman"/>
          <w:bCs/>
          <w:sz w:val="24"/>
          <w:szCs w:val="24"/>
          <w:lang w:val="en-US"/>
        </w:rPr>
        <w:t xml:space="preserve">. С </w:t>
      </w:r>
      <w:proofErr w:type="spellStart"/>
      <w:r w:rsidRPr="00BD742F">
        <w:rPr>
          <w:rFonts w:ascii="Times New Roman" w:hAnsi="Times New Roman" w:cs="Times New Roman"/>
          <w:bCs/>
          <w:sz w:val="24"/>
          <w:szCs w:val="24"/>
          <w:lang w:val="en-US"/>
        </w:rPr>
        <w:t>обзиром</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да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ниједно</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постројење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сагоревање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не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врши</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контину</w:t>
      </w:r>
      <w:proofErr w:type="spellEnd"/>
      <w:r w:rsidRPr="00BD742F">
        <w:rPr>
          <w:rFonts w:ascii="Times New Roman" w:hAnsi="Times New Roman" w:cs="Times New Roman"/>
          <w:bCs/>
          <w:sz w:val="24"/>
          <w:szCs w:val="24"/>
          <w:lang w:val="sr-Cyrl-RS"/>
        </w:rPr>
        <w:t>ално</w:t>
      </w:r>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мерење</w:t>
      </w:r>
      <w:proofErr w:type="spellEnd"/>
      <w:r w:rsidRPr="00BD742F">
        <w:rPr>
          <w:rFonts w:ascii="Times New Roman" w:hAnsi="Times New Roman" w:cs="Times New Roman"/>
          <w:bCs/>
          <w:sz w:val="24"/>
          <w:szCs w:val="24"/>
          <w:lang w:val="en-US"/>
        </w:rPr>
        <w:t xml:space="preserve"> </w:t>
      </w:r>
      <w:r w:rsidRPr="00BD742F">
        <w:rPr>
          <w:rFonts w:ascii="Times New Roman" w:hAnsi="Times New Roman" w:cs="Times New Roman"/>
          <w:bCs/>
          <w:sz w:val="24"/>
          <w:szCs w:val="24"/>
          <w:lang w:val="sr-Cyrl-RS"/>
        </w:rPr>
        <w:t>протока отпадног гаса</w:t>
      </w:r>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било</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је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неопходно</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користити</w:t>
      </w:r>
      <w:proofErr w:type="spellEnd"/>
      <w:r w:rsidRPr="00BD742F">
        <w:rPr>
          <w:rFonts w:ascii="Times New Roman" w:hAnsi="Times New Roman" w:cs="Times New Roman"/>
          <w:bCs/>
          <w:sz w:val="24"/>
          <w:szCs w:val="24"/>
          <w:lang w:val="en-US"/>
        </w:rPr>
        <w:t xml:space="preserve"> </w:t>
      </w:r>
      <w:r w:rsidRPr="00BD742F">
        <w:rPr>
          <w:rFonts w:ascii="Times New Roman" w:hAnsi="Times New Roman" w:cs="Times New Roman"/>
          <w:bCs/>
          <w:sz w:val="24"/>
          <w:szCs w:val="24"/>
          <w:lang w:val="sr-Cyrl-RS"/>
        </w:rPr>
        <w:t>факторе конверзије</w:t>
      </w:r>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израчунавање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доприноса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постројења</w:t>
      </w:r>
      <w:proofErr w:type="spellEnd"/>
      <w:r w:rsidRPr="00BD742F">
        <w:rPr>
          <w:rFonts w:ascii="Times New Roman" w:hAnsi="Times New Roman" w:cs="Times New Roman"/>
          <w:bCs/>
          <w:sz w:val="24"/>
          <w:szCs w:val="24"/>
          <w:lang w:val="en-US"/>
        </w:rPr>
        <w:t xml:space="preserve"> </w:t>
      </w:r>
      <w:r w:rsidRPr="00BD742F">
        <w:rPr>
          <w:rFonts w:ascii="Times New Roman" w:hAnsi="Times New Roman" w:cs="Times New Roman"/>
          <w:bCs/>
          <w:sz w:val="24"/>
          <w:szCs w:val="24"/>
          <w:lang w:val="sr-Cyrl-RS"/>
        </w:rPr>
        <w:t>максималним</w:t>
      </w:r>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емисијама</w:t>
      </w:r>
      <w:proofErr w:type="spellEnd"/>
      <w:r w:rsidRPr="00BD742F">
        <w:rPr>
          <w:rFonts w:ascii="Times New Roman" w:hAnsi="Times New Roman" w:cs="Times New Roman"/>
          <w:bCs/>
          <w:sz w:val="24"/>
          <w:szCs w:val="24"/>
          <w:lang w:val="en-US"/>
        </w:rPr>
        <w:t xml:space="preserve"> </w:t>
      </w:r>
      <w:r w:rsidRPr="00BD742F">
        <w:rPr>
          <w:rFonts w:ascii="Times New Roman" w:hAnsi="Times New Roman" w:cs="Times New Roman"/>
          <w:bCs/>
          <w:sz w:val="24"/>
          <w:szCs w:val="24"/>
          <w:lang w:val="sr-Cyrl-RS"/>
        </w:rPr>
        <w:t xml:space="preserve">у оквиру </w:t>
      </w:r>
      <w:r>
        <w:rPr>
          <w:rFonts w:ascii="Times New Roman" w:hAnsi="Times New Roman" w:cs="Times New Roman"/>
          <w:bCs/>
          <w:sz w:val="24"/>
          <w:szCs w:val="24"/>
          <w:lang w:val="sr-Latn-RS"/>
        </w:rPr>
        <w:t>NERP</w:t>
      </w:r>
      <w:r w:rsidRPr="00BD742F">
        <w:rPr>
          <w:rFonts w:ascii="Times New Roman" w:hAnsi="Times New Roman" w:cs="Times New Roman"/>
          <w:bCs/>
          <w:sz w:val="24"/>
          <w:szCs w:val="24"/>
          <w:lang w:val="sr-Cyrl-RS"/>
        </w:rPr>
        <w:t>-а</w:t>
      </w:r>
      <w:r w:rsidRPr="00BD742F">
        <w:rPr>
          <w:rFonts w:ascii="Times New Roman" w:hAnsi="Times New Roman" w:cs="Times New Roman"/>
          <w:bCs/>
          <w:sz w:val="24"/>
          <w:szCs w:val="24"/>
          <w:lang w:val="en-US"/>
        </w:rPr>
        <w:t xml:space="preserve">. </w:t>
      </w:r>
    </w:p>
    <w:p w:rsidR="00235DF1" w:rsidRPr="00BD742F" w:rsidRDefault="00B045BC" w:rsidP="00235DF1">
      <w:pPr>
        <w:autoSpaceDE w:val="0"/>
        <w:autoSpaceDN w:val="0"/>
        <w:adjustRightInd w:val="0"/>
        <w:spacing w:after="0" w:line="240" w:lineRule="auto"/>
        <w:ind w:firstLine="708"/>
        <w:jc w:val="both"/>
        <w:rPr>
          <w:rFonts w:ascii="Times New Roman" w:hAnsi="Times New Roman" w:cs="Times New Roman"/>
          <w:bCs/>
          <w:sz w:val="24"/>
          <w:szCs w:val="24"/>
          <w:lang w:val="en-US"/>
        </w:rPr>
      </w:pPr>
      <w:r>
        <w:rPr>
          <w:rFonts w:ascii="Times New Roman" w:hAnsi="Times New Roman" w:cs="Times New Roman"/>
          <w:bCs/>
          <w:sz w:val="24"/>
          <w:szCs w:val="24"/>
          <w:lang w:val="sr-Cyrl-RS"/>
        </w:rPr>
        <w:t xml:space="preserve">Дефиниција постројења за сагоревање </w:t>
      </w:r>
      <w:r w:rsidR="00CF40F9">
        <w:rPr>
          <w:rFonts w:ascii="Times New Roman" w:hAnsi="Times New Roman" w:cs="Times New Roman"/>
          <w:bCs/>
          <w:sz w:val="24"/>
          <w:szCs w:val="24"/>
          <w:lang w:val="sr-Cyrl-RS"/>
        </w:rPr>
        <w:t>одређена</w:t>
      </w:r>
      <w:r>
        <w:rPr>
          <w:rFonts w:ascii="Times New Roman" w:hAnsi="Times New Roman" w:cs="Times New Roman"/>
          <w:bCs/>
          <w:sz w:val="24"/>
          <w:szCs w:val="24"/>
          <w:lang w:val="sr-Cyrl-RS"/>
        </w:rPr>
        <w:t xml:space="preserve"> је у о</w:t>
      </w:r>
      <w:r w:rsidR="007E5856">
        <w:rPr>
          <w:rFonts w:ascii="Times New Roman" w:hAnsi="Times New Roman" w:cs="Times New Roman"/>
          <w:bCs/>
          <w:sz w:val="24"/>
          <w:szCs w:val="24"/>
          <w:lang w:val="sr-Cyrl-RS"/>
        </w:rPr>
        <w:t>дносу на димњак, што значи да су</w:t>
      </w:r>
      <w:r>
        <w:rPr>
          <w:rFonts w:ascii="Times New Roman" w:hAnsi="Times New Roman" w:cs="Times New Roman"/>
          <w:bCs/>
          <w:sz w:val="24"/>
          <w:szCs w:val="24"/>
          <w:lang w:val="sr-Cyrl-RS"/>
        </w:rPr>
        <w:t xml:space="preserve"> </w:t>
      </w:r>
      <w:proofErr w:type="spellStart"/>
      <w:r w:rsidR="00235DF1" w:rsidRPr="00BD742F">
        <w:rPr>
          <w:rFonts w:ascii="Times New Roman" w:hAnsi="Times New Roman" w:cs="Times New Roman"/>
          <w:bCs/>
          <w:sz w:val="24"/>
          <w:szCs w:val="24"/>
          <w:lang w:val="en-US"/>
        </w:rPr>
        <w:t>укупн</w:t>
      </w:r>
      <w:proofErr w:type="spellEnd"/>
      <w:r w:rsidR="007E5856">
        <w:rPr>
          <w:rFonts w:ascii="Times New Roman" w:hAnsi="Times New Roman" w:cs="Times New Roman"/>
          <w:bCs/>
          <w:sz w:val="24"/>
          <w:szCs w:val="24"/>
          <w:lang w:val="sr-Cyrl-RS"/>
        </w:rPr>
        <w:t>е</w:t>
      </w:r>
      <w:r w:rsidR="00235DF1" w:rsidRPr="00BD742F">
        <w:rPr>
          <w:rFonts w:ascii="Times New Roman" w:hAnsi="Times New Roman" w:cs="Times New Roman"/>
          <w:bCs/>
          <w:sz w:val="24"/>
          <w:szCs w:val="24"/>
          <w:lang w:val="en-US"/>
        </w:rPr>
        <w:t xml:space="preserve"> </w:t>
      </w:r>
      <w:r w:rsidR="007E5856">
        <w:rPr>
          <w:rFonts w:ascii="Times New Roman" w:hAnsi="Times New Roman" w:cs="Times New Roman"/>
          <w:bCs/>
          <w:sz w:val="24"/>
          <w:szCs w:val="24"/>
          <w:lang w:val="sr-Cyrl-RS"/>
        </w:rPr>
        <w:t>улазне инсталисане топлотне снаге</w:t>
      </w:r>
      <w:r w:rsidR="00235DF1" w:rsidRPr="00BD742F">
        <w:rPr>
          <w:rFonts w:ascii="Times New Roman" w:hAnsi="Times New Roman" w:cs="Times New Roman"/>
          <w:bCs/>
          <w:sz w:val="24"/>
          <w:szCs w:val="24"/>
          <w:lang w:val="sr-Cyrl-RS"/>
        </w:rPr>
        <w:t xml:space="preserve"> </w:t>
      </w:r>
      <w:proofErr w:type="spellStart"/>
      <w:r w:rsidR="00235DF1" w:rsidRPr="00BD742F">
        <w:rPr>
          <w:rFonts w:ascii="Times New Roman" w:hAnsi="Times New Roman" w:cs="Times New Roman"/>
          <w:bCs/>
          <w:sz w:val="24"/>
          <w:szCs w:val="24"/>
          <w:lang w:val="en-US"/>
        </w:rPr>
        <w:t>постројења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за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сагоревање</w:t>
      </w:r>
      <w:proofErr w:type="spellEnd"/>
      <w:r w:rsidR="00235DF1" w:rsidRPr="00BD742F">
        <w:rPr>
          <w:rFonts w:ascii="Times New Roman" w:hAnsi="Times New Roman" w:cs="Times New Roman"/>
          <w:bCs/>
          <w:sz w:val="24"/>
          <w:szCs w:val="24"/>
          <w:lang w:val="en-US"/>
        </w:rPr>
        <w:t xml:space="preserve"> </w:t>
      </w:r>
      <w:r w:rsidR="007E5856">
        <w:rPr>
          <w:rFonts w:ascii="Times New Roman" w:hAnsi="Times New Roman" w:cs="Times New Roman"/>
          <w:bCs/>
          <w:sz w:val="24"/>
          <w:szCs w:val="24"/>
          <w:lang w:val="sr-Cyrl-RS"/>
        </w:rPr>
        <w:t>утврђене</w:t>
      </w:r>
      <w:r w:rsidR="00CF40F9">
        <w:rPr>
          <w:rFonts w:ascii="Times New Roman" w:hAnsi="Times New Roman" w:cs="Times New Roman"/>
          <w:bCs/>
          <w:sz w:val="24"/>
          <w:szCs w:val="24"/>
          <w:lang w:val="sr-Cyrl-RS"/>
        </w:rPr>
        <w:t xml:space="preserve"> </w:t>
      </w:r>
      <w:proofErr w:type="spellStart"/>
      <w:r w:rsidR="00235DF1" w:rsidRPr="00BD742F">
        <w:rPr>
          <w:rFonts w:ascii="Times New Roman" w:hAnsi="Times New Roman" w:cs="Times New Roman"/>
          <w:bCs/>
          <w:sz w:val="24"/>
          <w:szCs w:val="24"/>
          <w:lang w:val="en-US"/>
        </w:rPr>
        <w:t>према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инструкцијама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прослеђеним</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од</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стране</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генералног</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директора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lastRenderedPageBreak/>
        <w:t>Директората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за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животну</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средину</w:t>
      </w:r>
      <w:proofErr w:type="spellEnd"/>
      <w:r w:rsidR="00235DF1" w:rsidRPr="00BD742F">
        <w:rPr>
          <w:rFonts w:ascii="Times New Roman" w:hAnsi="Times New Roman" w:cs="Times New Roman"/>
          <w:bCs/>
          <w:sz w:val="24"/>
          <w:szCs w:val="24"/>
          <w:lang w:val="en-US"/>
        </w:rPr>
        <w:t xml:space="preserve"> у </w:t>
      </w:r>
      <w:proofErr w:type="spellStart"/>
      <w:r w:rsidR="00235DF1" w:rsidRPr="00BD742F">
        <w:rPr>
          <w:rFonts w:ascii="Times New Roman" w:hAnsi="Times New Roman" w:cs="Times New Roman"/>
          <w:bCs/>
          <w:sz w:val="24"/>
          <w:szCs w:val="24"/>
          <w:lang w:val="en-US"/>
        </w:rPr>
        <w:t>писму</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од</w:t>
      </w:r>
      <w:proofErr w:type="spellEnd"/>
      <w:r w:rsidR="00235DF1" w:rsidRPr="00BD742F">
        <w:rPr>
          <w:rFonts w:ascii="Times New Roman" w:hAnsi="Times New Roman" w:cs="Times New Roman"/>
          <w:bCs/>
          <w:sz w:val="24"/>
          <w:szCs w:val="24"/>
          <w:lang w:val="en-US"/>
        </w:rPr>
        <w:t xml:space="preserve"> 19</w:t>
      </w:r>
      <w:r w:rsidR="00235DF1" w:rsidRPr="00BD742F">
        <w:rPr>
          <w:rFonts w:ascii="Times New Roman" w:hAnsi="Times New Roman" w:cs="Times New Roman"/>
          <w:bCs/>
          <w:sz w:val="24"/>
          <w:szCs w:val="24"/>
          <w:lang w:val="sr-Cyrl-RS"/>
        </w:rPr>
        <w:t>.</w:t>
      </w:r>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јануара</w:t>
      </w:r>
      <w:proofErr w:type="spellEnd"/>
      <w:r w:rsidR="00235DF1" w:rsidRPr="00BD742F">
        <w:rPr>
          <w:rFonts w:ascii="Times New Roman" w:hAnsi="Times New Roman" w:cs="Times New Roman"/>
          <w:bCs/>
          <w:sz w:val="24"/>
          <w:szCs w:val="24"/>
          <w:lang w:val="en-US"/>
        </w:rPr>
        <w:t xml:space="preserve"> 2006</w:t>
      </w:r>
      <w:r w:rsidR="00235DF1" w:rsidRPr="00BD742F">
        <w:rPr>
          <w:rFonts w:ascii="Times New Roman" w:hAnsi="Times New Roman" w:cs="Times New Roman"/>
          <w:bCs/>
          <w:sz w:val="24"/>
          <w:szCs w:val="24"/>
          <w:lang w:val="sr-Cyrl-RS"/>
        </w:rPr>
        <w:t>. године (</w:t>
      </w:r>
      <w:r w:rsidR="00235DF1" w:rsidRPr="00A753E2">
        <w:rPr>
          <w:rFonts w:ascii="Times New Roman" w:hAnsi="Times New Roman" w:cs="Times New Roman"/>
          <w:bCs/>
          <w:sz w:val="24"/>
          <w:szCs w:val="24"/>
          <w:lang w:val="en-US"/>
        </w:rPr>
        <w:t>DG ENV C.4/NE/</w:t>
      </w:r>
      <w:proofErr w:type="spellStart"/>
      <w:r w:rsidR="00235DF1" w:rsidRPr="00A753E2">
        <w:rPr>
          <w:rFonts w:ascii="Times New Roman" w:hAnsi="Times New Roman" w:cs="Times New Roman"/>
          <w:bCs/>
          <w:sz w:val="24"/>
          <w:szCs w:val="24"/>
          <w:lang w:val="en-US"/>
        </w:rPr>
        <w:t>cro</w:t>
      </w:r>
      <w:proofErr w:type="spellEnd"/>
      <w:r w:rsidR="00235DF1" w:rsidRPr="00A753E2">
        <w:rPr>
          <w:rFonts w:ascii="Times New Roman" w:hAnsi="Times New Roman" w:cs="Times New Roman"/>
          <w:bCs/>
          <w:sz w:val="24"/>
          <w:szCs w:val="24"/>
          <w:lang w:val="en-US"/>
        </w:rPr>
        <w:t xml:space="preserve"> D 2006 431</w:t>
      </w:r>
      <w:r w:rsidR="00235DF1" w:rsidRPr="00BD742F">
        <w:rPr>
          <w:rFonts w:ascii="Times New Roman" w:hAnsi="Times New Roman" w:cs="Times New Roman"/>
          <w:bCs/>
          <w:sz w:val="24"/>
          <w:szCs w:val="24"/>
          <w:lang w:val="sr-Cyrl-RS"/>
        </w:rPr>
        <w:t>)</w:t>
      </w:r>
      <w:r w:rsidR="00235DF1" w:rsidRPr="00BD742F">
        <w:rPr>
          <w:rFonts w:ascii="Times New Roman" w:hAnsi="Times New Roman" w:cs="Times New Roman"/>
          <w:bCs/>
          <w:sz w:val="24"/>
          <w:szCs w:val="24"/>
          <w:lang w:val="en-US"/>
        </w:rPr>
        <w:t xml:space="preserve"> и у </w:t>
      </w:r>
      <w:proofErr w:type="spellStart"/>
      <w:r w:rsidR="00235DF1" w:rsidRPr="00BD742F">
        <w:rPr>
          <w:rFonts w:ascii="Times New Roman" w:hAnsi="Times New Roman" w:cs="Times New Roman"/>
          <w:bCs/>
          <w:sz w:val="24"/>
          <w:szCs w:val="24"/>
          <w:lang w:val="en-US"/>
        </w:rPr>
        <w:t>складу</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чланом</w:t>
      </w:r>
      <w:proofErr w:type="spellEnd"/>
      <w:r w:rsidR="00235DF1" w:rsidRPr="00BD742F">
        <w:rPr>
          <w:rFonts w:ascii="Times New Roman" w:hAnsi="Times New Roman" w:cs="Times New Roman"/>
          <w:bCs/>
          <w:sz w:val="24"/>
          <w:szCs w:val="24"/>
          <w:lang w:val="en-US"/>
        </w:rPr>
        <w:t xml:space="preserve"> 29</w:t>
      </w:r>
      <w:r w:rsidR="00235DF1" w:rsidRPr="00BD742F">
        <w:rPr>
          <w:rFonts w:ascii="Times New Roman" w:hAnsi="Times New Roman" w:cs="Times New Roman"/>
          <w:bCs/>
          <w:sz w:val="24"/>
          <w:szCs w:val="24"/>
          <w:lang w:val="sr-Cyrl-RS"/>
        </w:rPr>
        <w:t>.</w:t>
      </w:r>
      <w:r w:rsidR="00235DF1" w:rsidRPr="00BD742F">
        <w:rPr>
          <w:rFonts w:ascii="Times New Roman" w:hAnsi="Times New Roman" w:cs="Times New Roman"/>
          <w:bCs/>
          <w:sz w:val="24"/>
          <w:szCs w:val="24"/>
          <w:lang w:val="en-US"/>
        </w:rPr>
        <w:t xml:space="preserve"> </w:t>
      </w:r>
      <w:r w:rsidR="007519C8">
        <w:rPr>
          <w:rFonts w:ascii="Times New Roman" w:hAnsi="Times New Roman" w:cs="Times New Roman"/>
          <w:bCs/>
          <w:sz w:val="24"/>
          <w:szCs w:val="24"/>
          <w:lang w:val="sr-Latn-RS"/>
        </w:rPr>
        <w:t xml:space="preserve">IED </w:t>
      </w:r>
      <w:r w:rsidR="007519C8">
        <w:rPr>
          <w:rFonts w:ascii="Times New Roman" w:hAnsi="Times New Roman" w:cs="Times New Roman"/>
          <w:bCs/>
          <w:sz w:val="24"/>
          <w:szCs w:val="24"/>
          <w:lang w:val="sr-Cyrl-RS"/>
        </w:rPr>
        <w:t>директиве</w:t>
      </w:r>
      <w:r w:rsidR="00235DF1" w:rsidRPr="00BD742F">
        <w:rPr>
          <w:rFonts w:ascii="Times New Roman" w:hAnsi="Times New Roman" w:cs="Times New Roman"/>
          <w:bCs/>
          <w:sz w:val="24"/>
          <w:szCs w:val="24"/>
          <w:lang w:val="en-US"/>
        </w:rPr>
        <w:t xml:space="preserve"> (</w:t>
      </w:r>
      <w:r w:rsidR="00235DF1">
        <w:rPr>
          <w:rFonts w:ascii="Times New Roman" w:hAnsi="Times New Roman" w:cs="Times New Roman"/>
          <w:bCs/>
          <w:sz w:val="24"/>
          <w:szCs w:val="24"/>
          <w:lang w:val="en-US"/>
        </w:rPr>
        <w:t>„</w:t>
      </w:r>
      <w:r w:rsidR="00235DF1" w:rsidRPr="00BD742F">
        <w:rPr>
          <w:rFonts w:ascii="Times New Roman" w:hAnsi="Times New Roman" w:cs="Times New Roman"/>
          <w:bCs/>
          <w:sz w:val="24"/>
          <w:szCs w:val="24"/>
          <w:lang w:val="sr-Cyrl-RS"/>
        </w:rPr>
        <w:t>два или више</w:t>
      </w:r>
      <w:r w:rsidR="00235DF1" w:rsidRPr="00BD742F">
        <w:rPr>
          <w:rFonts w:ascii="Times New Roman" w:hAnsi="Times New Roman" w:cs="Times New Roman"/>
          <w:bCs/>
          <w:sz w:val="24"/>
          <w:szCs w:val="24"/>
          <w:lang w:val="en-US"/>
        </w:rPr>
        <w:t xml:space="preserve"> </w:t>
      </w:r>
      <w:r w:rsidR="00235DF1">
        <w:rPr>
          <w:rFonts w:ascii="Times New Roman" w:hAnsi="Times New Roman" w:cs="Times New Roman"/>
          <w:bCs/>
          <w:sz w:val="24"/>
          <w:szCs w:val="24"/>
          <w:lang w:val="sr-Cyrl-RS"/>
        </w:rPr>
        <w:t>старих</w:t>
      </w:r>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постројења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за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сагоревање</w:t>
      </w:r>
      <w:proofErr w:type="spellEnd"/>
      <w:r w:rsidR="00235DF1" w:rsidRPr="00BD742F">
        <w:rPr>
          <w:rFonts w:ascii="Times New Roman" w:hAnsi="Times New Roman" w:cs="Times New Roman"/>
          <w:bCs/>
          <w:sz w:val="24"/>
          <w:szCs w:val="24"/>
          <w:lang w:val="en-US"/>
        </w:rPr>
        <w:t xml:space="preserve"> </w:t>
      </w:r>
      <w:r w:rsidR="00235DF1" w:rsidRPr="00A753E2">
        <w:rPr>
          <w:rFonts w:ascii="Times New Roman" w:hAnsi="Times New Roman" w:cs="Times New Roman"/>
          <w:bCs/>
          <w:sz w:val="24"/>
          <w:szCs w:val="24"/>
          <w:lang w:val="sr-Cyrl-RS"/>
        </w:rPr>
        <w:t>повезаних</w:t>
      </w:r>
      <w:r w:rsidR="00235DF1" w:rsidRPr="00AB5012">
        <w:rPr>
          <w:rFonts w:ascii="Times New Roman" w:hAnsi="Times New Roman" w:cs="Times New Roman"/>
          <w:bCs/>
          <w:color w:val="FF0000"/>
          <w:sz w:val="24"/>
          <w:szCs w:val="24"/>
          <w:lang w:val="en-US"/>
        </w:rPr>
        <w:t xml:space="preserve"> </w:t>
      </w:r>
      <w:proofErr w:type="spellStart"/>
      <w:r w:rsidR="00235DF1" w:rsidRPr="00BD742F">
        <w:rPr>
          <w:rFonts w:ascii="Times New Roman" w:hAnsi="Times New Roman" w:cs="Times New Roman"/>
          <w:bCs/>
          <w:sz w:val="24"/>
          <w:szCs w:val="24"/>
          <w:lang w:val="en-US"/>
        </w:rPr>
        <w:t>на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заједнички</w:t>
      </w:r>
      <w:proofErr w:type="spellEnd"/>
      <w:r w:rsidR="00235DF1" w:rsidRPr="00BD742F">
        <w:rPr>
          <w:rFonts w:ascii="Times New Roman" w:hAnsi="Times New Roman" w:cs="Times New Roman"/>
          <w:bCs/>
          <w:sz w:val="24"/>
          <w:szCs w:val="24"/>
          <w:lang w:val="en-US"/>
        </w:rPr>
        <w:t xml:space="preserve"> </w:t>
      </w:r>
      <w:r w:rsidR="00235DF1" w:rsidRPr="00BD742F">
        <w:rPr>
          <w:rFonts w:ascii="Times New Roman" w:hAnsi="Times New Roman" w:cs="Times New Roman"/>
          <w:bCs/>
          <w:sz w:val="24"/>
          <w:szCs w:val="24"/>
          <w:lang w:val="sr-Cyrl-RS"/>
        </w:rPr>
        <w:t>димњак</w:t>
      </w:r>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сматрају</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се</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једним</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постројењем</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за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сагоревање</w:t>
      </w:r>
      <w:proofErr w:type="spellEnd"/>
      <w:r w:rsidR="00235DF1" w:rsidRPr="00BD742F">
        <w:rPr>
          <w:rFonts w:ascii="Times New Roman" w:hAnsi="Times New Roman" w:cs="Times New Roman"/>
          <w:bCs/>
          <w:sz w:val="24"/>
          <w:szCs w:val="24"/>
          <w:lang w:val="en-US"/>
        </w:rPr>
        <w:t xml:space="preserve"> и </w:t>
      </w:r>
      <w:r w:rsidR="00235DF1" w:rsidRPr="00A753E2">
        <w:rPr>
          <w:rFonts w:ascii="Times New Roman" w:hAnsi="Times New Roman" w:cs="Times New Roman"/>
          <w:bCs/>
          <w:sz w:val="24"/>
          <w:szCs w:val="24"/>
          <w:lang w:val="sr-Cyrl-RS"/>
        </w:rPr>
        <w:t xml:space="preserve">њихови </w:t>
      </w:r>
      <w:proofErr w:type="spellStart"/>
      <w:r w:rsidR="00235DF1" w:rsidRPr="00A753E2">
        <w:rPr>
          <w:rFonts w:ascii="Times New Roman" w:hAnsi="Times New Roman" w:cs="Times New Roman"/>
          <w:bCs/>
          <w:sz w:val="24"/>
          <w:szCs w:val="24"/>
          <w:lang w:val="en-US"/>
        </w:rPr>
        <w:t>капацитети</w:t>
      </w:r>
      <w:proofErr w:type="spellEnd"/>
      <w:r w:rsidR="00235DF1" w:rsidRPr="00A753E2">
        <w:rPr>
          <w:rFonts w:ascii="Times New Roman" w:hAnsi="Times New Roman" w:cs="Times New Roman"/>
          <w:bCs/>
          <w:sz w:val="24"/>
          <w:szCs w:val="24"/>
          <w:lang w:val="en-US"/>
        </w:rPr>
        <w:t xml:space="preserve"> </w:t>
      </w:r>
      <w:proofErr w:type="spellStart"/>
      <w:r w:rsidR="00235DF1" w:rsidRPr="00A753E2">
        <w:rPr>
          <w:rFonts w:ascii="Times New Roman" w:hAnsi="Times New Roman" w:cs="Times New Roman"/>
          <w:bCs/>
          <w:sz w:val="24"/>
          <w:szCs w:val="24"/>
          <w:lang w:val="en-US"/>
        </w:rPr>
        <w:t>се</w:t>
      </w:r>
      <w:proofErr w:type="spellEnd"/>
      <w:r w:rsidR="00235DF1" w:rsidRPr="00A753E2">
        <w:rPr>
          <w:rFonts w:ascii="Times New Roman" w:hAnsi="Times New Roman" w:cs="Times New Roman"/>
          <w:bCs/>
          <w:sz w:val="24"/>
          <w:szCs w:val="24"/>
          <w:lang w:val="en-US"/>
        </w:rPr>
        <w:t xml:space="preserve"> </w:t>
      </w:r>
      <w:r w:rsidR="00235DF1" w:rsidRPr="00A753E2">
        <w:rPr>
          <w:rFonts w:ascii="Times New Roman" w:hAnsi="Times New Roman" w:cs="Times New Roman"/>
          <w:bCs/>
          <w:sz w:val="24"/>
          <w:szCs w:val="24"/>
          <w:lang w:val="sr-Cyrl-RS"/>
        </w:rPr>
        <w:t>сабирају</w:t>
      </w:r>
      <w:r w:rsidR="00235DF1">
        <w:rPr>
          <w:rFonts w:ascii="Times New Roman" w:hAnsi="Times New Roman" w:cs="Times New Roman"/>
          <w:bCs/>
          <w:sz w:val="24"/>
          <w:szCs w:val="24"/>
          <w:lang w:val="sr-Cyrl-RS"/>
        </w:rPr>
        <w:t>”</w:t>
      </w:r>
      <w:r w:rsidR="00235DF1" w:rsidRPr="00BD742F">
        <w:rPr>
          <w:rFonts w:ascii="Times New Roman" w:hAnsi="Times New Roman" w:cs="Times New Roman"/>
          <w:bCs/>
          <w:sz w:val="24"/>
          <w:szCs w:val="24"/>
          <w:lang w:val="en-US"/>
        </w:rPr>
        <w:t xml:space="preserve">). </w:t>
      </w:r>
      <w:r w:rsidR="00BB5580">
        <w:rPr>
          <w:rFonts w:ascii="Times New Roman" w:hAnsi="Times New Roman" w:cs="Times New Roman"/>
          <w:bCs/>
          <w:sz w:val="24"/>
          <w:szCs w:val="24"/>
          <w:lang w:val="sr-Cyrl-RS"/>
        </w:rPr>
        <w:t>Примењено</w:t>
      </w:r>
      <w:r w:rsidR="00851EEA">
        <w:rPr>
          <w:rFonts w:ascii="Times New Roman" w:hAnsi="Times New Roman" w:cs="Times New Roman"/>
          <w:bCs/>
          <w:sz w:val="24"/>
          <w:szCs w:val="24"/>
          <w:lang w:val="sr-Cyrl-RS"/>
        </w:rPr>
        <w:t xml:space="preserve"> је </w:t>
      </w:r>
      <w:r w:rsidR="006D5440">
        <w:rPr>
          <w:rFonts w:ascii="Times New Roman" w:hAnsi="Times New Roman" w:cs="Times New Roman"/>
          <w:bCs/>
          <w:sz w:val="24"/>
          <w:szCs w:val="24"/>
          <w:lang w:val="sr-Latn-RS"/>
        </w:rPr>
        <w:t>de minimis</w:t>
      </w:r>
      <w:r w:rsidR="00CF40F9">
        <w:rPr>
          <w:rFonts w:ascii="Times New Roman" w:hAnsi="Times New Roman" w:cs="Times New Roman"/>
          <w:bCs/>
          <w:sz w:val="24"/>
          <w:szCs w:val="24"/>
          <w:lang w:val="sr-Cyrl-RS"/>
        </w:rPr>
        <w:t xml:space="preserve"> правило дефинисано </w:t>
      </w:r>
      <w:proofErr w:type="spellStart"/>
      <w:r w:rsidR="00235DF1">
        <w:rPr>
          <w:rFonts w:ascii="Times New Roman" w:hAnsi="Times New Roman" w:cs="Times New Roman"/>
          <w:bCs/>
          <w:sz w:val="24"/>
          <w:szCs w:val="24"/>
          <w:lang w:val="en-US"/>
        </w:rPr>
        <w:t>чланом</w:t>
      </w:r>
      <w:proofErr w:type="spellEnd"/>
      <w:r w:rsidR="00235DF1">
        <w:rPr>
          <w:rFonts w:ascii="Times New Roman" w:hAnsi="Times New Roman" w:cs="Times New Roman"/>
          <w:bCs/>
          <w:sz w:val="24"/>
          <w:szCs w:val="24"/>
          <w:lang w:val="en-US"/>
        </w:rPr>
        <w:t xml:space="preserve"> 29</w:t>
      </w:r>
      <w:r w:rsidR="00235DF1">
        <w:rPr>
          <w:rFonts w:ascii="Times New Roman" w:hAnsi="Times New Roman" w:cs="Times New Roman"/>
          <w:bCs/>
          <w:sz w:val="24"/>
          <w:szCs w:val="24"/>
          <w:lang w:val="sr-Cyrl-RS"/>
        </w:rPr>
        <w:t>. став 3.</w:t>
      </w:r>
      <w:r w:rsidR="00235DF1" w:rsidRPr="00BD742F">
        <w:rPr>
          <w:rFonts w:ascii="Times New Roman" w:hAnsi="Times New Roman" w:cs="Times New Roman"/>
          <w:bCs/>
          <w:sz w:val="24"/>
          <w:szCs w:val="24"/>
          <w:lang w:val="en-US"/>
        </w:rPr>
        <w:t xml:space="preserve"> </w:t>
      </w:r>
      <w:r w:rsidR="007519C8">
        <w:rPr>
          <w:rFonts w:ascii="Times New Roman" w:hAnsi="Times New Roman" w:cs="Times New Roman"/>
          <w:bCs/>
          <w:sz w:val="24"/>
          <w:szCs w:val="24"/>
          <w:lang w:val="sr-Latn-RS"/>
        </w:rPr>
        <w:t>IED</w:t>
      </w:r>
      <w:r w:rsidR="00235DF1" w:rsidRPr="00BD742F">
        <w:rPr>
          <w:rFonts w:ascii="Times New Roman" w:hAnsi="Times New Roman" w:cs="Times New Roman"/>
          <w:bCs/>
          <w:sz w:val="24"/>
          <w:szCs w:val="24"/>
          <w:lang w:val="en-US"/>
        </w:rPr>
        <w:t xml:space="preserve">, </w:t>
      </w:r>
      <w:r w:rsidR="00CF40F9">
        <w:rPr>
          <w:rFonts w:ascii="Times New Roman" w:hAnsi="Times New Roman" w:cs="Times New Roman"/>
          <w:bCs/>
          <w:sz w:val="24"/>
          <w:szCs w:val="24"/>
          <w:lang w:val="sr-Cyrl-RS"/>
        </w:rPr>
        <w:t xml:space="preserve">тј. </w:t>
      </w:r>
      <w:proofErr w:type="spellStart"/>
      <w:r w:rsidR="00235DF1" w:rsidRPr="00BD742F">
        <w:rPr>
          <w:rFonts w:ascii="Times New Roman" w:hAnsi="Times New Roman" w:cs="Times New Roman"/>
          <w:bCs/>
          <w:sz w:val="24"/>
          <w:szCs w:val="24"/>
          <w:lang w:val="en-US"/>
        </w:rPr>
        <w:t>приликом</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израчунавања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укупне</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улазне</w:t>
      </w:r>
      <w:proofErr w:type="spellEnd"/>
      <w:r w:rsidR="00235DF1" w:rsidRPr="00BD742F">
        <w:rPr>
          <w:rFonts w:ascii="Times New Roman" w:hAnsi="Times New Roman" w:cs="Times New Roman"/>
          <w:bCs/>
          <w:sz w:val="24"/>
          <w:szCs w:val="24"/>
          <w:lang w:val="en-US"/>
        </w:rPr>
        <w:t xml:space="preserve"> </w:t>
      </w:r>
      <w:r w:rsidR="00235DF1">
        <w:rPr>
          <w:rFonts w:ascii="Times New Roman" w:hAnsi="Times New Roman" w:cs="Times New Roman"/>
          <w:bCs/>
          <w:sz w:val="24"/>
          <w:szCs w:val="24"/>
          <w:lang w:val="sr-Cyrl-RS"/>
        </w:rPr>
        <w:t xml:space="preserve">инсталисане </w:t>
      </w:r>
      <w:proofErr w:type="spellStart"/>
      <w:r w:rsidR="00235DF1" w:rsidRPr="00BD742F">
        <w:rPr>
          <w:rFonts w:ascii="Times New Roman" w:hAnsi="Times New Roman" w:cs="Times New Roman"/>
          <w:bCs/>
          <w:sz w:val="24"/>
          <w:szCs w:val="24"/>
          <w:lang w:val="en-US"/>
        </w:rPr>
        <w:t>топлотне</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снаге</w:t>
      </w:r>
      <w:proofErr w:type="spellEnd"/>
      <w:r w:rsidR="00235DF1" w:rsidRPr="00BD742F">
        <w:rPr>
          <w:rFonts w:ascii="Times New Roman" w:hAnsi="Times New Roman" w:cs="Times New Roman"/>
          <w:bCs/>
          <w:sz w:val="24"/>
          <w:szCs w:val="24"/>
          <w:lang w:val="en-US"/>
        </w:rPr>
        <w:t xml:space="preserve"> </w:t>
      </w:r>
      <w:r w:rsidR="00A9718A">
        <w:rPr>
          <w:rFonts w:ascii="Times New Roman" w:hAnsi="Times New Roman" w:cs="Times New Roman"/>
          <w:bCs/>
          <w:sz w:val="24"/>
          <w:szCs w:val="24"/>
          <w:lang w:val="sr-Cyrl-RS"/>
        </w:rPr>
        <w:t xml:space="preserve">постројења </w:t>
      </w:r>
      <w:proofErr w:type="spellStart"/>
      <w:r w:rsidR="00235DF1" w:rsidRPr="00BD742F">
        <w:rPr>
          <w:rFonts w:ascii="Times New Roman" w:hAnsi="Times New Roman" w:cs="Times New Roman"/>
          <w:bCs/>
          <w:sz w:val="24"/>
          <w:szCs w:val="24"/>
          <w:lang w:val="en-US"/>
        </w:rPr>
        <w:t>нису</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узета</w:t>
      </w:r>
      <w:proofErr w:type="spellEnd"/>
      <w:r w:rsidR="00235DF1" w:rsidRPr="00BD742F">
        <w:rPr>
          <w:rFonts w:ascii="Times New Roman" w:hAnsi="Times New Roman" w:cs="Times New Roman"/>
          <w:bCs/>
          <w:sz w:val="24"/>
          <w:szCs w:val="24"/>
          <w:lang w:val="en-US"/>
        </w:rPr>
        <w:t xml:space="preserve"> у </w:t>
      </w:r>
      <w:proofErr w:type="spellStart"/>
      <w:r w:rsidR="00235DF1" w:rsidRPr="00BD742F">
        <w:rPr>
          <w:rFonts w:ascii="Times New Roman" w:hAnsi="Times New Roman" w:cs="Times New Roman"/>
          <w:bCs/>
          <w:sz w:val="24"/>
          <w:szCs w:val="24"/>
          <w:lang w:val="en-US"/>
        </w:rPr>
        <w:t>обзир</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постројења</w:t>
      </w:r>
      <w:proofErr w:type="spellEnd"/>
      <w:r w:rsidR="00235DF1" w:rsidRPr="00BD742F">
        <w:rPr>
          <w:rFonts w:ascii="Times New Roman" w:hAnsi="Times New Roman" w:cs="Times New Roman"/>
          <w:bCs/>
          <w:sz w:val="24"/>
          <w:szCs w:val="24"/>
          <w:lang w:val="en-US"/>
        </w:rPr>
        <w:t xml:space="preserve"> </w:t>
      </w:r>
      <w:proofErr w:type="spellStart"/>
      <w:r w:rsidR="00235DF1" w:rsidRPr="00BD742F">
        <w:rPr>
          <w:rFonts w:ascii="Times New Roman" w:hAnsi="Times New Roman" w:cs="Times New Roman"/>
          <w:bCs/>
          <w:sz w:val="24"/>
          <w:szCs w:val="24"/>
          <w:lang w:val="en-US"/>
        </w:rPr>
        <w:t>за</w:t>
      </w:r>
      <w:proofErr w:type="spellEnd"/>
      <w:r w:rsidR="00235DF1" w:rsidRPr="00BD742F">
        <w:rPr>
          <w:rFonts w:ascii="Times New Roman" w:hAnsi="Times New Roman" w:cs="Times New Roman"/>
          <w:bCs/>
          <w:sz w:val="24"/>
          <w:szCs w:val="24"/>
          <w:lang w:val="en-US"/>
        </w:rPr>
        <w:t xml:space="preserve"> </w:t>
      </w:r>
      <w:r w:rsidR="00A9718A">
        <w:rPr>
          <w:rFonts w:ascii="Times New Roman" w:hAnsi="Times New Roman" w:cs="Times New Roman"/>
          <w:bCs/>
          <w:sz w:val="24"/>
          <w:szCs w:val="24"/>
          <w:lang w:val="sr-Cyrl-RS"/>
        </w:rPr>
        <w:t>сагоревање са</w:t>
      </w:r>
      <w:r w:rsidR="00235DF1" w:rsidRPr="00BD742F">
        <w:rPr>
          <w:rFonts w:ascii="Times New Roman" w:hAnsi="Times New Roman" w:cs="Times New Roman"/>
          <w:bCs/>
          <w:sz w:val="24"/>
          <w:szCs w:val="24"/>
          <w:lang w:val="sr-Cyrl-RS"/>
        </w:rPr>
        <w:t xml:space="preserve"> улазном </w:t>
      </w:r>
      <w:r w:rsidR="00235DF1">
        <w:rPr>
          <w:rFonts w:ascii="Times New Roman" w:hAnsi="Times New Roman" w:cs="Times New Roman"/>
          <w:bCs/>
          <w:sz w:val="24"/>
          <w:szCs w:val="24"/>
          <w:lang w:val="sr-Cyrl-RS"/>
        </w:rPr>
        <w:t xml:space="preserve">инсталисаном </w:t>
      </w:r>
      <w:r w:rsidR="00235DF1" w:rsidRPr="00BD742F">
        <w:rPr>
          <w:rFonts w:ascii="Times New Roman" w:hAnsi="Times New Roman" w:cs="Times New Roman"/>
          <w:bCs/>
          <w:sz w:val="24"/>
          <w:szCs w:val="24"/>
          <w:lang w:val="sr-Cyrl-RS"/>
        </w:rPr>
        <w:t xml:space="preserve">топлотном снагом мањом од </w:t>
      </w:r>
      <w:r w:rsidR="00235DF1" w:rsidRPr="00BD742F">
        <w:rPr>
          <w:rFonts w:ascii="Times New Roman" w:hAnsi="Times New Roman" w:cs="Times New Roman"/>
          <w:bCs/>
          <w:sz w:val="24"/>
          <w:szCs w:val="24"/>
          <w:lang w:val="en-US"/>
        </w:rPr>
        <w:t xml:space="preserve">15 MW. </w:t>
      </w:r>
    </w:p>
    <w:p w:rsidR="00DE0CD3" w:rsidRPr="0099180E" w:rsidRDefault="00682516" w:rsidP="0099180E">
      <w:pPr>
        <w:autoSpaceDE w:val="0"/>
        <w:autoSpaceDN w:val="0"/>
        <w:adjustRightInd w:val="0"/>
        <w:spacing w:after="0" w:line="240" w:lineRule="auto"/>
        <w:ind w:firstLine="708"/>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Р</w:t>
      </w:r>
      <w:proofErr w:type="spellStart"/>
      <w:r w:rsidR="00013363" w:rsidRPr="00BD742F">
        <w:rPr>
          <w:rFonts w:ascii="Times New Roman" w:hAnsi="Times New Roman" w:cs="Times New Roman"/>
          <w:bCs/>
          <w:sz w:val="24"/>
          <w:szCs w:val="24"/>
          <w:lang w:val="en-US"/>
        </w:rPr>
        <w:t>езултати</w:t>
      </w:r>
      <w:proofErr w:type="spellEnd"/>
      <w:r w:rsidR="00013363" w:rsidRPr="00BD742F">
        <w:rPr>
          <w:rFonts w:ascii="Times New Roman" w:hAnsi="Times New Roman" w:cs="Times New Roman"/>
          <w:bCs/>
          <w:sz w:val="24"/>
          <w:szCs w:val="24"/>
          <w:lang w:val="en-US"/>
        </w:rPr>
        <w:t xml:space="preserve"> </w:t>
      </w:r>
      <w:proofErr w:type="spellStart"/>
      <w:r w:rsidR="00013363" w:rsidRPr="00BD742F">
        <w:rPr>
          <w:rFonts w:ascii="Times New Roman" w:hAnsi="Times New Roman" w:cs="Times New Roman"/>
          <w:bCs/>
          <w:sz w:val="24"/>
          <w:szCs w:val="24"/>
          <w:lang w:val="en-US"/>
        </w:rPr>
        <w:t>израчунавања</w:t>
      </w:r>
      <w:proofErr w:type="spellEnd"/>
      <w:r w:rsidR="00340D31" w:rsidRPr="00BD742F">
        <w:rPr>
          <w:rFonts w:ascii="Times New Roman" w:hAnsi="Times New Roman" w:cs="Times New Roman"/>
          <w:bCs/>
          <w:sz w:val="24"/>
          <w:szCs w:val="24"/>
          <w:lang w:val="en-US"/>
        </w:rPr>
        <w:t xml:space="preserve"> </w:t>
      </w:r>
      <w:proofErr w:type="spellStart"/>
      <w:r w:rsidR="00E10F23" w:rsidRPr="00BD742F">
        <w:rPr>
          <w:rFonts w:ascii="Times New Roman" w:hAnsi="Times New Roman" w:cs="Times New Roman"/>
          <w:bCs/>
          <w:sz w:val="24"/>
          <w:szCs w:val="24"/>
          <w:lang w:val="en-US"/>
        </w:rPr>
        <w:t>доприноса</w:t>
      </w:r>
      <w:proofErr w:type="spellEnd"/>
      <w:r w:rsidR="00E10F23" w:rsidRPr="00BD742F">
        <w:rPr>
          <w:rFonts w:ascii="Times New Roman" w:hAnsi="Times New Roman" w:cs="Times New Roman"/>
          <w:bCs/>
          <w:sz w:val="24"/>
          <w:szCs w:val="24"/>
          <w:lang w:val="en-US"/>
        </w:rPr>
        <w:t xml:space="preserve"> </w:t>
      </w:r>
      <w:proofErr w:type="spellStart"/>
      <w:r w:rsidR="00E10F23" w:rsidRPr="00BD742F">
        <w:rPr>
          <w:rFonts w:ascii="Times New Roman" w:hAnsi="Times New Roman" w:cs="Times New Roman"/>
          <w:bCs/>
          <w:sz w:val="24"/>
          <w:szCs w:val="24"/>
          <w:lang w:val="en-US"/>
        </w:rPr>
        <w:t>постројења</w:t>
      </w:r>
      <w:proofErr w:type="spellEnd"/>
      <w:r w:rsidR="00E10F23" w:rsidRPr="00BD742F">
        <w:rPr>
          <w:rFonts w:ascii="Times New Roman" w:hAnsi="Times New Roman" w:cs="Times New Roman"/>
          <w:bCs/>
          <w:sz w:val="24"/>
          <w:szCs w:val="24"/>
          <w:lang w:val="en-US"/>
        </w:rPr>
        <w:t xml:space="preserve"> </w:t>
      </w:r>
      <w:proofErr w:type="spellStart"/>
      <w:r w:rsidR="00E10F23" w:rsidRPr="00BD742F">
        <w:rPr>
          <w:rFonts w:ascii="Times New Roman" w:hAnsi="Times New Roman" w:cs="Times New Roman"/>
          <w:bCs/>
          <w:sz w:val="24"/>
          <w:szCs w:val="24"/>
          <w:lang w:val="en-US"/>
        </w:rPr>
        <w:t>максималним</w:t>
      </w:r>
      <w:proofErr w:type="spellEnd"/>
      <w:r w:rsidR="00E10F23" w:rsidRPr="00BD742F">
        <w:rPr>
          <w:rFonts w:ascii="Times New Roman" w:hAnsi="Times New Roman" w:cs="Times New Roman"/>
          <w:bCs/>
          <w:sz w:val="24"/>
          <w:szCs w:val="24"/>
          <w:lang w:val="en-US"/>
        </w:rPr>
        <w:t xml:space="preserve"> </w:t>
      </w:r>
      <w:proofErr w:type="spellStart"/>
      <w:r w:rsidR="00E10F23" w:rsidRPr="00BD742F">
        <w:rPr>
          <w:rFonts w:ascii="Times New Roman" w:hAnsi="Times New Roman" w:cs="Times New Roman"/>
          <w:bCs/>
          <w:sz w:val="24"/>
          <w:szCs w:val="24"/>
          <w:lang w:val="en-US"/>
        </w:rPr>
        <w:t>емисијама</w:t>
      </w:r>
      <w:proofErr w:type="spellEnd"/>
      <w:r w:rsidR="00E10F23" w:rsidRPr="00BD742F">
        <w:rPr>
          <w:rFonts w:ascii="Times New Roman" w:hAnsi="Times New Roman" w:cs="Times New Roman"/>
          <w:bCs/>
          <w:sz w:val="24"/>
          <w:szCs w:val="24"/>
          <w:lang w:val="sr-Cyrl-RS"/>
        </w:rPr>
        <w:t xml:space="preserve"> које</w:t>
      </w:r>
      <w:r w:rsidR="00340D31" w:rsidRPr="00BD742F">
        <w:rPr>
          <w:rFonts w:ascii="Times New Roman" w:hAnsi="Times New Roman" w:cs="Times New Roman"/>
          <w:bCs/>
          <w:sz w:val="24"/>
          <w:szCs w:val="24"/>
          <w:lang w:val="sr-Cyrl-RS"/>
        </w:rPr>
        <w:t xml:space="preserve"> дефинише </w:t>
      </w:r>
      <w:r w:rsidR="003B14C4">
        <w:rPr>
          <w:rFonts w:ascii="Times New Roman" w:hAnsi="Times New Roman" w:cs="Times New Roman"/>
          <w:bCs/>
          <w:sz w:val="24"/>
          <w:szCs w:val="24"/>
          <w:lang w:val="sr-Latn-RS"/>
        </w:rPr>
        <w:t>NERP</w:t>
      </w:r>
      <w:r w:rsidR="00340D31" w:rsidRPr="00A753E2">
        <w:rPr>
          <w:rFonts w:ascii="Times New Roman" w:hAnsi="Times New Roman" w:cs="Times New Roman"/>
          <w:bCs/>
          <w:sz w:val="24"/>
          <w:szCs w:val="24"/>
          <w:lang w:val="en-US"/>
        </w:rPr>
        <w:t xml:space="preserve"> </w:t>
      </w:r>
      <w:proofErr w:type="spellStart"/>
      <w:r w:rsidR="0009476E" w:rsidRPr="00BD742F">
        <w:rPr>
          <w:rFonts w:ascii="Times New Roman" w:hAnsi="Times New Roman" w:cs="Times New Roman"/>
          <w:bCs/>
          <w:sz w:val="24"/>
          <w:szCs w:val="24"/>
          <w:lang w:val="en-US"/>
        </w:rPr>
        <w:t>послати</w:t>
      </w:r>
      <w:proofErr w:type="spellEnd"/>
      <w:r w:rsidR="0009476E" w:rsidRPr="00BD742F">
        <w:rPr>
          <w:rFonts w:ascii="Times New Roman" w:hAnsi="Times New Roman" w:cs="Times New Roman"/>
          <w:bCs/>
          <w:sz w:val="24"/>
          <w:szCs w:val="24"/>
          <w:lang w:val="en-US"/>
        </w:rPr>
        <w:t xml:space="preserve"> </w:t>
      </w:r>
      <w:proofErr w:type="spellStart"/>
      <w:r w:rsidR="0009476E" w:rsidRPr="00BD742F">
        <w:rPr>
          <w:rFonts w:ascii="Times New Roman" w:hAnsi="Times New Roman" w:cs="Times New Roman"/>
          <w:bCs/>
          <w:sz w:val="24"/>
          <w:szCs w:val="24"/>
          <w:lang w:val="en-US"/>
        </w:rPr>
        <w:t>су</w:t>
      </w:r>
      <w:proofErr w:type="spellEnd"/>
      <w:r w:rsidRPr="00682516">
        <w:rPr>
          <w:rFonts w:ascii="Times New Roman" w:hAnsi="Times New Roman" w:cs="Times New Roman"/>
          <w:bCs/>
          <w:sz w:val="24"/>
          <w:szCs w:val="24"/>
          <w:lang w:val="en-US"/>
        </w:rPr>
        <w:t xml:space="preserve"> </w:t>
      </w:r>
      <w:proofErr w:type="spellStart"/>
      <w:r w:rsidR="0009476E" w:rsidRPr="00BD742F">
        <w:rPr>
          <w:rFonts w:ascii="Times New Roman" w:hAnsi="Times New Roman" w:cs="Times New Roman"/>
          <w:bCs/>
          <w:sz w:val="24"/>
          <w:szCs w:val="24"/>
          <w:lang w:val="en-US"/>
        </w:rPr>
        <w:t>оператерима</w:t>
      </w:r>
      <w:proofErr w:type="spellEnd"/>
      <w:r w:rsidR="0009476E" w:rsidRPr="00BD742F">
        <w:rPr>
          <w:rFonts w:ascii="Times New Roman" w:hAnsi="Times New Roman" w:cs="Times New Roman"/>
          <w:bCs/>
          <w:sz w:val="24"/>
          <w:szCs w:val="24"/>
          <w:lang w:val="en-US"/>
        </w:rPr>
        <w:t xml:space="preserve"> </w:t>
      </w:r>
      <w:proofErr w:type="spellStart"/>
      <w:r w:rsidR="0009476E" w:rsidRPr="00BD742F">
        <w:rPr>
          <w:rFonts w:ascii="Times New Roman" w:hAnsi="Times New Roman" w:cs="Times New Roman"/>
          <w:bCs/>
          <w:sz w:val="24"/>
          <w:szCs w:val="24"/>
          <w:lang w:val="en-US"/>
        </w:rPr>
        <w:t>на</w:t>
      </w:r>
      <w:proofErr w:type="spellEnd"/>
      <w:r w:rsidR="0009476E" w:rsidRPr="00BD742F">
        <w:rPr>
          <w:rFonts w:ascii="Times New Roman" w:hAnsi="Times New Roman" w:cs="Times New Roman"/>
          <w:bCs/>
          <w:sz w:val="24"/>
          <w:szCs w:val="24"/>
          <w:lang w:val="en-US"/>
        </w:rPr>
        <w:t xml:space="preserve"> </w:t>
      </w:r>
      <w:proofErr w:type="spellStart"/>
      <w:r w:rsidR="0009476E" w:rsidRPr="00BD742F">
        <w:rPr>
          <w:rFonts w:ascii="Times New Roman" w:hAnsi="Times New Roman" w:cs="Times New Roman"/>
          <w:bCs/>
          <w:sz w:val="24"/>
          <w:szCs w:val="24"/>
          <w:lang w:val="en-US"/>
        </w:rPr>
        <w:t>мишљење</w:t>
      </w:r>
      <w:proofErr w:type="spellEnd"/>
      <w:r w:rsidR="003A7FC7" w:rsidRPr="00BD742F">
        <w:rPr>
          <w:rFonts w:ascii="Times New Roman" w:hAnsi="Times New Roman" w:cs="Times New Roman"/>
          <w:bCs/>
          <w:sz w:val="24"/>
          <w:szCs w:val="24"/>
          <w:lang w:val="en-US"/>
        </w:rPr>
        <w:t>.</w:t>
      </w:r>
    </w:p>
    <w:p w:rsidR="00DE0CD3" w:rsidRDefault="00EC5CBC" w:rsidP="00DF303F">
      <w:pPr>
        <w:autoSpaceDE w:val="0"/>
        <w:autoSpaceDN w:val="0"/>
        <w:adjustRightInd w:val="0"/>
        <w:spacing w:after="0" w:line="240" w:lineRule="auto"/>
        <w:ind w:firstLine="708"/>
        <w:jc w:val="both"/>
        <w:rPr>
          <w:rFonts w:ascii="Times New Roman" w:hAnsi="Times New Roman" w:cs="Times New Roman"/>
          <w:bCs/>
          <w:sz w:val="24"/>
          <w:szCs w:val="24"/>
          <w:lang w:val="en-US"/>
        </w:rPr>
      </w:pPr>
      <w:r>
        <w:rPr>
          <w:rFonts w:ascii="Times New Roman" w:hAnsi="Times New Roman" w:cs="Times New Roman"/>
          <w:bCs/>
          <w:sz w:val="24"/>
          <w:szCs w:val="24"/>
          <w:lang w:val="sr-Latn-RS"/>
        </w:rPr>
        <w:t>NERP</w:t>
      </w:r>
      <w:r w:rsidR="002B1D1D" w:rsidRPr="00BD742F">
        <w:rPr>
          <w:rFonts w:ascii="Times New Roman" w:hAnsi="Times New Roman" w:cs="Times New Roman"/>
          <w:bCs/>
          <w:sz w:val="24"/>
          <w:szCs w:val="24"/>
          <w:lang w:val="en-US"/>
        </w:rPr>
        <w:t xml:space="preserve"> </w:t>
      </w:r>
      <w:proofErr w:type="spellStart"/>
      <w:r w:rsidR="002B1D1D" w:rsidRPr="00BD742F">
        <w:rPr>
          <w:rFonts w:ascii="Times New Roman" w:hAnsi="Times New Roman" w:cs="Times New Roman"/>
          <w:bCs/>
          <w:sz w:val="24"/>
          <w:szCs w:val="24"/>
          <w:lang w:val="en-US"/>
        </w:rPr>
        <w:t>се</w:t>
      </w:r>
      <w:proofErr w:type="spellEnd"/>
      <w:r w:rsidR="002E1492" w:rsidRPr="00BD742F">
        <w:rPr>
          <w:rFonts w:ascii="Times New Roman" w:hAnsi="Times New Roman" w:cs="Times New Roman"/>
          <w:bCs/>
          <w:sz w:val="24"/>
          <w:szCs w:val="24"/>
          <w:lang w:val="en-US"/>
        </w:rPr>
        <w:t xml:space="preserve"> у </w:t>
      </w:r>
      <w:proofErr w:type="spellStart"/>
      <w:r w:rsidR="002E1492" w:rsidRPr="00BD742F">
        <w:rPr>
          <w:rFonts w:ascii="Times New Roman" w:hAnsi="Times New Roman" w:cs="Times New Roman"/>
          <w:bCs/>
          <w:sz w:val="24"/>
          <w:szCs w:val="24"/>
          <w:lang w:val="en-US"/>
        </w:rPr>
        <w:t>складу</w:t>
      </w:r>
      <w:proofErr w:type="spellEnd"/>
      <w:r w:rsidR="002E1492" w:rsidRPr="00BD742F">
        <w:rPr>
          <w:rFonts w:ascii="Times New Roman" w:hAnsi="Times New Roman" w:cs="Times New Roman"/>
          <w:bCs/>
          <w:sz w:val="24"/>
          <w:szCs w:val="24"/>
          <w:lang w:val="en-US"/>
        </w:rPr>
        <w:t xml:space="preserve"> </w:t>
      </w:r>
      <w:proofErr w:type="spellStart"/>
      <w:r w:rsidR="002E1492" w:rsidRPr="00BD742F">
        <w:rPr>
          <w:rFonts w:ascii="Times New Roman" w:hAnsi="Times New Roman" w:cs="Times New Roman"/>
          <w:bCs/>
          <w:sz w:val="24"/>
          <w:szCs w:val="24"/>
          <w:lang w:val="en-US"/>
        </w:rPr>
        <w:t>са</w:t>
      </w:r>
      <w:proofErr w:type="spellEnd"/>
      <w:r w:rsidR="002E1492" w:rsidRPr="00BD742F">
        <w:rPr>
          <w:rFonts w:ascii="Times New Roman" w:hAnsi="Times New Roman" w:cs="Times New Roman"/>
          <w:bCs/>
          <w:sz w:val="24"/>
          <w:szCs w:val="24"/>
          <w:lang w:val="en-US"/>
        </w:rPr>
        <w:t xml:space="preserve"> </w:t>
      </w:r>
      <w:proofErr w:type="spellStart"/>
      <w:r w:rsidR="002E1492" w:rsidRPr="00BD742F">
        <w:rPr>
          <w:rFonts w:ascii="Times New Roman" w:hAnsi="Times New Roman" w:cs="Times New Roman"/>
          <w:bCs/>
          <w:sz w:val="24"/>
          <w:szCs w:val="24"/>
          <w:lang w:val="en-US"/>
        </w:rPr>
        <w:t>чланом</w:t>
      </w:r>
      <w:proofErr w:type="spellEnd"/>
      <w:r w:rsidR="002E1492" w:rsidRPr="00BD742F">
        <w:rPr>
          <w:rFonts w:ascii="Times New Roman" w:hAnsi="Times New Roman" w:cs="Times New Roman"/>
          <w:bCs/>
          <w:sz w:val="24"/>
          <w:szCs w:val="24"/>
          <w:lang w:val="en-US"/>
        </w:rPr>
        <w:t xml:space="preserve"> </w:t>
      </w:r>
      <w:r w:rsidR="00A516B4" w:rsidRPr="00BD742F">
        <w:rPr>
          <w:rFonts w:ascii="Times New Roman" w:hAnsi="Times New Roman" w:cs="Times New Roman"/>
          <w:bCs/>
          <w:sz w:val="24"/>
          <w:szCs w:val="24"/>
          <w:lang w:val="en-US"/>
        </w:rPr>
        <w:t>5</w:t>
      </w:r>
      <w:r w:rsidR="002E1492" w:rsidRPr="00BD742F">
        <w:rPr>
          <w:rFonts w:ascii="Times New Roman" w:hAnsi="Times New Roman" w:cs="Times New Roman"/>
          <w:bCs/>
          <w:sz w:val="24"/>
          <w:szCs w:val="24"/>
          <w:lang w:val="sr-Cyrl-RS"/>
        </w:rPr>
        <w:t>.</w:t>
      </w:r>
      <w:r w:rsidR="00D72C8E">
        <w:rPr>
          <w:rFonts w:ascii="Times New Roman" w:hAnsi="Times New Roman" w:cs="Times New Roman"/>
          <w:bCs/>
          <w:sz w:val="24"/>
          <w:szCs w:val="24"/>
          <w:lang w:val="sr-Cyrl-RS"/>
        </w:rPr>
        <w:t xml:space="preserve"> </w:t>
      </w:r>
      <w:proofErr w:type="spellStart"/>
      <w:r w:rsidR="002E1492" w:rsidRPr="00BD742F">
        <w:rPr>
          <w:rFonts w:ascii="Times New Roman" w:hAnsi="Times New Roman" w:cs="Times New Roman"/>
          <w:bCs/>
          <w:sz w:val="24"/>
          <w:szCs w:val="24"/>
          <w:lang w:val="en-US"/>
        </w:rPr>
        <w:t>Одлуке</w:t>
      </w:r>
      <w:proofErr w:type="spellEnd"/>
      <w:r w:rsidR="0021697D" w:rsidRPr="00BD742F">
        <w:rPr>
          <w:rFonts w:ascii="Times New Roman" w:hAnsi="Times New Roman" w:cs="Times New Roman"/>
          <w:bCs/>
          <w:sz w:val="24"/>
          <w:szCs w:val="24"/>
          <w:lang w:val="en-US"/>
        </w:rPr>
        <w:t xml:space="preserve"> </w:t>
      </w:r>
      <w:r w:rsidR="00DF303F">
        <w:rPr>
          <w:rFonts w:ascii="Times New Roman" w:hAnsi="Times New Roman" w:cs="Times New Roman"/>
          <w:bCs/>
          <w:sz w:val="24"/>
          <w:szCs w:val="24"/>
          <w:lang w:val="sr-Cyrl-RS"/>
        </w:rPr>
        <w:t xml:space="preserve">о имплементацији </w:t>
      </w:r>
      <w:r w:rsidR="00CE42C0">
        <w:rPr>
          <w:rFonts w:ascii="Times New Roman" w:hAnsi="Times New Roman" w:cs="Times New Roman"/>
          <w:bCs/>
          <w:sz w:val="24"/>
          <w:szCs w:val="24"/>
          <w:lang w:val="sr-Latn-RS"/>
        </w:rPr>
        <w:t>LCP</w:t>
      </w:r>
      <w:r w:rsidR="00DF303F">
        <w:rPr>
          <w:rFonts w:ascii="Times New Roman" w:hAnsi="Times New Roman" w:cs="Times New Roman"/>
          <w:bCs/>
          <w:sz w:val="24"/>
          <w:szCs w:val="24"/>
          <w:lang w:val="sr-Cyrl-RS"/>
        </w:rPr>
        <w:t xml:space="preserve"> директиве </w:t>
      </w:r>
      <w:r w:rsidR="00BB5580">
        <w:rPr>
          <w:rFonts w:ascii="Times New Roman" w:hAnsi="Times New Roman" w:cs="Times New Roman"/>
          <w:bCs/>
          <w:sz w:val="24"/>
          <w:szCs w:val="24"/>
          <w:lang w:val="sr-Latn-RS"/>
        </w:rPr>
        <w:t>примењује</w:t>
      </w:r>
      <w:r w:rsidR="006D1891" w:rsidRPr="00BD742F">
        <w:rPr>
          <w:rFonts w:ascii="Times New Roman" w:hAnsi="Times New Roman" w:cs="Times New Roman"/>
          <w:bCs/>
          <w:sz w:val="24"/>
          <w:szCs w:val="24"/>
          <w:lang w:val="sr-Cyrl-RS"/>
        </w:rPr>
        <w:t xml:space="preserve"> </w:t>
      </w:r>
      <w:proofErr w:type="spellStart"/>
      <w:r w:rsidR="006D1891" w:rsidRPr="00BD742F">
        <w:rPr>
          <w:rFonts w:ascii="Times New Roman" w:hAnsi="Times New Roman" w:cs="Times New Roman"/>
          <w:bCs/>
          <w:sz w:val="24"/>
          <w:szCs w:val="24"/>
          <w:lang w:val="en-US"/>
        </w:rPr>
        <w:t>до</w:t>
      </w:r>
      <w:proofErr w:type="spellEnd"/>
      <w:r w:rsidR="0021697D" w:rsidRPr="00BD742F">
        <w:rPr>
          <w:rFonts w:ascii="Times New Roman" w:hAnsi="Times New Roman" w:cs="Times New Roman"/>
          <w:bCs/>
          <w:sz w:val="24"/>
          <w:szCs w:val="24"/>
          <w:lang w:val="en-US"/>
        </w:rPr>
        <w:t xml:space="preserve"> 31</w:t>
      </w:r>
      <w:r w:rsidR="006D1891" w:rsidRPr="00BD742F">
        <w:rPr>
          <w:rFonts w:ascii="Times New Roman" w:hAnsi="Times New Roman" w:cs="Times New Roman"/>
          <w:bCs/>
          <w:sz w:val="24"/>
          <w:szCs w:val="24"/>
          <w:lang w:val="sr-Cyrl-RS"/>
        </w:rPr>
        <w:t>.</w:t>
      </w:r>
      <w:r w:rsidR="006D1891" w:rsidRPr="00BD742F">
        <w:rPr>
          <w:rFonts w:ascii="Times New Roman" w:hAnsi="Times New Roman" w:cs="Times New Roman"/>
          <w:bCs/>
          <w:sz w:val="24"/>
          <w:szCs w:val="24"/>
          <w:lang w:val="en-US"/>
        </w:rPr>
        <w:t xml:space="preserve"> </w:t>
      </w:r>
      <w:proofErr w:type="spellStart"/>
      <w:r w:rsidR="006D1891" w:rsidRPr="00BD742F">
        <w:rPr>
          <w:rFonts w:ascii="Times New Roman" w:hAnsi="Times New Roman" w:cs="Times New Roman"/>
          <w:bCs/>
          <w:sz w:val="24"/>
          <w:szCs w:val="24"/>
          <w:lang w:val="en-US"/>
        </w:rPr>
        <w:t>децембра</w:t>
      </w:r>
      <w:proofErr w:type="spellEnd"/>
      <w:r w:rsidR="0021697D" w:rsidRPr="00BD742F">
        <w:rPr>
          <w:rFonts w:ascii="Times New Roman" w:hAnsi="Times New Roman" w:cs="Times New Roman"/>
          <w:bCs/>
          <w:sz w:val="24"/>
          <w:szCs w:val="24"/>
          <w:lang w:val="en-US"/>
        </w:rPr>
        <w:t xml:space="preserve"> 2027</w:t>
      </w:r>
      <w:r w:rsidR="00DE0CD3" w:rsidRPr="00BD742F">
        <w:rPr>
          <w:rFonts w:ascii="Times New Roman" w:hAnsi="Times New Roman" w:cs="Times New Roman"/>
          <w:bCs/>
          <w:sz w:val="24"/>
          <w:szCs w:val="24"/>
          <w:lang w:val="en-US"/>
        </w:rPr>
        <w:t>.</w:t>
      </w:r>
      <w:r w:rsidR="00AB5012">
        <w:rPr>
          <w:rFonts w:ascii="Times New Roman" w:hAnsi="Times New Roman" w:cs="Times New Roman"/>
          <w:bCs/>
          <w:sz w:val="24"/>
          <w:szCs w:val="24"/>
          <w:lang w:val="sr-Cyrl-RS"/>
        </w:rPr>
        <w:t xml:space="preserve"> године.</w:t>
      </w:r>
      <w:r w:rsidR="00D07309" w:rsidRPr="00BD742F">
        <w:rPr>
          <w:rFonts w:ascii="Times New Roman" w:hAnsi="Times New Roman" w:cs="Times New Roman"/>
          <w:bCs/>
          <w:sz w:val="24"/>
          <w:szCs w:val="24"/>
          <w:lang w:val="en-US"/>
        </w:rPr>
        <w:t xml:space="preserve"> </w:t>
      </w:r>
      <w:proofErr w:type="spellStart"/>
      <w:r w:rsidR="00D07309" w:rsidRPr="00BD742F">
        <w:rPr>
          <w:rFonts w:ascii="Times New Roman" w:hAnsi="Times New Roman" w:cs="Times New Roman"/>
          <w:bCs/>
          <w:sz w:val="24"/>
          <w:szCs w:val="24"/>
          <w:lang w:val="en-US"/>
        </w:rPr>
        <w:t>Најкасније</w:t>
      </w:r>
      <w:proofErr w:type="spellEnd"/>
      <w:r w:rsidR="00DE0CD3" w:rsidRPr="00BD742F">
        <w:rPr>
          <w:rFonts w:ascii="Times New Roman" w:hAnsi="Times New Roman" w:cs="Times New Roman"/>
          <w:bCs/>
          <w:sz w:val="24"/>
          <w:szCs w:val="24"/>
          <w:lang w:val="en-US"/>
        </w:rPr>
        <w:t xml:space="preserve"> </w:t>
      </w:r>
      <w:r w:rsidR="00D07309" w:rsidRPr="00BD742F">
        <w:rPr>
          <w:rFonts w:ascii="Times New Roman" w:hAnsi="Times New Roman" w:cs="Times New Roman"/>
          <w:bCs/>
          <w:sz w:val="24"/>
          <w:szCs w:val="24"/>
          <w:lang w:val="sr-Cyrl-RS"/>
        </w:rPr>
        <w:t xml:space="preserve">до </w:t>
      </w:r>
      <w:r w:rsidR="00DE0CD3" w:rsidRPr="00BD742F">
        <w:rPr>
          <w:rFonts w:ascii="Times New Roman" w:hAnsi="Times New Roman" w:cs="Times New Roman"/>
          <w:bCs/>
          <w:sz w:val="24"/>
          <w:szCs w:val="24"/>
          <w:lang w:val="en-US"/>
        </w:rPr>
        <w:t>1</w:t>
      </w:r>
      <w:r w:rsidR="00D07309" w:rsidRPr="00BD742F">
        <w:rPr>
          <w:rFonts w:ascii="Times New Roman" w:hAnsi="Times New Roman" w:cs="Times New Roman"/>
          <w:bCs/>
          <w:sz w:val="24"/>
          <w:szCs w:val="24"/>
          <w:lang w:val="sr-Cyrl-RS"/>
        </w:rPr>
        <w:t>. јануара</w:t>
      </w:r>
      <w:r w:rsidR="00DE0CD3" w:rsidRPr="00BD742F">
        <w:rPr>
          <w:rFonts w:ascii="Times New Roman" w:hAnsi="Times New Roman" w:cs="Times New Roman"/>
          <w:bCs/>
          <w:sz w:val="24"/>
          <w:szCs w:val="24"/>
          <w:lang w:val="en-US"/>
        </w:rPr>
        <w:t xml:space="preserve"> </w:t>
      </w:r>
      <w:r w:rsidR="0021697D" w:rsidRPr="00BD742F">
        <w:rPr>
          <w:rFonts w:ascii="Times New Roman" w:hAnsi="Times New Roman" w:cs="Times New Roman"/>
          <w:bCs/>
          <w:sz w:val="24"/>
          <w:szCs w:val="24"/>
          <w:lang w:val="en-US"/>
        </w:rPr>
        <w:t>2028</w:t>
      </w:r>
      <w:r w:rsidR="00AB5012">
        <w:rPr>
          <w:rFonts w:ascii="Times New Roman" w:hAnsi="Times New Roman" w:cs="Times New Roman"/>
          <w:bCs/>
          <w:sz w:val="24"/>
          <w:szCs w:val="24"/>
          <w:lang w:val="sr-Cyrl-RS"/>
        </w:rPr>
        <w:t>. године</w:t>
      </w:r>
      <w:r w:rsidR="008208B8" w:rsidRPr="00BD742F">
        <w:rPr>
          <w:rFonts w:ascii="Times New Roman" w:hAnsi="Times New Roman" w:cs="Times New Roman"/>
          <w:bCs/>
          <w:sz w:val="24"/>
          <w:szCs w:val="24"/>
          <w:lang w:val="en-US"/>
        </w:rPr>
        <w:t xml:space="preserve">, </w:t>
      </w:r>
      <w:r w:rsidR="00DF303F">
        <w:rPr>
          <w:rFonts w:ascii="Times New Roman" w:hAnsi="Times New Roman" w:cs="Times New Roman"/>
          <w:bCs/>
          <w:sz w:val="24"/>
          <w:szCs w:val="24"/>
          <w:lang w:val="sr-Cyrl-RS"/>
        </w:rPr>
        <w:t xml:space="preserve">велика </w:t>
      </w:r>
      <w:proofErr w:type="spellStart"/>
      <w:r w:rsidR="008208B8" w:rsidRPr="00BD742F">
        <w:rPr>
          <w:rFonts w:ascii="Times New Roman" w:hAnsi="Times New Roman" w:cs="Times New Roman"/>
          <w:bCs/>
          <w:sz w:val="24"/>
          <w:szCs w:val="24"/>
          <w:lang w:val="en-US"/>
        </w:rPr>
        <w:t>постројења</w:t>
      </w:r>
      <w:proofErr w:type="spellEnd"/>
      <w:r w:rsidR="008208B8" w:rsidRPr="00BD742F">
        <w:rPr>
          <w:rFonts w:ascii="Times New Roman" w:hAnsi="Times New Roman" w:cs="Times New Roman"/>
          <w:bCs/>
          <w:sz w:val="24"/>
          <w:szCs w:val="24"/>
          <w:lang w:val="en-US"/>
        </w:rPr>
        <w:t xml:space="preserve"> </w:t>
      </w:r>
      <w:proofErr w:type="spellStart"/>
      <w:r w:rsidR="008208B8" w:rsidRPr="00BD742F">
        <w:rPr>
          <w:rFonts w:ascii="Times New Roman" w:hAnsi="Times New Roman" w:cs="Times New Roman"/>
          <w:bCs/>
          <w:sz w:val="24"/>
          <w:szCs w:val="24"/>
          <w:lang w:val="en-US"/>
        </w:rPr>
        <w:t>за</w:t>
      </w:r>
      <w:proofErr w:type="spellEnd"/>
      <w:r w:rsidR="008208B8" w:rsidRPr="00BD742F">
        <w:rPr>
          <w:rFonts w:ascii="Times New Roman" w:hAnsi="Times New Roman" w:cs="Times New Roman"/>
          <w:bCs/>
          <w:sz w:val="24"/>
          <w:szCs w:val="24"/>
          <w:lang w:val="en-US"/>
        </w:rPr>
        <w:t xml:space="preserve"> </w:t>
      </w:r>
      <w:proofErr w:type="spellStart"/>
      <w:r w:rsidR="008208B8" w:rsidRPr="00BD742F">
        <w:rPr>
          <w:rFonts w:ascii="Times New Roman" w:hAnsi="Times New Roman" w:cs="Times New Roman"/>
          <w:bCs/>
          <w:sz w:val="24"/>
          <w:szCs w:val="24"/>
          <w:lang w:val="en-US"/>
        </w:rPr>
        <w:t>сагоревање</w:t>
      </w:r>
      <w:proofErr w:type="spellEnd"/>
      <w:r w:rsidR="008208B8" w:rsidRPr="00BD742F">
        <w:rPr>
          <w:rFonts w:ascii="Times New Roman" w:hAnsi="Times New Roman" w:cs="Times New Roman"/>
          <w:bCs/>
          <w:sz w:val="24"/>
          <w:szCs w:val="24"/>
          <w:lang w:val="en-US"/>
        </w:rPr>
        <w:t xml:space="preserve"> </w:t>
      </w:r>
      <w:proofErr w:type="spellStart"/>
      <w:r w:rsidR="008208B8" w:rsidRPr="00BD742F">
        <w:rPr>
          <w:rFonts w:ascii="Times New Roman" w:hAnsi="Times New Roman" w:cs="Times New Roman"/>
          <w:bCs/>
          <w:sz w:val="24"/>
          <w:szCs w:val="24"/>
          <w:lang w:val="en-US"/>
        </w:rPr>
        <w:t>која</w:t>
      </w:r>
      <w:proofErr w:type="spellEnd"/>
      <w:r w:rsidR="008208B8" w:rsidRPr="00BD742F">
        <w:rPr>
          <w:rFonts w:ascii="Times New Roman" w:hAnsi="Times New Roman" w:cs="Times New Roman"/>
          <w:bCs/>
          <w:sz w:val="24"/>
          <w:szCs w:val="24"/>
          <w:lang w:val="en-US"/>
        </w:rPr>
        <w:t xml:space="preserve"> </w:t>
      </w:r>
      <w:proofErr w:type="spellStart"/>
      <w:r w:rsidR="008208B8" w:rsidRPr="00BD742F">
        <w:rPr>
          <w:rFonts w:ascii="Times New Roman" w:hAnsi="Times New Roman" w:cs="Times New Roman"/>
          <w:bCs/>
          <w:sz w:val="24"/>
          <w:szCs w:val="24"/>
          <w:lang w:val="en-US"/>
        </w:rPr>
        <w:t>су</w:t>
      </w:r>
      <w:proofErr w:type="spellEnd"/>
      <w:r w:rsidR="008208B8" w:rsidRPr="00BD742F">
        <w:rPr>
          <w:rFonts w:ascii="Times New Roman" w:hAnsi="Times New Roman" w:cs="Times New Roman"/>
          <w:bCs/>
          <w:sz w:val="24"/>
          <w:szCs w:val="24"/>
          <w:lang w:val="en-US"/>
        </w:rPr>
        <w:t xml:space="preserve"> </w:t>
      </w:r>
      <w:proofErr w:type="spellStart"/>
      <w:r w:rsidR="008208B8" w:rsidRPr="00BD742F">
        <w:rPr>
          <w:rFonts w:ascii="Times New Roman" w:hAnsi="Times New Roman" w:cs="Times New Roman"/>
          <w:bCs/>
          <w:sz w:val="24"/>
          <w:szCs w:val="24"/>
          <w:lang w:val="en-US"/>
        </w:rPr>
        <w:t>обухваћена</w:t>
      </w:r>
      <w:proofErr w:type="spellEnd"/>
      <w:r w:rsidR="0021697D" w:rsidRPr="00BD742F">
        <w:rPr>
          <w:rFonts w:ascii="Times New Roman" w:hAnsi="Times New Roman" w:cs="Times New Roman"/>
          <w:bCs/>
          <w:sz w:val="24"/>
          <w:szCs w:val="24"/>
          <w:lang w:val="en-US"/>
        </w:rPr>
        <w:t xml:space="preserve"> </w:t>
      </w:r>
      <w:r w:rsidR="00CE42C0">
        <w:rPr>
          <w:rFonts w:ascii="Times New Roman" w:hAnsi="Times New Roman" w:cs="Times New Roman"/>
          <w:bCs/>
          <w:sz w:val="24"/>
          <w:szCs w:val="24"/>
          <w:lang w:val="sr-Latn-RS"/>
        </w:rPr>
        <w:t>NERP</w:t>
      </w:r>
      <w:r w:rsidR="00AB5012">
        <w:rPr>
          <w:rFonts w:ascii="Times New Roman" w:hAnsi="Times New Roman" w:cs="Times New Roman"/>
          <w:bCs/>
          <w:sz w:val="24"/>
          <w:szCs w:val="24"/>
          <w:lang w:val="sr-Cyrl-RS"/>
        </w:rPr>
        <w:t>-ом</w:t>
      </w:r>
      <w:r w:rsidR="009D34D5" w:rsidRPr="00BD742F">
        <w:rPr>
          <w:rFonts w:ascii="Times New Roman" w:hAnsi="Times New Roman" w:cs="Times New Roman"/>
          <w:bCs/>
          <w:sz w:val="24"/>
          <w:szCs w:val="24"/>
          <w:lang w:val="en-US"/>
        </w:rPr>
        <w:t xml:space="preserve"> </w:t>
      </w:r>
      <w:r w:rsidR="009D34D5" w:rsidRPr="00BD742F">
        <w:rPr>
          <w:rFonts w:ascii="Times New Roman" w:hAnsi="Times New Roman" w:cs="Times New Roman"/>
          <w:bCs/>
          <w:sz w:val="24"/>
          <w:szCs w:val="24"/>
          <w:lang w:val="sr-Cyrl-RS"/>
        </w:rPr>
        <w:t xml:space="preserve">биће </w:t>
      </w:r>
      <w:proofErr w:type="spellStart"/>
      <w:r w:rsidR="009D34D5" w:rsidRPr="00BD742F">
        <w:rPr>
          <w:rFonts w:ascii="Times New Roman" w:hAnsi="Times New Roman" w:cs="Times New Roman"/>
          <w:bCs/>
          <w:sz w:val="24"/>
          <w:szCs w:val="24"/>
          <w:lang w:val="en-US"/>
        </w:rPr>
        <w:t>усклађена</w:t>
      </w:r>
      <w:proofErr w:type="spellEnd"/>
      <w:r w:rsidR="009D34D5" w:rsidRPr="00BD742F">
        <w:rPr>
          <w:rFonts w:ascii="Times New Roman" w:hAnsi="Times New Roman" w:cs="Times New Roman"/>
          <w:bCs/>
          <w:sz w:val="24"/>
          <w:szCs w:val="24"/>
          <w:lang w:val="en-US"/>
        </w:rPr>
        <w:t xml:space="preserve"> </w:t>
      </w:r>
      <w:proofErr w:type="spellStart"/>
      <w:r w:rsidR="009D34D5" w:rsidRPr="00BD742F">
        <w:rPr>
          <w:rFonts w:ascii="Times New Roman" w:hAnsi="Times New Roman" w:cs="Times New Roman"/>
          <w:bCs/>
          <w:sz w:val="24"/>
          <w:szCs w:val="24"/>
          <w:lang w:val="en-US"/>
        </w:rPr>
        <w:t>са</w:t>
      </w:r>
      <w:proofErr w:type="spellEnd"/>
      <w:r w:rsidR="009D34D5" w:rsidRPr="00BD742F">
        <w:rPr>
          <w:rFonts w:ascii="Times New Roman" w:hAnsi="Times New Roman" w:cs="Times New Roman"/>
          <w:bCs/>
          <w:sz w:val="24"/>
          <w:szCs w:val="24"/>
          <w:lang w:val="en-US"/>
        </w:rPr>
        <w:t xml:space="preserve"> </w:t>
      </w:r>
      <w:proofErr w:type="spellStart"/>
      <w:r w:rsidR="009D34D5" w:rsidRPr="00BD742F">
        <w:rPr>
          <w:rFonts w:ascii="Times New Roman" w:hAnsi="Times New Roman" w:cs="Times New Roman"/>
          <w:bCs/>
          <w:sz w:val="24"/>
          <w:szCs w:val="24"/>
          <w:lang w:val="en-US"/>
        </w:rPr>
        <w:t>грани</w:t>
      </w:r>
      <w:proofErr w:type="spellEnd"/>
      <w:r w:rsidR="00EB2E98" w:rsidRPr="00BD742F">
        <w:rPr>
          <w:rFonts w:ascii="Times New Roman" w:hAnsi="Times New Roman" w:cs="Times New Roman"/>
          <w:bCs/>
          <w:sz w:val="24"/>
          <w:szCs w:val="24"/>
          <w:lang w:val="sr-Cyrl-RS"/>
        </w:rPr>
        <w:t>чним вредностима</w:t>
      </w:r>
      <w:r w:rsidR="00983252">
        <w:rPr>
          <w:rFonts w:ascii="Times New Roman" w:hAnsi="Times New Roman" w:cs="Times New Roman"/>
          <w:bCs/>
          <w:sz w:val="24"/>
          <w:szCs w:val="24"/>
          <w:lang w:val="en-US"/>
        </w:rPr>
        <w:t xml:space="preserve"> </w:t>
      </w:r>
      <w:proofErr w:type="spellStart"/>
      <w:r w:rsidR="00983252">
        <w:rPr>
          <w:rFonts w:ascii="Times New Roman" w:hAnsi="Times New Roman" w:cs="Times New Roman"/>
          <w:bCs/>
          <w:sz w:val="24"/>
          <w:szCs w:val="24"/>
          <w:lang w:val="en-US"/>
        </w:rPr>
        <w:t>емисија</w:t>
      </w:r>
      <w:proofErr w:type="spellEnd"/>
      <w:r w:rsidR="00251177" w:rsidRPr="00BD742F">
        <w:rPr>
          <w:rFonts w:ascii="Times New Roman" w:hAnsi="Times New Roman" w:cs="Times New Roman"/>
          <w:bCs/>
          <w:sz w:val="24"/>
          <w:szCs w:val="24"/>
          <w:lang w:val="en-US"/>
        </w:rPr>
        <w:t xml:space="preserve"> </w:t>
      </w:r>
      <w:proofErr w:type="spellStart"/>
      <w:r w:rsidR="00251177" w:rsidRPr="00BD742F">
        <w:rPr>
          <w:rFonts w:ascii="Times New Roman" w:hAnsi="Times New Roman" w:cs="Times New Roman"/>
          <w:bCs/>
          <w:sz w:val="24"/>
          <w:szCs w:val="24"/>
          <w:lang w:val="en-US"/>
        </w:rPr>
        <w:t>дефинисаним</w:t>
      </w:r>
      <w:proofErr w:type="spellEnd"/>
      <w:r w:rsidR="00251177" w:rsidRPr="00BD742F">
        <w:rPr>
          <w:rFonts w:ascii="Times New Roman" w:hAnsi="Times New Roman" w:cs="Times New Roman"/>
          <w:bCs/>
          <w:sz w:val="24"/>
          <w:szCs w:val="24"/>
          <w:lang w:val="en-US"/>
        </w:rPr>
        <w:t xml:space="preserve"> у </w:t>
      </w:r>
      <w:r w:rsidR="00991A07">
        <w:rPr>
          <w:rFonts w:ascii="Times New Roman" w:hAnsi="Times New Roman" w:cs="Times New Roman"/>
          <w:bCs/>
          <w:sz w:val="24"/>
          <w:szCs w:val="24"/>
          <w:lang w:val="sr-Cyrl-RS"/>
        </w:rPr>
        <w:t>Делу</w:t>
      </w:r>
      <w:r w:rsidR="007D32DD">
        <w:rPr>
          <w:rFonts w:ascii="Times New Roman" w:hAnsi="Times New Roman" w:cs="Times New Roman"/>
          <w:bCs/>
          <w:sz w:val="24"/>
          <w:szCs w:val="24"/>
          <w:lang w:val="sr-Cyrl-RS"/>
        </w:rPr>
        <w:t xml:space="preserve"> 1. </w:t>
      </w:r>
      <w:r w:rsidR="00D72C8E">
        <w:rPr>
          <w:rFonts w:ascii="Times New Roman" w:hAnsi="Times New Roman" w:cs="Times New Roman"/>
          <w:bCs/>
          <w:sz w:val="24"/>
          <w:szCs w:val="24"/>
          <w:lang w:val="sr-Cyrl-RS"/>
        </w:rPr>
        <w:t>Прилога</w:t>
      </w:r>
      <w:r w:rsidR="00251177" w:rsidRPr="00BD742F">
        <w:rPr>
          <w:rFonts w:ascii="Times New Roman" w:hAnsi="Times New Roman" w:cs="Times New Roman"/>
          <w:bCs/>
          <w:sz w:val="24"/>
          <w:szCs w:val="24"/>
          <w:lang w:val="en-US"/>
        </w:rPr>
        <w:t xml:space="preserve"> </w:t>
      </w:r>
      <w:r w:rsidR="007519C8">
        <w:rPr>
          <w:rFonts w:ascii="Times New Roman" w:hAnsi="Times New Roman" w:cs="Times New Roman"/>
          <w:bCs/>
          <w:sz w:val="24"/>
          <w:szCs w:val="24"/>
          <w:lang w:val="en-US"/>
        </w:rPr>
        <w:t>V</w:t>
      </w:r>
      <w:r w:rsidR="007519C8" w:rsidRPr="00BD742F">
        <w:rPr>
          <w:rFonts w:ascii="Times New Roman" w:hAnsi="Times New Roman" w:cs="Times New Roman"/>
          <w:bCs/>
          <w:sz w:val="24"/>
          <w:szCs w:val="24"/>
          <w:lang w:val="en-US"/>
        </w:rPr>
        <w:t xml:space="preserve"> </w:t>
      </w:r>
      <w:r w:rsidR="007519C8">
        <w:rPr>
          <w:rFonts w:ascii="Times New Roman" w:hAnsi="Times New Roman" w:cs="Times New Roman"/>
          <w:bCs/>
          <w:sz w:val="24"/>
          <w:szCs w:val="24"/>
          <w:lang w:val="sr-Latn-RS"/>
        </w:rPr>
        <w:t xml:space="preserve">IED </w:t>
      </w:r>
      <w:r w:rsidR="007519C8">
        <w:rPr>
          <w:rFonts w:ascii="Times New Roman" w:hAnsi="Times New Roman" w:cs="Times New Roman"/>
          <w:bCs/>
          <w:sz w:val="24"/>
          <w:szCs w:val="24"/>
          <w:lang w:val="sr-Cyrl-RS"/>
        </w:rPr>
        <w:t>директиве</w:t>
      </w:r>
      <w:r w:rsidR="0021697D" w:rsidRPr="00BD742F">
        <w:rPr>
          <w:rFonts w:ascii="Times New Roman" w:hAnsi="Times New Roman" w:cs="Times New Roman"/>
          <w:bCs/>
          <w:sz w:val="24"/>
          <w:szCs w:val="24"/>
          <w:lang w:val="en-US"/>
        </w:rPr>
        <w:t xml:space="preserve">, </w:t>
      </w:r>
      <w:r w:rsidR="00251177" w:rsidRPr="00BD742F">
        <w:rPr>
          <w:rFonts w:ascii="Times New Roman" w:hAnsi="Times New Roman" w:cs="Times New Roman"/>
          <w:bCs/>
          <w:sz w:val="24"/>
          <w:szCs w:val="24"/>
          <w:lang w:val="sr-Cyrl-RS"/>
        </w:rPr>
        <w:t>кој</w:t>
      </w:r>
      <w:r w:rsidR="00EF7295">
        <w:rPr>
          <w:rFonts w:ascii="Times New Roman" w:hAnsi="Times New Roman" w:cs="Times New Roman"/>
          <w:bCs/>
          <w:sz w:val="24"/>
          <w:szCs w:val="24"/>
          <w:lang w:val="sr-Cyrl-RS"/>
        </w:rPr>
        <w:t>е су</w:t>
      </w:r>
      <w:r w:rsidR="00251177" w:rsidRPr="00BD742F">
        <w:rPr>
          <w:rFonts w:ascii="Times New Roman" w:hAnsi="Times New Roman" w:cs="Times New Roman"/>
          <w:bCs/>
          <w:sz w:val="24"/>
          <w:szCs w:val="24"/>
          <w:lang w:val="sr-Cyrl-RS"/>
        </w:rPr>
        <w:t xml:space="preserve"> </w:t>
      </w:r>
      <w:r w:rsidR="00983252">
        <w:rPr>
          <w:rFonts w:ascii="Times New Roman" w:hAnsi="Times New Roman" w:cs="Times New Roman"/>
          <w:bCs/>
          <w:sz w:val="24"/>
          <w:szCs w:val="24"/>
          <w:lang w:val="sr-Cyrl-RS"/>
        </w:rPr>
        <w:t>пренесен</w:t>
      </w:r>
      <w:r w:rsidR="00C53707">
        <w:rPr>
          <w:rFonts w:ascii="Times New Roman" w:hAnsi="Times New Roman" w:cs="Times New Roman"/>
          <w:bCs/>
          <w:sz w:val="24"/>
          <w:szCs w:val="24"/>
          <w:lang w:val="sr-Cyrl-RS"/>
        </w:rPr>
        <w:t>е</w:t>
      </w:r>
      <w:r w:rsidR="00251177" w:rsidRPr="00BD742F">
        <w:rPr>
          <w:rFonts w:ascii="Times New Roman" w:hAnsi="Times New Roman" w:cs="Times New Roman"/>
          <w:bCs/>
          <w:sz w:val="24"/>
          <w:szCs w:val="24"/>
          <w:lang w:val="sr-Cyrl-RS"/>
        </w:rPr>
        <w:t xml:space="preserve"> у </w:t>
      </w:r>
      <w:r w:rsidR="00EB2E98" w:rsidRPr="00BD742F">
        <w:rPr>
          <w:rFonts w:ascii="Times New Roman" w:hAnsi="Times New Roman" w:cs="Times New Roman"/>
          <w:bCs/>
          <w:sz w:val="24"/>
          <w:szCs w:val="24"/>
          <w:lang w:val="sr-Cyrl-RS"/>
        </w:rPr>
        <w:t>национално</w:t>
      </w:r>
      <w:r w:rsidR="00C12AF9" w:rsidRPr="00BD742F">
        <w:rPr>
          <w:rFonts w:ascii="Times New Roman" w:hAnsi="Times New Roman" w:cs="Times New Roman"/>
          <w:bCs/>
          <w:sz w:val="24"/>
          <w:szCs w:val="24"/>
          <w:lang w:val="sr-Cyrl-RS"/>
        </w:rPr>
        <w:t xml:space="preserve"> законодавство</w:t>
      </w:r>
      <w:r w:rsidR="00DE0CD3" w:rsidRPr="00BD742F">
        <w:rPr>
          <w:rFonts w:ascii="Times New Roman" w:hAnsi="Times New Roman" w:cs="Times New Roman"/>
          <w:bCs/>
          <w:sz w:val="24"/>
          <w:szCs w:val="24"/>
          <w:lang w:val="en-US"/>
        </w:rPr>
        <w:t>.</w:t>
      </w:r>
    </w:p>
    <w:p w:rsidR="006D5440" w:rsidRDefault="006D5440" w:rsidP="006D5440">
      <w:pPr>
        <w:autoSpaceDE w:val="0"/>
        <w:autoSpaceDN w:val="0"/>
        <w:adjustRightInd w:val="0"/>
        <w:spacing w:after="0" w:line="240" w:lineRule="auto"/>
        <w:rPr>
          <w:rFonts w:ascii="Times New Roman" w:hAnsi="Times New Roman" w:cs="Times New Roman"/>
          <w:b/>
          <w:bCs/>
          <w:sz w:val="24"/>
          <w:szCs w:val="24"/>
          <w:lang w:val="sr-Cyrl-RS"/>
        </w:rPr>
      </w:pPr>
    </w:p>
    <w:p w:rsidR="006D5440" w:rsidRPr="000A57FA" w:rsidRDefault="006D5440" w:rsidP="006D5440">
      <w:pPr>
        <w:autoSpaceDE w:val="0"/>
        <w:autoSpaceDN w:val="0"/>
        <w:adjustRightInd w:val="0"/>
        <w:spacing w:after="0" w:line="240" w:lineRule="auto"/>
        <w:rPr>
          <w:rFonts w:ascii="Times New Roman" w:hAnsi="Times New Roman" w:cs="Times New Roman"/>
          <w:b/>
          <w:bCs/>
          <w:sz w:val="24"/>
          <w:szCs w:val="24"/>
          <w:lang w:val="sr-Cyrl-RS"/>
        </w:rPr>
      </w:pPr>
      <w:r w:rsidRPr="000A57FA">
        <w:rPr>
          <w:rFonts w:ascii="Times New Roman" w:hAnsi="Times New Roman" w:cs="Times New Roman"/>
          <w:b/>
          <w:bCs/>
          <w:sz w:val="24"/>
          <w:szCs w:val="24"/>
          <w:lang w:val="sr-Cyrl-RS"/>
        </w:rPr>
        <w:t xml:space="preserve">Списак скраћеница </w:t>
      </w:r>
    </w:p>
    <w:p w:rsidR="006D5440" w:rsidRDefault="006D5440" w:rsidP="006D5440">
      <w:pPr>
        <w:autoSpaceDE w:val="0"/>
        <w:autoSpaceDN w:val="0"/>
        <w:adjustRightInd w:val="0"/>
        <w:spacing w:after="0" w:line="240" w:lineRule="auto"/>
        <w:rPr>
          <w:rFonts w:ascii="Times New Roman" w:hAnsi="Times New Roman" w:cs="Times New Roman"/>
          <w:bCs/>
          <w:sz w:val="24"/>
          <w:szCs w:val="24"/>
          <w:lang w:val="sr-Cyrl-RS"/>
        </w:rPr>
      </w:pP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6D5440">
        <w:rPr>
          <w:rFonts w:ascii="Times New Roman" w:hAnsi="Times New Roman" w:cs="Times New Roman"/>
          <w:bCs/>
          <w:sz w:val="24"/>
          <w:szCs w:val="24"/>
          <w:lang w:val="sr-Latn-RS"/>
        </w:rPr>
        <w:t>NERP</w:t>
      </w:r>
      <w:r w:rsidRPr="006D5440">
        <w:rPr>
          <w:rFonts w:ascii="Times New Roman" w:hAnsi="Times New Roman" w:cs="Times New Roman"/>
          <w:bCs/>
          <w:sz w:val="24"/>
          <w:szCs w:val="24"/>
          <w:lang w:val="sr-Cyrl-RS"/>
        </w:rPr>
        <w:t xml:space="preserve"> - Национални план за смањење емисија (</w:t>
      </w:r>
      <w:r w:rsidRPr="006D5440">
        <w:rPr>
          <w:rFonts w:ascii="Times New Roman" w:hAnsi="Times New Roman" w:cs="Times New Roman"/>
          <w:bCs/>
          <w:i/>
          <w:sz w:val="24"/>
          <w:szCs w:val="24"/>
          <w:lang w:val="sr-Cyrl-RS"/>
        </w:rPr>
        <w:t>енг.</w:t>
      </w:r>
      <w:r w:rsidRPr="006D5440">
        <w:rPr>
          <w:rFonts w:ascii="Times New Roman" w:hAnsi="Times New Roman" w:cs="Times New Roman"/>
          <w:bCs/>
          <w:sz w:val="24"/>
          <w:szCs w:val="24"/>
          <w:lang w:val="sr-Cyrl-RS"/>
        </w:rPr>
        <w:t xml:space="preserve"> - </w:t>
      </w:r>
      <w:r w:rsidRPr="006D5440">
        <w:rPr>
          <w:rFonts w:ascii="Times New Roman" w:hAnsi="Times New Roman" w:cs="Times New Roman"/>
          <w:bCs/>
          <w:i/>
          <w:sz w:val="24"/>
          <w:szCs w:val="24"/>
          <w:lang w:val="sr-Latn-RS"/>
        </w:rPr>
        <w:t>National Emission Reduction Plan</w:t>
      </w:r>
      <w:r w:rsidRPr="006D5440">
        <w:rPr>
          <w:rFonts w:ascii="Times New Roman" w:hAnsi="Times New Roman" w:cs="Times New Roman"/>
          <w:bCs/>
          <w:sz w:val="24"/>
          <w:szCs w:val="24"/>
          <w:lang w:val="sr-Cyrl-RS"/>
        </w:rPr>
        <w:t>)</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
          <w:sz w:val="24"/>
          <w:szCs w:val="24"/>
          <w:lang w:val="sr-Cyrl-RS"/>
        </w:rPr>
      </w:pPr>
      <w:r w:rsidRPr="006D5440">
        <w:rPr>
          <w:rFonts w:ascii="Times New Roman" w:hAnsi="Times New Roman" w:cs="Times New Roman"/>
          <w:bCs/>
          <w:sz w:val="24"/>
          <w:szCs w:val="24"/>
          <w:lang w:val="sr-Latn-RS"/>
        </w:rPr>
        <w:t xml:space="preserve">LCP </w:t>
      </w:r>
      <w:r w:rsidRPr="006D5440">
        <w:rPr>
          <w:rFonts w:ascii="Times New Roman" w:hAnsi="Times New Roman" w:cs="Times New Roman"/>
          <w:bCs/>
          <w:sz w:val="24"/>
          <w:szCs w:val="24"/>
          <w:lang w:val="sr-Cyrl-RS"/>
        </w:rPr>
        <w:t xml:space="preserve">директива - Директива </w:t>
      </w:r>
      <w:r w:rsidRPr="006D5440">
        <w:rPr>
          <w:rFonts w:ascii="Times New Roman" w:hAnsi="Times New Roman" w:cs="Times New Roman"/>
          <w:bCs/>
          <w:sz w:val="24"/>
          <w:szCs w:val="24"/>
          <w:lang w:val="en-US"/>
        </w:rPr>
        <w:t>2001/80/</w:t>
      </w:r>
      <w:r w:rsidRPr="006D5440">
        <w:rPr>
          <w:rFonts w:ascii="Times New Roman" w:hAnsi="Times New Roman" w:cs="Times New Roman"/>
          <w:sz w:val="24"/>
          <w:szCs w:val="24"/>
        </w:rPr>
        <w:t xml:space="preserve">ЕЗ Европског парламента и Савета од 23. октобра 2001. </w:t>
      </w:r>
      <w:r w:rsidRPr="006D5440">
        <w:rPr>
          <w:rFonts w:ascii="Times New Roman" w:hAnsi="Times New Roman" w:cs="Times New Roman"/>
          <w:sz w:val="24"/>
          <w:szCs w:val="24"/>
          <w:lang w:val="sr-Cyrl-RS"/>
        </w:rPr>
        <w:t xml:space="preserve">године </w:t>
      </w:r>
      <w:r w:rsidRPr="006D5440">
        <w:rPr>
          <w:rFonts w:ascii="Times New Roman" w:hAnsi="Times New Roman" w:cs="Times New Roman"/>
          <w:sz w:val="24"/>
          <w:szCs w:val="24"/>
        </w:rPr>
        <w:t>о огранич</w:t>
      </w:r>
      <w:r w:rsidRPr="006D5440">
        <w:rPr>
          <w:rFonts w:ascii="Times New Roman" w:hAnsi="Times New Roman" w:cs="Times New Roman"/>
          <w:sz w:val="24"/>
          <w:szCs w:val="24"/>
          <w:lang w:val="sr-Cyrl-RS"/>
        </w:rPr>
        <w:t>ењу</w:t>
      </w:r>
      <w:r w:rsidRPr="006D5440">
        <w:rPr>
          <w:rFonts w:ascii="Times New Roman" w:hAnsi="Times New Roman" w:cs="Times New Roman"/>
          <w:sz w:val="24"/>
          <w:szCs w:val="24"/>
        </w:rPr>
        <w:t xml:space="preserve"> емисија одређених загађујућих материја у ваздух из великих постројења за сагоревање</w:t>
      </w:r>
      <w:r w:rsidRPr="006D5440">
        <w:rPr>
          <w:rFonts w:ascii="Times New Roman" w:hAnsi="Times New Roman" w:cs="Times New Roman"/>
          <w:sz w:val="24"/>
          <w:szCs w:val="24"/>
          <w:lang w:val="sr-Cyrl-RS"/>
        </w:rPr>
        <w:t xml:space="preserve"> (</w:t>
      </w:r>
      <w:r w:rsidRPr="006D5440">
        <w:rPr>
          <w:rFonts w:ascii="Times New Roman" w:hAnsi="Times New Roman" w:cs="Times New Roman"/>
          <w:bCs/>
          <w:i/>
          <w:sz w:val="24"/>
          <w:szCs w:val="24"/>
          <w:lang w:val="sr-Cyrl-RS"/>
        </w:rPr>
        <w:t>енг.</w:t>
      </w:r>
      <w:r w:rsidRPr="006D5440">
        <w:rPr>
          <w:rFonts w:ascii="Times New Roman" w:hAnsi="Times New Roman" w:cs="Times New Roman"/>
          <w:bCs/>
          <w:sz w:val="24"/>
          <w:szCs w:val="24"/>
          <w:lang w:val="sr-Cyrl-RS"/>
        </w:rPr>
        <w:t xml:space="preserve"> </w:t>
      </w:r>
      <w:r w:rsidRPr="006D5440">
        <w:rPr>
          <w:rFonts w:ascii="Times New Roman" w:hAnsi="Times New Roman" w:cs="Times New Roman"/>
          <w:b/>
          <w:bCs/>
          <w:sz w:val="24"/>
          <w:szCs w:val="24"/>
          <w:lang w:val="sr-Cyrl-RS"/>
        </w:rPr>
        <w:t>-</w:t>
      </w:r>
      <w:r w:rsidRPr="006D5440">
        <w:rPr>
          <w:b/>
        </w:rPr>
        <w:t xml:space="preserve"> </w:t>
      </w:r>
      <w:r w:rsidRPr="006D5440">
        <w:rPr>
          <w:rStyle w:val="Strong"/>
          <w:rFonts w:ascii="Times New Roman" w:hAnsi="Times New Roman" w:cs="Times New Roman"/>
          <w:b w:val="0"/>
          <w:i/>
          <w:sz w:val="24"/>
          <w:szCs w:val="24"/>
        </w:rPr>
        <w:t>Directive 2001/80/EC of the European Parliament and of the Council of 23 October 2001 on the limitation of emissions of certain pollutants into the air from large combustion plants</w:t>
      </w:r>
      <w:r w:rsidRPr="006D5440">
        <w:rPr>
          <w:rFonts w:ascii="Times New Roman" w:hAnsi="Times New Roman" w:cs="Times New Roman"/>
          <w:b/>
          <w:sz w:val="24"/>
          <w:szCs w:val="24"/>
          <w:lang w:val="sr-Cyrl-RS"/>
        </w:rPr>
        <w:t xml:space="preserve">) </w:t>
      </w:r>
    </w:p>
    <w:p w:rsidR="006D5440" w:rsidRPr="00B2667A" w:rsidRDefault="006D5440" w:rsidP="00B2667A">
      <w:pPr>
        <w:autoSpaceDE w:val="0"/>
        <w:autoSpaceDN w:val="0"/>
        <w:adjustRightInd w:val="0"/>
        <w:spacing w:after="0" w:line="240" w:lineRule="auto"/>
        <w:ind w:firstLine="708"/>
        <w:jc w:val="both"/>
        <w:rPr>
          <w:rStyle w:val="Strong"/>
          <w:rFonts w:ascii="Times New Roman" w:hAnsi="Times New Roman" w:cs="Times New Roman"/>
          <w:b w:val="0"/>
          <w:sz w:val="24"/>
          <w:szCs w:val="24"/>
          <w:lang w:val="sr-Cyrl-RS"/>
        </w:rPr>
      </w:pPr>
      <w:r w:rsidRPr="006D5440">
        <w:rPr>
          <w:rFonts w:ascii="Times New Roman" w:hAnsi="Times New Roman" w:cs="Times New Roman"/>
          <w:sz w:val="24"/>
          <w:szCs w:val="24"/>
        </w:rPr>
        <w:t xml:space="preserve">IED </w:t>
      </w:r>
      <w:r w:rsidRPr="006D5440">
        <w:rPr>
          <w:rFonts w:ascii="Times New Roman" w:hAnsi="Times New Roman" w:cs="Times New Roman"/>
          <w:sz w:val="24"/>
          <w:szCs w:val="24"/>
          <w:lang w:val="sr-Cyrl-RS"/>
        </w:rPr>
        <w:t xml:space="preserve">директива </w:t>
      </w:r>
      <w:r w:rsidRPr="006D5440">
        <w:rPr>
          <w:rFonts w:ascii="Times New Roman" w:hAnsi="Times New Roman" w:cs="Times New Roman"/>
          <w:sz w:val="24"/>
          <w:szCs w:val="24"/>
        </w:rPr>
        <w:t xml:space="preserve">- </w:t>
      </w:r>
      <w:proofErr w:type="spellStart"/>
      <w:r w:rsidRPr="006D5440">
        <w:rPr>
          <w:rFonts w:ascii="Times New Roman" w:hAnsi="Times New Roman" w:cs="Times New Roman"/>
          <w:bCs/>
          <w:sz w:val="24"/>
          <w:szCs w:val="24"/>
          <w:lang w:val="en-US"/>
        </w:rPr>
        <w:t>Директив</w:t>
      </w:r>
      <w:proofErr w:type="spellEnd"/>
      <w:r w:rsidRPr="006D5440">
        <w:rPr>
          <w:rFonts w:ascii="Times New Roman" w:hAnsi="Times New Roman" w:cs="Times New Roman"/>
          <w:bCs/>
          <w:sz w:val="24"/>
          <w:szCs w:val="24"/>
          <w:lang w:val="sr-Cyrl-RS"/>
        </w:rPr>
        <w:t>а</w:t>
      </w:r>
      <w:r w:rsidRPr="006D5440">
        <w:rPr>
          <w:rFonts w:ascii="Times New Roman" w:hAnsi="Times New Roman" w:cs="Times New Roman"/>
          <w:bCs/>
          <w:sz w:val="24"/>
          <w:szCs w:val="24"/>
          <w:lang w:val="en-US"/>
        </w:rPr>
        <w:t xml:space="preserve"> 2010/75/</w:t>
      </w:r>
      <w:r w:rsidRPr="006D5440">
        <w:rPr>
          <w:rFonts w:ascii="Times New Roman" w:hAnsi="Times New Roman" w:cs="Times New Roman"/>
          <w:sz w:val="24"/>
          <w:szCs w:val="24"/>
        </w:rPr>
        <w:t>Е</w:t>
      </w:r>
      <w:r w:rsidRPr="006D5440">
        <w:rPr>
          <w:rFonts w:ascii="Times New Roman" w:hAnsi="Times New Roman" w:cs="Times New Roman"/>
          <w:sz w:val="24"/>
          <w:szCs w:val="24"/>
          <w:lang w:val="sr-Cyrl-RS"/>
        </w:rPr>
        <w:t>У</w:t>
      </w:r>
      <w:r w:rsidRPr="006D5440">
        <w:rPr>
          <w:rFonts w:ascii="Times New Roman" w:hAnsi="Times New Roman" w:cs="Times New Roman"/>
          <w:sz w:val="24"/>
          <w:szCs w:val="24"/>
        </w:rPr>
        <w:t xml:space="preserve"> Европског парламента и Савета од 24. новембра 2010. </w:t>
      </w:r>
      <w:r w:rsidRPr="006D5440">
        <w:rPr>
          <w:rFonts w:ascii="Times New Roman" w:hAnsi="Times New Roman" w:cs="Times New Roman"/>
          <w:sz w:val="24"/>
          <w:szCs w:val="24"/>
          <w:lang w:val="sr-Cyrl-RS"/>
        </w:rPr>
        <w:t xml:space="preserve">године </w:t>
      </w:r>
      <w:r w:rsidRPr="006D5440">
        <w:rPr>
          <w:rFonts w:ascii="Times New Roman" w:hAnsi="Times New Roman" w:cs="Times New Roman"/>
          <w:sz w:val="24"/>
          <w:szCs w:val="24"/>
        </w:rPr>
        <w:t>о индустријским емисијама</w:t>
      </w:r>
      <w:r w:rsidRPr="006D5440">
        <w:rPr>
          <w:rFonts w:ascii="Times New Roman" w:hAnsi="Times New Roman" w:cs="Times New Roman"/>
          <w:bCs/>
          <w:sz w:val="24"/>
          <w:szCs w:val="24"/>
          <w:lang w:val="sr-Latn-RS"/>
        </w:rPr>
        <w:t xml:space="preserve"> </w:t>
      </w:r>
      <w:r w:rsidRPr="006D5440">
        <w:rPr>
          <w:rFonts w:ascii="Times New Roman" w:hAnsi="Times New Roman" w:cs="Times New Roman"/>
          <w:bCs/>
          <w:sz w:val="24"/>
          <w:szCs w:val="24"/>
          <w:lang w:val="sr-Cyrl-RS"/>
        </w:rPr>
        <w:t>(</w:t>
      </w:r>
      <w:r w:rsidRPr="006D5440">
        <w:rPr>
          <w:rFonts w:ascii="Times New Roman" w:hAnsi="Times New Roman" w:cs="Times New Roman"/>
          <w:bCs/>
          <w:i/>
          <w:sz w:val="24"/>
          <w:szCs w:val="24"/>
          <w:lang w:val="sr-Cyrl-RS"/>
        </w:rPr>
        <w:t>енг.</w:t>
      </w:r>
      <w:r w:rsidRPr="006D5440">
        <w:rPr>
          <w:rFonts w:ascii="Times New Roman" w:hAnsi="Times New Roman" w:cs="Times New Roman"/>
          <w:bCs/>
          <w:sz w:val="24"/>
          <w:szCs w:val="24"/>
          <w:lang w:val="sr-Cyrl-RS"/>
        </w:rPr>
        <w:t xml:space="preserve"> -</w:t>
      </w:r>
      <w:r w:rsidRPr="006D5440">
        <w:t xml:space="preserve"> </w:t>
      </w:r>
      <w:r w:rsidRPr="00B2667A">
        <w:rPr>
          <w:rStyle w:val="Strong"/>
          <w:rFonts w:ascii="Times New Roman" w:hAnsi="Times New Roman" w:cs="Times New Roman"/>
          <w:b w:val="0"/>
          <w:i/>
          <w:sz w:val="24"/>
          <w:szCs w:val="24"/>
        </w:rPr>
        <w:t>Directive 2010/75/EU of the European Parliament and of the Council of 24</w:t>
      </w:r>
      <w:r w:rsidRPr="00B2667A">
        <w:rPr>
          <w:rStyle w:val="Strong"/>
          <w:rFonts w:ascii="Times New Roman" w:hAnsi="Times New Roman" w:cs="Times New Roman"/>
          <w:b w:val="0"/>
          <w:i/>
          <w:sz w:val="24"/>
          <w:szCs w:val="24"/>
          <w:lang w:val="sr-Cyrl-RS"/>
        </w:rPr>
        <w:t xml:space="preserve"> </w:t>
      </w:r>
      <w:r w:rsidRPr="00B2667A">
        <w:rPr>
          <w:rStyle w:val="Strong"/>
          <w:rFonts w:ascii="Times New Roman" w:hAnsi="Times New Roman" w:cs="Times New Roman"/>
          <w:b w:val="0"/>
          <w:i/>
          <w:sz w:val="24"/>
          <w:szCs w:val="24"/>
        </w:rPr>
        <w:t>November 2010 on industrial emissions (integrated pollution prevention and</w:t>
      </w:r>
      <w:r w:rsidRPr="00B2667A">
        <w:rPr>
          <w:rStyle w:val="Strong"/>
          <w:rFonts w:ascii="Times New Roman" w:hAnsi="Times New Roman" w:cs="Times New Roman"/>
          <w:b w:val="0"/>
          <w:i/>
          <w:sz w:val="24"/>
          <w:szCs w:val="24"/>
          <w:lang w:val="sr-Cyrl-RS"/>
        </w:rPr>
        <w:t xml:space="preserve"> </w:t>
      </w:r>
      <w:r w:rsidRPr="00B2667A">
        <w:rPr>
          <w:rStyle w:val="Strong"/>
          <w:rFonts w:ascii="Times New Roman" w:hAnsi="Times New Roman" w:cs="Times New Roman"/>
          <w:b w:val="0"/>
          <w:i/>
          <w:sz w:val="24"/>
          <w:szCs w:val="24"/>
        </w:rPr>
        <w:t>control</w:t>
      </w:r>
      <w:r w:rsidRPr="00B2667A">
        <w:rPr>
          <w:rStyle w:val="Strong"/>
          <w:rFonts w:ascii="Times New Roman" w:hAnsi="Times New Roman" w:cs="Times New Roman"/>
          <w:b w:val="0"/>
          <w:sz w:val="24"/>
          <w:szCs w:val="24"/>
        </w:rPr>
        <w:t>)</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sz w:val="24"/>
          <w:szCs w:val="24"/>
          <w:lang w:val="sr-Cyrl-RS"/>
        </w:rPr>
      </w:pPr>
      <w:r w:rsidRPr="006D5440">
        <w:rPr>
          <w:rFonts w:ascii="Times New Roman" w:hAnsi="Times New Roman" w:cs="Times New Roman"/>
          <w:sz w:val="24"/>
          <w:szCs w:val="24"/>
          <w:lang w:val="sr-Cyrl-RS"/>
        </w:rPr>
        <w:t xml:space="preserve">Одлука о имплементацији </w:t>
      </w:r>
      <w:r w:rsidRPr="006D5440">
        <w:rPr>
          <w:rFonts w:ascii="Times New Roman" w:hAnsi="Times New Roman" w:cs="Times New Roman"/>
          <w:bCs/>
          <w:sz w:val="24"/>
          <w:szCs w:val="24"/>
          <w:lang w:val="sr-Latn-RS"/>
        </w:rPr>
        <w:t xml:space="preserve">LCP </w:t>
      </w:r>
      <w:r w:rsidRPr="006D5440">
        <w:rPr>
          <w:rFonts w:ascii="Times New Roman" w:hAnsi="Times New Roman" w:cs="Times New Roman"/>
          <w:bCs/>
          <w:sz w:val="24"/>
          <w:szCs w:val="24"/>
          <w:lang w:val="sr-Cyrl-RS"/>
        </w:rPr>
        <w:t>директиве - Одлука О</w:t>
      </w:r>
      <w:r w:rsidRPr="006D5440">
        <w:rPr>
          <w:rFonts w:ascii="Times New Roman" w:hAnsi="Times New Roman" w:cs="Times New Roman"/>
          <w:bCs/>
          <w:sz w:val="24"/>
          <w:szCs w:val="24"/>
          <w:lang w:val="en-US"/>
        </w:rPr>
        <w:t>/2013/05/M</w:t>
      </w:r>
      <w:r w:rsidRPr="006D5440">
        <w:rPr>
          <w:rFonts w:ascii="Times New Roman" w:hAnsi="Times New Roman" w:cs="Times New Roman"/>
          <w:bCs/>
          <w:sz w:val="24"/>
          <w:szCs w:val="24"/>
          <w:lang w:val="sr-Cyrl-RS"/>
        </w:rPr>
        <w:t>С</w:t>
      </w:r>
      <w:r w:rsidRPr="006D5440">
        <w:rPr>
          <w:rFonts w:ascii="Times New Roman" w:hAnsi="Times New Roman" w:cs="Times New Roman"/>
          <w:bCs/>
          <w:sz w:val="24"/>
          <w:szCs w:val="24"/>
          <w:lang w:val="en-US"/>
        </w:rPr>
        <w:t>-E</w:t>
      </w:r>
      <w:r w:rsidRPr="006D5440">
        <w:rPr>
          <w:rFonts w:ascii="Times New Roman" w:hAnsi="Times New Roman" w:cs="Times New Roman"/>
          <w:bCs/>
          <w:sz w:val="24"/>
          <w:szCs w:val="24"/>
          <w:lang w:val="sr-Cyrl-RS"/>
        </w:rPr>
        <w:t xml:space="preserve">нЗ о имплементацији Директиве </w:t>
      </w:r>
      <w:r w:rsidRPr="006D5440">
        <w:rPr>
          <w:rFonts w:ascii="Times New Roman" w:hAnsi="Times New Roman" w:cs="Times New Roman"/>
          <w:bCs/>
          <w:sz w:val="24"/>
          <w:szCs w:val="24"/>
          <w:lang w:val="en-US"/>
        </w:rPr>
        <w:t>2001/80/</w:t>
      </w:r>
      <w:r w:rsidRPr="006D5440">
        <w:rPr>
          <w:rFonts w:ascii="Times New Roman" w:hAnsi="Times New Roman" w:cs="Times New Roman"/>
          <w:sz w:val="24"/>
          <w:szCs w:val="24"/>
        </w:rPr>
        <w:t xml:space="preserve">ЕЗ Европског парламента и Савета од 23. октобра 2001. </w:t>
      </w:r>
      <w:r w:rsidRPr="006D5440">
        <w:rPr>
          <w:rFonts w:ascii="Times New Roman" w:hAnsi="Times New Roman" w:cs="Times New Roman"/>
          <w:sz w:val="24"/>
          <w:szCs w:val="24"/>
          <w:lang w:val="sr-Cyrl-RS"/>
        </w:rPr>
        <w:t xml:space="preserve">године </w:t>
      </w:r>
      <w:r w:rsidRPr="006D5440">
        <w:rPr>
          <w:rFonts w:ascii="Times New Roman" w:hAnsi="Times New Roman" w:cs="Times New Roman"/>
          <w:sz w:val="24"/>
          <w:szCs w:val="24"/>
        </w:rPr>
        <w:t>о огранич</w:t>
      </w:r>
      <w:r w:rsidRPr="006D5440">
        <w:rPr>
          <w:rFonts w:ascii="Times New Roman" w:hAnsi="Times New Roman" w:cs="Times New Roman"/>
          <w:sz w:val="24"/>
          <w:szCs w:val="24"/>
          <w:lang w:val="sr-Cyrl-RS"/>
        </w:rPr>
        <w:t>ењу</w:t>
      </w:r>
      <w:r w:rsidRPr="006D5440">
        <w:rPr>
          <w:rFonts w:ascii="Times New Roman" w:hAnsi="Times New Roman" w:cs="Times New Roman"/>
          <w:sz w:val="24"/>
          <w:szCs w:val="24"/>
        </w:rPr>
        <w:t xml:space="preserve"> емисија одређених загађујућих материја у ваздух из великих постројења за сагоревање</w:t>
      </w:r>
      <w:r w:rsidRPr="006D5440">
        <w:rPr>
          <w:rFonts w:ascii="Times New Roman" w:hAnsi="Times New Roman" w:cs="Times New Roman"/>
          <w:sz w:val="24"/>
          <w:szCs w:val="24"/>
          <w:lang w:val="sr-Cyrl-RS"/>
        </w:rPr>
        <w:t xml:space="preserve"> (</w:t>
      </w:r>
      <w:r w:rsidRPr="006D5440">
        <w:rPr>
          <w:rFonts w:ascii="Times New Roman" w:hAnsi="Times New Roman" w:cs="Times New Roman"/>
          <w:bCs/>
          <w:i/>
          <w:sz w:val="24"/>
          <w:szCs w:val="24"/>
          <w:lang w:val="sr-Cyrl-RS"/>
        </w:rPr>
        <w:t>енг.</w:t>
      </w:r>
      <w:r w:rsidRPr="006D5440">
        <w:rPr>
          <w:rFonts w:ascii="Times New Roman" w:hAnsi="Times New Roman" w:cs="Times New Roman"/>
          <w:bCs/>
          <w:sz w:val="24"/>
          <w:szCs w:val="24"/>
          <w:lang w:val="sr-Cyrl-RS"/>
        </w:rPr>
        <w:t xml:space="preserve"> -</w:t>
      </w:r>
      <w:r w:rsidRPr="006D5440">
        <w:t xml:space="preserve"> </w:t>
      </w:r>
      <w:r w:rsidRPr="006D5440">
        <w:rPr>
          <w:rFonts w:ascii="Times New Roman" w:hAnsi="Times New Roman"/>
          <w:i/>
          <w:iCs/>
          <w:sz w:val="24"/>
          <w:szCs w:val="24"/>
        </w:rPr>
        <w:t xml:space="preserve">Decision D/2013/05/MC-EnC </w:t>
      </w:r>
      <w:r w:rsidRPr="006D5440">
        <w:rPr>
          <w:rFonts w:ascii="Times New Roman" w:hAnsi="Times New Roman"/>
          <w:i/>
          <w:sz w:val="24"/>
          <w:szCs w:val="24"/>
        </w:rPr>
        <w:t>on the implementation of Directive 2001/80/EC of the European Parliament and of the Council of 23 October 2001 on the limitation of emissions of certain pollutants into the air from large combustion plants</w:t>
      </w:r>
      <w:r w:rsidRPr="006D5440">
        <w:rPr>
          <w:rFonts w:ascii="Times New Roman" w:hAnsi="Times New Roman" w:cs="Times New Roman"/>
          <w:sz w:val="24"/>
          <w:szCs w:val="24"/>
          <w:lang w:val="sr-Cyrl-RS"/>
        </w:rPr>
        <w:t>)</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sz w:val="24"/>
          <w:szCs w:val="24"/>
          <w:lang w:val="sr-Cyrl-RS"/>
        </w:rPr>
      </w:pPr>
      <w:r w:rsidRPr="006D5440">
        <w:rPr>
          <w:rFonts w:ascii="Times New Roman" w:hAnsi="Times New Roman" w:cs="Times New Roman"/>
          <w:sz w:val="24"/>
          <w:szCs w:val="24"/>
          <w:lang w:val="sr-Cyrl-RS"/>
        </w:rPr>
        <w:t xml:space="preserve">Одлука о имплементацији </w:t>
      </w:r>
      <w:r w:rsidRPr="006D5440">
        <w:rPr>
          <w:rFonts w:ascii="Times New Roman" w:hAnsi="Times New Roman" w:cs="Times New Roman"/>
          <w:sz w:val="24"/>
          <w:szCs w:val="24"/>
        </w:rPr>
        <w:t>IED</w:t>
      </w:r>
      <w:r w:rsidRPr="006D5440">
        <w:rPr>
          <w:rFonts w:ascii="Times New Roman" w:hAnsi="Times New Roman" w:cs="Times New Roman"/>
          <w:sz w:val="24"/>
          <w:szCs w:val="24"/>
          <w:lang w:val="sr-Cyrl-RS"/>
        </w:rPr>
        <w:t xml:space="preserve"> - </w:t>
      </w:r>
      <w:r w:rsidRPr="006D5440">
        <w:rPr>
          <w:rFonts w:ascii="Times New Roman" w:hAnsi="Times New Roman" w:cs="Times New Roman"/>
          <w:bCs/>
          <w:sz w:val="24"/>
          <w:szCs w:val="24"/>
          <w:lang w:val="sr-Cyrl-RS"/>
        </w:rPr>
        <w:t>Одлука О</w:t>
      </w:r>
      <w:r w:rsidRPr="006D5440">
        <w:rPr>
          <w:rFonts w:ascii="Times New Roman" w:hAnsi="Times New Roman" w:cs="Times New Roman"/>
          <w:bCs/>
          <w:sz w:val="24"/>
          <w:szCs w:val="24"/>
          <w:lang w:val="en-US"/>
        </w:rPr>
        <w:t>/2013/0</w:t>
      </w:r>
      <w:r w:rsidRPr="006D5440">
        <w:rPr>
          <w:rFonts w:ascii="Times New Roman" w:hAnsi="Times New Roman" w:cs="Times New Roman"/>
          <w:bCs/>
          <w:sz w:val="24"/>
          <w:szCs w:val="24"/>
          <w:lang w:val="sr-Cyrl-RS"/>
        </w:rPr>
        <w:t>6</w:t>
      </w:r>
      <w:r w:rsidRPr="006D5440">
        <w:rPr>
          <w:rFonts w:ascii="Times New Roman" w:hAnsi="Times New Roman" w:cs="Times New Roman"/>
          <w:bCs/>
          <w:sz w:val="24"/>
          <w:szCs w:val="24"/>
          <w:lang w:val="en-US"/>
        </w:rPr>
        <w:t>/M</w:t>
      </w:r>
      <w:r w:rsidRPr="006D5440">
        <w:rPr>
          <w:rFonts w:ascii="Times New Roman" w:hAnsi="Times New Roman" w:cs="Times New Roman"/>
          <w:bCs/>
          <w:sz w:val="24"/>
          <w:szCs w:val="24"/>
          <w:lang w:val="sr-Cyrl-RS"/>
        </w:rPr>
        <w:t>С</w:t>
      </w:r>
      <w:r w:rsidRPr="006D5440">
        <w:rPr>
          <w:rFonts w:ascii="Times New Roman" w:hAnsi="Times New Roman" w:cs="Times New Roman"/>
          <w:bCs/>
          <w:sz w:val="24"/>
          <w:szCs w:val="24"/>
          <w:lang w:val="en-US"/>
        </w:rPr>
        <w:t>-E</w:t>
      </w:r>
      <w:r w:rsidRPr="006D5440">
        <w:rPr>
          <w:rFonts w:ascii="Times New Roman" w:hAnsi="Times New Roman" w:cs="Times New Roman"/>
          <w:bCs/>
          <w:sz w:val="24"/>
          <w:szCs w:val="24"/>
          <w:lang w:val="sr-Cyrl-RS"/>
        </w:rPr>
        <w:t xml:space="preserve">нЗ о имплементацији Поглавља </w:t>
      </w:r>
      <w:r w:rsidRPr="006D5440">
        <w:rPr>
          <w:rFonts w:ascii="Times New Roman" w:hAnsi="Times New Roman" w:cs="Times New Roman"/>
          <w:bCs/>
          <w:sz w:val="24"/>
          <w:szCs w:val="24"/>
          <w:lang w:val="sr-Latn-RS"/>
        </w:rPr>
        <w:t xml:space="preserve">III, </w:t>
      </w:r>
      <w:r w:rsidRPr="006D5440">
        <w:rPr>
          <w:rFonts w:ascii="Times New Roman" w:hAnsi="Times New Roman" w:cs="Times New Roman"/>
          <w:bCs/>
          <w:sz w:val="24"/>
          <w:szCs w:val="24"/>
          <w:lang w:val="sr-Cyrl-RS"/>
        </w:rPr>
        <w:t xml:space="preserve">Прилога </w:t>
      </w:r>
      <w:r w:rsidRPr="006D5440">
        <w:rPr>
          <w:rFonts w:ascii="Times New Roman" w:hAnsi="Times New Roman" w:cs="Times New Roman"/>
          <w:bCs/>
          <w:sz w:val="24"/>
          <w:szCs w:val="24"/>
          <w:lang w:val="sr-Latn-RS"/>
        </w:rPr>
        <w:t>V</w:t>
      </w:r>
      <w:r w:rsidRPr="006D5440">
        <w:rPr>
          <w:rFonts w:ascii="Times New Roman" w:hAnsi="Times New Roman" w:cs="Times New Roman"/>
          <w:bCs/>
          <w:sz w:val="24"/>
          <w:szCs w:val="24"/>
          <w:lang w:val="sr-Cyrl-RS"/>
        </w:rPr>
        <w:t xml:space="preserve"> и члана 72. ст</w:t>
      </w:r>
      <w:r w:rsidRPr="006D5440">
        <w:rPr>
          <w:rFonts w:ascii="Times New Roman" w:hAnsi="Times New Roman" w:cs="Times New Roman"/>
          <w:bCs/>
          <w:sz w:val="24"/>
          <w:szCs w:val="24"/>
          <w:lang w:val="en-US"/>
        </w:rPr>
        <w:t>.</w:t>
      </w:r>
      <w:r w:rsidRPr="006D5440">
        <w:rPr>
          <w:rFonts w:ascii="Times New Roman" w:hAnsi="Times New Roman" w:cs="Times New Roman"/>
          <w:bCs/>
          <w:sz w:val="24"/>
          <w:szCs w:val="24"/>
          <w:lang w:val="sr-Cyrl-RS"/>
        </w:rPr>
        <w:t xml:space="preserve"> 3. и 4. Директиве </w:t>
      </w:r>
      <w:r w:rsidRPr="006D5440">
        <w:rPr>
          <w:rFonts w:ascii="Times New Roman" w:hAnsi="Times New Roman" w:cs="Times New Roman"/>
          <w:bCs/>
          <w:sz w:val="24"/>
          <w:szCs w:val="24"/>
          <w:lang w:val="en-US"/>
        </w:rPr>
        <w:t>2010/75/</w:t>
      </w:r>
      <w:r w:rsidRPr="006D5440">
        <w:rPr>
          <w:rFonts w:ascii="Times New Roman" w:hAnsi="Times New Roman" w:cs="Times New Roman"/>
          <w:sz w:val="24"/>
          <w:szCs w:val="24"/>
        </w:rPr>
        <w:t>Е</w:t>
      </w:r>
      <w:r w:rsidRPr="006D5440">
        <w:rPr>
          <w:rFonts w:ascii="Times New Roman" w:hAnsi="Times New Roman" w:cs="Times New Roman"/>
          <w:sz w:val="24"/>
          <w:szCs w:val="24"/>
          <w:lang w:val="sr-Cyrl-RS"/>
        </w:rPr>
        <w:t>У</w:t>
      </w:r>
      <w:r w:rsidRPr="006D5440">
        <w:rPr>
          <w:rFonts w:ascii="Times New Roman" w:hAnsi="Times New Roman" w:cs="Times New Roman"/>
          <w:sz w:val="24"/>
          <w:szCs w:val="24"/>
        </w:rPr>
        <w:t xml:space="preserve"> Европског парламента и Савета од 24. новембра 2010. </w:t>
      </w:r>
      <w:r w:rsidRPr="006D5440">
        <w:rPr>
          <w:rFonts w:ascii="Times New Roman" w:hAnsi="Times New Roman" w:cs="Times New Roman"/>
          <w:sz w:val="24"/>
          <w:szCs w:val="24"/>
          <w:lang w:val="sr-Cyrl-RS"/>
        </w:rPr>
        <w:t xml:space="preserve">године </w:t>
      </w:r>
      <w:r w:rsidRPr="006D5440">
        <w:rPr>
          <w:rFonts w:ascii="Times New Roman" w:hAnsi="Times New Roman" w:cs="Times New Roman"/>
          <w:sz w:val="24"/>
          <w:szCs w:val="24"/>
        </w:rPr>
        <w:t>о индустријским емисијама</w:t>
      </w:r>
      <w:r w:rsidRPr="006D5440">
        <w:rPr>
          <w:rFonts w:ascii="Times New Roman" w:hAnsi="Times New Roman" w:cs="Times New Roman"/>
          <w:sz w:val="24"/>
          <w:szCs w:val="24"/>
          <w:lang w:val="sr-Cyrl-RS"/>
        </w:rPr>
        <w:t xml:space="preserve"> и са изменама и допунама члан</w:t>
      </w:r>
      <w:r w:rsidRPr="006D5440">
        <w:rPr>
          <w:rFonts w:ascii="Times New Roman" w:hAnsi="Times New Roman" w:cs="Times New Roman"/>
          <w:sz w:val="24"/>
          <w:szCs w:val="24"/>
          <w:lang w:val="sr-Latn-RS"/>
        </w:rPr>
        <w:t>a</w:t>
      </w:r>
      <w:r w:rsidRPr="006D5440">
        <w:rPr>
          <w:rFonts w:ascii="Times New Roman" w:hAnsi="Times New Roman" w:cs="Times New Roman"/>
          <w:sz w:val="24"/>
          <w:szCs w:val="24"/>
          <w:lang w:val="sr-Cyrl-RS"/>
        </w:rPr>
        <w:t xml:space="preserve"> 16. и </w:t>
      </w:r>
      <w:r w:rsidRPr="006D5440">
        <w:rPr>
          <w:rFonts w:ascii="Times New Roman" w:hAnsi="Times New Roman" w:cs="Times New Roman"/>
          <w:bCs/>
          <w:sz w:val="24"/>
          <w:szCs w:val="24"/>
          <w:lang w:val="sr-Cyrl-RS"/>
        </w:rPr>
        <w:t>Прилога</w:t>
      </w:r>
      <w:r w:rsidRPr="006D5440" w:rsidDel="0063500D">
        <w:rPr>
          <w:rFonts w:ascii="Times New Roman" w:hAnsi="Times New Roman" w:cs="Times New Roman"/>
          <w:sz w:val="24"/>
          <w:szCs w:val="24"/>
          <w:lang w:val="sr-Cyrl-RS"/>
        </w:rPr>
        <w:t xml:space="preserve"> </w:t>
      </w:r>
      <w:r w:rsidRPr="006D5440">
        <w:rPr>
          <w:rFonts w:ascii="Times New Roman" w:hAnsi="Times New Roman"/>
          <w:sz w:val="24"/>
          <w:szCs w:val="24"/>
        </w:rPr>
        <w:t>II</w:t>
      </w:r>
      <w:r w:rsidRPr="006D5440">
        <w:rPr>
          <w:rFonts w:ascii="Times New Roman" w:hAnsi="Times New Roman" w:cs="Times New Roman"/>
          <w:sz w:val="24"/>
          <w:szCs w:val="24"/>
          <w:lang w:val="sr-Cyrl-RS"/>
        </w:rPr>
        <w:t xml:space="preserve"> Уговора о Енергетској заједници (</w:t>
      </w:r>
      <w:r w:rsidRPr="006D5440">
        <w:rPr>
          <w:rFonts w:ascii="Times New Roman" w:hAnsi="Times New Roman" w:cs="Times New Roman"/>
          <w:bCs/>
          <w:i/>
          <w:sz w:val="24"/>
          <w:szCs w:val="24"/>
          <w:lang w:val="sr-Cyrl-RS"/>
        </w:rPr>
        <w:t>енг.</w:t>
      </w:r>
      <w:r w:rsidRPr="006D5440">
        <w:rPr>
          <w:rFonts w:ascii="Times New Roman" w:hAnsi="Times New Roman" w:cs="Times New Roman"/>
          <w:bCs/>
          <w:sz w:val="24"/>
          <w:szCs w:val="24"/>
          <w:lang w:val="sr-Cyrl-RS"/>
        </w:rPr>
        <w:t xml:space="preserve"> -</w:t>
      </w:r>
      <w:r w:rsidRPr="006D5440">
        <w:rPr>
          <w:rFonts w:ascii="Times New Roman" w:hAnsi="Times New Roman"/>
          <w:iCs/>
        </w:rPr>
        <w:t xml:space="preserve"> </w:t>
      </w:r>
      <w:r w:rsidRPr="006D5440">
        <w:rPr>
          <w:rFonts w:ascii="Times New Roman" w:hAnsi="Times New Roman"/>
          <w:i/>
          <w:iCs/>
          <w:sz w:val="24"/>
          <w:szCs w:val="24"/>
        </w:rPr>
        <w:t xml:space="preserve">Decision D/2013/06/MC-EnC </w:t>
      </w:r>
      <w:r w:rsidRPr="006D5440">
        <w:rPr>
          <w:rFonts w:ascii="Times New Roman" w:hAnsi="Times New Roman"/>
          <w:i/>
          <w:sz w:val="24"/>
          <w:szCs w:val="24"/>
        </w:rPr>
        <w:t>on the implementation of Chapter III, Annex V, and Article 72(3)-(4) of Directive 2010</w:t>
      </w:r>
      <w:r w:rsidRPr="006D5440">
        <w:rPr>
          <w:rFonts w:ascii="Times New Roman" w:hAnsi="Times New Roman"/>
          <w:i/>
          <w:sz w:val="24"/>
          <w:szCs w:val="24"/>
          <w:lang w:val="sr-Latn-CS"/>
        </w:rPr>
        <w:t>/</w:t>
      </w:r>
      <w:r w:rsidRPr="006D5440">
        <w:rPr>
          <w:rFonts w:ascii="Times New Roman" w:hAnsi="Times New Roman"/>
          <w:i/>
          <w:sz w:val="24"/>
          <w:szCs w:val="24"/>
        </w:rPr>
        <w:t>75/EU of the European Parliament and of the Council of 24 November 2010 on industrial emissions (integrated pollution prevention and control) and amending Article l6 and Annex II of the Energy Community Treaty</w:t>
      </w:r>
      <w:r w:rsidRPr="006D5440">
        <w:rPr>
          <w:rFonts w:ascii="Times New Roman" w:hAnsi="Times New Roman"/>
          <w:sz w:val="24"/>
          <w:szCs w:val="24"/>
        </w:rPr>
        <w:t>)</w:t>
      </w:r>
    </w:p>
    <w:p w:rsidR="006D5440" w:rsidRPr="006D5440" w:rsidRDefault="006D5440" w:rsidP="00B2667A">
      <w:pPr>
        <w:autoSpaceDE w:val="0"/>
        <w:autoSpaceDN w:val="0"/>
        <w:adjustRightInd w:val="0"/>
        <w:spacing w:after="0" w:line="240" w:lineRule="auto"/>
        <w:ind w:firstLine="708"/>
        <w:rPr>
          <w:rFonts w:ascii="Times New Roman" w:hAnsi="Times New Roman" w:cs="Times New Roman"/>
          <w:bCs/>
          <w:sz w:val="24"/>
          <w:szCs w:val="24"/>
        </w:rPr>
      </w:pPr>
      <w:r w:rsidRPr="006D5440">
        <w:rPr>
          <w:rFonts w:ascii="Times New Roman" w:hAnsi="Times New Roman" w:cs="Times New Roman"/>
          <w:bCs/>
          <w:sz w:val="24"/>
          <w:szCs w:val="24"/>
          <w:lang w:val="sr-Cyrl-RS"/>
        </w:rPr>
        <w:t>ЕЗ - Енергетска заједница (</w:t>
      </w:r>
      <w:r w:rsidRPr="006D5440">
        <w:rPr>
          <w:rFonts w:ascii="Times New Roman" w:hAnsi="Times New Roman" w:cs="Times New Roman"/>
          <w:bCs/>
          <w:i/>
          <w:sz w:val="24"/>
          <w:szCs w:val="24"/>
          <w:lang w:val="sr-Cyrl-RS"/>
        </w:rPr>
        <w:t xml:space="preserve">енг.- </w:t>
      </w:r>
      <w:r w:rsidRPr="006D5440">
        <w:rPr>
          <w:rFonts w:ascii="Times New Roman" w:hAnsi="Times New Roman" w:cs="Times New Roman"/>
          <w:bCs/>
          <w:i/>
          <w:sz w:val="24"/>
          <w:szCs w:val="24"/>
        </w:rPr>
        <w:t>Energy Community</w:t>
      </w:r>
      <w:r w:rsidRPr="006D5440">
        <w:rPr>
          <w:rFonts w:ascii="Times New Roman" w:hAnsi="Times New Roman" w:cs="Times New Roman"/>
          <w:bCs/>
          <w:sz w:val="24"/>
          <w:szCs w:val="24"/>
        </w:rPr>
        <w:t>)</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Cs/>
          <w:sz w:val="24"/>
          <w:szCs w:val="24"/>
          <w:lang w:val="sr-Latn-RS"/>
        </w:rPr>
      </w:pPr>
      <w:r w:rsidRPr="006D5440">
        <w:rPr>
          <w:rFonts w:ascii="Times New Roman" w:hAnsi="Times New Roman" w:cs="Times New Roman"/>
          <w:bCs/>
          <w:sz w:val="24"/>
          <w:szCs w:val="24"/>
          <w:lang w:val="sr-Latn-RS"/>
        </w:rPr>
        <w:t xml:space="preserve">IPPC - </w:t>
      </w:r>
      <w:r w:rsidR="005270DF">
        <w:rPr>
          <w:rFonts w:ascii="Times New Roman" w:hAnsi="Times New Roman" w:cs="Times New Roman"/>
          <w:bCs/>
          <w:sz w:val="24"/>
          <w:szCs w:val="24"/>
          <w:lang w:val="sr-Cyrl-RS"/>
        </w:rPr>
        <w:t>И</w:t>
      </w:r>
      <w:r w:rsidRPr="006D5440">
        <w:rPr>
          <w:rFonts w:ascii="Times New Roman" w:hAnsi="Times New Roman" w:cs="Times New Roman"/>
          <w:bCs/>
          <w:sz w:val="24"/>
          <w:szCs w:val="24"/>
          <w:lang w:val="sr-Cyrl-RS"/>
        </w:rPr>
        <w:t>нтегрисано спречавање и контрола загађивања животне средине</w:t>
      </w:r>
      <w:r w:rsidRPr="006D5440">
        <w:rPr>
          <w:rFonts w:ascii="Times New Roman" w:hAnsi="Times New Roman" w:cs="Times New Roman"/>
          <w:bCs/>
          <w:sz w:val="24"/>
          <w:szCs w:val="24"/>
          <w:lang w:val="sr-Latn-RS"/>
        </w:rPr>
        <w:t xml:space="preserve"> (</w:t>
      </w:r>
      <w:r w:rsidRPr="006D5440">
        <w:rPr>
          <w:rFonts w:ascii="Times New Roman" w:hAnsi="Times New Roman" w:cs="Times New Roman"/>
          <w:bCs/>
          <w:i/>
          <w:sz w:val="24"/>
          <w:szCs w:val="24"/>
          <w:lang w:val="sr-Cyrl-RS"/>
        </w:rPr>
        <w:t>енг.-</w:t>
      </w:r>
      <w:r w:rsidRPr="006D5440">
        <w:rPr>
          <w:bCs/>
        </w:rPr>
        <w:t xml:space="preserve"> </w:t>
      </w:r>
      <w:r w:rsidRPr="006D5440">
        <w:rPr>
          <w:rFonts w:ascii="Times New Roman" w:hAnsi="Times New Roman" w:cs="Times New Roman"/>
          <w:bCs/>
          <w:i/>
          <w:sz w:val="24"/>
          <w:szCs w:val="24"/>
        </w:rPr>
        <w:t>Integrated Pollution Prevention and Control</w:t>
      </w:r>
      <w:r w:rsidRPr="006D5440">
        <w:rPr>
          <w:rFonts w:ascii="Times New Roman" w:hAnsi="Times New Roman" w:cs="Times New Roman"/>
          <w:bCs/>
          <w:sz w:val="24"/>
          <w:szCs w:val="24"/>
          <w:lang w:val="sr-Latn-RS"/>
        </w:rPr>
        <w:t>)</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Cs/>
          <w:sz w:val="24"/>
          <w:szCs w:val="24"/>
          <w:lang w:val="sr-Latn-RS"/>
        </w:rPr>
      </w:pPr>
      <w:r w:rsidRPr="006D5440">
        <w:rPr>
          <w:rFonts w:ascii="Times New Roman" w:hAnsi="Times New Roman" w:cs="Times New Roman"/>
          <w:bCs/>
          <w:sz w:val="24"/>
          <w:szCs w:val="24"/>
          <w:lang w:val="sr-Cyrl-RS"/>
        </w:rPr>
        <w:t>ГВЕ - гранична вредност емисија (</w:t>
      </w:r>
      <w:r w:rsidRPr="006D5440">
        <w:rPr>
          <w:rFonts w:ascii="Times New Roman" w:hAnsi="Times New Roman" w:cs="Times New Roman"/>
          <w:bCs/>
          <w:i/>
          <w:sz w:val="24"/>
          <w:szCs w:val="24"/>
          <w:lang w:val="sr-Cyrl-RS"/>
        </w:rPr>
        <w:t xml:space="preserve">енг. </w:t>
      </w:r>
      <w:r w:rsidRPr="006D5440">
        <w:rPr>
          <w:rFonts w:ascii="Times New Roman" w:hAnsi="Times New Roman" w:cs="Times New Roman"/>
          <w:bCs/>
          <w:sz w:val="24"/>
          <w:szCs w:val="24"/>
          <w:lang w:val="sr-Latn-RS"/>
        </w:rPr>
        <w:t>-</w:t>
      </w:r>
      <w:r w:rsidRPr="006D5440">
        <w:rPr>
          <w:rFonts w:ascii="Times New Roman" w:hAnsi="Times New Roman" w:cs="Times New Roman"/>
          <w:bCs/>
          <w:sz w:val="24"/>
          <w:szCs w:val="24"/>
          <w:lang w:val="sr-Cyrl-RS"/>
        </w:rPr>
        <w:t xml:space="preserve"> </w:t>
      </w:r>
      <w:r w:rsidRPr="006D5440">
        <w:rPr>
          <w:rFonts w:ascii="Times New Roman" w:hAnsi="Times New Roman" w:cs="Times New Roman"/>
          <w:bCs/>
          <w:i/>
          <w:sz w:val="24"/>
          <w:szCs w:val="24"/>
          <w:lang w:val="sr-Latn-RS"/>
        </w:rPr>
        <w:t>Emission Limit Values</w:t>
      </w:r>
      <w:r w:rsidRPr="006D5440">
        <w:rPr>
          <w:rFonts w:ascii="Times New Roman" w:hAnsi="Times New Roman" w:cs="Times New Roman"/>
          <w:bCs/>
          <w:sz w:val="24"/>
          <w:szCs w:val="24"/>
          <w:lang w:val="sr-Cyrl-RS"/>
        </w:rPr>
        <w:t>)</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6D5440">
        <w:rPr>
          <w:rFonts w:ascii="Times New Roman" w:hAnsi="Times New Roman" w:cs="Times New Roman"/>
          <w:bCs/>
          <w:sz w:val="24"/>
          <w:szCs w:val="24"/>
          <w:lang w:val="sr-Cyrl-RS"/>
        </w:rPr>
        <w:t>АЗЖС - Агенција за заштиту животне средине</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6D5440">
        <w:rPr>
          <w:rFonts w:ascii="Times New Roman" w:hAnsi="Times New Roman" w:cs="Times New Roman"/>
          <w:bCs/>
          <w:sz w:val="24"/>
          <w:szCs w:val="24"/>
          <w:lang w:val="sr-Cyrl-RS"/>
        </w:rPr>
        <w:t>МЗЖС - Министарство заштите животне средине</w:t>
      </w:r>
    </w:p>
    <w:p w:rsidR="006D5440" w:rsidRPr="006D5440" w:rsidRDefault="006D5440" w:rsidP="00B2667A">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6D5440">
        <w:rPr>
          <w:rFonts w:ascii="Times New Roman" w:hAnsi="Times New Roman" w:cs="Times New Roman"/>
          <w:bCs/>
          <w:sz w:val="24"/>
          <w:szCs w:val="24"/>
          <w:lang w:val="sr-Cyrl-RS"/>
        </w:rPr>
        <w:t xml:space="preserve">МРЕ - Министарство рударства и енергетике </w:t>
      </w:r>
    </w:p>
    <w:p w:rsidR="00EA6EEB" w:rsidRDefault="00EA6EEB" w:rsidP="00A26FBD">
      <w:pPr>
        <w:autoSpaceDE w:val="0"/>
        <w:autoSpaceDN w:val="0"/>
        <w:adjustRightInd w:val="0"/>
        <w:spacing w:after="0" w:line="240" w:lineRule="auto"/>
        <w:jc w:val="center"/>
        <w:rPr>
          <w:rFonts w:ascii="Times New Roman" w:hAnsi="Times New Roman" w:cs="Times New Roman"/>
          <w:bCs/>
          <w:sz w:val="24"/>
          <w:szCs w:val="24"/>
          <w:lang w:val="en-US"/>
        </w:rPr>
      </w:pPr>
    </w:p>
    <w:p w:rsidR="00860354" w:rsidRPr="00B713AD" w:rsidRDefault="00B2667A" w:rsidP="00B2667A">
      <w:pPr>
        <w:pStyle w:val="ListParagraph"/>
        <w:numPr>
          <w:ilvl w:val="0"/>
          <w:numId w:val="9"/>
        </w:numPr>
        <w:autoSpaceDE w:val="0"/>
        <w:autoSpaceDN w:val="0"/>
        <w:adjustRightInd w:val="0"/>
        <w:spacing w:after="0" w:line="240" w:lineRule="auto"/>
        <w:ind w:left="0" w:firstLine="0"/>
        <w:jc w:val="center"/>
        <w:rPr>
          <w:rFonts w:ascii="Times New Roman" w:hAnsi="Times New Roman"/>
          <w:bCs/>
          <w:sz w:val="24"/>
          <w:szCs w:val="24"/>
          <w:lang w:val="en-US"/>
        </w:rPr>
      </w:pPr>
      <w:r w:rsidRPr="00B713AD">
        <w:rPr>
          <w:rFonts w:ascii="Times New Roman" w:hAnsi="Times New Roman"/>
          <w:bCs/>
          <w:sz w:val="24"/>
          <w:szCs w:val="24"/>
          <w:lang w:val="en-US"/>
        </w:rPr>
        <w:lastRenderedPageBreak/>
        <w:t>ЦИЉ И ПОЛАЗ</w:t>
      </w:r>
      <w:r w:rsidRPr="00B713AD">
        <w:rPr>
          <w:rFonts w:ascii="Times New Roman" w:hAnsi="Times New Roman"/>
          <w:bCs/>
          <w:sz w:val="24"/>
          <w:szCs w:val="24"/>
          <w:lang w:val="sr-Cyrl-RS"/>
        </w:rPr>
        <w:t>НО</w:t>
      </w:r>
      <w:r w:rsidRPr="00B713AD">
        <w:rPr>
          <w:rFonts w:ascii="Times New Roman" w:hAnsi="Times New Roman"/>
          <w:bCs/>
          <w:sz w:val="24"/>
          <w:szCs w:val="24"/>
          <w:lang w:val="en-US"/>
        </w:rPr>
        <w:t xml:space="preserve"> СТАЊЕ НАЦИОНАЛНОГ </w:t>
      </w:r>
      <w:r w:rsidRPr="00B713AD">
        <w:rPr>
          <w:rFonts w:ascii="Times New Roman" w:hAnsi="Times New Roman"/>
          <w:bCs/>
          <w:sz w:val="24"/>
          <w:szCs w:val="24"/>
          <w:lang w:val="sr-Cyrl-RS"/>
        </w:rPr>
        <w:t xml:space="preserve">ПЛАНА ЗА СМАЊЕЊЕ ЕМИСИЈА </w:t>
      </w:r>
      <w:r w:rsidRPr="00B713AD">
        <w:rPr>
          <w:rFonts w:ascii="Times New Roman" w:hAnsi="Times New Roman"/>
          <w:sz w:val="24"/>
          <w:szCs w:val="24"/>
          <w:lang w:val="sr-Cyrl-CS"/>
        </w:rPr>
        <w:t>ГЛАВНИХ ЗАГАЂУЈУЋИХ МАТЕРИЈА КОЈЕ ПОТИЧУ ИЗ С</w:t>
      </w:r>
      <w:r w:rsidRPr="00B713AD">
        <w:rPr>
          <w:rFonts w:ascii="Times New Roman" w:hAnsi="Times New Roman"/>
          <w:sz w:val="24"/>
          <w:szCs w:val="24"/>
          <w:lang w:val="sr-Cyrl-RS"/>
        </w:rPr>
        <w:t>Т</w:t>
      </w:r>
      <w:r w:rsidRPr="00B713AD">
        <w:rPr>
          <w:rFonts w:ascii="Times New Roman" w:hAnsi="Times New Roman"/>
          <w:sz w:val="24"/>
          <w:szCs w:val="24"/>
          <w:lang w:val="sr-Cyrl-CS"/>
        </w:rPr>
        <w:t>АРИХ ВЕЛИКИХ ПОСТРОЈЕЊА ЗА САГОРЕВАЊЕ</w:t>
      </w:r>
    </w:p>
    <w:p w:rsidR="00B713AD" w:rsidRPr="00B713AD" w:rsidRDefault="00B713AD" w:rsidP="00B713AD">
      <w:pPr>
        <w:autoSpaceDE w:val="0"/>
        <w:autoSpaceDN w:val="0"/>
        <w:adjustRightInd w:val="0"/>
        <w:spacing w:after="0" w:line="240" w:lineRule="auto"/>
        <w:ind w:left="709"/>
        <w:jc w:val="center"/>
        <w:rPr>
          <w:rFonts w:ascii="Times New Roman" w:hAnsi="Times New Roman"/>
          <w:bCs/>
          <w:sz w:val="24"/>
          <w:szCs w:val="24"/>
          <w:lang w:val="en-US"/>
        </w:rPr>
      </w:pPr>
    </w:p>
    <w:p w:rsidR="008A248B" w:rsidRPr="00DF303F" w:rsidRDefault="00B465B6" w:rsidP="00DF303F">
      <w:pPr>
        <w:autoSpaceDE w:val="0"/>
        <w:autoSpaceDN w:val="0"/>
        <w:adjustRightInd w:val="0"/>
        <w:spacing w:after="0" w:line="240" w:lineRule="auto"/>
        <w:ind w:firstLine="708"/>
        <w:jc w:val="both"/>
        <w:rPr>
          <w:rFonts w:ascii="Times New Roman" w:hAnsi="Times New Roman" w:cs="Times New Roman"/>
          <w:bCs/>
          <w:sz w:val="24"/>
          <w:szCs w:val="24"/>
          <w:lang w:val="sr-Cyrl-RS"/>
        </w:rPr>
      </w:pPr>
      <w:proofErr w:type="spellStart"/>
      <w:r w:rsidRPr="00BD742F">
        <w:rPr>
          <w:rFonts w:ascii="Times New Roman" w:hAnsi="Times New Roman" w:cs="Times New Roman"/>
          <w:bCs/>
          <w:sz w:val="24"/>
          <w:szCs w:val="24"/>
          <w:lang w:val="en-US"/>
        </w:rPr>
        <w:t>Република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Србија</w:t>
      </w:r>
      <w:proofErr w:type="spellEnd"/>
      <w:r w:rsidRPr="00BD742F">
        <w:rPr>
          <w:rFonts w:ascii="Times New Roman" w:hAnsi="Times New Roman" w:cs="Times New Roman"/>
          <w:bCs/>
          <w:sz w:val="24"/>
          <w:szCs w:val="24"/>
          <w:lang w:val="en-US"/>
        </w:rPr>
        <w:t xml:space="preserve"> </w:t>
      </w:r>
      <w:r w:rsidR="00A06CC5">
        <w:rPr>
          <w:rFonts w:ascii="Times New Roman" w:hAnsi="Times New Roman" w:cs="Times New Roman"/>
          <w:bCs/>
          <w:sz w:val="24"/>
          <w:szCs w:val="24"/>
          <w:lang w:val="sr-Cyrl-RS"/>
        </w:rPr>
        <w:t xml:space="preserve">се </w:t>
      </w:r>
      <w:r w:rsidR="001A4BA3">
        <w:rPr>
          <w:rFonts w:ascii="Times New Roman" w:hAnsi="Times New Roman" w:cs="Times New Roman"/>
          <w:bCs/>
          <w:sz w:val="24"/>
          <w:szCs w:val="24"/>
          <w:lang w:val="sr-Cyrl-RS"/>
        </w:rPr>
        <w:t>определила</w:t>
      </w:r>
      <w:r w:rsidR="00A06CC5">
        <w:rPr>
          <w:rFonts w:ascii="Times New Roman" w:hAnsi="Times New Roman" w:cs="Times New Roman"/>
          <w:bCs/>
          <w:sz w:val="24"/>
          <w:szCs w:val="24"/>
          <w:lang w:val="sr-Cyrl-RS"/>
        </w:rPr>
        <w:t xml:space="preserve"> за примену</w:t>
      </w:r>
      <w:r w:rsidR="003913A8" w:rsidRPr="00BD742F">
        <w:rPr>
          <w:rFonts w:ascii="Times New Roman" w:hAnsi="Times New Roman" w:cs="Times New Roman"/>
          <w:bCs/>
          <w:sz w:val="24"/>
          <w:szCs w:val="24"/>
          <w:lang w:val="sr-Cyrl-RS"/>
        </w:rPr>
        <w:t xml:space="preserve"> </w:t>
      </w:r>
      <w:r w:rsidR="005B2AA7">
        <w:rPr>
          <w:rFonts w:ascii="Times New Roman" w:hAnsi="Times New Roman" w:cs="Times New Roman"/>
          <w:bCs/>
          <w:sz w:val="24"/>
          <w:szCs w:val="24"/>
          <w:lang w:val="sr-Latn-RS"/>
        </w:rPr>
        <w:t>NERP</w:t>
      </w:r>
      <w:r w:rsidR="00AB5012">
        <w:rPr>
          <w:rFonts w:ascii="Times New Roman" w:hAnsi="Times New Roman" w:cs="Times New Roman"/>
          <w:bCs/>
          <w:sz w:val="24"/>
          <w:szCs w:val="24"/>
          <w:lang w:val="sr-Cyrl-RS"/>
        </w:rPr>
        <w:t>-а</w:t>
      </w:r>
      <w:r w:rsidR="008A248B" w:rsidRPr="00BD742F">
        <w:rPr>
          <w:rFonts w:ascii="Times New Roman" w:hAnsi="Times New Roman" w:cs="Times New Roman"/>
          <w:bCs/>
          <w:sz w:val="24"/>
          <w:szCs w:val="24"/>
          <w:lang w:val="en-US"/>
        </w:rPr>
        <w:t xml:space="preserve">, </w:t>
      </w:r>
      <w:r w:rsidR="005E1B35" w:rsidRPr="00BD742F">
        <w:rPr>
          <w:rFonts w:ascii="Times New Roman" w:hAnsi="Times New Roman" w:cs="Times New Roman"/>
          <w:bCs/>
          <w:sz w:val="24"/>
          <w:szCs w:val="24"/>
          <w:lang w:val="sr-Cyrl-RS"/>
        </w:rPr>
        <w:t xml:space="preserve">имајући у виду да </w:t>
      </w:r>
      <w:proofErr w:type="spellStart"/>
      <w:r w:rsidR="00AB5012" w:rsidRPr="00BD742F">
        <w:rPr>
          <w:rFonts w:ascii="Times New Roman" w:hAnsi="Times New Roman" w:cs="Times New Roman"/>
          <w:bCs/>
          <w:sz w:val="24"/>
          <w:szCs w:val="24"/>
          <w:lang w:val="en-US"/>
        </w:rPr>
        <w:t>до</w:t>
      </w:r>
      <w:proofErr w:type="spellEnd"/>
      <w:r w:rsidR="00AB5012" w:rsidRPr="00BD742F">
        <w:rPr>
          <w:rFonts w:ascii="Times New Roman" w:hAnsi="Times New Roman" w:cs="Times New Roman"/>
          <w:bCs/>
          <w:sz w:val="24"/>
          <w:szCs w:val="24"/>
          <w:lang w:val="en-US"/>
        </w:rPr>
        <w:t xml:space="preserve"> 1</w:t>
      </w:r>
      <w:r w:rsidR="00AB5012" w:rsidRPr="00BD742F">
        <w:rPr>
          <w:rFonts w:ascii="Times New Roman" w:hAnsi="Times New Roman" w:cs="Times New Roman"/>
          <w:bCs/>
          <w:sz w:val="24"/>
          <w:szCs w:val="24"/>
          <w:lang w:val="sr-Cyrl-RS"/>
        </w:rPr>
        <w:t>.</w:t>
      </w:r>
      <w:r w:rsidR="00AB5012" w:rsidRPr="00BD742F">
        <w:rPr>
          <w:rFonts w:ascii="Times New Roman" w:hAnsi="Times New Roman" w:cs="Times New Roman"/>
          <w:bCs/>
          <w:sz w:val="24"/>
          <w:szCs w:val="24"/>
          <w:lang w:val="en-US"/>
        </w:rPr>
        <w:t xml:space="preserve"> </w:t>
      </w:r>
      <w:proofErr w:type="spellStart"/>
      <w:r w:rsidR="00AB5012" w:rsidRPr="00BD742F">
        <w:rPr>
          <w:rFonts w:ascii="Times New Roman" w:hAnsi="Times New Roman" w:cs="Times New Roman"/>
          <w:bCs/>
          <w:sz w:val="24"/>
          <w:szCs w:val="24"/>
          <w:lang w:val="en-US"/>
        </w:rPr>
        <w:t>јануара</w:t>
      </w:r>
      <w:proofErr w:type="spellEnd"/>
      <w:r w:rsidR="00AB5012" w:rsidRPr="00BD742F">
        <w:rPr>
          <w:rFonts w:ascii="Times New Roman" w:hAnsi="Times New Roman" w:cs="Times New Roman"/>
          <w:bCs/>
          <w:sz w:val="24"/>
          <w:szCs w:val="24"/>
          <w:lang w:val="en-US"/>
        </w:rPr>
        <w:t xml:space="preserve"> 2018.</w:t>
      </w:r>
      <w:r w:rsidR="00AB5012">
        <w:rPr>
          <w:rFonts w:ascii="Times New Roman" w:hAnsi="Times New Roman" w:cs="Times New Roman"/>
          <w:bCs/>
          <w:sz w:val="24"/>
          <w:szCs w:val="24"/>
          <w:lang w:val="sr-Cyrl-RS"/>
        </w:rPr>
        <w:t xml:space="preserve"> године</w:t>
      </w:r>
      <w:r w:rsidR="00AB5012" w:rsidRPr="00BD742F">
        <w:rPr>
          <w:rFonts w:ascii="Times New Roman" w:hAnsi="Times New Roman" w:cs="Times New Roman"/>
          <w:bCs/>
          <w:sz w:val="24"/>
          <w:szCs w:val="24"/>
          <w:lang w:val="sr-Cyrl-RS"/>
        </w:rPr>
        <w:t xml:space="preserve"> </w:t>
      </w:r>
      <w:r w:rsidR="003B61F6" w:rsidRPr="00BD742F">
        <w:rPr>
          <w:rFonts w:ascii="Times New Roman" w:hAnsi="Times New Roman" w:cs="Times New Roman"/>
          <w:bCs/>
          <w:sz w:val="24"/>
          <w:szCs w:val="24"/>
          <w:lang w:val="sr-Cyrl-RS"/>
        </w:rPr>
        <w:t xml:space="preserve">временски </w:t>
      </w:r>
      <w:proofErr w:type="spellStart"/>
      <w:r w:rsidR="00AB5012">
        <w:rPr>
          <w:rFonts w:ascii="Times New Roman" w:hAnsi="Times New Roman" w:cs="Times New Roman"/>
          <w:bCs/>
          <w:sz w:val="24"/>
          <w:szCs w:val="24"/>
          <w:lang w:val="en-US"/>
        </w:rPr>
        <w:t>није</w:t>
      </w:r>
      <w:proofErr w:type="spellEnd"/>
      <w:r w:rsidR="00AB5012">
        <w:rPr>
          <w:rFonts w:ascii="Times New Roman" w:hAnsi="Times New Roman" w:cs="Times New Roman"/>
          <w:bCs/>
          <w:sz w:val="24"/>
          <w:szCs w:val="24"/>
          <w:lang w:val="en-US"/>
        </w:rPr>
        <w:t xml:space="preserve"> </w:t>
      </w:r>
      <w:r w:rsidR="00A81552">
        <w:rPr>
          <w:rFonts w:ascii="Times New Roman" w:hAnsi="Times New Roman" w:cs="Times New Roman"/>
          <w:bCs/>
          <w:sz w:val="24"/>
          <w:szCs w:val="24"/>
          <w:lang w:val="sr-Cyrl-RS"/>
        </w:rPr>
        <w:t xml:space="preserve">било </w:t>
      </w:r>
      <w:proofErr w:type="spellStart"/>
      <w:r w:rsidR="00E65BA2" w:rsidRPr="00BD742F">
        <w:rPr>
          <w:rFonts w:ascii="Times New Roman" w:hAnsi="Times New Roman" w:cs="Times New Roman"/>
          <w:bCs/>
          <w:sz w:val="24"/>
          <w:szCs w:val="24"/>
          <w:lang w:val="en-US"/>
        </w:rPr>
        <w:t>могуће</w:t>
      </w:r>
      <w:proofErr w:type="spellEnd"/>
      <w:r w:rsidR="00C44408" w:rsidRPr="00BD742F">
        <w:rPr>
          <w:rFonts w:ascii="Times New Roman" w:hAnsi="Times New Roman" w:cs="Times New Roman"/>
          <w:bCs/>
          <w:sz w:val="24"/>
          <w:szCs w:val="24"/>
          <w:lang w:val="en-US"/>
        </w:rPr>
        <w:t xml:space="preserve"> </w:t>
      </w:r>
      <w:proofErr w:type="spellStart"/>
      <w:r w:rsidR="00C44408" w:rsidRPr="00BD742F">
        <w:rPr>
          <w:rFonts w:ascii="Times New Roman" w:hAnsi="Times New Roman" w:cs="Times New Roman"/>
          <w:bCs/>
          <w:sz w:val="24"/>
          <w:szCs w:val="24"/>
          <w:lang w:val="en-US"/>
        </w:rPr>
        <w:t>реализовати</w:t>
      </w:r>
      <w:proofErr w:type="spellEnd"/>
      <w:r w:rsidR="00C44408" w:rsidRPr="00BD742F">
        <w:rPr>
          <w:rFonts w:ascii="Times New Roman" w:hAnsi="Times New Roman" w:cs="Times New Roman"/>
          <w:bCs/>
          <w:sz w:val="24"/>
          <w:szCs w:val="24"/>
          <w:lang w:val="en-US"/>
        </w:rPr>
        <w:t xml:space="preserve"> </w:t>
      </w:r>
      <w:proofErr w:type="spellStart"/>
      <w:r w:rsidR="00C44408" w:rsidRPr="00BD742F">
        <w:rPr>
          <w:rFonts w:ascii="Times New Roman" w:hAnsi="Times New Roman" w:cs="Times New Roman"/>
          <w:bCs/>
          <w:sz w:val="24"/>
          <w:szCs w:val="24"/>
          <w:lang w:val="en-US"/>
        </w:rPr>
        <w:t>инве</w:t>
      </w:r>
      <w:r w:rsidR="00E65BA2" w:rsidRPr="00BD742F">
        <w:rPr>
          <w:rFonts w:ascii="Times New Roman" w:hAnsi="Times New Roman" w:cs="Times New Roman"/>
          <w:bCs/>
          <w:sz w:val="24"/>
          <w:szCs w:val="24"/>
          <w:lang w:val="en-US"/>
        </w:rPr>
        <w:t>стиције</w:t>
      </w:r>
      <w:proofErr w:type="spellEnd"/>
      <w:r w:rsidR="008A248B" w:rsidRPr="00BD742F">
        <w:rPr>
          <w:rFonts w:ascii="Times New Roman" w:hAnsi="Times New Roman" w:cs="Times New Roman"/>
          <w:bCs/>
          <w:sz w:val="24"/>
          <w:szCs w:val="24"/>
          <w:lang w:val="en-US"/>
        </w:rPr>
        <w:t xml:space="preserve"> </w:t>
      </w:r>
      <w:r w:rsidR="00C44408" w:rsidRPr="00BD742F">
        <w:rPr>
          <w:rFonts w:ascii="Times New Roman" w:hAnsi="Times New Roman" w:cs="Times New Roman"/>
          <w:bCs/>
          <w:sz w:val="24"/>
          <w:szCs w:val="24"/>
          <w:lang w:val="sr-Cyrl-RS"/>
        </w:rPr>
        <w:t xml:space="preserve">неопходне да се </w:t>
      </w:r>
      <w:r w:rsidR="00274056">
        <w:rPr>
          <w:rFonts w:ascii="Times New Roman" w:hAnsi="Times New Roman" w:cs="Times New Roman"/>
          <w:bCs/>
          <w:sz w:val="24"/>
          <w:szCs w:val="24"/>
          <w:lang w:val="sr-Cyrl-RS"/>
        </w:rPr>
        <w:t>обезбеди</w:t>
      </w:r>
      <w:r w:rsidR="00C44408" w:rsidRPr="00BD742F">
        <w:rPr>
          <w:rFonts w:ascii="Times New Roman" w:hAnsi="Times New Roman" w:cs="Times New Roman"/>
          <w:bCs/>
          <w:sz w:val="24"/>
          <w:szCs w:val="24"/>
          <w:lang w:val="sr-Cyrl-RS"/>
        </w:rPr>
        <w:t xml:space="preserve"> примена </w:t>
      </w:r>
      <w:proofErr w:type="spellStart"/>
      <w:r w:rsidR="00C44408" w:rsidRPr="00BD742F">
        <w:rPr>
          <w:rFonts w:ascii="Times New Roman" w:hAnsi="Times New Roman" w:cs="Times New Roman"/>
          <w:bCs/>
          <w:sz w:val="24"/>
          <w:szCs w:val="24"/>
          <w:lang w:val="en-US"/>
        </w:rPr>
        <w:t>граничних</w:t>
      </w:r>
      <w:proofErr w:type="spellEnd"/>
      <w:r w:rsidR="00C44408" w:rsidRPr="00BD742F">
        <w:rPr>
          <w:rFonts w:ascii="Times New Roman" w:hAnsi="Times New Roman" w:cs="Times New Roman"/>
          <w:bCs/>
          <w:sz w:val="24"/>
          <w:szCs w:val="24"/>
          <w:lang w:val="en-US"/>
        </w:rPr>
        <w:t xml:space="preserve"> </w:t>
      </w:r>
      <w:proofErr w:type="spellStart"/>
      <w:r w:rsidR="00C44408" w:rsidRPr="00BD742F">
        <w:rPr>
          <w:rFonts w:ascii="Times New Roman" w:hAnsi="Times New Roman" w:cs="Times New Roman"/>
          <w:bCs/>
          <w:sz w:val="24"/>
          <w:szCs w:val="24"/>
          <w:lang w:val="en-US"/>
        </w:rPr>
        <w:t>вредности</w:t>
      </w:r>
      <w:proofErr w:type="spellEnd"/>
      <w:r w:rsidR="00C44408" w:rsidRPr="00BD742F">
        <w:rPr>
          <w:rFonts w:ascii="Times New Roman" w:hAnsi="Times New Roman" w:cs="Times New Roman"/>
          <w:bCs/>
          <w:sz w:val="24"/>
          <w:szCs w:val="24"/>
          <w:lang w:val="en-US"/>
        </w:rPr>
        <w:t xml:space="preserve"> </w:t>
      </w:r>
      <w:r w:rsidR="00591D5D">
        <w:rPr>
          <w:rFonts w:ascii="Times New Roman" w:hAnsi="Times New Roman" w:cs="Times New Roman"/>
          <w:bCs/>
          <w:sz w:val="24"/>
          <w:szCs w:val="24"/>
          <w:lang w:val="sr-Cyrl-RS"/>
        </w:rPr>
        <w:t xml:space="preserve">емисија </w:t>
      </w:r>
      <w:r w:rsidR="00F117AF">
        <w:rPr>
          <w:rFonts w:ascii="Times New Roman" w:hAnsi="Times New Roman" w:cs="Times New Roman"/>
          <w:bCs/>
          <w:sz w:val="24"/>
          <w:szCs w:val="24"/>
          <w:lang w:val="en-US"/>
        </w:rPr>
        <w:t xml:space="preserve">у </w:t>
      </w:r>
      <w:proofErr w:type="spellStart"/>
      <w:r w:rsidR="00F117AF">
        <w:rPr>
          <w:rFonts w:ascii="Times New Roman" w:hAnsi="Times New Roman" w:cs="Times New Roman"/>
          <w:bCs/>
          <w:sz w:val="24"/>
          <w:szCs w:val="24"/>
          <w:lang w:val="en-US"/>
        </w:rPr>
        <w:t>складу</w:t>
      </w:r>
      <w:proofErr w:type="spellEnd"/>
      <w:r w:rsidR="00F117AF">
        <w:rPr>
          <w:rFonts w:ascii="Times New Roman" w:hAnsi="Times New Roman" w:cs="Times New Roman"/>
          <w:bCs/>
          <w:sz w:val="24"/>
          <w:szCs w:val="24"/>
          <w:lang w:val="en-US"/>
        </w:rPr>
        <w:t xml:space="preserve"> </w:t>
      </w:r>
      <w:proofErr w:type="spellStart"/>
      <w:r w:rsidR="00F117AF">
        <w:rPr>
          <w:rFonts w:ascii="Times New Roman" w:hAnsi="Times New Roman" w:cs="Times New Roman"/>
          <w:bCs/>
          <w:sz w:val="24"/>
          <w:szCs w:val="24"/>
          <w:lang w:val="en-US"/>
        </w:rPr>
        <w:t>са</w:t>
      </w:r>
      <w:proofErr w:type="spellEnd"/>
      <w:r w:rsidR="00F117AF">
        <w:rPr>
          <w:rFonts w:ascii="Times New Roman" w:hAnsi="Times New Roman" w:cs="Times New Roman"/>
          <w:bCs/>
          <w:sz w:val="24"/>
          <w:szCs w:val="24"/>
          <w:lang w:val="en-US"/>
        </w:rPr>
        <w:t xml:space="preserve"> </w:t>
      </w:r>
      <w:r w:rsidR="00C62823">
        <w:rPr>
          <w:rFonts w:ascii="Times New Roman" w:hAnsi="Times New Roman" w:cs="Times New Roman"/>
          <w:bCs/>
          <w:sz w:val="24"/>
          <w:szCs w:val="24"/>
          <w:lang w:val="sr-Latn-RS"/>
        </w:rPr>
        <w:t>LCP</w:t>
      </w:r>
      <w:r w:rsidR="00F117AF">
        <w:rPr>
          <w:rFonts w:ascii="Times New Roman" w:hAnsi="Times New Roman" w:cs="Times New Roman"/>
          <w:bCs/>
          <w:sz w:val="24"/>
          <w:szCs w:val="24"/>
          <w:lang w:val="sr-Cyrl-RS"/>
        </w:rPr>
        <w:t xml:space="preserve"> директив</w:t>
      </w:r>
      <w:r w:rsidR="00F117AF">
        <w:rPr>
          <w:rFonts w:ascii="Times New Roman" w:hAnsi="Times New Roman" w:cs="Times New Roman"/>
          <w:bCs/>
          <w:sz w:val="24"/>
          <w:szCs w:val="24"/>
          <w:lang w:val="sr-Latn-RS"/>
        </w:rPr>
        <w:t>o</w:t>
      </w:r>
      <w:r w:rsidR="00F117AF">
        <w:rPr>
          <w:rFonts w:ascii="Times New Roman" w:hAnsi="Times New Roman" w:cs="Times New Roman"/>
          <w:bCs/>
          <w:sz w:val="24"/>
          <w:szCs w:val="24"/>
          <w:lang w:val="sr-Cyrl-RS"/>
        </w:rPr>
        <w:t>м</w:t>
      </w:r>
      <w:r w:rsidR="00AB5012">
        <w:rPr>
          <w:rFonts w:ascii="Times New Roman" w:hAnsi="Times New Roman" w:cs="Times New Roman"/>
          <w:bCs/>
          <w:sz w:val="24"/>
          <w:szCs w:val="24"/>
          <w:lang w:val="sr-Cyrl-RS"/>
        </w:rPr>
        <w:t>.</w:t>
      </w:r>
    </w:p>
    <w:p w:rsidR="001213BD" w:rsidRDefault="009E3C93" w:rsidP="00BF635D">
      <w:pPr>
        <w:autoSpaceDE w:val="0"/>
        <w:autoSpaceDN w:val="0"/>
        <w:adjustRightInd w:val="0"/>
        <w:spacing w:after="0" w:line="240" w:lineRule="auto"/>
        <w:ind w:firstLine="708"/>
        <w:jc w:val="both"/>
        <w:rPr>
          <w:rFonts w:ascii="Times New Roman" w:hAnsi="Times New Roman" w:cs="Times New Roman"/>
          <w:bCs/>
          <w:sz w:val="24"/>
          <w:szCs w:val="24"/>
          <w:lang w:val="sr-Cyrl-RS"/>
        </w:rPr>
      </w:pPr>
      <w:proofErr w:type="spellStart"/>
      <w:r w:rsidRPr="00BD742F">
        <w:rPr>
          <w:rFonts w:ascii="Times New Roman" w:hAnsi="Times New Roman" w:cs="Times New Roman"/>
          <w:bCs/>
          <w:sz w:val="24"/>
          <w:szCs w:val="24"/>
          <w:lang w:val="en-US"/>
        </w:rPr>
        <w:t>Циљ</w:t>
      </w:r>
      <w:proofErr w:type="spellEnd"/>
      <w:r w:rsidR="00DE0CD3" w:rsidRPr="00BD742F">
        <w:rPr>
          <w:rFonts w:ascii="Times New Roman" w:hAnsi="Times New Roman" w:cs="Times New Roman"/>
          <w:bCs/>
          <w:sz w:val="24"/>
          <w:szCs w:val="24"/>
          <w:lang w:val="en-US"/>
        </w:rPr>
        <w:t xml:space="preserve"> </w:t>
      </w:r>
      <w:r w:rsidR="00C62823">
        <w:rPr>
          <w:rFonts w:ascii="Times New Roman" w:hAnsi="Times New Roman" w:cs="Times New Roman"/>
          <w:bCs/>
          <w:sz w:val="24"/>
          <w:szCs w:val="24"/>
          <w:lang w:val="sr-Latn-RS"/>
        </w:rPr>
        <w:t>NERP</w:t>
      </w:r>
      <w:r w:rsidR="00C62823">
        <w:rPr>
          <w:rFonts w:ascii="Times New Roman" w:hAnsi="Times New Roman" w:cs="Times New Roman"/>
          <w:bCs/>
          <w:sz w:val="24"/>
          <w:szCs w:val="24"/>
          <w:lang w:val="sr-Cyrl-RS"/>
        </w:rPr>
        <w:t>-а</w:t>
      </w:r>
      <w:r w:rsidR="00C62823"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је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да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смање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укупне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годишње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емисије</w:t>
      </w:r>
      <w:proofErr w:type="spellEnd"/>
      <w:r w:rsidR="009B6E76" w:rsidRPr="00BD742F">
        <w:rPr>
          <w:rFonts w:ascii="Times New Roman" w:hAnsi="Times New Roman" w:cs="Times New Roman"/>
          <w:bCs/>
          <w:sz w:val="24"/>
          <w:szCs w:val="24"/>
          <w:lang w:val="en-US"/>
        </w:rPr>
        <w:t xml:space="preserve"> </w:t>
      </w:r>
      <w:r w:rsidR="00BF635D">
        <w:rPr>
          <w:rFonts w:ascii="Times New Roman" w:hAnsi="Times New Roman" w:cs="Times New Roman"/>
          <w:bCs/>
          <w:sz w:val="24"/>
          <w:szCs w:val="24"/>
          <w:lang w:val="sr-Cyrl-RS"/>
        </w:rPr>
        <w:t>сумпор диоксида (</w:t>
      </w:r>
      <w:r w:rsidR="00C62823">
        <w:rPr>
          <w:rFonts w:ascii="Times New Roman" w:hAnsi="Times New Roman" w:cs="Times New Roman"/>
          <w:bCs/>
          <w:sz w:val="24"/>
          <w:szCs w:val="24"/>
          <w:lang w:val="en-US"/>
        </w:rPr>
        <w:t>SO</w:t>
      </w:r>
      <w:r w:rsidR="00C62823" w:rsidRPr="00C62823">
        <w:rPr>
          <w:rFonts w:ascii="Times New Roman" w:hAnsi="Times New Roman" w:cs="Times New Roman"/>
          <w:bCs/>
          <w:sz w:val="24"/>
          <w:szCs w:val="24"/>
          <w:vertAlign w:val="subscript"/>
          <w:lang w:val="en-US"/>
        </w:rPr>
        <w:t>2</w:t>
      </w:r>
      <w:r w:rsidR="00BF635D">
        <w:rPr>
          <w:rFonts w:ascii="Times New Roman" w:hAnsi="Times New Roman" w:cs="Times New Roman"/>
          <w:bCs/>
          <w:sz w:val="24"/>
          <w:szCs w:val="24"/>
          <w:lang w:val="sr-Cyrl-RS"/>
        </w:rPr>
        <w:t>)</w:t>
      </w:r>
      <w:r w:rsidR="00903501">
        <w:rPr>
          <w:rFonts w:ascii="Times New Roman" w:hAnsi="Times New Roman" w:cs="Times New Roman"/>
          <w:bCs/>
          <w:sz w:val="24"/>
          <w:szCs w:val="24"/>
          <w:lang w:val="sr-Cyrl-RS"/>
        </w:rPr>
        <w:t>,</w:t>
      </w:r>
      <w:r w:rsidR="00903501" w:rsidRPr="00BD742F">
        <w:rPr>
          <w:rFonts w:ascii="Times New Roman" w:hAnsi="Times New Roman" w:cs="Times New Roman"/>
          <w:bCs/>
          <w:sz w:val="24"/>
          <w:szCs w:val="24"/>
          <w:lang w:val="sr-Cyrl-RS"/>
        </w:rPr>
        <w:t xml:space="preserve"> </w:t>
      </w:r>
      <w:r w:rsidR="00BF635D">
        <w:rPr>
          <w:rFonts w:ascii="Times New Roman" w:hAnsi="Times New Roman" w:cs="Times New Roman"/>
          <w:bCs/>
          <w:sz w:val="24"/>
          <w:szCs w:val="24"/>
          <w:lang w:val="sr-Cyrl-RS"/>
        </w:rPr>
        <w:t>оксида азота (</w:t>
      </w:r>
      <w:r w:rsidR="00C62823">
        <w:rPr>
          <w:rFonts w:ascii="Times New Roman" w:hAnsi="Times New Roman" w:cs="Times New Roman"/>
          <w:bCs/>
          <w:sz w:val="24"/>
          <w:szCs w:val="24"/>
          <w:lang w:val="sr-Latn-RS"/>
        </w:rPr>
        <w:t>NO</w:t>
      </w:r>
      <w:r w:rsidR="00C62823" w:rsidRPr="00C62823">
        <w:rPr>
          <w:rFonts w:ascii="Times New Roman" w:hAnsi="Times New Roman" w:cs="Times New Roman"/>
          <w:bCs/>
          <w:sz w:val="24"/>
          <w:szCs w:val="24"/>
          <w:vertAlign w:val="subscript"/>
          <w:lang w:val="sr-Latn-RS"/>
        </w:rPr>
        <w:t>x</w:t>
      </w:r>
      <w:r w:rsidR="00BF635D">
        <w:rPr>
          <w:rFonts w:ascii="Times New Roman" w:hAnsi="Times New Roman" w:cs="Times New Roman"/>
          <w:bCs/>
          <w:sz w:val="24"/>
          <w:szCs w:val="24"/>
          <w:lang w:val="sr-Cyrl-RS"/>
        </w:rPr>
        <w:t>)</w:t>
      </w:r>
      <w:r w:rsidR="00903501" w:rsidRPr="00BD742F">
        <w:rPr>
          <w:rFonts w:ascii="Times New Roman" w:hAnsi="Times New Roman" w:cs="Times New Roman"/>
          <w:bCs/>
          <w:sz w:val="24"/>
          <w:szCs w:val="24"/>
          <w:lang w:val="sr-Cyrl-RS"/>
        </w:rPr>
        <w:t xml:space="preserve"> </w:t>
      </w:r>
      <w:r w:rsidR="00903501">
        <w:rPr>
          <w:rFonts w:ascii="Times New Roman" w:hAnsi="Times New Roman" w:cs="Times New Roman"/>
          <w:bCs/>
          <w:sz w:val="24"/>
          <w:szCs w:val="24"/>
          <w:lang w:val="sr-Cyrl-RS"/>
        </w:rPr>
        <w:t xml:space="preserve">и </w:t>
      </w:r>
      <w:r w:rsidR="002B614A" w:rsidRPr="00BD742F">
        <w:rPr>
          <w:rFonts w:ascii="Times New Roman" w:hAnsi="Times New Roman" w:cs="Times New Roman"/>
          <w:bCs/>
          <w:sz w:val="24"/>
          <w:szCs w:val="24"/>
          <w:lang w:val="sr-Cyrl-RS"/>
        </w:rPr>
        <w:t>прашкастих материја</w:t>
      </w:r>
      <w:r w:rsidR="00773733">
        <w:rPr>
          <w:rFonts w:ascii="Times New Roman" w:hAnsi="Times New Roman" w:cs="Times New Roman"/>
          <w:bCs/>
          <w:sz w:val="24"/>
          <w:szCs w:val="24"/>
          <w:lang w:val="sr-Cyrl-RS"/>
        </w:rPr>
        <w:t xml:space="preserve"> из </w:t>
      </w:r>
      <w:r w:rsidR="009F6EDE">
        <w:rPr>
          <w:rFonts w:ascii="Times New Roman" w:hAnsi="Times New Roman" w:cs="Times New Roman"/>
          <w:bCs/>
          <w:sz w:val="24"/>
          <w:szCs w:val="24"/>
          <w:lang w:val="sr-Cyrl-RS"/>
        </w:rPr>
        <w:t xml:space="preserve">старих </w:t>
      </w:r>
      <w:proofErr w:type="spellStart"/>
      <w:r w:rsidR="00F83007" w:rsidRPr="00BD742F">
        <w:rPr>
          <w:rFonts w:ascii="Times New Roman" w:hAnsi="Times New Roman" w:cs="Times New Roman"/>
          <w:bCs/>
          <w:sz w:val="24"/>
          <w:szCs w:val="24"/>
          <w:lang w:val="en-US"/>
        </w:rPr>
        <w:t>великих</w:t>
      </w:r>
      <w:proofErr w:type="spellEnd"/>
      <w:r w:rsidR="00F83007" w:rsidRPr="00BD742F">
        <w:rPr>
          <w:rFonts w:ascii="Times New Roman" w:hAnsi="Times New Roman" w:cs="Times New Roman"/>
          <w:bCs/>
          <w:sz w:val="24"/>
          <w:szCs w:val="24"/>
          <w:lang w:val="en-US"/>
        </w:rPr>
        <w:t xml:space="preserve"> </w:t>
      </w:r>
      <w:proofErr w:type="spellStart"/>
      <w:r w:rsidR="00F83007" w:rsidRPr="00BD742F">
        <w:rPr>
          <w:rFonts w:ascii="Times New Roman" w:hAnsi="Times New Roman" w:cs="Times New Roman"/>
          <w:bCs/>
          <w:sz w:val="24"/>
          <w:szCs w:val="24"/>
          <w:lang w:val="en-US"/>
        </w:rPr>
        <w:t>постројења</w:t>
      </w:r>
      <w:proofErr w:type="spellEnd"/>
      <w:r w:rsidR="00F83007" w:rsidRPr="00BD742F">
        <w:rPr>
          <w:rFonts w:ascii="Times New Roman" w:hAnsi="Times New Roman" w:cs="Times New Roman"/>
          <w:bCs/>
          <w:sz w:val="24"/>
          <w:szCs w:val="24"/>
          <w:lang w:val="en-US"/>
        </w:rPr>
        <w:t xml:space="preserve"> </w:t>
      </w:r>
      <w:proofErr w:type="spellStart"/>
      <w:r w:rsidR="00F83007" w:rsidRPr="00BD742F">
        <w:rPr>
          <w:rFonts w:ascii="Times New Roman" w:hAnsi="Times New Roman" w:cs="Times New Roman"/>
          <w:bCs/>
          <w:sz w:val="24"/>
          <w:szCs w:val="24"/>
          <w:lang w:val="en-US"/>
        </w:rPr>
        <w:t>за</w:t>
      </w:r>
      <w:proofErr w:type="spellEnd"/>
      <w:r w:rsidR="00F83007" w:rsidRPr="00BD742F">
        <w:rPr>
          <w:rFonts w:ascii="Times New Roman" w:hAnsi="Times New Roman" w:cs="Times New Roman"/>
          <w:bCs/>
          <w:sz w:val="24"/>
          <w:szCs w:val="24"/>
          <w:lang w:val="en-US"/>
        </w:rPr>
        <w:t xml:space="preserve"> </w:t>
      </w:r>
      <w:proofErr w:type="spellStart"/>
      <w:r w:rsidR="00F83007" w:rsidRPr="00BD742F">
        <w:rPr>
          <w:rFonts w:ascii="Times New Roman" w:hAnsi="Times New Roman" w:cs="Times New Roman"/>
          <w:bCs/>
          <w:sz w:val="24"/>
          <w:szCs w:val="24"/>
          <w:lang w:val="en-US"/>
        </w:rPr>
        <w:t>сагоревање</w:t>
      </w:r>
      <w:proofErr w:type="spellEnd"/>
      <w:r w:rsidR="00FF0036" w:rsidRPr="00BD742F">
        <w:rPr>
          <w:rFonts w:ascii="Times New Roman" w:hAnsi="Times New Roman" w:cs="Times New Roman"/>
          <w:bCs/>
          <w:sz w:val="24"/>
          <w:szCs w:val="24"/>
          <w:lang w:val="en-US"/>
        </w:rPr>
        <w:t xml:space="preserve"> </w:t>
      </w:r>
      <w:proofErr w:type="spellStart"/>
      <w:r w:rsidR="00FF0036" w:rsidRPr="00BD742F">
        <w:rPr>
          <w:rFonts w:ascii="Times New Roman" w:hAnsi="Times New Roman" w:cs="Times New Roman"/>
          <w:bCs/>
          <w:sz w:val="24"/>
          <w:szCs w:val="24"/>
          <w:lang w:val="en-US"/>
        </w:rPr>
        <w:t>обухваћених</w:t>
      </w:r>
      <w:proofErr w:type="spellEnd"/>
      <w:r w:rsidR="00F83007" w:rsidRPr="00BD742F">
        <w:rPr>
          <w:rFonts w:ascii="Times New Roman" w:hAnsi="Times New Roman" w:cs="Times New Roman"/>
          <w:bCs/>
          <w:sz w:val="24"/>
          <w:szCs w:val="24"/>
          <w:lang w:val="en-US"/>
        </w:rPr>
        <w:t xml:space="preserve"> </w:t>
      </w:r>
      <w:r w:rsidR="00C62823">
        <w:rPr>
          <w:rFonts w:ascii="Times New Roman" w:hAnsi="Times New Roman" w:cs="Times New Roman"/>
          <w:bCs/>
          <w:sz w:val="24"/>
          <w:szCs w:val="24"/>
          <w:lang w:val="sr-Latn-RS"/>
        </w:rPr>
        <w:t>NERP</w:t>
      </w:r>
      <w:r w:rsidR="00FF0036" w:rsidRPr="00BD742F">
        <w:rPr>
          <w:rFonts w:ascii="Times New Roman" w:hAnsi="Times New Roman" w:cs="Times New Roman"/>
          <w:bCs/>
          <w:sz w:val="24"/>
          <w:szCs w:val="24"/>
          <w:lang w:val="sr-Cyrl-RS"/>
        </w:rPr>
        <w:t>-ом</w:t>
      </w:r>
      <w:r w:rsidR="00A15FF0" w:rsidRPr="00BD742F">
        <w:rPr>
          <w:rFonts w:ascii="Times New Roman" w:hAnsi="Times New Roman" w:cs="Times New Roman"/>
          <w:bCs/>
          <w:sz w:val="24"/>
          <w:szCs w:val="24"/>
          <w:lang w:val="sr-Cyrl-RS"/>
        </w:rPr>
        <w:t>,</w:t>
      </w:r>
      <w:r w:rsidR="001548D3" w:rsidRPr="00BD742F">
        <w:rPr>
          <w:rFonts w:ascii="Times New Roman" w:hAnsi="Times New Roman" w:cs="Times New Roman"/>
          <w:bCs/>
          <w:sz w:val="24"/>
          <w:szCs w:val="24"/>
          <w:lang w:val="sr-Cyrl-RS"/>
        </w:rPr>
        <w:t xml:space="preserve"> како би се </w:t>
      </w:r>
      <w:r w:rsidR="00AB5012" w:rsidRPr="00BD742F">
        <w:rPr>
          <w:rFonts w:ascii="Times New Roman" w:hAnsi="Times New Roman" w:cs="Times New Roman"/>
          <w:bCs/>
          <w:sz w:val="24"/>
          <w:szCs w:val="24"/>
          <w:lang w:val="sr-Cyrl-RS"/>
        </w:rPr>
        <w:t xml:space="preserve">најкасније до </w:t>
      </w:r>
      <w:r w:rsidR="00AB5012" w:rsidRPr="00BD742F">
        <w:rPr>
          <w:rFonts w:ascii="Times New Roman" w:hAnsi="Times New Roman" w:cs="Times New Roman"/>
          <w:bCs/>
          <w:sz w:val="24"/>
          <w:szCs w:val="24"/>
          <w:lang w:val="en-US"/>
        </w:rPr>
        <w:t>1</w:t>
      </w:r>
      <w:r w:rsidR="00AB5012" w:rsidRPr="00BD742F">
        <w:rPr>
          <w:rFonts w:ascii="Times New Roman" w:hAnsi="Times New Roman" w:cs="Times New Roman"/>
          <w:bCs/>
          <w:sz w:val="24"/>
          <w:szCs w:val="24"/>
          <w:lang w:val="sr-Cyrl-RS"/>
        </w:rPr>
        <w:t>. јануара</w:t>
      </w:r>
      <w:r w:rsidR="00AB5012" w:rsidRPr="00BD742F">
        <w:rPr>
          <w:rFonts w:ascii="Times New Roman" w:hAnsi="Times New Roman" w:cs="Times New Roman"/>
          <w:bCs/>
          <w:sz w:val="24"/>
          <w:szCs w:val="24"/>
          <w:lang w:val="en-US"/>
        </w:rPr>
        <w:t xml:space="preserve"> 2028.</w:t>
      </w:r>
      <w:r w:rsidR="00AB5012" w:rsidRPr="00BD742F">
        <w:rPr>
          <w:rFonts w:ascii="Times New Roman" w:hAnsi="Times New Roman" w:cs="Times New Roman"/>
          <w:bCs/>
          <w:sz w:val="24"/>
          <w:szCs w:val="24"/>
          <w:lang w:val="sr-Cyrl-RS"/>
        </w:rPr>
        <w:t xml:space="preserve"> год</w:t>
      </w:r>
      <w:r w:rsidR="00AB5012">
        <w:rPr>
          <w:rFonts w:ascii="Times New Roman" w:hAnsi="Times New Roman" w:cs="Times New Roman"/>
          <w:bCs/>
          <w:sz w:val="24"/>
          <w:szCs w:val="24"/>
          <w:lang w:val="sr-Cyrl-RS"/>
        </w:rPr>
        <w:t>ине</w:t>
      </w:r>
      <w:r w:rsidR="00AB5012" w:rsidRPr="00BD742F">
        <w:rPr>
          <w:rFonts w:ascii="Times New Roman" w:hAnsi="Times New Roman" w:cs="Times New Roman"/>
          <w:bCs/>
          <w:sz w:val="24"/>
          <w:szCs w:val="24"/>
          <w:lang w:val="sr-Cyrl-RS"/>
        </w:rPr>
        <w:t xml:space="preserve"> </w:t>
      </w:r>
      <w:r w:rsidR="001548D3" w:rsidRPr="00BD742F">
        <w:rPr>
          <w:rFonts w:ascii="Times New Roman" w:hAnsi="Times New Roman" w:cs="Times New Roman"/>
          <w:bCs/>
          <w:sz w:val="24"/>
          <w:szCs w:val="24"/>
          <w:lang w:val="sr-Cyrl-RS"/>
        </w:rPr>
        <w:t xml:space="preserve">достигле </w:t>
      </w:r>
      <w:r w:rsidR="00520EE5" w:rsidRPr="00BD742F">
        <w:rPr>
          <w:rFonts w:ascii="Times New Roman" w:hAnsi="Times New Roman" w:cs="Times New Roman"/>
          <w:bCs/>
          <w:sz w:val="24"/>
          <w:szCs w:val="24"/>
          <w:lang w:val="sr-Cyrl-RS"/>
        </w:rPr>
        <w:t xml:space="preserve">граничне </w:t>
      </w:r>
      <w:r w:rsidR="001548D3" w:rsidRPr="00BD742F">
        <w:rPr>
          <w:rFonts w:ascii="Times New Roman" w:hAnsi="Times New Roman" w:cs="Times New Roman"/>
          <w:bCs/>
          <w:sz w:val="24"/>
          <w:szCs w:val="24"/>
          <w:lang w:val="sr-Cyrl-RS"/>
        </w:rPr>
        <w:t>вредности</w:t>
      </w:r>
      <w:r w:rsidR="00520EE5" w:rsidRPr="00BD742F">
        <w:rPr>
          <w:rFonts w:ascii="Times New Roman" w:hAnsi="Times New Roman" w:cs="Times New Roman"/>
          <w:bCs/>
          <w:sz w:val="24"/>
          <w:szCs w:val="24"/>
          <w:lang w:val="sr-Cyrl-RS"/>
        </w:rPr>
        <w:t xml:space="preserve"> емисија</w:t>
      </w:r>
      <w:r w:rsidR="00ED2BE3" w:rsidRPr="00BD742F">
        <w:rPr>
          <w:rFonts w:ascii="Times New Roman" w:hAnsi="Times New Roman" w:cs="Times New Roman"/>
          <w:bCs/>
          <w:sz w:val="24"/>
          <w:szCs w:val="24"/>
          <w:lang w:val="en-US"/>
        </w:rPr>
        <w:t xml:space="preserve"> </w:t>
      </w:r>
      <w:r w:rsidR="00332CF3">
        <w:rPr>
          <w:rFonts w:ascii="Times New Roman" w:hAnsi="Times New Roman" w:cs="Times New Roman"/>
          <w:bCs/>
          <w:sz w:val="24"/>
          <w:szCs w:val="24"/>
          <w:lang w:val="sr-Cyrl-RS"/>
        </w:rPr>
        <w:t xml:space="preserve">које су </w:t>
      </w:r>
      <w:r w:rsidR="005572BF" w:rsidRPr="00BD742F">
        <w:rPr>
          <w:rFonts w:ascii="Times New Roman" w:hAnsi="Times New Roman" w:cs="Times New Roman"/>
          <w:bCs/>
          <w:sz w:val="24"/>
          <w:szCs w:val="24"/>
          <w:lang w:val="sr-Cyrl-RS"/>
        </w:rPr>
        <w:t xml:space="preserve">прописане </w:t>
      </w:r>
      <w:r w:rsidR="007D32DD">
        <w:rPr>
          <w:rFonts w:ascii="Times New Roman" w:hAnsi="Times New Roman" w:cs="Times New Roman"/>
          <w:bCs/>
          <w:sz w:val="24"/>
          <w:szCs w:val="24"/>
          <w:lang w:val="sr-Cyrl-RS"/>
        </w:rPr>
        <w:t xml:space="preserve">у Делу 1. </w:t>
      </w:r>
      <w:r w:rsidR="00C10A21">
        <w:rPr>
          <w:rFonts w:ascii="Times New Roman" w:hAnsi="Times New Roman" w:cs="Times New Roman"/>
          <w:bCs/>
          <w:sz w:val="24"/>
          <w:szCs w:val="24"/>
          <w:lang w:val="sr-Cyrl-RS"/>
        </w:rPr>
        <w:t>Прилога</w:t>
      </w:r>
      <w:r w:rsidR="00ED2BE3" w:rsidRPr="00BD742F">
        <w:rPr>
          <w:rFonts w:ascii="Times New Roman" w:hAnsi="Times New Roman" w:cs="Times New Roman"/>
          <w:bCs/>
          <w:sz w:val="24"/>
          <w:szCs w:val="24"/>
          <w:lang w:val="en-US"/>
        </w:rPr>
        <w:t xml:space="preserve"> </w:t>
      </w:r>
      <w:r w:rsidR="007519C8">
        <w:rPr>
          <w:rFonts w:ascii="Times New Roman" w:hAnsi="Times New Roman" w:cs="Times New Roman"/>
          <w:bCs/>
          <w:sz w:val="24"/>
          <w:szCs w:val="24"/>
          <w:lang w:val="en-US"/>
        </w:rPr>
        <w:t>V</w:t>
      </w:r>
      <w:r w:rsidR="007519C8" w:rsidRPr="00BD742F">
        <w:rPr>
          <w:rFonts w:ascii="Times New Roman" w:hAnsi="Times New Roman" w:cs="Times New Roman"/>
          <w:bCs/>
          <w:sz w:val="24"/>
          <w:szCs w:val="24"/>
          <w:lang w:val="en-US"/>
        </w:rPr>
        <w:t xml:space="preserve"> </w:t>
      </w:r>
      <w:r w:rsidR="007519C8">
        <w:rPr>
          <w:rFonts w:ascii="Times New Roman" w:hAnsi="Times New Roman" w:cs="Times New Roman"/>
          <w:bCs/>
          <w:sz w:val="24"/>
          <w:szCs w:val="24"/>
          <w:lang w:val="sr-Latn-RS"/>
        </w:rPr>
        <w:t xml:space="preserve">IED </w:t>
      </w:r>
      <w:r w:rsidR="007519C8">
        <w:rPr>
          <w:rFonts w:ascii="Times New Roman" w:hAnsi="Times New Roman" w:cs="Times New Roman"/>
          <w:bCs/>
          <w:sz w:val="24"/>
          <w:szCs w:val="24"/>
          <w:lang w:val="sr-Cyrl-RS"/>
        </w:rPr>
        <w:t>директиве</w:t>
      </w:r>
      <w:r w:rsidR="00A15FF0" w:rsidRPr="00BD742F">
        <w:rPr>
          <w:rFonts w:ascii="Times New Roman" w:hAnsi="Times New Roman" w:cs="Times New Roman"/>
          <w:bCs/>
          <w:sz w:val="24"/>
          <w:szCs w:val="24"/>
          <w:lang w:val="sr-Cyrl-RS"/>
        </w:rPr>
        <w:t>.</w:t>
      </w:r>
      <w:r w:rsidR="008A248B" w:rsidRPr="00BD742F">
        <w:rPr>
          <w:rFonts w:ascii="Times New Roman" w:hAnsi="Times New Roman" w:cs="Times New Roman"/>
          <w:bCs/>
          <w:sz w:val="24"/>
          <w:szCs w:val="24"/>
          <w:lang w:val="en-US"/>
        </w:rPr>
        <w:t xml:space="preserve"> </w:t>
      </w:r>
    </w:p>
    <w:p w:rsidR="00D403F1" w:rsidRPr="001213BD" w:rsidRDefault="0040587F" w:rsidP="001213BD">
      <w:pPr>
        <w:autoSpaceDE w:val="0"/>
        <w:autoSpaceDN w:val="0"/>
        <w:adjustRightInd w:val="0"/>
        <w:spacing w:after="0" w:line="240" w:lineRule="auto"/>
        <w:ind w:firstLine="708"/>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Достизање овог</w:t>
      </w:r>
      <w:r w:rsidR="001213BD" w:rsidRPr="00562515">
        <w:rPr>
          <w:rFonts w:ascii="Times New Roman" w:hAnsi="Times New Roman" w:cs="Times New Roman"/>
          <w:bCs/>
          <w:sz w:val="24"/>
          <w:szCs w:val="24"/>
          <w:lang w:val="sr-Cyrl-RS"/>
        </w:rPr>
        <w:t xml:space="preserve"> циља</w:t>
      </w:r>
      <w:r w:rsidR="001213BD" w:rsidRPr="00562515">
        <w:rPr>
          <w:rFonts w:ascii="Times New Roman" w:hAnsi="Times New Roman" w:cs="Times New Roman"/>
          <w:bCs/>
          <w:sz w:val="24"/>
          <w:szCs w:val="24"/>
          <w:lang w:val="en-US"/>
        </w:rPr>
        <w:t xml:space="preserve"> </w:t>
      </w:r>
      <w:r w:rsidR="001213BD" w:rsidRPr="00562515">
        <w:rPr>
          <w:rFonts w:ascii="Times New Roman" w:hAnsi="Times New Roman" w:cs="Times New Roman"/>
          <w:bCs/>
          <w:sz w:val="24"/>
          <w:szCs w:val="24"/>
          <w:lang w:val="sr-Cyrl-RS"/>
        </w:rPr>
        <w:t>обезбеђује се</w:t>
      </w:r>
      <w:r w:rsidR="001213BD" w:rsidRPr="00562515">
        <w:rPr>
          <w:rFonts w:ascii="Times New Roman" w:hAnsi="Times New Roman" w:cs="Times New Roman"/>
          <w:bCs/>
          <w:sz w:val="24"/>
          <w:szCs w:val="24"/>
          <w:lang w:val="en-US"/>
        </w:rPr>
        <w:t xml:space="preserve"> </w:t>
      </w:r>
      <w:proofErr w:type="spellStart"/>
      <w:r w:rsidR="001213BD" w:rsidRPr="00562515">
        <w:rPr>
          <w:rFonts w:ascii="Times New Roman" w:hAnsi="Times New Roman" w:cs="Times New Roman"/>
          <w:bCs/>
          <w:sz w:val="24"/>
          <w:szCs w:val="24"/>
          <w:lang w:val="en-US"/>
        </w:rPr>
        <w:t>успостављањем</w:t>
      </w:r>
      <w:proofErr w:type="spellEnd"/>
      <w:r w:rsidR="001213BD" w:rsidRPr="00562515">
        <w:rPr>
          <w:rFonts w:ascii="Times New Roman" w:hAnsi="Times New Roman" w:cs="Times New Roman"/>
          <w:bCs/>
          <w:sz w:val="24"/>
          <w:szCs w:val="24"/>
          <w:lang w:val="en-US"/>
        </w:rPr>
        <w:t xml:space="preserve"> </w:t>
      </w:r>
      <w:proofErr w:type="spellStart"/>
      <w:r w:rsidR="001213BD" w:rsidRPr="00562515">
        <w:rPr>
          <w:rFonts w:ascii="Times New Roman" w:hAnsi="Times New Roman" w:cs="Times New Roman"/>
          <w:bCs/>
          <w:sz w:val="24"/>
          <w:szCs w:val="24"/>
          <w:lang w:val="en-US"/>
        </w:rPr>
        <w:t>максималних</w:t>
      </w:r>
      <w:proofErr w:type="spellEnd"/>
      <w:r w:rsidR="001213BD" w:rsidRPr="00562515">
        <w:rPr>
          <w:rFonts w:ascii="Times New Roman" w:hAnsi="Times New Roman" w:cs="Times New Roman"/>
          <w:bCs/>
          <w:sz w:val="24"/>
          <w:szCs w:val="24"/>
          <w:lang w:val="en-US"/>
        </w:rPr>
        <w:t xml:space="preserve"> </w:t>
      </w:r>
      <w:proofErr w:type="spellStart"/>
      <w:r w:rsidR="001213BD" w:rsidRPr="00562515">
        <w:rPr>
          <w:rFonts w:ascii="Times New Roman" w:hAnsi="Times New Roman" w:cs="Times New Roman"/>
          <w:bCs/>
          <w:sz w:val="24"/>
          <w:szCs w:val="24"/>
          <w:lang w:val="en-US"/>
        </w:rPr>
        <w:t>емисија</w:t>
      </w:r>
      <w:proofErr w:type="spellEnd"/>
      <w:r w:rsidR="001213BD" w:rsidRPr="00562515">
        <w:rPr>
          <w:rFonts w:ascii="Times New Roman" w:hAnsi="Times New Roman" w:cs="Times New Roman"/>
          <w:bCs/>
          <w:sz w:val="24"/>
          <w:szCs w:val="24"/>
          <w:lang w:val="en-US"/>
        </w:rPr>
        <w:t xml:space="preserve"> </w:t>
      </w:r>
      <w:proofErr w:type="spellStart"/>
      <w:r w:rsidR="001213BD" w:rsidRPr="00562515">
        <w:rPr>
          <w:rFonts w:ascii="Times New Roman" w:hAnsi="Times New Roman" w:cs="Times New Roman"/>
          <w:bCs/>
          <w:sz w:val="24"/>
          <w:szCs w:val="24"/>
          <w:lang w:val="en-US"/>
        </w:rPr>
        <w:t>за</w:t>
      </w:r>
      <w:proofErr w:type="spellEnd"/>
      <w:r w:rsidR="001213BD" w:rsidRPr="00562515">
        <w:rPr>
          <w:rFonts w:ascii="Times New Roman" w:hAnsi="Times New Roman" w:cs="Times New Roman"/>
          <w:bCs/>
          <w:sz w:val="24"/>
          <w:szCs w:val="24"/>
          <w:lang w:val="en-US"/>
        </w:rPr>
        <w:t xml:space="preserve"> </w:t>
      </w:r>
      <w:r w:rsidR="001A64FB">
        <w:rPr>
          <w:rFonts w:ascii="Times New Roman" w:hAnsi="Times New Roman" w:cs="Times New Roman"/>
          <w:bCs/>
          <w:sz w:val="24"/>
          <w:szCs w:val="24"/>
          <w:lang w:val="en-US"/>
        </w:rPr>
        <w:t>SO</w:t>
      </w:r>
      <w:r w:rsidR="001A64FB" w:rsidRPr="00C62823">
        <w:rPr>
          <w:rFonts w:ascii="Times New Roman" w:hAnsi="Times New Roman" w:cs="Times New Roman"/>
          <w:bCs/>
          <w:sz w:val="24"/>
          <w:szCs w:val="24"/>
          <w:vertAlign w:val="subscript"/>
          <w:lang w:val="en-US"/>
        </w:rPr>
        <w:t>2</w:t>
      </w:r>
      <w:r w:rsidR="001A64FB">
        <w:rPr>
          <w:rFonts w:ascii="Times New Roman" w:hAnsi="Times New Roman" w:cs="Times New Roman"/>
          <w:bCs/>
          <w:sz w:val="24"/>
          <w:szCs w:val="24"/>
          <w:lang w:val="sr-Cyrl-RS"/>
        </w:rPr>
        <w:t>,</w:t>
      </w:r>
      <w:r w:rsidR="001A64FB" w:rsidRPr="00BD742F">
        <w:rPr>
          <w:rFonts w:ascii="Times New Roman" w:hAnsi="Times New Roman" w:cs="Times New Roman"/>
          <w:bCs/>
          <w:sz w:val="24"/>
          <w:szCs w:val="24"/>
          <w:lang w:val="en-US"/>
        </w:rPr>
        <w:t xml:space="preserve"> </w:t>
      </w:r>
      <w:r w:rsidR="001A64FB">
        <w:rPr>
          <w:rFonts w:ascii="Times New Roman" w:hAnsi="Times New Roman" w:cs="Times New Roman"/>
          <w:bCs/>
          <w:sz w:val="24"/>
          <w:szCs w:val="24"/>
          <w:lang w:val="sr-Latn-RS"/>
        </w:rPr>
        <w:t>NO</w:t>
      </w:r>
      <w:r w:rsidR="001A64FB" w:rsidRPr="00C62823">
        <w:rPr>
          <w:rFonts w:ascii="Times New Roman" w:hAnsi="Times New Roman" w:cs="Times New Roman"/>
          <w:bCs/>
          <w:sz w:val="24"/>
          <w:szCs w:val="24"/>
          <w:vertAlign w:val="subscript"/>
          <w:lang w:val="sr-Latn-RS"/>
        </w:rPr>
        <w:t>x</w:t>
      </w:r>
      <w:r w:rsidR="001A64FB">
        <w:rPr>
          <w:rFonts w:ascii="Times New Roman" w:hAnsi="Times New Roman" w:cs="Times New Roman"/>
          <w:bCs/>
          <w:sz w:val="24"/>
          <w:szCs w:val="24"/>
          <w:lang w:val="sr-Cyrl-RS"/>
        </w:rPr>
        <w:t xml:space="preserve"> </w:t>
      </w:r>
      <w:r w:rsidR="006C24EC">
        <w:rPr>
          <w:rFonts w:ascii="Times New Roman" w:hAnsi="Times New Roman" w:cs="Times New Roman"/>
          <w:bCs/>
          <w:sz w:val="24"/>
          <w:szCs w:val="24"/>
          <w:lang w:val="sr-Cyrl-RS"/>
        </w:rPr>
        <w:t>и прашкасте материје</w:t>
      </w:r>
      <w:r w:rsidR="001213BD">
        <w:rPr>
          <w:rFonts w:ascii="Times New Roman" w:hAnsi="Times New Roman" w:cs="Times New Roman"/>
          <w:bCs/>
          <w:sz w:val="24"/>
          <w:szCs w:val="24"/>
          <w:lang w:val="sr-Cyrl-RS"/>
        </w:rPr>
        <w:t>. Ове м</w:t>
      </w:r>
      <w:proofErr w:type="spellStart"/>
      <w:r w:rsidR="00C81175" w:rsidRPr="00562515">
        <w:rPr>
          <w:rFonts w:ascii="Times New Roman" w:hAnsi="Times New Roman" w:cs="Times New Roman"/>
          <w:bCs/>
          <w:sz w:val="24"/>
          <w:szCs w:val="24"/>
          <w:lang w:val="en-US"/>
        </w:rPr>
        <w:t>аксималне</w:t>
      </w:r>
      <w:proofErr w:type="spellEnd"/>
      <w:r w:rsidR="00C81175" w:rsidRPr="00562515">
        <w:rPr>
          <w:rFonts w:ascii="Times New Roman" w:hAnsi="Times New Roman" w:cs="Times New Roman"/>
          <w:bCs/>
          <w:sz w:val="24"/>
          <w:szCs w:val="24"/>
          <w:lang w:val="en-US"/>
        </w:rPr>
        <w:t xml:space="preserve"> </w:t>
      </w:r>
      <w:proofErr w:type="spellStart"/>
      <w:r w:rsidR="00C81175" w:rsidRPr="00562515">
        <w:rPr>
          <w:rFonts w:ascii="Times New Roman" w:hAnsi="Times New Roman" w:cs="Times New Roman"/>
          <w:bCs/>
          <w:sz w:val="24"/>
          <w:szCs w:val="24"/>
          <w:lang w:val="en-US"/>
        </w:rPr>
        <w:t>емисије</w:t>
      </w:r>
      <w:proofErr w:type="spellEnd"/>
      <w:r w:rsidR="0021697D" w:rsidRPr="00562515">
        <w:rPr>
          <w:rFonts w:ascii="Times New Roman" w:hAnsi="Times New Roman" w:cs="Times New Roman"/>
          <w:bCs/>
          <w:sz w:val="24"/>
          <w:szCs w:val="24"/>
          <w:lang w:val="en-US"/>
        </w:rPr>
        <w:t xml:space="preserve"> </w:t>
      </w:r>
      <w:r w:rsidR="00C10A21">
        <w:rPr>
          <w:rFonts w:ascii="Times New Roman" w:hAnsi="Times New Roman" w:cs="Times New Roman"/>
          <w:bCs/>
          <w:sz w:val="24"/>
          <w:szCs w:val="24"/>
          <w:lang w:val="sr-Cyrl-RS"/>
        </w:rPr>
        <w:t>одговарају</w:t>
      </w:r>
      <w:r w:rsidR="006F2014" w:rsidRPr="00562515">
        <w:rPr>
          <w:rFonts w:ascii="Times New Roman" w:hAnsi="Times New Roman" w:cs="Times New Roman"/>
          <w:bCs/>
          <w:sz w:val="24"/>
          <w:szCs w:val="24"/>
          <w:lang w:val="sr-Cyrl-RS"/>
        </w:rPr>
        <w:t xml:space="preserve"> годишњ</w:t>
      </w:r>
      <w:r w:rsidR="00C10A21">
        <w:rPr>
          <w:rFonts w:ascii="Times New Roman" w:hAnsi="Times New Roman" w:cs="Times New Roman"/>
          <w:bCs/>
          <w:sz w:val="24"/>
          <w:szCs w:val="24"/>
          <w:lang w:val="sr-Cyrl-RS"/>
        </w:rPr>
        <w:t>им</w:t>
      </w:r>
      <w:r w:rsidR="006F2014" w:rsidRPr="00562515">
        <w:rPr>
          <w:rFonts w:ascii="Times New Roman" w:hAnsi="Times New Roman" w:cs="Times New Roman"/>
          <w:bCs/>
          <w:sz w:val="24"/>
          <w:szCs w:val="24"/>
          <w:lang w:val="sr-Cyrl-RS"/>
        </w:rPr>
        <w:t xml:space="preserve"> максималн</w:t>
      </w:r>
      <w:r w:rsidR="00C10A21">
        <w:rPr>
          <w:rFonts w:ascii="Times New Roman" w:hAnsi="Times New Roman" w:cs="Times New Roman"/>
          <w:bCs/>
          <w:sz w:val="24"/>
          <w:szCs w:val="24"/>
          <w:lang w:val="sr-Cyrl-RS"/>
        </w:rPr>
        <w:t>им</w:t>
      </w:r>
      <w:r w:rsidR="006F2014" w:rsidRPr="00562515">
        <w:rPr>
          <w:rFonts w:ascii="Times New Roman" w:hAnsi="Times New Roman" w:cs="Times New Roman"/>
          <w:bCs/>
          <w:sz w:val="24"/>
          <w:szCs w:val="24"/>
          <w:lang w:val="sr-Cyrl-RS"/>
        </w:rPr>
        <w:t xml:space="preserve"> емисиј</w:t>
      </w:r>
      <w:r w:rsidR="00C10A21">
        <w:rPr>
          <w:rFonts w:ascii="Times New Roman" w:hAnsi="Times New Roman" w:cs="Times New Roman"/>
          <w:bCs/>
          <w:sz w:val="24"/>
          <w:szCs w:val="24"/>
          <w:lang w:val="sr-Cyrl-RS"/>
        </w:rPr>
        <w:t>ама</w:t>
      </w:r>
      <w:r w:rsidR="006F2014" w:rsidRPr="00562515">
        <w:rPr>
          <w:rFonts w:ascii="Times New Roman" w:hAnsi="Times New Roman" w:cs="Times New Roman"/>
          <w:bCs/>
          <w:sz w:val="24"/>
          <w:szCs w:val="24"/>
          <w:lang w:val="sr-Cyrl-RS"/>
        </w:rPr>
        <w:t xml:space="preserve"> </w:t>
      </w:r>
      <w:r w:rsidR="00090E25" w:rsidRPr="00562515">
        <w:rPr>
          <w:rFonts w:ascii="Times New Roman" w:hAnsi="Times New Roman" w:cs="Times New Roman"/>
          <w:bCs/>
          <w:sz w:val="24"/>
          <w:szCs w:val="24"/>
          <w:lang w:val="sr-Cyrl-RS"/>
        </w:rPr>
        <w:t xml:space="preserve">сваког појединачног </w:t>
      </w:r>
      <w:r w:rsidR="00562515" w:rsidRPr="00562515">
        <w:rPr>
          <w:rFonts w:ascii="Times New Roman" w:hAnsi="Times New Roman" w:cs="Times New Roman"/>
          <w:bCs/>
          <w:sz w:val="24"/>
          <w:szCs w:val="24"/>
          <w:lang w:val="sr-Cyrl-RS"/>
        </w:rPr>
        <w:t>постројења како је приказано у Прилогу</w:t>
      </w:r>
      <w:r w:rsidR="00DE0CD3" w:rsidRPr="00562515">
        <w:rPr>
          <w:rFonts w:ascii="Times New Roman" w:hAnsi="Times New Roman" w:cs="Times New Roman"/>
          <w:bCs/>
          <w:sz w:val="24"/>
          <w:szCs w:val="24"/>
          <w:lang w:val="en-US"/>
        </w:rPr>
        <w:t xml:space="preserve"> 2</w:t>
      </w:r>
      <w:r w:rsidR="00753835">
        <w:rPr>
          <w:rFonts w:ascii="Times New Roman" w:hAnsi="Times New Roman" w:cs="Times New Roman"/>
          <w:bCs/>
          <w:sz w:val="24"/>
          <w:szCs w:val="24"/>
          <w:lang w:val="sr-Cyrl-RS"/>
        </w:rPr>
        <w:t xml:space="preserve"> - </w:t>
      </w:r>
      <w:r w:rsidR="00562515">
        <w:rPr>
          <w:rFonts w:ascii="Times New Roman" w:hAnsi="Times New Roman" w:cs="Times New Roman"/>
          <w:bCs/>
          <w:sz w:val="24"/>
          <w:szCs w:val="24"/>
          <w:lang w:val="sr-Cyrl-RS"/>
        </w:rPr>
        <w:t>Допринос постројења максималним емисијама сумпор диоксида (</w:t>
      </w:r>
      <w:r w:rsidR="00562515" w:rsidRPr="00562515">
        <w:rPr>
          <w:rFonts w:ascii="Times New Roman" w:hAnsi="Times New Roman" w:cs="Times New Roman"/>
          <w:bCs/>
          <w:sz w:val="24"/>
          <w:szCs w:val="24"/>
          <w:lang w:val="en-US"/>
        </w:rPr>
        <w:t>SO</w:t>
      </w:r>
      <w:r w:rsidR="00562515" w:rsidRPr="00562515">
        <w:rPr>
          <w:rFonts w:ascii="Times New Roman" w:hAnsi="Times New Roman" w:cs="Times New Roman"/>
          <w:bCs/>
          <w:sz w:val="24"/>
          <w:szCs w:val="24"/>
          <w:vertAlign w:val="subscript"/>
          <w:lang w:val="en-US"/>
        </w:rPr>
        <w:t>2</w:t>
      </w:r>
      <w:r w:rsidR="00562515">
        <w:rPr>
          <w:rFonts w:ascii="Times New Roman" w:hAnsi="Times New Roman" w:cs="Times New Roman"/>
          <w:bCs/>
          <w:sz w:val="24"/>
          <w:szCs w:val="24"/>
          <w:lang w:val="sr-Cyrl-RS"/>
        </w:rPr>
        <w:t>),</w:t>
      </w:r>
      <w:r w:rsidR="00753835">
        <w:rPr>
          <w:rFonts w:ascii="Times New Roman" w:hAnsi="Times New Roman" w:cs="Times New Roman"/>
          <w:bCs/>
          <w:sz w:val="24"/>
          <w:szCs w:val="24"/>
          <w:lang w:val="sr-Cyrl-RS"/>
        </w:rPr>
        <w:t xml:space="preserve"> у Прилогу 3 - </w:t>
      </w:r>
      <w:r w:rsidR="00D403F1">
        <w:rPr>
          <w:rFonts w:ascii="Times New Roman" w:hAnsi="Times New Roman" w:cs="Times New Roman"/>
          <w:bCs/>
          <w:sz w:val="24"/>
          <w:szCs w:val="24"/>
          <w:lang w:val="sr-Cyrl-RS"/>
        </w:rPr>
        <w:t>Допринос постројења максималним емисијама оксида азота (</w:t>
      </w:r>
      <w:r w:rsidR="00D403F1" w:rsidRPr="00562515">
        <w:rPr>
          <w:rFonts w:ascii="Times New Roman" w:hAnsi="Times New Roman" w:cs="Times New Roman"/>
          <w:bCs/>
          <w:sz w:val="24"/>
          <w:szCs w:val="24"/>
          <w:lang w:val="sr-Latn-RS"/>
        </w:rPr>
        <w:t>NO</w:t>
      </w:r>
      <w:r w:rsidR="00D403F1" w:rsidRPr="00562515">
        <w:rPr>
          <w:rFonts w:ascii="Times New Roman" w:hAnsi="Times New Roman" w:cs="Times New Roman"/>
          <w:bCs/>
          <w:sz w:val="24"/>
          <w:szCs w:val="24"/>
          <w:vertAlign w:val="subscript"/>
          <w:lang w:val="sr-Latn-RS"/>
        </w:rPr>
        <w:t>x</w:t>
      </w:r>
      <w:r w:rsidR="00753835">
        <w:rPr>
          <w:rFonts w:ascii="Times New Roman" w:hAnsi="Times New Roman" w:cs="Times New Roman"/>
          <w:bCs/>
          <w:sz w:val="24"/>
          <w:szCs w:val="24"/>
          <w:lang w:val="sr-Cyrl-RS"/>
        </w:rPr>
        <w:t xml:space="preserve">) и у Прилогу 4 - </w:t>
      </w:r>
      <w:r w:rsidR="00D403F1">
        <w:rPr>
          <w:rFonts w:ascii="Times New Roman" w:hAnsi="Times New Roman" w:cs="Times New Roman"/>
          <w:bCs/>
          <w:sz w:val="24"/>
          <w:szCs w:val="24"/>
          <w:lang w:val="sr-Cyrl-RS"/>
        </w:rPr>
        <w:t xml:space="preserve">Допринос постројења максималним емисијама прашкастих материја, који </w:t>
      </w:r>
      <w:r w:rsidR="00484267">
        <w:rPr>
          <w:rFonts w:ascii="Times New Roman" w:hAnsi="Times New Roman" w:cs="Times New Roman"/>
          <w:bCs/>
          <w:sz w:val="24"/>
          <w:szCs w:val="24"/>
          <w:lang w:val="sr-Cyrl-RS"/>
        </w:rPr>
        <w:t xml:space="preserve">су </w:t>
      </w:r>
      <w:r w:rsidR="00D403F1">
        <w:rPr>
          <w:rFonts w:ascii="Times New Roman" w:hAnsi="Times New Roman" w:cs="Times New Roman"/>
          <w:bCs/>
          <w:sz w:val="24"/>
          <w:szCs w:val="24"/>
          <w:lang w:val="sr-Cyrl-RS"/>
        </w:rPr>
        <w:t>одштампан</w:t>
      </w:r>
      <w:r w:rsidR="00484267">
        <w:rPr>
          <w:rFonts w:ascii="Times New Roman" w:hAnsi="Times New Roman" w:cs="Times New Roman"/>
          <w:bCs/>
          <w:sz w:val="24"/>
          <w:szCs w:val="24"/>
          <w:lang w:val="sr-Cyrl-RS"/>
        </w:rPr>
        <w:t>и</w:t>
      </w:r>
      <w:r w:rsidR="00D403F1">
        <w:rPr>
          <w:rFonts w:ascii="Times New Roman" w:hAnsi="Times New Roman" w:cs="Times New Roman"/>
          <w:bCs/>
          <w:sz w:val="24"/>
          <w:szCs w:val="24"/>
          <w:lang w:val="sr-Cyrl-RS"/>
        </w:rPr>
        <w:t xml:space="preserve"> уз овај план и чин</w:t>
      </w:r>
      <w:r w:rsidR="00484267">
        <w:rPr>
          <w:rFonts w:ascii="Times New Roman" w:hAnsi="Times New Roman" w:cs="Times New Roman"/>
          <w:bCs/>
          <w:sz w:val="24"/>
          <w:szCs w:val="24"/>
          <w:lang w:val="sr-Cyrl-RS"/>
        </w:rPr>
        <w:t>е</w:t>
      </w:r>
      <w:r w:rsidR="00D403F1">
        <w:rPr>
          <w:rFonts w:ascii="Times New Roman" w:hAnsi="Times New Roman" w:cs="Times New Roman"/>
          <w:bCs/>
          <w:sz w:val="24"/>
          <w:szCs w:val="24"/>
          <w:lang w:val="sr-Cyrl-RS"/>
        </w:rPr>
        <w:t xml:space="preserve"> његов саставни део.</w:t>
      </w:r>
    </w:p>
    <w:p w:rsidR="00C81175" w:rsidRPr="00D403F1" w:rsidRDefault="00A61B4F" w:rsidP="00D403F1">
      <w:pPr>
        <w:autoSpaceDE w:val="0"/>
        <w:autoSpaceDN w:val="0"/>
        <w:adjustRightInd w:val="0"/>
        <w:spacing w:after="0" w:line="240" w:lineRule="auto"/>
        <w:ind w:firstLine="708"/>
        <w:jc w:val="both"/>
        <w:rPr>
          <w:rFonts w:ascii="Times New Roman" w:hAnsi="Times New Roman" w:cs="Times New Roman"/>
          <w:bCs/>
          <w:caps/>
          <w:sz w:val="24"/>
          <w:szCs w:val="24"/>
          <w:lang w:val="sr-Cyrl-RS"/>
        </w:rPr>
      </w:pPr>
      <w:r w:rsidRPr="00562515">
        <w:rPr>
          <w:rFonts w:ascii="Times New Roman" w:hAnsi="Times New Roman" w:cs="Times New Roman"/>
          <w:bCs/>
          <w:sz w:val="24"/>
          <w:szCs w:val="24"/>
          <w:lang w:val="sr-Cyrl-RS"/>
        </w:rPr>
        <w:t>Зби</w:t>
      </w:r>
      <w:r w:rsidR="006F2014" w:rsidRPr="00562515">
        <w:rPr>
          <w:rFonts w:ascii="Times New Roman" w:hAnsi="Times New Roman" w:cs="Times New Roman"/>
          <w:bCs/>
          <w:sz w:val="24"/>
          <w:szCs w:val="24"/>
          <w:lang w:val="sr-Cyrl-RS"/>
        </w:rPr>
        <w:t>р у</w:t>
      </w:r>
      <w:r w:rsidR="00AC78E2" w:rsidRPr="00562515">
        <w:rPr>
          <w:rFonts w:ascii="Times New Roman" w:hAnsi="Times New Roman" w:cs="Times New Roman"/>
          <w:bCs/>
          <w:sz w:val="24"/>
          <w:szCs w:val="24"/>
          <w:lang w:val="sr-Cyrl-RS"/>
        </w:rPr>
        <w:t>купн</w:t>
      </w:r>
      <w:r w:rsidR="006F2014" w:rsidRPr="00562515">
        <w:rPr>
          <w:rFonts w:ascii="Times New Roman" w:hAnsi="Times New Roman" w:cs="Times New Roman"/>
          <w:bCs/>
          <w:sz w:val="24"/>
          <w:szCs w:val="24"/>
          <w:lang w:val="sr-Cyrl-RS"/>
        </w:rPr>
        <w:t>их</w:t>
      </w:r>
      <w:r w:rsidR="00AC78E2" w:rsidRPr="00562515">
        <w:rPr>
          <w:rFonts w:ascii="Times New Roman" w:hAnsi="Times New Roman" w:cs="Times New Roman"/>
          <w:bCs/>
          <w:sz w:val="24"/>
          <w:szCs w:val="24"/>
          <w:lang w:val="sr-Cyrl-RS"/>
        </w:rPr>
        <w:t xml:space="preserve"> годишњ</w:t>
      </w:r>
      <w:r w:rsidR="006F2014" w:rsidRPr="00562515">
        <w:rPr>
          <w:rFonts w:ascii="Times New Roman" w:hAnsi="Times New Roman" w:cs="Times New Roman"/>
          <w:bCs/>
          <w:sz w:val="24"/>
          <w:szCs w:val="24"/>
          <w:lang w:val="sr-Cyrl-RS"/>
        </w:rPr>
        <w:t xml:space="preserve">их максималних </w:t>
      </w:r>
      <w:r w:rsidR="00AC78E2" w:rsidRPr="00562515">
        <w:rPr>
          <w:rFonts w:ascii="Times New Roman" w:hAnsi="Times New Roman" w:cs="Times New Roman"/>
          <w:bCs/>
          <w:sz w:val="24"/>
          <w:szCs w:val="24"/>
          <w:lang w:val="sr-Cyrl-RS"/>
        </w:rPr>
        <w:t>емисиј</w:t>
      </w:r>
      <w:r w:rsidR="006F2014" w:rsidRPr="00562515">
        <w:rPr>
          <w:rFonts w:ascii="Times New Roman" w:hAnsi="Times New Roman" w:cs="Times New Roman"/>
          <w:bCs/>
          <w:sz w:val="24"/>
          <w:szCs w:val="24"/>
          <w:lang w:val="sr-Cyrl-RS"/>
        </w:rPr>
        <w:t>а за</w:t>
      </w:r>
      <w:r w:rsidR="00B12E4A" w:rsidRPr="00562515">
        <w:rPr>
          <w:rFonts w:ascii="Times New Roman" w:hAnsi="Times New Roman" w:cs="Times New Roman"/>
          <w:bCs/>
          <w:sz w:val="24"/>
          <w:szCs w:val="24"/>
          <w:lang w:val="en-US"/>
        </w:rPr>
        <w:t xml:space="preserve"> </w:t>
      </w:r>
      <w:r w:rsidR="00837B6E">
        <w:rPr>
          <w:rFonts w:ascii="Times New Roman" w:hAnsi="Times New Roman" w:cs="Times New Roman"/>
          <w:bCs/>
          <w:sz w:val="24"/>
          <w:szCs w:val="24"/>
          <w:lang w:val="sr-Cyrl-RS"/>
        </w:rPr>
        <w:t>сумпор диоксид,</w:t>
      </w:r>
      <w:r w:rsidR="00837B6E" w:rsidRPr="00BD742F">
        <w:rPr>
          <w:rFonts w:ascii="Times New Roman" w:hAnsi="Times New Roman" w:cs="Times New Roman"/>
          <w:bCs/>
          <w:sz w:val="24"/>
          <w:szCs w:val="24"/>
          <w:lang w:val="sr-Cyrl-RS"/>
        </w:rPr>
        <w:t xml:space="preserve"> </w:t>
      </w:r>
      <w:r w:rsidR="00837B6E">
        <w:rPr>
          <w:rFonts w:ascii="Times New Roman" w:hAnsi="Times New Roman" w:cs="Times New Roman"/>
          <w:bCs/>
          <w:sz w:val="24"/>
          <w:szCs w:val="24"/>
          <w:lang w:val="sr-Cyrl-RS"/>
        </w:rPr>
        <w:t>оксиде азота</w:t>
      </w:r>
      <w:r w:rsidR="00837B6E" w:rsidRPr="00BD742F">
        <w:rPr>
          <w:rFonts w:ascii="Times New Roman" w:hAnsi="Times New Roman" w:cs="Times New Roman"/>
          <w:bCs/>
          <w:sz w:val="24"/>
          <w:szCs w:val="24"/>
          <w:lang w:val="sr-Cyrl-RS"/>
        </w:rPr>
        <w:t xml:space="preserve"> </w:t>
      </w:r>
      <w:r w:rsidR="00A73FEF" w:rsidRPr="00562515">
        <w:rPr>
          <w:rFonts w:ascii="Times New Roman" w:hAnsi="Times New Roman" w:cs="Times New Roman"/>
          <w:bCs/>
          <w:sz w:val="24"/>
          <w:szCs w:val="24"/>
          <w:lang w:val="sr-Cyrl-RS"/>
        </w:rPr>
        <w:t xml:space="preserve">и </w:t>
      </w:r>
      <w:proofErr w:type="spellStart"/>
      <w:r w:rsidR="00A73FEF" w:rsidRPr="00562515">
        <w:rPr>
          <w:rFonts w:ascii="Times New Roman" w:hAnsi="Times New Roman" w:cs="Times New Roman"/>
          <w:bCs/>
          <w:sz w:val="24"/>
          <w:szCs w:val="24"/>
          <w:lang w:val="en-US"/>
        </w:rPr>
        <w:t>прашкасте</w:t>
      </w:r>
      <w:proofErr w:type="spellEnd"/>
      <w:r w:rsidR="00A73FEF" w:rsidRPr="00562515">
        <w:rPr>
          <w:rFonts w:ascii="Times New Roman" w:hAnsi="Times New Roman" w:cs="Times New Roman"/>
          <w:bCs/>
          <w:sz w:val="24"/>
          <w:szCs w:val="24"/>
          <w:lang w:val="en-US"/>
        </w:rPr>
        <w:t xml:space="preserve"> </w:t>
      </w:r>
      <w:proofErr w:type="spellStart"/>
      <w:r w:rsidR="00A73FEF" w:rsidRPr="00562515">
        <w:rPr>
          <w:rFonts w:ascii="Times New Roman" w:hAnsi="Times New Roman" w:cs="Times New Roman"/>
          <w:bCs/>
          <w:sz w:val="24"/>
          <w:szCs w:val="24"/>
          <w:lang w:val="en-US"/>
        </w:rPr>
        <w:t>материје</w:t>
      </w:r>
      <w:proofErr w:type="spellEnd"/>
      <w:r w:rsidR="00A73FEF" w:rsidRPr="00562515">
        <w:rPr>
          <w:rFonts w:ascii="Times New Roman" w:hAnsi="Times New Roman" w:cs="Times New Roman"/>
          <w:bCs/>
          <w:sz w:val="24"/>
          <w:szCs w:val="24"/>
          <w:lang w:val="en-US"/>
        </w:rPr>
        <w:t xml:space="preserve"> </w:t>
      </w:r>
      <w:proofErr w:type="spellStart"/>
      <w:r w:rsidR="00B12E4A" w:rsidRPr="00562515">
        <w:rPr>
          <w:rFonts w:ascii="Times New Roman" w:hAnsi="Times New Roman" w:cs="Times New Roman"/>
          <w:bCs/>
          <w:sz w:val="24"/>
          <w:szCs w:val="24"/>
          <w:lang w:val="en-US"/>
        </w:rPr>
        <w:t>за</w:t>
      </w:r>
      <w:proofErr w:type="spellEnd"/>
      <w:r w:rsidR="00B12E4A" w:rsidRPr="00562515">
        <w:rPr>
          <w:rFonts w:ascii="Times New Roman" w:hAnsi="Times New Roman" w:cs="Times New Roman"/>
          <w:bCs/>
          <w:sz w:val="24"/>
          <w:szCs w:val="24"/>
          <w:lang w:val="en-US"/>
        </w:rPr>
        <w:t xml:space="preserve"> </w:t>
      </w:r>
      <w:proofErr w:type="spellStart"/>
      <w:r w:rsidR="00B12E4A" w:rsidRPr="00562515">
        <w:rPr>
          <w:rFonts w:ascii="Times New Roman" w:hAnsi="Times New Roman" w:cs="Times New Roman"/>
          <w:bCs/>
          <w:sz w:val="24"/>
          <w:szCs w:val="24"/>
          <w:lang w:val="en-US"/>
        </w:rPr>
        <w:t>сва</w:t>
      </w:r>
      <w:proofErr w:type="spellEnd"/>
      <w:r w:rsidR="00B12E4A" w:rsidRPr="00562515">
        <w:rPr>
          <w:rFonts w:ascii="Times New Roman" w:hAnsi="Times New Roman" w:cs="Times New Roman"/>
          <w:bCs/>
          <w:sz w:val="24"/>
          <w:szCs w:val="24"/>
          <w:lang w:val="en-US"/>
        </w:rPr>
        <w:t xml:space="preserve"> </w:t>
      </w:r>
      <w:proofErr w:type="spellStart"/>
      <w:r w:rsidR="00B12E4A" w:rsidRPr="00562515">
        <w:rPr>
          <w:rFonts w:ascii="Times New Roman" w:hAnsi="Times New Roman" w:cs="Times New Roman"/>
          <w:bCs/>
          <w:sz w:val="24"/>
          <w:szCs w:val="24"/>
          <w:lang w:val="en-US"/>
        </w:rPr>
        <w:t>постројења</w:t>
      </w:r>
      <w:proofErr w:type="spellEnd"/>
      <w:r w:rsidR="00B12E4A" w:rsidRPr="00562515">
        <w:rPr>
          <w:rFonts w:ascii="Times New Roman" w:hAnsi="Times New Roman" w:cs="Times New Roman"/>
          <w:bCs/>
          <w:sz w:val="24"/>
          <w:szCs w:val="24"/>
          <w:lang w:val="en-US"/>
        </w:rPr>
        <w:t xml:space="preserve"> </w:t>
      </w:r>
      <w:proofErr w:type="spellStart"/>
      <w:r w:rsidR="00B12E4A" w:rsidRPr="00562515">
        <w:rPr>
          <w:rFonts w:ascii="Times New Roman" w:hAnsi="Times New Roman" w:cs="Times New Roman"/>
          <w:bCs/>
          <w:sz w:val="24"/>
          <w:szCs w:val="24"/>
          <w:lang w:val="en-US"/>
        </w:rPr>
        <w:t>обухваћена</w:t>
      </w:r>
      <w:proofErr w:type="spellEnd"/>
      <w:r w:rsidR="00B12E4A" w:rsidRPr="00562515">
        <w:rPr>
          <w:rFonts w:ascii="Times New Roman" w:hAnsi="Times New Roman" w:cs="Times New Roman"/>
          <w:bCs/>
          <w:sz w:val="24"/>
          <w:szCs w:val="24"/>
          <w:lang w:val="en-US"/>
        </w:rPr>
        <w:t xml:space="preserve"> </w:t>
      </w:r>
      <w:r w:rsidR="000E6B68" w:rsidRPr="00562515">
        <w:rPr>
          <w:rFonts w:ascii="Times New Roman" w:hAnsi="Times New Roman" w:cs="Times New Roman"/>
          <w:bCs/>
          <w:sz w:val="24"/>
          <w:szCs w:val="24"/>
          <w:lang w:val="sr-Latn-RS"/>
        </w:rPr>
        <w:t>NERP</w:t>
      </w:r>
      <w:r w:rsidRPr="00562515">
        <w:rPr>
          <w:rFonts w:ascii="Times New Roman" w:hAnsi="Times New Roman" w:cs="Times New Roman"/>
          <w:bCs/>
          <w:sz w:val="24"/>
          <w:szCs w:val="24"/>
          <w:lang w:val="sr-Cyrl-RS"/>
        </w:rPr>
        <w:t>-ом</w:t>
      </w:r>
      <w:r w:rsidR="00D35857" w:rsidRPr="00562515">
        <w:rPr>
          <w:rFonts w:ascii="Times New Roman" w:hAnsi="Times New Roman" w:cs="Times New Roman"/>
          <w:bCs/>
          <w:sz w:val="24"/>
          <w:szCs w:val="24"/>
          <w:lang w:val="en-US"/>
        </w:rPr>
        <w:t>,</w:t>
      </w:r>
      <w:r w:rsidR="00D37F82" w:rsidRPr="00562515">
        <w:rPr>
          <w:rFonts w:ascii="Times New Roman" w:hAnsi="Times New Roman" w:cs="Times New Roman"/>
          <w:bCs/>
          <w:sz w:val="24"/>
          <w:szCs w:val="24"/>
          <w:lang w:val="en-US"/>
        </w:rPr>
        <w:t xml:space="preserve"> </w:t>
      </w:r>
      <w:proofErr w:type="spellStart"/>
      <w:r w:rsidR="00D37F82" w:rsidRPr="00562515">
        <w:rPr>
          <w:rFonts w:ascii="Times New Roman" w:hAnsi="Times New Roman" w:cs="Times New Roman"/>
          <w:bCs/>
          <w:sz w:val="24"/>
          <w:szCs w:val="24"/>
          <w:lang w:val="en-US"/>
        </w:rPr>
        <w:t>наведене</w:t>
      </w:r>
      <w:proofErr w:type="spellEnd"/>
      <w:r w:rsidR="00D37F82" w:rsidRPr="00562515">
        <w:rPr>
          <w:rFonts w:ascii="Times New Roman" w:hAnsi="Times New Roman" w:cs="Times New Roman"/>
          <w:bCs/>
          <w:sz w:val="24"/>
          <w:szCs w:val="24"/>
          <w:lang w:val="en-US"/>
        </w:rPr>
        <w:t xml:space="preserve"> </w:t>
      </w:r>
      <w:proofErr w:type="spellStart"/>
      <w:r w:rsidR="00D37F82" w:rsidRPr="00562515">
        <w:rPr>
          <w:rFonts w:ascii="Times New Roman" w:hAnsi="Times New Roman" w:cs="Times New Roman"/>
          <w:bCs/>
          <w:sz w:val="24"/>
          <w:szCs w:val="24"/>
          <w:lang w:val="en-US"/>
        </w:rPr>
        <w:t>су</w:t>
      </w:r>
      <w:proofErr w:type="spellEnd"/>
      <w:r w:rsidR="00891EB3" w:rsidRPr="00562515">
        <w:rPr>
          <w:rFonts w:ascii="Times New Roman" w:hAnsi="Times New Roman" w:cs="Times New Roman"/>
          <w:bCs/>
          <w:sz w:val="24"/>
          <w:szCs w:val="24"/>
          <w:lang w:val="en-US"/>
        </w:rPr>
        <w:t xml:space="preserve"> у</w:t>
      </w:r>
      <w:r w:rsidR="008B4914" w:rsidRPr="00562515">
        <w:rPr>
          <w:rFonts w:ascii="Times New Roman" w:hAnsi="Times New Roman" w:cs="Times New Roman"/>
          <w:bCs/>
          <w:sz w:val="24"/>
          <w:szCs w:val="24"/>
          <w:lang w:val="en-US"/>
        </w:rPr>
        <w:t xml:space="preserve"> </w:t>
      </w:r>
      <w:r w:rsidR="006F2014" w:rsidRPr="00562515">
        <w:rPr>
          <w:rFonts w:ascii="Times New Roman" w:hAnsi="Times New Roman" w:cs="Times New Roman"/>
          <w:bCs/>
          <w:sz w:val="24"/>
          <w:szCs w:val="24"/>
          <w:lang w:val="sr-Cyrl-RS"/>
        </w:rPr>
        <w:t>Прилогу</w:t>
      </w:r>
      <w:r w:rsidRPr="00562515">
        <w:rPr>
          <w:rFonts w:ascii="Times New Roman" w:hAnsi="Times New Roman" w:cs="Times New Roman"/>
          <w:bCs/>
          <w:sz w:val="24"/>
          <w:szCs w:val="24"/>
          <w:lang w:val="en-US"/>
        </w:rPr>
        <w:t xml:space="preserve"> </w:t>
      </w:r>
      <w:r w:rsidR="008B4914" w:rsidRPr="00562515">
        <w:rPr>
          <w:rFonts w:ascii="Times New Roman" w:hAnsi="Times New Roman" w:cs="Times New Roman"/>
          <w:bCs/>
          <w:sz w:val="24"/>
          <w:szCs w:val="24"/>
          <w:lang w:val="en-US"/>
        </w:rPr>
        <w:t>5</w:t>
      </w:r>
      <w:r w:rsidR="00753835">
        <w:rPr>
          <w:rFonts w:ascii="Times New Roman" w:hAnsi="Times New Roman" w:cs="Times New Roman"/>
          <w:bCs/>
          <w:sz w:val="24"/>
          <w:szCs w:val="24"/>
          <w:lang w:val="sr-Cyrl-RS"/>
        </w:rPr>
        <w:t xml:space="preserve"> - </w:t>
      </w:r>
      <w:r w:rsidR="0099180E" w:rsidRPr="00562515">
        <w:rPr>
          <w:rFonts w:ascii="Times New Roman" w:hAnsi="Times New Roman" w:cs="Times New Roman"/>
          <w:bCs/>
          <w:sz w:val="24"/>
          <w:szCs w:val="24"/>
          <w:lang w:val="en-US"/>
        </w:rPr>
        <w:t xml:space="preserve"> </w:t>
      </w:r>
      <w:r w:rsidR="00D403F1">
        <w:rPr>
          <w:rFonts w:ascii="Times New Roman" w:hAnsi="Times New Roman" w:cs="Times New Roman"/>
          <w:bCs/>
          <w:sz w:val="24"/>
          <w:szCs w:val="24"/>
          <w:lang w:val="sr-Cyrl-RS"/>
        </w:rPr>
        <w:t>Максималне емисије дефинисане Националним планом за смањење емисија</w:t>
      </w:r>
      <w:r w:rsidR="00A44F8D" w:rsidRPr="00A44F8D">
        <w:rPr>
          <w:rFonts w:ascii="Times New Roman" w:hAnsi="Times New Roman" w:cs="Times New Roman"/>
          <w:bCs/>
          <w:caps/>
          <w:sz w:val="24"/>
          <w:szCs w:val="24"/>
          <w:lang w:val="en-US"/>
        </w:rPr>
        <w:t xml:space="preserve"> </w:t>
      </w:r>
      <w:r w:rsidR="006817C8" w:rsidRPr="0008549E">
        <w:rPr>
          <w:rFonts w:ascii="Times New Roman" w:eastAsia="Calibri" w:hAnsi="Times New Roman" w:cs="Times New Roman"/>
          <w:sz w:val="24"/>
          <w:szCs w:val="24"/>
          <w:lang w:val="sr-Cyrl-CS"/>
        </w:rPr>
        <w:t>главних заг</w:t>
      </w:r>
      <w:r w:rsidR="006817C8">
        <w:rPr>
          <w:rFonts w:ascii="Times New Roman" w:eastAsia="Calibri" w:hAnsi="Times New Roman" w:cs="Times New Roman"/>
          <w:sz w:val="24"/>
          <w:szCs w:val="24"/>
          <w:lang w:val="sr-Cyrl-CS"/>
        </w:rPr>
        <w:t xml:space="preserve">ађујућих материја које потичу </w:t>
      </w:r>
      <w:proofErr w:type="spellStart"/>
      <w:r w:rsidR="00A44F8D" w:rsidRPr="00A44F8D">
        <w:rPr>
          <w:rFonts w:ascii="Times New Roman" w:hAnsi="Times New Roman" w:cs="Times New Roman"/>
          <w:bCs/>
          <w:sz w:val="24"/>
          <w:szCs w:val="24"/>
          <w:lang w:val="en-US"/>
        </w:rPr>
        <w:t>из</w:t>
      </w:r>
      <w:proofErr w:type="spellEnd"/>
      <w:r w:rsidR="00A44F8D" w:rsidRPr="00A44F8D">
        <w:rPr>
          <w:rFonts w:ascii="Times New Roman" w:hAnsi="Times New Roman" w:cs="Times New Roman"/>
          <w:bCs/>
          <w:sz w:val="24"/>
          <w:szCs w:val="24"/>
          <w:lang w:val="en-US"/>
        </w:rPr>
        <w:t xml:space="preserve"> </w:t>
      </w:r>
      <w:r w:rsidR="00A44F8D" w:rsidRPr="00A44F8D">
        <w:rPr>
          <w:rFonts w:ascii="Times New Roman" w:hAnsi="Times New Roman" w:cs="Times New Roman"/>
          <w:bCs/>
          <w:sz w:val="24"/>
          <w:szCs w:val="24"/>
          <w:lang w:val="sr-Cyrl-RS"/>
        </w:rPr>
        <w:t>старих</w:t>
      </w:r>
      <w:r w:rsidR="00A44F8D" w:rsidRPr="00A44F8D">
        <w:rPr>
          <w:rFonts w:ascii="Times New Roman" w:hAnsi="Times New Roman" w:cs="Times New Roman"/>
          <w:bCs/>
          <w:sz w:val="24"/>
          <w:szCs w:val="24"/>
          <w:lang w:val="en-US"/>
        </w:rPr>
        <w:t xml:space="preserve"> </w:t>
      </w:r>
      <w:proofErr w:type="spellStart"/>
      <w:r w:rsidR="00A44F8D" w:rsidRPr="00A44F8D">
        <w:rPr>
          <w:rFonts w:ascii="Times New Roman" w:hAnsi="Times New Roman" w:cs="Times New Roman"/>
          <w:bCs/>
          <w:sz w:val="24"/>
          <w:szCs w:val="24"/>
          <w:lang w:val="en-US"/>
        </w:rPr>
        <w:t>великих</w:t>
      </w:r>
      <w:proofErr w:type="spellEnd"/>
      <w:r w:rsidR="00A44F8D" w:rsidRPr="00A44F8D">
        <w:rPr>
          <w:rFonts w:ascii="Times New Roman" w:hAnsi="Times New Roman" w:cs="Times New Roman"/>
          <w:bCs/>
          <w:sz w:val="24"/>
          <w:szCs w:val="24"/>
          <w:lang w:val="en-US"/>
        </w:rPr>
        <w:t xml:space="preserve"> </w:t>
      </w:r>
      <w:proofErr w:type="spellStart"/>
      <w:r w:rsidR="00A44F8D" w:rsidRPr="00A44F8D">
        <w:rPr>
          <w:rFonts w:ascii="Times New Roman" w:hAnsi="Times New Roman" w:cs="Times New Roman"/>
          <w:bCs/>
          <w:sz w:val="24"/>
          <w:szCs w:val="24"/>
          <w:lang w:val="en-US"/>
        </w:rPr>
        <w:t>постројења</w:t>
      </w:r>
      <w:proofErr w:type="spellEnd"/>
      <w:r w:rsidR="00A44F8D" w:rsidRPr="00A44F8D">
        <w:rPr>
          <w:rFonts w:ascii="Times New Roman" w:hAnsi="Times New Roman" w:cs="Times New Roman"/>
          <w:bCs/>
          <w:sz w:val="24"/>
          <w:szCs w:val="24"/>
          <w:lang w:val="en-US"/>
        </w:rPr>
        <w:t xml:space="preserve"> </w:t>
      </w:r>
      <w:proofErr w:type="spellStart"/>
      <w:r w:rsidR="00A44F8D" w:rsidRPr="00A44F8D">
        <w:rPr>
          <w:rFonts w:ascii="Times New Roman" w:hAnsi="Times New Roman" w:cs="Times New Roman"/>
          <w:bCs/>
          <w:sz w:val="24"/>
          <w:szCs w:val="24"/>
          <w:lang w:val="en-US"/>
        </w:rPr>
        <w:t>за</w:t>
      </w:r>
      <w:proofErr w:type="spellEnd"/>
      <w:r w:rsidR="00A44F8D" w:rsidRPr="00A44F8D">
        <w:rPr>
          <w:rFonts w:ascii="Times New Roman" w:hAnsi="Times New Roman" w:cs="Times New Roman"/>
          <w:bCs/>
          <w:sz w:val="24"/>
          <w:szCs w:val="24"/>
          <w:lang w:val="en-US"/>
        </w:rPr>
        <w:t xml:space="preserve"> </w:t>
      </w:r>
      <w:proofErr w:type="spellStart"/>
      <w:r w:rsidR="00A44F8D" w:rsidRPr="00A44F8D">
        <w:rPr>
          <w:rFonts w:ascii="Times New Roman" w:hAnsi="Times New Roman" w:cs="Times New Roman"/>
          <w:bCs/>
          <w:sz w:val="24"/>
          <w:szCs w:val="24"/>
          <w:lang w:val="en-US"/>
        </w:rPr>
        <w:t>сагоревање</w:t>
      </w:r>
      <w:proofErr w:type="spellEnd"/>
      <w:r w:rsidR="00D403F1">
        <w:rPr>
          <w:rFonts w:ascii="Times New Roman" w:hAnsi="Times New Roman" w:cs="Times New Roman"/>
          <w:bCs/>
          <w:sz w:val="24"/>
          <w:szCs w:val="24"/>
          <w:lang w:val="sr-Cyrl-RS"/>
        </w:rPr>
        <w:t>, који је одштампан уз овај план и чини његов саставни део.</w:t>
      </w:r>
    </w:p>
    <w:p w:rsidR="00DE0CD3" w:rsidRPr="00562515" w:rsidRDefault="00DE0CD3" w:rsidP="00562515">
      <w:pPr>
        <w:autoSpaceDE w:val="0"/>
        <w:autoSpaceDN w:val="0"/>
        <w:adjustRightInd w:val="0"/>
        <w:spacing w:after="0" w:line="240" w:lineRule="auto"/>
        <w:jc w:val="both"/>
        <w:rPr>
          <w:rFonts w:ascii="Times New Roman" w:hAnsi="Times New Roman" w:cs="Times New Roman"/>
          <w:bCs/>
          <w:sz w:val="24"/>
          <w:szCs w:val="24"/>
          <w:lang w:val="en-US"/>
        </w:rPr>
      </w:pPr>
    </w:p>
    <w:p w:rsidR="00DE0CD3" w:rsidRPr="0008549E" w:rsidRDefault="00B2667A" w:rsidP="00B2667A">
      <w:pPr>
        <w:pStyle w:val="ListParagraph"/>
        <w:numPr>
          <w:ilvl w:val="0"/>
          <w:numId w:val="9"/>
        </w:numPr>
        <w:autoSpaceDE w:val="0"/>
        <w:autoSpaceDN w:val="0"/>
        <w:adjustRightInd w:val="0"/>
        <w:spacing w:after="0" w:line="240" w:lineRule="auto"/>
        <w:ind w:left="0" w:firstLine="0"/>
        <w:jc w:val="center"/>
        <w:rPr>
          <w:rFonts w:ascii="Times New Roman" w:hAnsi="Times New Roman"/>
          <w:bCs/>
          <w:sz w:val="24"/>
          <w:szCs w:val="24"/>
          <w:lang w:val="en-US"/>
        </w:rPr>
      </w:pPr>
      <w:r w:rsidRPr="0008549E">
        <w:rPr>
          <w:rFonts w:ascii="Times New Roman" w:hAnsi="Times New Roman"/>
          <w:bCs/>
          <w:sz w:val="24"/>
          <w:szCs w:val="24"/>
          <w:lang w:val="en-US"/>
        </w:rPr>
        <w:t xml:space="preserve">ПОСТРОЈЕЊА ЗА САГОРЕВАЊЕ ОБУХВАЋЕНА НАЦИОНАЛНИМ ПЛАНОМ </w:t>
      </w:r>
      <w:r>
        <w:rPr>
          <w:rFonts w:ascii="Times New Roman" w:hAnsi="Times New Roman"/>
          <w:bCs/>
          <w:sz w:val="24"/>
          <w:szCs w:val="24"/>
          <w:lang w:val="sr-Cyrl-RS"/>
        </w:rPr>
        <w:t xml:space="preserve">ЗА СМАЊЕЊЕ ЕМИСИЈА </w:t>
      </w:r>
      <w:r w:rsidRPr="0008549E">
        <w:rPr>
          <w:rFonts w:ascii="Times New Roman" w:hAnsi="Times New Roman"/>
          <w:sz w:val="24"/>
          <w:szCs w:val="24"/>
          <w:lang w:val="sr-Cyrl-CS"/>
        </w:rPr>
        <w:t>ГЛАВНИХ ЗАГАЂУЈУЋИХ МАТЕРИЈА КОЈЕ ПОТИЧУ ИЗ С</w:t>
      </w:r>
      <w:r w:rsidRPr="0008549E">
        <w:rPr>
          <w:rFonts w:ascii="Times New Roman" w:hAnsi="Times New Roman"/>
          <w:sz w:val="24"/>
          <w:szCs w:val="24"/>
          <w:lang w:val="sr-Cyrl-RS"/>
        </w:rPr>
        <w:t>Т</w:t>
      </w:r>
      <w:r w:rsidRPr="0008549E">
        <w:rPr>
          <w:rFonts w:ascii="Times New Roman" w:hAnsi="Times New Roman"/>
          <w:sz w:val="24"/>
          <w:szCs w:val="24"/>
          <w:lang w:val="sr-Cyrl-CS"/>
        </w:rPr>
        <w:t xml:space="preserve">АРИХ ВЕЛИКИХ ПОСТРОЈЕЊА ЗА САГОРЕВАЊЕ </w:t>
      </w:r>
      <w:r w:rsidRPr="0008549E">
        <w:rPr>
          <w:rFonts w:ascii="Times New Roman" w:hAnsi="Times New Roman"/>
          <w:bCs/>
          <w:sz w:val="24"/>
          <w:szCs w:val="24"/>
          <w:lang w:val="en-US"/>
        </w:rPr>
        <w:t xml:space="preserve"> </w:t>
      </w:r>
    </w:p>
    <w:p w:rsidR="00DE0CD3" w:rsidRPr="00BD742F" w:rsidRDefault="00DE0CD3" w:rsidP="00BD742F">
      <w:pPr>
        <w:autoSpaceDE w:val="0"/>
        <w:autoSpaceDN w:val="0"/>
        <w:adjustRightInd w:val="0"/>
        <w:spacing w:after="0" w:line="240" w:lineRule="auto"/>
        <w:jc w:val="both"/>
        <w:rPr>
          <w:rFonts w:ascii="Times New Roman" w:hAnsi="Times New Roman" w:cs="Times New Roman"/>
          <w:bCs/>
          <w:sz w:val="24"/>
          <w:szCs w:val="24"/>
          <w:lang w:val="en-US"/>
        </w:rPr>
      </w:pPr>
    </w:p>
    <w:p w:rsidR="00DE0CD3" w:rsidRDefault="000E6B68" w:rsidP="000E6B68">
      <w:pPr>
        <w:autoSpaceDE w:val="0"/>
        <w:autoSpaceDN w:val="0"/>
        <w:adjustRightInd w:val="0"/>
        <w:spacing w:after="0" w:line="240" w:lineRule="auto"/>
        <w:ind w:firstLine="708"/>
        <w:jc w:val="both"/>
        <w:rPr>
          <w:rFonts w:ascii="Times New Roman" w:hAnsi="Times New Roman" w:cs="Times New Roman"/>
          <w:bCs/>
          <w:sz w:val="24"/>
          <w:szCs w:val="24"/>
          <w:lang w:val="en-US"/>
        </w:rPr>
      </w:pPr>
      <w:r>
        <w:rPr>
          <w:rFonts w:ascii="Times New Roman" w:hAnsi="Times New Roman" w:cs="Times New Roman"/>
          <w:bCs/>
          <w:sz w:val="24"/>
          <w:szCs w:val="24"/>
          <w:lang w:val="sr-Latn-RS"/>
        </w:rPr>
        <w:t>NERP</w:t>
      </w:r>
      <w:r w:rsidR="00725B61" w:rsidRPr="00BD742F">
        <w:rPr>
          <w:rFonts w:ascii="Times New Roman" w:hAnsi="Times New Roman" w:cs="Times New Roman"/>
          <w:bCs/>
          <w:sz w:val="24"/>
          <w:szCs w:val="24"/>
          <w:lang w:val="en-US"/>
        </w:rPr>
        <w:t xml:space="preserve"> </w:t>
      </w:r>
      <w:proofErr w:type="spellStart"/>
      <w:r w:rsidR="00725B61" w:rsidRPr="00BD742F">
        <w:rPr>
          <w:rFonts w:ascii="Times New Roman" w:hAnsi="Times New Roman" w:cs="Times New Roman"/>
          <w:bCs/>
          <w:sz w:val="24"/>
          <w:szCs w:val="24"/>
          <w:lang w:val="en-US"/>
        </w:rPr>
        <w:t>се</w:t>
      </w:r>
      <w:proofErr w:type="spellEnd"/>
      <w:r w:rsidR="00725B61" w:rsidRPr="00BD742F">
        <w:rPr>
          <w:rFonts w:ascii="Times New Roman" w:hAnsi="Times New Roman" w:cs="Times New Roman"/>
          <w:bCs/>
          <w:sz w:val="24"/>
          <w:szCs w:val="24"/>
          <w:lang w:val="en-US"/>
        </w:rPr>
        <w:t xml:space="preserve"> </w:t>
      </w:r>
      <w:proofErr w:type="spellStart"/>
      <w:r w:rsidR="00725B61" w:rsidRPr="00BD742F">
        <w:rPr>
          <w:rFonts w:ascii="Times New Roman" w:hAnsi="Times New Roman" w:cs="Times New Roman"/>
          <w:bCs/>
          <w:sz w:val="24"/>
          <w:szCs w:val="24"/>
          <w:lang w:val="en-US"/>
        </w:rPr>
        <w:t>примењује</w:t>
      </w:r>
      <w:proofErr w:type="spellEnd"/>
      <w:r w:rsidR="00D6665E" w:rsidRPr="00BD742F">
        <w:rPr>
          <w:rFonts w:ascii="Times New Roman" w:hAnsi="Times New Roman" w:cs="Times New Roman"/>
          <w:bCs/>
          <w:sz w:val="24"/>
          <w:szCs w:val="24"/>
          <w:lang w:val="sr-Cyrl-RS"/>
        </w:rPr>
        <w:t xml:space="preserve"> </w:t>
      </w:r>
      <w:r w:rsidR="00956F34" w:rsidRPr="00BD742F">
        <w:rPr>
          <w:rFonts w:ascii="Times New Roman" w:hAnsi="Times New Roman" w:cs="Times New Roman"/>
          <w:bCs/>
          <w:sz w:val="24"/>
          <w:szCs w:val="24"/>
          <w:lang w:val="sr-Cyrl-RS"/>
        </w:rPr>
        <w:t>на</w:t>
      </w:r>
      <w:r w:rsidR="00725B61" w:rsidRPr="00BD742F">
        <w:rPr>
          <w:rFonts w:ascii="Times New Roman" w:hAnsi="Times New Roman" w:cs="Times New Roman"/>
          <w:bCs/>
          <w:sz w:val="24"/>
          <w:szCs w:val="24"/>
          <w:lang w:val="en-US"/>
        </w:rPr>
        <w:t xml:space="preserve"> </w:t>
      </w:r>
      <w:r w:rsidR="00693C8D" w:rsidRPr="000E6B68">
        <w:rPr>
          <w:rFonts w:ascii="Times New Roman" w:hAnsi="Times New Roman" w:cs="Times New Roman"/>
          <w:bCs/>
          <w:sz w:val="24"/>
          <w:szCs w:val="24"/>
          <w:lang w:val="sr-Cyrl-RS"/>
        </w:rPr>
        <w:t>стара</w:t>
      </w:r>
      <w:r w:rsidR="00725B61" w:rsidRPr="000E6B68">
        <w:rPr>
          <w:rFonts w:ascii="Times New Roman" w:hAnsi="Times New Roman" w:cs="Times New Roman"/>
          <w:bCs/>
          <w:sz w:val="24"/>
          <w:szCs w:val="24"/>
          <w:lang w:val="en-US"/>
        </w:rPr>
        <w:t xml:space="preserve"> </w:t>
      </w:r>
      <w:r w:rsidR="00A02727" w:rsidRPr="000E6B68">
        <w:rPr>
          <w:rFonts w:ascii="Times New Roman" w:hAnsi="Times New Roman" w:cs="Times New Roman"/>
          <w:bCs/>
          <w:sz w:val="24"/>
          <w:szCs w:val="24"/>
          <w:lang w:val="sr-Cyrl-RS"/>
        </w:rPr>
        <w:t>велика</w:t>
      </w:r>
      <w:r w:rsidR="00A02727">
        <w:rPr>
          <w:rFonts w:ascii="Times New Roman" w:hAnsi="Times New Roman" w:cs="Times New Roman"/>
          <w:bCs/>
          <w:color w:val="FF0000"/>
          <w:sz w:val="24"/>
          <w:szCs w:val="24"/>
          <w:lang w:val="sr-Cyrl-RS"/>
        </w:rPr>
        <w:t xml:space="preserve"> </w:t>
      </w:r>
      <w:proofErr w:type="spellStart"/>
      <w:r w:rsidR="00725B61" w:rsidRPr="00BD742F">
        <w:rPr>
          <w:rFonts w:ascii="Times New Roman" w:hAnsi="Times New Roman" w:cs="Times New Roman"/>
          <w:bCs/>
          <w:sz w:val="24"/>
          <w:szCs w:val="24"/>
          <w:lang w:val="en-US"/>
        </w:rPr>
        <w:t>постројења</w:t>
      </w:r>
      <w:proofErr w:type="spellEnd"/>
      <w:r w:rsidR="00725B61" w:rsidRPr="00BD742F">
        <w:rPr>
          <w:rFonts w:ascii="Times New Roman" w:hAnsi="Times New Roman" w:cs="Times New Roman"/>
          <w:bCs/>
          <w:sz w:val="24"/>
          <w:szCs w:val="24"/>
          <w:lang w:val="en-US"/>
        </w:rPr>
        <w:t xml:space="preserve"> </w:t>
      </w:r>
      <w:proofErr w:type="spellStart"/>
      <w:r w:rsidR="00725B61" w:rsidRPr="00BD742F">
        <w:rPr>
          <w:rFonts w:ascii="Times New Roman" w:hAnsi="Times New Roman" w:cs="Times New Roman"/>
          <w:bCs/>
          <w:sz w:val="24"/>
          <w:szCs w:val="24"/>
          <w:lang w:val="en-US"/>
        </w:rPr>
        <w:t>за</w:t>
      </w:r>
      <w:proofErr w:type="spellEnd"/>
      <w:r w:rsidR="00725B61" w:rsidRPr="00BD742F">
        <w:rPr>
          <w:rFonts w:ascii="Times New Roman" w:hAnsi="Times New Roman" w:cs="Times New Roman"/>
          <w:bCs/>
          <w:sz w:val="24"/>
          <w:szCs w:val="24"/>
          <w:lang w:val="en-US"/>
        </w:rPr>
        <w:t xml:space="preserve"> </w:t>
      </w:r>
      <w:proofErr w:type="spellStart"/>
      <w:r w:rsidR="00725B61" w:rsidRPr="00BD742F">
        <w:rPr>
          <w:rFonts w:ascii="Times New Roman" w:hAnsi="Times New Roman" w:cs="Times New Roman"/>
          <w:bCs/>
          <w:sz w:val="24"/>
          <w:szCs w:val="24"/>
          <w:lang w:val="en-US"/>
        </w:rPr>
        <w:t>сагоревање</w:t>
      </w:r>
      <w:proofErr w:type="spellEnd"/>
      <w:r w:rsidR="00B23F1F" w:rsidRPr="00BD742F">
        <w:rPr>
          <w:rFonts w:ascii="Times New Roman" w:hAnsi="Times New Roman" w:cs="Times New Roman"/>
          <w:bCs/>
          <w:sz w:val="24"/>
          <w:szCs w:val="24"/>
          <w:lang w:val="en-US"/>
        </w:rPr>
        <w:t xml:space="preserve"> </w:t>
      </w:r>
      <w:r w:rsidRPr="00A73EB8">
        <w:rPr>
          <w:rFonts w:ascii="Times New Roman" w:hAnsi="Times New Roman"/>
          <w:sz w:val="24"/>
          <w:szCs w:val="24"/>
          <w:lang w:val="sr-Cyrl-CS"/>
        </w:rPr>
        <w:t>чија је</w:t>
      </w:r>
      <w:r w:rsidRPr="00A73EB8">
        <w:rPr>
          <w:rFonts w:ascii="Times New Roman" w:hAnsi="Times New Roman"/>
          <w:sz w:val="24"/>
          <w:szCs w:val="24"/>
          <w:lang w:val="sr-Cyrl-RS"/>
        </w:rPr>
        <w:t xml:space="preserve"> </w:t>
      </w:r>
      <w:r>
        <w:rPr>
          <w:rFonts w:ascii="Times New Roman" w:hAnsi="Times New Roman"/>
          <w:sz w:val="24"/>
          <w:szCs w:val="24"/>
          <w:lang w:val="sr-Cyrl-RS"/>
        </w:rPr>
        <w:t xml:space="preserve">укупна </w:t>
      </w:r>
      <w:r w:rsidRPr="00A73EB8">
        <w:rPr>
          <w:rFonts w:ascii="Times New Roman" w:hAnsi="Times New Roman"/>
          <w:sz w:val="24"/>
          <w:szCs w:val="24"/>
          <w:lang w:val="sr-Cyrl-RS"/>
        </w:rPr>
        <w:t xml:space="preserve">улазна инсталисана </w:t>
      </w:r>
      <w:r w:rsidRPr="00A73EB8">
        <w:rPr>
          <w:rFonts w:ascii="Times New Roman" w:hAnsi="Times New Roman"/>
          <w:sz w:val="24"/>
          <w:szCs w:val="24"/>
          <w:lang w:val="sr-Cyrl-CS"/>
        </w:rPr>
        <w:t xml:space="preserve">топлотна снага </w:t>
      </w:r>
      <w:r w:rsidRPr="00A73EB8">
        <w:rPr>
          <w:rFonts w:ascii="Times New Roman" w:hAnsi="Times New Roman"/>
          <w:sz w:val="24"/>
          <w:szCs w:val="24"/>
          <w:lang w:val="sr-Cyrl-BA"/>
        </w:rPr>
        <w:t xml:space="preserve">једнака </w:t>
      </w:r>
      <w:r w:rsidRPr="00A73EB8">
        <w:rPr>
          <w:rFonts w:ascii="Times New Roman" w:hAnsi="Times New Roman"/>
          <w:sz w:val="24"/>
          <w:szCs w:val="24"/>
          <w:lang w:val="sr-Cyrl-CS"/>
        </w:rPr>
        <w:t>50 MW или већа</w:t>
      </w:r>
      <w:r w:rsidR="006C4485" w:rsidRPr="00BD742F">
        <w:rPr>
          <w:rFonts w:ascii="Times New Roman" w:hAnsi="Times New Roman" w:cs="Times New Roman"/>
          <w:bCs/>
          <w:sz w:val="24"/>
          <w:szCs w:val="24"/>
          <w:lang w:val="en-US"/>
        </w:rPr>
        <w:t xml:space="preserve">. </w:t>
      </w:r>
      <w:r w:rsidR="00807FE1">
        <w:rPr>
          <w:rFonts w:ascii="Times New Roman" w:hAnsi="Times New Roman" w:cs="Times New Roman"/>
          <w:bCs/>
          <w:sz w:val="24"/>
          <w:szCs w:val="24"/>
          <w:lang w:val="sr-Cyrl-RS"/>
        </w:rPr>
        <w:t xml:space="preserve">У складу са дефиницијом из члана 1. Одлуке о имплементацији </w:t>
      </w:r>
      <w:r w:rsidR="00807FE1">
        <w:rPr>
          <w:rFonts w:ascii="Times New Roman" w:hAnsi="Times New Roman" w:cs="Times New Roman"/>
          <w:bCs/>
          <w:sz w:val="24"/>
          <w:szCs w:val="24"/>
          <w:lang w:val="sr-Latn-RS"/>
        </w:rPr>
        <w:t xml:space="preserve">LCP </w:t>
      </w:r>
      <w:r w:rsidR="00807FE1">
        <w:rPr>
          <w:rFonts w:ascii="Times New Roman" w:hAnsi="Times New Roman" w:cs="Times New Roman"/>
          <w:bCs/>
          <w:sz w:val="24"/>
          <w:szCs w:val="24"/>
          <w:lang w:val="sr-Cyrl-RS"/>
        </w:rPr>
        <w:t>директиве, с</w:t>
      </w:r>
      <w:r w:rsidR="00A02727" w:rsidRPr="00BB2B62">
        <w:rPr>
          <w:rFonts w:ascii="Times New Roman" w:hAnsi="Times New Roman" w:cs="Times New Roman"/>
          <w:bCs/>
          <w:sz w:val="24"/>
          <w:szCs w:val="24"/>
          <w:lang w:val="sr-Cyrl-RS"/>
        </w:rPr>
        <w:t>тара</w:t>
      </w:r>
      <w:r w:rsidR="0054052D">
        <w:rPr>
          <w:rFonts w:ascii="Times New Roman" w:hAnsi="Times New Roman" w:cs="Times New Roman"/>
          <w:bCs/>
          <w:sz w:val="24"/>
          <w:szCs w:val="24"/>
          <w:lang w:val="sr-Cyrl-RS"/>
        </w:rPr>
        <w:t xml:space="preserve"> </w:t>
      </w:r>
      <w:proofErr w:type="spellStart"/>
      <w:r w:rsidR="006C4485" w:rsidRPr="00BD742F">
        <w:rPr>
          <w:rFonts w:ascii="Times New Roman" w:hAnsi="Times New Roman" w:cs="Times New Roman"/>
          <w:bCs/>
          <w:sz w:val="24"/>
          <w:szCs w:val="24"/>
          <w:lang w:val="en-US"/>
        </w:rPr>
        <w:t>постројења</w:t>
      </w:r>
      <w:proofErr w:type="spellEnd"/>
      <w:r w:rsidR="006C4485" w:rsidRPr="00BD742F">
        <w:rPr>
          <w:rFonts w:ascii="Times New Roman" w:hAnsi="Times New Roman" w:cs="Times New Roman"/>
          <w:bCs/>
          <w:sz w:val="24"/>
          <w:szCs w:val="24"/>
          <w:lang w:val="en-US"/>
        </w:rPr>
        <w:t xml:space="preserve"> </w:t>
      </w:r>
      <w:proofErr w:type="spellStart"/>
      <w:r w:rsidR="006C4485" w:rsidRPr="00BD742F">
        <w:rPr>
          <w:rFonts w:ascii="Times New Roman" w:hAnsi="Times New Roman" w:cs="Times New Roman"/>
          <w:bCs/>
          <w:sz w:val="24"/>
          <w:szCs w:val="24"/>
          <w:lang w:val="en-US"/>
        </w:rPr>
        <w:t>за</w:t>
      </w:r>
      <w:proofErr w:type="spellEnd"/>
      <w:r w:rsidR="006C4485" w:rsidRPr="00BD742F">
        <w:rPr>
          <w:rFonts w:ascii="Times New Roman" w:hAnsi="Times New Roman" w:cs="Times New Roman"/>
          <w:bCs/>
          <w:sz w:val="24"/>
          <w:szCs w:val="24"/>
          <w:lang w:val="en-US"/>
        </w:rPr>
        <w:t xml:space="preserve"> </w:t>
      </w:r>
      <w:proofErr w:type="spellStart"/>
      <w:r w:rsidR="006C4485" w:rsidRPr="00BD742F">
        <w:rPr>
          <w:rFonts w:ascii="Times New Roman" w:hAnsi="Times New Roman" w:cs="Times New Roman"/>
          <w:bCs/>
          <w:sz w:val="24"/>
          <w:szCs w:val="24"/>
          <w:lang w:val="en-US"/>
        </w:rPr>
        <w:t>сагоревање</w:t>
      </w:r>
      <w:proofErr w:type="spellEnd"/>
      <w:r w:rsidR="006C4485" w:rsidRPr="00BD742F">
        <w:rPr>
          <w:rFonts w:ascii="Times New Roman" w:hAnsi="Times New Roman" w:cs="Times New Roman"/>
          <w:bCs/>
          <w:sz w:val="24"/>
          <w:szCs w:val="24"/>
          <w:lang w:val="en-US"/>
        </w:rPr>
        <w:t xml:space="preserve"> </w:t>
      </w:r>
      <w:r w:rsidR="00807FE1">
        <w:rPr>
          <w:rFonts w:ascii="Times New Roman" w:hAnsi="Times New Roman" w:cs="Times New Roman"/>
          <w:bCs/>
          <w:sz w:val="24"/>
          <w:szCs w:val="24"/>
          <w:lang w:val="sr-Cyrl-RS"/>
        </w:rPr>
        <w:t xml:space="preserve">(термин „стара” одговара термину „постојећа” у Одлуци Министарског савета) </w:t>
      </w:r>
      <w:proofErr w:type="spellStart"/>
      <w:r w:rsidR="00807FE1">
        <w:rPr>
          <w:rFonts w:ascii="Times New Roman" w:hAnsi="Times New Roman" w:cs="Times New Roman"/>
          <w:bCs/>
          <w:sz w:val="24"/>
          <w:szCs w:val="24"/>
          <w:lang w:val="en-US"/>
        </w:rPr>
        <w:t>су</w:t>
      </w:r>
      <w:proofErr w:type="spellEnd"/>
      <w:r w:rsidR="00807FE1">
        <w:rPr>
          <w:rFonts w:ascii="Times New Roman" w:hAnsi="Times New Roman" w:cs="Times New Roman"/>
          <w:bCs/>
          <w:sz w:val="24"/>
          <w:szCs w:val="24"/>
          <w:lang w:val="en-US"/>
        </w:rPr>
        <w:t xml:space="preserve"> </w:t>
      </w:r>
      <w:proofErr w:type="spellStart"/>
      <w:r w:rsidR="006C4485" w:rsidRPr="00BD742F">
        <w:rPr>
          <w:rFonts w:ascii="Times New Roman" w:hAnsi="Times New Roman" w:cs="Times New Roman"/>
          <w:bCs/>
          <w:sz w:val="24"/>
          <w:szCs w:val="24"/>
          <w:lang w:val="en-US"/>
        </w:rPr>
        <w:t>она</w:t>
      </w:r>
      <w:proofErr w:type="spellEnd"/>
      <w:r w:rsidR="00807FE1">
        <w:rPr>
          <w:rFonts w:ascii="Times New Roman" w:hAnsi="Times New Roman" w:cs="Times New Roman"/>
          <w:bCs/>
          <w:sz w:val="24"/>
          <w:szCs w:val="24"/>
          <w:lang w:val="sr-Cyrl-RS"/>
        </w:rPr>
        <w:t xml:space="preserve"> постројења</w:t>
      </w:r>
      <w:r w:rsidR="008524C1" w:rsidRPr="00BD742F">
        <w:rPr>
          <w:rFonts w:ascii="Times New Roman" w:hAnsi="Times New Roman" w:cs="Times New Roman"/>
          <w:bCs/>
          <w:sz w:val="24"/>
          <w:szCs w:val="24"/>
          <w:lang w:val="en-US"/>
        </w:rPr>
        <w:t xml:space="preserve">, </w:t>
      </w:r>
      <w:r w:rsidR="00BB2B62">
        <w:rPr>
          <w:rFonts w:ascii="Times New Roman" w:hAnsi="Times New Roman" w:cs="Times New Roman"/>
          <w:bCs/>
          <w:sz w:val="24"/>
          <w:szCs w:val="24"/>
          <w:lang w:val="sr-Cyrl-RS"/>
        </w:rPr>
        <w:t xml:space="preserve">која поседују </w:t>
      </w:r>
      <w:r w:rsidR="00662286" w:rsidRPr="00A73EB8">
        <w:rPr>
          <w:rFonts w:ascii="Times New Roman" w:hAnsi="Times New Roman"/>
          <w:sz w:val="24"/>
          <w:szCs w:val="24"/>
          <w:lang w:val="sr-Cyrl-CS"/>
        </w:rPr>
        <w:t xml:space="preserve">употребну дозволу </w:t>
      </w:r>
      <w:r w:rsidR="00662286" w:rsidRPr="00A73EB8">
        <w:rPr>
          <w:rFonts w:ascii="Times New Roman" w:hAnsi="Times New Roman"/>
          <w:sz w:val="24"/>
          <w:szCs w:val="24"/>
          <w:lang w:val="sr-Cyrl-RS"/>
        </w:rPr>
        <w:t>издату пре 1. јула 1992. године</w:t>
      </w:r>
      <w:r w:rsidR="0008549E">
        <w:rPr>
          <w:rFonts w:ascii="Times New Roman" w:hAnsi="Times New Roman"/>
          <w:sz w:val="24"/>
          <w:szCs w:val="24"/>
          <w:lang w:val="sr-Cyrl-RS"/>
        </w:rPr>
        <w:t>,</w:t>
      </w:r>
      <w:r w:rsidR="00662286" w:rsidRPr="00A73EB8">
        <w:rPr>
          <w:rFonts w:ascii="Times New Roman" w:hAnsi="Times New Roman"/>
          <w:sz w:val="24"/>
          <w:szCs w:val="24"/>
          <w:lang w:val="sr-Cyrl-RS"/>
        </w:rPr>
        <w:t xml:space="preserve"> </w:t>
      </w:r>
      <w:r w:rsidR="00662286" w:rsidRPr="00A73EB8">
        <w:rPr>
          <w:rFonts w:ascii="Times New Roman" w:hAnsi="Times New Roman"/>
          <w:sz w:val="24"/>
          <w:szCs w:val="24"/>
          <w:lang w:val="sr-Cyrl-CS"/>
        </w:rPr>
        <w:t>а у недостатку употребне дозволе грађевинску</w:t>
      </w:r>
      <w:r w:rsidR="00662286">
        <w:rPr>
          <w:rFonts w:ascii="Times New Roman" w:hAnsi="Times New Roman"/>
          <w:sz w:val="24"/>
          <w:szCs w:val="24"/>
          <w:lang w:val="sr-Cyrl-CS"/>
        </w:rPr>
        <w:t xml:space="preserve"> дозволу или која су пуштена</w:t>
      </w:r>
      <w:r w:rsidR="00662286" w:rsidRPr="00A73EB8">
        <w:rPr>
          <w:rFonts w:ascii="Times New Roman" w:hAnsi="Times New Roman"/>
          <w:sz w:val="24"/>
          <w:szCs w:val="24"/>
          <w:lang w:val="sr-Cyrl-CS"/>
        </w:rPr>
        <w:t xml:space="preserve"> у рад пре 1. јула 1992. </w:t>
      </w:r>
      <w:r w:rsidR="00662286">
        <w:rPr>
          <w:rFonts w:ascii="Times New Roman" w:hAnsi="Times New Roman"/>
          <w:sz w:val="24"/>
          <w:szCs w:val="24"/>
          <w:lang w:val="sr-Cyrl-CS"/>
        </w:rPr>
        <w:t>г</w:t>
      </w:r>
      <w:r w:rsidR="00662286" w:rsidRPr="00A73EB8">
        <w:rPr>
          <w:rFonts w:ascii="Times New Roman" w:hAnsi="Times New Roman"/>
          <w:sz w:val="24"/>
          <w:szCs w:val="24"/>
          <w:lang w:val="sr-Cyrl-CS"/>
        </w:rPr>
        <w:t>одине</w:t>
      </w:r>
      <w:r w:rsidR="00A02727">
        <w:rPr>
          <w:rFonts w:ascii="Times New Roman" w:hAnsi="Times New Roman" w:cs="Times New Roman"/>
          <w:bCs/>
          <w:sz w:val="24"/>
          <w:szCs w:val="24"/>
          <w:lang w:val="sr-Cyrl-RS"/>
        </w:rPr>
        <w:t>.</w:t>
      </w:r>
      <w:r w:rsidR="00787005" w:rsidRPr="00BD742F">
        <w:rPr>
          <w:rFonts w:ascii="Times New Roman" w:hAnsi="Times New Roman" w:cs="Times New Roman"/>
          <w:bCs/>
          <w:sz w:val="24"/>
          <w:szCs w:val="24"/>
          <w:lang w:val="en-US"/>
        </w:rPr>
        <w:t xml:space="preserve"> </w:t>
      </w:r>
      <w:r w:rsidR="00D76E65">
        <w:rPr>
          <w:rFonts w:ascii="Times New Roman" w:hAnsi="Times New Roman" w:cs="Times New Roman"/>
          <w:bCs/>
          <w:sz w:val="24"/>
          <w:szCs w:val="24"/>
          <w:lang w:val="sr-Cyrl-RS"/>
        </w:rPr>
        <w:t xml:space="preserve">Прелиминарни </w:t>
      </w:r>
      <w:r w:rsidR="00BB2B62">
        <w:rPr>
          <w:rFonts w:ascii="Times New Roman" w:hAnsi="Times New Roman" w:cs="Times New Roman"/>
          <w:bCs/>
          <w:sz w:val="24"/>
          <w:szCs w:val="24"/>
          <w:lang w:val="sr-Latn-RS"/>
        </w:rPr>
        <w:t>NERP</w:t>
      </w:r>
      <w:r w:rsidR="00D25D51">
        <w:rPr>
          <w:rFonts w:ascii="Times New Roman" w:hAnsi="Times New Roman" w:cs="Times New Roman"/>
          <w:bCs/>
          <w:sz w:val="24"/>
          <w:szCs w:val="24"/>
          <w:lang w:val="sr-Cyrl-RS"/>
        </w:rPr>
        <w:t xml:space="preserve"> </w:t>
      </w:r>
      <w:r w:rsidR="00A60F1E">
        <w:rPr>
          <w:rFonts w:ascii="Times New Roman" w:hAnsi="Times New Roman" w:cs="Times New Roman"/>
          <w:bCs/>
          <w:sz w:val="24"/>
          <w:szCs w:val="24"/>
          <w:lang w:val="sr-Cyrl-RS"/>
        </w:rPr>
        <w:t xml:space="preserve">који је </w:t>
      </w:r>
      <w:r w:rsidR="00D25D51">
        <w:rPr>
          <w:rFonts w:ascii="Times New Roman" w:hAnsi="Times New Roman" w:cs="Times New Roman"/>
          <w:bCs/>
          <w:sz w:val="24"/>
          <w:szCs w:val="24"/>
          <w:lang w:val="sr-Cyrl-RS"/>
        </w:rPr>
        <w:t>достављен Секретаријату Енергетске заједнице дана 31. децембра 2015. године</w:t>
      </w:r>
      <w:r w:rsidR="00EF7E5C" w:rsidRPr="00BD742F">
        <w:rPr>
          <w:rFonts w:ascii="Times New Roman" w:hAnsi="Times New Roman" w:cs="Times New Roman"/>
          <w:bCs/>
          <w:sz w:val="24"/>
          <w:szCs w:val="24"/>
          <w:lang w:val="sr-Cyrl-RS"/>
        </w:rPr>
        <w:t xml:space="preserve"> </w:t>
      </w:r>
      <w:r w:rsidR="00884429">
        <w:rPr>
          <w:rFonts w:ascii="Times New Roman" w:hAnsi="Times New Roman" w:cs="Times New Roman"/>
          <w:bCs/>
          <w:sz w:val="24"/>
          <w:szCs w:val="24"/>
          <w:lang w:val="sr-Cyrl-RS"/>
        </w:rPr>
        <w:t>укључ</w:t>
      </w:r>
      <w:r w:rsidR="00773733">
        <w:rPr>
          <w:rFonts w:ascii="Times New Roman" w:hAnsi="Times New Roman" w:cs="Times New Roman"/>
          <w:bCs/>
          <w:sz w:val="24"/>
          <w:szCs w:val="24"/>
          <w:lang w:val="sr-Cyrl-RS"/>
        </w:rPr>
        <w:t>ивао је</w:t>
      </w:r>
      <w:r w:rsidR="00DE0CD3" w:rsidRPr="00BD742F">
        <w:rPr>
          <w:rFonts w:ascii="Times New Roman" w:hAnsi="Times New Roman" w:cs="Times New Roman"/>
          <w:bCs/>
          <w:sz w:val="24"/>
          <w:szCs w:val="24"/>
          <w:lang w:val="en-US"/>
        </w:rPr>
        <w:t xml:space="preserve"> </w:t>
      </w:r>
      <w:r w:rsidR="007D32DD" w:rsidRPr="00BB2B62">
        <w:rPr>
          <w:rFonts w:ascii="Times New Roman" w:hAnsi="Times New Roman" w:cs="Times New Roman"/>
          <w:bCs/>
          <w:sz w:val="24"/>
          <w:szCs w:val="24"/>
          <w:lang w:val="sr-Cyrl-RS"/>
        </w:rPr>
        <w:t>термоенергетска постројења</w:t>
      </w:r>
      <w:r w:rsidR="00884429">
        <w:rPr>
          <w:rFonts w:ascii="Times New Roman" w:hAnsi="Times New Roman" w:cs="Times New Roman"/>
          <w:bCs/>
          <w:sz w:val="24"/>
          <w:szCs w:val="24"/>
          <w:lang w:val="sr-Cyrl-RS"/>
        </w:rPr>
        <w:t xml:space="preserve"> </w:t>
      </w:r>
      <w:r w:rsidR="001D3EBD">
        <w:rPr>
          <w:rFonts w:ascii="Times New Roman" w:hAnsi="Times New Roman" w:cs="Times New Roman"/>
          <w:bCs/>
          <w:sz w:val="24"/>
          <w:szCs w:val="24"/>
          <w:lang w:val="sr-Cyrl-RS"/>
        </w:rPr>
        <w:t>и</w:t>
      </w:r>
      <w:r w:rsidR="00787005" w:rsidRPr="00BD742F">
        <w:rPr>
          <w:rFonts w:ascii="Times New Roman" w:hAnsi="Times New Roman" w:cs="Times New Roman"/>
          <w:bCs/>
          <w:sz w:val="24"/>
          <w:szCs w:val="24"/>
          <w:lang w:val="en-US"/>
        </w:rPr>
        <w:t xml:space="preserve"> </w:t>
      </w:r>
      <w:proofErr w:type="spellStart"/>
      <w:r w:rsidR="00787005" w:rsidRPr="00BD742F">
        <w:rPr>
          <w:rFonts w:ascii="Times New Roman" w:hAnsi="Times New Roman" w:cs="Times New Roman"/>
          <w:bCs/>
          <w:sz w:val="24"/>
          <w:szCs w:val="24"/>
          <w:lang w:val="en-US"/>
        </w:rPr>
        <w:t>постројења</w:t>
      </w:r>
      <w:proofErr w:type="spellEnd"/>
      <w:r w:rsidR="00787005" w:rsidRPr="00BD742F">
        <w:rPr>
          <w:rFonts w:ascii="Times New Roman" w:hAnsi="Times New Roman" w:cs="Times New Roman"/>
          <w:bCs/>
          <w:sz w:val="24"/>
          <w:szCs w:val="24"/>
          <w:lang w:val="en-US"/>
        </w:rPr>
        <w:t xml:space="preserve"> </w:t>
      </w:r>
      <w:r w:rsidR="00F134D1" w:rsidRPr="00BD742F">
        <w:rPr>
          <w:rFonts w:ascii="Times New Roman" w:hAnsi="Times New Roman" w:cs="Times New Roman"/>
          <w:bCs/>
          <w:sz w:val="24"/>
          <w:szCs w:val="24"/>
          <w:lang w:val="sr-Cyrl-RS"/>
        </w:rPr>
        <w:t xml:space="preserve">за сагоревање </w:t>
      </w:r>
      <w:r w:rsidR="00787005" w:rsidRPr="00BD742F">
        <w:rPr>
          <w:rFonts w:ascii="Times New Roman" w:hAnsi="Times New Roman" w:cs="Times New Roman"/>
          <w:bCs/>
          <w:sz w:val="24"/>
          <w:szCs w:val="24"/>
          <w:lang w:val="en-US"/>
        </w:rPr>
        <w:t xml:space="preserve">у </w:t>
      </w:r>
      <w:proofErr w:type="spellStart"/>
      <w:r w:rsidR="00787005" w:rsidRPr="00BD742F">
        <w:rPr>
          <w:rFonts w:ascii="Times New Roman" w:hAnsi="Times New Roman" w:cs="Times New Roman"/>
          <w:bCs/>
          <w:sz w:val="24"/>
          <w:szCs w:val="24"/>
          <w:lang w:val="en-US"/>
        </w:rPr>
        <w:t>оквиру</w:t>
      </w:r>
      <w:proofErr w:type="spellEnd"/>
      <w:r w:rsidR="00787005" w:rsidRPr="00BD742F">
        <w:rPr>
          <w:rFonts w:ascii="Times New Roman" w:hAnsi="Times New Roman" w:cs="Times New Roman"/>
          <w:bCs/>
          <w:sz w:val="24"/>
          <w:szCs w:val="24"/>
          <w:lang w:val="en-US"/>
        </w:rPr>
        <w:t xml:space="preserve"> </w:t>
      </w:r>
      <w:proofErr w:type="spellStart"/>
      <w:r w:rsidR="00787005" w:rsidRPr="00BD742F">
        <w:rPr>
          <w:rFonts w:ascii="Times New Roman" w:hAnsi="Times New Roman" w:cs="Times New Roman"/>
          <w:bCs/>
          <w:sz w:val="24"/>
          <w:szCs w:val="24"/>
          <w:lang w:val="en-US"/>
        </w:rPr>
        <w:t>рафинерија</w:t>
      </w:r>
      <w:proofErr w:type="spellEnd"/>
      <w:r w:rsidR="00D25D51">
        <w:rPr>
          <w:rFonts w:ascii="Times New Roman" w:hAnsi="Times New Roman" w:cs="Times New Roman"/>
          <w:bCs/>
          <w:sz w:val="24"/>
          <w:szCs w:val="24"/>
          <w:lang w:val="en-US"/>
        </w:rPr>
        <w:t xml:space="preserve">, </w:t>
      </w:r>
      <w:proofErr w:type="spellStart"/>
      <w:r w:rsidR="00D25D51">
        <w:rPr>
          <w:rFonts w:ascii="Times New Roman" w:hAnsi="Times New Roman" w:cs="Times New Roman"/>
          <w:bCs/>
          <w:sz w:val="24"/>
          <w:szCs w:val="24"/>
          <w:lang w:val="en-US"/>
        </w:rPr>
        <w:t>што</w:t>
      </w:r>
      <w:proofErr w:type="spellEnd"/>
      <w:r w:rsidR="00D25D51">
        <w:rPr>
          <w:rFonts w:ascii="Times New Roman" w:hAnsi="Times New Roman" w:cs="Times New Roman"/>
          <w:bCs/>
          <w:sz w:val="24"/>
          <w:szCs w:val="24"/>
          <w:lang w:val="en-US"/>
        </w:rPr>
        <w:t xml:space="preserve"> </w:t>
      </w:r>
      <w:proofErr w:type="spellStart"/>
      <w:r w:rsidR="00D25D51">
        <w:rPr>
          <w:rFonts w:ascii="Times New Roman" w:hAnsi="Times New Roman" w:cs="Times New Roman"/>
          <w:bCs/>
          <w:sz w:val="24"/>
          <w:szCs w:val="24"/>
          <w:lang w:val="en-US"/>
        </w:rPr>
        <w:t>је</w:t>
      </w:r>
      <w:proofErr w:type="spellEnd"/>
      <w:r w:rsidR="00D25D51">
        <w:rPr>
          <w:rFonts w:ascii="Times New Roman" w:hAnsi="Times New Roman" w:cs="Times New Roman"/>
          <w:bCs/>
          <w:sz w:val="24"/>
          <w:szCs w:val="24"/>
          <w:lang w:val="en-US"/>
        </w:rPr>
        <w:t xml:space="preserve"> у </w:t>
      </w:r>
      <w:proofErr w:type="spellStart"/>
      <w:r w:rsidR="00D25D51">
        <w:rPr>
          <w:rFonts w:ascii="Times New Roman" w:hAnsi="Times New Roman" w:cs="Times New Roman"/>
          <w:bCs/>
          <w:sz w:val="24"/>
          <w:szCs w:val="24"/>
          <w:lang w:val="en-US"/>
        </w:rPr>
        <w:t>складу</w:t>
      </w:r>
      <w:proofErr w:type="spellEnd"/>
      <w:r w:rsidR="00D25D51">
        <w:rPr>
          <w:rFonts w:ascii="Times New Roman" w:hAnsi="Times New Roman" w:cs="Times New Roman"/>
          <w:bCs/>
          <w:sz w:val="24"/>
          <w:szCs w:val="24"/>
          <w:lang w:val="en-US"/>
        </w:rPr>
        <w:t xml:space="preserve"> </w:t>
      </w:r>
      <w:proofErr w:type="spellStart"/>
      <w:r w:rsidR="00D25D51">
        <w:rPr>
          <w:rFonts w:ascii="Times New Roman" w:hAnsi="Times New Roman" w:cs="Times New Roman"/>
          <w:bCs/>
          <w:sz w:val="24"/>
          <w:szCs w:val="24"/>
          <w:lang w:val="en-US"/>
        </w:rPr>
        <w:t>са</w:t>
      </w:r>
      <w:proofErr w:type="spellEnd"/>
      <w:r w:rsidR="00D25D51">
        <w:rPr>
          <w:rFonts w:ascii="Times New Roman" w:hAnsi="Times New Roman" w:cs="Times New Roman"/>
          <w:bCs/>
          <w:sz w:val="24"/>
          <w:szCs w:val="24"/>
          <w:lang w:val="en-US"/>
        </w:rPr>
        <w:t xml:space="preserve"> </w:t>
      </w:r>
      <w:r w:rsidR="00D25D51">
        <w:rPr>
          <w:rFonts w:ascii="Times New Roman" w:hAnsi="Times New Roman" w:cs="Times New Roman"/>
          <w:bCs/>
          <w:sz w:val="24"/>
          <w:szCs w:val="24"/>
          <w:lang w:val="sr-Cyrl-RS"/>
        </w:rPr>
        <w:t>дефиницијом „мрежне енергетикеˮ у складу са Уговором о оснивању енергетске заједнице.</w:t>
      </w:r>
      <w:r w:rsidR="00DE0CD3" w:rsidRPr="00BD742F">
        <w:rPr>
          <w:rFonts w:ascii="Times New Roman" w:hAnsi="Times New Roman" w:cs="Times New Roman"/>
          <w:bCs/>
          <w:sz w:val="24"/>
          <w:szCs w:val="24"/>
          <w:lang w:val="en-US"/>
        </w:rPr>
        <w:t xml:space="preserve"> </w:t>
      </w:r>
      <w:r w:rsidR="00BB2B62">
        <w:rPr>
          <w:rFonts w:ascii="Times New Roman" w:hAnsi="Times New Roman" w:cs="Times New Roman"/>
          <w:bCs/>
          <w:sz w:val="24"/>
          <w:szCs w:val="24"/>
          <w:lang w:val="sr-Latn-RS"/>
        </w:rPr>
        <w:t>NERP</w:t>
      </w:r>
      <w:r w:rsidR="00EF7E5C" w:rsidRPr="00BD742F">
        <w:rPr>
          <w:rFonts w:ascii="Times New Roman" w:hAnsi="Times New Roman" w:cs="Times New Roman"/>
          <w:bCs/>
          <w:sz w:val="24"/>
          <w:szCs w:val="24"/>
          <w:lang w:val="en-US"/>
        </w:rPr>
        <w:t xml:space="preserve"> </w:t>
      </w:r>
      <w:r w:rsidR="00EF7E5C">
        <w:rPr>
          <w:rFonts w:ascii="Times New Roman" w:hAnsi="Times New Roman" w:cs="Times New Roman"/>
          <w:bCs/>
          <w:sz w:val="24"/>
          <w:szCs w:val="24"/>
          <w:lang w:val="sr-Cyrl-RS"/>
        </w:rPr>
        <w:t xml:space="preserve">се </w:t>
      </w:r>
      <w:proofErr w:type="spellStart"/>
      <w:r w:rsidR="00A370E1" w:rsidRPr="00BD742F">
        <w:rPr>
          <w:rFonts w:ascii="Times New Roman" w:hAnsi="Times New Roman" w:cs="Times New Roman"/>
          <w:bCs/>
          <w:sz w:val="24"/>
          <w:szCs w:val="24"/>
          <w:lang w:val="en-US"/>
        </w:rPr>
        <w:t>не</w:t>
      </w:r>
      <w:proofErr w:type="spellEnd"/>
      <w:r w:rsidR="00A370E1" w:rsidRPr="00BD742F">
        <w:rPr>
          <w:rFonts w:ascii="Times New Roman" w:hAnsi="Times New Roman" w:cs="Times New Roman"/>
          <w:bCs/>
          <w:sz w:val="24"/>
          <w:szCs w:val="24"/>
          <w:lang w:val="en-US"/>
        </w:rPr>
        <w:t xml:space="preserve"> </w:t>
      </w:r>
      <w:proofErr w:type="spellStart"/>
      <w:r w:rsidR="00A370E1" w:rsidRPr="00BD742F">
        <w:rPr>
          <w:rFonts w:ascii="Times New Roman" w:hAnsi="Times New Roman" w:cs="Times New Roman"/>
          <w:bCs/>
          <w:sz w:val="24"/>
          <w:szCs w:val="24"/>
          <w:lang w:val="en-US"/>
        </w:rPr>
        <w:t>примењује</w:t>
      </w:r>
      <w:proofErr w:type="spellEnd"/>
      <w:r w:rsidR="00A370E1" w:rsidRPr="00BD742F">
        <w:rPr>
          <w:rFonts w:ascii="Times New Roman" w:hAnsi="Times New Roman" w:cs="Times New Roman"/>
          <w:bCs/>
          <w:sz w:val="24"/>
          <w:szCs w:val="24"/>
          <w:lang w:val="en-US"/>
        </w:rPr>
        <w:t xml:space="preserve"> </w:t>
      </w:r>
      <w:proofErr w:type="spellStart"/>
      <w:r w:rsidR="00A370E1" w:rsidRPr="00BD742F">
        <w:rPr>
          <w:rFonts w:ascii="Times New Roman" w:hAnsi="Times New Roman" w:cs="Times New Roman"/>
          <w:bCs/>
          <w:sz w:val="24"/>
          <w:szCs w:val="24"/>
          <w:lang w:val="en-US"/>
        </w:rPr>
        <w:t>на</w:t>
      </w:r>
      <w:proofErr w:type="spellEnd"/>
      <w:r w:rsidR="001B0FEF" w:rsidRPr="00BD742F">
        <w:rPr>
          <w:rFonts w:ascii="Times New Roman" w:hAnsi="Times New Roman" w:cs="Times New Roman"/>
          <w:bCs/>
          <w:sz w:val="24"/>
          <w:szCs w:val="24"/>
          <w:lang w:val="en-US"/>
        </w:rPr>
        <w:t xml:space="preserve"> </w:t>
      </w:r>
      <w:proofErr w:type="spellStart"/>
      <w:r w:rsidR="00194B0D" w:rsidRPr="00BD742F">
        <w:rPr>
          <w:rFonts w:ascii="Times New Roman" w:hAnsi="Times New Roman" w:cs="Times New Roman"/>
          <w:bCs/>
          <w:sz w:val="24"/>
          <w:szCs w:val="24"/>
          <w:lang w:val="en-US"/>
        </w:rPr>
        <w:t>постројења</w:t>
      </w:r>
      <w:proofErr w:type="spellEnd"/>
      <w:r w:rsidR="00194B0D" w:rsidRPr="00BD742F">
        <w:rPr>
          <w:rFonts w:ascii="Times New Roman" w:hAnsi="Times New Roman" w:cs="Times New Roman"/>
          <w:bCs/>
          <w:sz w:val="24"/>
          <w:szCs w:val="24"/>
          <w:lang w:val="en-US"/>
        </w:rPr>
        <w:t xml:space="preserve"> </w:t>
      </w:r>
      <w:proofErr w:type="spellStart"/>
      <w:r w:rsidR="00194B0D" w:rsidRPr="00BD742F">
        <w:rPr>
          <w:rFonts w:ascii="Times New Roman" w:hAnsi="Times New Roman" w:cs="Times New Roman"/>
          <w:bCs/>
          <w:sz w:val="24"/>
          <w:szCs w:val="24"/>
          <w:lang w:val="en-US"/>
        </w:rPr>
        <w:t>за</w:t>
      </w:r>
      <w:proofErr w:type="spellEnd"/>
      <w:r w:rsidR="00194B0D" w:rsidRPr="00BD742F">
        <w:rPr>
          <w:rFonts w:ascii="Times New Roman" w:hAnsi="Times New Roman" w:cs="Times New Roman"/>
          <w:bCs/>
          <w:sz w:val="24"/>
          <w:szCs w:val="24"/>
          <w:lang w:val="en-US"/>
        </w:rPr>
        <w:t xml:space="preserve"> </w:t>
      </w:r>
      <w:proofErr w:type="spellStart"/>
      <w:r w:rsidR="00194B0D" w:rsidRPr="00BD742F">
        <w:rPr>
          <w:rFonts w:ascii="Times New Roman" w:hAnsi="Times New Roman" w:cs="Times New Roman"/>
          <w:bCs/>
          <w:sz w:val="24"/>
          <w:szCs w:val="24"/>
          <w:lang w:val="en-US"/>
        </w:rPr>
        <w:t>сагорев</w:t>
      </w:r>
      <w:r w:rsidR="00E8219E" w:rsidRPr="00BD742F">
        <w:rPr>
          <w:rFonts w:ascii="Times New Roman" w:hAnsi="Times New Roman" w:cs="Times New Roman"/>
          <w:bCs/>
          <w:sz w:val="24"/>
          <w:szCs w:val="24"/>
          <w:lang w:val="en-US"/>
        </w:rPr>
        <w:t>ање</w:t>
      </w:r>
      <w:proofErr w:type="spellEnd"/>
      <w:r w:rsidR="00E8219E" w:rsidRPr="00BD742F">
        <w:rPr>
          <w:rFonts w:ascii="Times New Roman" w:hAnsi="Times New Roman" w:cs="Times New Roman"/>
          <w:bCs/>
          <w:sz w:val="24"/>
          <w:szCs w:val="24"/>
          <w:lang w:val="en-US"/>
        </w:rPr>
        <w:t xml:space="preserve"> </w:t>
      </w:r>
      <w:r w:rsidR="00173A84">
        <w:rPr>
          <w:rFonts w:ascii="Times New Roman" w:hAnsi="Times New Roman" w:cs="Times New Roman"/>
          <w:bCs/>
          <w:sz w:val="24"/>
          <w:szCs w:val="24"/>
          <w:lang w:val="sr-Cyrl-RS"/>
        </w:rPr>
        <w:t>која ће користити „</w:t>
      </w:r>
      <w:r w:rsidR="00173A84">
        <w:rPr>
          <w:rFonts w:ascii="Times New Roman" w:hAnsi="Times New Roman" w:cs="Times New Roman"/>
          <w:bCs/>
          <w:sz w:val="24"/>
          <w:szCs w:val="24"/>
          <w:lang w:val="sr-Latn-RS"/>
        </w:rPr>
        <w:t>opt-out</w:t>
      </w:r>
      <w:r w:rsidR="00173A84">
        <w:rPr>
          <w:rFonts w:ascii="Times New Roman" w:hAnsi="Times New Roman" w:cs="Times New Roman"/>
          <w:bCs/>
          <w:sz w:val="24"/>
          <w:szCs w:val="24"/>
          <w:lang w:val="sr-Cyrl-RS"/>
        </w:rPr>
        <w:t>”</w:t>
      </w:r>
      <w:r w:rsidR="00173A84">
        <w:rPr>
          <w:rFonts w:ascii="Times New Roman" w:hAnsi="Times New Roman" w:cs="Times New Roman"/>
          <w:bCs/>
          <w:sz w:val="24"/>
          <w:szCs w:val="24"/>
          <w:lang w:val="sr-Latn-RS"/>
        </w:rPr>
        <w:t xml:space="preserve"> </w:t>
      </w:r>
      <w:r w:rsidR="00173A84">
        <w:rPr>
          <w:rFonts w:ascii="Times New Roman" w:hAnsi="Times New Roman" w:cs="Times New Roman"/>
          <w:bCs/>
          <w:sz w:val="24"/>
          <w:szCs w:val="24"/>
          <w:lang w:val="sr-Cyrl-RS"/>
        </w:rPr>
        <w:t xml:space="preserve">механизам (постројења </w:t>
      </w:r>
      <w:proofErr w:type="spellStart"/>
      <w:r w:rsidR="00E8219E" w:rsidRPr="00BD742F">
        <w:rPr>
          <w:rFonts w:ascii="Times New Roman" w:hAnsi="Times New Roman" w:cs="Times New Roman"/>
          <w:bCs/>
          <w:sz w:val="24"/>
          <w:szCs w:val="24"/>
          <w:lang w:val="en-US"/>
        </w:rPr>
        <w:t>са</w:t>
      </w:r>
      <w:proofErr w:type="spellEnd"/>
      <w:r w:rsidR="00E8219E" w:rsidRPr="00BD742F">
        <w:rPr>
          <w:rFonts w:ascii="Times New Roman" w:hAnsi="Times New Roman" w:cs="Times New Roman"/>
          <w:bCs/>
          <w:sz w:val="24"/>
          <w:szCs w:val="24"/>
          <w:lang w:val="en-US"/>
        </w:rPr>
        <w:t xml:space="preserve"> </w:t>
      </w:r>
      <w:proofErr w:type="spellStart"/>
      <w:r w:rsidR="00E8219E" w:rsidRPr="00BD742F">
        <w:rPr>
          <w:rFonts w:ascii="Times New Roman" w:hAnsi="Times New Roman" w:cs="Times New Roman"/>
          <w:bCs/>
          <w:sz w:val="24"/>
          <w:szCs w:val="24"/>
          <w:lang w:val="en-US"/>
        </w:rPr>
        <w:t>ограниченим</w:t>
      </w:r>
      <w:proofErr w:type="spellEnd"/>
      <w:r w:rsidR="00E8219E" w:rsidRPr="00BD742F">
        <w:rPr>
          <w:rFonts w:ascii="Times New Roman" w:hAnsi="Times New Roman" w:cs="Times New Roman"/>
          <w:bCs/>
          <w:sz w:val="24"/>
          <w:szCs w:val="24"/>
          <w:lang w:val="en-US"/>
        </w:rPr>
        <w:t xml:space="preserve"> </w:t>
      </w:r>
      <w:proofErr w:type="spellStart"/>
      <w:r w:rsidR="00E8219E" w:rsidRPr="00BD742F">
        <w:rPr>
          <w:rFonts w:ascii="Times New Roman" w:hAnsi="Times New Roman" w:cs="Times New Roman"/>
          <w:bCs/>
          <w:sz w:val="24"/>
          <w:szCs w:val="24"/>
          <w:lang w:val="en-US"/>
        </w:rPr>
        <w:t>веком</w:t>
      </w:r>
      <w:proofErr w:type="spellEnd"/>
      <w:r w:rsidR="00E8219E" w:rsidRPr="00BD742F">
        <w:rPr>
          <w:rFonts w:ascii="Times New Roman" w:hAnsi="Times New Roman" w:cs="Times New Roman"/>
          <w:bCs/>
          <w:sz w:val="24"/>
          <w:szCs w:val="24"/>
          <w:lang w:val="en-US"/>
        </w:rPr>
        <w:t xml:space="preserve"> </w:t>
      </w:r>
      <w:proofErr w:type="spellStart"/>
      <w:r w:rsidR="00E8219E" w:rsidRPr="00BD742F">
        <w:rPr>
          <w:rFonts w:ascii="Times New Roman" w:hAnsi="Times New Roman" w:cs="Times New Roman"/>
          <w:bCs/>
          <w:sz w:val="24"/>
          <w:szCs w:val="24"/>
          <w:lang w:val="en-US"/>
        </w:rPr>
        <w:t>трајањa</w:t>
      </w:r>
      <w:proofErr w:type="spellEnd"/>
      <w:r w:rsidR="00173A84">
        <w:rPr>
          <w:rFonts w:ascii="Times New Roman" w:hAnsi="Times New Roman" w:cs="Times New Roman"/>
          <w:bCs/>
          <w:sz w:val="24"/>
          <w:szCs w:val="24"/>
          <w:lang w:val="sr-Cyrl-RS"/>
        </w:rPr>
        <w:t>)</w:t>
      </w:r>
      <w:r w:rsidR="00A827E7">
        <w:rPr>
          <w:rStyle w:val="FootnoteReference"/>
          <w:rFonts w:ascii="Times New Roman" w:hAnsi="Times New Roman" w:cs="Times New Roman"/>
          <w:bCs/>
          <w:sz w:val="24"/>
          <w:szCs w:val="24"/>
          <w:lang w:val="sr-Cyrl-RS"/>
        </w:rPr>
        <w:footnoteReference w:id="2"/>
      </w:r>
      <w:r w:rsidR="00DE0CD3" w:rsidRPr="00BD742F">
        <w:rPr>
          <w:rFonts w:ascii="Times New Roman" w:hAnsi="Times New Roman" w:cs="Times New Roman"/>
          <w:bCs/>
          <w:sz w:val="24"/>
          <w:szCs w:val="24"/>
          <w:lang w:val="en-US"/>
        </w:rPr>
        <w:t xml:space="preserve">. </w:t>
      </w:r>
    </w:p>
    <w:p w:rsidR="003D2395" w:rsidRDefault="00CE6260" w:rsidP="00FB361A">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BD742F">
        <w:rPr>
          <w:rFonts w:ascii="Times New Roman" w:hAnsi="Times New Roman" w:cs="Times New Roman"/>
          <w:bCs/>
          <w:sz w:val="24"/>
          <w:szCs w:val="24"/>
          <w:lang w:val="sr-Cyrl-RS"/>
        </w:rPr>
        <w:t xml:space="preserve">Листа </w:t>
      </w:r>
      <w:r w:rsidR="008D61F0" w:rsidRPr="00BD742F">
        <w:rPr>
          <w:rFonts w:ascii="Times New Roman" w:hAnsi="Times New Roman" w:cs="Times New Roman"/>
          <w:bCs/>
          <w:sz w:val="24"/>
          <w:szCs w:val="24"/>
          <w:lang w:val="sr-Cyrl-RS"/>
        </w:rPr>
        <w:t>постројења за сагоревање</w:t>
      </w:r>
      <w:r w:rsidR="00554747" w:rsidRPr="00BD742F">
        <w:rPr>
          <w:rFonts w:ascii="Times New Roman" w:hAnsi="Times New Roman" w:cs="Times New Roman"/>
          <w:bCs/>
          <w:sz w:val="24"/>
          <w:szCs w:val="24"/>
          <w:lang w:val="en-US"/>
        </w:rPr>
        <w:t xml:space="preserve"> </w:t>
      </w:r>
      <w:r w:rsidR="00A60F1E">
        <w:rPr>
          <w:rFonts w:ascii="Times New Roman" w:hAnsi="Times New Roman" w:cs="Times New Roman"/>
          <w:bCs/>
          <w:sz w:val="24"/>
          <w:szCs w:val="24"/>
          <w:lang w:val="sr-Cyrl-RS"/>
        </w:rPr>
        <w:t xml:space="preserve">која су </w:t>
      </w:r>
      <w:proofErr w:type="spellStart"/>
      <w:r w:rsidR="00554747" w:rsidRPr="00BD742F">
        <w:rPr>
          <w:rFonts w:ascii="Times New Roman" w:hAnsi="Times New Roman" w:cs="Times New Roman"/>
          <w:bCs/>
          <w:sz w:val="24"/>
          <w:szCs w:val="24"/>
          <w:lang w:val="en-US"/>
        </w:rPr>
        <w:t>обухваћен</w:t>
      </w:r>
      <w:proofErr w:type="spellEnd"/>
      <w:r w:rsidR="00A60F1E">
        <w:rPr>
          <w:rFonts w:ascii="Times New Roman" w:hAnsi="Times New Roman" w:cs="Times New Roman"/>
          <w:bCs/>
          <w:sz w:val="24"/>
          <w:szCs w:val="24"/>
          <w:lang w:val="sr-Cyrl-RS"/>
        </w:rPr>
        <w:t>а</w:t>
      </w:r>
      <w:r w:rsidR="00554747" w:rsidRPr="00BD742F">
        <w:rPr>
          <w:rFonts w:ascii="Times New Roman" w:hAnsi="Times New Roman" w:cs="Times New Roman"/>
          <w:bCs/>
          <w:sz w:val="24"/>
          <w:szCs w:val="24"/>
          <w:lang w:val="en-US"/>
        </w:rPr>
        <w:t xml:space="preserve"> </w:t>
      </w:r>
      <w:r w:rsidR="004E5C63">
        <w:rPr>
          <w:rFonts w:ascii="Times New Roman" w:hAnsi="Times New Roman" w:cs="Times New Roman"/>
          <w:bCs/>
          <w:sz w:val="24"/>
          <w:szCs w:val="24"/>
          <w:lang w:val="sr-Latn-RS"/>
        </w:rPr>
        <w:t>NERP</w:t>
      </w:r>
      <w:r w:rsidR="004E5C63">
        <w:rPr>
          <w:rFonts w:ascii="Times New Roman" w:hAnsi="Times New Roman" w:cs="Times New Roman"/>
          <w:bCs/>
          <w:sz w:val="24"/>
          <w:szCs w:val="24"/>
          <w:lang w:val="sr-Cyrl-RS"/>
        </w:rPr>
        <w:t>-ом</w:t>
      </w:r>
      <w:r w:rsidR="00EA6852" w:rsidRPr="00BD742F">
        <w:rPr>
          <w:rFonts w:ascii="Times New Roman" w:hAnsi="Times New Roman" w:cs="Times New Roman"/>
          <w:bCs/>
          <w:sz w:val="24"/>
          <w:szCs w:val="24"/>
          <w:lang w:val="en-US"/>
        </w:rPr>
        <w:t>,</w:t>
      </w:r>
      <w:r w:rsidR="00EF7E5C">
        <w:rPr>
          <w:rFonts w:ascii="Times New Roman" w:hAnsi="Times New Roman" w:cs="Times New Roman"/>
          <w:bCs/>
          <w:sz w:val="24"/>
          <w:szCs w:val="24"/>
          <w:lang w:val="sr-Cyrl-RS"/>
        </w:rPr>
        <w:t xml:space="preserve"> </w:t>
      </w:r>
      <w:r w:rsidR="008F7264" w:rsidRPr="00BD742F">
        <w:rPr>
          <w:rFonts w:ascii="Times New Roman" w:hAnsi="Times New Roman" w:cs="Times New Roman"/>
          <w:bCs/>
          <w:sz w:val="24"/>
          <w:szCs w:val="24"/>
          <w:lang w:val="sr-Cyrl-RS"/>
        </w:rPr>
        <w:t xml:space="preserve">укључујући </w:t>
      </w:r>
      <w:r w:rsidR="00DD18CF" w:rsidRPr="00BD742F">
        <w:rPr>
          <w:rFonts w:ascii="Times New Roman" w:hAnsi="Times New Roman" w:cs="Times New Roman"/>
          <w:bCs/>
          <w:sz w:val="24"/>
          <w:szCs w:val="24"/>
          <w:lang w:val="sr-Cyrl-RS"/>
        </w:rPr>
        <w:t xml:space="preserve">и </w:t>
      </w:r>
      <w:r w:rsidR="00D366F0" w:rsidRPr="00B8431F">
        <w:rPr>
          <w:rFonts w:ascii="Times New Roman" w:hAnsi="Times New Roman" w:cs="Times New Roman"/>
          <w:bCs/>
          <w:sz w:val="24"/>
          <w:szCs w:val="24"/>
          <w:lang w:val="sr-Cyrl-RS"/>
        </w:rPr>
        <w:t>оквирни преглед</w:t>
      </w:r>
      <w:r w:rsidR="00D366F0">
        <w:rPr>
          <w:rFonts w:ascii="Times New Roman" w:hAnsi="Times New Roman" w:cs="Times New Roman"/>
          <w:bCs/>
          <w:sz w:val="24"/>
          <w:szCs w:val="24"/>
          <w:lang w:val="en-GB"/>
        </w:rPr>
        <w:t xml:space="preserve"> </w:t>
      </w:r>
      <w:r w:rsidR="00D366F0">
        <w:rPr>
          <w:rFonts w:ascii="Times New Roman" w:hAnsi="Times New Roman" w:cs="Times New Roman"/>
          <w:bCs/>
          <w:sz w:val="24"/>
          <w:szCs w:val="24"/>
          <w:lang w:val="sr-Cyrl-RS"/>
        </w:rPr>
        <w:t>мера</w:t>
      </w:r>
      <w:r w:rsidR="008F7264" w:rsidRPr="00BD742F">
        <w:rPr>
          <w:rFonts w:ascii="Times New Roman" w:hAnsi="Times New Roman" w:cs="Times New Roman"/>
          <w:bCs/>
          <w:sz w:val="24"/>
          <w:szCs w:val="24"/>
          <w:lang w:val="en-US"/>
        </w:rPr>
        <w:t xml:space="preserve"> </w:t>
      </w:r>
      <w:r w:rsidR="00000071" w:rsidRPr="00BD742F">
        <w:rPr>
          <w:rFonts w:ascii="Times New Roman" w:hAnsi="Times New Roman" w:cs="Times New Roman"/>
          <w:bCs/>
          <w:sz w:val="24"/>
          <w:szCs w:val="24"/>
          <w:lang w:val="sr-Cyrl-RS"/>
        </w:rPr>
        <w:t>к</w:t>
      </w:r>
      <w:r w:rsidR="0014299F" w:rsidRPr="00BD742F">
        <w:rPr>
          <w:rFonts w:ascii="Times New Roman" w:hAnsi="Times New Roman" w:cs="Times New Roman"/>
          <w:bCs/>
          <w:sz w:val="24"/>
          <w:szCs w:val="24"/>
          <w:lang w:val="sr-Cyrl-RS"/>
        </w:rPr>
        <w:t>оје су предвиђене да буду примењене</w:t>
      </w:r>
      <w:r w:rsidR="00000071" w:rsidRPr="00BD742F">
        <w:rPr>
          <w:rFonts w:ascii="Times New Roman" w:hAnsi="Times New Roman" w:cs="Times New Roman"/>
          <w:bCs/>
          <w:sz w:val="24"/>
          <w:szCs w:val="24"/>
          <w:lang w:val="sr-Cyrl-RS"/>
        </w:rPr>
        <w:t xml:space="preserve"> </w:t>
      </w:r>
      <w:proofErr w:type="spellStart"/>
      <w:r w:rsidR="008F7264" w:rsidRPr="00BD742F">
        <w:rPr>
          <w:rFonts w:ascii="Times New Roman" w:hAnsi="Times New Roman" w:cs="Times New Roman"/>
          <w:bCs/>
          <w:sz w:val="24"/>
          <w:szCs w:val="24"/>
          <w:lang w:val="en-US"/>
        </w:rPr>
        <w:t>на</w:t>
      </w:r>
      <w:proofErr w:type="spellEnd"/>
      <w:r w:rsidR="008F7264" w:rsidRPr="00BD742F">
        <w:rPr>
          <w:rFonts w:ascii="Times New Roman" w:hAnsi="Times New Roman" w:cs="Times New Roman"/>
          <w:bCs/>
          <w:sz w:val="24"/>
          <w:szCs w:val="24"/>
          <w:lang w:val="en-US"/>
        </w:rPr>
        <w:t xml:space="preserve"> </w:t>
      </w:r>
      <w:proofErr w:type="spellStart"/>
      <w:r w:rsidR="008F7264" w:rsidRPr="00BD742F">
        <w:rPr>
          <w:rFonts w:ascii="Times New Roman" w:hAnsi="Times New Roman" w:cs="Times New Roman"/>
          <w:bCs/>
          <w:sz w:val="24"/>
          <w:szCs w:val="24"/>
          <w:lang w:val="en-US"/>
        </w:rPr>
        <w:t>постројења</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како</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би</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се</w:t>
      </w:r>
      <w:proofErr w:type="spellEnd"/>
      <w:r w:rsidR="000B7567" w:rsidRPr="00BD742F">
        <w:rPr>
          <w:rFonts w:ascii="Times New Roman" w:hAnsi="Times New Roman" w:cs="Times New Roman"/>
          <w:bCs/>
          <w:sz w:val="24"/>
          <w:szCs w:val="24"/>
          <w:lang w:val="en-US"/>
        </w:rPr>
        <w:t xml:space="preserve"> </w:t>
      </w:r>
      <w:r w:rsidR="00E3765B">
        <w:rPr>
          <w:rFonts w:ascii="Times New Roman" w:hAnsi="Times New Roman" w:cs="Times New Roman"/>
          <w:bCs/>
          <w:sz w:val="24"/>
          <w:szCs w:val="24"/>
          <w:lang w:val="sr-Cyrl-RS"/>
        </w:rPr>
        <w:t>обезбедила</w:t>
      </w:r>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усаглашеност</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са</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граничним</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вредностима</w:t>
      </w:r>
      <w:proofErr w:type="spellEnd"/>
      <w:r w:rsidR="000B7567" w:rsidRPr="00BD742F">
        <w:rPr>
          <w:rFonts w:ascii="Times New Roman" w:hAnsi="Times New Roman" w:cs="Times New Roman"/>
          <w:bCs/>
          <w:sz w:val="24"/>
          <w:szCs w:val="24"/>
          <w:lang w:val="en-US"/>
        </w:rPr>
        <w:t xml:space="preserve"> </w:t>
      </w:r>
      <w:proofErr w:type="spellStart"/>
      <w:r w:rsidR="000B7567" w:rsidRPr="00BD742F">
        <w:rPr>
          <w:rFonts w:ascii="Times New Roman" w:hAnsi="Times New Roman" w:cs="Times New Roman"/>
          <w:bCs/>
          <w:sz w:val="24"/>
          <w:szCs w:val="24"/>
          <w:lang w:val="en-US"/>
        </w:rPr>
        <w:t>емисије</w:t>
      </w:r>
      <w:proofErr w:type="spellEnd"/>
      <w:r w:rsidR="00D37235" w:rsidRPr="00BD742F">
        <w:rPr>
          <w:rFonts w:ascii="Times New Roman" w:hAnsi="Times New Roman" w:cs="Times New Roman"/>
          <w:bCs/>
          <w:sz w:val="24"/>
          <w:szCs w:val="24"/>
          <w:lang w:val="en-US"/>
        </w:rPr>
        <w:t xml:space="preserve">, </w:t>
      </w:r>
      <w:r w:rsidR="003B3BE6" w:rsidRPr="00BD742F">
        <w:rPr>
          <w:rFonts w:ascii="Times New Roman" w:hAnsi="Times New Roman" w:cs="Times New Roman"/>
          <w:bCs/>
          <w:sz w:val="24"/>
          <w:szCs w:val="24"/>
          <w:lang w:val="sr-Cyrl-RS"/>
        </w:rPr>
        <w:t>дата</w:t>
      </w:r>
      <w:r w:rsidR="00DD18CF" w:rsidRPr="00BD742F">
        <w:rPr>
          <w:rFonts w:ascii="Times New Roman" w:hAnsi="Times New Roman" w:cs="Times New Roman"/>
          <w:bCs/>
          <w:sz w:val="24"/>
          <w:szCs w:val="24"/>
          <w:lang w:val="en-US"/>
        </w:rPr>
        <w:t xml:space="preserve"> </w:t>
      </w:r>
      <w:r w:rsidR="003B3BE6" w:rsidRPr="00BD742F">
        <w:rPr>
          <w:rFonts w:ascii="Times New Roman" w:hAnsi="Times New Roman" w:cs="Times New Roman"/>
          <w:bCs/>
          <w:sz w:val="24"/>
          <w:szCs w:val="24"/>
          <w:lang w:val="sr-Cyrl-RS"/>
        </w:rPr>
        <w:t>је</w:t>
      </w:r>
      <w:r w:rsidR="00D37235" w:rsidRPr="00BD742F">
        <w:rPr>
          <w:rFonts w:ascii="Times New Roman" w:hAnsi="Times New Roman" w:cs="Times New Roman"/>
          <w:bCs/>
          <w:sz w:val="24"/>
          <w:szCs w:val="24"/>
          <w:lang w:val="en-US"/>
        </w:rPr>
        <w:t xml:space="preserve"> у </w:t>
      </w:r>
      <w:r w:rsidR="00EF7E5C">
        <w:rPr>
          <w:rFonts w:ascii="Times New Roman" w:hAnsi="Times New Roman" w:cs="Times New Roman"/>
          <w:bCs/>
          <w:sz w:val="24"/>
          <w:szCs w:val="24"/>
          <w:lang w:val="sr-Cyrl-RS"/>
        </w:rPr>
        <w:t>П</w:t>
      </w:r>
      <w:r w:rsidR="008D61F0" w:rsidRPr="00BD742F">
        <w:rPr>
          <w:rFonts w:ascii="Times New Roman" w:hAnsi="Times New Roman" w:cs="Times New Roman"/>
          <w:bCs/>
          <w:sz w:val="24"/>
          <w:szCs w:val="24"/>
          <w:lang w:val="sr-Cyrl-RS"/>
        </w:rPr>
        <w:t>рилогу</w:t>
      </w:r>
      <w:r w:rsidR="00EF7E5C">
        <w:rPr>
          <w:rFonts w:ascii="Times New Roman" w:hAnsi="Times New Roman" w:cs="Times New Roman"/>
          <w:bCs/>
          <w:sz w:val="24"/>
          <w:szCs w:val="24"/>
          <w:lang w:val="sr-Cyrl-RS"/>
        </w:rPr>
        <w:t xml:space="preserve"> </w:t>
      </w:r>
      <w:r w:rsidR="00E17D51" w:rsidRPr="00BD742F">
        <w:rPr>
          <w:rFonts w:ascii="Times New Roman" w:hAnsi="Times New Roman" w:cs="Times New Roman"/>
          <w:bCs/>
          <w:sz w:val="24"/>
          <w:szCs w:val="24"/>
          <w:lang w:val="en-US"/>
        </w:rPr>
        <w:t>1</w:t>
      </w:r>
      <w:r w:rsidR="00296401">
        <w:rPr>
          <w:rFonts w:ascii="Times New Roman" w:hAnsi="Times New Roman" w:cs="Times New Roman"/>
          <w:bCs/>
          <w:sz w:val="24"/>
          <w:szCs w:val="24"/>
          <w:lang w:val="sr-Cyrl-RS"/>
        </w:rPr>
        <w:t xml:space="preserve"> - </w:t>
      </w:r>
      <w:r w:rsidR="00E12CC3">
        <w:rPr>
          <w:rFonts w:ascii="Times New Roman" w:hAnsi="Times New Roman" w:cs="Times New Roman"/>
          <w:bCs/>
          <w:sz w:val="24"/>
          <w:szCs w:val="24"/>
          <w:lang w:val="sr-Cyrl-RS"/>
        </w:rPr>
        <w:t>Листа постројења за сагоревање која су укључена у На</w:t>
      </w:r>
      <w:r w:rsidR="003F64F6">
        <w:rPr>
          <w:rFonts w:ascii="Times New Roman" w:hAnsi="Times New Roman" w:cs="Times New Roman"/>
          <w:bCs/>
          <w:sz w:val="24"/>
          <w:szCs w:val="24"/>
          <w:lang w:val="sr-Cyrl-RS"/>
        </w:rPr>
        <w:t>ционални план за смањење емисија</w:t>
      </w:r>
      <w:r w:rsidR="00FB361A" w:rsidRPr="00FB361A">
        <w:rPr>
          <w:rFonts w:ascii="Times New Roman" w:hAnsi="Times New Roman" w:cs="Times New Roman"/>
          <w:bCs/>
          <w:caps/>
          <w:sz w:val="24"/>
          <w:szCs w:val="24"/>
          <w:lang w:val="en-US"/>
        </w:rPr>
        <w:t xml:space="preserve"> </w:t>
      </w:r>
      <w:r w:rsidR="00933AEE">
        <w:rPr>
          <w:rFonts w:ascii="Times New Roman" w:hAnsi="Times New Roman" w:cs="Times New Roman"/>
          <w:bCs/>
          <w:sz w:val="24"/>
          <w:szCs w:val="24"/>
          <w:lang w:val="sr-Cyrl-RS"/>
        </w:rPr>
        <w:t xml:space="preserve">главних загађујућих материја које потичу </w:t>
      </w:r>
      <w:proofErr w:type="spellStart"/>
      <w:r w:rsidR="00FB361A" w:rsidRPr="00FB361A">
        <w:rPr>
          <w:rFonts w:ascii="Times New Roman" w:hAnsi="Times New Roman" w:cs="Times New Roman"/>
          <w:bCs/>
          <w:sz w:val="24"/>
          <w:szCs w:val="24"/>
          <w:lang w:val="en-US"/>
        </w:rPr>
        <w:t>из</w:t>
      </w:r>
      <w:proofErr w:type="spellEnd"/>
      <w:r w:rsidR="00FB361A" w:rsidRPr="00FB361A">
        <w:rPr>
          <w:rFonts w:ascii="Times New Roman" w:hAnsi="Times New Roman" w:cs="Times New Roman"/>
          <w:bCs/>
          <w:sz w:val="24"/>
          <w:szCs w:val="24"/>
          <w:lang w:val="en-US"/>
        </w:rPr>
        <w:t xml:space="preserve"> </w:t>
      </w:r>
      <w:r w:rsidR="00FB361A" w:rsidRPr="00FB361A">
        <w:rPr>
          <w:rFonts w:ascii="Times New Roman" w:hAnsi="Times New Roman" w:cs="Times New Roman"/>
          <w:bCs/>
          <w:sz w:val="24"/>
          <w:szCs w:val="24"/>
          <w:lang w:val="sr-Cyrl-RS"/>
        </w:rPr>
        <w:t>старих</w:t>
      </w:r>
      <w:r w:rsidR="00FB361A" w:rsidRPr="00FB361A">
        <w:rPr>
          <w:rFonts w:ascii="Times New Roman" w:hAnsi="Times New Roman" w:cs="Times New Roman"/>
          <w:bCs/>
          <w:sz w:val="24"/>
          <w:szCs w:val="24"/>
          <w:lang w:val="en-US"/>
        </w:rPr>
        <w:t xml:space="preserve"> </w:t>
      </w:r>
      <w:proofErr w:type="spellStart"/>
      <w:r w:rsidR="00FB361A" w:rsidRPr="00FB361A">
        <w:rPr>
          <w:rFonts w:ascii="Times New Roman" w:hAnsi="Times New Roman" w:cs="Times New Roman"/>
          <w:bCs/>
          <w:sz w:val="24"/>
          <w:szCs w:val="24"/>
          <w:lang w:val="en-US"/>
        </w:rPr>
        <w:t>великих</w:t>
      </w:r>
      <w:proofErr w:type="spellEnd"/>
      <w:r w:rsidR="00FB361A" w:rsidRPr="00FB361A">
        <w:rPr>
          <w:rFonts w:ascii="Times New Roman" w:hAnsi="Times New Roman" w:cs="Times New Roman"/>
          <w:bCs/>
          <w:sz w:val="24"/>
          <w:szCs w:val="24"/>
          <w:lang w:val="en-US"/>
        </w:rPr>
        <w:t xml:space="preserve"> </w:t>
      </w:r>
      <w:proofErr w:type="spellStart"/>
      <w:r w:rsidR="00FB361A" w:rsidRPr="00FB361A">
        <w:rPr>
          <w:rFonts w:ascii="Times New Roman" w:hAnsi="Times New Roman" w:cs="Times New Roman"/>
          <w:bCs/>
          <w:sz w:val="24"/>
          <w:szCs w:val="24"/>
          <w:lang w:val="en-US"/>
        </w:rPr>
        <w:t>постројења</w:t>
      </w:r>
      <w:proofErr w:type="spellEnd"/>
      <w:r w:rsidR="00FB361A" w:rsidRPr="00FB361A">
        <w:rPr>
          <w:rFonts w:ascii="Times New Roman" w:hAnsi="Times New Roman" w:cs="Times New Roman"/>
          <w:bCs/>
          <w:sz w:val="24"/>
          <w:szCs w:val="24"/>
          <w:lang w:val="en-US"/>
        </w:rPr>
        <w:t xml:space="preserve"> </w:t>
      </w:r>
      <w:proofErr w:type="spellStart"/>
      <w:r w:rsidR="00FB361A" w:rsidRPr="00FB361A">
        <w:rPr>
          <w:rFonts w:ascii="Times New Roman" w:hAnsi="Times New Roman" w:cs="Times New Roman"/>
          <w:bCs/>
          <w:sz w:val="24"/>
          <w:szCs w:val="24"/>
          <w:lang w:val="en-US"/>
        </w:rPr>
        <w:t>за</w:t>
      </w:r>
      <w:proofErr w:type="spellEnd"/>
      <w:r w:rsidR="00FB361A" w:rsidRPr="00FB361A">
        <w:rPr>
          <w:rFonts w:ascii="Times New Roman" w:hAnsi="Times New Roman" w:cs="Times New Roman"/>
          <w:bCs/>
          <w:sz w:val="24"/>
          <w:szCs w:val="24"/>
          <w:lang w:val="en-US"/>
        </w:rPr>
        <w:t xml:space="preserve"> </w:t>
      </w:r>
      <w:proofErr w:type="spellStart"/>
      <w:r w:rsidR="00FB361A" w:rsidRPr="00FB361A">
        <w:rPr>
          <w:rFonts w:ascii="Times New Roman" w:hAnsi="Times New Roman" w:cs="Times New Roman"/>
          <w:bCs/>
          <w:sz w:val="24"/>
          <w:szCs w:val="24"/>
          <w:lang w:val="en-US"/>
        </w:rPr>
        <w:t>сагоревање</w:t>
      </w:r>
      <w:proofErr w:type="spellEnd"/>
      <w:r w:rsidR="00E12CC3">
        <w:rPr>
          <w:rFonts w:ascii="Times New Roman" w:hAnsi="Times New Roman" w:cs="Times New Roman"/>
          <w:bCs/>
          <w:sz w:val="24"/>
          <w:szCs w:val="24"/>
          <w:lang w:val="sr-Cyrl-RS"/>
        </w:rPr>
        <w:t xml:space="preserve"> и </w:t>
      </w:r>
      <w:r w:rsidR="00E12CC3" w:rsidRPr="00B8431F">
        <w:rPr>
          <w:rFonts w:ascii="Times New Roman" w:hAnsi="Times New Roman" w:cs="Times New Roman"/>
          <w:bCs/>
          <w:sz w:val="24"/>
          <w:szCs w:val="24"/>
          <w:lang w:val="sr-Cyrl-RS"/>
        </w:rPr>
        <w:t xml:space="preserve">списак </w:t>
      </w:r>
      <w:r w:rsidR="00D366F0" w:rsidRPr="00B8431F">
        <w:rPr>
          <w:rFonts w:ascii="Times New Roman" w:hAnsi="Times New Roman" w:cs="Times New Roman"/>
          <w:bCs/>
          <w:sz w:val="24"/>
          <w:szCs w:val="24"/>
          <w:lang w:val="sr-Cyrl-RS"/>
        </w:rPr>
        <w:t>оквирних</w:t>
      </w:r>
      <w:r w:rsidR="00D366F0">
        <w:rPr>
          <w:rFonts w:ascii="Times New Roman" w:hAnsi="Times New Roman" w:cs="Times New Roman"/>
          <w:bCs/>
          <w:sz w:val="24"/>
          <w:szCs w:val="24"/>
          <w:lang w:val="sr-Cyrl-RS"/>
        </w:rPr>
        <w:t xml:space="preserve"> </w:t>
      </w:r>
      <w:r w:rsidR="00E12CC3">
        <w:rPr>
          <w:rFonts w:ascii="Times New Roman" w:hAnsi="Times New Roman" w:cs="Times New Roman"/>
          <w:bCs/>
          <w:sz w:val="24"/>
          <w:szCs w:val="24"/>
          <w:lang w:val="sr-Cyrl-RS"/>
        </w:rPr>
        <w:t>очекиваних мера за усаглашавање са граничним вредностима емисија, који је одштампан уз овај план и чини његов саставни део.</w:t>
      </w:r>
      <w:r w:rsidR="00FB361A">
        <w:rPr>
          <w:rFonts w:ascii="Times New Roman" w:hAnsi="Times New Roman" w:cs="Times New Roman"/>
          <w:bCs/>
          <w:sz w:val="24"/>
          <w:szCs w:val="24"/>
          <w:lang w:val="sr-Cyrl-RS"/>
        </w:rPr>
        <w:t xml:space="preserve"> </w:t>
      </w:r>
    </w:p>
    <w:p w:rsidR="00DE0CD3" w:rsidRPr="00933AEE" w:rsidRDefault="00B2667A" w:rsidP="00B2667A">
      <w:pPr>
        <w:pStyle w:val="ListParagraph"/>
        <w:numPr>
          <w:ilvl w:val="0"/>
          <w:numId w:val="9"/>
        </w:numPr>
        <w:autoSpaceDE w:val="0"/>
        <w:autoSpaceDN w:val="0"/>
        <w:adjustRightInd w:val="0"/>
        <w:spacing w:after="0" w:line="240" w:lineRule="auto"/>
        <w:ind w:left="0" w:firstLine="0"/>
        <w:jc w:val="center"/>
        <w:rPr>
          <w:rFonts w:ascii="Times New Roman" w:hAnsi="Times New Roman"/>
          <w:bCs/>
          <w:sz w:val="24"/>
          <w:szCs w:val="24"/>
          <w:lang w:val="sr-Cyrl-RS"/>
        </w:rPr>
      </w:pPr>
      <w:r w:rsidRPr="00933AEE">
        <w:rPr>
          <w:rFonts w:ascii="Times New Roman" w:hAnsi="Times New Roman"/>
          <w:bCs/>
          <w:sz w:val="24"/>
          <w:szCs w:val="24"/>
          <w:lang w:val="en-US"/>
        </w:rPr>
        <w:lastRenderedPageBreak/>
        <w:t xml:space="preserve">ПРАВИЛА </w:t>
      </w:r>
      <w:r w:rsidRPr="00933AEE">
        <w:rPr>
          <w:rFonts w:ascii="Times New Roman" w:hAnsi="Times New Roman"/>
          <w:bCs/>
          <w:sz w:val="24"/>
          <w:szCs w:val="24"/>
          <w:lang w:val="sr-Cyrl-RS"/>
        </w:rPr>
        <w:t xml:space="preserve">НАЦИОНАЛНОГ ПЛАНА ЗА СМАЊЕЊЕ ЕМИСИЈА ГЛАВНИХ ЗАГАЂУЈУЋИХ МАТЕРИЈА КОЈЕ ПОТИЧУ </w:t>
      </w:r>
      <w:r w:rsidRPr="00933AEE">
        <w:rPr>
          <w:rFonts w:ascii="Times New Roman" w:hAnsi="Times New Roman"/>
          <w:bCs/>
          <w:sz w:val="24"/>
          <w:szCs w:val="24"/>
          <w:lang w:val="en-US"/>
        </w:rPr>
        <w:t xml:space="preserve">ИЗ </w:t>
      </w:r>
      <w:r w:rsidRPr="00933AEE">
        <w:rPr>
          <w:rFonts w:ascii="Times New Roman" w:hAnsi="Times New Roman"/>
          <w:bCs/>
          <w:sz w:val="24"/>
          <w:szCs w:val="24"/>
          <w:lang w:val="sr-Cyrl-RS"/>
        </w:rPr>
        <w:t>СТАРИХ</w:t>
      </w:r>
      <w:r w:rsidRPr="00933AEE">
        <w:rPr>
          <w:rFonts w:ascii="Times New Roman" w:hAnsi="Times New Roman"/>
          <w:bCs/>
          <w:sz w:val="24"/>
          <w:szCs w:val="24"/>
          <w:lang w:val="en-US"/>
        </w:rPr>
        <w:t xml:space="preserve"> ВЕЛИКИХ ПОСТРОЈЕЊА ЗА САГОРЕВАЊЕ</w:t>
      </w:r>
    </w:p>
    <w:p w:rsidR="00DE0CD3" w:rsidRPr="00BD742F" w:rsidRDefault="00DE0CD3" w:rsidP="00BD742F">
      <w:pPr>
        <w:autoSpaceDE w:val="0"/>
        <w:autoSpaceDN w:val="0"/>
        <w:adjustRightInd w:val="0"/>
        <w:spacing w:after="0" w:line="240" w:lineRule="auto"/>
        <w:jc w:val="both"/>
        <w:rPr>
          <w:rFonts w:ascii="Times New Roman" w:hAnsi="Times New Roman" w:cs="Times New Roman"/>
          <w:bCs/>
          <w:sz w:val="24"/>
          <w:szCs w:val="24"/>
          <w:lang w:val="en-US"/>
        </w:rPr>
      </w:pPr>
    </w:p>
    <w:p w:rsidR="00BE3E45" w:rsidRPr="003D2395" w:rsidRDefault="00C00174" w:rsidP="003D2395">
      <w:pPr>
        <w:autoSpaceDE w:val="0"/>
        <w:autoSpaceDN w:val="0"/>
        <w:adjustRightInd w:val="0"/>
        <w:spacing w:after="0" w:line="240" w:lineRule="auto"/>
        <w:ind w:firstLine="708"/>
        <w:jc w:val="both"/>
        <w:rPr>
          <w:rFonts w:ascii="Times New Roman" w:hAnsi="Times New Roman" w:cs="Times New Roman"/>
          <w:bCs/>
          <w:sz w:val="24"/>
          <w:szCs w:val="24"/>
          <w:lang w:val="sr-Cyrl-RS"/>
        </w:rPr>
      </w:pPr>
      <w:proofErr w:type="spellStart"/>
      <w:r w:rsidRPr="00BD742F">
        <w:rPr>
          <w:rFonts w:ascii="Times New Roman" w:hAnsi="Times New Roman" w:cs="Times New Roman"/>
          <w:bCs/>
          <w:sz w:val="24"/>
          <w:szCs w:val="24"/>
          <w:lang w:val="en-US"/>
        </w:rPr>
        <w:t>Постројења</w:t>
      </w:r>
      <w:proofErr w:type="spellEnd"/>
      <w:r w:rsidRPr="00BD742F">
        <w:rPr>
          <w:rFonts w:ascii="Times New Roman" w:hAnsi="Times New Roman" w:cs="Times New Roman"/>
          <w:bCs/>
          <w:sz w:val="24"/>
          <w:szCs w:val="24"/>
          <w:lang w:val="sr-Cyrl-RS"/>
        </w:rPr>
        <w:t xml:space="preserve"> за сагоревање</w:t>
      </w:r>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обухваћена</w:t>
      </w:r>
      <w:proofErr w:type="spellEnd"/>
      <w:r w:rsidRPr="00BD742F">
        <w:rPr>
          <w:rFonts w:ascii="Times New Roman" w:hAnsi="Times New Roman" w:cs="Times New Roman"/>
          <w:bCs/>
          <w:sz w:val="24"/>
          <w:szCs w:val="24"/>
          <w:lang w:val="en-US"/>
        </w:rPr>
        <w:t xml:space="preserve"> </w:t>
      </w:r>
      <w:r w:rsidR="003D2395">
        <w:rPr>
          <w:rFonts w:ascii="Times New Roman" w:hAnsi="Times New Roman" w:cs="Times New Roman"/>
          <w:bCs/>
          <w:sz w:val="24"/>
          <w:szCs w:val="24"/>
          <w:lang w:val="sr-Latn-RS"/>
        </w:rPr>
        <w:t>NERP</w:t>
      </w:r>
      <w:r w:rsidR="00EF7E5C">
        <w:rPr>
          <w:rFonts w:ascii="Times New Roman" w:hAnsi="Times New Roman" w:cs="Times New Roman"/>
          <w:bCs/>
          <w:sz w:val="24"/>
          <w:szCs w:val="24"/>
          <w:lang w:val="sr-Cyrl-RS"/>
        </w:rPr>
        <w:t>-ом</w:t>
      </w:r>
      <w:r w:rsidR="00EF7E5C" w:rsidRPr="00BD742F">
        <w:rPr>
          <w:rFonts w:ascii="Times New Roman" w:hAnsi="Times New Roman" w:cs="Times New Roman"/>
          <w:bCs/>
          <w:sz w:val="24"/>
          <w:szCs w:val="24"/>
          <w:lang w:val="en-US"/>
        </w:rPr>
        <w:t xml:space="preserve"> </w:t>
      </w:r>
      <w:proofErr w:type="spellStart"/>
      <w:r w:rsidR="00213875" w:rsidRPr="00BD742F">
        <w:rPr>
          <w:rFonts w:ascii="Times New Roman" w:hAnsi="Times New Roman" w:cs="Times New Roman"/>
          <w:bCs/>
          <w:sz w:val="24"/>
          <w:szCs w:val="24"/>
          <w:lang w:val="en-US"/>
        </w:rPr>
        <w:t>морају</w:t>
      </w:r>
      <w:proofErr w:type="spellEnd"/>
      <w:r w:rsidR="00213875" w:rsidRPr="00BD742F">
        <w:rPr>
          <w:rFonts w:ascii="Times New Roman" w:hAnsi="Times New Roman" w:cs="Times New Roman"/>
          <w:bCs/>
          <w:sz w:val="24"/>
          <w:szCs w:val="24"/>
          <w:lang w:val="en-US"/>
        </w:rPr>
        <w:t xml:space="preserve"> </w:t>
      </w:r>
      <w:proofErr w:type="spellStart"/>
      <w:r w:rsidR="00213875" w:rsidRPr="00BD742F">
        <w:rPr>
          <w:rFonts w:ascii="Times New Roman" w:hAnsi="Times New Roman" w:cs="Times New Roman"/>
          <w:bCs/>
          <w:sz w:val="24"/>
          <w:szCs w:val="24"/>
          <w:lang w:val="en-US"/>
        </w:rPr>
        <w:t>бити</w:t>
      </w:r>
      <w:proofErr w:type="spellEnd"/>
      <w:r w:rsidR="00213875" w:rsidRPr="00BD742F">
        <w:rPr>
          <w:rFonts w:ascii="Times New Roman" w:hAnsi="Times New Roman" w:cs="Times New Roman"/>
          <w:bCs/>
          <w:sz w:val="24"/>
          <w:szCs w:val="24"/>
          <w:lang w:val="en-US"/>
        </w:rPr>
        <w:t xml:space="preserve"> </w:t>
      </w:r>
      <w:proofErr w:type="spellStart"/>
      <w:r w:rsidR="00213875" w:rsidRPr="00BD742F">
        <w:rPr>
          <w:rFonts w:ascii="Times New Roman" w:hAnsi="Times New Roman" w:cs="Times New Roman"/>
          <w:bCs/>
          <w:sz w:val="24"/>
          <w:szCs w:val="24"/>
          <w:lang w:val="en-US"/>
        </w:rPr>
        <w:t>усаглашена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са</w:t>
      </w:r>
      <w:proofErr w:type="spellEnd"/>
      <w:r w:rsidRPr="00BD742F">
        <w:rPr>
          <w:rFonts w:ascii="Times New Roman" w:hAnsi="Times New Roman" w:cs="Times New Roman"/>
          <w:bCs/>
          <w:sz w:val="24"/>
          <w:szCs w:val="24"/>
          <w:lang w:val="en-US"/>
        </w:rPr>
        <w:t xml:space="preserve"> </w:t>
      </w:r>
      <w:r w:rsidR="00E159B2" w:rsidRPr="00BD742F">
        <w:rPr>
          <w:rFonts w:ascii="Times New Roman" w:hAnsi="Times New Roman" w:cs="Times New Roman"/>
          <w:bCs/>
          <w:sz w:val="24"/>
          <w:szCs w:val="24"/>
          <w:lang w:val="sr-Cyrl-RS"/>
        </w:rPr>
        <w:t xml:space="preserve">годишњим </w:t>
      </w:r>
      <w:proofErr w:type="spellStart"/>
      <w:r w:rsidRPr="00BD742F">
        <w:rPr>
          <w:rFonts w:ascii="Times New Roman" w:hAnsi="Times New Roman" w:cs="Times New Roman"/>
          <w:bCs/>
          <w:sz w:val="24"/>
          <w:szCs w:val="24"/>
          <w:lang w:val="en-US"/>
        </w:rPr>
        <w:t>максималним</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емисијама</w:t>
      </w:r>
      <w:proofErr w:type="spellEnd"/>
      <w:r w:rsidR="00673982" w:rsidRPr="00BD742F">
        <w:rPr>
          <w:rFonts w:ascii="Times New Roman" w:hAnsi="Times New Roman" w:cs="Times New Roman"/>
          <w:bCs/>
          <w:sz w:val="24"/>
          <w:szCs w:val="24"/>
          <w:lang w:val="en-US"/>
        </w:rPr>
        <w:t xml:space="preserve"> </w:t>
      </w:r>
      <w:r w:rsidR="00332CF3">
        <w:rPr>
          <w:rFonts w:ascii="Times New Roman" w:hAnsi="Times New Roman" w:cs="Times New Roman"/>
          <w:bCs/>
          <w:sz w:val="24"/>
          <w:szCs w:val="24"/>
          <w:lang w:val="sr-Cyrl-RS"/>
        </w:rPr>
        <w:t xml:space="preserve">које су </w:t>
      </w:r>
      <w:proofErr w:type="spellStart"/>
      <w:r w:rsidR="003D2395">
        <w:rPr>
          <w:rFonts w:ascii="Times New Roman" w:hAnsi="Times New Roman" w:cs="Times New Roman"/>
          <w:bCs/>
          <w:sz w:val="24"/>
          <w:szCs w:val="24"/>
          <w:lang w:val="en-US"/>
        </w:rPr>
        <w:t>наведен</w:t>
      </w:r>
      <w:proofErr w:type="spellEnd"/>
      <w:r w:rsidR="00332CF3">
        <w:rPr>
          <w:rFonts w:ascii="Times New Roman" w:hAnsi="Times New Roman" w:cs="Times New Roman"/>
          <w:bCs/>
          <w:sz w:val="24"/>
          <w:szCs w:val="24"/>
          <w:lang w:val="sr-Cyrl-RS"/>
        </w:rPr>
        <w:t>е</w:t>
      </w:r>
      <w:r w:rsidR="00673982" w:rsidRPr="00BD742F">
        <w:rPr>
          <w:rFonts w:ascii="Times New Roman" w:hAnsi="Times New Roman" w:cs="Times New Roman"/>
          <w:bCs/>
          <w:sz w:val="24"/>
          <w:szCs w:val="24"/>
          <w:lang w:val="en-US"/>
        </w:rPr>
        <w:t xml:space="preserve"> у </w:t>
      </w:r>
      <w:r w:rsidR="00E159B2" w:rsidRPr="00BD742F">
        <w:rPr>
          <w:rFonts w:ascii="Times New Roman" w:hAnsi="Times New Roman" w:cs="Times New Roman"/>
          <w:bCs/>
          <w:sz w:val="24"/>
          <w:szCs w:val="24"/>
          <w:lang w:val="sr-Cyrl-RS"/>
        </w:rPr>
        <w:t>прилозима</w:t>
      </w:r>
      <w:r w:rsidR="00EF7E5C">
        <w:rPr>
          <w:rFonts w:ascii="Times New Roman" w:hAnsi="Times New Roman" w:cs="Times New Roman"/>
          <w:bCs/>
          <w:sz w:val="24"/>
          <w:szCs w:val="24"/>
          <w:lang w:val="en-US"/>
        </w:rPr>
        <w:t xml:space="preserve"> </w:t>
      </w:r>
      <w:r w:rsidR="00DE0CD3" w:rsidRPr="00BD742F">
        <w:rPr>
          <w:rFonts w:ascii="Times New Roman" w:hAnsi="Times New Roman" w:cs="Times New Roman"/>
          <w:bCs/>
          <w:sz w:val="24"/>
          <w:szCs w:val="24"/>
          <w:lang w:val="en-US"/>
        </w:rPr>
        <w:t>2</w:t>
      </w:r>
      <w:r w:rsidR="00A44F8D">
        <w:rPr>
          <w:rFonts w:ascii="Times New Roman" w:hAnsi="Times New Roman" w:cs="Times New Roman"/>
          <w:bCs/>
          <w:sz w:val="24"/>
          <w:szCs w:val="24"/>
          <w:lang w:val="sr-Cyrl-RS"/>
        </w:rPr>
        <w:t xml:space="preserve"> -</w:t>
      </w:r>
      <w:r w:rsidR="00BE3E45" w:rsidRPr="00BD742F">
        <w:rPr>
          <w:rFonts w:ascii="Times New Roman" w:hAnsi="Times New Roman" w:cs="Times New Roman"/>
          <w:bCs/>
          <w:sz w:val="24"/>
          <w:szCs w:val="24"/>
          <w:lang w:val="en-US"/>
        </w:rPr>
        <w:t xml:space="preserve"> 4</w:t>
      </w:r>
      <w:r w:rsidR="003D2395">
        <w:rPr>
          <w:rFonts w:ascii="Times New Roman" w:hAnsi="Times New Roman" w:cs="Times New Roman"/>
          <w:bCs/>
          <w:sz w:val="24"/>
          <w:szCs w:val="24"/>
          <w:lang w:val="sr-Cyrl-RS"/>
        </w:rPr>
        <w:t>.</w:t>
      </w:r>
      <w:r w:rsidR="00E12CC3">
        <w:rPr>
          <w:rFonts w:ascii="Times New Roman" w:hAnsi="Times New Roman" w:cs="Times New Roman"/>
          <w:bCs/>
          <w:sz w:val="24"/>
          <w:szCs w:val="24"/>
          <w:lang w:val="en-US"/>
        </w:rPr>
        <w:t xml:space="preserve"> </w:t>
      </w:r>
      <w:proofErr w:type="spellStart"/>
      <w:r w:rsidR="00E12CC3">
        <w:rPr>
          <w:rFonts w:ascii="Times New Roman" w:hAnsi="Times New Roman" w:cs="Times New Roman"/>
          <w:bCs/>
          <w:sz w:val="24"/>
          <w:szCs w:val="24"/>
          <w:lang w:val="en-US"/>
        </w:rPr>
        <w:t>овог</w:t>
      </w:r>
      <w:proofErr w:type="spellEnd"/>
      <w:r w:rsidR="00E12CC3">
        <w:rPr>
          <w:rFonts w:ascii="Times New Roman" w:hAnsi="Times New Roman" w:cs="Times New Roman"/>
          <w:bCs/>
          <w:sz w:val="24"/>
          <w:szCs w:val="24"/>
          <w:lang w:val="en-US"/>
        </w:rPr>
        <w:t xml:space="preserve"> </w:t>
      </w:r>
      <w:r w:rsidR="00D8106A">
        <w:rPr>
          <w:rFonts w:ascii="Times New Roman" w:hAnsi="Times New Roman" w:cs="Times New Roman"/>
          <w:bCs/>
          <w:sz w:val="24"/>
          <w:szCs w:val="24"/>
          <w:lang w:val="sr-Cyrl-RS"/>
        </w:rPr>
        <w:t>п</w:t>
      </w:r>
      <w:proofErr w:type="spellStart"/>
      <w:r w:rsidR="00213875" w:rsidRPr="00BD742F">
        <w:rPr>
          <w:rFonts w:ascii="Times New Roman" w:hAnsi="Times New Roman" w:cs="Times New Roman"/>
          <w:bCs/>
          <w:sz w:val="24"/>
          <w:szCs w:val="24"/>
          <w:lang w:val="en-US"/>
        </w:rPr>
        <w:t>лана</w:t>
      </w:r>
      <w:proofErr w:type="spellEnd"/>
      <w:r w:rsidR="003D2395">
        <w:rPr>
          <w:rFonts w:ascii="Times New Roman" w:hAnsi="Times New Roman" w:cs="Times New Roman"/>
          <w:bCs/>
          <w:sz w:val="24"/>
          <w:szCs w:val="24"/>
          <w:lang w:val="sr-Cyrl-RS"/>
        </w:rPr>
        <w:t>,</w:t>
      </w:r>
      <w:r w:rsidR="00213875" w:rsidRPr="00BD742F">
        <w:rPr>
          <w:rFonts w:ascii="Times New Roman" w:hAnsi="Times New Roman" w:cs="Times New Roman"/>
          <w:bCs/>
          <w:sz w:val="24"/>
          <w:szCs w:val="24"/>
          <w:lang w:val="en-US"/>
        </w:rPr>
        <w:t xml:space="preserve"> </w:t>
      </w:r>
      <w:proofErr w:type="spellStart"/>
      <w:r w:rsidR="00213875" w:rsidRPr="00BD742F">
        <w:rPr>
          <w:rFonts w:ascii="Times New Roman" w:hAnsi="Times New Roman" w:cs="Times New Roman"/>
          <w:bCs/>
          <w:sz w:val="24"/>
          <w:szCs w:val="24"/>
          <w:lang w:val="en-US"/>
        </w:rPr>
        <w:t>почев</w:t>
      </w:r>
      <w:proofErr w:type="spellEnd"/>
      <w:r w:rsidR="00213875" w:rsidRPr="00BD742F">
        <w:rPr>
          <w:rFonts w:ascii="Times New Roman" w:hAnsi="Times New Roman" w:cs="Times New Roman"/>
          <w:bCs/>
          <w:sz w:val="24"/>
          <w:szCs w:val="24"/>
          <w:lang w:val="en-US"/>
        </w:rPr>
        <w:t xml:space="preserve"> </w:t>
      </w:r>
      <w:proofErr w:type="spellStart"/>
      <w:r w:rsidR="00213875" w:rsidRPr="00BD742F">
        <w:rPr>
          <w:rFonts w:ascii="Times New Roman" w:hAnsi="Times New Roman" w:cs="Times New Roman"/>
          <w:bCs/>
          <w:sz w:val="24"/>
          <w:szCs w:val="24"/>
          <w:lang w:val="en-US"/>
        </w:rPr>
        <w:t>од</w:t>
      </w:r>
      <w:proofErr w:type="spellEnd"/>
      <w:r w:rsidR="00BE3E45" w:rsidRPr="00BD742F">
        <w:rPr>
          <w:rFonts w:ascii="Times New Roman" w:hAnsi="Times New Roman" w:cs="Times New Roman"/>
          <w:bCs/>
          <w:sz w:val="24"/>
          <w:szCs w:val="24"/>
          <w:lang w:val="en-US"/>
        </w:rPr>
        <w:t xml:space="preserve"> 1</w:t>
      </w:r>
      <w:r w:rsidR="00213875" w:rsidRPr="00BD742F">
        <w:rPr>
          <w:rFonts w:ascii="Times New Roman" w:hAnsi="Times New Roman" w:cs="Times New Roman"/>
          <w:bCs/>
          <w:sz w:val="24"/>
          <w:szCs w:val="24"/>
          <w:lang w:val="sr-Cyrl-RS"/>
        </w:rPr>
        <w:t>. јануара</w:t>
      </w:r>
      <w:r w:rsidR="00BE3E45" w:rsidRPr="00BD742F">
        <w:rPr>
          <w:rFonts w:ascii="Times New Roman" w:hAnsi="Times New Roman" w:cs="Times New Roman"/>
          <w:bCs/>
          <w:sz w:val="24"/>
          <w:szCs w:val="24"/>
          <w:lang w:val="en-US"/>
        </w:rPr>
        <w:t xml:space="preserve"> 2018.</w:t>
      </w:r>
      <w:r w:rsidR="00213875" w:rsidRPr="00BD742F">
        <w:rPr>
          <w:rFonts w:ascii="Times New Roman" w:hAnsi="Times New Roman" w:cs="Times New Roman"/>
          <w:bCs/>
          <w:sz w:val="24"/>
          <w:szCs w:val="24"/>
          <w:lang w:val="sr-Cyrl-RS"/>
        </w:rPr>
        <w:t xml:space="preserve"> год</w:t>
      </w:r>
      <w:r w:rsidR="00EF7E5C">
        <w:rPr>
          <w:rFonts w:ascii="Times New Roman" w:hAnsi="Times New Roman" w:cs="Times New Roman"/>
          <w:bCs/>
          <w:sz w:val="24"/>
          <w:szCs w:val="24"/>
          <w:lang w:val="sr-Cyrl-RS"/>
        </w:rPr>
        <w:t>ине</w:t>
      </w:r>
      <w:r w:rsidR="00213875" w:rsidRPr="00BD742F">
        <w:rPr>
          <w:rFonts w:ascii="Times New Roman" w:hAnsi="Times New Roman" w:cs="Times New Roman"/>
          <w:bCs/>
          <w:sz w:val="24"/>
          <w:szCs w:val="24"/>
          <w:lang w:val="sr-Cyrl-RS"/>
        </w:rPr>
        <w:t>.</w:t>
      </w:r>
      <w:r w:rsidR="00BE3E45" w:rsidRPr="00BD742F">
        <w:rPr>
          <w:rFonts w:ascii="Times New Roman" w:hAnsi="Times New Roman" w:cs="Times New Roman"/>
          <w:bCs/>
          <w:sz w:val="24"/>
          <w:szCs w:val="24"/>
          <w:lang w:val="en-US"/>
        </w:rPr>
        <w:t xml:space="preserve"> </w:t>
      </w:r>
      <w:r w:rsidR="00E159B2" w:rsidRPr="00BD742F">
        <w:rPr>
          <w:rFonts w:ascii="Times New Roman" w:hAnsi="Times New Roman" w:cs="Times New Roman"/>
          <w:bCs/>
          <w:sz w:val="24"/>
          <w:szCs w:val="24"/>
          <w:lang w:val="sr-Cyrl-RS"/>
        </w:rPr>
        <w:t>Годишње м</w:t>
      </w:r>
      <w:proofErr w:type="spellStart"/>
      <w:r w:rsidR="00302689">
        <w:rPr>
          <w:rFonts w:ascii="Times New Roman" w:hAnsi="Times New Roman" w:cs="Times New Roman"/>
          <w:bCs/>
          <w:sz w:val="24"/>
          <w:szCs w:val="24"/>
          <w:lang w:val="en-US"/>
        </w:rPr>
        <w:t>аксималне</w:t>
      </w:r>
      <w:proofErr w:type="spellEnd"/>
      <w:r w:rsidR="00302689">
        <w:rPr>
          <w:rFonts w:ascii="Times New Roman" w:hAnsi="Times New Roman" w:cs="Times New Roman"/>
          <w:bCs/>
          <w:sz w:val="24"/>
          <w:szCs w:val="24"/>
          <w:lang w:val="en-US"/>
        </w:rPr>
        <w:t xml:space="preserve"> </w:t>
      </w:r>
      <w:proofErr w:type="spellStart"/>
      <w:r w:rsidR="00302689">
        <w:rPr>
          <w:rFonts w:ascii="Times New Roman" w:hAnsi="Times New Roman" w:cs="Times New Roman"/>
          <w:bCs/>
          <w:sz w:val="24"/>
          <w:szCs w:val="24"/>
          <w:lang w:val="en-US"/>
        </w:rPr>
        <w:t>емисије</w:t>
      </w:r>
      <w:proofErr w:type="spellEnd"/>
      <w:r w:rsidR="00302689">
        <w:rPr>
          <w:rFonts w:ascii="Times New Roman" w:hAnsi="Times New Roman" w:cs="Times New Roman"/>
          <w:bCs/>
          <w:sz w:val="24"/>
          <w:szCs w:val="24"/>
          <w:lang w:val="en-US"/>
        </w:rPr>
        <w:t xml:space="preserve"> </w:t>
      </w:r>
      <w:proofErr w:type="spellStart"/>
      <w:r w:rsidR="00302689">
        <w:rPr>
          <w:rFonts w:ascii="Times New Roman" w:hAnsi="Times New Roman" w:cs="Times New Roman"/>
          <w:bCs/>
          <w:sz w:val="24"/>
          <w:szCs w:val="24"/>
          <w:lang w:val="en-US"/>
        </w:rPr>
        <w:t>израчунате</w:t>
      </w:r>
      <w:proofErr w:type="spellEnd"/>
      <w:r w:rsidR="00302689">
        <w:rPr>
          <w:rFonts w:ascii="Times New Roman" w:hAnsi="Times New Roman" w:cs="Times New Roman"/>
          <w:bCs/>
          <w:sz w:val="24"/>
          <w:szCs w:val="24"/>
          <w:lang w:val="en-US"/>
        </w:rPr>
        <w:t xml:space="preserve"> </w:t>
      </w:r>
      <w:r w:rsidR="00302689">
        <w:rPr>
          <w:rFonts w:ascii="Times New Roman" w:hAnsi="Times New Roman" w:cs="Times New Roman"/>
          <w:bCs/>
          <w:sz w:val="24"/>
          <w:szCs w:val="24"/>
          <w:lang w:val="sr-Cyrl-RS"/>
        </w:rPr>
        <w:t xml:space="preserve">су </w:t>
      </w:r>
      <w:r w:rsidR="005E72AB" w:rsidRPr="00BD742F">
        <w:rPr>
          <w:rFonts w:ascii="Times New Roman" w:hAnsi="Times New Roman" w:cs="Times New Roman"/>
          <w:bCs/>
          <w:sz w:val="24"/>
          <w:szCs w:val="24"/>
          <w:lang w:val="en-US"/>
        </w:rPr>
        <w:t xml:space="preserve">у </w:t>
      </w:r>
      <w:proofErr w:type="spellStart"/>
      <w:r w:rsidR="005E72AB" w:rsidRPr="00BD742F">
        <w:rPr>
          <w:rFonts w:ascii="Times New Roman" w:hAnsi="Times New Roman" w:cs="Times New Roman"/>
          <w:bCs/>
          <w:sz w:val="24"/>
          <w:szCs w:val="24"/>
          <w:lang w:val="en-US"/>
        </w:rPr>
        <w:t>складу</w:t>
      </w:r>
      <w:proofErr w:type="spellEnd"/>
      <w:r w:rsidR="005E72AB" w:rsidRPr="00BD742F">
        <w:rPr>
          <w:rFonts w:ascii="Times New Roman" w:hAnsi="Times New Roman" w:cs="Times New Roman"/>
          <w:bCs/>
          <w:sz w:val="24"/>
          <w:szCs w:val="24"/>
          <w:lang w:val="en-US"/>
        </w:rPr>
        <w:t xml:space="preserve"> </w:t>
      </w:r>
      <w:proofErr w:type="spellStart"/>
      <w:r w:rsidR="005E72AB" w:rsidRPr="00BD742F">
        <w:rPr>
          <w:rFonts w:ascii="Times New Roman" w:hAnsi="Times New Roman" w:cs="Times New Roman"/>
          <w:bCs/>
          <w:sz w:val="24"/>
          <w:szCs w:val="24"/>
          <w:lang w:val="en-US"/>
        </w:rPr>
        <w:t>са</w:t>
      </w:r>
      <w:proofErr w:type="spellEnd"/>
      <w:r w:rsidR="005E72AB" w:rsidRPr="00BD742F">
        <w:rPr>
          <w:rFonts w:ascii="Times New Roman" w:hAnsi="Times New Roman" w:cs="Times New Roman"/>
          <w:bCs/>
          <w:sz w:val="24"/>
          <w:szCs w:val="24"/>
          <w:lang w:val="en-US"/>
        </w:rPr>
        <w:t xml:space="preserve"> </w:t>
      </w:r>
      <w:r w:rsidR="00452F9C">
        <w:rPr>
          <w:rFonts w:ascii="Times New Roman" w:hAnsi="Times New Roman" w:cs="Times New Roman"/>
          <w:bCs/>
          <w:sz w:val="24"/>
          <w:szCs w:val="24"/>
          <w:lang w:val="sr-Cyrl-RS"/>
        </w:rPr>
        <w:t>Водичем</w:t>
      </w:r>
      <w:r w:rsidR="00330122">
        <w:rPr>
          <w:rFonts w:ascii="Times New Roman" w:hAnsi="Times New Roman" w:cs="Times New Roman"/>
          <w:bCs/>
          <w:sz w:val="24"/>
          <w:szCs w:val="24"/>
          <w:lang w:val="sr-Cyrl-RS"/>
        </w:rPr>
        <w:t xml:space="preserve"> </w:t>
      </w:r>
      <w:r w:rsidR="003957F3" w:rsidRPr="00BD742F">
        <w:rPr>
          <w:rFonts w:ascii="Times New Roman" w:hAnsi="Times New Roman" w:cs="Times New Roman"/>
          <w:bCs/>
          <w:sz w:val="24"/>
          <w:szCs w:val="24"/>
          <w:lang w:val="sr-Cyrl-RS"/>
        </w:rPr>
        <w:t xml:space="preserve">на основу укупне улазне </w:t>
      </w:r>
      <w:r w:rsidR="00991A07" w:rsidRPr="003D2395">
        <w:rPr>
          <w:rFonts w:ascii="Times New Roman" w:hAnsi="Times New Roman" w:cs="Times New Roman"/>
          <w:bCs/>
          <w:sz w:val="24"/>
          <w:szCs w:val="24"/>
          <w:lang w:val="sr-Cyrl-RS"/>
        </w:rPr>
        <w:t>инсталисане</w:t>
      </w:r>
      <w:r w:rsidR="00991A07">
        <w:rPr>
          <w:rFonts w:ascii="Times New Roman" w:hAnsi="Times New Roman" w:cs="Times New Roman"/>
          <w:bCs/>
          <w:sz w:val="24"/>
          <w:szCs w:val="24"/>
          <w:lang w:val="sr-Cyrl-RS"/>
        </w:rPr>
        <w:t xml:space="preserve"> </w:t>
      </w:r>
      <w:r w:rsidR="003957F3" w:rsidRPr="00BD742F">
        <w:rPr>
          <w:rFonts w:ascii="Times New Roman" w:hAnsi="Times New Roman" w:cs="Times New Roman"/>
          <w:bCs/>
          <w:sz w:val="24"/>
          <w:szCs w:val="24"/>
          <w:lang w:val="sr-Cyrl-RS"/>
        </w:rPr>
        <w:t>т</w:t>
      </w:r>
      <w:r w:rsidR="00C93CE7" w:rsidRPr="00BD742F">
        <w:rPr>
          <w:rFonts w:ascii="Times New Roman" w:hAnsi="Times New Roman" w:cs="Times New Roman"/>
          <w:bCs/>
          <w:sz w:val="24"/>
          <w:szCs w:val="24"/>
          <w:lang w:val="sr-Cyrl-RS"/>
        </w:rPr>
        <w:t>оплотне</w:t>
      </w:r>
      <w:r w:rsidR="003957F3" w:rsidRPr="00BD742F">
        <w:rPr>
          <w:rFonts w:ascii="Times New Roman" w:hAnsi="Times New Roman" w:cs="Times New Roman"/>
          <w:bCs/>
          <w:sz w:val="24"/>
          <w:szCs w:val="24"/>
          <w:lang w:val="sr-Cyrl-RS"/>
        </w:rPr>
        <w:t xml:space="preserve"> снаге </w:t>
      </w:r>
      <w:proofErr w:type="spellStart"/>
      <w:r w:rsidR="003957F3" w:rsidRPr="00BD742F">
        <w:rPr>
          <w:rFonts w:ascii="Times New Roman" w:hAnsi="Times New Roman" w:cs="Times New Roman"/>
          <w:bCs/>
          <w:sz w:val="24"/>
          <w:szCs w:val="24"/>
          <w:lang w:val="en-US"/>
        </w:rPr>
        <w:t>постројења</w:t>
      </w:r>
      <w:proofErr w:type="spellEnd"/>
      <w:r w:rsidR="003957F3" w:rsidRPr="00BD742F">
        <w:rPr>
          <w:rFonts w:ascii="Times New Roman" w:hAnsi="Times New Roman" w:cs="Times New Roman"/>
          <w:bCs/>
          <w:sz w:val="24"/>
          <w:szCs w:val="24"/>
          <w:lang w:val="en-US"/>
        </w:rPr>
        <w:t xml:space="preserve"> </w:t>
      </w:r>
      <w:proofErr w:type="spellStart"/>
      <w:r w:rsidR="003957F3" w:rsidRPr="00BD742F">
        <w:rPr>
          <w:rFonts w:ascii="Times New Roman" w:hAnsi="Times New Roman" w:cs="Times New Roman"/>
          <w:bCs/>
          <w:sz w:val="24"/>
          <w:szCs w:val="24"/>
          <w:lang w:val="en-US"/>
        </w:rPr>
        <w:t>за</w:t>
      </w:r>
      <w:proofErr w:type="spellEnd"/>
      <w:r w:rsidR="003957F3" w:rsidRPr="00BD742F">
        <w:rPr>
          <w:rFonts w:ascii="Times New Roman" w:hAnsi="Times New Roman" w:cs="Times New Roman"/>
          <w:bCs/>
          <w:sz w:val="24"/>
          <w:szCs w:val="24"/>
          <w:lang w:val="en-US"/>
        </w:rPr>
        <w:t xml:space="preserve"> </w:t>
      </w:r>
      <w:proofErr w:type="spellStart"/>
      <w:r w:rsidR="003957F3" w:rsidRPr="00BD742F">
        <w:rPr>
          <w:rFonts w:ascii="Times New Roman" w:hAnsi="Times New Roman" w:cs="Times New Roman"/>
          <w:bCs/>
          <w:sz w:val="24"/>
          <w:szCs w:val="24"/>
          <w:lang w:val="en-US"/>
        </w:rPr>
        <w:t>сагоревање</w:t>
      </w:r>
      <w:proofErr w:type="spellEnd"/>
      <w:r w:rsidR="003957F3" w:rsidRPr="00BD742F">
        <w:rPr>
          <w:rFonts w:ascii="Times New Roman" w:hAnsi="Times New Roman" w:cs="Times New Roman"/>
          <w:bCs/>
          <w:sz w:val="24"/>
          <w:szCs w:val="24"/>
          <w:lang w:val="en-US"/>
        </w:rPr>
        <w:t xml:space="preserve"> </w:t>
      </w:r>
      <w:proofErr w:type="spellStart"/>
      <w:r w:rsidR="003957F3" w:rsidRPr="00BD742F">
        <w:rPr>
          <w:rFonts w:ascii="Times New Roman" w:hAnsi="Times New Roman" w:cs="Times New Roman"/>
          <w:bCs/>
          <w:sz w:val="24"/>
          <w:szCs w:val="24"/>
          <w:lang w:val="en-US"/>
        </w:rPr>
        <w:t>на</w:t>
      </w:r>
      <w:proofErr w:type="spellEnd"/>
      <w:r w:rsidR="003957F3" w:rsidRPr="00BD742F">
        <w:rPr>
          <w:rFonts w:ascii="Times New Roman" w:hAnsi="Times New Roman" w:cs="Times New Roman"/>
          <w:bCs/>
          <w:sz w:val="24"/>
          <w:szCs w:val="24"/>
          <w:lang w:val="en-US"/>
        </w:rPr>
        <w:t xml:space="preserve"> </w:t>
      </w:r>
      <w:proofErr w:type="spellStart"/>
      <w:r w:rsidR="003957F3" w:rsidRPr="00BD742F">
        <w:rPr>
          <w:rFonts w:ascii="Times New Roman" w:hAnsi="Times New Roman" w:cs="Times New Roman"/>
          <w:bCs/>
          <w:sz w:val="24"/>
          <w:szCs w:val="24"/>
          <w:lang w:val="en-US"/>
        </w:rPr>
        <w:t>дан</w:t>
      </w:r>
      <w:proofErr w:type="spellEnd"/>
      <w:r w:rsidR="00BE3E45" w:rsidRPr="00BD742F">
        <w:rPr>
          <w:rFonts w:ascii="Times New Roman" w:hAnsi="Times New Roman" w:cs="Times New Roman"/>
          <w:bCs/>
          <w:sz w:val="24"/>
          <w:szCs w:val="24"/>
          <w:lang w:val="en-US"/>
        </w:rPr>
        <w:t xml:space="preserve"> 31</w:t>
      </w:r>
      <w:r w:rsidR="003957F3" w:rsidRPr="00BD742F">
        <w:rPr>
          <w:rFonts w:ascii="Times New Roman" w:hAnsi="Times New Roman" w:cs="Times New Roman"/>
          <w:bCs/>
          <w:sz w:val="24"/>
          <w:szCs w:val="24"/>
          <w:lang w:val="sr-Cyrl-RS"/>
        </w:rPr>
        <w:t>.</w:t>
      </w:r>
      <w:r w:rsidR="003957F3" w:rsidRPr="00BD742F">
        <w:rPr>
          <w:rFonts w:ascii="Times New Roman" w:hAnsi="Times New Roman" w:cs="Times New Roman"/>
          <w:bCs/>
          <w:sz w:val="24"/>
          <w:szCs w:val="24"/>
          <w:lang w:val="en-US"/>
        </w:rPr>
        <w:t xml:space="preserve"> </w:t>
      </w:r>
      <w:proofErr w:type="spellStart"/>
      <w:r w:rsidR="003957F3" w:rsidRPr="00BD742F">
        <w:rPr>
          <w:rFonts w:ascii="Times New Roman" w:hAnsi="Times New Roman" w:cs="Times New Roman"/>
          <w:bCs/>
          <w:sz w:val="24"/>
          <w:szCs w:val="24"/>
          <w:lang w:val="en-US"/>
        </w:rPr>
        <w:t>децембар</w:t>
      </w:r>
      <w:proofErr w:type="spellEnd"/>
      <w:r w:rsidR="00BE3E45" w:rsidRPr="00BD742F">
        <w:rPr>
          <w:rFonts w:ascii="Times New Roman" w:hAnsi="Times New Roman" w:cs="Times New Roman"/>
          <w:bCs/>
          <w:sz w:val="24"/>
          <w:szCs w:val="24"/>
          <w:lang w:val="en-US"/>
        </w:rPr>
        <w:t xml:space="preserve"> 2012</w:t>
      </w:r>
      <w:r w:rsidR="00EF7E5C">
        <w:rPr>
          <w:rFonts w:ascii="Times New Roman" w:hAnsi="Times New Roman" w:cs="Times New Roman"/>
          <w:bCs/>
          <w:sz w:val="24"/>
          <w:szCs w:val="24"/>
          <w:lang w:val="sr-Cyrl-RS"/>
        </w:rPr>
        <w:t>. године</w:t>
      </w:r>
      <w:r w:rsidR="00DE0CD3" w:rsidRPr="00BD742F">
        <w:rPr>
          <w:rFonts w:ascii="Times New Roman" w:hAnsi="Times New Roman" w:cs="Times New Roman"/>
          <w:bCs/>
          <w:sz w:val="24"/>
          <w:szCs w:val="24"/>
          <w:lang w:val="en-US"/>
        </w:rPr>
        <w:t>,</w:t>
      </w:r>
      <w:r w:rsidR="007923E5" w:rsidRPr="00BD742F">
        <w:rPr>
          <w:rFonts w:ascii="Times New Roman" w:hAnsi="Times New Roman" w:cs="Times New Roman"/>
          <w:bCs/>
          <w:sz w:val="24"/>
          <w:szCs w:val="24"/>
          <w:lang w:val="sr-Cyrl-RS"/>
        </w:rPr>
        <w:t xml:space="preserve"> </w:t>
      </w:r>
      <w:r w:rsidR="00E867C8" w:rsidRPr="00BD742F">
        <w:rPr>
          <w:rFonts w:ascii="Times New Roman" w:hAnsi="Times New Roman" w:cs="Times New Roman"/>
          <w:bCs/>
          <w:sz w:val="24"/>
          <w:szCs w:val="24"/>
          <w:lang w:val="sr-Cyrl-RS"/>
        </w:rPr>
        <w:t xml:space="preserve">оствареног </w:t>
      </w:r>
      <w:r w:rsidR="007923E5" w:rsidRPr="00BD742F">
        <w:rPr>
          <w:rFonts w:ascii="Times New Roman" w:hAnsi="Times New Roman" w:cs="Times New Roman"/>
          <w:bCs/>
          <w:sz w:val="24"/>
          <w:szCs w:val="24"/>
          <w:lang w:val="sr-Cyrl-RS"/>
        </w:rPr>
        <w:t xml:space="preserve">броја радних </w:t>
      </w:r>
      <w:r w:rsidR="00EF7E5C" w:rsidRPr="003D2395">
        <w:rPr>
          <w:rFonts w:ascii="Times New Roman" w:hAnsi="Times New Roman" w:cs="Times New Roman"/>
          <w:bCs/>
          <w:sz w:val="24"/>
          <w:szCs w:val="24"/>
          <w:lang w:val="sr-Cyrl-RS"/>
        </w:rPr>
        <w:t>часова</w:t>
      </w:r>
      <w:r w:rsidR="00E867C8" w:rsidRPr="00EF7E5C">
        <w:rPr>
          <w:rFonts w:ascii="Times New Roman" w:hAnsi="Times New Roman" w:cs="Times New Roman"/>
          <w:bCs/>
          <w:color w:val="FF0000"/>
          <w:sz w:val="24"/>
          <w:szCs w:val="24"/>
          <w:lang w:val="en-US"/>
        </w:rPr>
        <w:t xml:space="preserve"> </w:t>
      </w:r>
      <w:r w:rsidR="000A6259" w:rsidRPr="00BD742F">
        <w:rPr>
          <w:rFonts w:ascii="Times New Roman" w:hAnsi="Times New Roman" w:cs="Times New Roman"/>
          <w:bCs/>
          <w:sz w:val="24"/>
          <w:szCs w:val="24"/>
          <w:lang w:val="en-US"/>
        </w:rPr>
        <w:t xml:space="preserve">и </w:t>
      </w:r>
      <w:proofErr w:type="spellStart"/>
      <w:r w:rsidR="000A6259" w:rsidRPr="00BD742F">
        <w:rPr>
          <w:rFonts w:ascii="Times New Roman" w:hAnsi="Times New Roman" w:cs="Times New Roman"/>
          <w:bCs/>
          <w:sz w:val="24"/>
          <w:szCs w:val="24"/>
          <w:lang w:val="en-US"/>
        </w:rPr>
        <w:t>потрошње</w:t>
      </w:r>
      <w:proofErr w:type="spellEnd"/>
      <w:r w:rsidR="007923E5" w:rsidRPr="00BD742F">
        <w:rPr>
          <w:rFonts w:ascii="Times New Roman" w:hAnsi="Times New Roman" w:cs="Times New Roman"/>
          <w:bCs/>
          <w:sz w:val="24"/>
          <w:szCs w:val="24"/>
          <w:lang w:val="en-US"/>
        </w:rPr>
        <w:t xml:space="preserve"> </w:t>
      </w:r>
      <w:proofErr w:type="spellStart"/>
      <w:r w:rsidR="007923E5" w:rsidRPr="00BD742F">
        <w:rPr>
          <w:rFonts w:ascii="Times New Roman" w:hAnsi="Times New Roman" w:cs="Times New Roman"/>
          <w:bCs/>
          <w:sz w:val="24"/>
          <w:szCs w:val="24"/>
          <w:lang w:val="en-US"/>
        </w:rPr>
        <w:t>горива</w:t>
      </w:r>
      <w:proofErr w:type="spellEnd"/>
      <w:r w:rsidR="003D2395">
        <w:rPr>
          <w:rFonts w:ascii="Times New Roman" w:hAnsi="Times New Roman" w:cs="Times New Roman"/>
          <w:bCs/>
          <w:sz w:val="24"/>
          <w:szCs w:val="24"/>
          <w:lang w:val="sr-Cyrl-RS"/>
        </w:rPr>
        <w:t>,</w:t>
      </w:r>
      <w:r w:rsidR="000A6259" w:rsidRPr="00BD742F">
        <w:rPr>
          <w:rFonts w:ascii="Times New Roman" w:hAnsi="Times New Roman" w:cs="Times New Roman"/>
          <w:bCs/>
          <w:sz w:val="24"/>
          <w:szCs w:val="24"/>
          <w:lang w:val="en-US"/>
        </w:rPr>
        <w:t xml:space="preserve"> </w:t>
      </w:r>
      <w:r w:rsidR="007923E5" w:rsidRPr="00BD742F">
        <w:rPr>
          <w:rFonts w:ascii="Times New Roman" w:hAnsi="Times New Roman" w:cs="Times New Roman"/>
          <w:bCs/>
          <w:sz w:val="24"/>
          <w:szCs w:val="24"/>
          <w:lang w:val="en-US"/>
        </w:rPr>
        <w:t>у</w:t>
      </w:r>
      <w:r w:rsidR="00DF1FA8">
        <w:rPr>
          <w:rFonts w:ascii="Times New Roman" w:hAnsi="Times New Roman" w:cs="Times New Roman"/>
          <w:bCs/>
          <w:sz w:val="24"/>
          <w:szCs w:val="24"/>
          <w:lang w:val="sr-Cyrl-RS"/>
        </w:rPr>
        <w:t>просечени</w:t>
      </w:r>
      <w:r w:rsidR="007923E5" w:rsidRPr="00BD742F">
        <w:rPr>
          <w:rFonts w:ascii="Times New Roman" w:hAnsi="Times New Roman" w:cs="Times New Roman"/>
          <w:bCs/>
          <w:sz w:val="24"/>
          <w:szCs w:val="24"/>
          <w:lang w:val="en-US"/>
        </w:rPr>
        <w:t xml:space="preserve"> </w:t>
      </w:r>
      <w:r w:rsidR="00C93CE7" w:rsidRPr="00BD742F">
        <w:rPr>
          <w:rFonts w:ascii="Times New Roman" w:hAnsi="Times New Roman" w:cs="Times New Roman"/>
          <w:bCs/>
          <w:sz w:val="24"/>
          <w:szCs w:val="24"/>
          <w:lang w:val="sr-Cyrl-RS"/>
        </w:rPr>
        <w:t xml:space="preserve">за </w:t>
      </w:r>
      <w:proofErr w:type="spellStart"/>
      <w:r w:rsidR="00EF7E5C">
        <w:rPr>
          <w:rFonts w:ascii="Times New Roman" w:hAnsi="Times New Roman" w:cs="Times New Roman"/>
          <w:bCs/>
          <w:sz w:val="24"/>
          <w:szCs w:val="24"/>
          <w:lang w:val="en-US"/>
        </w:rPr>
        <w:t>последњих</w:t>
      </w:r>
      <w:proofErr w:type="spellEnd"/>
      <w:r w:rsidR="00EF7E5C">
        <w:rPr>
          <w:rFonts w:ascii="Times New Roman" w:hAnsi="Times New Roman" w:cs="Times New Roman"/>
          <w:bCs/>
          <w:sz w:val="24"/>
          <w:szCs w:val="24"/>
          <w:lang w:val="en-US"/>
        </w:rPr>
        <w:t xml:space="preserve"> </w:t>
      </w:r>
      <w:r w:rsidR="00EF7E5C" w:rsidRPr="003D2395">
        <w:rPr>
          <w:rFonts w:ascii="Times New Roman" w:hAnsi="Times New Roman" w:cs="Times New Roman"/>
          <w:bCs/>
          <w:sz w:val="24"/>
          <w:szCs w:val="24"/>
          <w:lang w:val="sr-Cyrl-RS"/>
        </w:rPr>
        <w:t>пет</w:t>
      </w:r>
      <w:r w:rsidR="007923E5" w:rsidRPr="00BD742F">
        <w:rPr>
          <w:rFonts w:ascii="Times New Roman" w:hAnsi="Times New Roman" w:cs="Times New Roman"/>
          <w:bCs/>
          <w:sz w:val="24"/>
          <w:szCs w:val="24"/>
          <w:lang w:val="en-US"/>
        </w:rPr>
        <w:t xml:space="preserve"> </w:t>
      </w:r>
      <w:proofErr w:type="spellStart"/>
      <w:r w:rsidR="007923E5" w:rsidRPr="00BD742F">
        <w:rPr>
          <w:rFonts w:ascii="Times New Roman" w:hAnsi="Times New Roman" w:cs="Times New Roman"/>
          <w:bCs/>
          <w:sz w:val="24"/>
          <w:szCs w:val="24"/>
          <w:lang w:val="en-US"/>
        </w:rPr>
        <w:t>година</w:t>
      </w:r>
      <w:proofErr w:type="spellEnd"/>
      <w:r w:rsidR="007923E5" w:rsidRPr="00BD742F">
        <w:rPr>
          <w:rFonts w:ascii="Times New Roman" w:hAnsi="Times New Roman" w:cs="Times New Roman"/>
          <w:bCs/>
          <w:sz w:val="24"/>
          <w:szCs w:val="24"/>
          <w:lang w:val="en-US"/>
        </w:rPr>
        <w:t xml:space="preserve"> </w:t>
      </w:r>
      <w:proofErr w:type="spellStart"/>
      <w:r w:rsidR="007923E5" w:rsidRPr="00BD742F">
        <w:rPr>
          <w:rFonts w:ascii="Times New Roman" w:hAnsi="Times New Roman" w:cs="Times New Roman"/>
          <w:bCs/>
          <w:sz w:val="24"/>
          <w:szCs w:val="24"/>
          <w:lang w:val="en-US"/>
        </w:rPr>
        <w:t>рада</w:t>
      </w:r>
      <w:proofErr w:type="spellEnd"/>
      <w:r w:rsidR="003D2395">
        <w:rPr>
          <w:rFonts w:ascii="Times New Roman" w:hAnsi="Times New Roman" w:cs="Times New Roman"/>
          <w:bCs/>
          <w:sz w:val="24"/>
          <w:szCs w:val="24"/>
          <w:lang w:val="sr-Cyrl-RS"/>
        </w:rPr>
        <w:t>,</w:t>
      </w:r>
      <w:r w:rsidR="007B58CD" w:rsidRPr="00BD742F">
        <w:rPr>
          <w:rFonts w:ascii="Times New Roman" w:hAnsi="Times New Roman" w:cs="Times New Roman"/>
          <w:bCs/>
          <w:sz w:val="24"/>
          <w:szCs w:val="24"/>
          <w:lang w:val="en-US"/>
        </w:rPr>
        <w:t xml:space="preserve"> </w:t>
      </w:r>
      <w:proofErr w:type="spellStart"/>
      <w:r w:rsidR="007B58CD" w:rsidRPr="00BD742F">
        <w:rPr>
          <w:rFonts w:ascii="Times New Roman" w:hAnsi="Times New Roman" w:cs="Times New Roman"/>
          <w:bCs/>
          <w:sz w:val="24"/>
          <w:szCs w:val="24"/>
          <w:lang w:val="en-US"/>
        </w:rPr>
        <w:t>закључно</w:t>
      </w:r>
      <w:proofErr w:type="spellEnd"/>
      <w:r w:rsidR="007B58CD" w:rsidRPr="00BD742F">
        <w:rPr>
          <w:rFonts w:ascii="Times New Roman" w:hAnsi="Times New Roman" w:cs="Times New Roman"/>
          <w:bCs/>
          <w:sz w:val="24"/>
          <w:szCs w:val="24"/>
          <w:lang w:val="en-US"/>
        </w:rPr>
        <w:t xml:space="preserve"> </w:t>
      </w:r>
      <w:proofErr w:type="spellStart"/>
      <w:r w:rsidR="007B58CD" w:rsidRPr="00BD742F">
        <w:rPr>
          <w:rFonts w:ascii="Times New Roman" w:hAnsi="Times New Roman" w:cs="Times New Roman"/>
          <w:bCs/>
          <w:sz w:val="24"/>
          <w:szCs w:val="24"/>
          <w:lang w:val="en-US"/>
        </w:rPr>
        <w:t>са</w:t>
      </w:r>
      <w:proofErr w:type="spellEnd"/>
      <w:r w:rsidR="007B58CD" w:rsidRPr="00BD742F">
        <w:rPr>
          <w:rFonts w:ascii="Times New Roman" w:hAnsi="Times New Roman" w:cs="Times New Roman"/>
          <w:bCs/>
          <w:sz w:val="24"/>
          <w:szCs w:val="24"/>
          <w:lang w:val="en-US"/>
        </w:rPr>
        <w:t xml:space="preserve"> </w:t>
      </w:r>
      <w:r w:rsidR="00BE3E45" w:rsidRPr="00BD742F">
        <w:rPr>
          <w:rFonts w:ascii="Times New Roman" w:hAnsi="Times New Roman" w:cs="Times New Roman"/>
          <w:bCs/>
          <w:sz w:val="24"/>
          <w:szCs w:val="24"/>
          <w:lang w:val="en-US"/>
        </w:rPr>
        <w:t>2012</w:t>
      </w:r>
      <w:r w:rsidR="007B58CD" w:rsidRPr="00BD742F">
        <w:rPr>
          <w:rFonts w:ascii="Times New Roman" w:hAnsi="Times New Roman" w:cs="Times New Roman"/>
          <w:bCs/>
          <w:sz w:val="24"/>
          <w:szCs w:val="24"/>
          <w:lang w:val="sr-Cyrl-RS"/>
        </w:rPr>
        <w:t>. год</w:t>
      </w:r>
      <w:r w:rsidR="00EF7E5C">
        <w:rPr>
          <w:rFonts w:ascii="Times New Roman" w:hAnsi="Times New Roman" w:cs="Times New Roman"/>
          <w:bCs/>
          <w:sz w:val="24"/>
          <w:szCs w:val="24"/>
          <w:lang w:val="sr-Cyrl-RS"/>
        </w:rPr>
        <w:t>ином</w:t>
      </w:r>
      <w:r w:rsidR="00BF538F">
        <w:rPr>
          <w:rFonts w:ascii="Times New Roman" w:hAnsi="Times New Roman" w:cs="Times New Roman"/>
          <w:bCs/>
          <w:sz w:val="24"/>
          <w:szCs w:val="24"/>
          <w:lang w:val="sr-Cyrl-RS"/>
        </w:rPr>
        <w:t xml:space="preserve"> </w:t>
      </w:r>
      <w:r w:rsidR="00B12A53">
        <w:rPr>
          <w:rFonts w:ascii="Times New Roman" w:hAnsi="Times New Roman" w:cs="Times New Roman"/>
          <w:bCs/>
          <w:sz w:val="24"/>
          <w:szCs w:val="24"/>
          <w:lang w:val="sr-Cyrl-RS"/>
        </w:rPr>
        <w:t>(референтни период)</w:t>
      </w:r>
      <w:r w:rsidR="007B58CD" w:rsidRPr="00BD742F">
        <w:rPr>
          <w:rFonts w:ascii="Times New Roman" w:hAnsi="Times New Roman" w:cs="Times New Roman"/>
          <w:bCs/>
          <w:sz w:val="24"/>
          <w:szCs w:val="24"/>
          <w:lang w:val="sr-Cyrl-RS"/>
        </w:rPr>
        <w:t>.</w:t>
      </w:r>
      <w:r w:rsidR="00647525" w:rsidRPr="00BD742F">
        <w:rPr>
          <w:rFonts w:ascii="Times New Roman" w:hAnsi="Times New Roman" w:cs="Times New Roman"/>
          <w:bCs/>
          <w:sz w:val="24"/>
          <w:szCs w:val="24"/>
          <w:lang w:val="en-US"/>
        </w:rPr>
        <w:t xml:space="preserve"> </w:t>
      </w:r>
    </w:p>
    <w:p w:rsidR="00170D4F" w:rsidRPr="00170D4F" w:rsidRDefault="00553F9D" w:rsidP="003F64F6">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BD742F">
        <w:rPr>
          <w:rFonts w:ascii="Times New Roman" w:hAnsi="Times New Roman" w:cs="Times New Roman"/>
          <w:bCs/>
          <w:sz w:val="24"/>
          <w:szCs w:val="24"/>
          <w:lang w:val="en-US"/>
        </w:rPr>
        <w:t xml:space="preserve">У </w:t>
      </w:r>
      <w:proofErr w:type="spellStart"/>
      <w:r w:rsidRPr="00BD742F">
        <w:rPr>
          <w:rFonts w:ascii="Times New Roman" w:hAnsi="Times New Roman" w:cs="Times New Roman"/>
          <w:bCs/>
          <w:sz w:val="24"/>
          <w:szCs w:val="24"/>
          <w:lang w:val="en-US"/>
        </w:rPr>
        <w:t>случају</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затварања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постројења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сагоревање</w:t>
      </w:r>
      <w:proofErr w:type="spellEnd"/>
      <w:r w:rsidR="00494F9A">
        <w:rPr>
          <w:rFonts w:ascii="Times New Roman" w:hAnsi="Times New Roman" w:cs="Times New Roman"/>
          <w:bCs/>
          <w:sz w:val="24"/>
          <w:szCs w:val="24"/>
          <w:lang w:val="en-US"/>
        </w:rPr>
        <w:t xml:space="preserve"> </w:t>
      </w:r>
      <w:r w:rsidR="00954464">
        <w:rPr>
          <w:rFonts w:ascii="Times New Roman" w:hAnsi="Times New Roman" w:cs="Times New Roman"/>
          <w:bCs/>
          <w:sz w:val="24"/>
          <w:szCs w:val="24"/>
          <w:lang w:val="sr-Cyrl-RS"/>
        </w:rPr>
        <w:t>укљученог у</w:t>
      </w:r>
      <w:r w:rsidR="00951CE1" w:rsidRPr="00BD742F">
        <w:rPr>
          <w:rFonts w:ascii="Times New Roman" w:hAnsi="Times New Roman" w:cs="Times New Roman"/>
          <w:bCs/>
          <w:sz w:val="24"/>
          <w:szCs w:val="24"/>
          <w:lang w:val="en-US"/>
        </w:rPr>
        <w:t xml:space="preserve"> </w:t>
      </w:r>
      <w:r w:rsidR="003D2395">
        <w:rPr>
          <w:rFonts w:ascii="Times New Roman" w:hAnsi="Times New Roman" w:cs="Times New Roman"/>
          <w:bCs/>
          <w:sz w:val="24"/>
          <w:szCs w:val="24"/>
          <w:lang w:val="sr-Latn-RS"/>
        </w:rPr>
        <w:t>NERP</w:t>
      </w:r>
      <w:r w:rsidR="00E9146C" w:rsidRPr="00BD742F">
        <w:rPr>
          <w:rFonts w:ascii="Times New Roman" w:hAnsi="Times New Roman" w:cs="Times New Roman"/>
          <w:bCs/>
          <w:sz w:val="24"/>
          <w:szCs w:val="24"/>
          <w:lang w:val="en-US"/>
        </w:rPr>
        <w:t xml:space="preserve">, </w:t>
      </w:r>
      <w:proofErr w:type="spellStart"/>
      <w:r w:rsidR="00E9146C" w:rsidRPr="00BD742F">
        <w:rPr>
          <w:rFonts w:ascii="Times New Roman" w:hAnsi="Times New Roman" w:cs="Times New Roman"/>
          <w:bCs/>
          <w:sz w:val="24"/>
          <w:szCs w:val="24"/>
          <w:lang w:val="en-US"/>
        </w:rPr>
        <w:t>трајно</w:t>
      </w:r>
      <w:proofErr w:type="spellEnd"/>
      <w:r w:rsidR="002B24D4" w:rsidRPr="00BD742F">
        <w:rPr>
          <w:rFonts w:ascii="Times New Roman" w:hAnsi="Times New Roman" w:cs="Times New Roman"/>
          <w:bCs/>
          <w:sz w:val="24"/>
          <w:szCs w:val="24"/>
          <w:lang w:val="sr-Cyrl-RS"/>
        </w:rPr>
        <w:t>г</w:t>
      </w:r>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смањења</w:t>
      </w:r>
      <w:proofErr w:type="spellEnd"/>
      <w:r w:rsidR="00951CE1" w:rsidRPr="00BD742F">
        <w:rPr>
          <w:rFonts w:ascii="Times New Roman" w:hAnsi="Times New Roman" w:cs="Times New Roman"/>
          <w:bCs/>
          <w:sz w:val="24"/>
          <w:szCs w:val="24"/>
          <w:lang w:val="en-US"/>
        </w:rPr>
        <w:t xml:space="preserve"> </w:t>
      </w:r>
      <w:r w:rsidR="00AC7ACD" w:rsidRPr="00BD742F">
        <w:rPr>
          <w:rFonts w:ascii="Times New Roman" w:hAnsi="Times New Roman" w:cs="Times New Roman"/>
          <w:bCs/>
          <w:sz w:val="24"/>
          <w:szCs w:val="24"/>
          <w:lang w:val="sr-Cyrl-RS"/>
        </w:rPr>
        <w:t xml:space="preserve">укупне улазне </w:t>
      </w:r>
      <w:r w:rsidR="003D2395">
        <w:rPr>
          <w:rFonts w:ascii="Times New Roman" w:hAnsi="Times New Roman" w:cs="Times New Roman"/>
          <w:bCs/>
          <w:sz w:val="24"/>
          <w:szCs w:val="24"/>
          <w:lang w:val="sr-Cyrl-RS"/>
        </w:rPr>
        <w:t xml:space="preserve">инсталисане </w:t>
      </w:r>
      <w:r w:rsidR="00AC7ACD" w:rsidRPr="00BD742F">
        <w:rPr>
          <w:rFonts w:ascii="Times New Roman" w:hAnsi="Times New Roman" w:cs="Times New Roman"/>
          <w:bCs/>
          <w:sz w:val="24"/>
          <w:szCs w:val="24"/>
          <w:lang w:val="sr-Cyrl-RS"/>
        </w:rPr>
        <w:t xml:space="preserve">топлотне снаге </w:t>
      </w:r>
      <w:proofErr w:type="spellStart"/>
      <w:r w:rsidR="00AC7ACD" w:rsidRPr="003D2395">
        <w:rPr>
          <w:rFonts w:ascii="Times New Roman" w:hAnsi="Times New Roman" w:cs="Times New Roman"/>
          <w:bCs/>
          <w:sz w:val="24"/>
          <w:szCs w:val="24"/>
          <w:lang w:val="en-US"/>
        </w:rPr>
        <w:t>на</w:t>
      </w:r>
      <w:proofErr w:type="spellEnd"/>
      <w:r w:rsidR="00AC7ACD" w:rsidRPr="003D2395">
        <w:rPr>
          <w:rFonts w:ascii="Times New Roman" w:hAnsi="Times New Roman" w:cs="Times New Roman"/>
          <w:bCs/>
          <w:sz w:val="24"/>
          <w:szCs w:val="24"/>
          <w:lang w:val="en-US"/>
        </w:rPr>
        <w:t xml:space="preserve"> </w:t>
      </w:r>
      <w:r w:rsidR="00494F9A" w:rsidRPr="003D2395">
        <w:rPr>
          <w:rFonts w:ascii="Times New Roman" w:hAnsi="Times New Roman" w:cs="Times New Roman"/>
          <w:bCs/>
          <w:sz w:val="24"/>
          <w:szCs w:val="24"/>
          <w:lang w:val="sr-Cyrl-RS"/>
        </w:rPr>
        <w:t>мање</w:t>
      </w:r>
      <w:r w:rsidR="00494F9A">
        <w:rPr>
          <w:rFonts w:ascii="Times New Roman" w:hAnsi="Times New Roman" w:cs="Times New Roman"/>
          <w:bCs/>
          <w:sz w:val="24"/>
          <w:szCs w:val="24"/>
          <w:lang w:val="sr-Cyrl-RS"/>
        </w:rPr>
        <w:t xml:space="preserve"> од</w:t>
      </w:r>
      <w:r w:rsidR="006D092B" w:rsidRPr="00BD742F">
        <w:rPr>
          <w:rFonts w:ascii="Times New Roman" w:hAnsi="Times New Roman" w:cs="Times New Roman"/>
          <w:bCs/>
          <w:sz w:val="24"/>
          <w:szCs w:val="24"/>
          <w:lang w:val="en-US"/>
        </w:rPr>
        <w:t xml:space="preserve"> 50 MW </w:t>
      </w:r>
      <w:proofErr w:type="spellStart"/>
      <w:r w:rsidR="006D092B" w:rsidRPr="00BD742F">
        <w:rPr>
          <w:rFonts w:ascii="Times New Roman" w:hAnsi="Times New Roman" w:cs="Times New Roman"/>
          <w:bCs/>
          <w:sz w:val="24"/>
          <w:szCs w:val="24"/>
          <w:lang w:val="en-US"/>
        </w:rPr>
        <w:t>или</w:t>
      </w:r>
      <w:proofErr w:type="spellEnd"/>
      <w:r w:rsidR="006D092B" w:rsidRPr="00BD742F">
        <w:rPr>
          <w:rFonts w:ascii="Times New Roman" w:hAnsi="Times New Roman" w:cs="Times New Roman"/>
          <w:bCs/>
          <w:sz w:val="24"/>
          <w:szCs w:val="24"/>
          <w:lang w:val="en-US"/>
        </w:rPr>
        <w:t xml:space="preserve"> у </w:t>
      </w:r>
      <w:proofErr w:type="spellStart"/>
      <w:r w:rsidR="006D092B" w:rsidRPr="00BD742F">
        <w:rPr>
          <w:rFonts w:ascii="Times New Roman" w:hAnsi="Times New Roman" w:cs="Times New Roman"/>
          <w:bCs/>
          <w:sz w:val="24"/>
          <w:szCs w:val="24"/>
          <w:lang w:val="en-US"/>
        </w:rPr>
        <w:t>случају</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промене</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која</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би</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довела</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до</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ситуације</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да</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постројење</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за</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сагоревање</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више</w:t>
      </w:r>
      <w:proofErr w:type="spellEnd"/>
      <w:r w:rsidR="006D092B" w:rsidRPr="00BD742F">
        <w:rPr>
          <w:rFonts w:ascii="Times New Roman" w:hAnsi="Times New Roman" w:cs="Times New Roman"/>
          <w:bCs/>
          <w:sz w:val="24"/>
          <w:szCs w:val="24"/>
          <w:lang w:val="en-US"/>
        </w:rPr>
        <w:t xml:space="preserve"> </w:t>
      </w:r>
      <w:proofErr w:type="spellStart"/>
      <w:r w:rsidR="006D092B" w:rsidRPr="00BD742F">
        <w:rPr>
          <w:rFonts w:ascii="Times New Roman" w:hAnsi="Times New Roman" w:cs="Times New Roman"/>
          <w:bCs/>
          <w:sz w:val="24"/>
          <w:szCs w:val="24"/>
          <w:lang w:val="en-US"/>
        </w:rPr>
        <w:t>не</w:t>
      </w:r>
      <w:proofErr w:type="spellEnd"/>
      <w:r w:rsidR="006D092B" w:rsidRPr="00BD742F">
        <w:rPr>
          <w:rFonts w:ascii="Times New Roman" w:hAnsi="Times New Roman" w:cs="Times New Roman"/>
          <w:bCs/>
          <w:sz w:val="24"/>
          <w:szCs w:val="24"/>
          <w:lang w:val="sr-Cyrl-RS"/>
        </w:rPr>
        <w:t xml:space="preserve"> испуњава критеријуме</w:t>
      </w:r>
      <w:r w:rsidR="00BE590E" w:rsidRPr="00BD742F">
        <w:rPr>
          <w:rFonts w:ascii="Times New Roman" w:hAnsi="Times New Roman" w:cs="Times New Roman"/>
          <w:bCs/>
          <w:sz w:val="24"/>
          <w:szCs w:val="24"/>
          <w:lang w:val="en-US"/>
        </w:rPr>
        <w:t xml:space="preserve"> </w:t>
      </w:r>
      <w:proofErr w:type="spellStart"/>
      <w:r w:rsidR="00BE590E" w:rsidRPr="00BD742F">
        <w:rPr>
          <w:rFonts w:ascii="Times New Roman" w:hAnsi="Times New Roman" w:cs="Times New Roman"/>
          <w:bCs/>
          <w:sz w:val="24"/>
          <w:szCs w:val="24"/>
          <w:lang w:val="en-US"/>
        </w:rPr>
        <w:t>за</w:t>
      </w:r>
      <w:proofErr w:type="spellEnd"/>
      <w:r w:rsidR="00BE590E" w:rsidRPr="00BD742F">
        <w:rPr>
          <w:rFonts w:ascii="Times New Roman" w:hAnsi="Times New Roman" w:cs="Times New Roman"/>
          <w:bCs/>
          <w:sz w:val="24"/>
          <w:szCs w:val="24"/>
          <w:lang w:val="en-US"/>
        </w:rPr>
        <w:t xml:space="preserve"> </w:t>
      </w:r>
      <w:proofErr w:type="spellStart"/>
      <w:r w:rsidR="00BE590E" w:rsidRPr="00BD742F">
        <w:rPr>
          <w:rFonts w:ascii="Times New Roman" w:hAnsi="Times New Roman" w:cs="Times New Roman"/>
          <w:bCs/>
          <w:sz w:val="24"/>
          <w:szCs w:val="24"/>
          <w:lang w:val="en-US"/>
        </w:rPr>
        <w:t>укључивање</w:t>
      </w:r>
      <w:proofErr w:type="spellEnd"/>
      <w:r w:rsidR="00BE590E" w:rsidRPr="00BD742F">
        <w:rPr>
          <w:rFonts w:ascii="Times New Roman" w:hAnsi="Times New Roman" w:cs="Times New Roman"/>
          <w:bCs/>
          <w:sz w:val="24"/>
          <w:szCs w:val="24"/>
          <w:lang w:val="en-US"/>
        </w:rPr>
        <w:t xml:space="preserve"> у </w:t>
      </w:r>
      <w:r w:rsidR="002C1CAE">
        <w:rPr>
          <w:rFonts w:ascii="Times New Roman" w:hAnsi="Times New Roman" w:cs="Times New Roman"/>
          <w:bCs/>
          <w:sz w:val="24"/>
          <w:szCs w:val="24"/>
          <w:lang w:val="sr-Latn-RS"/>
        </w:rPr>
        <w:t>NERP</w:t>
      </w:r>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такво</w:t>
      </w:r>
      <w:proofErr w:type="spellEnd"/>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постројење</w:t>
      </w:r>
      <w:proofErr w:type="spellEnd"/>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за</w:t>
      </w:r>
      <w:proofErr w:type="spellEnd"/>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сагоревање</w:t>
      </w:r>
      <w:proofErr w:type="spellEnd"/>
      <w:r w:rsidR="005C2721" w:rsidRPr="00BD742F">
        <w:rPr>
          <w:rFonts w:ascii="Times New Roman" w:hAnsi="Times New Roman" w:cs="Times New Roman"/>
          <w:bCs/>
          <w:sz w:val="24"/>
          <w:szCs w:val="24"/>
          <w:lang w:val="en-US"/>
        </w:rPr>
        <w:t xml:space="preserve"> </w:t>
      </w:r>
      <w:proofErr w:type="spellStart"/>
      <w:r w:rsidR="005C2721" w:rsidRPr="00BD742F">
        <w:rPr>
          <w:rFonts w:ascii="Times New Roman" w:hAnsi="Times New Roman" w:cs="Times New Roman"/>
          <w:bCs/>
          <w:sz w:val="24"/>
          <w:szCs w:val="24"/>
          <w:lang w:val="en-US"/>
        </w:rPr>
        <w:t>биће</w:t>
      </w:r>
      <w:proofErr w:type="spellEnd"/>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искључено</w:t>
      </w:r>
      <w:proofErr w:type="spellEnd"/>
      <w:r w:rsidR="002B24D4" w:rsidRPr="00BD742F">
        <w:rPr>
          <w:rFonts w:ascii="Times New Roman" w:hAnsi="Times New Roman" w:cs="Times New Roman"/>
          <w:bCs/>
          <w:sz w:val="24"/>
          <w:szCs w:val="24"/>
          <w:lang w:val="en-US"/>
        </w:rPr>
        <w:t xml:space="preserve"> </w:t>
      </w:r>
      <w:proofErr w:type="spellStart"/>
      <w:r w:rsidR="002B24D4" w:rsidRPr="00BD742F">
        <w:rPr>
          <w:rFonts w:ascii="Times New Roman" w:hAnsi="Times New Roman" w:cs="Times New Roman"/>
          <w:bCs/>
          <w:sz w:val="24"/>
          <w:szCs w:val="24"/>
          <w:lang w:val="en-US"/>
        </w:rPr>
        <w:t>из</w:t>
      </w:r>
      <w:proofErr w:type="spellEnd"/>
      <w:r w:rsidR="00951CE1" w:rsidRPr="00BD742F">
        <w:rPr>
          <w:rFonts w:ascii="Times New Roman" w:hAnsi="Times New Roman" w:cs="Times New Roman"/>
          <w:bCs/>
          <w:sz w:val="24"/>
          <w:szCs w:val="24"/>
          <w:lang w:val="en-US"/>
        </w:rPr>
        <w:t xml:space="preserve"> </w:t>
      </w:r>
      <w:r w:rsidR="002C1CAE">
        <w:rPr>
          <w:rFonts w:ascii="Times New Roman" w:hAnsi="Times New Roman" w:cs="Times New Roman"/>
          <w:bCs/>
          <w:sz w:val="24"/>
          <w:szCs w:val="24"/>
          <w:lang w:val="sr-Latn-RS"/>
        </w:rPr>
        <w:t>NERP</w:t>
      </w:r>
      <w:r w:rsidR="002F4D12" w:rsidRPr="00BD742F">
        <w:rPr>
          <w:rFonts w:ascii="Times New Roman" w:hAnsi="Times New Roman" w:cs="Times New Roman"/>
          <w:bCs/>
          <w:sz w:val="24"/>
          <w:szCs w:val="24"/>
          <w:lang w:val="sr-Cyrl-RS"/>
        </w:rPr>
        <w:t>-а</w:t>
      </w:r>
      <w:r w:rsidR="00951CE1" w:rsidRPr="00BD742F">
        <w:rPr>
          <w:rFonts w:ascii="Times New Roman" w:hAnsi="Times New Roman" w:cs="Times New Roman"/>
          <w:bCs/>
          <w:sz w:val="24"/>
          <w:szCs w:val="24"/>
          <w:lang w:val="en-US"/>
        </w:rPr>
        <w:t>.</w:t>
      </w:r>
      <w:r w:rsidR="00B27B89" w:rsidRPr="00BD742F">
        <w:rPr>
          <w:rFonts w:ascii="Times New Roman" w:hAnsi="Times New Roman" w:cs="Times New Roman"/>
          <w:bCs/>
          <w:sz w:val="24"/>
          <w:szCs w:val="24"/>
          <w:lang w:val="en-US"/>
        </w:rPr>
        <w:t xml:space="preserve"> </w:t>
      </w:r>
      <w:proofErr w:type="spellStart"/>
      <w:r w:rsidR="005E426F" w:rsidRPr="00BD742F">
        <w:rPr>
          <w:rFonts w:ascii="Times New Roman" w:hAnsi="Times New Roman" w:cs="Times New Roman"/>
          <w:bCs/>
          <w:sz w:val="24"/>
          <w:szCs w:val="24"/>
          <w:lang w:val="en-US"/>
        </w:rPr>
        <w:t>П</w:t>
      </w:r>
      <w:r w:rsidR="005378F0" w:rsidRPr="00BD742F">
        <w:rPr>
          <w:rFonts w:ascii="Times New Roman" w:hAnsi="Times New Roman" w:cs="Times New Roman"/>
          <w:bCs/>
          <w:sz w:val="24"/>
          <w:szCs w:val="24"/>
          <w:lang w:val="en-US"/>
        </w:rPr>
        <w:t>остројење</w:t>
      </w:r>
      <w:proofErr w:type="spellEnd"/>
      <w:r w:rsidR="005E426F" w:rsidRPr="00BD742F">
        <w:rPr>
          <w:rFonts w:ascii="Times New Roman" w:hAnsi="Times New Roman" w:cs="Times New Roman"/>
          <w:bCs/>
          <w:sz w:val="24"/>
          <w:szCs w:val="24"/>
          <w:lang w:val="en-US"/>
        </w:rPr>
        <w:t xml:space="preserve"> </w:t>
      </w:r>
      <w:proofErr w:type="spellStart"/>
      <w:r w:rsidR="005E426F" w:rsidRPr="00BD742F">
        <w:rPr>
          <w:rFonts w:ascii="Times New Roman" w:hAnsi="Times New Roman" w:cs="Times New Roman"/>
          <w:bCs/>
          <w:sz w:val="24"/>
          <w:szCs w:val="24"/>
          <w:lang w:val="en-US"/>
        </w:rPr>
        <w:t>за</w:t>
      </w:r>
      <w:proofErr w:type="spellEnd"/>
      <w:r w:rsidR="005E426F" w:rsidRPr="00BD742F">
        <w:rPr>
          <w:rFonts w:ascii="Times New Roman" w:hAnsi="Times New Roman" w:cs="Times New Roman"/>
          <w:bCs/>
          <w:sz w:val="24"/>
          <w:szCs w:val="24"/>
          <w:lang w:val="en-US"/>
        </w:rPr>
        <w:t xml:space="preserve"> </w:t>
      </w:r>
      <w:proofErr w:type="spellStart"/>
      <w:r w:rsidR="005E426F" w:rsidRPr="00BD742F">
        <w:rPr>
          <w:rFonts w:ascii="Times New Roman" w:hAnsi="Times New Roman" w:cs="Times New Roman"/>
          <w:bCs/>
          <w:sz w:val="24"/>
          <w:szCs w:val="24"/>
          <w:lang w:val="en-US"/>
        </w:rPr>
        <w:t>сагоревање</w:t>
      </w:r>
      <w:proofErr w:type="spellEnd"/>
      <w:r w:rsidR="005E426F" w:rsidRPr="00BD742F">
        <w:rPr>
          <w:rFonts w:ascii="Times New Roman" w:hAnsi="Times New Roman" w:cs="Times New Roman"/>
          <w:bCs/>
          <w:sz w:val="24"/>
          <w:szCs w:val="24"/>
          <w:lang w:val="en-US"/>
        </w:rPr>
        <w:t xml:space="preserve"> </w:t>
      </w:r>
      <w:proofErr w:type="spellStart"/>
      <w:r w:rsidR="005E426F" w:rsidRPr="00BD742F">
        <w:rPr>
          <w:rFonts w:ascii="Times New Roman" w:hAnsi="Times New Roman" w:cs="Times New Roman"/>
          <w:bCs/>
          <w:sz w:val="24"/>
          <w:szCs w:val="24"/>
          <w:lang w:val="en-US"/>
        </w:rPr>
        <w:t>биће</w:t>
      </w:r>
      <w:proofErr w:type="spellEnd"/>
      <w:r w:rsidR="005E426F" w:rsidRPr="00BD742F">
        <w:rPr>
          <w:rFonts w:ascii="Times New Roman" w:hAnsi="Times New Roman" w:cs="Times New Roman"/>
          <w:bCs/>
          <w:sz w:val="24"/>
          <w:szCs w:val="24"/>
          <w:lang w:val="en-US"/>
        </w:rPr>
        <w:t xml:space="preserve"> </w:t>
      </w:r>
      <w:proofErr w:type="spellStart"/>
      <w:r w:rsidR="005E426F" w:rsidRPr="00BD742F">
        <w:rPr>
          <w:rFonts w:ascii="Times New Roman" w:hAnsi="Times New Roman" w:cs="Times New Roman"/>
          <w:bCs/>
          <w:sz w:val="24"/>
          <w:szCs w:val="24"/>
          <w:lang w:val="en-US"/>
        </w:rPr>
        <w:t>и</w:t>
      </w:r>
      <w:r w:rsidR="005378F0" w:rsidRPr="00BD742F">
        <w:rPr>
          <w:rFonts w:ascii="Times New Roman" w:hAnsi="Times New Roman" w:cs="Times New Roman"/>
          <w:bCs/>
          <w:sz w:val="24"/>
          <w:szCs w:val="24"/>
          <w:lang w:val="en-US"/>
        </w:rPr>
        <w:t>скључено</w:t>
      </w:r>
      <w:proofErr w:type="spellEnd"/>
      <w:r w:rsidR="00B27B89" w:rsidRPr="00BD742F">
        <w:rPr>
          <w:rFonts w:ascii="Times New Roman" w:hAnsi="Times New Roman" w:cs="Times New Roman"/>
          <w:bCs/>
          <w:sz w:val="24"/>
          <w:szCs w:val="24"/>
          <w:lang w:val="en-US"/>
        </w:rPr>
        <w:t xml:space="preserve"> </w:t>
      </w:r>
      <w:proofErr w:type="spellStart"/>
      <w:r w:rsidR="00B27B89" w:rsidRPr="00BD742F">
        <w:rPr>
          <w:rFonts w:ascii="Times New Roman" w:hAnsi="Times New Roman" w:cs="Times New Roman"/>
          <w:bCs/>
          <w:sz w:val="24"/>
          <w:szCs w:val="24"/>
          <w:lang w:val="en-US"/>
        </w:rPr>
        <w:t>из</w:t>
      </w:r>
      <w:proofErr w:type="spellEnd"/>
      <w:r w:rsidR="00B27B89" w:rsidRPr="00BD742F">
        <w:rPr>
          <w:rFonts w:ascii="Times New Roman" w:hAnsi="Times New Roman" w:cs="Times New Roman"/>
          <w:bCs/>
          <w:sz w:val="24"/>
          <w:szCs w:val="24"/>
          <w:lang w:val="en-US"/>
        </w:rPr>
        <w:t xml:space="preserve"> </w:t>
      </w:r>
      <w:r w:rsidR="002C1CAE">
        <w:rPr>
          <w:rFonts w:ascii="Times New Roman" w:hAnsi="Times New Roman" w:cs="Times New Roman"/>
          <w:bCs/>
          <w:sz w:val="24"/>
          <w:szCs w:val="24"/>
          <w:lang w:val="sr-Latn-RS"/>
        </w:rPr>
        <w:t>NERP</w:t>
      </w:r>
      <w:r w:rsidR="004C4CC7" w:rsidRPr="00BD742F">
        <w:rPr>
          <w:rFonts w:ascii="Times New Roman" w:hAnsi="Times New Roman" w:cs="Times New Roman"/>
          <w:bCs/>
          <w:sz w:val="24"/>
          <w:szCs w:val="24"/>
          <w:lang w:val="sr-Cyrl-RS"/>
        </w:rPr>
        <w:t>-а</w:t>
      </w:r>
      <w:r w:rsidR="00951CE1" w:rsidRPr="00BD742F">
        <w:rPr>
          <w:rFonts w:ascii="Times New Roman" w:hAnsi="Times New Roman" w:cs="Times New Roman"/>
          <w:bCs/>
          <w:sz w:val="24"/>
          <w:szCs w:val="24"/>
          <w:lang w:val="en-US"/>
        </w:rPr>
        <w:t xml:space="preserve"> </w:t>
      </w:r>
      <w:r w:rsidR="00F212BE" w:rsidRPr="00BD742F">
        <w:rPr>
          <w:rFonts w:ascii="Times New Roman" w:hAnsi="Times New Roman" w:cs="Times New Roman"/>
          <w:bCs/>
          <w:sz w:val="24"/>
          <w:szCs w:val="24"/>
          <w:lang w:val="sr-Cyrl-RS"/>
        </w:rPr>
        <w:t xml:space="preserve">након што </w:t>
      </w:r>
      <w:r w:rsidR="00954464">
        <w:rPr>
          <w:rFonts w:ascii="Times New Roman" w:hAnsi="Times New Roman" w:cs="Times New Roman"/>
          <w:bCs/>
          <w:sz w:val="24"/>
          <w:szCs w:val="24"/>
          <w:lang w:val="sr-Cyrl-RS"/>
        </w:rPr>
        <w:t xml:space="preserve">Министарство заштите животне средине (у даљем тексту: </w:t>
      </w:r>
      <w:r w:rsidR="00DF1FA8">
        <w:rPr>
          <w:rFonts w:ascii="Times New Roman" w:hAnsi="Times New Roman" w:cs="Times New Roman"/>
          <w:bCs/>
          <w:sz w:val="24"/>
          <w:szCs w:val="24"/>
          <w:lang w:val="sr-Cyrl-RS"/>
        </w:rPr>
        <w:t>М</w:t>
      </w:r>
      <w:r w:rsidR="003F64F6" w:rsidRPr="003F64F6">
        <w:rPr>
          <w:rFonts w:ascii="Times New Roman" w:hAnsi="Times New Roman" w:cs="Times New Roman"/>
          <w:bCs/>
          <w:sz w:val="24"/>
          <w:szCs w:val="24"/>
          <w:lang w:val="sr-Cyrl-RS"/>
        </w:rPr>
        <w:t>ЗЖС</w:t>
      </w:r>
      <w:r w:rsidR="00954464">
        <w:rPr>
          <w:rFonts w:ascii="Times New Roman" w:hAnsi="Times New Roman" w:cs="Times New Roman"/>
          <w:bCs/>
          <w:sz w:val="24"/>
          <w:szCs w:val="24"/>
          <w:lang w:val="sr-Cyrl-RS"/>
        </w:rPr>
        <w:t>)</w:t>
      </w:r>
      <w:r w:rsidR="003F64F6">
        <w:rPr>
          <w:rFonts w:ascii="Times New Roman" w:hAnsi="Times New Roman" w:cs="Times New Roman"/>
          <w:bCs/>
          <w:sz w:val="24"/>
          <w:szCs w:val="24"/>
          <w:lang w:val="sr-Cyrl-RS"/>
        </w:rPr>
        <w:t xml:space="preserve"> </w:t>
      </w:r>
      <w:r w:rsidR="002C1CAE">
        <w:rPr>
          <w:rFonts w:ascii="Times New Roman" w:hAnsi="Times New Roman" w:cs="Times New Roman"/>
          <w:bCs/>
          <w:sz w:val="24"/>
          <w:szCs w:val="24"/>
          <w:lang w:val="sr-Cyrl-RS"/>
        </w:rPr>
        <w:t>утврди</w:t>
      </w:r>
      <w:r w:rsidR="00055CFD" w:rsidRPr="00BD742F">
        <w:rPr>
          <w:rFonts w:ascii="Times New Roman" w:hAnsi="Times New Roman" w:cs="Times New Roman"/>
          <w:bCs/>
          <w:sz w:val="24"/>
          <w:szCs w:val="24"/>
          <w:lang w:val="en-US"/>
        </w:rPr>
        <w:t xml:space="preserve"> </w:t>
      </w:r>
      <w:proofErr w:type="spellStart"/>
      <w:r w:rsidR="00055CFD" w:rsidRPr="00BD742F">
        <w:rPr>
          <w:rFonts w:ascii="Times New Roman" w:hAnsi="Times New Roman" w:cs="Times New Roman"/>
          <w:bCs/>
          <w:sz w:val="24"/>
          <w:szCs w:val="24"/>
          <w:lang w:val="en-US"/>
        </w:rPr>
        <w:t>разлоге</w:t>
      </w:r>
      <w:proofErr w:type="spellEnd"/>
      <w:r w:rsidR="00055CFD" w:rsidRPr="00BD742F">
        <w:rPr>
          <w:rFonts w:ascii="Times New Roman" w:hAnsi="Times New Roman" w:cs="Times New Roman"/>
          <w:bCs/>
          <w:sz w:val="24"/>
          <w:szCs w:val="24"/>
          <w:lang w:val="en-US"/>
        </w:rPr>
        <w:t xml:space="preserve"> </w:t>
      </w:r>
      <w:proofErr w:type="spellStart"/>
      <w:r w:rsidR="00055CFD" w:rsidRPr="00BD742F">
        <w:rPr>
          <w:rFonts w:ascii="Times New Roman" w:hAnsi="Times New Roman" w:cs="Times New Roman"/>
          <w:bCs/>
          <w:sz w:val="24"/>
          <w:szCs w:val="24"/>
          <w:lang w:val="en-US"/>
        </w:rPr>
        <w:t>за</w:t>
      </w:r>
      <w:proofErr w:type="spellEnd"/>
      <w:r w:rsidR="00055CFD" w:rsidRPr="00BD742F">
        <w:rPr>
          <w:rFonts w:ascii="Times New Roman" w:hAnsi="Times New Roman" w:cs="Times New Roman"/>
          <w:bCs/>
          <w:sz w:val="24"/>
          <w:szCs w:val="24"/>
          <w:lang w:val="en-US"/>
        </w:rPr>
        <w:t xml:space="preserve"> </w:t>
      </w:r>
      <w:proofErr w:type="spellStart"/>
      <w:r w:rsidR="00055CFD" w:rsidRPr="00BD742F">
        <w:rPr>
          <w:rFonts w:ascii="Times New Roman" w:hAnsi="Times New Roman" w:cs="Times New Roman"/>
          <w:bCs/>
          <w:sz w:val="24"/>
          <w:szCs w:val="24"/>
          <w:lang w:val="en-US"/>
        </w:rPr>
        <w:t>дато</w:t>
      </w:r>
      <w:proofErr w:type="spellEnd"/>
      <w:r w:rsidR="00F0380F" w:rsidRPr="00BD742F">
        <w:rPr>
          <w:rFonts w:ascii="Times New Roman" w:hAnsi="Times New Roman" w:cs="Times New Roman"/>
          <w:bCs/>
          <w:sz w:val="24"/>
          <w:szCs w:val="24"/>
          <w:lang w:val="en-US"/>
        </w:rPr>
        <w:t xml:space="preserve"> </w:t>
      </w:r>
      <w:proofErr w:type="spellStart"/>
      <w:r w:rsidR="00F0380F" w:rsidRPr="00BD742F">
        <w:rPr>
          <w:rFonts w:ascii="Times New Roman" w:hAnsi="Times New Roman" w:cs="Times New Roman"/>
          <w:bCs/>
          <w:sz w:val="24"/>
          <w:szCs w:val="24"/>
          <w:lang w:val="en-US"/>
        </w:rPr>
        <w:t>искључивање</w:t>
      </w:r>
      <w:proofErr w:type="spellEnd"/>
      <w:r w:rsidR="00302689">
        <w:rPr>
          <w:rFonts w:ascii="Times New Roman" w:hAnsi="Times New Roman" w:cs="Times New Roman"/>
          <w:bCs/>
          <w:sz w:val="24"/>
          <w:szCs w:val="24"/>
          <w:lang w:val="sr-Cyrl-RS"/>
        </w:rPr>
        <w:t xml:space="preserve"> (тј. када оператер обавести </w:t>
      </w:r>
      <w:r w:rsidR="00DF1FA8">
        <w:rPr>
          <w:rFonts w:ascii="Times New Roman" w:hAnsi="Times New Roman" w:cs="Times New Roman"/>
          <w:bCs/>
          <w:sz w:val="24"/>
          <w:szCs w:val="24"/>
          <w:lang w:val="sr-Cyrl-RS"/>
        </w:rPr>
        <w:t>М</w:t>
      </w:r>
      <w:r w:rsidR="00302689" w:rsidRPr="003F64F6">
        <w:rPr>
          <w:rFonts w:ascii="Times New Roman" w:hAnsi="Times New Roman" w:cs="Times New Roman"/>
          <w:bCs/>
          <w:sz w:val="24"/>
          <w:szCs w:val="24"/>
          <w:lang w:val="sr-Cyrl-RS"/>
        </w:rPr>
        <w:t>ЗЖС</w:t>
      </w:r>
      <w:r w:rsidR="00302689">
        <w:rPr>
          <w:rFonts w:ascii="Times New Roman" w:hAnsi="Times New Roman" w:cs="Times New Roman"/>
          <w:bCs/>
          <w:sz w:val="24"/>
          <w:szCs w:val="24"/>
          <w:lang w:val="sr-Cyrl-RS"/>
        </w:rPr>
        <w:t>)</w:t>
      </w:r>
      <w:r w:rsidR="00055CFD" w:rsidRPr="00BD742F">
        <w:rPr>
          <w:rFonts w:ascii="Times New Roman" w:hAnsi="Times New Roman" w:cs="Times New Roman"/>
          <w:bCs/>
          <w:sz w:val="24"/>
          <w:szCs w:val="24"/>
          <w:lang w:val="en-US"/>
        </w:rPr>
        <w:t xml:space="preserve">. У </w:t>
      </w:r>
      <w:proofErr w:type="spellStart"/>
      <w:r w:rsidR="00055CFD" w:rsidRPr="00BD742F">
        <w:rPr>
          <w:rFonts w:ascii="Times New Roman" w:hAnsi="Times New Roman" w:cs="Times New Roman"/>
          <w:bCs/>
          <w:sz w:val="24"/>
          <w:szCs w:val="24"/>
          <w:lang w:val="en-US"/>
        </w:rPr>
        <w:t>том</w:t>
      </w:r>
      <w:proofErr w:type="spellEnd"/>
      <w:r w:rsidR="00055CFD" w:rsidRPr="00BD742F">
        <w:rPr>
          <w:rFonts w:ascii="Times New Roman" w:hAnsi="Times New Roman" w:cs="Times New Roman"/>
          <w:bCs/>
          <w:sz w:val="24"/>
          <w:szCs w:val="24"/>
          <w:lang w:val="en-US"/>
        </w:rPr>
        <w:t xml:space="preserve"> </w:t>
      </w:r>
      <w:proofErr w:type="spellStart"/>
      <w:r w:rsidR="00055CFD" w:rsidRPr="00BD742F">
        <w:rPr>
          <w:rFonts w:ascii="Times New Roman" w:hAnsi="Times New Roman" w:cs="Times New Roman"/>
          <w:bCs/>
          <w:sz w:val="24"/>
          <w:szCs w:val="24"/>
          <w:lang w:val="en-US"/>
        </w:rPr>
        <w:t>случају</w:t>
      </w:r>
      <w:proofErr w:type="spellEnd"/>
      <w:r w:rsidR="00055CFD" w:rsidRPr="00BD742F">
        <w:rPr>
          <w:rFonts w:ascii="Times New Roman" w:hAnsi="Times New Roman" w:cs="Times New Roman"/>
          <w:bCs/>
          <w:sz w:val="24"/>
          <w:szCs w:val="24"/>
          <w:lang w:val="en-US"/>
        </w:rPr>
        <w:t xml:space="preserve">, </w:t>
      </w:r>
      <w:proofErr w:type="spellStart"/>
      <w:r w:rsidR="00055CFD" w:rsidRPr="00BD742F">
        <w:rPr>
          <w:rFonts w:ascii="Times New Roman" w:hAnsi="Times New Roman" w:cs="Times New Roman"/>
          <w:bCs/>
          <w:sz w:val="24"/>
          <w:szCs w:val="24"/>
          <w:lang w:val="en-US"/>
        </w:rPr>
        <w:t>доприноси</w:t>
      </w:r>
      <w:proofErr w:type="spellEnd"/>
      <w:r w:rsidR="00055CFD" w:rsidRPr="00BD742F">
        <w:rPr>
          <w:rFonts w:ascii="Times New Roman" w:hAnsi="Times New Roman" w:cs="Times New Roman"/>
          <w:bCs/>
          <w:sz w:val="24"/>
          <w:szCs w:val="24"/>
          <w:lang w:val="en-US"/>
        </w:rPr>
        <w:t xml:space="preserve"> </w:t>
      </w:r>
      <w:proofErr w:type="spellStart"/>
      <w:r w:rsidR="00055CFD" w:rsidRPr="00BD742F">
        <w:rPr>
          <w:rFonts w:ascii="Times New Roman" w:hAnsi="Times New Roman" w:cs="Times New Roman"/>
          <w:bCs/>
          <w:sz w:val="24"/>
          <w:szCs w:val="24"/>
          <w:lang w:val="en-US"/>
        </w:rPr>
        <w:t>постројења</w:t>
      </w:r>
      <w:proofErr w:type="spellEnd"/>
      <w:r w:rsidR="002C1CAE">
        <w:rPr>
          <w:rFonts w:ascii="Times New Roman" w:hAnsi="Times New Roman" w:cs="Times New Roman"/>
          <w:bCs/>
          <w:sz w:val="24"/>
          <w:szCs w:val="24"/>
          <w:lang w:val="en-US"/>
        </w:rPr>
        <w:t xml:space="preserve"> </w:t>
      </w:r>
      <w:proofErr w:type="spellStart"/>
      <w:r w:rsidR="002C1CAE">
        <w:rPr>
          <w:rFonts w:ascii="Times New Roman" w:hAnsi="Times New Roman" w:cs="Times New Roman"/>
          <w:bCs/>
          <w:sz w:val="24"/>
          <w:szCs w:val="24"/>
          <w:lang w:val="en-US"/>
        </w:rPr>
        <w:t>максималним</w:t>
      </w:r>
      <w:proofErr w:type="spellEnd"/>
      <w:r w:rsidR="002C1CAE">
        <w:rPr>
          <w:rFonts w:ascii="Times New Roman" w:hAnsi="Times New Roman" w:cs="Times New Roman"/>
          <w:bCs/>
          <w:sz w:val="24"/>
          <w:szCs w:val="24"/>
          <w:lang w:val="en-US"/>
        </w:rPr>
        <w:t xml:space="preserve"> </w:t>
      </w:r>
      <w:proofErr w:type="spellStart"/>
      <w:r w:rsidR="002C1CAE">
        <w:rPr>
          <w:rFonts w:ascii="Times New Roman" w:hAnsi="Times New Roman" w:cs="Times New Roman"/>
          <w:bCs/>
          <w:sz w:val="24"/>
          <w:szCs w:val="24"/>
          <w:lang w:val="en-US"/>
        </w:rPr>
        <w:t>емисијама</w:t>
      </w:r>
      <w:proofErr w:type="spellEnd"/>
      <w:r w:rsidR="002C1CAE">
        <w:rPr>
          <w:rFonts w:ascii="Times New Roman" w:hAnsi="Times New Roman" w:cs="Times New Roman"/>
          <w:bCs/>
          <w:sz w:val="24"/>
          <w:szCs w:val="24"/>
          <w:lang w:val="en-US"/>
        </w:rPr>
        <w:t xml:space="preserve"> </w:t>
      </w:r>
      <w:r w:rsidR="0079372B">
        <w:rPr>
          <w:rFonts w:ascii="Times New Roman" w:hAnsi="Times New Roman" w:cs="Times New Roman"/>
          <w:bCs/>
          <w:sz w:val="24"/>
          <w:szCs w:val="24"/>
          <w:lang w:val="sr-Cyrl-RS"/>
        </w:rPr>
        <w:t>из</w:t>
      </w:r>
      <w:r w:rsidR="00E342DF" w:rsidRPr="00BD742F">
        <w:rPr>
          <w:rFonts w:ascii="Times New Roman" w:hAnsi="Times New Roman" w:cs="Times New Roman"/>
          <w:bCs/>
          <w:sz w:val="24"/>
          <w:szCs w:val="24"/>
          <w:lang w:val="en-US"/>
        </w:rPr>
        <w:t xml:space="preserve"> </w:t>
      </w:r>
      <w:r w:rsidR="004E21B3" w:rsidRPr="00BD742F">
        <w:rPr>
          <w:rFonts w:ascii="Times New Roman" w:hAnsi="Times New Roman" w:cs="Times New Roman"/>
          <w:bCs/>
          <w:sz w:val="24"/>
          <w:szCs w:val="24"/>
          <w:lang w:val="sr-Cyrl-RS"/>
        </w:rPr>
        <w:t>прило</w:t>
      </w:r>
      <w:r w:rsidR="0079372B">
        <w:rPr>
          <w:rFonts w:ascii="Times New Roman" w:hAnsi="Times New Roman" w:cs="Times New Roman"/>
          <w:bCs/>
          <w:sz w:val="24"/>
          <w:szCs w:val="24"/>
          <w:lang w:val="sr-Cyrl-RS"/>
        </w:rPr>
        <w:t>га</w:t>
      </w:r>
      <w:r w:rsidR="00E342DF" w:rsidRPr="00BD742F">
        <w:rPr>
          <w:rFonts w:ascii="Times New Roman" w:hAnsi="Times New Roman" w:cs="Times New Roman"/>
          <w:bCs/>
          <w:sz w:val="24"/>
          <w:szCs w:val="24"/>
          <w:lang w:val="en-US"/>
        </w:rPr>
        <w:t xml:space="preserve"> 2</w:t>
      </w:r>
      <w:r w:rsidR="00A44F8D">
        <w:rPr>
          <w:rFonts w:ascii="Times New Roman" w:hAnsi="Times New Roman" w:cs="Times New Roman"/>
          <w:bCs/>
          <w:sz w:val="24"/>
          <w:szCs w:val="24"/>
          <w:lang w:val="sr-Cyrl-RS"/>
        </w:rPr>
        <w:t xml:space="preserve"> - </w:t>
      </w:r>
      <w:r w:rsidR="00E342DF" w:rsidRPr="00BD742F">
        <w:rPr>
          <w:rFonts w:ascii="Times New Roman" w:hAnsi="Times New Roman" w:cs="Times New Roman"/>
          <w:bCs/>
          <w:sz w:val="24"/>
          <w:szCs w:val="24"/>
          <w:lang w:val="en-US"/>
        </w:rPr>
        <w:t xml:space="preserve"> 4</w:t>
      </w:r>
      <w:r w:rsidR="007F1276">
        <w:rPr>
          <w:rFonts w:ascii="Times New Roman" w:hAnsi="Times New Roman" w:cs="Times New Roman"/>
          <w:bCs/>
          <w:sz w:val="24"/>
          <w:szCs w:val="24"/>
          <w:lang w:val="sr-Cyrl-RS"/>
        </w:rPr>
        <w:t>.</w:t>
      </w:r>
      <w:r w:rsidR="00E342DF" w:rsidRPr="00BD742F">
        <w:rPr>
          <w:rFonts w:ascii="Times New Roman" w:hAnsi="Times New Roman" w:cs="Times New Roman"/>
          <w:bCs/>
          <w:sz w:val="24"/>
          <w:szCs w:val="24"/>
          <w:lang w:val="en-US"/>
        </w:rPr>
        <w:t xml:space="preserve"> </w:t>
      </w:r>
      <w:proofErr w:type="spellStart"/>
      <w:r w:rsidR="00E342DF" w:rsidRPr="00BD742F">
        <w:rPr>
          <w:rFonts w:ascii="Times New Roman" w:hAnsi="Times New Roman" w:cs="Times New Roman"/>
          <w:bCs/>
          <w:sz w:val="24"/>
          <w:szCs w:val="24"/>
          <w:lang w:val="en-US"/>
        </w:rPr>
        <w:t>овог</w:t>
      </w:r>
      <w:proofErr w:type="spellEnd"/>
      <w:r w:rsidR="00E342DF" w:rsidRPr="00BD742F">
        <w:rPr>
          <w:rFonts w:ascii="Times New Roman" w:hAnsi="Times New Roman" w:cs="Times New Roman"/>
          <w:bCs/>
          <w:sz w:val="24"/>
          <w:szCs w:val="24"/>
          <w:lang w:val="en-US"/>
        </w:rPr>
        <w:t xml:space="preserve"> </w:t>
      </w:r>
      <w:r w:rsidR="006818FD" w:rsidRPr="00BD742F">
        <w:rPr>
          <w:rFonts w:ascii="Times New Roman" w:hAnsi="Times New Roman" w:cs="Times New Roman"/>
          <w:bCs/>
          <w:sz w:val="24"/>
          <w:szCs w:val="24"/>
          <w:lang w:val="sr-Cyrl-RS"/>
        </w:rPr>
        <w:t>п</w:t>
      </w:r>
      <w:proofErr w:type="spellStart"/>
      <w:r w:rsidR="00E342DF" w:rsidRPr="00BD742F">
        <w:rPr>
          <w:rFonts w:ascii="Times New Roman" w:hAnsi="Times New Roman" w:cs="Times New Roman"/>
          <w:bCs/>
          <w:sz w:val="24"/>
          <w:szCs w:val="24"/>
          <w:lang w:val="en-US"/>
        </w:rPr>
        <w:t>лана</w:t>
      </w:r>
      <w:proofErr w:type="spellEnd"/>
      <w:r w:rsidR="00433ED3" w:rsidRPr="00BD742F">
        <w:rPr>
          <w:rFonts w:ascii="Times New Roman" w:hAnsi="Times New Roman" w:cs="Times New Roman"/>
          <w:bCs/>
          <w:sz w:val="24"/>
          <w:szCs w:val="24"/>
          <w:lang w:val="en-US"/>
        </w:rPr>
        <w:t xml:space="preserve"> </w:t>
      </w:r>
      <w:proofErr w:type="spellStart"/>
      <w:r w:rsidR="00433ED3" w:rsidRPr="00BD742F">
        <w:rPr>
          <w:rFonts w:ascii="Times New Roman" w:hAnsi="Times New Roman" w:cs="Times New Roman"/>
          <w:bCs/>
          <w:sz w:val="24"/>
          <w:szCs w:val="24"/>
          <w:lang w:val="en-US"/>
        </w:rPr>
        <w:t>биће</w:t>
      </w:r>
      <w:proofErr w:type="spellEnd"/>
      <w:r w:rsidR="00433ED3" w:rsidRPr="00BD742F">
        <w:rPr>
          <w:rFonts w:ascii="Times New Roman" w:hAnsi="Times New Roman" w:cs="Times New Roman"/>
          <w:bCs/>
          <w:sz w:val="24"/>
          <w:szCs w:val="24"/>
          <w:lang w:val="en-US"/>
        </w:rPr>
        <w:t xml:space="preserve"> </w:t>
      </w:r>
      <w:r w:rsidR="002D2C23">
        <w:rPr>
          <w:rFonts w:ascii="Times New Roman" w:hAnsi="Times New Roman" w:cs="Times New Roman"/>
          <w:bCs/>
          <w:sz w:val="24"/>
          <w:szCs w:val="24"/>
          <w:lang w:val="sr-Cyrl-RS"/>
        </w:rPr>
        <w:t>из</w:t>
      </w:r>
      <w:proofErr w:type="spellStart"/>
      <w:r w:rsidR="00433ED3" w:rsidRPr="00BD742F">
        <w:rPr>
          <w:rFonts w:ascii="Times New Roman" w:hAnsi="Times New Roman" w:cs="Times New Roman"/>
          <w:bCs/>
          <w:sz w:val="24"/>
          <w:szCs w:val="24"/>
          <w:lang w:val="en-US"/>
        </w:rPr>
        <w:t>брисани</w:t>
      </w:r>
      <w:proofErr w:type="spellEnd"/>
      <w:r w:rsidR="00CB66A7" w:rsidRPr="00BD742F">
        <w:rPr>
          <w:rFonts w:ascii="Times New Roman" w:hAnsi="Times New Roman" w:cs="Times New Roman"/>
          <w:bCs/>
          <w:sz w:val="24"/>
          <w:szCs w:val="24"/>
          <w:lang w:val="en-US"/>
        </w:rPr>
        <w:t xml:space="preserve"> и </w:t>
      </w:r>
      <w:proofErr w:type="spellStart"/>
      <w:r w:rsidR="00CB66A7" w:rsidRPr="00BD742F">
        <w:rPr>
          <w:rFonts w:ascii="Times New Roman" w:hAnsi="Times New Roman" w:cs="Times New Roman"/>
          <w:bCs/>
          <w:sz w:val="24"/>
          <w:szCs w:val="24"/>
          <w:lang w:val="en-US"/>
        </w:rPr>
        <w:t>одузети</w:t>
      </w:r>
      <w:proofErr w:type="spellEnd"/>
      <w:r w:rsidR="00CB66A7" w:rsidRPr="00BD742F">
        <w:rPr>
          <w:rFonts w:ascii="Times New Roman" w:hAnsi="Times New Roman" w:cs="Times New Roman"/>
          <w:bCs/>
          <w:sz w:val="24"/>
          <w:szCs w:val="24"/>
          <w:lang w:val="en-US"/>
        </w:rPr>
        <w:t xml:space="preserve"> </w:t>
      </w:r>
      <w:proofErr w:type="spellStart"/>
      <w:r w:rsidR="00CB66A7" w:rsidRPr="00BD742F">
        <w:rPr>
          <w:rFonts w:ascii="Times New Roman" w:hAnsi="Times New Roman" w:cs="Times New Roman"/>
          <w:bCs/>
          <w:sz w:val="24"/>
          <w:szCs w:val="24"/>
          <w:lang w:val="en-US"/>
        </w:rPr>
        <w:t>од</w:t>
      </w:r>
      <w:proofErr w:type="spellEnd"/>
      <w:r w:rsidR="00CB66A7" w:rsidRPr="00BD742F">
        <w:rPr>
          <w:rFonts w:ascii="Times New Roman" w:hAnsi="Times New Roman" w:cs="Times New Roman"/>
          <w:bCs/>
          <w:sz w:val="24"/>
          <w:szCs w:val="24"/>
          <w:lang w:val="en-US"/>
        </w:rPr>
        <w:t xml:space="preserve"> </w:t>
      </w:r>
      <w:proofErr w:type="spellStart"/>
      <w:r w:rsidR="00CB66A7" w:rsidRPr="00BD742F">
        <w:rPr>
          <w:rFonts w:ascii="Times New Roman" w:hAnsi="Times New Roman" w:cs="Times New Roman"/>
          <w:bCs/>
          <w:sz w:val="24"/>
          <w:szCs w:val="24"/>
          <w:lang w:val="en-US"/>
        </w:rPr>
        <w:t>максималних</w:t>
      </w:r>
      <w:proofErr w:type="spellEnd"/>
      <w:r w:rsidR="00CB66A7" w:rsidRPr="00BD742F">
        <w:rPr>
          <w:rFonts w:ascii="Times New Roman" w:hAnsi="Times New Roman" w:cs="Times New Roman"/>
          <w:bCs/>
          <w:sz w:val="24"/>
          <w:szCs w:val="24"/>
          <w:lang w:val="en-US"/>
        </w:rPr>
        <w:t xml:space="preserve"> </w:t>
      </w:r>
      <w:proofErr w:type="spellStart"/>
      <w:r w:rsidR="00CB66A7" w:rsidRPr="00BD742F">
        <w:rPr>
          <w:rFonts w:ascii="Times New Roman" w:hAnsi="Times New Roman" w:cs="Times New Roman"/>
          <w:bCs/>
          <w:sz w:val="24"/>
          <w:szCs w:val="24"/>
          <w:lang w:val="en-US"/>
        </w:rPr>
        <w:t>е</w:t>
      </w:r>
      <w:r w:rsidR="002B12EE">
        <w:rPr>
          <w:rFonts w:ascii="Times New Roman" w:hAnsi="Times New Roman" w:cs="Times New Roman"/>
          <w:bCs/>
          <w:sz w:val="24"/>
          <w:szCs w:val="24"/>
          <w:lang w:val="en-US"/>
        </w:rPr>
        <w:t>мисија</w:t>
      </w:r>
      <w:proofErr w:type="spellEnd"/>
      <w:r w:rsidR="002B12EE">
        <w:rPr>
          <w:rFonts w:ascii="Times New Roman" w:hAnsi="Times New Roman" w:cs="Times New Roman"/>
          <w:bCs/>
          <w:sz w:val="24"/>
          <w:szCs w:val="24"/>
          <w:lang w:val="en-US"/>
        </w:rPr>
        <w:t xml:space="preserve"> </w:t>
      </w:r>
      <w:proofErr w:type="spellStart"/>
      <w:r w:rsidR="002B12EE">
        <w:rPr>
          <w:rFonts w:ascii="Times New Roman" w:hAnsi="Times New Roman" w:cs="Times New Roman"/>
          <w:bCs/>
          <w:sz w:val="24"/>
          <w:szCs w:val="24"/>
          <w:lang w:val="en-US"/>
        </w:rPr>
        <w:t>које</w:t>
      </w:r>
      <w:proofErr w:type="spellEnd"/>
      <w:r w:rsidR="002B12EE">
        <w:rPr>
          <w:rFonts w:ascii="Times New Roman" w:hAnsi="Times New Roman" w:cs="Times New Roman"/>
          <w:bCs/>
          <w:sz w:val="24"/>
          <w:szCs w:val="24"/>
          <w:lang w:val="en-US"/>
        </w:rPr>
        <w:t xml:space="preserve"> </w:t>
      </w:r>
      <w:proofErr w:type="spellStart"/>
      <w:r w:rsidR="002B12EE">
        <w:rPr>
          <w:rFonts w:ascii="Times New Roman" w:hAnsi="Times New Roman" w:cs="Times New Roman"/>
          <w:bCs/>
          <w:sz w:val="24"/>
          <w:szCs w:val="24"/>
          <w:lang w:val="en-US"/>
        </w:rPr>
        <w:t>су</w:t>
      </w:r>
      <w:proofErr w:type="spellEnd"/>
      <w:r w:rsidR="002B12EE">
        <w:rPr>
          <w:rFonts w:ascii="Times New Roman" w:hAnsi="Times New Roman" w:cs="Times New Roman"/>
          <w:bCs/>
          <w:sz w:val="24"/>
          <w:szCs w:val="24"/>
          <w:lang w:val="en-US"/>
        </w:rPr>
        <w:t xml:space="preserve"> </w:t>
      </w:r>
      <w:proofErr w:type="spellStart"/>
      <w:r w:rsidR="002B12EE">
        <w:rPr>
          <w:rFonts w:ascii="Times New Roman" w:hAnsi="Times New Roman" w:cs="Times New Roman"/>
          <w:bCs/>
          <w:sz w:val="24"/>
          <w:szCs w:val="24"/>
          <w:lang w:val="en-US"/>
        </w:rPr>
        <w:t>наведене</w:t>
      </w:r>
      <w:proofErr w:type="spellEnd"/>
      <w:r w:rsidR="002B12EE">
        <w:rPr>
          <w:rFonts w:ascii="Times New Roman" w:hAnsi="Times New Roman" w:cs="Times New Roman"/>
          <w:bCs/>
          <w:sz w:val="24"/>
          <w:szCs w:val="24"/>
          <w:lang w:val="en-US"/>
        </w:rPr>
        <w:t xml:space="preserve"> у </w:t>
      </w:r>
      <w:r w:rsidR="007F1276">
        <w:rPr>
          <w:rFonts w:ascii="Times New Roman" w:hAnsi="Times New Roman" w:cs="Times New Roman"/>
          <w:bCs/>
          <w:sz w:val="24"/>
          <w:szCs w:val="24"/>
          <w:lang w:val="sr-Cyrl-RS"/>
        </w:rPr>
        <w:t>П</w:t>
      </w:r>
      <w:r w:rsidR="002B12EE">
        <w:rPr>
          <w:rFonts w:ascii="Times New Roman" w:hAnsi="Times New Roman" w:cs="Times New Roman"/>
          <w:bCs/>
          <w:sz w:val="24"/>
          <w:szCs w:val="24"/>
          <w:lang w:val="sr-Cyrl-RS"/>
        </w:rPr>
        <w:t>рилогу</w:t>
      </w:r>
      <w:r w:rsidR="00CB66A7" w:rsidRPr="00BD742F">
        <w:rPr>
          <w:rFonts w:ascii="Times New Roman" w:hAnsi="Times New Roman" w:cs="Times New Roman"/>
          <w:bCs/>
          <w:sz w:val="24"/>
          <w:szCs w:val="24"/>
          <w:lang w:val="en-US"/>
        </w:rPr>
        <w:t xml:space="preserve"> 5</w:t>
      </w:r>
      <w:r w:rsidR="007F1276">
        <w:rPr>
          <w:rFonts w:ascii="Times New Roman" w:hAnsi="Times New Roman" w:cs="Times New Roman"/>
          <w:bCs/>
          <w:sz w:val="24"/>
          <w:szCs w:val="24"/>
          <w:lang w:val="sr-Cyrl-RS"/>
        </w:rPr>
        <w:t>.</w:t>
      </w:r>
      <w:r w:rsidR="00CB66A7" w:rsidRPr="00BD742F">
        <w:rPr>
          <w:rFonts w:ascii="Times New Roman" w:hAnsi="Times New Roman" w:cs="Times New Roman"/>
          <w:bCs/>
          <w:sz w:val="24"/>
          <w:szCs w:val="24"/>
          <w:lang w:val="en-US"/>
        </w:rPr>
        <w:t xml:space="preserve"> </w:t>
      </w:r>
      <w:proofErr w:type="spellStart"/>
      <w:r w:rsidR="00CB66A7" w:rsidRPr="00BD742F">
        <w:rPr>
          <w:rFonts w:ascii="Times New Roman" w:hAnsi="Times New Roman" w:cs="Times New Roman"/>
          <w:bCs/>
          <w:sz w:val="24"/>
          <w:szCs w:val="24"/>
          <w:lang w:val="en-US"/>
        </w:rPr>
        <w:t>овог</w:t>
      </w:r>
      <w:proofErr w:type="spellEnd"/>
      <w:r w:rsidR="00CB66A7" w:rsidRPr="00BD742F">
        <w:rPr>
          <w:rFonts w:ascii="Times New Roman" w:hAnsi="Times New Roman" w:cs="Times New Roman"/>
          <w:bCs/>
          <w:sz w:val="24"/>
          <w:szCs w:val="24"/>
          <w:lang w:val="en-US"/>
        </w:rPr>
        <w:t xml:space="preserve"> </w:t>
      </w:r>
      <w:r w:rsidR="003A5A39" w:rsidRPr="00BD742F">
        <w:rPr>
          <w:rFonts w:ascii="Times New Roman" w:hAnsi="Times New Roman" w:cs="Times New Roman"/>
          <w:bCs/>
          <w:sz w:val="24"/>
          <w:szCs w:val="24"/>
          <w:lang w:val="sr-Cyrl-RS"/>
        </w:rPr>
        <w:t>п</w:t>
      </w:r>
      <w:proofErr w:type="spellStart"/>
      <w:r w:rsidR="00CB66A7" w:rsidRPr="00BD742F">
        <w:rPr>
          <w:rFonts w:ascii="Times New Roman" w:hAnsi="Times New Roman" w:cs="Times New Roman"/>
          <w:bCs/>
          <w:sz w:val="24"/>
          <w:szCs w:val="24"/>
          <w:lang w:val="en-US"/>
        </w:rPr>
        <w:t>лана</w:t>
      </w:r>
      <w:proofErr w:type="spellEnd"/>
      <w:r w:rsidR="00951CE1" w:rsidRPr="00BD742F">
        <w:rPr>
          <w:rFonts w:ascii="Times New Roman" w:hAnsi="Times New Roman" w:cs="Times New Roman"/>
          <w:bCs/>
          <w:sz w:val="24"/>
          <w:szCs w:val="24"/>
          <w:lang w:val="en-US"/>
        </w:rPr>
        <w:t xml:space="preserve">. </w:t>
      </w:r>
    </w:p>
    <w:p w:rsidR="00597DB1" w:rsidRPr="00BD742F" w:rsidRDefault="00206A01" w:rsidP="002C1CAE">
      <w:pPr>
        <w:autoSpaceDE w:val="0"/>
        <w:autoSpaceDN w:val="0"/>
        <w:adjustRightInd w:val="0"/>
        <w:spacing w:after="0" w:line="240" w:lineRule="auto"/>
        <w:ind w:firstLine="708"/>
        <w:jc w:val="both"/>
        <w:rPr>
          <w:rFonts w:ascii="Times New Roman" w:hAnsi="Times New Roman" w:cs="Times New Roman"/>
          <w:bCs/>
          <w:sz w:val="24"/>
          <w:szCs w:val="24"/>
          <w:lang w:val="en-US"/>
        </w:rPr>
      </w:pPr>
      <w:proofErr w:type="spellStart"/>
      <w:r w:rsidRPr="00BD742F">
        <w:rPr>
          <w:rFonts w:ascii="Times New Roman" w:hAnsi="Times New Roman" w:cs="Times New Roman"/>
          <w:bCs/>
          <w:sz w:val="24"/>
          <w:szCs w:val="24"/>
          <w:lang w:val="en-US"/>
        </w:rPr>
        <w:t>Оператер</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два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или</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више</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постројења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за</w:t>
      </w:r>
      <w:proofErr w:type="spellEnd"/>
      <w:r w:rsidRPr="00BD742F">
        <w:rPr>
          <w:rFonts w:ascii="Times New Roman" w:hAnsi="Times New Roman" w:cs="Times New Roman"/>
          <w:bCs/>
          <w:sz w:val="24"/>
          <w:szCs w:val="24"/>
          <w:lang w:val="en-US"/>
        </w:rPr>
        <w:t xml:space="preserve"> </w:t>
      </w:r>
      <w:proofErr w:type="spellStart"/>
      <w:r w:rsidRPr="00BD742F">
        <w:rPr>
          <w:rFonts w:ascii="Times New Roman" w:hAnsi="Times New Roman" w:cs="Times New Roman"/>
          <w:bCs/>
          <w:sz w:val="24"/>
          <w:szCs w:val="24"/>
          <w:lang w:val="en-US"/>
        </w:rPr>
        <w:t>сагоревање</w:t>
      </w:r>
      <w:proofErr w:type="spellEnd"/>
      <w:r w:rsidRPr="00BD742F">
        <w:rPr>
          <w:rFonts w:ascii="Times New Roman" w:hAnsi="Times New Roman" w:cs="Times New Roman"/>
          <w:bCs/>
          <w:sz w:val="24"/>
          <w:szCs w:val="24"/>
          <w:lang w:val="en-US"/>
        </w:rPr>
        <w:t xml:space="preserve"> </w:t>
      </w:r>
      <w:r w:rsidR="0079372B">
        <w:rPr>
          <w:rFonts w:ascii="Times New Roman" w:hAnsi="Times New Roman" w:cs="Times New Roman"/>
          <w:bCs/>
          <w:sz w:val="24"/>
          <w:szCs w:val="24"/>
          <w:lang w:val="sr-Cyrl-RS"/>
        </w:rPr>
        <w:t xml:space="preserve">који су </w:t>
      </w:r>
      <w:proofErr w:type="spellStart"/>
      <w:r w:rsidRPr="00BD742F">
        <w:rPr>
          <w:rFonts w:ascii="Times New Roman" w:hAnsi="Times New Roman" w:cs="Times New Roman"/>
          <w:bCs/>
          <w:sz w:val="24"/>
          <w:szCs w:val="24"/>
          <w:lang w:val="en-US"/>
        </w:rPr>
        <w:t>укључени</w:t>
      </w:r>
      <w:proofErr w:type="spellEnd"/>
      <w:r w:rsidRPr="00BD742F">
        <w:rPr>
          <w:rFonts w:ascii="Times New Roman" w:hAnsi="Times New Roman" w:cs="Times New Roman"/>
          <w:bCs/>
          <w:sz w:val="24"/>
          <w:szCs w:val="24"/>
          <w:lang w:val="en-US"/>
        </w:rPr>
        <w:t xml:space="preserve"> у</w:t>
      </w:r>
      <w:r w:rsidR="00024F9A" w:rsidRPr="00BD742F">
        <w:rPr>
          <w:rFonts w:ascii="Times New Roman" w:hAnsi="Times New Roman" w:cs="Times New Roman"/>
          <w:bCs/>
          <w:sz w:val="24"/>
          <w:szCs w:val="24"/>
          <w:lang w:val="en-US"/>
        </w:rPr>
        <w:t xml:space="preserve"> </w:t>
      </w:r>
      <w:r w:rsidR="002C1CAE">
        <w:rPr>
          <w:rFonts w:ascii="Times New Roman" w:hAnsi="Times New Roman" w:cs="Times New Roman"/>
          <w:bCs/>
          <w:sz w:val="24"/>
          <w:szCs w:val="24"/>
          <w:lang w:val="sr-Latn-RS"/>
        </w:rPr>
        <w:t>NERP</w:t>
      </w:r>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може</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уместо</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усклађивања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са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максималним</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емисија</w:t>
      </w:r>
      <w:proofErr w:type="spellEnd"/>
      <w:r w:rsidR="00F47D8A" w:rsidRPr="00BD742F">
        <w:rPr>
          <w:rFonts w:ascii="Times New Roman" w:hAnsi="Times New Roman" w:cs="Times New Roman"/>
          <w:bCs/>
          <w:sz w:val="24"/>
          <w:szCs w:val="24"/>
          <w:lang w:val="sr-Cyrl-RS"/>
        </w:rPr>
        <w:t>ма</w:t>
      </w:r>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на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нивоу</w:t>
      </w:r>
      <w:proofErr w:type="spellEnd"/>
      <w:r w:rsidR="00F47D8A" w:rsidRPr="00BD742F">
        <w:rPr>
          <w:rFonts w:ascii="Times New Roman" w:hAnsi="Times New Roman" w:cs="Times New Roman"/>
          <w:bCs/>
          <w:sz w:val="24"/>
          <w:szCs w:val="24"/>
          <w:lang w:val="en-US"/>
        </w:rPr>
        <w:t xml:space="preserve"> </w:t>
      </w:r>
      <w:r w:rsidR="00F47D8A" w:rsidRPr="00BD742F">
        <w:rPr>
          <w:rFonts w:ascii="Times New Roman" w:hAnsi="Times New Roman" w:cs="Times New Roman"/>
          <w:bCs/>
          <w:sz w:val="24"/>
          <w:szCs w:val="24"/>
          <w:lang w:val="sr-Cyrl-RS"/>
        </w:rPr>
        <w:t xml:space="preserve">датог </w:t>
      </w:r>
      <w:proofErr w:type="spellStart"/>
      <w:r w:rsidR="00F47D8A" w:rsidRPr="00BD742F">
        <w:rPr>
          <w:rFonts w:ascii="Times New Roman" w:hAnsi="Times New Roman" w:cs="Times New Roman"/>
          <w:bCs/>
          <w:sz w:val="24"/>
          <w:szCs w:val="24"/>
          <w:lang w:val="en-US"/>
        </w:rPr>
        <w:t>постројења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извршити</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усклађивање</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са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укупним</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максималним</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емисијама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за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сва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своја</w:t>
      </w:r>
      <w:proofErr w:type="spellEnd"/>
      <w:r w:rsidR="00F47D8A" w:rsidRPr="00BD742F">
        <w:rPr>
          <w:rFonts w:ascii="Times New Roman" w:hAnsi="Times New Roman" w:cs="Times New Roman"/>
          <w:bCs/>
          <w:sz w:val="24"/>
          <w:szCs w:val="24"/>
          <w:lang w:val="en-US"/>
        </w:rPr>
        <w:t xml:space="preserve"> </w:t>
      </w:r>
      <w:proofErr w:type="spellStart"/>
      <w:r w:rsidR="00F47D8A" w:rsidRPr="00BD742F">
        <w:rPr>
          <w:rFonts w:ascii="Times New Roman" w:hAnsi="Times New Roman" w:cs="Times New Roman"/>
          <w:bCs/>
          <w:sz w:val="24"/>
          <w:szCs w:val="24"/>
          <w:lang w:val="en-US"/>
        </w:rPr>
        <w:t>постројења</w:t>
      </w:r>
      <w:proofErr w:type="spellEnd"/>
      <w:r w:rsidR="00DE0CD3" w:rsidRPr="00BD742F">
        <w:rPr>
          <w:rFonts w:ascii="Times New Roman" w:hAnsi="Times New Roman" w:cs="Times New Roman"/>
          <w:bCs/>
          <w:sz w:val="24"/>
          <w:szCs w:val="24"/>
          <w:lang w:val="en-US"/>
        </w:rPr>
        <w:t>.</w:t>
      </w:r>
      <w:r w:rsidR="00063A23" w:rsidRPr="00BD742F">
        <w:rPr>
          <w:rFonts w:ascii="Times New Roman" w:hAnsi="Times New Roman" w:cs="Times New Roman"/>
          <w:bCs/>
          <w:sz w:val="24"/>
          <w:szCs w:val="24"/>
          <w:lang w:val="en-US"/>
        </w:rPr>
        <w:t xml:space="preserve"> </w:t>
      </w:r>
    </w:p>
    <w:p w:rsidR="00452F9C" w:rsidRPr="008109CC" w:rsidRDefault="00452F9C" w:rsidP="00BD742F">
      <w:pPr>
        <w:autoSpaceDE w:val="0"/>
        <w:autoSpaceDN w:val="0"/>
        <w:adjustRightInd w:val="0"/>
        <w:spacing w:after="0" w:line="240" w:lineRule="auto"/>
        <w:jc w:val="both"/>
        <w:rPr>
          <w:rFonts w:ascii="Times New Roman" w:hAnsi="Times New Roman" w:cs="Times New Roman"/>
          <w:b/>
          <w:bCs/>
          <w:sz w:val="24"/>
          <w:szCs w:val="24"/>
          <w:lang w:val="en-US"/>
        </w:rPr>
      </w:pPr>
    </w:p>
    <w:p w:rsidR="0048543A" w:rsidRPr="0048543A" w:rsidRDefault="00B2667A" w:rsidP="00B2667A">
      <w:pPr>
        <w:pStyle w:val="ListParagraph"/>
        <w:numPr>
          <w:ilvl w:val="0"/>
          <w:numId w:val="9"/>
        </w:numPr>
        <w:autoSpaceDE w:val="0"/>
        <w:autoSpaceDN w:val="0"/>
        <w:adjustRightInd w:val="0"/>
        <w:spacing w:after="0" w:line="240" w:lineRule="auto"/>
        <w:ind w:left="0" w:firstLine="0"/>
        <w:jc w:val="center"/>
        <w:rPr>
          <w:rFonts w:ascii="Times New Roman" w:hAnsi="Times New Roman"/>
          <w:bCs/>
          <w:sz w:val="24"/>
          <w:szCs w:val="24"/>
          <w:lang w:val="sr-Cyrl-RS"/>
        </w:rPr>
      </w:pPr>
      <w:r w:rsidRPr="0048543A">
        <w:rPr>
          <w:rFonts w:ascii="Times New Roman" w:hAnsi="Times New Roman"/>
          <w:bCs/>
          <w:sz w:val="24"/>
          <w:szCs w:val="24"/>
          <w:lang w:val="sr-Cyrl-RS"/>
        </w:rPr>
        <w:t xml:space="preserve">ПРАЋЕЊЕ СПРОВОЂЕЊА НАЦИОНАЛНОГ ПЛАНА ЗА СМАЊЕЊЕ ЕМИСИЈА ГЛАВНИХ ЗАГАЂУЈУЋИХ МАТЕРИЈА КОЈЕ ПОТИЧУ </w:t>
      </w:r>
      <w:r w:rsidRPr="0048543A">
        <w:rPr>
          <w:rFonts w:ascii="Times New Roman" w:hAnsi="Times New Roman"/>
          <w:bCs/>
          <w:sz w:val="24"/>
          <w:szCs w:val="24"/>
          <w:lang w:val="en-US"/>
        </w:rPr>
        <w:t xml:space="preserve">ИЗ </w:t>
      </w:r>
      <w:r w:rsidRPr="0048543A">
        <w:rPr>
          <w:rFonts w:ascii="Times New Roman" w:hAnsi="Times New Roman"/>
          <w:bCs/>
          <w:sz w:val="24"/>
          <w:szCs w:val="24"/>
          <w:lang w:val="sr-Cyrl-RS"/>
        </w:rPr>
        <w:t>СТАРИХ</w:t>
      </w:r>
      <w:r w:rsidRPr="0048543A">
        <w:rPr>
          <w:rFonts w:ascii="Times New Roman" w:hAnsi="Times New Roman"/>
          <w:bCs/>
          <w:sz w:val="24"/>
          <w:szCs w:val="24"/>
          <w:lang w:val="en-US"/>
        </w:rPr>
        <w:t xml:space="preserve"> ВЕЛИКИХ ПОСТРОЈЕЊА ЗА САГОРЕВАЊЕ</w:t>
      </w:r>
    </w:p>
    <w:p w:rsidR="00D74B25" w:rsidRPr="00BD742F" w:rsidRDefault="00D74B25" w:rsidP="0048543A">
      <w:pPr>
        <w:autoSpaceDE w:val="0"/>
        <w:autoSpaceDN w:val="0"/>
        <w:adjustRightInd w:val="0"/>
        <w:spacing w:after="0" w:line="240" w:lineRule="auto"/>
        <w:rPr>
          <w:rFonts w:ascii="Times New Roman" w:hAnsi="Times New Roman" w:cs="Times New Roman"/>
          <w:bCs/>
          <w:sz w:val="24"/>
          <w:szCs w:val="24"/>
          <w:lang w:val="en-US"/>
        </w:rPr>
      </w:pPr>
    </w:p>
    <w:p w:rsidR="004D2A4E" w:rsidRDefault="0096220F"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8F4EBB">
        <w:rPr>
          <w:rFonts w:ascii="Times New Roman" w:hAnsi="Times New Roman" w:cs="Times New Roman"/>
          <w:bCs/>
          <w:sz w:val="24"/>
          <w:szCs w:val="24"/>
          <w:lang w:val="sr-Cyrl-RS"/>
        </w:rPr>
        <w:t>У складу са Законом</w:t>
      </w:r>
      <w:r w:rsidR="008F4EBB" w:rsidRPr="008F4EBB">
        <w:rPr>
          <w:rFonts w:ascii="Times New Roman" w:hAnsi="Times New Roman" w:cs="Times New Roman"/>
          <w:bCs/>
          <w:sz w:val="24"/>
          <w:szCs w:val="24"/>
          <w:lang w:val="sr-Latn-RS"/>
        </w:rPr>
        <w:t xml:space="preserve"> o </w:t>
      </w:r>
      <w:r w:rsidR="008F4EBB" w:rsidRPr="008F4EBB">
        <w:rPr>
          <w:rFonts w:ascii="Times New Roman" w:hAnsi="Times New Roman" w:cs="Times New Roman"/>
          <w:bCs/>
          <w:sz w:val="24"/>
          <w:szCs w:val="24"/>
          <w:lang w:val="sr-Cyrl-RS"/>
        </w:rPr>
        <w:t>заштити ваздуха („Службени гласник РСˮ, бр. 36/09 и 10/13</w:t>
      </w:r>
      <w:r w:rsidR="00A44F8D">
        <w:rPr>
          <w:rFonts w:ascii="Times New Roman" w:hAnsi="Times New Roman" w:cs="Times New Roman"/>
          <w:bCs/>
          <w:sz w:val="24"/>
          <w:szCs w:val="24"/>
          <w:lang w:val="sr-Cyrl-RS"/>
        </w:rPr>
        <w:t xml:space="preserve"> -</w:t>
      </w:r>
      <w:r w:rsidR="008F4EBB" w:rsidRPr="008F4EBB">
        <w:rPr>
          <w:rFonts w:ascii="Times New Roman" w:hAnsi="Times New Roman" w:cs="Times New Roman"/>
          <w:bCs/>
          <w:sz w:val="24"/>
          <w:szCs w:val="24"/>
          <w:lang w:val="sr-Cyrl-RS"/>
        </w:rPr>
        <w:t xml:space="preserve"> у даљем тексту: Закон)</w:t>
      </w:r>
      <w:r w:rsidR="00331C54">
        <w:rPr>
          <w:rFonts w:ascii="Times New Roman" w:hAnsi="Times New Roman" w:cs="Times New Roman"/>
          <w:bCs/>
          <w:sz w:val="24"/>
          <w:szCs w:val="24"/>
          <w:lang w:val="sr-Cyrl-RS"/>
        </w:rPr>
        <w:t xml:space="preserve"> и подзаконским актима</w:t>
      </w:r>
      <w:r w:rsidR="00206254" w:rsidRPr="008F4EBB">
        <w:rPr>
          <w:rFonts w:ascii="Times New Roman" w:hAnsi="Times New Roman" w:cs="Times New Roman"/>
          <w:bCs/>
          <w:sz w:val="24"/>
          <w:szCs w:val="24"/>
          <w:lang w:val="sr-Cyrl-RS"/>
        </w:rPr>
        <w:t>,</w:t>
      </w:r>
      <w:r w:rsidR="00206254" w:rsidRPr="00BD742F">
        <w:rPr>
          <w:rFonts w:ascii="Times New Roman" w:hAnsi="Times New Roman" w:cs="Times New Roman"/>
          <w:bCs/>
          <w:sz w:val="24"/>
          <w:szCs w:val="24"/>
          <w:lang w:val="sr-Cyrl-RS"/>
        </w:rPr>
        <w:t xml:space="preserve"> оператери постројења за сагоревање </w:t>
      </w:r>
      <w:r w:rsidR="00170D4F">
        <w:rPr>
          <w:rFonts w:ascii="Times New Roman" w:hAnsi="Times New Roman" w:cs="Times New Roman"/>
          <w:bCs/>
          <w:sz w:val="24"/>
          <w:szCs w:val="24"/>
          <w:lang w:val="sr-Cyrl-RS"/>
        </w:rPr>
        <w:t>у обавези</w:t>
      </w:r>
      <w:r w:rsidR="00206254" w:rsidRPr="00BD742F">
        <w:rPr>
          <w:rFonts w:ascii="Times New Roman" w:hAnsi="Times New Roman" w:cs="Times New Roman"/>
          <w:bCs/>
          <w:sz w:val="24"/>
          <w:szCs w:val="24"/>
          <w:lang w:val="sr-Cyrl-RS"/>
        </w:rPr>
        <w:t xml:space="preserve"> </w:t>
      </w:r>
      <w:r w:rsidR="00C9781B" w:rsidRPr="00BD742F">
        <w:rPr>
          <w:rFonts w:ascii="Times New Roman" w:hAnsi="Times New Roman" w:cs="Times New Roman"/>
          <w:bCs/>
          <w:sz w:val="24"/>
          <w:szCs w:val="24"/>
          <w:lang w:val="sr-Cyrl-RS"/>
        </w:rPr>
        <w:t xml:space="preserve">су </w:t>
      </w:r>
      <w:r w:rsidR="00170D4F">
        <w:rPr>
          <w:rFonts w:ascii="Times New Roman" w:hAnsi="Times New Roman" w:cs="Times New Roman"/>
          <w:bCs/>
          <w:sz w:val="24"/>
          <w:szCs w:val="24"/>
          <w:lang w:val="sr-Cyrl-RS"/>
        </w:rPr>
        <w:t xml:space="preserve">да </w:t>
      </w:r>
      <w:r w:rsidR="00C56102">
        <w:rPr>
          <w:rFonts w:ascii="Times New Roman" w:hAnsi="Times New Roman" w:cs="Times New Roman"/>
          <w:bCs/>
          <w:sz w:val="24"/>
          <w:szCs w:val="24"/>
          <w:lang w:val="sr-Cyrl-RS"/>
        </w:rPr>
        <w:t xml:space="preserve">одреде емисије на основу </w:t>
      </w:r>
      <w:r w:rsidR="00170D4F">
        <w:rPr>
          <w:rFonts w:ascii="Times New Roman" w:hAnsi="Times New Roman" w:cs="Times New Roman"/>
          <w:bCs/>
          <w:sz w:val="24"/>
          <w:szCs w:val="24"/>
          <w:lang w:val="sr-Cyrl-RS"/>
        </w:rPr>
        <w:t>мерењ</w:t>
      </w:r>
      <w:r w:rsidR="00C56102">
        <w:rPr>
          <w:rFonts w:ascii="Times New Roman" w:hAnsi="Times New Roman" w:cs="Times New Roman"/>
          <w:bCs/>
          <w:sz w:val="24"/>
          <w:szCs w:val="24"/>
          <w:lang w:val="sr-Cyrl-RS"/>
        </w:rPr>
        <w:t>а</w:t>
      </w:r>
      <w:r w:rsidRPr="002C1CAE">
        <w:rPr>
          <w:rFonts w:ascii="Times New Roman" w:hAnsi="Times New Roman" w:cs="Times New Roman"/>
          <w:bCs/>
          <w:sz w:val="24"/>
          <w:szCs w:val="24"/>
          <w:lang w:val="sr-Cyrl-RS"/>
        </w:rPr>
        <w:t xml:space="preserve"> емисиј</w:t>
      </w:r>
      <w:r w:rsidR="00C56102">
        <w:rPr>
          <w:rFonts w:ascii="Times New Roman" w:hAnsi="Times New Roman" w:cs="Times New Roman"/>
          <w:bCs/>
          <w:sz w:val="24"/>
          <w:szCs w:val="24"/>
          <w:lang w:val="sr-Cyrl-RS"/>
        </w:rPr>
        <w:t>а</w:t>
      </w:r>
      <w:r w:rsidRPr="002C1CAE">
        <w:rPr>
          <w:rFonts w:ascii="Times New Roman" w:hAnsi="Times New Roman" w:cs="Times New Roman"/>
          <w:bCs/>
          <w:sz w:val="24"/>
          <w:szCs w:val="24"/>
          <w:lang w:val="sr-Cyrl-RS"/>
        </w:rPr>
        <w:t xml:space="preserve"> загађујућих материја</w:t>
      </w:r>
      <w:r w:rsidR="006203E5" w:rsidRPr="002C1CAE">
        <w:rPr>
          <w:rFonts w:ascii="Times New Roman" w:hAnsi="Times New Roman" w:cs="Times New Roman"/>
          <w:bCs/>
          <w:sz w:val="24"/>
          <w:szCs w:val="24"/>
          <w:lang w:val="sr-Cyrl-RS"/>
        </w:rPr>
        <w:t>.</w:t>
      </w:r>
      <w:r w:rsidR="006203E5" w:rsidRPr="00BD742F">
        <w:rPr>
          <w:rFonts w:ascii="Times New Roman" w:hAnsi="Times New Roman" w:cs="Times New Roman"/>
          <w:bCs/>
          <w:sz w:val="24"/>
          <w:szCs w:val="24"/>
          <w:lang w:val="sr-Cyrl-RS"/>
        </w:rPr>
        <w:t xml:space="preserve"> </w:t>
      </w:r>
      <w:r w:rsidR="004D2A4E">
        <w:rPr>
          <w:rFonts w:ascii="Times New Roman" w:hAnsi="Times New Roman" w:cs="Times New Roman"/>
          <w:bCs/>
          <w:sz w:val="24"/>
          <w:szCs w:val="24"/>
          <w:lang w:val="sr-Cyrl-RS"/>
        </w:rPr>
        <w:t xml:space="preserve">         </w:t>
      </w:r>
    </w:p>
    <w:p w:rsidR="00206254" w:rsidRPr="00E93330" w:rsidRDefault="006203E5"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BD742F">
        <w:rPr>
          <w:rFonts w:ascii="Times New Roman" w:hAnsi="Times New Roman" w:cs="Times New Roman"/>
          <w:bCs/>
          <w:sz w:val="24"/>
          <w:szCs w:val="24"/>
          <w:lang w:val="sr-Cyrl-RS"/>
        </w:rPr>
        <w:t>Континуално</w:t>
      </w:r>
      <w:r w:rsidR="00206254" w:rsidRPr="00BD742F">
        <w:rPr>
          <w:rFonts w:ascii="Times New Roman" w:hAnsi="Times New Roman" w:cs="Times New Roman"/>
          <w:bCs/>
          <w:sz w:val="24"/>
          <w:szCs w:val="24"/>
          <w:lang w:val="sr-Cyrl-RS"/>
        </w:rPr>
        <w:t xml:space="preserve"> мерење емисије</w:t>
      </w:r>
      <w:r w:rsidR="0013784C">
        <w:rPr>
          <w:rFonts w:ascii="Times New Roman" w:hAnsi="Times New Roman" w:cs="Times New Roman"/>
          <w:bCs/>
          <w:sz w:val="24"/>
          <w:szCs w:val="24"/>
          <w:lang w:val="sr-Cyrl-RS"/>
        </w:rPr>
        <w:t xml:space="preserve"> загађујућих материја</w:t>
      </w:r>
      <w:r w:rsidR="00206254" w:rsidRPr="00BD742F">
        <w:rPr>
          <w:rFonts w:ascii="Times New Roman" w:hAnsi="Times New Roman" w:cs="Times New Roman"/>
          <w:bCs/>
          <w:sz w:val="24"/>
          <w:szCs w:val="24"/>
          <w:lang w:val="sr-Cyrl-RS"/>
        </w:rPr>
        <w:t xml:space="preserve"> и </w:t>
      </w:r>
      <w:r w:rsidR="00BD0179">
        <w:rPr>
          <w:rFonts w:ascii="Times New Roman" w:hAnsi="Times New Roman" w:cs="Times New Roman"/>
          <w:bCs/>
          <w:sz w:val="24"/>
          <w:szCs w:val="24"/>
          <w:lang w:val="sr-Cyrl-RS"/>
        </w:rPr>
        <w:t>радни</w:t>
      </w:r>
      <w:r w:rsidR="0096220F">
        <w:rPr>
          <w:rFonts w:ascii="Times New Roman" w:hAnsi="Times New Roman" w:cs="Times New Roman"/>
          <w:bCs/>
          <w:sz w:val="24"/>
          <w:szCs w:val="24"/>
          <w:lang w:val="sr-Cyrl-RS"/>
        </w:rPr>
        <w:t xml:space="preserve"> </w:t>
      </w:r>
      <w:r w:rsidR="003F3841">
        <w:rPr>
          <w:rFonts w:ascii="Times New Roman" w:hAnsi="Times New Roman" w:cs="Times New Roman"/>
          <w:bCs/>
          <w:sz w:val="24"/>
          <w:szCs w:val="24"/>
          <w:lang w:val="sr-Cyrl-RS"/>
        </w:rPr>
        <w:t>параметри</w:t>
      </w:r>
      <w:r w:rsidR="009B10E6" w:rsidRPr="00BD742F">
        <w:rPr>
          <w:rFonts w:ascii="Times New Roman" w:hAnsi="Times New Roman" w:cs="Times New Roman"/>
          <w:bCs/>
          <w:sz w:val="24"/>
          <w:szCs w:val="24"/>
          <w:lang w:val="sr-Cyrl-RS"/>
        </w:rPr>
        <w:t xml:space="preserve"> </w:t>
      </w:r>
      <w:r w:rsidR="00206254" w:rsidRPr="00BD742F">
        <w:rPr>
          <w:rFonts w:ascii="Times New Roman" w:hAnsi="Times New Roman" w:cs="Times New Roman"/>
          <w:bCs/>
          <w:sz w:val="24"/>
          <w:szCs w:val="24"/>
          <w:lang w:val="sr-Cyrl-RS"/>
        </w:rPr>
        <w:t xml:space="preserve">захтевају </w:t>
      </w:r>
      <w:r w:rsidR="003F3841">
        <w:rPr>
          <w:rFonts w:ascii="Times New Roman" w:hAnsi="Times New Roman" w:cs="Times New Roman"/>
          <w:bCs/>
          <w:sz w:val="24"/>
          <w:szCs w:val="24"/>
          <w:lang w:val="sr-Cyrl-RS"/>
        </w:rPr>
        <w:t xml:space="preserve">се </w:t>
      </w:r>
      <w:r w:rsidR="005570DD" w:rsidRPr="00BD742F">
        <w:rPr>
          <w:rFonts w:ascii="Times New Roman" w:hAnsi="Times New Roman" w:cs="Times New Roman"/>
          <w:bCs/>
          <w:sz w:val="24"/>
          <w:szCs w:val="24"/>
          <w:lang w:val="sr-Cyrl-RS"/>
        </w:rPr>
        <w:t xml:space="preserve">у случају </w:t>
      </w:r>
      <w:r w:rsidR="00206254" w:rsidRPr="00BD742F">
        <w:rPr>
          <w:rFonts w:ascii="Times New Roman" w:hAnsi="Times New Roman" w:cs="Times New Roman"/>
          <w:bCs/>
          <w:sz w:val="24"/>
          <w:szCs w:val="24"/>
          <w:lang w:val="sr-Cyrl-RS"/>
        </w:rPr>
        <w:t>пос</w:t>
      </w:r>
      <w:r w:rsidR="005570DD" w:rsidRPr="00BD742F">
        <w:rPr>
          <w:rFonts w:ascii="Times New Roman" w:hAnsi="Times New Roman" w:cs="Times New Roman"/>
          <w:bCs/>
          <w:sz w:val="24"/>
          <w:szCs w:val="24"/>
          <w:lang w:val="sr-Cyrl-RS"/>
        </w:rPr>
        <w:t xml:space="preserve">тројења за сагоревање са укупном улазном </w:t>
      </w:r>
      <w:r w:rsidR="00595B56" w:rsidRPr="002C1CAE">
        <w:rPr>
          <w:rFonts w:ascii="Times New Roman" w:hAnsi="Times New Roman" w:cs="Times New Roman"/>
          <w:bCs/>
          <w:sz w:val="24"/>
          <w:szCs w:val="24"/>
          <w:lang w:val="sr-Cyrl-RS"/>
        </w:rPr>
        <w:t xml:space="preserve">инсталисаном </w:t>
      </w:r>
      <w:r w:rsidR="005570DD" w:rsidRPr="002C1CAE">
        <w:rPr>
          <w:rFonts w:ascii="Times New Roman" w:hAnsi="Times New Roman" w:cs="Times New Roman"/>
          <w:bCs/>
          <w:sz w:val="24"/>
          <w:szCs w:val="24"/>
          <w:lang w:val="sr-Cyrl-RS"/>
        </w:rPr>
        <w:t>топлотном снагом</w:t>
      </w:r>
      <w:r w:rsidR="00E40850" w:rsidRPr="002C1CAE">
        <w:rPr>
          <w:rFonts w:ascii="Times New Roman" w:hAnsi="Times New Roman" w:cs="Times New Roman"/>
          <w:bCs/>
          <w:sz w:val="24"/>
          <w:szCs w:val="24"/>
          <w:lang w:val="sr-Cyrl-RS"/>
        </w:rPr>
        <w:t xml:space="preserve"> </w:t>
      </w:r>
      <w:r w:rsidR="0096220F" w:rsidRPr="002C1CAE">
        <w:rPr>
          <w:rFonts w:ascii="Times New Roman" w:hAnsi="Times New Roman" w:cs="Times New Roman"/>
          <w:bCs/>
          <w:sz w:val="24"/>
          <w:szCs w:val="24"/>
          <w:lang w:val="sr-Cyrl-RS"/>
        </w:rPr>
        <w:t>једнаком</w:t>
      </w:r>
      <w:r w:rsidR="00E40850" w:rsidRPr="002C1CAE">
        <w:rPr>
          <w:rFonts w:ascii="Times New Roman" w:hAnsi="Times New Roman" w:cs="Times New Roman"/>
          <w:bCs/>
          <w:sz w:val="24"/>
          <w:szCs w:val="24"/>
          <w:lang w:val="sr-Cyrl-RS"/>
        </w:rPr>
        <w:t xml:space="preserve"> </w:t>
      </w:r>
      <w:r w:rsidR="00206254" w:rsidRPr="002C1CAE">
        <w:rPr>
          <w:rFonts w:ascii="Times New Roman" w:hAnsi="Times New Roman" w:cs="Times New Roman"/>
          <w:bCs/>
          <w:sz w:val="24"/>
          <w:szCs w:val="24"/>
          <w:lang w:val="en-US"/>
        </w:rPr>
        <w:t xml:space="preserve">100 MW </w:t>
      </w:r>
      <w:r w:rsidR="00206254" w:rsidRPr="002C1CAE">
        <w:rPr>
          <w:rFonts w:ascii="Times New Roman" w:hAnsi="Times New Roman" w:cs="Times New Roman"/>
          <w:bCs/>
          <w:sz w:val="24"/>
          <w:szCs w:val="24"/>
          <w:lang w:val="sr-Cyrl-RS"/>
        </w:rPr>
        <w:t>и</w:t>
      </w:r>
      <w:r w:rsidR="00DF1FA8">
        <w:rPr>
          <w:rFonts w:ascii="Times New Roman" w:hAnsi="Times New Roman" w:cs="Times New Roman"/>
          <w:bCs/>
          <w:sz w:val="24"/>
          <w:szCs w:val="24"/>
          <w:lang w:val="sr-Cyrl-RS"/>
        </w:rPr>
        <w:t>ли</w:t>
      </w:r>
      <w:r w:rsidR="00206254" w:rsidRPr="002C1CAE">
        <w:rPr>
          <w:rFonts w:ascii="Times New Roman" w:hAnsi="Times New Roman" w:cs="Times New Roman"/>
          <w:bCs/>
          <w:sz w:val="24"/>
          <w:szCs w:val="24"/>
          <w:lang w:val="sr-Cyrl-RS"/>
        </w:rPr>
        <w:t xml:space="preserve"> </w:t>
      </w:r>
      <w:r w:rsidR="0096220F" w:rsidRPr="002C1CAE">
        <w:rPr>
          <w:rFonts w:ascii="Times New Roman" w:hAnsi="Times New Roman" w:cs="Times New Roman"/>
          <w:bCs/>
          <w:sz w:val="24"/>
          <w:szCs w:val="24"/>
          <w:lang w:val="sr-Cyrl-RS"/>
        </w:rPr>
        <w:t>већом</w:t>
      </w:r>
      <w:r w:rsidR="00206254" w:rsidRPr="002C1CAE">
        <w:rPr>
          <w:rFonts w:ascii="Times New Roman" w:hAnsi="Times New Roman" w:cs="Times New Roman"/>
          <w:bCs/>
          <w:sz w:val="24"/>
          <w:szCs w:val="24"/>
          <w:lang w:val="en-US"/>
        </w:rPr>
        <w:t>.</w:t>
      </w:r>
      <w:r w:rsidR="00E40850" w:rsidRPr="002C1CAE">
        <w:rPr>
          <w:rFonts w:ascii="Times New Roman" w:hAnsi="Times New Roman" w:cs="Times New Roman"/>
          <w:bCs/>
          <w:sz w:val="24"/>
          <w:szCs w:val="24"/>
          <w:lang w:val="sr-Cyrl-RS"/>
        </w:rPr>
        <w:t xml:space="preserve"> </w:t>
      </w:r>
      <w:r w:rsidR="00E40850" w:rsidRPr="00BD742F">
        <w:rPr>
          <w:rFonts w:ascii="Times New Roman" w:hAnsi="Times New Roman" w:cs="Times New Roman"/>
          <w:bCs/>
          <w:sz w:val="24"/>
          <w:szCs w:val="24"/>
          <w:lang w:val="sr-Cyrl-RS"/>
        </w:rPr>
        <w:t xml:space="preserve">Ако се </w:t>
      </w:r>
      <w:r w:rsidRPr="00BD742F">
        <w:rPr>
          <w:rFonts w:ascii="Times New Roman" w:hAnsi="Times New Roman" w:cs="Times New Roman"/>
          <w:bCs/>
          <w:sz w:val="24"/>
          <w:szCs w:val="24"/>
          <w:lang w:val="sr-Cyrl-RS"/>
        </w:rPr>
        <w:t>континуално</w:t>
      </w:r>
      <w:r w:rsidR="00206254" w:rsidRPr="00BD742F">
        <w:rPr>
          <w:rFonts w:ascii="Times New Roman" w:hAnsi="Times New Roman" w:cs="Times New Roman"/>
          <w:bCs/>
          <w:sz w:val="24"/>
          <w:szCs w:val="24"/>
          <w:lang w:val="sr-Cyrl-RS"/>
        </w:rPr>
        <w:t xml:space="preserve"> мерење </w:t>
      </w:r>
      <w:r w:rsidRPr="00BD742F">
        <w:rPr>
          <w:rFonts w:ascii="Times New Roman" w:hAnsi="Times New Roman" w:cs="Times New Roman"/>
          <w:bCs/>
          <w:sz w:val="24"/>
          <w:szCs w:val="24"/>
          <w:lang w:val="sr-Cyrl-RS"/>
        </w:rPr>
        <w:t xml:space="preserve">емисије </w:t>
      </w:r>
      <w:r w:rsidR="00206254" w:rsidRPr="00BD742F">
        <w:rPr>
          <w:rFonts w:ascii="Times New Roman" w:hAnsi="Times New Roman" w:cs="Times New Roman"/>
          <w:bCs/>
          <w:sz w:val="24"/>
          <w:szCs w:val="24"/>
          <w:lang w:val="sr-Cyrl-RS"/>
        </w:rPr>
        <w:t>не захтева (на основу изузетака</w:t>
      </w:r>
      <w:r w:rsidR="00E40850" w:rsidRPr="00BD742F">
        <w:rPr>
          <w:rFonts w:ascii="Times New Roman" w:hAnsi="Times New Roman" w:cs="Times New Roman"/>
          <w:bCs/>
          <w:sz w:val="24"/>
          <w:szCs w:val="24"/>
          <w:lang w:val="sr-Cyrl-RS"/>
        </w:rPr>
        <w:t xml:space="preserve"> наведених у </w:t>
      </w:r>
      <w:r w:rsidR="00F573AB">
        <w:rPr>
          <w:rFonts w:ascii="Times New Roman" w:hAnsi="Times New Roman" w:cs="Times New Roman"/>
          <w:bCs/>
          <w:sz w:val="24"/>
          <w:szCs w:val="24"/>
          <w:lang w:val="sr-Latn-RS"/>
        </w:rPr>
        <w:t xml:space="preserve">LCP </w:t>
      </w:r>
      <w:r w:rsidR="00F573AB">
        <w:rPr>
          <w:rFonts w:ascii="Times New Roman" w:hAnsi="Times New Roman" w:cs="Times New Roman"/>
          <w:bCs/>
          <w:sz w:val="24"/>
          <w:szCs w:val="24"/>
          <w:lang w:val="sr-Cyrl-RS"/>
        </w:rPr>
        <w:t>д</w:t>
      </w:r>
      <w:r w:rsidR="00E40850" w:rsidRPr="00BD742F">
        <w:rPr>
          <w:rFonts w:ascii="Times New Roman" w:hAnsi="Times New Roman" w:cs="Times New Roman"/>
          <w:bCs/>
          <w:sz w:val="24"/>
          <w:szCs w:val="24"/>
          <w:lang w:val="sr-Cyrl-RS"/>
        </w:rPr>
        <w:t>ирективи</w:t>
      </w:r>
      <w:r w:rsidR="00D1332A">
        <w:rPr>
          <w:rFonts w:ascii="Times New Roman" w:hAnsi="Times New Roman" w:cs="Times New Roman"/>
          <w:bCs/>
          <w:sz w:val="24"/>
          <w:szCs w:val="24"/>
          <w:lang w:val="sr-Cyrl-RS"/>
        </w:rPr>
        <w:t xml:space="preserve">, </w:t>
      </w:r>
      <w:r w:rsidR="00F573AB">
        <w:rPr>
          <w:rFonts w:ascii="Times New Roman" w:hAnsi="Times New Roman" w:cs="Times New Roman"/>
          <w:bCs/>
          <w:sz w:val="24"/>
          <w:szCs w:val="24"/>
          <w:lang w:val="sr-Latn-RS"/>
        </w:rPr>
        <w:t>IED</w:t>
      </w:r>
      <w:r w:rsidR="00D97439">
        <w:rPr>
          <w:rFonts w:ascii="Times New Roman" w:hAnsi="Times New Roman" w:cs="Times New Roman"/>
          <w:bCs/>
          <w:sz w:val="24"/>
          <w:szCs w:val="24"/>
          <w:lang w:val="sr-Cyrl-RS"/>
        </w:rPr>
        <w:t xml:space="preserve"> </w:t>
      </w:r>
      <w:r w:rsidR="005C34B8">
        <w:rPr>
          <w:rFonts w:ascii="Times New Roman" w:hAnsi="Times New Roman" w:cs="Times New Roman"/>
          <w:bCs/>
          <w:sz w:val="24"/>
          <w:szCs w:val="24"/>
          <w:lang w:val="sr-Cyrl-RS"/>
        </w:rPr>
        <w:t>д</w:t>
      </w:r>
      <w:r w:rsidR="005C34B8" w:rsidRPr="00BD742F">
        <w:rPr>
          <w:rFonts w:ascii="Times New Roman" w:hAnsi="Times New Roman" w:cs="Times New Roman"/>
          <w:bCs/>
          <w:sz w:val="24"/>
          <w:szCs w:val="24"/>
          <w:lang w:val="sr-Cyrl-RS"/>
        </w:rPr>
        <w:t>ирективи</w:t>
      </w:r>
      <w:r w:rsidR="005C34B8">
        <w:rPr>
          <w:rFonts w:ascii="Times New Roman" w:hAnsi="Times New Roman" w:cs="Times New Roman"/>
          <w:bCs/>
          <w:sz w:val="24"/>
          <w:szCs w:val="24"/>
          <w:lang w:val="sr-Cyrl-RS"/>
        </w:rPr>
        <w:t xml:space="preserve"> </w:t>
      </w:r>
      <w:r w:rsidR="00D97439">
        <w:rPr>
          <w:rFonts w:ascii="Times New Roman" w:hAnsi="Times New Roman" w:cs="Times New Roman"/>
          <w:bCs/>
          <w:sz w:val="24"/>
          <w:szCs w:val="24"/>
          <w:lang w:val="sr-Cyrl-RS"/>
        </w:rPr>
        <w:t>и Закон</w:t>
      </w:r>
      <w:r w:rsidR="005C34B8">
        <w:rPr>
          <w:rFonts w:ascii="Times New Roman" w:hAnsi="Times New Roman" w:cs="Times New Roman"/>
          <w:bCs/>
          <w:sz w:val="24"/>
          <w:szCs w:val="24"/>
          <w:lang w:val="sr-Cyrl-RS"/>
        </w:rPr>
        <w:t>у</w:t>
      </w:r>
      <w:r w:rsidR="00E94C58">
        <w:rPr>
          <w:rFonts w:ascii="Times New Roman" w:hAnsi="Times New Roman" w:cs="Times New Roman"/>
          <w:bCs/>
          <w:sz w:val="24"/>
          <w:szCs w:val="24"/>
          <w:lang w:val="sr-Cyrl-RS"/>
        </w:rPr>
        <w:t>)</w:t>
      </w:r>
      <w:r w:rsidR="00206254" w:rsidRPr="00BD742F">
        <w:rPr>
          <w:rFonts w:ascii="Times New Roman" w:hAnsi="Times New Roman" w:cs="Times New Roman"/>
          <w:bCs/>
          <w:sz w:val="24"/>
          <w:szCs w:val="24"/>
          <w:lang w:val="en-US"/>
        </w:rPr>
        <w:t xml:space="preserve">, </w:t>
      </w:r>
      <w:r w:rsidR="00206254" w:rsidRPr="00BD742F">
        <w:rPr>
          <w:rFonts w:ascii="Times New Roman" w:hAnsi="Times New Roman" w:cs="Times New Roman"/>
          <w:bCs/>
          <w:sz w:val="24"/>
          <w:szCs w:val="24"/>
          <w:lang w:val="sr-Cyrl-RS"/>
        </w:rPr>
        <w:t>опера</w:t>
      </w:r>
      <w:r w:rsidR="0070587E" w:rsidRPr="00BD742F">
        <w:rPr>
          <w:rFonts w:ascii="Times New Roman" w:hAnsi="Times New Roman" w:cs="Times New Roman"/>
          <w:bCs/>
          <w:sz w:val="24"/>
          <w:szCs w:val="24"/>
          <w:lang w:val="sr-Cyrl-RS"/>
        </w:rPr>
        <w:t>тер</w:t>
      </w:r>
      <w:r w:rsidR="00374F4F" w:rsidRPr="00BD742F">
        <w:rPr>
          <w:rFonts w:ascii="Times New Roman" w:hAnsi="Times New Roman" w:cs="Times New Roman"/>
          <w:bCs/>
          <w:sz w:val="24"/>
          <w:szCs w:val="24"/>
          <w:lang w:val="sr-Cyrl-RS"/>
        </w:rPr>
        <w:t xml:space="preserve"> постројења за сагоревање</w:t>
      </w:r>
      <w:r w:rsidR="00E94C58">
        <w:rPr>
          <w:rFonts w:ascii="Times New Roman" w:hAnsi="Times New Roman" w:cs="Times New Roman"/>
          <w:bCs/>
          <w:sz w:val="24"/>
          <w:szCs w:val="24"/>
          <w:lang w:val="sr-Cyrl-RS"/>
        </w:rPr>
        <w:t xml:space="preserve"> </w:t>
      </w:r>
      <w:r w:rsidR="000D66C3" w:rsidRPr="00BD742F">
        <w:rPr>
          <w:rFonts w:ascii="Times New Roman" w:hAnsi="Times New Roman" w:cs="Times New Roman"/>
          <w:bCs/>
          <w:sz w:val="24"/>
          <w:szCs w:val="24"/>
          <w:lang w:val="sr-Cyrl-RS"/>
        </w:rPr>
        <w:t>дужан</w:t>
      </w:r>
      <w:r w:rsidR="00206254" w:rsidRPr="00BD742F">
        <w:rPr>
          <w:rFonts w:ascii="Times New Roman" w:hAnsi="Times New Roman" w:cs="Times New Roman"/>
          <w:bCs/>
          <w:sz w:val="24"/>
          <w:szCs w:val="24"/>
          <w:lang w:val="sr-Cyrl-RS"/>
        </w:rPr>
        <w:t xml:space="preserve"> </w:t>
      </w:r>
      <w:r w:rsidR="00E94C58">
        <w:rPr>
          <w:rFonts w:ascii="Times New Roman" w:hAnsi="Times New Roman" w:cs="Times New Roman"/>
          <w:bCs/>
          <w:sz w:val="24"/>
          <w:szCs w:val="24"/>
          <w:lang w:val="sr-Cyrl-RS"/>
        </w:rPr>
        <w:t xml:space="preserve">је </w:t>
      </w:r>
      <w:r w:rsidR="0070587E" w:rsidRPr="00BD742F">
        <w:rPr>
          <w:rFonts w:ascii="Times New Roman" w:hAnsi="Times New Roman" w:cs="Times New Roman"/>
          <w:bCs/>
          <w:sz w:val="24"/>
          <w:szCs w:val="24"/>
          <w:lang w:val="sr-Cyrl-RS"/>
        </w:rPr>
        <w:t>да врши</w:t>
      </w:r>
      <w:r w:rsidR="00206254" w:rsidRPr="00BD742F">
        <w:rPr>
          <w:rFonts w:ascii="Times New Roman" w:hAnsi="Times New Roman" w:cs="Times New Roman"/>
          <w:bCs/>
          <w:sz w:val="24"/>
          <w:szCs w:val="24"/>
          <w:lang w:val="sr-Cyrl-RS"/>
        </w:rPr>
        <w:t xml:space="preserve"> </w:t>
      </w:r>
      <w:r w:rsidR="00A827E7">
        <w:rPr>
          <w:rFonts w:ascii="Times New Roman" w:hAnsi="Times New Roman" w:cs="Times New Roman"/>
          <w:bCs/>
          <w:sz w:val="24"/>
          <w:szCs w:val="24"/>
          <w:lang w:val="sr-Cyrl-RS"/>
        </w:rPr>
        <w:t>периодична мерења</w:t>
      </w:r>
      <w:r w:rsidR="00206254" w:rsidRPr="00BD742F">
        <w:rPr>
          <w:rFonts w:ascii="Times New Roman" w:hAnsi="Times New Roman" w:cs="Times New Roman"/>
          <w:bCs/>
          <w:sz w:val="24"/>
          <w:szCs w:val="24"/>
          <w:lang w:val="sr-Cyrl-RS"/>
        </w:rPr>
        <w:t xml:space="preserve"> </w:t>
      </w:r>
      <w:r w:rsidR="000F74A9" w:rsidRPr="00BD742F">
        <w:rPr>
          <w:rFonts w:ascii="Times New Roman" w:hAnsi="Times New Roman" w:cs="Times New Roman"/>
          <w:bCs/>
          <w:sz w:val="24"/>
          <w:szCs w:val="24"/>
          <w:lang w:val="sr-Cyrl-RS"/>
        </w:rPr>
        <w:t>емисије</w:t>
      </w:r>
      <w:r w:rsidR="00206254" w:rsidRPr="00BD742F">
        <w:rPr>
          <w:rFonts w:ascii="Times New Roman" w:hAnsi="Times New Roman" w:cs="Times New Roman"/>
          <w:bCs/>
          <w:sz w:val="24"/>
          <w:szCs w:val="24"/>
          <w:lang w:val="sr-Cyrl-RS"/>
        </w:rPr>
        <w:t xml:space="preserve"> два пута у току једне календарске године.</w:t>
      </w:r>
    </w:p>
    <w:p w:rsidR="00206254" w:rsidRPr="00E93330" w:rsidRDefault="00206254"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BD742F">
        <w:rPr>
          <w:rFonts w:ascii="Times New Roman" w:hAnsi="Times New Roman" w:cs="Times New Roman"/>
          <w:bCs/>
          <w:sz w:val="24"/>
          <w:szCs w:val="24"/>
          <w:lang w:val="sr-Cyrl-RS"/>
        </w:rPr>
        <w:t xml:space="preserve">Оператер је дужан да води евиденцију о раду постројења за сагоревање и да </w:t>
      </w:r>
      <w:r w:rsidR="00447DE8" w:rsidRPr="00BD742F">
        <w:rPr>
          <w:rFonts w:ascii="Times New Roman" w:hAnsi="Times New Roman" w:cs="Times New Roman"/>
          <w:bCs/>
          <w:sz w:val="24"/>
          <w:szCs w:val="24"/>
          <w:lang w:val="sr-Cyrl-RS"/>
        </w:rPr>
        <w:t>доставља</w:t>
      </w:r>
      <w:r w:rsidR="00DF2E6A" w:rsidRPr="00BD742F">
        <w:rPr>
          <w:rFonts w:ascii="Times New Roman" w:hAnsi="Times New Roman" w:cs="Times New Roman"/>
          <w:bCs/>
          <w:sz w:val="24"/>
          <w:szCs w:val="24"/>
          <w:lang w:val="sr-Cyrl-RS"/>
        </w:rPr>
        <w:t xml:space="preserve"> податке </w:t>
      </w:r>
      <w:r w:rsidR="003F64F6">
        <w:rPr>
          <w:rFonts w:ascii="Times New Roman" w:hAnsi="Times New Roman" w:cs="Times New Roman"/>
          <w:bCs/>
          <w:sz w:val="24"/>
          <w:szCs w:val="24"/>
          <w:lang w:val="sr-Cyrl-RS"/>
        </w:rPr>
        <w:t>АЗЖС</w:t>
      </w:r>
      <w:r w:rsidR="00E93330">
        <w:rPr>
          <w:rFonts w:ascii="Times New Roman" w:hAnsi="Times New Roman" w:cs="Times New Roman"/>
          <w:bCs/>
          <w:sz w:val="24"/>
          <w:szCs w:val="24"/>
          <w:lang w:val="sr-Cyrl-RS"/>
        </w:rPr>
        <w:t xml:space="preserve"> за </w:t>
      </w:r>
      <w:r w:rsidR="00DF2E6A" w:rsidRPr="00BD742F">
        <w:rPr>
          <w:rFonts w:ascii="Times New Roman" w:hAnsi="Times New Roman" w:cs="Times New Roman"/>
          <w:bCs/>
          <w:sz w:val="24"/>
          <w:szCs w:val="24"/>
          <w:lang w:val="sr-Cyrl-RS"/>
        </w:rPr>
        <w:t>Н</w:t>
      </w:r>
      <w:r w:rsidR="00E93330">
        <w:rPr>
          <w:rFonts w:ascii="Times New Roman" w:hAnsi="Times New Roman" w:cs="Times New Roman"/>
          <w:bCs/>
          <w:sz w:val="24"/>
          <w:szCs w:val="24"/>
          <w:lang w:val="sr-Cyrl-RS"/>
        </w:rPr>
        <w:t>ационални регистар</w:t>
      </w:r>
      <w:r w:rsidR="007E2173" w:rsidRPr="00BD742F">
        <w:rPr>
          <w:rFonts w:ascii="Times New Roman" w:hAnsi="Times New Roman" w:cs="Times New Roman"/>
          <w:bCs/>
          <w:sz w:val="24"/>
          <w:szCs w:val="24"/>
          <w:lang w:val="sr-Cyrl-RS"/>
        </w:rPr>
        <w:t xml:space="preserve"> </w:t>
      </w:r>
      <w:r w:rsidR="0096220F" w:rsidRPr="00E93330">
        <w:rPr>
          <w:rFonts w:ascii="Times New Roman" w:hAnsi="Times New Roman" w:cs="Times New Roman"/>
          <w:bCs/>
          <w:sz w:val="24"/>
          <w:szCs w:val="24"/>
          <w:lang w:val="sr-Cyrl-RS"/>
        </w:rPr>
        <w:t>извора загађивања</w:t>
      </w:r>
      <w:r w:rsidRPr="00BD742F">
        <w:rPr>
          <w:rFonts w:ascii="Times New Roman" w:hAnsi="Times New Roman" w:cs="Times New Roman"/>
          <w:bCs/>
          <w:sz w:val="24"/>
          <w:szCs w:val="24"/>
          <w:lang w:val="sr-Cyrl-RS"/>
        </w:rPr>
        <w:t xml:space="preserve">, </w:t>
      </w:r>
      <w:r w:rsidR="001726F7" w:rsidRPr="00BD742F">
        <w:rPr>
          <w:rFonts w:ascii="Times New Roman" w:hAnsi="Times New Roman" w:cs="Times New Roman"/>
          <w:bCs/>
          <w:sz w:val="24"/>
          <w:szCs w:val="24"/>
          <w:lang w:val="sr-Cyrl-RS"/>
        </w:rPr>
        <w:t xml:space="preserve">једном годишње </w:t>
      </w:r>
      <w:r w:rsidRPr="00BD742F">
        <w:rPr>
          <w:rFonts w:ascii="Times New Roman" w:hAnsi="Times New Roman" w:cs="Times New Roman"/>
          <w:bCs/>
          <w:sz w:val="24"/>
          <w:szCs w:val="24"/>
          <w:lang w:val="sr-Cyrl-RS"/>
        </w:rPr>
        <w:t>за п</w:t>
      </w:r>
      <w:r w:rsidR="00DF2E6A" w:rsidRPr="00BD742F">
        <w:rPr>
          <w:rFonts w:ascii="Times New Roman" w:hAnsi="Times New Roman" w:cs="Times New Roman"/>
          <w:bCs/>
          <w:sz w:val="24"/>
          <w:szCs w:val="24"/>
          <w:lang w:val="sr-Cyrl-RS"/>
        </w:rPr>
        <w:t>ротек</w:t>
      </w:r>
      <w:r w:rsidR="00E93330">
        <w:rPr>
          <w:rFonts w:ascii="Times New Roman" w:hAnsi="Times New Roman" w:cs="Times New Roman"/>
          <w:bCs/>
          <w:sz w:val="24"/>
          <w:szCs w:val="24"/>
          <w:lang w:val="sr-Cyrl-RS"/>
        </w:rPr>
        <w:t>лу календарску годин</w:t>
      </w:r>
      <w:r w:rsidR="00E376A5">
        <w:rPr>
          <w:rFonts w:ascii="Times New Roman" w:hAnsi="Times New Roman" w:cs="Times New Roman"/>
          <w:bCs/>
          <w:sz w:val="24"/>
          <w:szCs w:val="24"/>
          <w:lang w:val="sr-Cyrl-RS"/>
        </w:rPr>
        <w:t>у</w:t>
      </w:r>
      <w:r w:rsidRPr="00BD742F">
        <w:rPr>
          <w:rFonts w:ascii="Times New Roman" w:hAnsi="Times New Roman" w:cs="Times New Roman"/>
          <w:bCs/>
          <w:sz w:val="24"/>
          <w:szCs w:val="24"/>
          <w:lang w:val="sr-Cyrl-RS"/>
        </w:rPr>
        <w:t>.</w:t>
      </w:r>
      <w:r w:rsidRPr="00BD742F">
        <w:rPr>
          <w:rFonts w:ascii="Times New Roman" w:hAnsi="Times New Roman" w:cs="Times New Roman"/>
          <w:bCs/>
          <w:sz w:val="24"/>
          <w:szCs w:val="24"/>
          <w:lang w:val="sr-Latn-RS"/>
        </w:rPr>
        <w:t xml:space="preserve"> </w:t>
      </w:r>
      <w:r w:rsidR="00C81C3F" w:rsidRPr="00BD742F">
        <w:rPr>
          <w:rFonts w:ascii="Times New Roman" w:hAnsi="Times New Roman" w:cs="Times New Roman"/>
          <w:bCs/>
          <w:sz w:val="24"/>
          <w:szCs w:val="24"/>
          <w:lang w:val="sr-Cyrl-RS"/>
        </w:rPr>
        <w:t>Неи</w:t>
      </w:r>
      <w:r w:rsidR="00DF1FA8">
        <w:rPr>
          <w:rFonts w:ascii="Times New Roman" w:hAnsi="Times New Roman" w:cs="Times New Roman"/>
          <w:bCs/>
          <w:sz w:val="24"/>
          <w:szCs w:val="24"/>
          <w:lang w:val="sr-Cyrl-RS"/>
        </w:rPr>
        <w:t>звршавање</w:t>
      </w:r>
      <w:r w:rsidR="00C81C3F" w:rsidRPr="00BD742F">
        <w:rPr>
          <w:rFonts w:ascii="Times New Roman" w:hAnsi="Times New Roman" w:cs="Times New Roman"/>
          <w:bCs/>
          <w:sz w:val="24"/>
          <w:szCs w:val="24"/>
          <w:lang w:val="sr-Cyrl-RS"/>
        </w:rPr>
        <w:t xml:space="preserve"> ових обавеза </w:t>
      </w:r>
      <w:r w:rsidR="004D133C">
        <w:rPr>
          <w:rFonts w:ascii="Times New Roman" w:hAnsi="Times New Roman" w:cs="Times New Roman"/>
          <w:bCs/>
          <w:sz w:val="24"/>
          <w:szCs w:val="24"/>
          <w:lang w:val="sr-Cyrl-RS"/>
        </w:rPr>
        <w:t>подлеже казнама</w:t>
      </w:r>
      <w:r w:rsidR="00B94500" w:rsidRPr="00BD742F">
        <w:rPr>
          <w:rFonts w:ascii="Times New Roman" w:hAnsi="Times New Roman" w:cs="Times New Roman"/>
          <w:bCs/>
          <w:sz w:val="24"/>
          <w:szCs w:val="24"/>
          <w:lang w:val="sr-Cyrl-RS"/>
        </w:rPr>
        <w:t xml:space="preserve">. Испуњавање свих </w:t>
      </w:r>
      <w:r w:rsidR="006744CB">
        <w:rPr>
          <w:rFonts w:ascii="Times New Roman" w:hAnsi="Times New Roman" w:cs="Times New Roman"/>
          <w:bCs/>
          <w:sz w:val="24"/>
          <w:szCs w:val="24"/>
          <w:lang w:val="sr-Cyrl-RS"/>
        </w:rPr>
        <w:t>радних</w:t>
      </w:r>
      <w:r w:rsidR="000F6506" w:rsidRPr="00BD742F">
        <w:rPr>
          <w:rFonts w:ascii="Times New Roman" w:hAnsi="Times New Roman" w:cs="Times New Roman"/>
          <w:bCs/>
          <w:sz w:val="24"/>
          <w:szCs w:val="24"/>
          <w:lang w:val="sr-Cyrl-RS"/>
        </w:rPr>
        <w:t xml:space="preserve"> </w:t>
      </w:r>
      <w:r w:rsidR="00E93330">
        <w:rPr>
          <w:rFonts w:ascii="Times New Roman" w:hAnsi="Times New Roman" w:cs="Times New Roman"/>
          <w:bCs/>
          <w:sz w:val="24"/>
          <w:szCs w:val="24"/>
          <w:lang w:val="sr-Cyrl-RS"/>
        </w:rPr>
        <w:t>услова контролише и</w:t>
      </w:r>
      <w:r w:rsidRPr="00BD742F">
        <w:rPr>
          <w:rFonts w:ascii="Times New Roman" w:hAnsi="Times New Roman" w:cs="Times New Roman"/>
          <w:bCs/>
          <w:sz w:val="24"/>
          <w:szCs w:val="24"/>
          <w:lang w:val="sr-Cyrl-RS"/>
        </w:rPr>
        <w:t>н</w:t>
      </w:r>
      <w:r w:rsidR="00095C8C" w:rsidRPr="00BD742F">
        <w:rPr>
          <w:rFonts w:ascii="Times New Roman" w:hAnsi="Times New Roman" w:cs="Times New Roman"/>
          <w:bCs/>
          <w:sz w:val="24"/>
          <w:szCs w:val="24"/>
          <w:lang w:val="sr-Cyrl-RS"/>
        </w:rPr>
        <w:t>с</w:t>
      </w:r>
      <w:r w:rsidRPr="00BD742F">
        <w:rPr>
          <w:rFonts w:ascii="Times New Roman" w:hAnsi="Times New Roman" w:cs="Times New Roman"/>
          <w:bCs/>
          <w:sz w:val="24"/>
          <w:szCs w:val="24"/>
          <w:lang w:val="sr-Cyrl-RS"/>
        </w:rPr>
        <w:t xml:space="preserve">пекција </w:t>
      </w:r>
      <w:r w:rsidR="00E93330">
        <w:rPr>
          <w:rFonts w:ascii="Times New Roman" w:hAnsi="Times New Roman" w:cs="Times New Roman"/>
          <w:bCs/>
          <w:sz w:val="24"/>
          <w:szCs w:val="24"/>
          <w:lang w:val="sr-Cyrl-RS"/>
        </w:rPr>
        <w:t xml:space="preserve">надлежна </w:t>
      </w:r>
      <w:r w:rsidRPr="00BD742F">
        <w:rPr>
          <w:rFonts w:ascii="Times New Roman" w:hAnsi="Times New Roman" w:cs="Times New Roman"/>
          <w:bCs/>
          <w:sz w:val="24"/>
          <w:szCs w:val="24"/>
          <w:lang w:val="sr-Cyrl-RS"/>
        </w:rPr>
        <w:t xml:space="preserve">за </w:t>
      </w:r>
      <w:r w:rsidR="00E93330">
        <w:rPr>
          <w:rFonts w:ascii="Times New Roman" w:hAnsi="Times New Roman" w:cs="Times New Roman"/>
          <w:bCs/>
          <w:sz w:val="24"/>
          <w:szCs w:val="24"/>
          <w:lang w:val="sr-Cyrl-RS"/>
        </w:rPr>
        <w:t>послове заштите</w:t>
      </w:r>
      <w:r w:rsidRPr="00BD742F">
        <w:rPr>
          <w:rFonts w:ascii="Times New Roman" w:hAnsi="Times New Roman" w:cs="Times New Roman"/>
          <w:bCs/>
          <w:sz w:val="24"/>
          <w:szCs w:val="24"/>
          <w:lang w:val="sr-Cyrl-RS"/>
        </w:rPr>
        <w:t xml:space="preserve"> </w:t>
      </w:r>
      <w:r w:rsidR="00E87864">
        <w:rPr>
          <w:rFonts w:ascii="Times New Roman" w:hAnsi="Times New Roman" w:cs="Times New Roman"/>
          <w:bCs/>
          <w:sz w:val="24"/>
          <w:szCs w:val="24"/>
          <w:lang w:val="sr-Cyrl-RS"/>
        </w:rPr>
        <w:t>животне средине</w:t>
      </w:r>
      <w:r w:rsidRPr="00BD742F">
        <w:rPr>
          <w:rFonts w:ascii="Times New Roman" w:hAnsi="Times New Roman" w:cs="Times New Roman"/>
          <w:bCs/>
          <w:sz w:val="24"/>
          <w:szCs w:val="24"/>
          <w:lang w:val="sr-Cyrl-RS"/>
        </w:rPr>
        <w:t>.</w:t>
      </w:r>
    </w:p>
    <w:p w:rsidR="00206254" w:rsidRDefault="00206254"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r w:rsidRPr="00BD742F">
        <w:rPr>
          <w:rFonts w:ascii="Times New Roman" w:hAnsi="Times New Roman" w:cs="Times New Roman"/>
          <w:bCs/>
          <w:sz w:val="24"/>
          <w:szCs w:val="24"/>
          <w:lang w:val="sr-Cyrl-RS"/>
        </w:rPr>
        <w:t xml:space="preserve">За праћење </w:t>
      </w:r>
      <w:r w:rsidR="002B28E3">
        <w:rPr>
          <w:rFonts w:ascii="Times New Roman" w:hAnsi="Times New Roman" w:cs="Times New Roman"/>
          <w:bCs/>
          <w:sz w:val="24"/>
          <w:szCs w:val="24"/>
          <w:lang w:val="sr-Cyrl-RS"/>
        </w:rPr>
        <w:t>спровођења</w:t>
      </w:r>
      <w:r w:rsidR="000F1F7E" w:rsidRPr="00BD742F">
        <w:rPr>
          <w:rFonts w:ascii="Times New Roman" w:hAnsi="Times New Roman" w:cs="Times New Roman"/>
          <w:bCs/>
          <w:sz w:val="24"/>
          <w:szCs w:val="24"/>
          <w:lang w:val="sr-Cyrl-RS"/>
        </w:rPr>
        <w:t xml:space="preserve"> </w:t>
      </w:r>
      <w:r w:rsidR="00E93330">
        <w:rPr>
          <w:rFonts w:ascii="Times New Roman" w:hAnsi="Times New Roman" w:cs="Times New Roman"/>
          <w:bCs/>
          <w:sz w:val="24"/>
          <w:szCs w:val="24"/>
          <w:lang w:val="sr-Latn-RS"/>
        </w:rPr>
        <w:t>NERP</w:t>
      </w:r>
      <w:r w:rsidR="00E93330">
        <w:rPr>
          <w:rFonts w:ascii="Times New Roman" w:hAnsi="Times New Roman" w:cs="Times New Roman"/>
          <w:bCs/>
          <w:sz w:val="24"/>
          <w:szCs w:val="24"/>
          <w:lang w:val="sr-Cyrl-RS"/>
        </w:rPr>
        <w:t xml:space="preserve">-а </w:t>
      </w:r>
      <w:r w:rsidR="008109CC">
        <w:rPr>
          <w:rFonts w:ascii="Times New Roman" w:hAnsi="Times New Roman" w:cs="Times New Roman"/>
          <w:bCs/>
          <w:sz w:val="24"/>
          <w:szCs w:val="24"/>
          <w:lang w:val="sr-Cyrl-RS"/>
        </w:rPr>
        <w:t>задужени су</w:t>
      </w:r>
      <w:r w:rsidR="00E87864">
        <w:rPr>
          <w:rFonts w:ascii="Times New Roman" w:hAnsi="Times New Roman" w:cs="Times New Roman"/>
          <w:bCs/>
          <w:sz w:val="24"/>
          <w:szCs w:val="24"/>
          <w:lang w:val="sr-Cyrl-RS"/>
        </w:rPr>
        <w:t xml:space="preserve"> </w:t>
      </w:r>
      <w:r w:rsidR="00341C43">
        <w:rPr>
          <w:rFonts w:ascii="Times New Roman" w:hAnsi="Times New Roman" w:cs="Times New Roman"/>
          <w:bCs/>
          <w:sz w:val="24"/>
          <w:szCs w:val="24"/>
          <w:lang w:val="sr-Cyrl-RS"/>
        </w:rPr>
        <w:t>М</w:t>
      </w:r>
      <w:r w:rsidR="003F64F6" w:rsidRPr="003F64F6">
        <w:rPr>
          <w:rFonts w:ascii="Times New Roman" w:hAnsi="Times New Roman" w:cs="Times New Roman"/>
          <w:bCs/>
          <w:sz w:val="24"/>
          <w:szCs w:val="24"/>
          <w:lang w:val="sr-Cyrl-RS"/>
        </w:rPr>
        <w:t>ЗЖС</w:t>
      </w:r>
      <w:r w:rsidR="008109CC">
        <w:rPr>
          <w:rFonts w:ascii="Times New Roman" w:hAnsi="Times New Roman" w:cs="Times New Roman"/>
          <w:bCs/>
          <w:sz w:val="24"/>
          <w:szCs w:val="24"/>
          <w:lang w:val="en-US"/>
        </w:rPr>
        <w:t xml:space="preserve"> </w:t>
      </w:r>
      <w:r w:rsidR="008109CC">
        <w:rPr>
          <w:rFonts w:ascii="Times New Roman" w:hAnsi="Times New Roman" w:cs="Times New Roman"/>
          <w:bCs/>
          <w:sz w:val="24"/>
          <w:szCs w:val="24"/>
          <w:lang w:val="sr-Cyrl-RS"/>
        </w:rPr>
        <w:t xml:space="preserve">и </w:t>
      </w:r>
      <w:r w:rsidR="00290391">
        <w:rPr>
          <w:rFonts w:ascii="Times New Roman" w:hAnsi="Times New Roman" w:cs="Times New Roman"/>
          <w:bCs/>
          <w:sz w:val="24"/>
          <w:szCs w:val="24"/>
          <w:lang w:val="sr-Cyrl-RS"/>
        </w:rPr>
        <w:t xml:space="preserve">Министарство рударства и енергетике (у даљем тексту: </w:t>
      </w:r>
      <w:r w:rsidR="008109CC">
        <w:rPr>
          <w:rFonts w:ascii="Times New Roman" w:hAnsi="Times New Roman" w:cs="Times New Roman"/>
          <w:bCs/>
          <w:sz w:val="24"/>
          <w:szCs w:val="24"/>
          <w:lang w:val="sr-Cyrl-RS"/>
        </w:rPr>
        <w:t>МРЕ</w:t>
      </w:r>
      <w:r w:rsidR="00290391">
        <w:rPr>
          <w:rFonts w:ascii="Times New Roman" w:hAnsi="Times New Roman" w:cs="Times New Roman"/>
          <w:bCs/>
          <w:sz w:val="24"/>
          <w:szCs w:val="24"/>
          <w:lang w:val="sr-Cyrl-RS"/>
        </w:rPr>
        <w:t>)</w:t>
      </w:r>
      <w:r w:rsidRPr="00BD742F">
        <w:rPr>
          <w:rFonts w:ascii="Times New Roman" w:hAnsi="Times New Roman" w:cs="Times New Roman"/>
          <w:bCs/>
          <w:sz w:val="24"/>
          <w:szCs w:val="24"/>
          <w:lang w:val="sr-Cyrl-RS"/>
        </w:rPr>
        <w:t>.</w:t>
      </w:r>
    </w:p>
    <w:p w:rsidR="00B2667A" w:rsidRDefault="00B2667A"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p>
    <w:p w:rsidR="00B2667A" w:rsidRDefault="00B2667A"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p>
    <w:p w:rsidR="00B2667A" w:rsidRPr="00BD742F" w:rsidRDefault="00B2667A" w:rsidP="00E93330">
      <w:pPr>
        <w:autoSpaceDE w:val="0"/>
        <w:autoSpaceDN w:val="0"/>
        <w:adjustRightInd w:val="0"/>
        <w:spacing w:after="0" w:line="240" w:lineRule="auto"/>
        <w:ind w:firstLine="708"/>
        <w:jc w:val="both"/>
        <w:rPr>
          <w:rFonts w:ascii="Times New Roman" w:hAnsi="Times New Roman" w:cs="Times New Roman"/>
          <w:bCs/>
          <w:sz w:val="24"/>
          <w:szCs w:val="24"/>
          <w:lang w:val="sr-Cyrl-RS"/>
        </w:rPr>
      </w:pPr>
    </w:p>
    <w:p w:rsidR="00750CC4" w:rsidRPr="00BD742F" w:rsidRDefault="00750CC4" w:rsidP="00BD742F">
      <w:pPr>
        <w:autoSpaceDE w:val="0"/>
        <w:autoSpaceDN w:val="0"/>
        <w:adjustRightInd w:val="0"/>
        <w:spacing w:after="0" w:line="240" w:lineRule="auto"/>
        <w:jc w:val="both"/>
        <w:rPr>
          <w:rFonts w:ascii="Times New Roman" w:hAnsi="Times New Roman" w:cs="Times New Roman"/>
          <w:bCs/>
          <w:sz w:val="24"/>
          <w:szCs w:val="24"/>
          <w:lang w:val="sr-Cyrl-RS"/>
        </w:rPr>
      </w:pPr>
    </w:p>
    <w:p w:rsidR="00206254" w:rsidRPr="0019403E" w:rsidRDefault="00B2667A" w:rsidP="00B2667A">
      <w:pPr>
        <w:pStyle w:val="ListParagraph"/>
        <w:numPr>
          <w:ilvl w:val="0"/>
          <w:numId w:val="9"/>
        </w:numPr>
        <w:autoSpaceDE w:val="0"/>
        <w:autoSpaceDN w:val="0"/>
        <w:adjustRightInd w:val="0"/>
        <w:spacing w:after="0" w:line="240" w:lineRule="auto"/>
        <w:ind w:left="-90" w:firstLine="90"/>
        <w:jc w:val="center"/>
        <w:rPr>
          <w:rFonts w:ascii="Times New Roman" w:hAnsi="Times New Roman"/>
          <w:bCs/>
          <w:sz w:val="24"/>
          <w:szCs w:val="24"/>
          <w:lang w:val="sr-Cyrl-RS"/>
        </w:rPr>
      </w:pPr>
      <w:r w:rsidRPr="0019403E">
        <w:rPr>
          <w:rFonts w:ascii="Times New Roman" w:hAnsi="Times New Roman"/>
          <w:bCs/>
          <w:sz w:val="24"/>
          <w:szCs w:val="24"/>
          <w:lang w:val="sr-Cyrl-RS"/>
        </w:rPr>
        <w:lastRenderedPageBreak/>
        <w:t xml:space="preserve">ИЗВЕШТАВАЊЕ О СПРОВОЂЕЊУ НАЦИОНАЛНОГ ПЛАНА ЗА СМАЊЕЊЕ ЕМИСИЈА ГЛАВНИХ ЗАГАЂУЈУЋИХ МАТЕРИЈА КОЈЕ ПОТИЧУ </w:t>
      </w:r>
      <w:r w:rsidRPr="0019403E">
        <w:rPr>
          <w:rFonts w:ascii="Times New Roman" w:hAnsi="Times New Roman"/>
          <w:bCs/>
          <w:sz w:val="24"/>
          <w:szCs w:val="24"/>
          <w:lang w:val="en-US"/>
        </w:rPr>
        <w:t xml:space="preserve">ИЗ </w:t>
      </w:r>
      <w:r w:rsidRPr="0019403E">
        <w:rPr>
          <w:rFonts w:ascii="Times New Roman" w:hAnsi="Times New Roman"/>
          <w:bCs/>
          <w:sz w:val="24"/>
          <w:szCs w:val="24"/>
          <w:lang w:val="sr-Cyrl-RS"/>
        </w:rPr>
        <w:t>СТАРИХ</w:t>
      </w:r>
      <w:r w:rsidRPr="0019403E">
        <w:rPr>
          <w:rFonts w:ascii="Times New Roman" w:hAnsi="Times New Roman"/>
          <w:bCs/>
          <w:sz w:val="24"/>
          <w:szCs w:val="24"/>
          <w:lang w:val="en-US"/>
        </w:rPr>
        <w:t xml:space="preserve"> ВЕЛИКИХ ПОСТРОЈЕЊА ЗА САГОРЕВАЊЕ</w:t>
      </w:r>
      <w:r w:rsidRPr="0019403E">
        <w:rPr>
          <w:rFonts w:ascii="Times New Roman" w:hAnsi="Times New Roman"/>
          <w:bCs/>
          <w:sz w:val="24"/>
          <w:szCs w:val="24"/>
          <w:lang w:val="sr-Cyrl-RS"/>
        </w:rPr>
        <w:t xml:space="preserve"> </w:t>
      </w:r>
    </w:p>
    <w:p w:rsidR="007D2BB9" w:rsidRPr="00BD742F" w:rsidRDefault="007D2BB9" w:rsidP="00E670BA">
      <w:pPr>
        <w:autoSpaceDE w:val="0"/>
        <w:autoSpaceDN w:val="0"/>
        <w:adjustRightInd w:val="0"/>
        <w:spacing w:after="0" w:line="240" w:lineRule="auto"/>
        <w:jc w:val="center"/>
        <w:rPr>
          <w:rFonts w:ascii="Times New Roman" w:hAnsi="Times New Roman" w:cs="Times New Roman"/>
          <w:bCs/>
          <w:sz w:val="24"/>
          <w:szCs w:val="24"/>
          <w:lang w:val="en-US"/>
        </w:rPr>
      </w:pPr>
    </w:p>
    <w:p w:rsidR="00206254" w:rsidRPr="00BD742F" w:rsidRDefault="00BC04E8" w:rsidP="00672D0F">
      <w:pPr>
        <w:autoSpaceDE w:val="0"/>
        <w:autoSpaceDN w:val="0"/>
        <w:adjustRightInd w:val="0"/>
        <w:spacing w:after="0" w:line="240" w:lineRule="auto"/>
        <w:ind w:firstLine="708"/>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М</w:t>
      </w:r>
      <w:r w:rsidR="003F64F6" w:rsidRPr="003F64F6">
        <w:rPr>
          <w:rFonts w:ascii="Times New Roman" w:hAnsi="Times New Roman" w:cs="Times New Roman"/>
          <w:bCs/>
          <w:sz w:val="24"/>
          <w:szCs w:val="24"/>
          <w:lang w:val="sr-Cyrl-RS"/>
        </w:rPr>
        <w:t>ЗЖС</w:t>
      </w:r>
      <w:r w:rsidR="00206254" w:rsidRPr="00BD742F">
        <w:rPr>
          <w:rFonts w:ascii="Times New Roman" w:hAnsi="Times New Roman" w:cs="Times New Roman"/>
          <w:bCs/>
          <w:sz w:val="24"/>
          <w:szCs w:val="24"/>
          <w:lang w:val="sr-Cyrl-RS"/>
        </w:rPr>
        <w:t xml:space="preserve">, преко </w:t>
      </w:r>
      <w:r w:rsidR="003F64F6">
        <w:rPr>
          <w:rFonts w:ascii="Times New Roman" w:hAnsi="Times New Roman" w:cs="Times New Roman"/>
          <w:bCs/>
          <w:sz w:val="24"/>
          <w:szCs w:val="24"/>
          <w:lang w:val="sr-Cyrl-RS"/>
        </w:rPr>
        <w:t>АЗЖС</w:t>
      </w:r>
      <w:r w:rsidR="00B94E52">
        <w:rPr>
          <w:rFonts w:ascii="Times New Roman" w:hAnsi="Times New Roman" w:cs="Times New Roman"/>
          <w:bCs/>
          <w:sz w:val="24"/>
          <w:szCs w:val="24"/>
          <w:lang w:val="sr-Cyrl-RS"/>
        </w:rPr>
        <w:t>, обезбеђује</w:t>
      </w:r>
      <w:r w:rsidR="00206254" w:rsidRPr="00BD742F">
        <w:rPr>
          <w:rFonts w:ascii="Times New Roman" w:hAnsi="Times New Roman" w:cs="Times New Roman"/>
          <w:bCs/>
          <w:sz w:val="24"/>
          <w:szCs w:val="24"/>
          <w:lang w:val="sr-Cyrl-RS"/>
        </w:rPr>
        <w:t xml:space="preserve"> </w:t>
      </w:r>
      <w:r w:rsidR="001F5397" w:rsidRPr="00BD742F">
        <w:rPr>
          <w:rFonts w:ascii="Times New Roman" w:hAnsi="Times New Roman" w:cs="Times New Roman"/>
          <w:bCs/>
          <w:sz w:val="24"/>
          <w:szCs w:val="24"/>
          <w:lang w:val="sr-Cyrl-RS"/>
        </w:rPr>
        <w:t>у</w:t>
      </w:r>
      <w:r w:rsidR="00334E78">
        <w:rPr>
          <w:rFonts w:ascii="Times New Roman" w:hAnsi="Times New Roman" w:cs="Times New Roman"/>
          <w:bCs/>
          <w:sz w:val="24"/>
          <w:szCs w:val="24"/>
          <w:lang w:val="sr-Cyrl-RS"/>
        </w:rPr>
        <w:t>спостављање</w:t>
      </w:r>
      <w:r w:rsidR="001F5397" w:rsidRPr="00BD742F">
        <w:rPr>
          <w:rFonts w:ascii="Times New Roman" w:hAnsi="Times New Roman" w:cs="Times New Roman"/>
          <w:bCs/>
          <w:sz w:val="24"/>
          <w:szCs w:val="24"/>
          <w:lang w:val="sr-Cyrl-RS"/>
        </w:rPr>
        <w:t xml:space="preserve"> инв</w:t>
      </w:r>
      <w:r w:rsidR="002545A1" w:rsidRPr="00BD742F">
        <w:rPr>
          <w:rFonts w:ascii="Times New Roman" w:hAnsi="Times New Roman" w:cs="Times New Roman"/>
          <w:bCs/>
          <w:sz w:val="24"/>
          <w:szCs w:val="24"/>
          <w:lang w:val="sr-Cyrl-RS"/>
        </w:rPr>
        <w:t>ентара годишњих емисија</w:t>
      </w:r>
      <w:r w:rsidR="00206254" w:rsidRPr="00BD742F">
        <w:rPr>
          <w:rFonts w:ascii="Times New Roman" w:hAnsi="Times New Roman" w:cs="Times New Roman"/>
          <w:bCs/>
          <w:sz w:val="24"/>
          <w:szCs w:val="24"/>
          <w:lang w:val="sr-Cyrl-RS"/>
        </w:rPr>
        <w:t xml:space="preserve"> </w:t>
      </w:r>
      <w:r w:rsidR="001F5397" w:rsidRPr="00BD742F">
        <w:rPr>
          <w:rFonts w:ascii="Times New Roman" w:hAnsi="Times New Roman" w:cs="Times New Roman"/>
          <w:bCs/>
          <w:sz w:val="24"/>
          <w:szCs w:val="24"/>
          <w:lang w:val="sr-Cyrl-RS"/>
        </w:rPr>
        <w:t xml:space="preserve">за </w:t>
      </w:r>
      <w:r w:rsidR="00206254" w:rsidRPr="00BD742F">
        <w:rPr>
          <w:rFonts w:ascii="Times New Roman" w:hAnsi="Times New Roman" w:cs="Times New Roman"/>
          <w:bCs/>
          <w:sz w:val="24"/>
          <w:szCs w:val="24"/>
          <w:lang w:val="sr-Cyrl-RS"/>
        </w:rPr>
        <w:t>постр</w:t>
      </w:r>
      <w:r w:rsidR="001F5397" w:rsidRPr="00BD742F">
        <w:rPr>
          <w:rFonts w:ascii="Times New Roman" w:hAnsi="Times New Roman" w:cs="Times New Roman"/>
          <w:bCs/>
          <w:sz w:val="24"/>
          <w:szCs w:val="24"/>
          <w:lang w:val="sr-Cyrl-RS"/>
        </w:rPr>
        <w:t>ојења за сагоревање која су обухваћена</w:t>
      </w:r>
      <w:r w:rsidR="00206254" w:rsidRPr="00BD742F">
        <w:rPr>
          <w:rFonts w:ascii="Times New Roman" w:hAnsi="Times New Roman" w:cs="Times New Roman"/>
          <w:bCs/>
          <w:sz w:val="24"/>
          <w:szCs w:val="24"/>
          <w:lang w:val="sr-Cyrl-RS"/>
        </w:rPr>
        <w:t xml:space="preserve"> </w:t>
      </w:r>
      <w:r w:rsidR="00672D0F">
        <w:rPr>
          <w:rFonts w:ascii="Times New Roman" w:hAnsi="Times New Roman" w:cs="Times New Roman"/>
          <w:bCs/>
          <w:sz w:val="24"/>
          <w:szCs w:val="24"/>
          <w:lang w:val="sr-Latn-RS"/>
        </w:rPr>
        <w:t>NERP</w:t>
      </w:r>
      <w:r w:rsidR="001F5397" w:rsidRPr="00BD742F">
        <w:rPr>
          <w:rFonts w:ascii="Times New Roman" w:hAnsi="Times New Roman" w:cs="Times New Roman"/>
          <w:bCs/>
          <w:sz w:val="24"/>
          <w:szCs w:val="24"/>
          <w:lang w:val="sr-Cyrl-RS"/>
        </w:rPr>
        <w:t>-ом</w:t>
      </w:r>
      <w:r w:rsidR="00206254" w:rsidRPr="00BD742F">
        <w:rPr>
          <w:rFonts w:ascii="Times New Roman" w:hAnsi="Times New Roman" w:cs="Times New Roman"/>
          <w:bCs/>
          <w:sz w:val="24"/>
          <w:szCs w:val="24"/>
          <w:lang w:val="en-US"/>
        </w:rPr>
        <w:t xml:space="preserve">. </w:t>
      </w:r>
      <w:r w:rsidR="00FD6BEE" w:rsidRPr="00BD742F">
        <w:rPr>
          <w:rFonts w:ascii="Times New Roman" w:hAnsi="Times New Roman" w:cs="Times New Roman"/>
          <w:bCs/>
          <w:sz w:val="24"/>
          <w:szCs w:val="24"/>
          <w:lang w:val="sr-Cyrl-RS"/>
        </w:rPr>
        <w:t>Инвентар</w:t>
      </w:r>
      <w:r>
        <w:rPr>
          <w:rFonts w:ascii="Times New Roman" w:hAnsi="Times New Roman" w:cs="Times New Roman"/>
          <w:bCs/>
          <w:sz w:val="24"/>
          <w:szCs w:val="24"/>
          <w:lang w:val="sr-Cyrl-RS"/>
        </w:rPr>
        <w:t xml:space="preserve"> емисија</w:t>
      </w:r>
      <w:r w:rsidR="00C32381" w:rsidRPr="00BD742F">
        <w:rPr>
          <w:rFonts w:ascii="Times New Roman" w:hAnsi="Times New Roman" w:cs="Times New Roman"/>
          <w:bCs/>
          <w:sz w:val="24"/>
          <w:szCs w:val="24"/>
          <w:lang w:val="sr-Cyrl-RS"/>
        </w:rPr>
        <w:t>, на основу члана 6.</w:t>
      </w:r>
      <w:r w:rsidR="00672D0F">
        <w:rPr>
          <w:rFonts w:ascii="Times New Roman" w:hAnsi="Times New Roman" w:cs="Times New Roman"/>
          <w:bCs/>
          <w:sz w:val="24"/>
          <w:szCs w:val="24"/>
          <w:lang w:val="sr-Cyrl-RS"/>
        </w:rPr>
        <w:t xml:space="preserve"> </w:t>
      </w:r>
      <w:r w:rsidR="00206254" w:rsidRPr="00BD742F">
        <w:rPr>
          <w:rFonts w:ascii="Times New Roman" w:hAnsi="Times New Roman" w:cs="Times New Roman"/>
          <w:bCs/>
          <w:sz w:val="24"/>
          <w:szCs w:val="24"/>
          <w:lang w:val="sr-Cyrl-RS"/>
        </w:rPr>
        <w:t xml:space="preserve">Одлуке </w:t>
      </w:r>
      <w:r w:rsidR="00672D0F">
        <w:rPr>
          <w:rFonts w:ascii="Times New Roman" w:hAnsi="Times New Roman" w:cs="Times New Roman"/>
          <w:bCs/>
          <w:sz w:val="24"/>
          <w:szCs w:val="24"/>
          <w:lang w:val="sr-Cyrl-RS"/>
        </w:rPr>
        <w:t xml:space="preserve">о имплементацији </w:t>
      </w:r>
      <w:r w:rsidR="00672D0F">
        <w:rPr>
          <w:rFonts w:ascii="Times New Roman" w:hAnsi="Times New Roman" w:cs="Times New Roman"/>
          <w:bCs/>
          <w:sz w:val="24"/>
          <w:szCs w:val="24"/>
          <w:lang w:val="sr-Latn-RS"/>
        </w:rPr>
        <w:t xml:space="preserve">LCP </w:t>
      </w:r>
      <w:r w:rsidR="00672D0F">
        <w:rPr>
          <w:rFonts w:ascii="Times New Roman" w:hAnsi="Times New Roman" w:cs="Times New Roman"/>
          <w:bCs/>
          <w:sz w:val="24"/>
          <w:szCs w:val="24"/>
          <w:lang w:val="sr-Cyrl-RS"/>
        </w:rPr>
        <w:t>директиве</w:t>
      </w:r>
      <w:r w:rsidR="00206254" w:rsidRPr="00BD742F">
        <w:rPr>
          <w:rFonts w:ascii="Times New Roman" w:hAnsi="Times New Roman" w:cs="Times New Roman"/>
          <w:bCs/>
          <w:sz w:val="24"/>
          <w:szCs w:val="24"/>
          <w:lang w:val="sr-Cyrl-RS"/>
        </w:rPr>
        <w:t xml:space="preserve">, </w:t>
      </w:r>
      <w:r w:rsidR="002C63C5" w:rsidRPr="00BD742F">
        <w:rPr>
          <w:rFonts w:ascii="Times New Roman" w:hAnsi="Times New Roman" w:cs="Times New Roman"/>
          <w:bCs/>
          <w:sz w:val="24"/>
          <w:szCs w:val="24"/>
          <w:lang w:val="sr-Cyrl-RS"/>
        </w:rPr>
        <w:t xml:space="preserve">за свако постројење појединачно, </w:t>
      </w:r>
      <w:r>
        <w:rPr>
          <w:rFonts w:ascii="Times New Roman" w:hAnsi="Times New Roman" w:cs="Times New Roman"/>
          <w:bCs/>
          <w:sz w:val="24"/>
          <w:szCs w:val="24"/>
          <w:lang w:val="sr-Cyrl-RS"/>
        </w:rPr>
        <w:t>садрж</w:t>
      </w:r>
      <w:r w:rsidR="00230FC8" w:rsidRPr="00BD742F">
        <w:rPr>
          <w:rFonts w:ascii="Times New Roman" w:hAnsi="Times New Roman" w:cs="Times New Roman"/>
          <w:bCs/>
          <w:sz w:val="24"/>
          <w:szCs w:val="24"/>
          <w:lang w:val="sr-Cyrl-RS"/>
        </w:rPr>
        <w:t xml:space="preserve">и </w:t>
      </w:r>
      <w:r w:rsidR="00206254" w:rsidRPr="00BD742F">
        <w:rPr>
          <w:rFonts w:ascii="Times New Roman" w:hAnsi="Times New Roman" w:cs="Times New Roman"/>
          <w:bCs/>
          <w:sz w:val="24"/>
          <w:szCs w:val="24"/>
          <w:lang w:val="sr-Cyrl-RS"/>
        </w:rPr>
        <w:t xml:space="preserve">податке </w:t>
      </w:r>
      <w:r w:rsidR="00F932F6" w:rsidRPr="00BD742F">
        <w:rPr>
          <w:rFonts w:ascii="Times New Roman" w:hAnsi="Times New Roman" w:cs="Times New Roman"/>
          <w:bCs/>
          <w:sz w:val="24"/>
          <w:szCs w:val="24"/>
          <w:lang w:val="sr-Cyrl-RS"/>
        </w:rPr>
        <w:t xml:space="preserve">о укупним годишњим емисијама </w:t>
      </w:r>
      <w:r w:rsidR="00B40FCD">
        <w:rPr>
          <w:rFonts w:ascii="Times New Roman" w:hAnsi="Times New Roman" w:cs="Times New Roman"/>
          <w:bCs/>
          <w:sz w:val="24"/>
          <w:szCs w:val="24"/>
          <w:lang w:val="en-US"/>
        </w:rPr>
        <w:t>SO</w:t>
      </w:r>
      <w:r w:rsidR="00B40FCD" w:rsidRPr="00C62823">
        <w:rPr>
          <w:rFonts w:ascii="Times New Roman" w:hAnsi="Times New Roman" w:cs="Times New Roman"/>
          <w:bCs/>
          <w:sz w:val="24"/>
          <w:szCs w:val="24"/>
          <w:vertAlign w:val="subscript"/>
          <w:lang w:val="en-US"/>
        </w:rPr>
        <w:t>2</w:t>
      </w:r>
      <w:r w:rsidR="00B40FCD">
        <w:rPr>
          <w:rFonts w:ascii="Times New Roman" w:hAnsi="Times New Roman" w:cs="Times New Roman"/>
          <w:bCs/>
          <w:sz w:val="24"/>
          <w:szCs w:val="24"/>
          <w:lang w:val="sr-Cyrl-RS"/>
        </w:rPr>
        <w:t>,</w:t>
      </w:r>
      <w:r w:rsidR="00B40FCD" w:rsidRPr="00BD742F">
        <w:rPr>
          <w:rFonts w:ascii="Times New Roman" w:hAnsi="Times New Roman" w:cs="Times New Roman"/>
          <w:bCs/>
          <w:sz w:val="24"/>
          <w:szCs w:val="24"/>
          <w:lang w:val="en-US"/>
        </w:rPr>
        <w:t xml:space="preserve"> </w:t>
      </w:r>
      <w:r w:rsidR="00B40FCD">
        <w:rPr>
          <w:rFonts w:ascii="Times New Roman" w:hAnsi="Times New Roman" w:cs="Times New Roman"/>
          <w:bCs/>
          <w:sz w:val="24"/>
          <w:szCs w:val="24"/>
          <w:lang w:val="sr-Latn-RS"/>
        </w:rPr>
        <w:t>NO</w:t>
      </w:r>
      <w:r w:rsidR="00B40FCD" w:rsidRPr="00C62823">
        <w:rPr>
          <w:rFonts w:ascii="Times New Roman" w:hAnsi="Times New Roman" w:cs="Times New Roman"/>
          <w:bCs/>
          <w:sz w:val="24"/>
          <w:szCs w:val="24"/>
          <w:vertAlign w:val="subscript"/>
          <w:lang w:val="sr-Latn-RS"/>
        </w:rPr>
        <w:t>x</w:t>
      </w:r>
      <w:r w:rsidR="00B40FCD">
        <w:rPr>
          <w:rFonts w:ascii="Times New Roman" w:hAnsi="Times New Roman" w:cs="Times New Roman"/>
          <w:bCs/>
          <w:sz w:val="24"/>
          <w:szCs w:val="24"/>
          <w:lang w:val="sr-Cyrl-RS"/>
        </w:rPr>
        <w:t xml:space="preserve"> </w:t>
      </w:r>
      <w:r w:rsidR="00F932F6" w:rsidRPr="00BD742F">
        <w:rPr>
          <w:rFonts w:ascii="Times New Roman" w:hAnsi="Times New Roman" w:cs="Times New Roman"/>
          <w:bCs/>
          <w:sz w:val="24"/>
          <w:szCs w:val="24"/>
          <w:lang w:val="sr-Cyrl-RS"/>
        </w:rPr>
        <w:t>и прашкастих материја</w:t>
      </w:r>
      <w:r w:rsidR="00C5269A" w:rsidRPr="00BD742F">
        <w:rPr>
          <w:rFonts w:ascii="Times New Roman" w:hAnsi="Times New Roman" w:cs="Times New Roman"/>
          <w:bCs/>
          <w:sz w:val="24"/>
          <w:szCs w:val="24"/>
          <w:lang w:val="sr-Cyrl-RS"/>
        </w:rPr>
        <w:t xml:space="preserve">, </w:t>
      </w:r>
      <w:r w:rsidR="008639BB" w:rsidRPr="00B40FCD">
        <w:rPr>
          <w:rFonts w:ascii="Times New Roman" w:hAnsi="Times New Roman" w:cs="Times New Roman"/>
          <w:bCs/>
          <w:sz w:val="24"/>
          <w:szCs w:val="24"/>
          <w:lang w:val="sr-Cyrl-RS"/>
        </w:rPr>
        <w:t>у</w:t>
      </w:r>
      <w:r>
        <w:rPr>
          <w:rFonts w:ascii="Times New Roman" w:hAnsi="Times New Roman" w:cs="Times New Roman"/>
          <w:bCs/>
          <w:sz w:val="24"/>
          <w:szCs w:val="24"/>
          <w:lang w:val="sr-Cyrl-RS"/>
        </w:rPr>
        <w:t xml:space="preserve">купној годишњој количини </w:t>
      </w:r>
      <w:r w:rsidR="008639BB" w:rsidRPr="00B40FCD">
        <w:rPr>
          <w:rFonts w:ascii="Times New Roman" w:hAnsi="Times New Roman" w:cs="Times New Roman"/>
          <w:bCs/>
          <w:sz w:val="24"/>
          <w:szCs w:val="24"/>
          <w:lang w:val="sr-Cyrl-RS"/>
        </w:rPr>
        <w:t>енергије</w:t>
      </w:r>
      <w:r>
        <w:rPr>
          <w:rFonts w:ascii="Times New Roman" w:hAnsi="Times New Roman" w:cs="Times New Roman"/>
          <w:bCs/>
          <w:sz w:val="24"/>
          <w:szCs w:val="24"/>
          <w:lang w:val="sr-Cyrl-RS"/>
        </w:rPr>
        <w:t xml:space="preserve"> на улазу</w:t>
      </w:r>
      <w:r w:rsidR="00206254" w:rsidRPr="00B40FCD">
        <w:rPr>
          <w:rFonts w:ascii="Times New Roman" w:hAnsi="Times New Roman" w:cs="Times New Roman"/>
          <w:bCs/>
          <w:sz w:val="24"/>
          <w:szCs w:val="24"/>
          <w:lang w:val="en-US"/>
        </w:rPr>
        <w:t>,</w:t>
      </w:r>
      <w:r w:rsidR="00206254" w:rsidRPr="00BD742F">
        <w:rPr>
          <w:rFonts w:ascii="Times New Roman" w:hAnsi="Times New Roman" w:cs="Times New Roman"/>
          <w:bCs/>
          <w:sz w:val="24"/>
          <w:szCs w:val="24"/>
          <w:lang w:val="en-US"/>
        </w:rPr>
        <w:t xml:space="preserve"> </w:t>
      </w:r>
      <w:r w:rsidR="008639BB" w:rsidRPr="00B40FCD">
        <w:rPr>
          <w:rFonts w:ascii="Times New Roman" w:hAnsi="Times New Roman" w:cs="Times New Roman"/>
          <w:bCs/>
          <w:sz w:val="24"/>
          <w:szCs w:val="24"/>
          <w:lang w:val="sr-Cyrl-RS"/>
        </w:rPr>
        <w:t>која се односи на</w:t>
      </w:r>
      <w:r w:rsidR="00206254" w:rsidRPr="00BD742F">
        <w:rPr>
          <w:rFonts w:ascii="Times New Roman" w:hAnsi="Times New Roman" w:cs="Times New Roman"/>
          <w:bCs/>
          <w:sz w:val="24"/>
          <w:szCs w:val="24"/>
          <w:lang w:val="sr-Cyrl-RS"/>
        </w:rPr>
        <w:t xml:space="preserve"> </w:t>
      </w:r>
      <w:r w:rsidR="00C30B63" w:rsidRPr="00BD742F">
        <w:rPr>
          <w:rFonts w:ascii="Times New Roman" w:hAnsi="Times New Roman" w:cs="Times New Roman"/>
          <w:bCs/>
          <w:sz w:val="24"/>
          <w:szCs w:val="24"/>
          <w:lang w:val="sr-Cyrl-RS"/>
        </w:rPr>
        <w:t>нето калори</w:t>
      </w:r>
      <w:r w:rsidR="008639BB">
        <w:rPr>
          <w:rFonts w:ascii="Times New Roman" w:hAnsi="Times New Roman" w:cs="Times New Roman"/>
          <w:bCs/>
          <w:sz w:val="24"/>
          <w:szCs w:val="24"/>
          <w:lang w:val="sr-Cyrl-RS"/>
        </w:rPr>
        <w:t>јску</w:t>
      </w:r>
      <w:r w:rsidR="00E976F8" w:rsidRPr="00BD742F">
        <w:rPr>
          <w:rFonts w:ascii="Times New Roman" w:hAnsi="Times New Roman" w:cs="Times New Roman"/>
          <w:bCs/>
          <w:sz w:val="24"/>
          <w:szCs w:val="24"/>
          <w:lang w:val="sr-Cyrl-RS"/>
        </w:rPr>
        <w:t xml:space="preserve"> </w:t>
      </w:r>
      <w:r w:rsidR="008639BB">
        <w:rPr>
          <w:rFonts w:ascii="Times New Roman" w:hAnsi="Times New Roman" w:cs="Times New Roman"/>
          <w:bCs/>
          <w:sz w:val="24"/>
          <w:szCs w:val="24"/>
          <w:lang w:val="sr-Cyrl-RS"/>
        </w:rPr>
        <w:t>вредност</w:t>
      </w:r>
      <w:r w:rsidR="00206254" w:rsidRPr="00BD742F">
        <w:rPr>
          <w:rFonts w:ascii="Times New Roman" w:hAnsi="Times New Roman" w:cs="Times New Roman"/>
          <w:bCs/>
          <w:sz w:val="24"/>
          <w:szCs w:val="24"/>
          <w:lang w:val="sr-Cyrl-RS"/>
        </w:rPr>
        <w:t xml:space="preserve">, </w:t>
      </w:r>
      <w:r w:rsidR="008639BB" w:rsidRPr="00B40FCD">
        <w:rPr>
          <w:rFonts w:ascii="Times New Roman" w:hAnsi="Times New Roman" w:cs="Times New Roman"/>
          <w:bCs/>
          <w:sz w:val="24"/>
          <w:szCs w:val="24"/>
          <w:lang w:val="sr-Cyrl-RS"/>
        </w:rPr>
        <w:t>посебно исказану</w:t>
      </w:r>
      <w:r w:rsidR="008639BB">
        <w:rPr>
          <w:rFonts w:ascii="Times New Roman" w:hAnsi="Times New Roman" w:cs="Times New Roman"/>
          <w:bCs/>
          <w:sz w:val="24"/>
          <w:szCs w:val="24"/>
          <w:lang w:val="sr-Cyrl-RS"/>
        </w:rPr>
        <w:t xml:space="preserve"> у погледу пет</w:t>
      </w:r>
      <w:r w:rsidR="00622B1F" w:rsidRPr="00BD742F">
        <w:rPr>
          <w:rFonts w:ascii="Times New Roman" w:hAnsi="Times New Roman" w:cs="Times New Roman"/>
          <w:bCs/>
          <w:sz w:val="24"/>
          <w:szCs w:val="24"/>
          <w:lang w:val="sr-Cyrl-RS"/>
        </w:rPr>
        <w:t xml:space="preserve"> врста </w:t>
      </w:r>
      <w:r w:rsidR="00206254" w:rsidRPr="00BD742F">
        <w:rPr>
          <w:rFonts w:ascii="Times New Roman" w:hAnsi="Times New Roman" w:cs="Times New Roman"/>
          <w:bCs/>
          <w:sz w:val="24"/>
          <w:szCs w:val="24"/>
          <w:lang w:val="sr-Cyrl-RS"/>
        </w:rPr>
        <w:t>горива</w:t>
      </w:r>
      <w:r w:rsidR="00206254" w:rsidRPr="00BD742F">
        <w:rPr>
          <w:rFonts w:ascii="Times New Roman" w:hAnsi="Times New Roman" w:cs="Times New Roman"/>
          <w:bCs/>
          <w:sz w:val="24"/>
          <w:szCs w:val="24"/>
          <w:lang w:val="en-US"/>
        </w:rPr>
        <w:t xml:space="preserve">: </w:t>
      </w:r>
      <w:r w:rsidR="00372B78" w:rsidRPr="00BD742F">
        <w:rPr>
          <w:rFonts w:ascii="Times New Roman" w:hAnsi="Times New Roman" w:cs="Times New Roman"/>
          <w:bCs/>
          <w:sz w:val="24"/>
          <w:szCs w:val="24"/>
          <w:lang w:val="sr-Cyrl-RS"/>
        </w:rPr>
        <w:t>биомаса</w:t>
      </w:r>
      <w:r w:rsidR="00206254" w:rsidRPr="00BD742F">
        <w:rPr>
          <w:rFonts w:ascii="Times New Roman" w:hAnsi="Times New Roman" w:cs="Times New Roman"/>
          <w:bCs/>
          <w:sz w:val="24"/>
          <w:szCs w:val="24"/>
          <w:lang w:val="sr-Cyrl-RS"/>
        </w:rPr>
        <w:t>, друга чврста го</w:t>
      </w:r>
      <w:r w:rsidR="002545A1" w:rsidRPr="00BD742F">
        <w:rPr>
          <w:rFonts w:ascii="Times New Roman" w:hAnsi="Times New Roman" w:cs="Times New Roman"/>
          <w:bCs/>
          <w:sz w:val="24"/>
          <w:szCs w:val="24"/>
          <w:lang w:val="sr-Cyrl-RS"/>
        </w:rPr>
        <w:t>рива, течна горива, природни</w:t>
      </w:r>
      <w:r w:rsidR="00D31D5D">
        <w:rPr>
          <w:rFonts w:ascii="Times New Roman" w:hAnsi="Times New Roman" w:cs="Times New Roman"/>
          <w:bCs/>
          <w:sz w:val="24"/>
          <w:szCs w:val="24"/>
          <w:lang w:val="sr-Cyrl-RS"/>
        </w:rPr>
        <w:t xml:space="preserve"> гас, </w:t>
      </w:r>
      <w:r w:rsidR="006A0821" w:rsidRPr="00BD742F">
        <w:rPr>
          <w:rFonts w:ascii="Times New Roman" w:hAnsi="Times New Roman" w:cs="Times New Roman"/>
          <w:bCs/>
          <w:sz w:val="24"/>
          <w:szCs w:val="24"/>
          <w:lang w:val="sr-Cyrl-RS"/>
        </w:rPr>
        <w:t>други гасови</w:t>
      </w:r>
      <w:r w:rsidR="00206254" w:rsidRPr="00BD742F">
        <w:rPr>
          <w:rFonts w:ascii="Times New Roman" w:hAnsi="Times New Roman" w:cs="Times New Roman"/>
          <w:bCs/>
          <w:sz w:val="24"/>
          <w:szCs w:val="24"/>
          <w:lang w:val="sr-Cyrl-RS"/>
        </w:rPr>
        <w:t xml:space="preserve"> </w:t>
      </w:r>
      <w:r w:rsidR="00206254" w:rsidRPr="00BD742F">
        <w:rPr>
          <w:rFonts w:ascii="Times New Roman" w:hAnsi="Times New Roman" w:cs="Times New Roman"/>
          <w:bCs/>
          <w:sz w:val="24"/>
          <w:szCs w:val="24"/>
          <w:lang w:val="en-US"/>
        </w:rPr>
        <w:t>(</w:t>
      </w:r>
      <w:r w:rsidR="00372B78" w:rsidRPr="00BD742F">
        <w:rPr>
          <w:rFonts w:ascii="Times New Roman" w:hAnsi="Times New Roman" w:cs="Times New Roman"/>
          <w:bCs/>
          <w:sz w:val="24"/>
          <w:szCs w:val="24"/>
          <w:lang w:val="sr-Cyrl-RS"/>
        </w:rPr>
        <w:t>изражено у</w:t>
      </w:r>
      <w:r w:rsidR="00372B78" w:rsidRPr="00BD742F">
        <w:rPr>
          <w:rFonts w:ascii="Times New Roman" w:hAnsi="Times New Roman" w:cs="Times New Roman"/>
          <w:bCs/>
          <w:sz w:val="24"/>
          <w:szCs w:val="24"/>
          <w:lang w:val="en-US"/>
        </w:rPr>
        <w:t xml:space="preserve"> </w:t>
      </w:r>
      <w:r w:rsidR="007B1875" w:rsidRPr="00BD742F">
        <w:rPr>
          <w:rFonts w:ascii="Times New Roman" w:hAnsi="Times New Roman" w:cs="Times New Roman"/>
          <w:bCs/>
          <w:sz w:val="24"/>
          <w:szCs w:val="24"/>
          <w:lang w:val="en-US"/>
        </w:rPr>
        <w:t>TJ</w:t>
      </w:r>
      <w:r w:rsidR="00206254" w:rsidRPr="00BD742F">
        <w:rPr>
          <w:rFonts w:ascii="Times New Roman" w:hAnsi="Times New Roman" w:cs="Times New Roman"/>
          <w:bCs/>
          <w:sz w:val="24"/>
          <w:szCs w:val="24"/>
          <w:lang w:val="en-US"/>
        </w:rPr>
        <w:t>/</w:t>
      </w:r>
      <w:r w:rsidR="00372B78" w:rsidRPr="00BD742F">
        <w:rPr>
          <w:rFonts w:ascii="Times New Roman" w:hAnsi="Times New Roman" w:cs="Times New Roman"/>
          <w:bCs/>
          <w:sz w:val="24"/>
          <w:szCs w:val="24"/>
          <w:lang w:val="sr-Cyrl-RS"/>
        </w:rPr>
        <w:t>год</w:t>
      </w:r>
      <w:r w:rsidR="00206254" w:rsidRPr="00BD742F">
        <w:rPr>
          <w:rFonts w:ascii="Times New Roman" w:hAnsi="Times New Roman" w:cs="Times New Roman"/>
          <w:bCs/>
          <w:sz w:val="24"/>
          <w:szCs w:val="24"/>
          <w:lang w:val="en-US"/>
        </w:rPr>
        <w:t xml:space="preserve">). </w:t>
      </w:r>
      <w:r w:rsidR="00BE3348" w:rsidRPr="00BD742F">
        <w:rPr>
          <w:rFonts w:ascii="Times New Roman" w:hAnsi="Times New Roman" w:cs="Times New Roman"/>
          <w:bCs/>
          <w:sz w:val="24"/>
          <w:szCs w:val="24"/>
          <w:lang w:val="sr-Cyrl-RS"/>
        </w:rPr>
        <w:t xml:space="preserve">Подаци из </w:t>
      </w:r>
      <w:r>
        <w:rPr>
          <w:rFonts w:ascii="Times New Roman" w:hAnsi="Times New Roman" w:cs="Times New Roman"/>
          <w:bCs/>
          <w:sz w:val="24"/>
          <w:szCs w:val="24"/>
          <w:lang w:val="sr-Cyrl-RS"/>
        </w:rPr>
        <w:t>овог инвентара достављају</w:t>
      </w:r>
      <w:r w:rsidR="0016004A" w:rsidRPr="00BD742F">
        <w:rPr>
          <w:rFonts w:ascii="Times New Roman" w:hAnsi="Times New Roman" w:cs="Times New Roman"/>
          <w:bCs/>
          <w:sz w:val="24"/>
          <w:szCs w:val="24"/>
          <w:lang w:val="sr-Cyrl-RS"/>
        </w:rPr>
        <w:t xml:space="preserve"> се</w:t>
      </w:r>
      <w:r w:rsidR="00BE3348" w:rsidRPr="00BD742F">
        <w:rPr>
          <w:rFonts w:ascii="Times New Roman" w:hAnsi="Times New Roman" w:cs="Times New Roman"/>
          <w:bCs/>
          <w:sz w:val="24"/>
          <w:szCs w:val="24"/>
          <w:lang w:val="sr-Cyrl-RS"/>
        </w:rPr>
        <w:t xml:space="preserve"> </w:t>
      </w:r>
      <w:r w:rsidR="00C1482E" w:rsidRPr="00BD742F">
        <w:rPr>
          <w:rFonts w:ascii="Times New Roman" w:hAnsi="Times New Roman" w:cs="Times New Roman"/>
          <w:bCs/>
          <w:sz w:val="24"/>
          <w:szCs w:val="24"/>
          <w:lang w:val="sr-Cyrl-RS"/>
        </w:rPr>
        <w:t xml:space="preserve">у виду извештаја </w:t>
      </w:r>
      <w:r w:rsidR="00206254" w:rsidRPr="00BD742F">
        <w:rPr>
          <w:rFonts w:ascii="Times New Roman" w:hAnsi="Times New Roman" w:cs="Times New Roman"/>
          <w:bCs/>
          <w:sz w:val="24"/>
          <w:szCs w:val="24"/>
          <w:lang w:val="sr-Cyrl-RS"/>
        </w:rPr>
        <w:t>Секретаријат</w:t>
      </w:r>
      <w:r w:rsidR="00BE3348" w:rsidRPr="00BD742F">
        <w:rPr>
          <w:rFonts w:ascii="Times New Roman" w:hAnsi="Times New Roman" w:cs="Times New Roman"/>
          <w:bCs/>
          <w:sz w:val="24"/>
          <w:szCs w:val="24"/>
          <w:lang w:val="sr-Cyrl-RS"/>
        </w:rPr>
        <w:t>у</w:t>
      </w:r>
      <w:r w:rsidR="00206254" w:rsidRPr="00BD742F">
        <w:rPr>
          <w:rFonts w:ascii="Times New Roman" w:hAnsi="Times New Roman" w:cs="Times New Roman"/>
          <w:bCs/>
          <w:sz w:val="24"/>
          <w:szCs w:val="24"/>
          <w:lang w:val="sr-Cyrl-RS"/>
        </w:rPr>
        <w:t xml:space="preserve"> Енергетске з</w:t>
      </w:r>
      <w:r w:rsidR="00BE3348" w:rsidRPr="00BD742F">
        <w:rPr>
          <w:rFonts w:ascii="Times New Roman" w:hAnsi="Times New Roman" w:cs="Times New Roman"/>
          <w:bCs/>
          <w:sz w:val="24"/>
          <w:szCs w:val="24"/>
          <w:lang w:val="sr-Cyrl-RS"/>
        </w:rPr>
        <w:t>аједни</w:t>
      </w:r>
      <w:r w:rsidR="0024142F" w:rsidRPr="00BD742F">
        <w:rPr>
          <w:rFonts w:ascii="Times New Roman" w:hAnsi="Times New Roman" w:cs="Times New Roman"/>
          <w:bCs/>
          <w:sz w:val="24"/>
          <w:szCs w:val="24"/>
          <w:lang w:val="sr-Cyrl-RS"/>
        </w:rPr>
        <w:t xml:space="preserve">це </w:t>
      </w:r>
      <w:r w:rsidR="00206254" w:rsidRPr="00BD742F">
        <w:rPr>
          <w:rFonts w:ascii="Times New Roman" w:hAnsi="Times New Roman" w:cs="Times New Roman"/>
          <w:bCs/>
          <w:sz w:val="24"/>
          <w:szCs w:val="24"/>
          <w:lang w:val="sr-Cyrl-RS"/>
        </w:rPr>
        <w:t>је</w:t>
      </w:r>
      <w:r w:rsidR="004655A2" w:rsidRPr="00BD742F">
        <w:rPr>
          <w:rFonts w:ascii="Times New Roman" w:hAnsi="Times New Roman" w:cs="Times New Roman"/>
          <w:bCs/>
          <w:sz w:val="24"/>
          <w:szCs w:val="24"/>
          <w:lang w:val="sr-Cyrl-RS"/>
        </w:rPr>
        <w:t>дном годишње за протеклу годину</w:t>
      </w:r>
      <w:r w:rsidR="00A44F8D">
        <w:rPr>
          <w:rFonts w:ascii="Times New Roman" w:hAnsi="Times New Roman" w:cs="Times New Roman"/>
          <w:bCs/>
          <w:sz w:val="24"/>
          <w:szCs w:val="24"/>
          <w:lang w:val="sr-Cyrl-RS"/>
        </w:rPr>
        <w:t>.</w:t>
      </w:r>
      <w:r w:rsidR="004655A2" w:rsidRPr="00BD742F">
        <w:rPr>
          <w:rFonts w:ascii="Times New Roman" w:hAnsi="Times New Roman" w:cs="Times New Roman"/>
          <w:bCs/>
          <w:sz w:val="24"/>
          <w:szCs w:val="24"/>
          <w:lang w:val="sr-Cyrl-RS"/>
        </w:rPr>
        <w:t xml:space="preserve"> </w:t>
      </w:r>
      <w:r w:rsidR="00DC3A51" w:rsidRPr="00BD742F">
        <w:rPr>
          <w:rFonts w:ascii="Times New Roman" w:hAnsi="Times New Roman" w:cs="Times New Roman"/>
          <w:bCs/>
          <w:sz w:val="24"/>
          <w:szCs w:val="24"/>
          <w:lang w:val="sr-Cyrl-RS"/>
        </w:rPr>
        <w:t>И</w:t>
      </w:r>
      <w:r w:rsidR="003C690A" w:rsidRPr="00BD742F">
        <w:rPr>
          <w:rFonts w:ascii="Times New Roman" w:hAnsi="Times New Roman" w:cs="Times New Roman"/>
          <w:bCs/>
          <w:sz w:val="24"/>
          <w:szCs w:val="24"/>
          <w:lang w:val="sr-Cyrl-RS"/>
        </w:rPr>
        <w:t xml:space="preserve">звештај који </w:t>
      </w:r>
      <w:r w:rsidR="00913B54">
        <w:rPr>
          <w:rFonts w:ascii="Times New Roman" w:hAnsi="Times New Roman" w:cs="Times New Roman"/>
          <w:bCs/>
          <w:sz w:val="24"/>
          <w:szCs w:val="24"/>
          <w:lang w:val="sr-Cyrl-RS"/>
        </w:rPr>
        <w:t>МРЕ</w:t>
      </w:r>
      <w:r w:rsidR="007D32DD" w:rsidRPr="00B40FCD">
        <w:rPr>
          <w:rFonts w:ascii="Times New Roman" w:hAnsi="Times New Roman" w:cs="Times New Roman"/>
          <w:bCs/>
          <w:sz w:val="24"/>
          <w:szCs w:val="24"/>
          <w:lang w:val="sr-Cyrl-RS"/>
        </w:rPr>
        <w:t xml:space="preserve"> </w:t>
      </w:r>
      <w:r w:rsidR="00D31D5D">
        <w:rPr>
          <w:rFonts w:ascii="Times New Roman" w:hAnsi="Times New Roman" w:cs="Times New Roman"/>
          <w:bCs/>
          <w:sz w:val="24"/>
          <w:szCs w:val="24"/>
          <w:lang w:val="sr-Cyrl-RS"/>
        </w:rPr>
        <w:t>доставља</w:t>
      </w:r>
      <w:r w:rsidR="00C93DD6" w:rsidRPr="00B40FCD">
        <w:rPr>
          <w:rFonts w:ascii="Times New Roman" w:hAnsi="Times New Roman" w:cs="Times New Roman"/>
          <w:bCs/>
          <w:sz w:val="24"/>
          <w:szCs w:val="24"/>
          <w:lang w:val="sr-Cyrl-RS"/>
        </w:rPr>
        <w:t xml:space="preserve"> Секретаријат</w:t>
      </w:r>
      <w:r w:rsidR="003C690A" w:rsidRPr="00B40FCD">
        <w:rPr>
          <w:rFonts w:ascii="Times New Roman" w:hAnsi="Times New Roman" w:cs="Times New Roman"/>
          <w:bCs/>
          <w:sz w:val="24"/>
          <w:szCs w:val="24"/>
          <w:lang w:val="sr-Cyrl-RS"/>
        </w:rPr>
        <w:t>у</w:t>
      </w:r>
      <w:r w:rsidR="00206254" w:rsidRPr="00B40FCD">
        <w:rPr>
          <w:rFonts w:ascii="Times New Roman" w:hAnsi="Times New Roman" w:cs="Times New Roman"/>
          <w:bCs/>
          <w:sz w:val="24"/>
          <w:szCs w:val="24"/>
          <w:lang w:val="sr-Cyrl-RS"/>
        </w:rPr>
        <w:t xml:space="preserve"> </w:t>
      </w:r>
      <w:r w:rsidR="008639BB" w:rsidRPr="00B40FCD">
        <w:rPr>
          <w:rFonts w:ascii="Times New Roman" w:hAnsi="Times New Roman" w:cs="Times New Roman"/>
          <w:bCs/>
          <w:sz w:val="24"/>
          <w:szCs w:val="24"/>
          <w:lang w:val="sr-Cyrl-RS"/>
        </w:rPr>
        <w:t>Енергетске заједнице</w:t>
      </w:r>
      <w:r w:rsidR="008639BB" w:rsidRPr="00BD742F">
        <w:rPr>
          <w:rFonts w:ascii="Times New Roman" w:hAnsi="Times New Roman" w:cs="Times New Roman"/>
          <w:bCs/>
          <w:sz w:val="24"/>
          <w:szCs w:val="24"/>
          <w:lang w:val="sr-Cyrl-RS"/>
        </w:rPr>
        <w:t xml:space="preserve"> </w:t>
      </w:r>
      <w:r w:rsidR="003C690A" w:rsidRPr="00BD742F">
        <w:rPr>
          <w:rFonts w:ascii="Times New Roman" w:hAnsi="Times New Roman" w:cs="Times New Roman"/>
          <w:bCs/>
          <w:sz w:val="24"/>
          <w:szCs w:val="24"/>
          <w:lang w:val="sr-Cyrl-RS"/>
        </w:rPr>
        <w:t>садржаће</w:t>
      </w:r>
      <w:r w:rsidR="000555CD">
        <w:rPr>
          <w:rFonts w:ascii="Times New Roman" w:hAnsi="Times New Roman" w:cs="Times New Roman"/>
          <w:bCs/>
          <w:sz w:val="24"/>
          <w:szCs w:val="24"/>
          <w:lang w:val="sr-Cyrl-RS"/>
        </w:rPr>
        <w:t xml:space="preserve"> </w:t>
      </w:r>
      <w:r w:rsidR="000555CD">
        <w:rPr>
          <w:rFonts w:ascii="Times New Roman" w:hAnsi="Times New Roman"/>
          <w:sz w:val="24"/>
          <w:szCs w:val="24"/>
          <w:lang w:val="ru-RU"/>
        </w:rPr>
        <w:t xml:space="preserve">и пројекције емисија загађујућих материја у ваздух, узимајући у обзир пројекте </w:t>
      </w:r>
      <w:r w:rsidR="00FE7BDA">
        <w:rPr>
          <w:rFonts w:ascii="Times New Roman" w:hAnsi="Times New Roman"/>
          <w:sz w:val="24"/>
          <w:szCs w:val="24"/>
          <w:lang w:val="ru-RU"/>
        </w:rPr>
        <w:t>у току, односно пројекте за кој</w:t>
      </w:r>
      <w:r w:rsidR="00FE7BDA">
        <w:rPr>
          <w:rFonts w:ascii="Times New Roman" w:hAnsi="Times New Roman"/>
          <w:sz w:val="24"/>
          <w:szCs w:val="24"/>
          <w:lang w:val="sr-Latn-RS"/>
        </w:rPr>
        <w:t>e</w:t>
      </w:r>
      <w:r w:rsidR="000555CD">
        <w:rPr>
          <w:rFonts w:ascii="Times New Roman" w:hAnsi="Times New Roman"/>
          <w:sz w:val="24"/>
          <w:szCs w:val="24"/>
          <w:lang w:val="ru-RU"/>
        </w:rPr>
        <w:t xml:space="preserve"> су обезбеђена финансијска средства и дефинисан план реализације пројекта.</w:t>
      </w:r>
      <w:r w:rsidR="00E53C05">
        <w:rPr>
          <w:rFonts w:ascii="Times New Roman" w:hAnsi="Times New Roman"/>
          <w:sz w:val="24"/>
          <w:szCs w:val="24"/>
          <w:lang w:val="ru-RU"/>
        </w:rPr>
        <w:t xml:space="preserve"> </w:t>
      </w:r>
    </w:p>
    <w:p w:rsidR="00597DB1" w:rsidRDefault="00BC04E8" w:rsidP="00913B54">
      <w:pPr>
        <w:autoSpaceDE w:val="0"/>
        <w:autoSpaceDN w:val="0"/>
        <w:adjustRightInd w:val="0"/>
        <w:spacing w:after="0" w:line="240" w:lineRule="auto"/>
        <w:ind w:firstLine="708"/>
        <w:jc w:val="both"/>
        <w:rPr>
          <w:rFonts w:ascii="Times New Roman" w:hAnsi="Times New Roman" w:cs="Times New Roman"/>
          <w:bCs/>
          <w:sz w:val="24"/>
          <w:szCs w:val="24"/>
          <w:lang w:val="en-US"/>
        </w:rPr>
      </w:pPr>
      <w:r>
        <w:rPr>
          <w:rFonts w:ascii="Times New Roman" w:hAnsi="Times New Roman" w:cs="Times New Roman"/>
          <w:bCs/>
          <w:sz w:val="24"/>
          <w:szCs w:val="24"/>
          <w:lang w:val="sr-Cyrl-RS"/>
        </w:rPr>
        <w:t>МРЕ</w:t>
      </w:r>
      <w:r w:rsidR="003F64F6">
        <w:rPr>
          <w:rFonts w:ascii="Times New Roman" w:hAnsi="Times New Roman" w:cs="Times New Roman"/>
          <w:bCs/>
          <w:sz w:val="24"/>
          <w:szCs w:val="24"/>
          <w:lang w:val="sr-Cyrl-RS"/>
        </w:rPr>
        <w:t xml:space="preserve"> </w:t>
      </w:r>
      <w:r w:rsidR="00D31D5D">
        <w:rPr>
          <w:rFonts w:ascii="Times New Roman" w:hAnsi="Times New Roman" w:cs="Times New Roman"/>
          <w:bCs/>
          <w:sz w:val="24"/>
          <w:szCs w:val="24"/>
          <w:lang w:val="sr-Cyrl-RS"/>
        </w:rPr>
        <w:t xml:space="preserve">такође </w:t>
      </w:r>
      <w:r w:rsidR="00B94E52">
        <w:rPr>
          <w:rFonts w:ascii="Times New Roman" w:hAnsi="Times New Roman" w:cs="Times New Roman"/>
          <w:bCs/>
          <w:sz w:val="24"/>
          <w:szCs w:val="24"/>
          <w:lang w:val="sr-Cyrl-RS"/>
        </w:rPr>
        <w:t>обавештава</w:t>
      </w:r>
      <w:r w:rsidR="00B87CBB" w:rsidRPr="00BD742F">
        <w:rPr>
          <w:rFonts w:ascii="Times New Roman" w:hAnsi="Times New Roman" w:cs="Times New Roman"/>
          <w:bCs/>
          <w:sz w:val="24"/>
          <w:szCs w:val="24"/>
          <w:lang w:val="sr-Cyrl-RS"/>
        </w:rPr>
        <w:t xml:space="preserve"> </w:t>
      </w:r>
      <w:r w:rsidR="00334E78">
        <w:rPr>
          <w:rFonts w:ascii="Times New Roman" w:hAnsi="Times New Roman" w:cs="Times New Roman"/>
          <w:bCs/>
          <w:sz w:val="24"/>
          <w:szCs w:val="24"/>
          <w:lang w:val="sr-Cyrl-RS"/>
        </w:rPr>
        <w:t>Секретаријат Енергетске заједнице</w:t>
      </w:r>
      <w:r w:rsidR="00B87CBB" w:rsidRPr="00BD742F">
        <w:rPr>
          <w:rFonts w:ascii="Times New Roman" w:hAnsi="Times New Roman" w:cs="Times New Roman"/>
          <w:bCs/>
          <w:sz w:val="24"/>
          <w:szCs w:val="24"/>
          <w:lang w:val="sr-Cyrl-RS"/>
        </w:rPr>
        <w:t xml:space="preserve"> о свакој из</w:t>
      </w:r>
      <w:r w:rsidR="00206254" w:rsidRPr="00BD742F">
        <w:rPr>
          <w:rFonts w:ascii="Times New Roman" w:hAnsi="Times New Roman" w:cs="Times New Roman"/>
          <w:bCs/>
          <w:sz w:val="24"/>
          <w:szCs w:val="24"/>
          <w:lang w:val="sr-Cyrl-RS"/>
        </w:rPr>
        <w:t xml:space="preserve">мени </w:t>
      </w:r>
      <w:r w:rsidR="008639BB">
        <w:rPr>
          <w:rFonts w:ascii="Times New Roman" w:hAnsi="Times New Roman" w:cs="Times New Roman"/>
          <w:bCs/>
          <w:sz w:val="24"/>
          <w:szCs w:val="24"/>
          <w:lang w:val="sr-Cyrl-RS"/>
        </w:rPr>
        <w:t>која је накнадно унета</w:t>
      </w:r>
      <w:r w:rsidR="00B87CBB" w:rsidRPr="00BD742F">
        <w:rPr>
          <w:rFonts w:ascii="Times New Roman" w:hAnsi="Times New Roman" w:cs="Times New Roman"/>
          <w:bCs/>
          <w:sz w:val="24"/>
          <w:szCs w:val="24"/>
          <w:lang w:val="sr-Cyrl-RS"/>
        </w:rPr>
        <w:t xml:space="preserve"> у</w:t>
      </w:r>
      <w:r w:rsidR="00206254" w:rsidRPr="00BD742F">
        <w:rPr>
          <w:rFonts w:ascii="Times New Roman" w:hAnsi="Times New Roman" w:cs="Times New Roman"/>
          <w:bCs/>
          <w:sz w:val="24"/>
          <w:szCs w:val="24"/>
          <w:lang w:val="sr-Cyrl-RS"/>
        </w:rPr>
        <w:t xml:space="preserve"> </w:t>
      </w:r>
      <w:r w:rsidR="00B40FCD">
        <w:rPr>
          <w:rFonts w:ascii="Times New Roman" w:hAnsi="Times New Roman" w:cs="Times New Roman"/>
          <w:bCs/>
          <w:sz w:val="24"/>
          <w:szCs w:val="24"/>
          <w:lang w:val="sr-Latn-RS"/>
        </w:rPr>
        <w:t>NERP</w:t>
      </w:r>
      <w:r w:rsidR="00206254" w:rsidRPr="00BD742F">
        <w:rPr>
          <w:rFonts w:ascii="Times New Roman" w:hAnsi="Times New Roman" w:cs="Times New Roman"/>
          <w:bCs/>
          <w:sz w:val="24"/>
          <w:szCs w:val="24"/>
          <w:lang w:val="sr-Cyrl-RS"/>
        </w:rPr>
        <w:t>,</w:t>
      </w:r>
      <w:r w:rsidR="00B87CBB" w:rsidRPr="00BD742F">
        <w:rPr>
          <w:rFonts w:ascii="Times New Roman" w:hAnsi="Times New Roman" w:cs="Times New Roman"/>
          <w:bCs/>
          <w:sz w:val="24"/>
          <w:szCs w:val="24"/>
          <w:lang w:val="sr-Cyrl-RS"/>
        </w:rPr>
        <w:t xml:space="preserve"> ка</w:t>
      </w:r>
      <w:r>
        <w:rPr>
          <w:rFonts w:ascii="Times New Roman" w:hAnsi="Times New Roman" w:cs="Times New Roman"/>
          <w:bCs/>
          <w:sz w:val="24"/>
          <w:szCs w:val="24"/>
          <w:lang w:val="sr-Cyrl-RS"/>
        </w:rPr>
        <w:t>ко</w:t>
      </w:r>
      <w:r w:rsidR="00404DD2" w:rsidRPr="00BD742F">
        <w:rPr>
          <w:rFonts w:ascii="Times New Roman" w:hAnsi="Times New Roman" w:cs="Times New Roman"/>
          <w:bCs/>
          <w:sz w:val="24"/>
          <w:szCs w:val="24"/>
          <w:lang w:val="sr-Cyrl-RS"/>
        </w:rPr>
        <w:t xml:space="preserve"> је </w:t>
      </w:r>
      <w:r w:rsidRPr="00BD742F">
        <w:rPr>
          <w:rFonts w:ascii="Times New Roman" w:hAnsi="Times New Roman" w:cs="Times New Roman"/>
          <w:bCs/>
          <w:sz w:val="24"/>
          <w:szCs w:val="24"/>
          <w:lang w:val="sr-Cyrl-RS"/>
        </w:rPr>
        <w:t>дефинисано</w:t>
      </w:r>
      <w:r>
        <w:rPr>
          <w:rFonts w:ascii="Times New Roman" w:hAnsi="Times New Roman" w:cs="Times New Roman"/>
          <w:bCs/>
          <w:sz w:val="24"/>
          <w:szCs w:val="24"/>
          <w:lang w:val="sr-Cyrl-RS"/>
        </w:rPr>
        <w:t xml:space="preserve"> </w:t>
      </w:r>
      <w:r w:rsidR="00B5284F">
        <w:rPr>
          <w:rFonts w:ascii="Times New Roman" w:hAnsi="Times New Roman" w:cs="Times New Roman"/>
          <w:bCs/>
          <w:sz w:val="24"/>
          <w:szCs w:val="24"/>
          <w:lang w:val="sr-Cyrl-RS"/>
        </w:rPr>
        <w:t>Водичем</w:t>
      </w:r>
      <w:r w:rsidR="00206254" w:rsidRPr="00BD742F">
        <w:rPr>
          <w:rFonts w:ascii="Times New Roman" w:hAnsi="Times New Roman" w:cs="Times New Roman"/>
          <w:bCs/>
          <w:sz w:val="24"/>
          <w:szCs w:val="24"/>
          <w:lang w:val="sr-Cyrl-RS"/>
        </w:rPr>
        <w:t>.</w:t>
      </w:r>
      <w:r w:rsidR="006D576A" w:rsidRPr="00BD742F">
        <w:rPr>
          <w:rFonts w:ascii="Times New Roman" w:hAnsi="Times New Roman" w:cs="Times New Roman"/>
          <w:bCs/>
          <w:sz w:val="24"/>
          <w:szCs w:val="24"/>
          <w:lang w:val="en-US"/>
        </w:rPr>
        <w:t xml:space="preserve"> </w:t>
      </w:r>
    </w:p>
    <w:p w:rsidR="00E53C05" w:rsidRPr="00E53C05" w:rsidRDefault="00E53C05" w:rsidP="00913B54">
      <w:pPr>
        <w:autoSpaceDE w:val="0"/>
        <w:autoSpaceDN w:val="0"/>
        <w:adjustRightInd w:val="0"/>
        <w:spacing w:after="0" w:line="240" w:lineRule="auto"/>
        <w:ind w:firstLine="708"/>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Оператор постројења обухваћених </w:t>
      </w:r>
      <w:r>
        <w:rPr>
          <w:rFonts w:ascii="Times New Roman" w:hAnsi="Times New Roman" w:cs="Times New Roman"/>
          <w:bCs/>
          <w:sz w:val="24"/>
          <w:szCs w:val="24"/>
          <w:lang w:val="sr-Latn-RS"/>
        </w:rPr>
        <w:t>NERP</w:t>
      </w:r>
      <w:r>
        <w:rPr>
          <w:rFonts w:ascii="Times New Roman" w:hAnsi="Times New Roman" w:cs="Times New Roman"/>
          <w:bCs/>
          <w:sz w:val="24"/>
          <w:szCs w:val="24"/>
          <w:lang w:val="sr-Cyrl-RS"/>
        </w:rPr>
        <w:t xml:space="preserve">-ом у оквиру годишњег извештаја доставља и ревизију оквирног прегледа мера предвиђених да буду примењене на постројењима у </w:t>
      </w:r>
      <w:r>
        <w:rPr>
          <w:rFonts w:ascii="Times New Roman" w:hAnsi="Times New Roman" w:cs="Times New Roman"/>
          <w:bCs/>
          <w:sz w:val="24"/>
          <w:szCs w:val="24"/>
          <w:lang w:val="sr-Latn-RS"/>
        </w:rPr>
        <w:t>NERP</w:t>
      </w:r>
      <w:r>
        <w:rPr>
          <w:rFonts w:ascii="Times New Roman" w:hAnsi="Times New Roman" w:cs="Times New Roman"/>
          <w:bCs/>
          <w:sz w:val="24"/>
          <w:szCs w:val="24"/>
          <w:lang w:val="sr-Cyrl-RS"/>
        </w:rPr>
        <w:t xml:space="preserve">-у, уколико је дошло до измене планираних оквирних мера. </w:t>
      </w:r>
    </w:p>
    <w:p w:rsidR="00A44F8D" w:rsidRPr="001073FA" w:rsidRDefault="00B2667A" w:rsidP="00B2667A">
      <w:pPr>
        <w:pStyle w:val="ListParagraph"/>
        <w:keepNext/>
        <w:numPr>
          <w:ilvl w:val="0"/>
          <w:numId w:val="9"/>
        </w:numPr>
        <w:spacing w:before="360" w:after="240"/>
        <w:ind w:left="0" w:firstLine="0"/>
        <w:jc w:val="center"/>
        <w:outlineLvl w:val="0"/>
        <w:rPr>
          <w:rFonts w:ascii="Times New Roman" w:hAnsi="Times New Roman"/>
          <w:bCs/>
          <w:kern w:val="32"/>
          <w:sz w:val="24"/>
          <w:szCs w:val="24"/>
          <w:lang w:val="sr-Latn-RS" w:eastAsia="x-none"/>
        </w:rPr>
      </w:pPr>
      <w:r w:rsidRPr="001073FA">
        <w:rPr>
          <w:rFonts w:ascii="Times New Roman" w:hAnsi="Times New Roman"/>
          <w:bCs/>
          <w:kern w:val="32"/>
          <w:sz w:val="24"/>
          <w:szCs w:val="24"/>
          <w:lang w:val="sr-Latn-RS" w:eastAsia="x-none"/>
        </w:rPr>
        <w:t>ЗАВРШН</w:t>
      </w:r>
      <w:r w:rsidRPr="001073FA">
        <w:rPr>
          <w:rFonts w:ascii="Times New Roman" w:hAnsi="Times New Roman"/>
          <w:bCs/>
          <w:kern w:val="32"/>
          <w:sz w:val="24"/>
          <w:szCs w:val="24"/>
          <w:lang w:val="sr-Cyrl-RS" w:eastAsia="x-none"/>
        </w:rPr>
        <w:t>И ДЕО</w:t>
      </w:r>
    </w:p>
    <w:p w:rsidR="00A44F8D" w:rsidRPr="00BB7499" w:rsidRDefault="001E5872" w:rsidP="00E53C05">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BB7499">
        <w:rPr>
          <w:rFonts w:ascii="Times New Roman" w:hAnsi="Times New Roman" w:cs="Times New Roman"/>
          <w:sz w:val="24"/>
          <w:szCs w:val="24"/>
          <w:lang w:val="sr-Cyrl-RS"/>
        </w:rPr>
        <w:t>Ов</w:t>
      </w:r>
      <w:r>
        <w:rPr>
          <w:rFonts w:ascii="Times New Roman" w:hAnsi="Times New Roman" w:cs="Times New Roman"/>
          <w:sz w:val="24"/>
          <w:szCs w:val="24"/>
          <w:lang w:val="sr-Cyrl-RS"/>
        </w:rPr>
        <w:t>ај</w:t>
      </w:r>
      <w:r w:rsidRPr="00BB749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план</w:t>
      </w:r>
      <w:r w:rsidRPr="00BB7499">
        <w:rPr>
          <w:rFonts w:ascii="Times New Roman" w:hAnsi="Times New Roman" w:cs="Times New Roman"/>
          <w:sz w:val="24"/>
          <w:szCs w:val="24"/>
          <w:lang w:val="sr-Cyrl-RS"/>
        </w:rPr>
        <w:t xml:space="preserve"> </w:t>
      </w:r>
      <w:r w:rsidR="00A44F8D" w:rsidRPr="00BB7499">
        <w:rPr>
          <w:rFonts w:ascii="Times New Roman" w:hAnsi="Times New Roman" w:cs="Times New Roman"/>
          <w:sz w:val="24"/>
          <w:szCs w:val="24"/>
          <w:lang w:val="sr-Cyrl-RS"/>
        </w:rPr>
        <w:t>објавити на интернет стр</w:t>
      </w:r>
      <w:r w:rsidR="00DD0A27">
        <w:rPr>
          <w:rFonts w:ascii="Times New Roman" w:hAnsi="Times New Roman" w:cs="Times New Roman"/>
          <w:sz w:val="24"/>
          <w:szCs w:val="24"/>
          <w:lang w:val="sr-Cyrl-RS"/>
        </w:rPr>
        <w:t>аници Владе, на порталу е-Управе</w:t>
      </w:r>
      <w:r w:rsidR="00A44F8D" w:rsidRPr="00BB7499">
        <w:rPr>
          <w:rFonts w:ascii="Times New Roman" w:hAnsi="Times New Roman" w:cs="Times New Roman"/>
          <w:sz w:val="24"/>
          <w:szCs w:val="24"/>
          <w:lang w:val="sr-Cyrl-RS"/>
        </w:rPr>
        <w:t xml:space="preserve"> и интернет страници Министарства заштите животне средине.</w:t>
      </w:r>
    </w:p>
    <w:p w:rsidR="00A44F8D" w:rsidRPr="00BB7499" w:rsidRDefault="001E5872" w:rsidP="00E53C0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A969A2">
        <w:rPr>
          <w:rFonts w:ascii="Times New Roman" w:hAnsi="Times New Roman" w:cs="Times New Roman"/>
          <w:sz w:val="24"/>
          <w:szCs w:val="24"/>
          <w:lang w:val="sr-Cyrl-CS"/>
        </w:rPr>
        <w:t>Овај п</w:t>
      </w:r>
      <w:r>
        <w:rPr>
          <w:rFonts w:ascii="Times New Roman" w:hAnsi="Times New Roman" w:cs="Times New Roman"/>
          <w:sz w:val="24"/>
          <w:szCs w:val="24"/>
          <w:lang w:val="sr-Cyrl-CS"/>
        </w:rPr>
        <w:t>лан</w:t>
      </w:r>
      <w:r w:rsidRPr="00A969A2">
        <w:rPr>
          <w:rFonts w:ascii="Times New Roman" w:hAnsi="Times New Roman" w:cs="Times New Roman"/>
          <w:sz w:val="24"/>
          <w:szCs w:val="24"/>
          <w:lang w:val="sr-Cyrl-CS"/>
        </w:rPr>
        <w:t xml:space="preserve"> </w:t>
      </w:r>
      <w:r w:rsidR="00A44F8D" w:rsidRPr="00A969A2">
        <w:rPr>
          <w:rFonts w:ascii="Times New Roman" w:hAnsi="Times New Roman" w:cs="Times New Roman"/>
          <w:sz w:val="24"/>
          <w:szCs w:val="24"/>
          <w:lang w:val="sr-Cyrl-CS"/>
        </w:rPr>
        <w:t>објавити у „Службеном гласнику Републике Србије”.</w:t>
      </w:r>
      <w:r w:rsidR="00A44F8D">
        <w:rPr>
          <w:rFonts w:ascii="Times New Roman" w:hAnsi="Times New Roman" w:cs="Times New Roman"/>
          <w:sz w:val="24"/>
          <w:szCs w:val="24"/>
          <w:lang w:val="sr-Cyrl-CS"/>
        </w:rPr>
        <w:t xml:space="preserve"> </w:t>
      </w:r>
      <w:r w:rsidR="0057637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E53C05" w:rsidRDefault="00E53C05" w:rsidP="00A44F8D">
      <w:pPr>
        <w:autoSpaceDE w:val="0"/>
        <w:autoSpaceDN w:val="0"/>
        <w:adjustRightInd w:val="0"/>
        <w:rPr>
          <w:rFonts w:ascii="Times New Roman" w:hAnsi="Times New Roman" w:cs="Times New Roman"/>
          <w:sz w:val="24"/>
          <w:szCs w:val="24"/>
          <w:lang w:val="sr-Cyrl-CS"/>
        </w:rPr>
      </w:pPr>
    </w:p>
    <w:p w:rsidR="00126092" w:rsidRPr="00126092" w:rsidRDefault="00126092" w:rsidP="00126092">
      <w:pPr>
        <w:spacing w:after="0" w:line="240" w:lineRule="auto"/>
        <w:rPr>
          <w:rFonts w:ascii="Times New Roman" w:eastAsia="Calibri" w:hAnsi="Times New Roman" w:cs="Times New Roman"/>
          <w:sz w:val="24"/>
          <w:szCs w:val="24"/>
          <w:lang w:val="en-US" w:eastAsia="en-US"/>
        </w:rPr>
      </w:pPr>
      <w:r w:rsidRPr="00126092">
        <w:rPr>
          <w:rFonts w:ascii="Times New Roman" w:eastAsia="Calibri" w:hAnsi="Times New Roman" w:cs="Times New Roman"/>
          <w:sz w:val="24"/>
          <w:szCs w:val="24"/>
          <w:lang w:val="sr-Cyrl-CS" w:eastAsia="en-US"/>
        </w:rPr>
        <w:t xml:space="preserve">05 Број: </w:t>
      </w:r>
      <w:r>
        <w:rPr>
          <w:rFonts w:ascii="Times New Roman" w:eastAsia="Calibri" w:hAnsi="Times New Roman" w:cs="Times New Roman"/>
          <w:sz w:val="24"/>
          <w:szCs w:val="24"/>
          <w:lang w:val="en-US" w:eastAsia="en-US"/>
        </w:rPr>
        <w:t>353</w:t>
      </w:r>
      <w:r w:rsidRPr="00126092">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799</w:t>
      </w:r>
      <w:r w:rsidRPr="00126092">
        <w:rPr>
          <w:rFonts w:ascii="Times New Roman" w:eastAsia="Calibri" w:hAnsi="Times New Roman" w:cs="Times New Roman"/>
          <w:sz w:val="24"/>
          <w:szCs w:val="24"/>
          <w:lang w:val="en-US" w:eastAsia="en-US"/>
        </w:rPr>
        <w:t>/2020</w:t>
      </w:r>
      <w:r>
        <w:rPr>
          <w:rFonts w:ascii="Times New Roman" w:eastAsia="Calibri" w:hAnsi="Times New Roman" w:cs="Times New Roman"/>
          <w:sz w:val="24"/>
          <w:szCs w:val="24"/>
          <w:lang w:val="en-US" w:eastAsia="en-US"/>
        </w:rPr>
        <w:t>-1</w:t>
      </w:r>
    </w:p>
    <w:p w:rsidR="00126092" w:rsidRPr="00126092" w:rsidRDefault="00126092" w:rsidP="00126092">
      <w:pPr>
        <w:spacing w:after="0" w:line="240" w:lineRule="auto"/>
        <w:rPr>
          <w:rFonts w:ascii="Times New Roman" w:eastAsia="Calibri" w:hAnsi="Times New Roman" w:cs="Times New Roman"/>
          <w:sz w:val="24"/>
          <w:szCs w:val="24"/>
          <w:lang w:val="sr-Cyrl-CS" w:eastAsia="en-US"/>
        </w:rPr>
      </w:pPr>
      <w:r w:rsidRPr="00126092">
        <w:rPr>
          <w:rFonts w:ascii="Times New Roman" w:eastAsia="Calibri" w:hAnsi="Times New Roman" w:cs="Times New Roman"/>
          <w:sz w:val="24"/>
          <w:szCs w:val="24"/>
          <w:lang w:val="sr-Cyrl-CS" w:eastAsia="en-US"/>
        </w:rPr>
        <w:t xml:space="preserve">У Београду, </w:t>
      </w:r>
      <w:r w:rsidRPr="00126092">
        <w:rPr>
          <w:rFonts w:ascii="Times New Roman" w:eastAsia="Calibri" w:hAnsi="Times New Roman" w:cs="Times New Roman"/>
          <w:sz w:val="24"/>
          <w:szCs w:val="24"/>
          <w:lang w:val="en-US" w:eastAsia="en-US"/>
        </w:rPr>
        <w:t xml:space="preserve">30. </w:t>
      </w:r>
      <w:r w:rsidRPr="00126092">
        <w:rPr>
          <w:rFonts w:ascii="Times New Roman" w:eastAsia="Calibri" w:hAnsi="Times New Roman" w:cs="Times New Roman"/>
          <w:sz w:val="24"/>
          <w:szCs w:val="24"/>
          <w:lang w:val="sr-Cyrl-RS" w:eastAsia="en-US"/>
        </w:rPr>
        <w:t xml:space="preserve">јануара </w:t>
      </w:r>
      <w:r w:rsidRPr="00126092">
        <w:rPr>
          <w:rFonts w:ascii="Times New Roman" w:eastAsia="Calibri" w:hAnsi="Times New Roman" w:cs="Times New Roman"/>
          <w:sz w:val="24"/>
          <w:szCs w:val="24"/>
          <w:lang w:val="sr-Cyrl-CS" w:eastAsia="en-US"/>
        </w:rPr>
        <w:t>2020. године</w:t>
      </w:r>
    </w:p>
    <w:p w:rsidR="00126092" w:rsidRPr="00126092" w:rsidRDefault="00126092" w:rsidP="00126092">
      <w:pPr>
        <w:spacing w:after="0" w:line="240" w:lineRule="auto"/>
        <w:rPr>
          <w:rFonts w:ascii="Times New Roman" w:eastAsia="Calibri" w:hAnsi="Times New Roman" w:cs="Times New Roman"/>
          <w:sz w:val="24"/>
          <w:szCs w:val="24"/>
          <w:lang w:val="sr-Cyrl-CS" w:eastAsia="en-US"/>
        </w:rPr>
      </w:pPr>
    </w:p>
    <w:p w:rsidR="00126092" w:rsidRPr="00126092" w:rsidRDefault="00126092" w:rsidP="00126092">
      <w:pPr>
        <w:spacing w:after="0" w:line="240" w:lineRule="auto"/>
        <w:ind w:hanging="26"/>
        <w:jc w:val="center"/>
        <w:rPr>
          <w:rFonts w:ascii="Times New Roman" w:hAnsi="Times New Roman" w:cs="Times New Roman"/>
          <w:spacing w:val="40"/>
          <w:sz w:val="24"/>
          <w:szCs w:val="24"/>
          <w:lang w:val="sr-Cyrl-CS" w:eastAsia="en-US"/>
        </w:rPr>
      </w:pPr>
      <w:r w:rsidRPr="00126092">
        <w:rPr>
          <w:rFonts w:ascii="Times New Roman" w:hAnsi="Times New Roman" w:cs="Times New Roman"/>
          <w:spacing w:val="40"/>
          <w:sz w:val="24"/>
          <w:szCs w:val="24"/>
          <w:lang w:val="sr-Cyrl-CS" w:eastAsia="en-US"/>
        </w:rPr>
        <w:t>В Л А Д А</w:t>
      </w:r>
    </w:p>
    <w:p w:rsidR="00126092" w:rsidRPr="00126092" w:rsidRDefault="00126092" w:rsidP="00126092">
      <w:pPr>
        <w:spacing w:after="0" w:line="240" w:lineRule="auto"/>
        <w:ind w:hanging="26"/>
        <w:jc w:val="center"/>
        <w:rPr>
          <w:rFonts w:ascii="Times New Roman" w:hAnsi="Times New Roman" w:cs="Times New Roman"/>
          <w:spacing w:val="40"/>
          <w:sz w:val="24"/>
          <w:szCs w:val="24"/>
          <w:lang w:val="sr-Cyrl-CS" w:eastAsia="en-US"/>
        </w:rPr>
      </w:pPr>
    </w:p>
    <w:p w:rsidR="00126092" w:rsidRPr="00126092" w:rsidRDefault="00126092" w:rsidP="00126092">
      <w:pPr>
        <w:spacing w:after="0" w:line="240" w:lineRule="auto"/>
        <w:ind w:hanging="26"/>
        <w:jc w:val="center"/>
        <w:rPr>
          <w:rFonts w:ascii="Times New Roman" w:hAnsi="Times New Roman" w:cs="Times New Roman"/>
          <w:spacing w:val="40"/>
          <w:sz w:val="24"/>
          <w:szCs w:val="24"/>
          <w:lang w:val="sr-Cyrl-CS" w:eastAsia="en-US"/>
        </w:rPr>
      </w:pPr>
    </w:p>
    <w:tbl>
      <w:tblPr>
        <w:tblW w:w="0" w:type="auto"/>
        <w:tblLayout w:type="fixed"/>
        <w:tblLook w:val="04A0" w:firstRow="1" w:lastRow="0" w:firstColumn="1" w:lastColumn="0" w:noHBand="0" w:noVBand="1"/>
      </w:tblPr>
      <w:tblGrid>
        <w:gridCol w:w="4360"/>
        <w:gridCol w:w="4360"/>
      </w:tblGrid>
      <w:tr w:rsidR="00126092" w:rsidRPr="00126092" w:rsidTr="00126092">
        <w:tc>
          <w:tcPr>
            <w:tcW w:w="4360" w:type="dxa"/>
          </w:tcPr>
          <w:p w:rsidR="00126092" w:rsidRPr="00126092" w:rsidRDefault="00126092" w:rsidP="00126092">
            <w:pPr>
              <w:spacing w:after="160" w:line="252" w:lineRule="auto"/>
              <w:jc w:val="center"/>
              <w:rPr>
                <w:rFonts w:ascii="Times New Roman" w:eastAsia="Calibri" w:hAnsi="Times New Roman" w:cs="Times New Roman"/>
                <w:noProof/>
                <w:sz w:val="24"/>
                <w:szCs w:val="24"/>
                <w:lang w:val="sr-Cyrl-CS" w:eastAsia="en-US"/>
              </w:rPr>
            </w:pPr>
          </w:p>
        </w:tc>
        <w:tc>
          <w:tcPr>
            <w:tcW w:w="4360" w:type="dxa"/>
          </w:tcPr>
          <w:p w:rsidR="00126092" w:rsidRPr="00126092" w:rsidRDefault="00126092" w:rsidP="00126092">
            <w:pPr>
              <w:widowControl w:val="0"/>
              <w:tabs>
                <w:tab w:val="left" w:pos="1440"/>
                <w:tab w:val="center" w:pos="4320"/>
                <w:tab w:val="right" w:pos="8640"/>
              </w:tabs>
              <w:spacing w:after="0" w:line="256" w:lineRule="auto"/>
              <w:jc w:val="center"/>
              <w:rPr>
                <w:rFonts w:ascii="Times New Roman" w:hAnsi="Times New Roman" w:cs="Times New Roman"/>
                <w:sz w:val="24"/>
                <w:szCs w:val="24"/>
                <w:lang w:val="sr-Cyrl-CS" w:eastAsia="en-US"/>
              </w:rPr>
            </w:pPr>
            <w:r w:rsidRPr="00126092">
              <w:rPr>
                <w:rFonts w:ascii="Times New Roman" w:hAnsi="Times New Roman" w:cs="Times New Roman"/>
                <w:sz w:val="24"/>
                <w:szCs w:val="24"/>
                <w:lang w:val="sr-Cyrl-CS" w:eastAsia="en-US"/>
              </w:rPr>
              <w:t xml:space="preserve">                             ПРЕДСЕДНИК</w:t>
            </w:r>
          </w:p>
          <w:p w:rsidR="00126092" w:rsidRPr="00126092" w:rsidRDefault="00126092" w:rsidP="00126092">
            <w:pPr>
              <w:widowControl w:val="0"/>
              <w:tabs>
                <w:tab w:val="left" w:pos="1440"/>
                <w:tab w:val="center" w:pos="4320"/>
                <w:tab w:val="right" w:pos="8640"/>
              </w:tabs>
              <w:spacing w:after="0" w:line="256" w:lineRule="auto"/>
              <w:jc w:val="center"/>
              <w:rPr>
                <w:rFonts w:ascii="Times New Roman" w:hAnsi="Times New Roman" w:cs="Times New Roman"/>
                <w:sz w:val="24"/>
                <w:szCs w:val="24"/>
                <w:lang w:val="sr-Cyrl-CS" w:eastAsia="en-US"/>
              </w:rPr>
            </w:pPr>
          </w:p>
          <w:p w:rsidR="00126092" w:rsidRPr="00126092" w:rsidRDefault="00126092" w:rsidP="00126092">
            <w:pPr>
              <w:widowControl w:val="0"/>
              <w:tabs>
                <w:tab w:val="left" w:pos="1440"/>
                <w:tab w:val="center" w:pos="4320"/>
                <w:tab w:val="right" w:pos="8640"/>
              </w:tabs>
              <w:spacing w:after="0" w:line="256" w:lineRule="auto"/>
              <w:jc w:val="center"/>
              <w:rPr>
                <w:rFonts w:ascii="Times New Roman" w:hAnsi="Times New Roman" w:cs="Times New Roman"/>
                <w:sz w:val="24"/>
                <w:szCs w:val="24"/>
                <w:lang w:val="sr-Cyrl-CS" w:eastAsia="en-US"/>
              </w:rPr>
            </w:pPr>
            <w:r w:rsidRPr="00126092">
              <w:rPr>
                <w:rFonts w:ascii="Times New Roman" w:hAnsi="Times New Roman" w:cs="Times New Roman"/>
                <w:sz w:val="24"/>
                <w:szCs w:val="24"/>
                <w:lang w:val="sr-Cyrl-CS" w:eastAsia="en-US"/>
              </w:rPr>
              <w:t xml:space="preserve">  </w:t>
            </w:r>
          </w:p>
          <w:p w:rsidR="00126092" w:rsidRPr="00126092" w:rsidRDefault="00126092" w:rsidP="00126092">
            <w:pPr>
              <w:widowControl w:val="0"/>
              <w:tabs>
                <w:tab w:val="left" w:pos="1440"/>
                <w:tab w:val="center" w:pos="4320"/>
                <w:tab w:val="right" w:pos="8640"/>
              </w:tabs>
              <w:spacing w:after="0" w:line="256" w:lineRule="auto"/>
              <w:jc w:val="center"/>
              <w:rPr>
                <w:rFonts w:ascii="Times New Roman" w:hAnsi="Times New Roman" w:cs="Times New Roman"/>
                <w:sz w:val="24"/>
                <w:szCs w:val="24"/>
                <w:lang w:val="sr-Cyrl-CS" w:eastAsia="en-US"/>
              </w:rPr>
            </w:pPr>
            <w:r w:rsidRPr="00126092">
              <w:rPr>
                <w:rFonts w:ascii="Times New Roman" w:hAnsi="Times New Roman" w:cs="Times New Roman"/>
                <w:sz w:val="24"/>
                <w:szCs w:val="24"/>
                <w:lang w:val="sr-Cyrl-CS" w:eastAsia="en-US"/>
              </w:rPr>
              <w:t xml:space="preserve">                              Ана Брнабић, с.р.</w:t>
            </w:r>
          </w:p>
          <w:p w:rsidR="00126092" w:rsidRPr="00126092" w:rsidRDefault="00126092" w:rsidP="00126092">
            <w:pPr>
              <w:spacing w:after="160" w:line="252" w:lineRule="auto"/>
              <w:jc w:val="center"/>
              <w:rPr>
                <w:rFonts w:ascii="Times New Roman" w:eastAsia="Calibri" w:hAnsi="Times New Roman" w:cs="Times New Roman"/>
                <w:noProof/>
                <w:sz w:val="24"/>
                <w:szCs w:val="24"/>
                <w:lang w:val="sr-Cyrl-CS" w:eastAsia="en-US"/>
              </w:rPr>
            </w:pPr>
          </w:p>
        </w:tc>
      </w:tr>
    </w:tbl>
    <w:p w:rsidR="00A44F8D" w:rsidRDefault="00A44F8D" w:rsidP="00A44F8D">
      <w:pPr>
        <w:autoSpaceDE w:val="0"/>
        <w:autoSpaceDN w:val="0"/>
        <w:adjustRightInd w:val="0"/>
        <w:ind w:left="4320" w:firstLine="720"/>
        <w:jc w:val="center"/>
        <w:rPr>
          <w:rFonts w:ascii="Times New Roman" w:hAnsi="Times New Roman" w:cs="Times New Roman"/>
          <w:sz w:val="24"/>
          <w:szCs w:val="24"/>
          <w:lang w:val="en-US"/>
        </w:rPr>
      </w:pPr>
    </w:p>
    <w:p w:rsidR="00421BFC" w:rsidRDefault="00421BFC" w:rsidP="00A44F8D">
      <w:pPr>
        <w:autoSpaceDE w:val="0"/>
        <w:autoSpaceDN w:val="0"/>
        <w:adjustRightInd w:val="0"/>
        <w:ind w:left="4320" w:firstLine="720"/>
        <w:jc w:val="center"/>
        <w:rPr>
          <w:rFonts w:ascii="Times New Roman" w:hAnsi="Times New Roman" w:cs="Times New Roman"/>
          <w:sz w:val="24"/>
          <w:szCs w:val="24"/>
          <w:lang w:val="en-US"/>
        </w:rPr>
      </w:pPr>
    </w:p>
    <w:p w:rsidR="00421BFC" w:rsidRDefault="00421BFC" w:rsidP="00A44F8D">
      <w:pPr>
        <w:autoSpaceDE w:val="0"/>
        <w:autoSpaceDN w:val="0"/>
        <w:adjustRightInd w:val="0"/>
        <w:ind w:left="4320" w:firstLine="720"/>
        <w:jc w:val="center"/>
        <w:rPr>
          <w:rFonts w:ascii="Times New Roman" w:hAnsi="Times New Roman" w:cs="Times New Roman"/>
          <w:sz w:val="24"/>
          <w:szCs w:val="24"/>
          <w:lang w:val="en-US"/>
        </w:rPr>
      </w:pPr>
    </w:p>
    <w:p w:rsidR="00421BFC" w:rsidRDefault="00421BFC" w:rsidP="00A44F8D">
      <w:pPr>
        <w:autoSpaceDE w:val="0"/>
        <w:autoSpaceDN w:val="0"/>
        <w:adjustRightInd w:val="0"/>
        <w:ind w:left="4320" w:firstLine="720"/>
        <w:jc w:val="center"/>
        <w:rPr>
          <w:rFonts w:ascii="Times New Roman" w:hAnsi="Times New Roman" w:cs="Times New Roman"/>
          <w:sz w:val="24"/>
          <w:szCs w:val="24"/>
          <w:lang w:val="en-US"/>
        </w:rPr>
      </w:pPr>
    </w:p>
    <w:p w:rsidR="00421BFC" w:rsidRPr="00421BFC" w:rsidRDefault="00421BFC" w:rsidP="00A44F8D">
      <w:pPr>
        <w:autoSpaceDE w:val="0"/>
        <w:autoSpaceDN w:val="0"/>
        <w:adjustRightInd w:val="0"/>
        <w:ind w:left="4320" w:firstLine="720"/>
        <w:jc w:val="center"/>
        <w:rPr>
          <w:rFonts w:ascii="Times New Roman" w:hAnsi="Times New Roman" w:cs="Times New Roman"/>
          <w:sz w:val="24"/>
          <w:szCs w:val="24"/>
          <w:lang w:val="en-US"/>
        </w:rPr>
      </w:pPr>
    </w:p>
    <w:sectPr w:rsidR="00421BFC" w:rsidRPr="00421BFC" w:rsidSect="006D5440">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4CA" w:rsidRDefault="004504CA">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4504CA" w:rsidRDefault="004504CA">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FC" w:rsidRDefault="00421B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138156"/>
      <w:docPartObj>
        <w:docPartGallery w:val="Page Numbers (Bottom of Page)"/>
        <w:docPartUnique/>
      </w:docPartObj>
    </w:sdtPr>
    <w:sdtEndPr>
      <w:rPr>
        <w:noProof/>
      </w:rPr>
    </w:sdtEndPr>
    <w:sdtContent>
      <w:bookmarkStart w:id="1" w:name="_GoBack" w:displacedByCustomXml="prev"/>
      <w:bookmarkEnd w:id="1" w:displacedByCustomXml="prev"/>
      <w:p w:rsidR="00421BFC" w:rsidRDefault="00421BFC">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421BFC" w:rsidRDefault="00421B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FC" w:rsidRDefault="00421B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4CA" w:rsidRDefault="004504CA">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4504CA" w:rsidRDefault="004504CA">
      <w:pPr>
        <w:spacing w:after="0" w:line="240" w:lineRule="auto"/>
        <w:rPr>
          <w:rFonts w:ascii="Times New Roman" w:hAnsi="Times New Roman" w:cs="Times New Roman"/>
        </w:rPr>
      </w:pPr>
      <w:r>
        <w:rPr>
          <w:rFonts w:ascii="Times New Roman" w:hAnsi="Times New Roman" w:cs="Times New Roman"/>
        </w:rPr>
        <w:continuationSeparator/>
      </w:r>
    </w:p>
  </w:footnote>
  <w:footnote w:id="1">
    <w:p w:rsidR="00520A99" w:rsidRPr="00A11665" w:rsidRDefault="00520A99" w:rsidP="00BD787E">
      <w:pPr>
        <w:pStyle w:val="FootnoteText"/>
        <w:spacing w:after="0" w:line="240" w:lineRule="auto"/>
        <w:jc w:val="both"/>
        <w:rPr>
          <w:rFonts w:ascii="Times New Roman" w:hAnsi="Times New Roman"/>
          <w:lang w:val="sr-Cyrl-RS"/>
        </w:rPr>
      </w:pPr>
      <w:r>
        <w:rPr>
          <w:rStyle w:val="FootnoteReference"/>
        </w:rPr>
        <w:footnoteRef/>
      </w:r>
      <w:r>
        <w:t xml:space="preserve"> </w:t>
      </w:r>
      <w:r w:rsidRPr="00EE3073">
        <w:rPr>
          <w:rFonts w:ascii="Times New Roman" w:hAnsi="Times New Roman"/>
          <w:lang w:val="sr-Cyrl-RS"/>
        </w:rPr>
        <w:t xml:space="preserve">У складу са </w:t>
      </w:r>
      <w:r w:rsidRPr="00EE3073">
        <w:rPr>
          <w:rStyle w:val="hps"/>
          <w:rFonts w:ascii="Times New Roman" w:hAnsi="Times New Roman"/>
          <w:lang w:val="sr-Cyrl-RS"/>
        </w:rPr>
        <w:t>националним законодавством</w:t>
      </w:r>
      <w:r>
        <w:rPr>
          <w:rStyle w:val="hps"/>
          <w:rFonts w:ascii="Times New Roman" w:hAnsi="Times New Roman"/>
          <w:lang w:val="sr-Cyrl-RS"/>
        </w:rPr>
        <w:t>,</w:t>
      </w:r>
      <w:r w:rsidRPr="00EE3073">
        <w:rPr>
          <w:rStyle w:val="hps"/>
          <w:rFonts w:ascii="Times New Roman" w:hAnsi="Times New Roman"/>
          <w:lang w:val="sr-Cyrl-RS"/>
        </w:rPr>
        <w:t xml:space="preserve"> дефиниција </w:t>
      </w:r>
      <w:r w:rsidRPr="00EE3073">
        <w:rPr>
          <w:rStyle w:val="hps"/>
          <w:rFonts w:ascii="Times New Roman" w:hAnsi="Times New Roman"/>
          <w:lang w:val="sr-Latn-RS"/>
        </w:rPr>
        <w:t>„</w:t>
      </w:r>
      <w:r w:rsidRPr="00EE3073">
        <w:rPr>
          <w:rFonts w:ascii="Times New Roman" w:hAnsi="Times New Roman"/>
          <w:lang w:val="sr-Latn-RS"/>
        </w:rPr>
        <w:t xml:space="preserve">старих </w:t>
      </w:r>
      <w:r w:rsidRPr="00EE3073">
        <w:rPr>
          <w:rStyle w:val="hps"/>
          <w:rFonts w:ascii="Times New Roman" w:hAnsi="Times New Roman"/>
          <w:lang w:val="sr-Latn-RS"/>
        </w:rPr>
        <w:t xml:space="preserve">великих </w:t>
      </w:r>
      <w:r w:rsidRPr="00EE3073">
        <w:rPr>
          <w:rStyle w:val="hps"/>
          <w:rFonts w:ascii="Times New Roman" w:hAnsi="Times New Roman"/>
          <w:lang w:val="sr-Cyrl-RS"/>
        </w:rPr>
        <w:t>постројења за сагоревање</w:t>
      </w:r>
      <w:r w:rsidRPr="00EE3073">
        <w:rPr>
          <w:rFonts w:ascii="Times New Roman" w:hAnsi="Times New Roman"/>
          <w:lang w:val="sr-Latn-RS"/>
        </w:rPr>
        <w:t xml:space="preserve">” </w:t>
      </w:r>
      <w:r w:rsidRPr="00EE3073">
        <w:rPr>
          <w:rStyle w:val="hps"/>
          <w:rFonts w:ascii="Times New Roman" w:hAnsi="Times New Roman"/>
          <w:lang w:val="sr-Latn-RS"/>
        </w:rPr>
        <w:t>одговара дефиницији</w:t>
      </w:r>
      <w:r w:rsidRPr="00EE3073">
        <w:rPr>
          <w:rFonts w:ascii="Times New Roman" w:hAnsi="Times New Roman"/>
          <w:lang w:val="sr-Latn-RS"/>
        </w:rPr>
        <w:t xml:space="preserve"> </w:t>
      </w:r>
      <w:r w:rsidRPr="00EE3073">
        <w:rPr>
          <w:rStyle w:val="hps"/>
          <w:rFonts w:ascii="Times New Roman" w:hAnsi="Times New Roman"/>
          <w:lang w:val="sr-Latn-RS"/>
        </w:rPr>
        <w:t>постојећих</w:t>
      </w:r>
      <w:r w:rsidRPr="00EE3073">
        <w:rPr>
          <w:rFonts w:ascii="Times New Roman" w:hAnsi="Times New Roman"/>
          <w:lang w:val="sr-Latn-RS"/>
        </w:rPr>
        <w:t xml:space="preserve"> </w:t>
      </w:r>
      <w:r w:rsidRPr="00EE3073">
        <w:rPr>
          <w:rStyle w:val="hps"/>
          <w:rFonts w:ascii="Times New Roman" w:hAnsi="Times New Roman"/>
          <w:lang w:val="sr-Latn-RS"/>
        </w:rPr>
        <w:t>постројења за сагоревање</w:t>
      </w:r>
      <w:r w:rsidRPr="00EE3073">
        <w:rPr>
          <w:rFonts w:ascii="Times New Roman" w:hAnsi="Times New Roman"/>
          <w:lang w:val="sr-Latn-RS"/>
        </w:rPr>
        <w:t xml:space="preserve"> </w:t>
      </w:r>
      <w:r w:rsidRPr="00EE3073">
        <w:rPr>
          <w:rStyle w:val="hps"/>
          <w:rFonts w:ascii="Times New Roman" w:hAnsi="Times New Roman"/>
          <w:lang w:val="sr-Cyrl-RS"/>
        </w:rPr>
        <w:t>из</w:t>
      </w:r>
      <w:r w:rsidRPr="00EE3073">
        <w:rPr>
          <w:rFonts w:ascii="Times New Roman" w:hAnsi="Times New Roman"/>
          <w:lang w:val="sr-Latn-RS"/>
        </w:rPr>
        <w:t xml:space="preserve"> </w:t>
      </w:r>
      <w:r w:rsidRPr="00EE3073">
        <w:rPr>
          <w:rStyle w:val="hps"/>
          <w:rFonts w:ascii="Times New Roman" w:hAnsi="Times New Roman"/>
          <w:lang w:val="sr-Latn-RS"/>
        </w:rPr>
        <w:t>члан</w:t>
      </w:r>
      <w:r w:rsidRPr="00EE3073">
        <w:rPr>
          <w:rStyle w:val="hps"/>
          <w:rFonts w:ascii="Times New Roman" w:hAnsi="Times New Roman"/>
          <w:lang w:val="sr-Cyrl-RS"/>
        </w:rPr>
        <w:t>а</w:t>
      </w:r>
      <w:r w:rsidRPr="00EE3073">
        <w:rPr>
          <w:rFonts w:ascii="Times New Roman" w:hAnsi="Times New Roman"/>
          <w:lang w:val="sr-Latn-RS"/>
        </w:rPr>
        <w:t xml:space="preserve"> </w:t>
      </w:r>
      <w:r w:rsidRPr="00EE3073">
        <w:rPr>
          <w:rStyle w:val="hps"/>
          <w:rFonts w:ascii="Times New Roman" w:hAnsi="Times New Roman"/>
          <w:lang w:val="sr-Latn-RS"/>
        </w:rPr>
        <w:t>1. Одлуке</w:t>
      </w:r>
      <w:r w:rsidRPr="00EE3073">
        <w:rPr>
          <w:rFonts w:ascii="Times New Roman" w:hAnsi="Times New Roman"/>
          <w:lang w:val="sr-Latn-RS"/>
        </w:rPr>
        <w:t xml:space="preserve"> </w:t>
      </w:r>
      <w:r w:rsidRPr="00EE3073">
        <w:rPr>
          <w:rStyle w:val="hps"/>
          <w:rFonts w:ascii="Times New Roman" w:hAnsi="Times New Roman"/>
          <w:lang w:val="sr-Latn-RS"/>
        </w:rPr>
        <w:t>Министарског савета</w:t>
      </w:r>
      <w:r w:rsidRPr="00EE3073">
        <w:rPr>
          <w:rFonts w:ascii="Times New Roman" w:hAnsi="Times New Roman"/>
          <w:lang w:val="sr-Latn-RS"/>
        </w:rPr>
        <w:t xml:space="preserve"> </w:t>
      </w:r>
      <w:r w:rsidRPr="00EE3073">
        <w:rPr>
          <w:rStyle w:val="hps"/>
          <w:rFonts w:ascii="Times New Roman" w:hAnsi="Times New Roman"/>
          <w:lang w:val="sr-Cyrl-RS"/>
        </w:rPr>
        <w:t>О</w:t>
      </w:r>
      <w:r w:rsidRPr="00EE3073">
        <w:rPr>
          <w:rStyle w:val="hps"/>
          <w:rFonts w:ascii="Times New Roman" w:hAnsi="Times New Roman"/>
          <w:lang w:val="sr-Latn-RS"/>
        </w:rPr>
        <w:t>/2013</w:t>
      </w:r>
      <w:r w:rsidRPr="00EE3073">
        <w:rPr>
          <w:rStyle w:val="atn"/>
          <w:rFonts w:ascii="Times New Roman" w:hAnsi="Times New Roman"/>
          <w:lang w:val="sr-Latn-RS"/>
        </w:rPr>
        <w:t>/</w:t>
      </w:r>
      <w:r w:rsidRPr="00EE3073">
        <w:rPr>
          <w:rFonts w:ascii="Times New Roman" w:hAnsi="Times New Roman"/>
          <w:lang w:val="sr-Latn-RS"/>
        </w:rPr>
        <w:t>05</w:t>
      </w:r>
      <w:r w:rsidRPr="00EE3073">
        <w:rPr>
          <w:rStyle w:val="hps"/>
          <w:rFonts w:ascii="Times New Roman" w:hAnsi="Times New Roman"/>
          <w:lang w:val="sr-Latn-RS"/>
        </w:rPr>
        <w:t>/М</w:t>
      </w:r>
      <w:r w:rsidRPr="00EE3073">
        <w:rPr>
          <w:rStyle w:val="hps"/>
          <w:rFonts w:ascii="Times New Roman" w:hAnsi="Times New Roman"/>
          <w:lang w:val="sr-Cyrl-RS"/>
        </w:rPr>
        <w:t>С</w:t>
      </w:r>
      <w:r w:rsidRPr="00EE3073">
        <w:rPr>
          <w:rStyle w:val="hps"/>
          <w:rFonts w:ascii="Times New Roman" w:hAnsi="Times New Roman"/>
          <w:lang w:val="sr-Latn-RS"/>
        </w:rPr>
        <w:t>-Ен</w:t>
      </w:r>
      <w:r w:rsidRPr="00EE3073">
        <w:rPr>
          <w:rStyle w:val="hps"/>
          <w:rFonts w:ascii="Times New Roman" w:hAnsi="Times New Roman"/>
          <w:lang w:val="sr-Cyrl-RS"/>
        </w:rPr>
        <w:t>З</w:t>
      </w:r>
      <w:r w:rsidRPr="00EE3073">
        <w:rPr>
          <w:rFonts w:ascii="Times New Roman" w:hAnsi="Times New Roman"/>
          <w:lang w:val="sr-Latn-RS"/>
        </w:rPr>
        <w:t xml:space="preserve"> </w:t>
      </w:r>
      <w:r w:rsidRPr="00EE3073">
        <w:rPr>
          <w:rStyle w:val="hps"/>
          <w:rFonts w:ascii="Times New Roman" w:hAnsi="Times New Roman"/>
          <w:lang w:val="sr-Cyrl-RS"/>
        </w:rPr>
        <w:t>о</w:t>
      </w:r>
      <w:r w:rsidRPr="00EE3073">
        <w:rPr>
          <w:rFonts w:ascii="Times New Roman" w:hAnsi="Times New Roman"/>
          <w:lang w:val="sr-Latn-RS"/>
        </w:rPr>
        <w:t xml:space="preserve"> </w:t>
      </w:r>
      <w:r w:rsidRPr="00EE3073">
        <w:rPr>
          <w:rStyle w:val="hps"/>
          <w:rFonts w:ascii="Times New Roman" w:hAnsi="Times New Roman"/>
          <w:lang w:val="sr-Latn-RS"/>
        </w:rPr>
        <w:t>имплементациј</w:t>
      </w:r>
      <w:r w:rsidRPr="00EE3073">
        <w:rPr>
          <w:rStyle w:val="hps"/>
          <w:rFonts w:ascii="Times New Roman" w:hAnsi="Times New Roman"/>
          <w:lang w:val="sr-Cyrl-RS"/>
        </w:rPr>
        <w:t>и</w:t>
      </w:r>
      <w:r w:rsidRPr="00EE3073">
        <w:rPr>
          <w:rStyle w:val="hps"/>
          <w:rFonts w:ascii="Times New Roman" w:hAnsi="Times New Roman"/>
          <w:lang w:val="sr-Latn-RS"/>
        </w:rPr>
        <w:t xml:space="preserve"> Директиве</w:t>
      </w:r>
      <w:r w:rsidRPr="00EE3073">
        <w:rPr>
          <w:rFonts w:ascii="Times New Roman" w:hAnsi="Times New Roman"/>
          <w:lang w:val="sr-Latn-RS"/>
        </w:rPr>
        <w:t xml:space="preserve"> </w:t>
      </w:r>
      <w:r w:rsidRPr="00EE3073">
        <w:rPr>
          <w:rStyle w:val="hps"/>
          <w:rFonts w:ascii="Times New Roman" w:hAnsi="Times New Roman"/>
          <w:lang w:val="sr-Latn-RS"/>
        </w:rPr>
        <w:t>2001</w:t>
      </w:r>
      <w:r w:rsidRPr="00BD787E">
        <w:rPr>
          <w:rStyle w:val="hps"/>
          <w:rFonts w:ascii="Times New Roman" w:hAnsi="Times New Roman"/>
          <w:lang w:val="sr-Latn-RS"/>
        </w:rPr>
        <w:t>/80/</w:t>
      </w:r>
      <w:r>
        <w:rPr>
          <w:rStyle w:val="hps"/>
          <w:rFonts w:ascii="Times New Roman" w:hAnsi="Times New Roman"/>
          <w:lang w:val="sr-Latn-RS"/>
        </w:rPr>
        <w:t>Е</w:t>
      </w:r>
      <w:r>
        <w:rPr>
          <w:rStyle w:val="hps"/>
          <w:rFonts w:ascii="Times New Roman" w:hAnsi="Times New Roman"/>
          <w:lang w:val="sr-Cyrl-RS"/>
        </w:rPr>
        <w:t>К</w:t>
      </w:r>
      <w:r w:rsidRPr="00BD787E">
        <w:rPr>
          <w:rStyle w:val="hps"/>
          <w:rFonts w:ascii="Times New Roman" w:hAnsi="Times New Roman"/>
          <w:lang w:val="sr-Latn-RS"/>
        </w:rPr>
        <w:t xml:space="preserve"> о</w:t>
      </w:r>
      <w:r w:rsidRPr="00BD787E">
        <w:rPr>
          <w:rFonts w:ascii="Times New Roman" w:hAnsi="Times New Roman"/>
          <w:lang w:val="sr-Latn-RS"/>
        </w:rPr>
        <w:t xml:space="preserve"> </w:t>
      </w:r>
      <w:r>
        <w:rPr>
          <w:rStyle w:val="hps"/>
          <w:rFonts w:ascii="Times New Roman" w:hAnsi="Times New Roman"/>
          <w:lang w:val="sr-Latn-RS"/>
        </w:rPr>
        <w:t>ограничe</w:t>
      </w:r>
      <w:r w:rsidRPr="00BD787E">
        <w:rPr>
          <w:rStyle w:val="hps"/>
          <w:rFonts w:ascii="Times New Roman" w:hAnsi="Times New Roman"/>
          <w:lang w:val="sr-Latn-RS"/>
        </w:rPr>
        <w:t>њу емисија</w:t>
      </w:r>
      <w:r w:rsidRPr="00BD787E">
        <w:rPr>
          <w:rFonts w:ascii="Times New Roman" w:hAnsi="Times New Roman"/>
          <w:lang w:val="sr-Latn-RS"/>
        </w:rPr>
        <w:t xml:space="preserve"> </w:t>
      </w:r>
      <w:r w:rsidRPr="00BD787E">
        <w:rPr>
          <w:rStyle w:val="hps"/>
          <w:rFonts w:ascii="Times New Roman" w:hAnsi="Times New Roman"/>
          <w:lang w:val="sr-Latn-RS"/>
        </w:rPr>
        <w:t xml:space="preserve">одређених </w:t>
      </w:r>
      <w:r>
        <w:rPr>
          <w:rStyle w:val="hps"/>
          <w:rFonts w:ascii="Times New Roman" w:hAnsi="Times New Roman"/>
          <w:lang w:val="sr-Cyrl-RS"/>
        </w:rPr>
        <w:t>загађујућих материја</w:t>
      </w:r>
      <w:r w:rsidRPr="00BD787E">
        <w:rPr>
          <w:rStyle w:val="hps"/>
          <w:rFonts w:ascii="Times New Roman" w:hAnsi="Times New Roman"/>
          <w:lang w:val="sr-Latn-RS"/>
        </w:rPr>
        <w:t xml:space="preserve"> у</w:t>
      </w:r>
      <w:r w:rsidRPr="00BD787E">
        <w:rPr>
          <w:rFonts w:ascii="Times New Roman" w:hAnsi="Times New Roman"/>
          <w:lang w:val="sr-Latn-RS"/>
        </w:rPr>
        <w:t xml:space="preserve"> </w:t>
      </w:r>
      <w:r w:rsidRPr="00BD787E">
        <w:rPr>
          <w:rStyle w:val="hps"/>
          <w:rFonts w:ascii="Times New Roman" w:hAnsi="Times New Roman"/>
          <w:lang w:val="sr-Latn-RS"/>
        </w:rPr>
        <w:t>ваздух из великих</w:t>
      </w:r>
      <w:r w:rsidRPr="00BD787E">
        <w:rPr>
          <w:rFonts w:ascii="Times New Roman" w:hAnsi="Times New Roman"/>
          <w:lang w:val="sr-Latn-RS"/>
        </w:rPr>
        <w:t xml:space="preserve"> </w:t>
      </w:r>
      <w:r>
        <w:rPr>
          <w:rStyle w:val="hps"/>
          <w:rFonts w:ascii="Times New Roman" w:hAnsi="Times New Roman"/>
          <w:lang w:val="sr-Latn-RS"/>
        </w:rPr>
        <w:t>постројења на сагор</w:t>
      </w:r>
      <w:r w:rsidRPr="00BD787E">
        <w:rPr>
          <w:rStyle w:val="hps"/>
          <w:rFonts w:ascii="Times New Roman" w:hAnsi="Times New Roman"/>
          <w:lang w:val="sr-Latn-RS"/>
        </w:rPr>
        <w:t>евање (</w:t>
      </w:r>
      <w:r>
        <w:rPr>
          <w:rStyle w:val="hps"/>
          <w:rFonts w:ascii="Times New Roman" w:hAnsi="Times New Roman"/>
          <w:lang w:val="sr-Cyrl-RS"/>
        </w:rPr>
        <w:t xml:space="preserve">од </w:t>
      </w:r>
      <w:r w:rsidRPr="00BD787E">
        <w:rPr>
          <w:rFonts w:ascii="Times New Roman" w:hAnsi="Times New Roman"/>
          <w:lang w:val="sr-Latn-RS"/>
        </w:rPr>
        <w:t>24</w:t>
      </w:r>
      <w:r>
        <w:rPr>
          <w:rFonts w:ascii="Times New Roman" w:hAnsi="Times New Roman"/>
          <w:lang w:val="sr-Cyrl-RS"/>
        </w:rPr>
        <w:t>.</w:t>
      </w:r>
      <w:r>
        <w:rPr>
          <w:rFonts w:ascii="Times New Roman" w:hAnsi="Times New Roman"/>
          <w:lang w:val="sr-Latn-RS"/>
        </w:rPr>
        <w:t xml:space="preserve"> </w:t>
      </w:r>
      <w:r>
        <w:rPr>
          <w:rFonts w:ascii="Times New Roman" w:hAnsi="Times New Roman"/>
          <w:lang w:val="sr-Cyrl-RS"/>
        </w:rPr>
        <w:t>октобра</w:t>
      </w:r>
      <w:r w:rsidRPr="00BD787E">
        <w:rPr>
          <w:rFonts w:ascii="Times New Roman" w:hAnsi="Times New Roman"/>
          <w:lang w:val="sr-Latn-RS"/>
        </w:rPr>
        <w:t xml:space="preserve"> </w:t>
      </w:r>
      <w:r w:rsidRPr="00BD787E">
        <w:rPr>
          <w:rStyle w:val="hps"/>
          <w:rFonts w:ascii="Times New Roman" w:hAnsi="Times New Roman"/>
          <w:lang w:val="sr-Latn-RS"/>
        </w:rPr>
        <w:t>2013</w:t>
      </w:r>
      <w:r>
        <w:rPr>
          <w:rStyle w:val="hps"/>
          <w:rFonts w:ascii="Times New Roman" w:hAnsi="Times New Roman"/>
          <w:lang w:val="sr-Cyrl-RS"/>
        </w:rPr>
        <w:t>. године</w:t>
      </w:r>
      <w:r w:rsidRPr="00BD787E">
        <w:rPr>
          <w:rFonts w:ascii="Times New Roman" w:hAnsi="Times New Roman"/>
          <w:lang w:val="sr-Latn-RS"/>
        </w:rPr>
        <w:t xml:space="preserve">): </w:t>
      </w:r>
      <w:r>
        <w:rPr>
          <w:rStyle w:val="hps"/>
          <w:rFonts w:ascii="Times New Roman" w:hAnsi="Times New Roman"/>
          <w:lang w:val="sr-Latn-RS"/>
        </w:rPr>
        <w:t>„</w:t>
      </w:r>
      <w:r w:rsidRPr="00BD787E">
        <w:rPr>
          <w:rStyle w:val="atn"/>
          <w:rFonts w:ascii="Times New Roman" w:hAnsi="Times New Roman"/>
          <w:lang w:val="sr-Latn-RS"/>
        </w:rPr>
        <w:t>(</w:t>
      </w:r>
      <w:r w:rsidRPr="00BD787E">
        <w:rPr>
          <w:rFonts w:ascii="Times New Roman" w:hAnsi="Times New Roman"/>
          <w:lang w:val="sr-Latn-RS"/>
        </w:rPr>
        <w:t xml:space="preserve">10) </w:t>
      </w:r>
      <w:r>
        <w:rPr>
          <w:rStyle w:val="hps"/>
          <w:rFonts w:ascii="Times New Roman" w:hAnsi="Times New Roman"/>
          <w:lang w:val="sr-Latn-RS"/>
        </w:rPr>
        <w:t>постојећ</w:t>
      </w:r>
      <w:r>
        <w:rPr>
          <w:rStyle w:val="hps"/>
          <w:rFonts w:ascii="Times New Roman" w:hAnsi="Times New Roman"/>
          <w:lang w:val="sr-Cyrl-RS"/>
        </w:rPr>
        <w:t>е</w:t>
      </w:r>
      <w:r w:rsidRPr="00BD787E">
        <w:rPr>
          <w:rFonts w:ascii="Times New Roman" w:hAnsi="Times New Roman"/>
          <w:lang w:val="sr-Latn-RS"/>
        </w:rPr>
        <w:t xml:space="preserve"> </w:t>
      </w:r>
      <w:r>
        <w:rPr>
          <w:rStyle w:val="hps"/>
          <w:rFonts w:ascii="Times New Roman" w:hAnsi="Times New Roman"/>
          <w:lang w:val="sr-Latn-RS"/>
        </w:rPr>
        <w:t>постројењ</w:t>
      </w:r>
      <w:r>
        <w:rPr>
          <w:rStyle w:val="hps"/>
          <w:rFonts w:ascii="Times New Roman" w:hAnsi="Times New Roman"/>
          <w:lang w:val="sr-Cyrl-RS"/>
        </w:rPr>
        <w:t>е</w:t>
      </w:r>
      <w:r w:rsidRPr="00BD787E">
        <w:rPr>
          <w:rFonts w:ascii="Times New Roman" w:hAnsi="Times New Roman"/>
          <w:lang w:val="sr-Latn-RS"/>
        </w:rPr>
        <w:t xml:space="preserve"> </w:t>
      </w:r>
      <w:r>
        <w:rPr>
          <w:rStyle w:val="hps"/>
          <w:rFonts w:ascii="Times New Roman" w:hAnsi="Times New Roman"/>
          <w:lang w:val="sr-Cyrl-RS"/>
        </w:rPr>
        <w:t>је</w:t>
      </w:r>
      <w:r w:rsidRPr="00BD787E">
        <w:rPr>
          <w:rStyle w:val="hps"/>
          <w:rFonts w:ascii="Times New Roman" w:hAnsi="Times New Roman"/>
          <w:lang w:val="sr-Latn-RS"/>
        </w:rPr>
        <w:t xml:space="preserve"> свако</w:t>
      </w:r>
      <w:r w:rsidRPr="00BD787E">
        <w:rPr>
          <w:rFonts w:ascii="Times New Roman" w:hAnsi="Times New Roman"/>
          <w:lang w:val="sr-Latn-RS"/>
        </w:rPr>
        <w:t xml:space="preserve"> </w:t>
      </w:r>
      <w:r w:rsidRPr="00BD787E">
        <w:rPr>
          <w:rStyle w:val="hps"/>
          <w:rFonts w:ascii="Times New Roman" w:hAnsi="Times New Roman"/>
          <w:lang w:val="sr-Latn-RS"/>
        </w:rPr>
        <w:t>постројење за сагоревање</w:t>
      </w:r>
      <w:r w:rsidRPr="00BD787E">
        <w:rPr>
          <w:rFonts w:ascii="Times New Roman" w:hAnsi="Times New Roman"/>
          <w:lang w:val="sr-Latn-RS"/>
        </w:rPr>
        <w:t xml:space="preserve"> </w:t>
      </w:r>
      <w:r>
        <w:rPr>
          <w:rStyle w:val="hps"/>
          <w:rFonts w:ascii="Times New Roman" w:hAnsi="Times New Roman"/>
          <w:lang w:val="sr-Cyrl-RS"/>
        </w:rPr>
        <w:t>које поседује</w:t>
      </w:r>
      <w:r w:rsidRPr="00BD787E">
        <w:rPr>
          <w:rFonts w:ascii="Times New Roman" w:hAnsi="Times New Roman"/>
          <w:lang w:val="sr-Latn-RS"/>
        </w:rPr>
        <w:t xml:space="preserve"> </w:t>
      </w:r>
      <w:r w:rsidRPr="000C1446">
        <w:rPr>
          <w:rFonts w:ascii="Times New Roman" w:hAnsi="Times New Roman"/>
          <w:lang w:val="sr-Cyrl-CS"/>
        </w:rPr>
        <w:t>грађевинску дозволу</w:t>
      </w:r>
      <w:r>
        <w:rPr>
          <w:rFonts w:ascii="Times New Roman" w:hAnsi="Times New Roman"/>
          <w:sz w:val="24"/>
          <w:szCs w:val="24"/>
          <w:lang w:val="sr-Cyrl-CS"/>
        </w:rPr>
        <w:t xml:space="preserve"> </w:t>
      </w:r>
      <w:r w:rsidRPr="00BD787E">
        <w:rPr>
          <w:rStyle w:val="hps"/>
          <w:rFonts w:ascii="Times New Roman" w:hAnsi="Times New Roman"/>
          <w:lang w:val="sr-Latn-RS"/>
        </w:rPr>
        <w:t>или</w:t>
      </w:r>
      <w:r w:rsidRPr="00BD787E">
        <w:rPr>
          <w:rFonts w:ascii="Times New Roman" w:hAnsi="Times New Roman"/>
          <w:lang w:val="sr-Latn-RS"/>
        </w:rPr>
        <w:t xml:space="preserve">, </w:t>
      </w:r>
      <w:r w:rsidRPr="00BD787E">
        <w:rPr>
          <w:rStyle w:val="hps"/>
          <w:rFonts w:ascii="Times New Roman" w:hAnsi="Times New Roman"/>
          <w:lang w:val="sr-Latn-RS"/>
        </w:rPr>
        <w:t>у недостатку</w:t>
      </w:r>
      <w:r w:rsidRPr="00BD787E">
        <w:rPr>
          <w:rFonts w:ascii="Times New Roman" w:hAnsi="Times New Roman"/>
          <w:lang w:val="sr-Latn-RS"/>
        </w:rPr>
        <w:t xml:space="preserve"> </w:t>
      </w:r>
      <w:r>
        <w:rPr>
          <w:rStyle w:val="hps"/>
          <w:rFonts w:ascii="Times New Roman" w:hAnsi="Times New Roman"/>
          <w:lang w:val="sr-Cyrl-RS"/>
        </w:rPr>
        <w:t>грађевинске дозволе</w:t>
      </w:r>
      <w:r w:rsidRPr="00BD787E">
        <w:rPr>
          <w:rStyle w:val="hps"/>
          <w:rFonts w:ascii="Times New Roman" w:hAnsi="Times New Roman"/>
          <w:lang w:val="sr-Latn-RS"/>
        </w:rPr>
        <w:t>,</w:t>
      </w:r>
      <w:r w:rsidRPr="00BD787E">
        <w:rPr>
          <w:rFonts w:ascii="Times New Roman" w:hAnsi="Times New Roman"/>
          <w:lang w:val="sr-Latn-RS"/>
        </w:rPr>
        <w:t xml:space="preserve"> </w:t>
      </w:r>
      <w:r>
        <w:rPr>
          <w:rStyle w:val="hps"/>
          <w:rFonts w:ascii="Times New Roman" w:hAnsi="Times New Roman"/>
          <w:lang w:val="sr-Cyrl-RS"/>
        </w:rPr>
        <w:t>употребну дозволу издату</w:t>
      </w:r>
      <w:r w:rsidRPr="00BD787E">
        <w:rPr>
          <w:rFonts w:ascii="Times New Roman" w:hAnsi="Times New Roman"/>
          <w:lang w:val="sr-Latn-RS"/>
        </w:rPr>
        <w:t xml:space="preserve"> </w:t>
      </w:r>
      <w:r w:rsidRPr="00BD787E">
        <w:rPr>
          <w:rStyle w:val="hps"/>
          <w:rFonts w:ascii="Times New Roman" w:hAnsi="Times New Roman"/>
          <w:lang w:val="sr-Latn-RS"/>
        </w:rPr>
        <w:t>пре 1.</w:t>
      </w:r>
      <w:r w:rsidRPr="00BD787E">
        <w:rPr>
          <w:rFonts w:ascii="Times New Roman" w:hAnsi="Times New Roman"/>
          <w:lang w:val="sr-Latn-RS"/>
        </w:rPr>
        <w:t xml:space="preserve"> </w:t>
      </w:r>
      <w:r w:rsidRPr="00BD787E">
        <w:rPr>
          <w:rStyle w:val="hps"/>
          <w:rFonts w:ascii="Times New Roman" w:hAnsi="Times New Roman"/>
          <w:lang w:val="sr-Latn-RS"/>
        </w:rPr>
        <w:t>јула 1992.</w:t>
      </w:r>
      <w:r w:rsidR="007A68DC">
        <w:rPr>
          <w:rStyle w:val="hps"/>
          <w:rFonts w:ascii="Times New Roman" w:hAnsi="Times New Roman"/>
          <w:lang w:val="sr-Cyrl-RS"/>
        </w:rPr>
        <w:t xml:space="preserve"> године</w:t>
      </w:r>
      <w:r>
        <w:rPr>
          <w:rFonts w:ascii="Times New Roman" w:hAnsi="Times New Roman"/>
          <w:lang w:val="sr-Latn-RS"/>
        </w:rPr>
        <w:t>”</w:t>
      </w:r>
    </w:p>
  </w:footnote>
  <w:footnote w:id="2">
    <w:p w:rsidR="00520A99" w:rsidRPr="00A827E7" w:rsidRDefault="00520A99" w:rsidP="00A827E7">
      <w:pPr>
        <w:pStyle w:val="FootnoteText"/>
        <w:spacing w:after="0" w:line="240" w:lineRule="auto"/>
        <w:jc w:val="both"/>
        <w:rPr>
          <w:rFonts w:ascii="Times New Roman" w:hAnsi="Times New Roman"/>
          <w:lang w:val="sr-Cyrl-RS"/>
        </w:rPr>
      </w:pPr>
      <w:r w:rsidRPr="00A46FE9">
        <w:rPr>
          <w:rStyle w:val="FootnoteReference"/>
          <w:rFonts w:ascii="Times New Roman" w:hAnsi="Times New Roman"/>
        </w:rPr>
        <w:footnoteRef/>
      </w:r>
      <w:r w:rsidRPr="00A46FE9">
        <w:rPr>
          <w:rFonts w:ascii="Times New Roman" w:hAnsi="Times New Roman"/>
        </w:rPr>
        <w:t xml:space="preserve"> </w:t>
      </w:r>
      <w:r w:rsidRPr="00A46FE9">
        <w:rPr>
          <w:rStyle w:val="hps"/>
          <w:rFonts w:ascii="Times New Roman" w:hAnsi="Times New Roman"/>
          <w:lang w:val="sr-Latn-RS"/>
        </w:rPr>
        <w:t>У</w:t>
      </w:r>
      <w:r w:rsidRPr="00A46FE9">
        <w:rPr>
          <w:rFonts w:ascii="Times New Roman" w:hAnsi="Times New Roman"/>
          <w:lang w:val="sr-Latn-RS"/>
        </w:rPr>
        <w:t xml:space="preserve"> </w:t>
      </w:r>
      <w:r w:rsidRPr="00A46FE9">
        <w:rPr>
          <w:rStyle w:val="hps"/>
          <w:rFonts w:ascii="Times New Roman" w:hAnsi="Times New Roman"/>
          <w:lang w:val="sr-Latn-RS"/>
        </w:rPr>
        <w:t>време</w:t>
      </w:r>
      <w:r w:rsidRPr="00A46FE9">
        <w:rPr>
          <w:rFonts w:ascii="Times New Roman" w:hAnsi="Times New Roman"/>
          <w:lang w:val="sr-Latn-RS"/>
        </w:rPr>
        <w:t xml:space="preserve"> </w:t>
      </w:r>
      <w:r w:rsidRPr="00A46FE9">
        <w:rPr>
          <w:rStyle w:val="hps"/>
          <w:rFonts w:ascii="Times New Roman" w:hAnsi="Times New Roman"/>
          <w:lang w:val="sr-Latn-RS"/>
        </w:rPr>
        <w:t>достављања</w:t>
      </w:r>
      <w:r w:rsidRPr="00A46FE9">
        <w:rPr>
          <w:rFonts w:ascii="Times New Roman" w:hAnsi="Times New Roman"/>
          <w:lang w:val="sr-Latn-RS"/>
        </w:rPr>
        <w:t xml:space="preserve"> </w:t>
      </w:r>
      <w:r>
        <w:rPr>
          <w:rFonts w:ascii="Times New Roman" w:hAnsi="Times New Roman"/>
          <w:lang w:val="sr-Cyrl-RS"/>
        </w:rPr>
        <w:t xml:space="preserve">прелиминарног </w:t>
      </w:r>
      <w:r w:rsidRPr="00A46FE9">
        <w:rPr>
          <w:rFonts w:ascii="Times New Roman" w:hAnsi="Times New Roman"/>
          <w:lang w:val="sr-Latn-RS"/>
        </w:rPr>
        <w:t xml:space="preserve">NERP-a </w:t>
      </w:r>
      <w:r w:rsidRPr="00A46FE9">
        <w:rPr>
          <w:rStyle w:val="hps"/>
          <w:rFonts w:ascii="Times New Roman" w:hAnsi="Times New Roman"/>
          <w:lang w:val="sr-Latn-RS"/>
        </w:rPr>
        <w:t>Секретаријату</w:t>
      </w:r>
      <w:r w:rsidRPr="00A46FE9">
        <w:rPr>
          <w:rFonts w:ascii="Times New Roman" w:hAnsi="Times New Roman"/>
          <w:lang w:val="sr-Latn-RS"/>
        </w:rPr>
        <w:t xml:space="preserve"> </w:t>
      </w:r>
      <w:r w:rsidRPr="00A46FE9">
        <w:rPr>
          <w:rStyle w:val="hps"/>
          <w:rFonts w:ascii="Times New Roman" w:hAnsi="Times New Roman"/>
          <w:lang w:val="sr-Cyrl-RS"/>
        </w:rPr>
        <w:t>Енергетске заједнице</w:t>
      </w:r>
      <w:r w:rsidRPr="00A46FE9">
        <w:rPr>
          <w:rFonts w:ascii="Times New Roman" w:hAnsi="Times New Roman"/>
          <w:lang w:val="sr-Latn-RS"/>
        </w:rPr>
        <w:t xml:space="preserve"> </w:t>
      </w:r>
      <w:r w:rsidRPr="00A46FE9">
        <w:rPr>
          <w:rStyle w:val="hps"/>
          <w:rFonts w:ascii="Times New Roman" w:hAnsi="Times New Roman"/>
          <w:lang w:val="sr-Latn-RS"/>
        </w:rPr>
        <w:t>(</w:t>
      </w:r>
      <w:r>
        <w:rPr>
          <w:rFonts w:ascii="Times New Roman" w:hAnsi="Times New Roman"/>
          <w:lang w:val="sr-Latn-RS"/>
        </w:rPr>
        <w:t xml:space="preserve">31. децембар </w:t>
      </w:r>
      <w:r w:rsidRPr="00A46FE9">
        <w:rPr>
          <w:rFonts w:ascii="Times New Roman" w:hAnsi="Times New Roman"/>
          <w:lang w:val="sr-Latn-RS"/>
        </w:rPr>
        <w:t>2015.</w:t>
      </w:r>
      <w:r w:rsidRPr="00A46FE9">
        <w:rPr>
          <w:rFonts w:ascii="Times New Roman" w:hAnsi="Times New Roman"/>
          <w:lang w:val="sr-Cyrl-RS"/>
        </w:rPr>
        <w:t xml:space="preserve"> године</w:t>
      </w:r>
      <w:r w:rsidRPr="00A46FE9">
        <w:rPr>
          <w:rFonts w:ascii="Times New Roman" w:hAnsi="Times New Roman"/>
          <w:lang w:val="sr-Latn-RS"/>
        </w:rPr>
        <w:t xml:space="preserve">) </w:t>
      </w:r>
      <w:r>
        <w:rPr>
          <w:rFonts w:ascii="Times New Roman" w:hAnsi="Times New Roman"/>
          <w:lang w:val="sr-Cyrl-RS"/>
        </w:rPr>
        <w:t xml:space="preserve">прелиминарни </w:t>
      </w:r>
      <w:r w:rsidRPr="00A46FE9">
        <w:rPr>
          <w:rFonts w:ascii="Times New Roman" w:hAnsi="Times New Roman"/>
          <w:lang w:val="sr-Latn-RS"/>
        </w:rPr>
        <w:t>NERP</w:t>
      </w:r>
      <w:r w:rsidRPr="00A46FE9">
        <w:rPr>
          <w:rStyle w:val="hps"/>
          <w:rFonts w:ascii="Times New Roman" w:hAnsi="Times New Roman"/>
          <w:lang w:val="sr-Latn-RS"/>
        </w:rPr>
        <w:t xml:space="preserve"> </w:t>
      </w:r>
      <w:r w:rsidRPr="00A46FE9">
        <w:rPr>
          <w:rStyle w:val="hps"/>
          <w:rFonts w:ascii="Times New Roman" w:hAnsi="Times New Roman"/>
          <w:lang w:val="sr-Cyrl-RS"/>
        </w:rPr>
        <w:t xml:space="preserve">је </w:t>
      </w:r>
      <w:r w:rsidRPr="00A46FE9">
        <w:rPr>
          <w:rStyle w:val="hps"/>
          <w:rFonts w:ascii="Times New Roman" w:hAnsi="Times New Roman"/>
          <w:lang w:val="sr-Latn-RS"/>
        </w:rPr>
        <w:t>садр</w:t>
      </w:r>
      <w:r>
        <w:rPr>
          <w:rStyle w:val="hps"/>
          <w:rFonts w:ascii="Times New Roman" w:hAnsi="Times New Roman"/>
          <w:lang w:val="sr-Cyrl-RS"/>
        </w:rPr>
        <w:t>ж</w:t>
      </w:r>
      <w:r w:rsidRPr="00A46FE9">
        <w:rPr>
          <w:rStyle w:val="hps"/>
          <w:rFonts w:ascii="Times New Roman" w:hAnsi="Times New Roman"/>
          <w:lang w:val="sr-Cyrl-RS"/>
        </w:rPr>
        <w:t>ао</w:t>
      </w:r>
      <w:r w:rsidRPr="00A46FE9">
        <w:rPr>
          <w:rStyle w:val="hps"/>
          <w:rFonts w:ascii="Times New Roman" w:hAnsi="Times New Roman"/>
          <w:lang w:val="sr-Latn-RS"/>
        </w:rPr>
        <w:t xml:space="preserve"> и</w:t>
      </w:r>
      <w:r w:rsidRPr="00A46FE9">
        <w:rPr>
          <w:rFonts w:ascii="Times New Roman" w:hAnsi="Times New Roman"/>
          <w:lang w:val="sr-Latn-RS"/>
        </w:rPr>
        <w:t xml:space="preserve"> </w:t>
      </w:r>
      <w:r w:rsidRPr="00A46FE9">
        <w:rPr>
          <w:rStyle w:val="hps"/>
          <w:rFonts w:ascii="Times New Roman" w:hAnsi="Times New Roman"/>
          <w:lang w:val="sr-Cyrl-RS"/>
        </w:rPr>
        <w:t>постројења</w:t>
      </w:r>
      <w:r w:rsidRPr="00A46FE9">
        <w:rPr>
          <w:rStyle w:val="hps"/>
          <w:rFonts w:ascii="Times New Roman" w:hAnsi="Times New Roman"/>
          <w:lang w:val="sr-Latn-RS"/>
        </w:rPr>
        <w:t xml:space="preserve"> које</w:t>
      </w:r>
      <w:r w:rsidRPr="00A46FE9">
        <w:rPr>
          <w:rFonts w:ascii="Times New Roman" w:hAnsi="Times New Roman"/>
          <w:lang w:val="sr-Latn-RS"/>
        </w:rPr>
        <w:t xml:space="preserve"> </w:t>
      </w:r>
      <w:r w:rsidRPr="00A46FE9">
        <w:rPr>
          <w:rStyle w:val="hps"/>
          <w:rFonts w:ascii="Times New Roman" w:hAnsi="Times New Roman"/>
          <w:lang w:val="sr-Latn-RS"/>
        </w:rPr>
        <w:t>ће користити</w:t>
      </w:r>
      <w:r w:rsidRPr="00A46FE9">
        <w:rPr>
          <w:rFonts w:ascii="Times New Roman" w:hAnsi="Times New Roman"/>
          <w:lang w:val="sr-Latn-RS"/>
        </w:rPr>
        <w:t xml:space="preserve"> </w:t>
      </w:r>
      <w:r w:rsidRPr="00A46FE9">
        <w:rPr>
          <w:rFonts w:ascii="Times New Roman" w:hAnsi="Times New Roman"/>
          <w:bCs/>
          <w:lang w:val="sr-Cyrl-RS"/>
        </w:rPr>
        <w:t>„</w:t>
      </w:r>
      <w:r w:rsidRPr="00747CF6">
        <w:rPr>
          <w:rFonts w:ascii="Times New Roman" w:hAnsi="Times New Roman"/>
          <w:bCs/>
          <w:lang w:val="sr-Latn-RS"/>
        </w:rPr>
        <w:t>opt-out</w:t>
      </w:r>
      <w:r w:rsidRPr="00747CF6">
        <w:rPr>
          <w:rFonts w:ascii="Times New Roman" w:hAnsi="Times New Roman"/>
          <w:bCs/>
          <w:lang w:val="sr-Cyrl-RS"/>
        </w:rPr>
        <w:t>”</w:t>
      </w:r>
      <w:r w:rsidRPr="00747CF6">
        <w:rPr>
          <w:rFonts w:ascii="Times New Roman" w:hAnsi="Times New Roman"/>
          <w:bCs/>
          <w:lang w:val="sr-Latn-RS"/>
        </w:rPr>
        <w:t xml:space="preserve"> </w:t>
      </w:r>
      <w:r w:rsidRPr="00747CF6">
        <w:rPr>
          <w:rFonts w:ascii="Times New Roman" w:hAnsi="Times New Roman"/>
          <w:bCs/>
          <w:lang w:val="sr-Cyrl-RS"/>
        </w:rPr>
        <w:t>механизам</w:t>
      </w:r>
      <w:r w:rsidRPr="00747CF6">
        <w:rPr>
          <w:rFonts w:ascii="Times New Roman" w:hAnsi="Times New Roman"/>
          <w:lang w:val="sr-Latn-RS"/>
        </w:rPr>
        <w:t xml:space="preserve">. </w:t>
      </w:r>
      <w:r w:rsidRPr="00747CF6">
        <w:rPr>
          <w:rStyle w:val="hps"/>
          <w:rFonts w:ascii="Times New Roman" w:hAnsi="Times New Roman"/>
          <w:lang w:val="sr-Latn-RS"/>
        </w:rPr>
        <w:t>Коначна верзија</w:t>
      </w:r>
      <w:r w:rsidRPr="00747CF6">
        <w:rPr>
          <w:rFonts w:ascii="Times New Roman" w:hAnsi="Times New Roman"/>
          <w:lang w:val="sr-Latn-RS"/>
        </w:rPr>
        <w:t xml:space="preserve"> NERP</w:t>
      </w:r>
      <w:r w:rsidRPr="00747CF6">
        <w:rPr>
          <w:rFonts w:ascii="Times New Roman" w:hAnsi="Times New Roman"/>
          <w:lang w:val="sr-Cyrl-RS"/>
        </w:rPr>
        <w:t>-а</w:t>
      </w:r>
      <w:r w:rsidRPr="00747CF6">
        <w:rPr>
          <w:rFonts w:ascii="Times New Roman" w:hAnsi="Times New Roman"/>
          <w:lang w:val="sr-Latn-RS"/>
        </w:rPr>
        <w:t xml:space="preserve"> </w:t>
      </w:r>
      <w:r w:rsidRPr="00747CF6">
        <w:rPr>
          <w:rStyle w:val="hps"/>
          <w:rFonts w:ascii="Times New Roman" w:hAnsi="Times New Roman"/>
          <w:lang w:val="sr-Latn-RS"/>
        </w:rPr>
        <w:t>не</w:t>
      </w:r>
      <w:r w:rsidRPr="00747CF6">
        <w:rPr>
          <w:rFonts w:ascii="Times New Roman" w:hAnsi="Times New Roman"/>
          <w:lang w:val="sr-Latn-RS"/>
        </w:rPr>
        <w:t xml:space="preserve"> </w:t>
      </w:r>
      <w:r w:rsidRPr="00747CF6">
        <w:rPr>
          <w:rStyle w:val="hps"/>
          <w:rFonts w:ascii="Times New Roman" w:hAnsi="Times New Roman"/>
          <w:lang w:val="sr-Latn-RS"/>
        </w:rPr>
        <w:t>садржи</w:t>
      </w:r>
      <w:r w:rsidRPr="00747CF6">
        <w:rPr>
          <w:rFonts w:ascii="Times New Roman" w:hAnsi="Times New Roman"/>
          <w:lang w:val="sr-Latn-RS"/>
        </w:rPr>
        <w:t xml:space="preserve"> </w:t>
      </w:r>
      <w:r w:rsidRPr="00747CF6">
        <w:rPr>
          <w:rStyle w:val="hps"/>
          <w:rFonts w:ascii="Times New Roman" w:hAnsi="Times New Roman"/>
          <w:lang w:val="sr-Cyrl-RS"/>
        </w:rPr>
        <w:t>постројења</w:t>
      </w:r>
      <w:r w:rsidRPr="00747CF6">
        <w:rPr>
          <w:rFonts w:ascii="Times New Roman" w:hAnsi="Times New Roman"/>
          <w:lang w:val="sr-Latn-RS"/>
        </w:rPr>
        <w:t xml:space="preserve"> </w:t>
      </w:r>
      <w:r w:rsidRPr="00747CF6">
        <w:rPr>
          <w:rStyle w:val="hps"/>
          <w:rFonts w:ascii="Times New Roman" w:hAnsi="Times New Roman"/>
          <w:lang w:val="sr-Cyrl-RS"/>
        </w:rPr>
        <w:t>предвиђена</w:t>
      </w:r>
      <w:r w:rsidRPr="00747CF6">
        <w:rPr>
          <w:rFonts w:ascii="Times New Roman" w:hAnsi="Times New Roman"/>
          <w:lang w:val="sr-Latn-RS"/>
        </w:rPr>
        <w:t xml:space="preserve"> </w:t>
      </w:r>
      <w:r w:rsidRPr="00747CF6">
        <w:rPr>
          <w:rStyle w:val="hps"/>
          <w:rFonts w:ascii="Times New Roman" w:hAnsi="Times New Roman"/>
          <w:lang w:val="sr-Latn-RS"/>
        </w:rPr>
        <w:t>за</w:t>
      </w:r>
      <w:r w:rsidRPr="00747CF6">
        <w:rPr>
          <w:rFonts w:ascii="Times New Roman" w:hAnsi="Times New Roman"/>
          <w:lang w:val="sr-Latn-RS"/>
        </w:rPr>
        <w:t xml:space="preserve"> </w:t>
      </w:r>
      <w:r w:rsidRPr="00747CF6">
        <w:rPr>
          <w:rFonts w:ascii="Times New Roman" w:hAnsi="Times New Roman"/>
          <w:bCs/>
          <w:lang w:val="sr-Cyrl-RS"/>
        </w:rPr>
        <w:t>„</w:t>
      </w:r>
      <w:r w:rsidRPr="00747CF6">
        <w:rPr>
          <w:rFonts w:ascii="Times New Roman" w:hAnsi="Times New Roman"/>
          <w:bCs/>
          <w:lang w:val="sr-Latn-RS"/>
        </w:rPr>
        <w:t>opt-out</w:t>
      </w:r>
      <w:r w:rsidRPr="00747CF6">
        <w:rPr>
          <w:rFonts w:ascii="Times New Roman" w:hAnsi="Times New Roman"/>
          <w:bCs/>
          <w:lang w:val="sr-Cyrl-RS"/>
        </w:rPr>
        <w:t>”</w:t>
      </w:r>
      <w:r w:rsidRPr="00747CF6">
        <w:rPr>
          <w:rFonts w:ascii="Times New Roman" w:hAnsi="Times New Roman"/>
          <w:lang w:val="sr-Latn-R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FC" w:rsidRDefault="00421B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FC" w:rsidRDefault="00421B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BFC" w:rsidRDefault="00421B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B47"/>
    <w:multiLevelType w:val="hybridMultilevel"/>
    <w:tmpl w:val="C8BEBD58"/>
    <w:lvl w:ilvl="0" w:tplc="A294B61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39E025F"/>
    <w:multiLevelType w:val="hybridMultilevel"/>
    <w:tmpl w:val="D802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2B0C4A"/>
    <w:multiLevelType w:val="hybridMultilevel"/>
    <w:tmpl w:val="67B2846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24E46D19"/>
    <w:multiLevelType w:val="hybridMultilevel"/>
    <w:tmpl w:val="C8BEBD58"/>
    <w:lvl w:ilvl="0" w:tplc="A294B61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39733E23"/>
    <w:multiLevelType w:val="hybridMultilevel"/>
    <w:tmpl w:val="C8BEBD58"/>
    <w:lvl w:ilvl="0" w:tplc="A294B61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3DB16B9D"/>
    <w:multiLevelType w:val="hybridMultilevel"/>
    <w:tmpl w:val="6622C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EFD337D"/>
    <w:multiLevelType w:val="hybridMultilevel"/>
    <w:tmpl w:val="FDBC9D22"/>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4D765F7A"/>
    <w:multiLevelType w:val="hybridMultilevel"/>
    <w:tmpl w:val="F89C1DA8"/>
    <w:lvl w:ilvl="0" w:tplc="0826FF76">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34DC9"/>
    <w:multiLevelType w:val="hybridMultilevel"/>
    <w:tmpl w:val="BE36C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8E720A"/>
    <w:multiLevelType w:val="hybridMultilevel"/>
    <w:tmpl w:val="0F347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6514975"/>
    <w:multiLevelType w:val="hybridMultilevel"/>
    <w:tmpl w:val="C8BEBD58"/>
    <w:lvl w:ilvl="0" w:tplc="A294B61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5"/>
  </w:num>
  <w:num w:numId="6">
    <w:abstractNumId w:val="1"/>
  </w:num>
  <w:num w:numId="7">
    <w:abstractNumId w:val="7"/>
  </w:num>
  <w:num w:numId="8">
    <w:abstractNumId w:val="8"/>
  </w:num>
  <w:num w:numId="9">
    <w:abstractNumId w:val="3"/>
  </w:num>
  <w:num w:numId="10">
    <w:abstractNumId w:val="4"/>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hideSpellingError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01C"/>
    <w:rsid w:val="00000071"/>
    <w:rsid w:val="0000013F"/>
    <w:rsid w:val="000012DC"/>
    <w:rsid w:val="000028D9"/>
    <w:rsid w:val="000037CE"/>
    <w:rsid w:val="00003CE1"/>
    <w:rsid w:val="000048FD"/>
    <w:rsid w:val="000053CD"/>
    <w:rsid w:val="00006BA3"/>
    <w:rsid w:val="000108AD"/>
    <w:rsid w:val="00012339"/>
    <w:rsid w:val="00013135"/>
    <w:rsid w:val="00013363"/>
    <w:rsid w:val="00017304"/>
    <w:rsid w:val="0001734A"/>
    <w:rsid w:val="00017EF5"/>
    <w:rsid w:val="000201C0"/>
    <w:rsid w:val="00020429"/>
    <w:rsid w:val="00020785"/>
    <w:rsid w:val="00020DA3"/>
    <w:rsid w:val="000218FE"/>
    <w:rsid w:val="00021992"/>
    <w:rsid w:val="00022177"/>
    <w:rsid w:val="000230EC"/>
    <w:rsid w:val="00023343"/>
    <w:rsid w:val="00023F1A"/>
    <w:rsid w:val="000241EA"/>
    <w:rsid w:val="00024F9A"/>
    <w:rsid w:val="00025347"/>
    <w:rsid w:val="00027406"/>
    <w:rsid w:val="000310A1"/>
    <w:rsid w:val="00031FC9"/>
    <w:rsid w:val="000326BD"/>
    <w:rsid w:val="00034490"/>
    <w:rsid w:val="00034620"/>
    <w:rsid w:val="000347F8"/>
    <w:rsid w:val="000376DF"/>
    <w:rsid w:val="00041930"/>
    <w:rsid w:val="00041B5F"/>
    <w:rsid w:val="0004309F"/>
    <w:rsid w:val="00044CDD"/>
    <w:rsid w:val="0004536F"/>
    <w:rsid w:val="00045B82"/>
    <w:rsid w:val="0004685D"/>
    <w:rsid w:val="00047C81"/>
    <w:rsid w:val="000517FE"/>
    <w:rsid w:val="00053489"/>
    <w:rsid w:val="0005401C"/>
    <w:rsid w:val="000555CD"/>
    <w:rsid w:val="00055CFD"/>
    <w:rsid w:val="0006107B"/>
    <w:rsid w:val="00061A5E"/>
    <w:rsid w:val="00063519"/>
    <w:rsid w:val="00063989"/>
    <w:rsid w:val="00063A23"/>
    <w:rsid w:val="0006521B"/>
    <w:rsid w:val="00065A60"/>
    <w:rsid w:val="000679B2"/>
    <w:rsid w:val="000713E9"/>
    <w:rsid w:val="00071D38"/>
    <w:rsid w:val="00071ED6"/>
    <w:rsid w:val="00072524"/>
    <w:rsid w:val="0007358B"/>
    <w:rsid w:val="00073F66"/>
    <w:rsid w:val="00074D50"/>
    <w:rsid w:val="00077927"/>
    <w:rsid w:val="00081CF5"/>
    <w:rsid w:val="000831DC"/>
    <w:rsid w:val="0008385F"/>
    <w:rsid w:val="00083953"/>
    <w:rsid w:val="0008549E"/>
    <w:rsid w:val="00085DA3"/>
    <w:rsid w:val="00085ED1"/>
    <w:rsid w:val="00086512"/>
    <w:rsid w:val="00086901"/>
    <w:rsid w:val="00086973"/>
    <w:rsid w:val="00086CF3"/>
    <w:rsid w:val="00090E25"/>
    <w:rsid w:val="00091225"/>
    <w:rsid w:val="00091641"/>
    <w:rsid w:val="00092FED"/>
    <w:rsid w:val="0009344F"/>
    <w:rsid w:val="00093836"/>
    <w:rsid w:val="00093BD5"/>
    <w:rsid w:val="00094443"/>
    <w:rsid w:val="0009476E"/>
    <w:rsid w:val="00095C8C"/>
    <w:rsid w:val="00096345"/>
    <w:rsid w:val="000969D2"/>
    <w:rsid w:val="000A0F73"/>
    <w:rsid w:val="000A2775"/>
    <w:rsid w:val="000A3C96"/>
    <w:rsid w:val="000A4391"/>
    <w:rsid w:val="000A57FA"/>
    <w:rsid w:val="000A6259"/>
    <w:rsid w:val="000A6A10"/>
    <w:rsid w:val="000A6A6E"/>
    <w:rsid w:val="000B41C0"/>
    <w:rsid w:val="000B4F0C"/>
    <w:rsid w:val="000B7431"/>
    <w:rsid w:val="000B7439"/>
    <w:rsid w:val="000B7567"/>
    <w:rsid w:val="000C031C"/>
    <w:rsid w:val="000C08D7"/>
    <w:rsid w:val="000C1446"/>
    <w:rsid w:val="000C1850"/>
    <w:rsid w:val="000C680B"/>
    <w:rsid w:val="000D5946"/>
    <w:rsid w:val="000D66C3"/>
    <w:rsid w:val="000D7E3D"/>
    <w:rsid w:val="000E0E29"/>
    <w:rsid w:val="000E1124"/>
    <w:rsid w:val="000E3E10"/>
    <w:rsid w:val="000E453C"/>
    <w:rsid w:val="000E56ED"/>
    <w:rsid w:val="000E6B68"/>
    <w:rsid w:val="000F06E1"/>
    <w:rsid w:val="000F1F7E"/>
    <w:rsid w:val="000F2B13"/>
    <w:rsid w:val="000F34EF"/>
    <w:rsid w:val="000F360A"/>
    <w:rsid w:val="000F5235"/>
    <w:rsid w:val="000F529D"/>
    <w:rsid w:val="000F5BB4"/>
    <w:rsid w:val="000F6506"/>
    <w:rsid w:val="000F65F5"/>
    <w:rsid w:val="000F6C53"/>
    <w:rsid w:val="000F74A9"/>
    <w:rsid w:val="00100480"/>
    <w:rsid w:val="0010103C"/>
    <w:rsid w:val="00101E11"/>
    <w:rsid w:val="00102575"/>
    <w:rsid w:val="00104619"/>
    <w:rsid w:val="00105FD3"/>
    <w:rsid w:val="001073FA"/>
    <w:rsid w:val="0011718B"/>
    <w:rsid w:val="00117503"/>
    <w:rsid w:val="001213BD"/>
    <w:rsid w:val="0012188D"/>
    <w:rsid w:val="001228FA"/>
    <w:rsid w:val="00122FB8"/>
    <w:rsid w:val="00123D6F"/>
    <w:rsid w:val="00124FED"/>
    <w:rsid w:val="00125AB9"/>
    <w:rsid w:val="00126092"/>
    <w:rsid w:val="001305B3"/>
    <w:rsid w:val="0013126F"/>
    <w:rsid w:val="001317C4"/>
    <w:rsid w:val="00132445"/>
    <w:rsid w:val="00135028"/>
    <w:rsid w:val="001369A0"/>
    <w:rsid w:val="00137327"/>
    <w:rsid w:val="0013784C"/>
    <w:rsid w:val="001406F8"/>
    <w:rsid w:val="00141965"/>
    <w:rsid w:val="0014299F"/>
    <w:rsid w:val="00143472"/>
    <w:rsid w:val="00144E46"/>
    <w:rsid w:val="001455E9"/>
    <w:rsid w:val="00145F28"/>
    <w:rsid w:val="00146519"/>
    <w:rsid w:val="00147C40"/>
    <w:rsid w:val="00153BC9"/>
    <w:rsid w:val="001545CB"/>
    <w:rsid w:val="001548D3"/>
    <w:rsid w:val="0016004A"/>
    <w:rsid w:val="001609FC"/>
    <w:rsid w:val="00161905"/>
    <w:rsid w:val="00161E23"/>
    <w:rsid w:val="00161E54"/>
    <w:rsid w:val="001620EB"/>
    <w:rsid w:val="0016296D"/>
    <w:rsid w:val="001639B4"/>
    <w:rsid w:val="0016682A"/>
    <w:rsid w:val="00167583"/>
    <w:rsid w:val="0016787A"/>
    <w:rsid w:val="0017030C"/>
    <w:rsid w:val="00170D4F"/>
    <w:rsid w:val="00171E53"/>
    <w:rsid w:val="00171F46"/>
    <w:rsid w:val="001726F7"/>
    <w:rsid w:val="00173A84"/>
    <w:rsid w:val="001746C0"/>
    <w:rsid w:val="00175428"/>
    <w:rsid w:val="001779FB"/>
    <w:rsid w:val="00181345"/>
    <w:rsid w:val="001820EB"/>
    <w:rsid w:val="00186C52"/>
    <w:rsid w:val="00190A3E"/>
    <w:rsid w:val="00190FA7"/>
    <w:rsid w:val="001912A6"/>
    <w:rsid w:val="00191F18"/>
    <w:rsid w:val="00192352"/>
    <w:rsid w:val="00192925"/>
    <w:rsid w:val="0019403E"/>
    <w:rsid w:val="00194B0D"/>
    <w:rsid w:val="00195BBA"/>
    <w:rsid w:val="0019706F"/>
    <w:rsid w:val="001977A7"/>
    <w:rsid w:val="001A1133"/>
    <w:rsid w:val="001A3599"/>
    <w:rsid w:val="001A4BA3"/>
    <w:rsid w:val="001A54AF"/>
    <w:rsid w:val="001A641D"/>
    <w:rsid w:val="001A64FB"/>
    <w:rsid w:val="001A7AD1"/>
    <w:rsid w:val="001B0E9C"/>
    <w:rsid w:val="001B0FEF"/>
    <w:rsid w:val="001B1D4B"/>
    <w:rsid w:val="001B35C4"/>
    <w:rsid w:val="001B3CDB"/>
    <w:rsid w:val="001B5237"/>
    <w:rsid w:val="001B54A4"/>
    <w:rsid w:val="001B5AB2"/>
    <w:rsid w:val="001B6B2B"/>
    <w:rsid w:val="001C0E32"/>
    <w:rsid w:val="001C1DF6"/>
    <w:rsid w:val="001C2969"/>
    <w:rsid w:val="001C2D6F"/>
    <w:rsid w:val="001C2E2F"/>
    <w:rsid w:val="001C5965"/>
    <w:rsid w:val="001C773F"/>
    <w:rsid w:val="001D11C9"/>
    <w:rsid w:val="001D1EEE"/>
    <w:rsid w:val="001D3EBD"/>
    <w:rsid w:val="001D6C9C"/>
    <w:rsid w:val="001E0647"/>
    <w:rsid w:val="001E098B"/>
    <w:rsid w:val="001E09F3"/>
    <w:rsid w:val="001E1BF2"/>
    <w:rsid w:val="001E1F61"/>
    <w:rsid w:val="001E4180"/>
    <w:rsid w:val="001E41F1"/>
    <w:rsid w:val="001E5872"/>
    <w:rsid w:val="001F0147"/>
    <w:rsid w:val="001F2066"/>
    <w:rsid w:val="001F207A"/>
    <w:rsid w:val="001F413F"/>
    <w:rsid w:val="001F5397"/>
    <w:rsid w:val="001F56F6"/>
    <w:rsid w:val="001F58D3"/>
    <w:rsid w:val="001F66BE"/>
    <w:rsid w:val="001F6EFB"/>
    <w:rsid w:val="00200B2C"/>
    <w:rsid w:val="00205291"/>
    <w:rsid w:val="00206254"/>
    <w:rsid w:val="00206A01"/>
    <w:rsid w:val="00207034"/>
    <w:rsid w:val="00210735"/>
    <w:rsid w:val="00210F09"/>
    <w:rsid w:val="00211319"/>
    <w:rsid w:val="00213875"/>
    <w:rsid w:val="00213F95"/>
    <w:rsid w:val="002140BF"/>
    <w:rsid w:val="0021469B"/>
    <w:rsid w:val="00214EB3"/>
    <w:rsid w:val="0021697D"/>
    <w:rsid w:val="00216FEA"/>
    <w:rsid w:val="00217DB4"/>
    <w:rsid w:val="0022053F"/>
    <w:rsid w:val="00223CBC"/>
    <w:rsid w:val="00226990"/>
    <w:rsid w:val="002270AA"/>
    <w:rsid w:val="00230B1C"/>
    <w:rsid w:val="00230FC8"/>
    <w:rsid w:val="00231899"/>
    <w:rsid w:val="00232413"/>
    <w:rsid w:val="00232F45"/>
    <w:rsid w:val="00233EFD"/>
    <w:rsid w:val="002344C4"/>
    <w:rsid w:val="00235308"/>
    <w:rsid w:val="00235DF1"/>
    <w:rsid w:val="0023605D"/>
    <w:rsid w:val="00237292"/>
    <w:rsid w:val="00240235"/>
    <w:rsid w:val="0024142F"/>
    <w:rsid w:val="00242774"/>
    <w:rsid w:val="002446DB"/>
    <w:rsid w:val="00244813"/>
    <w:rsid w:val="0024759A"/>
    <w:rsid w:val="0024777E"/>
    <w:rsid w:val="0025020E"/>
    <w:rsid w:val="00251177"/>
    <w:rsid w:val="002525D5"/>
    <w:rsid w:val="00252A6B"/>
    <w:rsid w:val="002530AC"/>
    <w:rsid w:val="0025369F"/>
    <w:rsid w:val="002545A1"/>
    <w:rsid w:val="00254C6C"/>
    <w:rsid w:val="00254D08"/>
    <w:rsid w:val="00256C20"/>
    <w:rsid w:val="00256D82"/>
    <w:rsid w:val="00257230"/>
    <w:rsid w:val="002634E6"/>
    <w:rsid w:val="0026572B"/>
    <w:rsid w:val="00266C3B"/>
    <w:rsid w:val="00267DFB"/>
    <w:rsid w:val="00271918"/>
    <w:rsid w:val="00271AC3"/>
    <w:rsid w:val="00274056"/>
    <w:rsid w:val="002748D5"/>
    <w:rsid w:val="00274936"/>
    <w:rsid w:val="00276263"/>
    <w:rsid w:val="002768A2"/>
    <w:rsid w:val="00280EFF"/>
    <w:rsid w:val="0028181C"/>
    <w:rsid w:val="00284EDA"/>
    <w:rsid w:val="002853C5"/>
    <w:rsid w:val="00290391"/>
    <w:rsid w:val="00290F7C"/>
    <w:rsid w:val="0029109A"/>
    <w:rsid w:val="002913B3"/>
    <w:rsid w:val="002915A2"/>
    <w:rsid w:val="00294840"/>
    <w:rsid w:val="00296401"/>
    <w:rsid w:val="00296B2C"/>
    <w:rsid w:val="002A157B"/>
    <w:rsid w:val="002A159F"/>
    <w:rsid w:val="002A3814"/>
    <w:rsid w:val="002A63C7"/>
    <w:rsid w:val="002A6636"/>
    <w:rsid w:val="002A7A89"/>
    <w:rsid w:val="002A7E6C"/>
    <w:rsid w:val="002B007A"/>
    <w:rsid w:val="002B06FD"/>
    <w:rsid w:val="002B07F8"/>
    <w:rsid w:val="002B12EE"/>
    <w:rsid w:val="002B1D1D"/>
    <w:rsid w:val="002B1E2E"/>
    <w:rsid w:val="002B24D4"/>
    <w:rsid w:val="002B28E3"/>
    <w:rsid w:val="002B2CC3"/>
    <w:rsid w:val="002B3E2A"/>
    <w:rsid w:val="002B4DDB"/>
    <w:rsid w:val="002B4F24"/>
    <w:rsid w:val="002B614A"/>
    <w:rsid w:val="002B6405"/>
    <w:rsid w:val="002B77AB"/>
    <w:rsid w:val="002C0C2B"/>
    <w:rsid w:val="002C1CAE"/>
    <w:rsid w:val="002C2669"/>
    <w:rsid w:val="002C3DBB"/>
    <w:rsid w:val="002C3EC7"/>
    <w:rsid w:val="002C4240"/>
    <w:rsid w:val="002C63C5"/>
    <w:rsid w:val="002C7CCA"/>
    <w:rsid w:val="002D035A"/>
    <w:rsid w:val="002D064F"/>
    <w:rsid w:val="002D0719"/>
    <w:rsid w:val="002D0D5C"/>
    <w:rsid w:val="002D10F5"/>
    <w:rsid w:val="002D2C23"/>
    <w:rsid w:val="002D318D"/>
    <w:rsid w:val="002D3B41"/>
    <w:rsid w:val="002D405B"/>
    <w:rsid w:val="002D7F9F"/>
    <w:rsid w:val="002E1492"/>
    <w:rsid w:val="002E1598"/>
    <w:rsid w:val="002E23F0"/>
    <w:rsid w:val="002E3DBD"/>
    <w:rsid w:val="002E6D3E"/>
    <w:rsid w:val="002F0A55"/>
    <w:rsid w:val="002F0ED6"/>
    <w:rsid w:val="002F2BE6"/>
    <w:rsid w:val="002F3568"/>
    <w:rsid w:val="002F4D12"/>
    <w:rsid w:val="002F657E"/>
    <w:rsid w:val="002F7239"/>
    <w:rsid w:val="003005BB"/>
    <w:rsid w:val="003006C5"/>
    <w:rsid w:val="00300A18"/>
    <w:rsid w:val="0030171D"/>
    <w:rsid w:val="00302567"/>
    <w:rsid w:val="0030264D"/>
    <w:rsid w:val="00302689"/>
    <w:rsid w:val="0030364E"/>
    <w:rsid w:val="00303A7F"/>
    <w:rsid w:val="0030452A"/>
    <w:rsid w:val="00304984"/>
    <w:rsid w:val="003072F8"/>
    <w:rsid w:val="00307EDC"/>
    <w:rsid w:val="00310717"/>
    <w:rsid w:val="00312A59"/>
    <w:rsid w:val="00312C06"/>
    <w:rsid w:val="00312EAC"/>
    <w:rsid w:val="0031301B"/>
    <w:rsid w:val="003146C9"/>
    <w:rsid w:val="00314E2D"/>
    <w:rsid w:val="00316537"/>
    <w:rsid w:val="00316BCD"/>
    <w:rsid w:val="00317E06"/>
    <w:rsid w:val="00321247"/>
    <w:rsid w:val="00322637"/>
    <w:rsid w:val="00322976"/>
    <w:rsid w:val="00323108"/>
    <w:rsid w:val="00323A86"/>
    <w:rsid w:val="003242D7"/>
    <w:rsid w:val="00324C90"/>
    <w:rsid w:val="0032560C"/>
    <w:rsid w:val="00326558"/>
    <w:rsid w:val="00330122"/>
    <w:rsid w:val="003313EF"/>
    <w:rsid w:val="00331C54"/>
    <w:rsid w:val="00332243"/>
    <w:rsid w:val="00332644"/>
    <w:rsid w:val="003326C3"/>
    <w:rsid w:val="003328D6"/>
    <w:rsid w:val="00332CF3"/>
    <w:rsid w:val="00334E78"/>
    <w:rsid w:val="00336CA0"/>
    <w:rsid w:val="003373F2"/>
    <w:rsid w:val="00340D31"/>
    <w:rsid w:val="00340FE6"/>
    <w:rsid w:val="00341C43"/>
    <w:rsid w:val="003422C8"/>
    <w:rsid w:val="00342E3E"/>
    <w:rsid w:val="00344154"/>
    <w:rsid w:val="003444A4"/>
    <w:rsid w:val="00344F7C"/>
    <w:rsid w:val="003452E3"/>
    <w:rsid w:val="00346783"/>
    <w:rsid w:val="00350B62"/>
    <w:rsid w:val="00351C35"/>
    <w:rsid w:val="003536B4"/>
    <w:rsid w:val="0035565C"/>
    <w:rsid w:val="00355AB7"/>
    <w:rsid w:val="00356245"/>
    <w:rsid w:val="0035786E"/>
    <w:rsid w:val="0036033D"/>
    <w:rsid w:val="00360C39"/>
    <w:rsid w:val="0036155E"/>
    <w:rsid w:val="0036166D"/>
    <w:rsid w:val="00363777"/>
    <w:rsid w:val="003667F7"/>
    <w:rsid w:val="003674B6"/>
    <w:rsid w:val="00370F74"/>
    <w:rsid w:val="00372321"/>
    <w:rsid w:val="00372B78"/>
    <w:rsid w:val="00372DC3"/>
    <w:rsid w:val="00373C47"/>
    <w:rsid w:val="00373D27"/>
    <w:rsid w:val="00374F4F"/>
    <w:rsid w:val="0037645C"/>
    <w:rsid w:val="00377C37"/>
    <w:rsid w:val="00384B67"/>
    <w:rsid w:val="00385219"/>
    <w:rsid w:val="0039066B"/>
    <w:rsid w:val="003913A8"/>
    <w:rsid w:val="0039368A"/>
    <w:rsid w:val="00395181"/>
    <w:rsid w:val="00395339"/>
    <w:rsid w:val="003953AF"/>
    <w:rsid w:val="00395759"/>
    <w:rsid w:val="003957F3"/>
    <w:rsid w:val="0039712B"/>
    <w:rsid w:val="003972A5"/>
    <w:rsid w:val="003A03D4"/>
    <w:rsid w:val="003A1BF0"/>
    <w:rsid w:val="003A54FA"/>
    <w:rsid w:val="003A5A39"/>
    <w:rsid w:val="003A5C80"/>
    <w:rsid w:val="003A67E2"/>
    <w:rsid w:val="003A7671"/>
    <w:rsid w:val="003A7FC7"/>
    <w:rsid w:val="003B10AE"/>
    <w:rsid w:val="003B14C4"/>
    <w:rsid w:val="003B234C"/>
    <w:rsid w:val="003B2B8C"/>
    <w:rsid w:val="003B31E0"/>
    <w:rsid w:val="003B3BE6"/>
    <w:rsid w:val="003B4EBB"/>
    <w:rsid w:val="003B5329"/>
    <w:rsid w:val="003B61F6"/>
    <w:rsid w:val="003B69F9"/>
    <w:rsid w:val="003B7E55"/>
    <w:rsid w:val="003C02FA"/>
    <w:rsid w:val="003C4911"/>
    <w:rsid w:val="003C4F00"/>
    <w:rsid w:val="003C5CCC"/>
    <w:rsid w:val="003C6383"/>
    <w:rsid w:val="003C690A"/>
    <w:rsid w:val="003C7034"/>
    <w:rsid w:val="003D1D80"/>
    <w:rsid w:val="003D2395"/>
    <w:rsid w:val="003D2B2F"/>
    <w:rsid w:val="003D3A2B"/>
    <w:rsid w:val="003D3A4C"/>
    <w:rsid w:val="003D3C32"/>
    <w:rsid w:val="003D49C3"/>
    <w:rsid w:val="003D5325"/>
    <w:rsid w:val="003D54CB"/>
    <w:rsid w:val="003D67AA"/>
    <w:rsid w:val="003D6DE8"/>
    <w:rsid w:val="003D77D1"/>
    <w:rsid w:val="003E0E3A"/>
    <w:rsid w:val="003E2DEC"/>
    <w:rsid w:val="003E3644"/>
    <w:rsid w:val="003E4289"/>
    <w:rsid w:val="003E7E34"/>
    <w:rsid w:val="003F3841"/>
    <w:rsid w:val="003F38E3"/>
    <w:rsid w:val="003F6005"/>
    <w:rsid w:val="003F63B8"/>
    <w:rsid w:val="003F64F6"/>
    <w:rsid w:val="003F678F"/>
    <w:rsid w:val="003F6DDC"/>
    <w:rsid w:val="003F6E73"/>
    <w:rsid w:val="003F70C4"/>
    <w:rsid w:val="0040033D"/>
    <w:rsid w:val="00402DCA"/>
    <w:rsid w:val="00403C64"/>
    <w:rsid w:val="00403F31"/>
    <w:rsid w:val="00404DD2"/>
    <w:rsid w:val="0040587F"/>
    <w:rsid w:val="00405EC2"/>
    <w:rsid w:val="004061AD"/>
    <w:rsid w:val="00407146"/>
    <w:rsid w:val="00407312"/>
    <w:rsid w:val="00410020"/>
    <w:rsid w:val="00412F81"/>
    <w:rsid w:val="00415286"/>
    <w:rsid w:val="00416FA3"/>
    <w:rsid w:val="0041777D"/>
    <w:rsid w:val="00417D69"/>
    <w:rsid w:val="00421BFC"/>
    <w:rsid w:val="004272D2"/>
    <w:rsid w:val="004279D2"/>
    <w:rsid w:val="00427CF7"/>
    <w:rsid w:val="00427DEE"/>
    <w:rsid w:val="004307E8"/>
    <w:rsid w:val="004307F8"/>
    <w:rsid w:val="00430BFC"/>
    <w:rsid w:val="004312D8"/>
    <w:rsid w:val="004327D3"/>
    <w:rsid w:val="004339C6"/>
    <w:rsid w:val="004339E3"/>
    <w:rsid w:val="00433AC8"/>
    <w:rsid w:val="00433ED3"/>
    <w:rsid w:val="00434555"/>
    <w:rsid w:val="00434D19"/>
    <w:rsid w:val="00435F99"/>
    <w:rsid w:val="0043647F"/>
    <w:rsid w:val="00436DDF"/>
    <w:rsid w:val="00437703"/>
    <w:rsid w:val="00441268"/>
    <w:rsid w:val="004442EF"/>
    <w:rsid w:val="00444D1F"/>
    <w:rsid w:val="00445874"/>
    <w:rsid w:val="00446674"/>
    <w:rsid w:val="0044778D"/>
    <w:rsid w:val="00447DE8"/>
    <w:rsid w:val="004504CA"/>
    <w:rsid w:val="00452F9C"/>
    <w:rsid w:val="004545B7"/>
    <w:rsid w:val="00454B5A"/>
    <w:rsid w:val="004553A1"/>
    <w:rsid w:val="00456D79"/>
    <w:rsid w:val="00457595"/>
    <w:rsid w:val="004575AD"/>
    <w:rsid w:val="00457750"/>
    <w:rsid w:val="00461276"/>
    <w:rsid w:val="004628B1"/>
    <w:rsid w:val="004636A8"/>
    <w:rsid w:val="00463BCF"/>
    <w:rsid w:val="004655A2"/>
    <w:rsid w:val="0046746B"/>
    <w:rsid w:val="0047418D"/>
    <w:rsid w:val="00476553"/>
    <w:rsid w:val="00477D78"/>
    <w:rsid w:val="00480036"/>
    <w:rsid w:val="00480ABC"/>
    <w:rsid w:val="004828D6"/>
    <w:rsid w:val="00482CE4"/>
    <w:rsid w:val="00484267"/>
    <w:rsid w:val="0048543A"/>
    <w:rsid w:val="004862F5"/>
    <w:rsid w:val="00494652"/>
    <w:rsid w:val="00494F9A"/>
    <w:rsid w:val="004951E3"/>
    <w:rsid w:val="004959A6"/>
    <w:rsid w:val="004A1A69"/>
    <w:rsid w:val="004A26D8"/>
    <w:rsid w:val="004A3F5B"/>
    <w:rsid w:val="004A4443"/>
    <w:rsid w:val="004A6369"/>
    <w:rsid w:val="004A6A39"/>
    <w:rsid w:val="004B0DE2"/>
    <w:rsid w:val="004B0E46"/>
    <w:rsid w:val="004B15A9"/>
    <w:rsid w:val="004B20B2"/>
    <w:rsid w:val="004B234C"/>
    <w:rsid w:val="004B577D"/>
    <w:rsid w:val="004B7D5C"/>
    <w:rsid w:val="004C04E3"/>
    <w:rsid w:val="004C05AB"/>
    <w:rsid w:val="004C1026"/>
    <w:rsid w:val="004C1BAE"/>
    <w:rsid w:val="004C3C83"/>
    <w:rsid w:val="004C4CC7"/>
    <w:rsid w:val="004C6446"/>
    <w:rsid w:val="004D10CE"/>
    <w:rsid w:val="004D133C"/>
    <w:rsid w:val="004D19CD"/>
    <w:rsid w:val="004D235A"/>
    <w:rsid w:val="004D2A4E"/>
    <w:rsid w:val="004D4CC0"/>
    <w:rsid w:val="004D57C0"/>
    <w:rsid w:val="004E21B3"/>
    <w:rsid w:val="004E2A60"/>
    <w:rsid w:val="004E4BE0"/>
    <w:rsid w:val="004E5C63"/>
    <w:rsid w:val="004E7119"/>
    <w:rsid w:val="004F0417"/>
    <w:rsid w:val="004F0F2D"/>
    <w:rsid w:val="004F20C0"/>
    <w:rsid w:val="004F2276"/>
    <w:rsid w:val="004F25ED"/>
    <w:rsid w:val="004F49F8"/>
    <w:rsid w:val="00501587"/>
    <w:rsid w:val="0050162C"/>
    <w:rsid w:val="00501994"/>
    <w:rsid w:val="005039AE"/>
    <w:rsid w:val="00504DDD"/>
    <w:rsid w:val="005059CB"/>
    <w:rsid w:val="00507AC3"/>
    <w:rsid w:val="00507AC9"/>
    <w:rsid w:val="00507FEE"/>
    <w:rsid w:val="005109E5"/>
    <w:rsid w:val="00510ADD"/>
    <w:rsid w:val="00510D92"/>
    <w:rsid w:val="005110DE"/>
    <w:rsid w:val="00512F5D"/>
    <w:rsid w:val="0051443A"/>
    <w:rsid w:val="00516A87"/>
    <w:rsid w:val="0051763D"/>
    <w:rsid w:val="00520A99"/>
    <w:rsid w:val="00520EE5"/>
    <w:rsid w:val="00521A51"/>
    <w:rsid w:val="00521A90"/>
    <w:rsid w:val="00522D31"/>
    <w:rsid w:val="00524B90"/>
    <w:rsid w:val="00525BAF"/>
    <w:rsid w:val="005270DF"/>
    <w:rsid w:val="005272E3"/>
    <w:rsid w:val="0053028B"/>
    <w:rsid w:val="00530CDA"/>
    <w:rsid w:val="005323E3"/>
    <w:rsid w:val="00532651"/>
    <w:rsid w:val="00532B21"/>
    <w:rsid w:val="00534532"/>
    <w:rsid w:val="00534CAB"/>
    <w:rsid w:val="0053704B"/>
    <w:rsid w:val="005378F0"/>
    <w:rsid w:val="0054052D"/>
    <w:rsid w:val="005416A3"/>
    <w:rsid w:val="00542C1C"/>
    <w:rsid w:val="00542EC0"/>
    <w:rsid w:val="00542F8F"/>
    <w:rsid w:val="0054403C"/>
    <w:rsid w:val="00544670"/>
    <w:rsid w:val="005473A6"/>
    <w:rsid w:val="00552C93"/>
    <w:rsid w:val="00553F9D"/>
    <w:rsid w:val="0055410A"/>
    <w:rsid w:val="00554747"/>
    <w:rsid w:val="00554BFC"/>
    <w:rsid w:val="005568BC"/>
    <w:rsid w:val="005570DD"/>
    <w:rsid w:val="005572BF"/>
    <w:rsid w:val="00557951"/>
    <w:rsid w:val="00561732"/>
    <w:rsid w:val="00561D97"/>
    <w:rsid w:val="00562515"/>
    <w:rsid w:val="00562542"/>
    <w:rsid w:val="00563EAB"/>
    <w:rsid w:val="005648D5"/>
    <w:rsid w:val="0057101C"/>
    <w:rsid w:val="00572F55"/>
    <w:rsid w:val="005733FC"/>
    <w:rsid w:val="00573684"/>
    <w:rsid w:val="0057495F"/>
    <w:rsid w:val="005753A4"/>
    <w:rsid w:val="00575F26"/>
    <w:rsid w:val="0057606B"/>
    <w:rsid w:val="00576370"/>
    <w:rsid w:val="005821C8"/>
    <w:rsid w:val="0058577F"/>
    <w:rsid w:val="00586CF2"/>
    <w:rsid w:val="005879C8"/>
    <w:rsid w:val="005902D6"/>
    <w:rsid w:val="00591D5D"/>
    <w:rsid w:val="00594EF6"/>
    <w:rsid w:val="00595230"/>
    <w:rsid w:val="00595B56"/>
    <w:rsid w:val="00596952"/>
    <w:rsid w:val="00596D3B"/>
    <w:rsid w:val="00597698"/>
    <w:rsid w:val="00597BD9"/>
    <w:rsid w:val="00597DB1"/>
    <w:rsid w:val="005A1BFE"/>
    <w:rsid w:val="005A2B75"/>
    <w:rsid w:val="005A2C95"/>
    <w:rsid w:val="005A351C"/>
    <w:rsid w:val="005A5774"/>
    <w:rsid w:val="005B009C"/>
    <w:rsid w:val="005B1859"/>
    <w:rsid w:val="005B23E5"/>
    <w:rsid w:val="005B2AA7"/>
    <w:rsid w:val="005B4EA4"/>
    <w:rsid w:val="005B79B0"/>
    <w:rsid w:val="005C0219"/>
    <w:rsid w:val="005C0639"/>
    <w:rsid w:val="005C1790"/>
    <w:rsid w:val="005C2721"/>
    <w:rsid w:val="005C34B8"/>
    <w:rsid w:val="005C34D9"/>
    <w:rsid w:val="005C3F9A"/>
    <w:rsid w:val="005C4627"/>
    <w:rsid w:val="005C7A47"/>
    <w:rsid w:val="005D0460"/>
    <w:rsid w:val="005D162F"/>
    <w:rsid w:val="005D1D29"/>
    <w:rsid w:val="005D5B41"/>
    <w:rsid w:val="005D7BB5"/>
    <w:rsid w:val="005E0A1B"/>
    <w:rsid w:val="005E1B35"/>
    <w:rsid w:val="005E1E84"/>
    <w:rsid w:val="005E3FB0"/>
    <w:rsid w:val="005E426F"/>
    <w:rsid w:val="005E6CA1"/>
    <w:rsid w:val="005E70A0"/>
    <w:rsid w:val="005E7190"/>
    <w:rsid w:val="005E72AB"/>
    <w:rsid w:val="005E7431"/>
    <w:rsid w:val="005F17F7"/>
    <w:rsid w:val="005F3957"/>
    <w:rsid w:val="005F3B99"/>
    <w:rsid w:val="005F4DBB"/>
    <w:rsid w:val="005F5253"/>
    <w:rsid w:val="005F6C60"/>
    <w:rsid w:val="006009DA"/>
    <w:rsid w:val="00600FA1"/>
    <w:rsid w:val="00602158"/>
    <w:rsid w:val="0060445C"/>
    <w:rsid w:val="00604C7C"/>
    <w:rsid w:val="00605CC7"/>
    <w:rsid w:val="00605D3E"/>
    <w:rsid w:val="0061157B"/>
    <w:rsid w:val="006123AD"/>
    <w:rsid w:val="00612824"/>
    <w:rsid w:val="00612ED4"/>
    <w:rsid w:val="00612F92"/>
    <w:rsid w:val="006141D1"/>
    <w:rsid w:val="0061550E"/>
    <w:rsid w:val="006156E4"/>
    <w:rsid w:val="00616028"/>
    <w:rsid w:val="006203E5"/>
    <w:rsid w:val="00622B1F"/>
    <w:rsid w:val="00623262"/>
    <w:rsid w:val="006234FB"/>
    <w:rsid w:val="00624EDF"/>
    <w:rsid w:val="00625232"/>
    <w:rsid w:val="00626C13"/>
    <w:rsid w:val="006274FF"/>
    <w:rsid w:val="00630804"/>
    <w:rsid w:val="006310CC"/>
    <w:rsid w:val="0063247A"/>
    <w:rsid w:val="00633EF0"/>
    <w:rsid w:val="00634893"/>
    <w:rsid w:val="0063500D"/>
    <w:rsid w:val="00636CA4"/>
    <w:rsid w:val="006373DF"/>
    <w:rsid w:val="00642660"/>
    <w:rsid w:val="00646004"/>
    <w:rsid w:val="0064633D"/>
    <w:rsid w:val="00646FC8"/>
    <w:rsid w:val="00647525"/>
    <w:rsid w:val="00650CD7"/>
    <w:rsid w:val="00651851"/>
    <w:rsid w:val="00652A54"/>
    <w:rsid w:val="00653930"/>
    <w:rsid w:val="00654932"/>
    <w:rsid w:val="00655DB3"/>
    <w:rsid w:val="006562E6"/>
    <w:rsid w:val="00656D98"/>
    <w:rsid w:val="00657668"/>
    <w:rsid w:val="00657CE2"/>
    <w:rsid w:val="00657F48"/>
    <w:rsid w:val="00660E81"/>
    <w:rsid w:val="00662286"/>
    <w:rsid w:val="006638A7"/>
    <w:rsid w:val="0066407A"/>
    <w:rsid w:val="006640FF"/>
    <w:rsid w:val="006652F6"/>
    <w:rsid w:val="00666BF7"/>
    <w:rsid w:val="00672D0F"/>
    <w:rsid w:val="006737F2"/>
    <w:rsid w:val="00673982"/>
    <w:rsid w:val="006744CB"/>
    <w:rsid w:val="00674BC8"/>
    <w:rsid w:val="0067500E"/>
    <w:rsid w:val="00675F6B"/>
    <w:rsid w:val="00676923"/>
    <w:rsid w:val="006817C8"/>
    <w:rsid w:val="006818FD"/>
    <w:rsid w:val="00681A92"/>
    <w:rsid w:val="00682516"/>
    <w:rsid w:val="00682583"/>
    <w:rsid w:val="00682877"/>
    <w:rsid w:val="00685689"/>
    <w:rsid w:val="00685966"/>
    <w:rsid w:val="00687A0C"/>
    <w:rsid w:val="00690C25"/>
    <w:rsid w:val="00693261"/>
    <w:rsid w:val="00693C8D"/>
    <w:rsid w:val="0069459A"/>
    <w:rsid w:val="00696FA6"/>
    <w:rsid w:val="006A0821"/>
    <w:rsid w:val="006A1282"/>
    <w:rsid w:val="006A1770"/>
    <w:rsid w:val="006A3879"/>
    <w:rsid w:val="006A606A"/>
    <w:rsid w:val="006A72D3"/>
    <w:rsid w:val="006A75C7"/>
    <w:rsid w:val="006B0F21"/>
    <w:rsid w:val="006B18F3"/>
    <w:rsid w:val="006B4A85"/>
    <w:rsid w:val="006B4F54"/>
    <w:rsid w:val="006B5FE6"/>
    <w:rsid w:val="006B7680"/>
    <w:rsid w:val="006B78E8"/>
    <w:rsid w:val="006B7DB6"/>
    <w:rsid w:val="006C029A"/>
    <w:rsid w:val="006C1A11"/>
    <w:rsid w:val="006C24EC"/>
    <w:rsid w:val="006C2A20"/>
    <w:rsid w:val="006C4485"/>
    <w:rsid w:val="006C4E3A"/>
    <w:rsid w:val="006C54A1"/>
    <w:rsid w:val="006C6E56"/>
    <w:rsid w:val="006C758A"/>
    <w:rsid w:val="006D0031"/>
    <w:rsid w:val="006D0802"/>
    <w:rsid w:val="006D092B"/>
    <w:rsid w:val="006D17DD"/>
    <w:rsid w:val="006D1891"/>
    <w:rsid w:val="006D1F5D"/>
    <w:rsid w:val="006D336D"/>
    <w:rsid w:val="006D5440"/>
    <w:rsid w:val="006D576A"/>
    <w:rsid w:val="006D62C3"/>
    <w:rsid w:val="006D6F07"/>
    <w:rsid w:val="006D7F0E"/>
    <w:rsid w:val="006E0507"/>
    <w:rsid w:val="006E1788"/>
    <w:rsid w:val="006E1FF6"/>
    <w:rsid w:val="006E24C5"/>
    <w:rsid w:val="006E28DE"/>
    <w:rsid w:val="006E4476"/>
    <w:rsid w:val="006E50D6"/>
    <w:rsid w:val="006E605C"/>
    <w:rsid w:val="006F2014"/>
    <w:rsid w:val="006F3252"/>
    <w:rsid w:val="006F521F"/>
    <w:rsid w:val="006F527E"/>
    <w:rsid w:val="006F7481"/>
    <w:rsid w:val="00701179"/>
    <w:rsid w:val="00701744"/>
    <w:rsid w:val="00704C82"/>
    <w:rsid w:val="0070587E"/>
    <w:rsid w:val="00705AEF"/>
    <w:rsid w:val="00710F20"/>
    <w:rsid w:val="00711158"/>
    <w:rsid w:val="00712B97"/>
    <w:rsid w:val="00714D2B"/>
    <w:rsid w:val="00714E7E"/>
    <w:rsid w:val="00715545"/>
    <w:rsid w:val="007157BF"/>
    <w:rsid w:val="00717A7C"/>
    <w:rsid w:val="007218BC"/>
    <w:rsid w:val="00721D06"/>
    <w:rsid w:val="00722E28"/>
    <w:rsid w:val="00723245"/>
    <w:rsid w:val="00724207"/>
    <w:rsid w:val="00724430"/>
    <w:rsid w:val="00725144"/>
    <w:rsid w:val="0072575B"/>
    <w:rsid w:val="00725B61"/>
    <w:rsid w:val="00726A2A"/>
    <w:rsid w:val="00727B10"/>
    <w:rsid w:val="00730A30"/>
    <w:rsid w:val="00731750"/>
    <w:rsid w:val="0073208C"/>
    <w:rsid w:val="0073401E"/>
    <w:rsid w:val="0073753D"/>
    <w:rsid w:val="007404DA"/>
    <w:rsid w:val="00744E4C"/>
    <w:rsid w:val="00746597"/>
    <w:rsid w:val="00746DFC"/>
    <w:rsid w:val="00746F03"/>
    <w:rsid w:val="00747CF6"/>
    <w:rsid w:val="00750CC4"/>
    <w:rsid w:val="00751187"/>
    <w:rsid w:val="007519C8"/>
    <w:rsid w:val="00753835"/>
    <w:rsid w:val="00753878"/>
    <w:rsid w:val="00753CF1"/>
    <w:rsid w:val="00755921"/>
    <w:rsid w:val="00755F8B"/>
    <w:rsid w:val="00756288"/>
    <w:rsid w:val="00756391"/>
    <w:rsid w:val="007600CE"/>
    <w:rsid w:val="007607B0"/>
    <w:rsid w:val="0076263E"/>
    <w:rsid w:val="00762E0B"/>
    <w:rsid w:val="00764044"/>
    <w:rsid w:val="00764EB4"/>
    <w:rsid w:val="00765105"/>
    <w:rsid w:val="00766685"/>
    <w:rsid w:val="00766DD5"/>
    <w:rsid w:val="00766EBF"/>
    <w:rsid w:val="00770B0D"/>
    <w:rsid w:val="00773733"/>
    <w:rsid w:val="00777D46"/>
    <w:rsid w:val="00777DBD"/>
    <w:rsid w:val="00780051"/>
    <w:rsid w:val="00781972"/>
    <w:rsid w:val="00782481"/>
    <w:rsid w:val="00782C14"/>
    <w:rsid w:val="007832C6"/>
    <w:rsid w:val="0078414A"/>
    <w:rsid w:val="0078457F"/>
    <w:rsid w:val="007858C3"/>
    <w:rsid w:val="00787005"/>
    <w:rsid w:val="00790729"/>
    <w:rsid w:val="00790F17"/>
    <w:rsid w:val="007923E5"/>
    <w:rsid w:val="0079372B"/>
    <w:rsid w:val="00795B39"/>
    <w:rsid w:val="007977BA"/>
    <w:rsid w:val="00797B24"/>
    <w:rsid w:val="007A0673"/>
    <w:rsid w:val="007A120B"/>
    <w:rsid w:val="007A2A4B"/>
    <w:rsid w:val="007A328D"/>
    <w:rsid w:val="007A3F1C"/>
    <w:rsid w:val="007A4F4C"/>
    <w:rsid w:val="007A68DC"/>
    <w:rsid w:val="007B0E2C"/>
    <w:rsid w:val="007B12DD"/>
    <w:rsid w:val="007B1875"/>
    <w:rsid w:val="007B3B31"/>
    <w:rsid w:val="007B58BC"/>
    <w:rsid w:val="007B58CD"/>
    <w:rsid w:val="007B58D8"/>
    <w:rsid w:val="007B6FF3"/>
    <w:rsid w:val="007B7A38"/>
    <w:rsid w:val="007B7B82"/>
    <w:rsid w:val="007C0CFD"/>
    <w:rsid w:val="007C367A"/>
    <w:rsid w:val="007C5305"/>
    <w:rsid w:val="007C5A75"/>
    <w:rsid w:val="007C65E5"/>
    <w:rsid w:val="007C7D47"/>
    <w:rsid w:val="007D2BB9"/>
    <w:rsid w:val="007D32DD"/>
    <w:rsid w:val="007D33E0"/>
    <w:rsid w:val="007D3DBE"/>
    <w:rsid w:val="007D3E57"/>
    <w:rsid w:val="007D408C"/>
    <w:rsid w:val="007D53CF"/>
    <w:rsid w:val="007D5FA1"/>
    <w:rsid w:val="007D6CE5"/>
    <w:rsid w:val="007D6EC8"/>
    <w:rsid w:val="007D6ED4"/>
    <w:rsid w:val="007D7E8E"/>
    <w:rsid w:val="007E0A5A"/>
    <w:rsid w:val="007E10EC"/>
    <w:rsid w:val="007E17B8"/>
    <w:rsid w:val="007E2173"/>
    <w:rsid w:val="007E288F"/>
    <w:rsid w:val="007E5856"/>
    <w:rsid w:val="007E5A83"/>
    <w:rsid w:val="007E5B2F"/>
    <w:rsid w:val="007F1276"/>
    <w:rsid w:val="007F1C02"/>
    <w:rsid w:val="007F1FB5"/>
    <w:rsid w:val="007F3161"/>
    <w:rsid w:val="007F343B"/>
    <w:rsid w:val="007F496B"/>
    <w:rsid w:val="007F54DE"/>
    <w:rsid w:val="007F6F26"/>
    <w:rsid w:val="00801F8F"/>
    <w:rsid w:val="0080437A"/>
    <w:rsid w:val="00804BBC"/>
    <w:rsid w:val="00805D5E"/>
    <w:rsid w:val="00807A16"/>
    <w:rsid w:val="00807FE1"/>
    <w:rsid w:val="008103B5"/>
    <w:rsid w:val="008109CC"/>
    <w:rsid w:val="00811169"/>
    <w:rsid w:val="00811A41"/>
    <w:rsid w:val="00813139"/>
    <w:rsid w:val="00813D7B"/>
    <w:rsid w:val="0081473E"/>
    <w:rsid w:val="00817131"/>
    <w:rsid w:val="0081748F"/>
    <w:rsid w:val="008208B8"/>
    <w:rsid w:val="00820A1B"/>
    <w:rsid w:val="0082257E"/>
    <w:rsid w:val="0082365E"/>
    <w:rsid w:val="00824E94"/>
    <w:rsid w:val="008265FF"/>
    <w:rsid w:val="0082767D"/>
    <w:rsid w:val="0083136D"/>
    <w:rsid w:val="00831764"/>
    <w:rsid w:val="008323FB"/>
    <w:rsid w:val="00832F19"/>
    <w:rsid w:val="008339B3"/>
    <w:rsid w:val="008347CD"/>
    <w:rsid w:val="00834DFF"/>
    <w:rsid w:val="008375D4"/>
    <w:rsid w:val="00837B6E"/>
    <w:rsid w:val="00842BCB"/>
    <w:rsid w:val="00842CE5"/>
    <w:rsid w:val="00843E28"/>
    <w:rsid w:val="00845561"/>
    <w:rsid w:val="008459D4"/>
    <w:rsid w:val="00845A0C"/>
    <w:rsid w:val="0084659C"/>
    <w:rsid w:val="00850BD0"/>
    <w:rsid w:val="00850F9E"/>
    <w:rsid w:val="00851EEA"/>
    <w:rsid w:val="008524C1"/>
    <w:rsid w:val="0085369C"/>
    <w:rsid w:val="00853A92"/>
    <w:rsid w:val="00854957"/>
    <w:rsid w:val="008549A3"/>
    <w:rsid w:val="00854B57"/>
    <w:rsid w:val="0085646B"/>
    <w:rsid w:val="00856E54"/>
    <w:rsid w:val="00860354"/>
    <w:rsid w:val="0086281C"/>
    <w:rsid w:val="008639BB"/>
    <w:rsid w:val="0086404F"/>
    <w:rsid w:val="008661CE"/>
    <w:rsid w:val="0086745E"/>
    <w:rsid w:val="00870A4D"/>
    <w:rsid w:val="0087317F"/>
    <w:rsid w:val="008741E9"/>
    <w:rsid w:val="00875C24"/>
    <w:rsid w:val="008763D2"/>
    <w:rsid w:val="00877543"/>
    <w:rsid w:val="00877F0B"/>
    <w:rsid w:val="008807FB"/>
    <w:rsid w:val="00882E25"/>
    <w:rsid w:val="00884429"/>
    <w:rsid w:val="00884AFE"/>
    <w:rsid w:val="008851C3"/>
    <w:rsid w:val="00885A87"/>
    <w:rsid w:val="00886A74"/>
    <w:rsid w:val="0088741B"/>
    <w:rsid w:val="0089101E"/>
    <w:rsid w:val="00891EB3"/>
    <w:rsid w:val="00892EB5"/>
    <w:rsid w:val="008949AC"/>
    <w:rsid w:val="00895032"/>
    <w:rsid w:val="008959EE"/>
    <w:rsid w:val="00895B33"/>
    <w:rsid w:val="008974B0"/>
    <w:rsid w:val="008A03A6"/>
    <w:rsid w:val="008A08CD"/>
    <w:rsid w:val="008A1864"/>
    <w:rsid w:val="008A2173"/>
    <w:rsid w:val="008A248B"/>
    <w:rsid w:val="008A2649"/>
    <w:rsid w:val="008A7460"/>
    <w:rsid w:val="008A777C"/>
    <w:rsid w:val="008B284D"/>
    <w:rsid w:val="008B2AD5"/>
    <w:rsid w:val="008B2E84"/>
    <w:rsid w:val="008B4504"/>
    <w:rsid w:val="008B47D8"/>
    <w:rsid w:val="008B4914"/>
    <w:rsid w:val="008B506D"/>
    <w:rsid w:val="008B6283"/>
    <w:rsid w:val="008B6963"/>
    <w:rsid w:val="008B69FB"/>
    <w:rsid w:val="008B7D58"/>
    <w:rsid w:val="008C0F88"/>
    <w:rsid w:val="008C1D76"/>
    <w:rsid w:val="008C2C4B"/>
    <w:rsid w:val="008C3AC7"/>
    <w:rsid w:val="008C539E"/>
    <w:rsid w:val="008C7170"/>
    <w:rsid w:val="008C7D00"/>
    <w:rsid w:val="008D0CDC"/>
    <w:rsid w:val="008D2BCA"/>
    <w:rsid w:val="008D51A1"/>
    <w:rsid w:val="008D549B"/>
    <w:rsid w:val="008D61F0"/>
    <w:rsid w:val="008D66BD"/>
    <w:rsid w:val="008E00A5"/>
    <w:rsid w:val="008E08BB"/>
    <w:rsid w:val="008E0E3A"/>
    <w:rsid w:val="008E24CA"/>
    <w:rsid w:val="008E28F1"/>
    <w:rsid w:val="008E4073"/>
    <w:rsid w:val="008E5601"/>
    <w:rsid w:val="008E670E"/>
    <w:rsid w:val="008E6D5F"/>
    <w:rsid w:val="008E762E"/>
    <w:rsid w:val="008F30C2"/>
    <w:rsid w:val="008F4EBB"/>
    <w:rsid w:val="008F7264"/>
    <w:rsid w:val="009021B2"/>
    <w:rsid w:val="00903501"/>
    <w:rsid w:val="009040B9"/>
    <w:rsid w:val="009057AD"/>
    <w:rsid w:val="00906298"/>
    <w:rsid w:val="00913B54"/>
    <w:rsid w:val="009147E8"/>
    <w:rsid w:val="009152BA"/>
    <w:rsid w:val="00917900"/>
    <w:rsid w:val="00921A1C"/>
    <w:rsid w:val="009224D9"/>
    <w:rsid w:val="00924C5B"/>
    <w:rsid w:val="00926D5E"/>
    <w:rsid w:val="0093123C"/>
    <w:rsid w:val="00931D7B"/>
    <w:rsid w:val="00933686"/>
    <w:rsid w:val="00933AEE"/>
    <w:rsid w:val="00933D0B"/>
    <w:rsid w:val="009374E1"/>
    <w:rsid w:val="00937F31"/>
    <w:rsid w:val="009405AB"/>
    <w:rsid w:val="00940B5A"/>
    <w:rsid w:val="00941948"/>
    <w:rsid w:val="00941CAD"/>
    <w:rsid w:val="00941E83"/>
    <w:rsid w:val="0094259A"/>
    <w:rsid w:val="009427CF"/>
    <w:rsid w:val="00943779"/>
    <w:rsid w:val="009441C6"/>
    <w:rsid w:val="009474B4"/>
    <w:rsid w:val="009474C6"/>
    <w:rsid w:val="00947CF1"/>
    <w:rsid w:val="00947E2F"/>
    <w:rsid w:val="00951CE1"/>
    <w:rsid w:val="009534B0"/>
    <w:rsid w:val="00954044"/>
    <w:rsid w:val="00954464"/>
    <w:rsid w:val="00956781"/>
    <w:rsid w:val="00956F34"/>
    <w:rsid w:val="00957F65"/>
    <w:rsid w:val="009616BB"/>
    <w:rsid w:val="0096220F"/>
    <w:rsid w:val="00962A43"/>
    <w:rsid w:val="00963020"/>
    <w:rsid w:val="00963368"/>
    <w:rsid w:val="0096355E"/>
    <w:rsid w:val="00964682"/>
    <w:rsid w:val="00964EBC"/>
    <w:rsid w:val="00967E1C"/>
    <w:rsid w:val="00970015"/>
    <w:rsid w:val="009713AC"/>
    <w:rsid w:val="00975950"/>
    <w:rsid w:val="009800F0"/>
    <w:rsid w:val="00981555"/>
    <w:rsid w:val="0098268C"/>
    <w:rsid w:val="00983252"/>
    <w:rsid w:val="00984C72"/>
    <w:rsid w:val="009913C8"/>
    <w:rsid w:val="00991558"/>
    <w:rsid w:val="0099180E"/>
    <w:rsid w:val="00991A07"/>
    <w:rsid w:val="00991E48"/>
    <w:rsid w:val="00992526"/>
    <w:rsid w:val="009946AD"/>
    <w:rsid w:val="00994B77"/>
    <w:rsid w:val="00995FBE"/>
    <w:rsid w:val="009A4EEC"/>
    <w:rsid w:val="009A709F"/>
    <w:rsid w:val="009B0785"/>
    <w:rsid w:val="009B10E6"/>
    <w:rsid w:val="009B25A7"/>
    <w:rsid w:val="009B31BF"/>
    <w:rsid w:val="009B3938"/>
    <w:rsid w:val="009B6B9E"/>
    <w:rsid w:val="009B6E76"/>
    <w:rsid w:val="009B7A50"/>
    <w:rsid w:val="009C18C9"/>
    <w:rsid w:val="009C26B3"/>
    <w:rsid w:val="009C2EDC"/>
    <w:rsid w:val="009C5AF6"/>
    <w:rsid w:val="009C5F49"/>
    <w:rsid w:val="009C71A6"/>
    <w:rsid w:val="009C751F"/>
    <w:rsid w:val="009D2090"/>
    <w:rsid w:val="009D33C4"/>
    <w:rsid w:val="009D34D5"/>
    <w:rsid w:val="009D5DFC"/>
    <w:rsid w:val="009D5E21"/>
    <w:rsid w:val="009D6AB4"/>
    <w:rsid w:val="009D7BCC"/>
    <w:rsid w:val="009E225B"/>
    <w:rsid w:val="009E2634"/>
    <w:rsid w:val="009E3C93"/>
    <w:rsid w:val="009E4E84"/>
    <w:rsid w:val="009E622D"/>
    <w:rsid w:val="009E6BA8"/>
    <w:rsid w:val="009E715B"/>
    <w:rsid w:val="009F007C"/>
    <w:rsid w:val="009F0426"/>
    <w:rsid w:val="009F0B3C"/>
    <w:rsid w:val="009F0E6C"/>
    <w:rsid w:val="009F2A24"/>
    <w:rsid w:val="009F5F21"/>
    <w:rsid w:val="009F6E67"/>
    <w:rsid w:val="009F6EDE"/>
    <w:rsid w:val="00A003AA"/>
    <w:rsid w:val="00A02727"/>
    <w:rsid w:val="00A04A77"/>
    <w:rsid w:val="00A04FEF"/>
    <w:rsid w:val="00A05970"/>
    <w:rsid w:val="00A06502"/>
    <w:rsid w:val="00A06CC5"/>
    <w:rsid w:val="00A07217"/>
    <w:rsid w:val="00A11665"/>
    <w:rsid w:val="00A12423"/>
    <w:rsid w:val="00A12DC7"/>
    <w:rsid w:val="00A1344C"/>
    <w:rsid w:val="00A134DF"/>
    <w:rsid w:val="00A14804"/>
    <w:rsid w:val="00A15FF0"/>
    <w:rsid w:val="00A16619"/>
    <w:rsid w:val="00A17C7C"/>
    <w:rsid w:val="00A206AE"/>
    <w:rsid w:val="00A26037"/>
    <w:rsid w:val="00A26FBD"/>
    <w:rsid w:val="00A33302"/>
    <w:rsid w:val="00A36187"/>
    <w:rsid w:val="00A36995"/>
    <w:rsid w:val="00A370E1"/>
    <w:rsid w:val="00A410FF"/>
    <w:rsid w:val="00A42FE2"/>
    <w:rsid w:val="00A43E5C"/>
    <w:rsid w:val="00A44F8D"/>
    <w:rsid w:val="00A46FE9"/>
    <w:rsid w:val="00A5164F"/>
    <w:rsid w:val="00A516B4"/>
    <w:rsid w:val="00A5233F"/>
    <w:rsid w:val="00A524E6"/>
    <w:rsid w:val="00A52593"/>
    <w:rsid w:val="00A53E8A"/>
    <w:rsid w:val="00A54DC2"/>
    <w:rsid w:val="00A569DA"/>
    <w:rsid w:val="00A57A2E"/>
    <w:rsid w:val="00A60B03"/>
    <w:rsid w:val="00A60DC4"/>
    <w:rsid w:val="00A60F1E"/>
    <w:rsid w:val="00A61B4F"/>
    <w:rsid w:val="00A6415D"/>
    <w:rsid w:val="00A6604C"/>
    <w:rsid w:val="00A66DDE"/>
    <w:rsid w:val="00A6747C"/>
    <w:rsid w:val="00A6757B"/>
    <w:rsid w:val="00A67A0B"/>
    <w:rsid w:val="00A67FE5"/>
    <w:rsid w:val="00A70BDD"/>
    <w:rsid w:val="00A73ABF"/>
    <w:rsid w:val="00A73FEF"/>
    <w:rsid w:val="00A743D8"/>
    <w:rsid w:val="00A753E2"/>
    <w:rsid w:val="00A77763"/>
    <w:rsid w:val="00A81552"/>
    <w:rsid w:val="00A82105"/>
    <w:rsid w:val="00A8236D"/>
    <w:rsid w:val="00A827E7"/>
    <w:rsid w:val="00A82B24"/>
    <w:rsid w:val="00A82E6E"/>
    <w:rsid w:val="00A83703"/>
    <w:rsid w:val="00A851C5"/>
    <w:rsid w:val="00A85207"/>
    <w:rsid w:val="00A8563E"/>
    <w:rsid w:val="00A86A82"/>
    <w:rsid w:val="00A87388"/>
    <w:rsid w:val="00A90208"/>
    <w:rsid w:val="00A9038C"/>
    <w:rsid w:val="00A90ECC"/>
    <w:rsid w:val="00A95436"/>
    <w:rsid w:val="00A9718A"/>
    <w:rsid w:val="00AA2076"/>
    <w:rsid w:val="00AA6ABF"/>
    <w:rsid w:val="00AA6B95"/>
    <w:rsid w:val="00AB08FD"/>
    <w:rsid w:val="00AB159F"/>
    <w:rsid w:val="00AB169E"/>
    <w:rsid w:val="00AB1AD5"/>
    <w:rsid w:val="00AB3A1D"/>
    <w:rsid w:val="00AB3D6C"/>
    <w:rsid w:val="00AB5012"/>
    <w:rsid w:val="00AB5C2A"/>
    <w:rsid w:val="00AC5C0B"/>
    <w:rsid w:val="00AC613A"/>
    <w:rsid w:val="00AC78E2"/>
    <w:rsid w:val="00AC7ACD"/>
    <w:rsid w:val="00AC7CDA"/>
    <w:rsid w:val="00AD00A4"/>
    <w:rsid w:val="00AD22E6"/>
    <w:rsid w:val="00AD42C2"/>
    <w:rsid w:val="00AD52CC"/>
    <w:rsid w:val="00AD54C9"/>
    <w:rsid w:val="00AD575D"/>
    <w:rsid w:val="00AD6B66"/>
    <w:rsid w:val="00AE03C7"/>
    <w:rsid w:val="00AE0A7C"/>
    <w:rsid w:val="00AE1330"/>
    <w:rsid w:val="00AE1FC3"/>
    <w:rsid w:val="00AE3AA8"/>
    <w:rsid w:val="00AE4B4B"/>
    <w:rsid w:val="00AE7133"/>
    <w:rsid w:val="00AF1044"/>
    <w:rsid w:val="00AF30FA"/>
    <w:rsid w:val="00AF49EF"/>
    <w:rsid w:val="00AF7542"/>
    <w:rsid w:val="00B0101C"/>
    <w:rsid w:val="00B011A8"/>
    <w:rsid w:val="00B02E8C"/>
    <w:rsid w:val="00B04220"/>
    <w:rsid w:val="00B045BC"/>
    <w:rsid w:val="00B07078"/>
    <w:rsid w:val="00B07C83"/>
    <w:rsid w:val="00B10F38"/>
    <w:rsid w:val="00B11B82"/>
    <w:rsid w:val="00B12A53"/>
    <w:rsid w:val="00B12E4A"/>
    <w:rsid w:val="00B135D7"/>
    <w:rsid w:val="00B1487C"/>
    <w:rsid w:val="00B15CDA"/>
    <w:rsid w:val="00B16E05"/>
    <w:rsid w:val="00B17FEE"/>
    <w:rsid w:val="00B2168F"/>
    <w:rsid w:val="00B23F1F"/>
    <w:rsid w:val="00B25AC2"/>
    <w:rsid w:val="00B2667A"/>
    <w:rsid w:val="00B27B89"/>
    <w:rsid w:val="00B30244"/>
    <w:rsid w:val="00B30AEC"/>
    <w:rsid w:val="00B316C5"/>
    <w:rsid w:val="00B33915"/>
    <w:rsid w:val="00B33B56"/>
    <w:rsid w:val="00B33BE6"/>
    <w:rsid w:val="00B35525"/>
    <w:rsid w:val="00B3693A"/>
    <w:rsid w:val="00B37EAD"/>
    <w:rsid w:val="00B401A0"/>
    <w:rsid w:val="00B40F0D"/>
    <w:rsid w:val="00B40FCD"/>
    <w:rsid w:val="00B43C90"/>
    <w:rsid w:val="00B44204"/>
    <w:rsid w:val="00B44E5C"/>
    <w:rsid w:val="00B45064"/>
    <w:rsid w:val="00B452B0"/>
    <w:rsid w:val="00B462F9"/>
    <w:rsid w:val="00B4634D"/>
    <w:rsid w:val="00B465A4"/>
    <w:rsid w:val="00B465B6"/>
    <w:rsid w:val="00B500E1"/>
    <w:rsid w:val="00B518FB"/>
    <w:rsid w:val="00B5215B"/>
    <w:rsid w:val="00B52218"/>
    <w:rsid w:val="00B52490"/>
    <w:rsid w:val="00B5284F"/>
    <w:rsid w:val="00B53E54"/>
    <w:rsid w:val="00B54BF8"/>
    <w:rsid w:val="00B552EC"/>
    <w:rsid w:val="00B56EF5"/>
    <w:rsid w:val="00B5743B"/>
    <w:rsid w:val="00B602B0"/>
    <w:rsid w:val="00B604EF"/>
    <w:rsid w:val="00B60C54"/>
    <w:rsid w:val="00B6391B"/>
    <w:rsid w:val="00B63942"/>
    <w:rsid w:val="00B657B5"/>
    <w:rsid w:val="00B713AD"/>
    <w:rsid w:val="00B71E22"/>
    <w:rsid w:val="00B72459"/>
    <w:rsid w:val="00B734FB"/>
    <w:rsid w:val="00B739DC"/>
    <w:rsid w:val="00B75344"/>
    <w:rsid w:val="00B77EC6"/>
    <w:rsid w:val="00B80566"/>
    <w:rsid w:val="00B819A8"/>
    <w:rsid w:val="00B82C18"/>
    <w:rsid w:val="00B83CDE"/>
    <w:rsid w:val="00B8431F"/>
    <w:rsid w:val="00B85E6A"/>
    <w:rsid w:val="00B87B5E"/>
    <w:rsid w:val="00B87CBB"/>
    <w:rsid w:val="00B87D3D"/>
    <w:rsid w:val="00B87F7F"/>
    <w:rsid w:val="00B90A8C"/>
    <w:rsid w:val="00B90EC2"/>
    <w:rsid w:val="00B91CD5"/>
    <w:rsid w:val="00B9390F"/>
    <w:rsid w:val="00B93C67"/>
    <w:rsid w:val="00B94500"/>
    <w:rsid w:val="00B94E52"/>
    <w:rsid w:val="00B96543"/>
    <w:rsid w:val="00BA067E"/>
    <w:rsid w:val="00BA0C3D"/>
    <w:rsid w:val="00BA18F7"/>
    <w:rsid w:val="00BA40C0"/>
    <w:rsid w:val="00BA4491"/>
    <w:rsid w:val="00BA44F4"/>
    <w:rsid w:val="00BA4BF3"/>
    <w:rsid w:val="00BA4DF3"/>
    <w:rsid w:val="00BA6980"/>
    <w:rsid w:val="00BA6A03"/>
    <w:rsid w:val="00BB07BE"/>
    <w:rsid w:val="00BB1A9E"/>
    <w:rsid w:val="00BB2317"/>
    <w:rsid w:val="00BB2B62"/>
    <w:rsid w:val="00BB2E9B"/>
    <w:rsid w:val="00BB5580"/>
    <w:rsid w:val="00BB5E9A"/>
    <w:rsid w:val="00BB7B63"/>
    <w:rsid w:val="00BC04E8"/>
    <w:rsid w:val="00BC7445"/>
    <w:rsid w:val="00BD0179"/>
    <w:rsid w:val="00BD0E4C"/>
    <w:rsid w:val="00BD1769"/>
    <w:rsid w:val="00BD2343"/>
    <w:rsid w:val="00BD5ECD"/>
    <w:rsid w:val="00BD606C"/>
    <w:rsid w:val="00BD6712"/>
    <w:rsid w:val="00BD6E31"/>
    <w:rsid w:val="00BD742F"/>
    <w:rsid w:val="00BD787E"/>
    <w:rsid w:val="00BD7C05"/>
    <w:rsid w:val="00BE0233"/>
    <w:rsid w:val="00BE0D1D"/>
    <w:rsid w:val="00BE3348"/>
    <w:rsid w:val="00BE3B41"/>
    <w:rsid w:val="00BE3E45"/>
    <w:rsid w:val="00BE590E"/>
    <w:rsid w:val="00BE5CE0"/>
    <w:rsid w:val="00BE729F"/>
    <w:rsid w:val="00BE77D2"/>
    <w:rsid w:val="00BF095A"/>
    <w:rsid w:val="00BF1492"/>
    <w:rsid w:val="00BF35B2"/>
    <w:rsid w:val="00BF538F"/>
    <w:rsid w:val="00BF635D"/>
    <w:rsid w:val="00BF7DA3"/>
    <w:rsid w:val="00C00174"/>
    <w:rsid w:val="00C0030F"/>
    <w:rsid w:val="00C02B25"/>
    <w:rsid w:val="00C03515"/>
    <w:rsid w:val="00C04DF8"/>
    <w:rsid w:val="00C04F36"/>
    <w:rsid w:val="00C072A2"/>
    <w:rsid w:val="00C0743D"/>
    <w:rsid w:val="00C108CF"/>
    <w:rsid w:val="00C10A21"/>
    <w:rsid w:val="00C1188C"/>
    <w:rsid w:val="00C125ED"/>
    <w:rsid w:val="00C125EF"/>
    <w:rsid w:val="00C12AF9"/>
    <w:rsid w:val="00C13291"/>
    <w:rsid w:val="00C1482E"/>
    <w:rsid w:val="00C14C58"/>
    <w:rsid w:val="00C20831"/>
    <w:rsid w:val="00C20B4A"/>
    <w:rsid w:val="00C2120E"/>
    <w:rsid w:val="00C21AE2"/>
    <w:rsid w:val="00C21FCD"/>
    <w:rsid w:val="00C24537"/>
    <w:rsid w:val="00C25009"/>
    <w:rsid w:val="00C2501D"/>
    <w:rsid w:val="00C2652D"/>
    <w:rsid w:val="00C2698E"/>
    <w:rsid w:val="00C279E5"/>
    <w:rsid w:val="00C30B63"/>
    <w:rsid w:val="00C30F0C"/>
    <w:rsid w:val="00C3173D"/>
    <w:rsid w:val="00C31B1B"/>
    <w:rsid w:val="00C32381"/>
    <w:rsid w:val="00C33264"/>
    <w:rsid w:val="00C409D0"/>
    <w:rsid w:val="00C41E62"/>
    <w:rsid w:val="00C42886"/>
    <w:rsid w:val="00C4391B"/>
    <w:rsid w:val="00C44408"/>
    <w:rsid w:val="00C47315"/>
    <w:rsid w:val="00C505D5"/>
    <w:rsid w:val="00C51522"/>
    <w:rsid w:val="00C5269A"/>
    <w:rsid w:val="00C52D01"/>
    <w:rsid w:val="00C53707"/>
    <w:rsid w:val="00C56102"/>
    <w:rsid w:val="00C57890"/>
    <w:rsid w:val="00C62823"/>
    <w:rsid w:val="00C64AFF"/>
    <w:rsid w:val="00C650BF"/>
    <w:rsid w:val="00C67E99"/>
    <w:rsid w:val="00C7019B"/>
    <w:rsid w:val="00C711E9"/>
    <w:rsid w:val="00C71674"/>
    <w:rsid w:val="00C717C8"/>
    <w:rsid w:val="00C73E9B"/>
    <w:rsid w:val="00C74281"/>
    <w:rsid w:val="00C74659"/>
    <w:rsid w:val="00C772D8"/>
    <w:rsid w:val="00C779A4"/>
    <w:rsid w:val="00C81175"/>
    <w:rsid w:val="00C81ABE"/>
    <w:rsid w:val="00C81C3F"/>
    <w:rsid w:val="00C81FF1"/>
    <w:rsid w:val="00C82D3A"/>
    <w:rsid w:val="00C83EE7"/>
    <w:rsid w:val="00C84711"/>
    <w:rsid w:val="00C8617F"/>
    <w:rsid w:val="00C8620D"/>
    <w:rsid w:val="00C913EA"/>
    <w:rsid w:val="00C9215D"/>
    <w:rsid w:val="00C93CE7"/>
    <w:rsid w:val="00C93DD6"/>
    <w:rsid w:val="00C959DD"/>
    <w:rsid w:val="00C96681"/>
    <w:rsid w:val="00C9781B"/>
    <w:rsid w:val="00CA1D28"/>
    <w:rsid w:val="00CA2AA4"/>
    <w:rsid w:val="00CA3E04"/>
    <w:rsid w:val="00CA546C"/>
    <w:rsid w:val="00CA6AC2"/>
    <w:rsid w:val="00CB0D82"/>
    <w:rsid w:val="00CB21F3"/>
    <w:rsid w:val="00CB33D3"/>
    <w:rsid w:val="00CB38CE"/>
    <w:rsid w:val="00CB59C0"/>
    <w:rsid w:val="00CB66A7"/>
    <w:rsid w:val="00CC014E"/>
    <w:rsid w:val="00CC26D4"/>
    <w:rsid w:val="00CC344A"/>
    <w:rsid w:val="00CC6660"/>
    <w:rsid w:val="00CC7A34"/>
    <w:rsid w:val="00CD27B5"/>
    <w:rsid w:val="00CD31CC"/>
    <w:rsid w:val="00CD3E1C"/>
    <w:rsid w:val="00CD5B8A"/>
    <w:rsid w:val="00CD6CA5"/>
    <w:rsid w:val="00CD7D75"/>
    <w:rsid w:val="00CE0287"/>
    <w:rsid w:val="00CE198C"/>
    <w:rsid w:val="00CE3E48"/>
    <w:rsid w:val="00CE42C0"/>
    <w:rsid w:val="00CE5002"/>
    <w:rsid w:val="00CE6260"/>
    <w:rsid w:val="00CE675F"/>
    <w:rsid w:val="00CE6FE2"/>
    <w:rsid w:val="00CE7521"/>
    <w:rsid w:val="00CF1784"/>
    <w:rsid w:val="00CF40F9"/>
    <w:rsid w:val="00CF69CA"/>
    <w:rsid w:val="00CF7133"/>
    <w:rsid w:val="00D00F06"/>
    <w:rsid w:val="00D01163"/>
    <w:rsid w:val="00D03996"/>
    <w:rsid w:val="00D06218"/>
    <w:rsid w:val="00D0701F"/>
    <w:rsid w:val="00D07309"/>
    <w:rsid w:val="00D10C33"/>
    <w:rsid w:val="00D1332A"/>
    <w:rsid w:val="00D144DB"/>
    <w:rsid w:val="00D145F6"/>
    <w:rsid w:val="00D161DF"/>
    <w:rsid w:val="00D17D0B"/>
    <w:rsid w:val="00D210A1"/>
    <w:rsid w:val="00D21582"/>
    <w:rsid w:val="00D219E5"/>
    <w:rsid w:val="00D21B37"/>
    <w:rsid w:val="00D25D51"/>
    <w:rsid w:val="00D31D5D"/>
    <w:rsid w:val="00D32064"/>
    <w:rsid w:val="00D35857"/>
    <w:rsid w:val="00D366F0"/>
    <w:rsid w:val="00D37235"/>
    <w:rsid w:val="00D3765B"/>
    <w:rsid w:val="00D37DA7"/>
    <w:rsid w:val="00D37F82"/>
    <w:rsid w:val="00D403F1"/>
    <w:rsid w:val="00D419ED"/>
    <w:rsid w:val="00D45A95"/>
    <w:rsid w:val="00D47CAF"/>
    <w:rsid w:val="00D500D3"/>
    <w:rsid w:val="00D51F47"/>
    <w:rsid w:val="00D52112"/>
    <w:rsid w:val="00D52421"/>
    <w:rsid w:val="00D564A0"/>
    <w:rsid w:val="00D5679C"/>
    <w:rsid w:val="00D60F58"/>
    <w:rsid w:val="00D6167F"/>
    <w:rsid w:val="00D61B23"/>
    <w:rsid w:val="00D6259D"/>
    <w:rsid w:val="00D628E3"/>
    <w:rsid w:val="00D64EE1"/>
    <w:rsid w:val="00D6665E"/>
    <w:rsid w:val="00D66EDD"/>
    <w:rsid w:val="00D67EB4"/>
    <w:rsid w:val="00D67F74"/>
    <w:rsid w:val="00D7086A"/>
    <w:rsid w:val="00D70974"/>
    <w:rsid w:val="00D72593"/>
    <w:rsid w:val="00D72C8E"/>
    <w:rsid w:val="00D736F9"/>
    <w:rsid w:val="00D73DEB"/>
    <w:rsid w:val="00D74B25"/>
    <w:rsid w:val="00D74D10"/>
    <w:rsid w:val="00D75E22"/>
    <w:rsid w:val="00D7650D"/>
    <w:rsid w:val="00D76E65"/>
    <w:rsid w:val="00D77A72"/>
    <w:rsid w:val="00D8106A"/>
    <w:rsid w:val="00D813E9"/>
    <w:rsid w:val="00D842AC"/>
    <w:rsid w:val="00D84F1D"/>
    <w:rsid w:val="00D8528F"/>
    <w:rsid w:val="00D8586A"/>
    <w:rsid w:val="00D8696F"/>
    <w:rsid w:val="00D86F6E"/>
    <w:rsid w:val="00D87F70"/>
    <w:rsid w:val="00D90094"/>
    <w:rsid w:val="00D90E4C"/>
    <w:rsid w:val="00D92913"/>
    <w:rsid w:val="00D92A04"/>
    <w:rsid w:val="00D94CFE"/>
    <w:rsid w:val="00D9523D"/>
    <w:rsid w:val="00D97439"/>
    <w:rsid w:val="00DA1276"/>
    <w:rsid w:val="00DA18FB"/>
    <w:rsid w:val="00DA20E1"/>
    <w:rsid w:val="00DA7BBF"/>
    <w:rsid w:val="00DA7FF0"/>
    <w:rsid w:val="00DB360C"/>
    <w:rsid w:val="00DB4614"/>
    <w:rsid w:val="00DB4813"/>
    <w:rsid w:val="00DB785C"/>
    <w:rsid w:val="00DC005E"/>
    <w:rsid w:val="00DC1116"/>
    <w:rsid w:val="00DC12D7"/>
    <w:rsid w:val="00DC1D56"/>
    <w:rsid w:val="00DC3A51"/>
    <w:rsid w:val="00DC4095"/>
    <w:rsid w:val="00DC6164"/>
    <w:rsid w:val="00DC6779"/>
    <w:rsid w:val="00DD0A27"/>
    <w:rsid w:val="00DD18CF"/>
    <w:rsid w:val="00DD318B"/>
    <w:rsid w:val="00DD7555"/>
    <w:rsid w:val="00DD7803"/>
    <w:rsid w:val="00DE0CD3"/>
    <w:rsid w:val="00DE5172"/>
    <w:rsid w:val="00DE7930"/>
    <w:rsid w:val="00DF05AC"/>
    <w:rsid w:val="00DF1FA8"/>
    <w:rsid w:val="00DF2E6A"/>
    <w:rsid w:val="00DF303F"/>
    <w:rsid w:val="00DF5EBA"/>
    <w:rsid w:val="00DF62E5"/>
    <w:rsid w:val="00DF7C38"/>
    <w:rsid w:val="00E0061D"/>
    <w:rsid w:val="00E041C4"/>
    <w:rsid w:val="00E04E7E"/>
    <w:rsid w:val="00E0612A"/>
    <w:rsid w:val="00E0711B"/>
    <w:rsid w:val="00E10F23"/>
    <w:rsid w:val="00E119A7"/>
    <w:rsid w:val="00E126C1"/>
    <w:rsid w:val="00E12CC3"/>
    <w:rsid w:val="00E13695"/>
    <w:rsid w:val="00E14FCC"/>
    <w:rsid w:val="00E159B2"/>
    <w:rsid w:val="00E15BD7"/>
    <w:rsid w:val="00E169BD"/>
    <w:rsid w:val="00E169F9"/>
    <w:rsid w:val="00E16C17"/>
    <w:rsid w:val="00E177BA"/>
    <w:rsid w:val="00E17D51"/>
    <w:rsid w:val="00E17F0D"/>
    <w:rsid w:val="00E2505C"/>
    <w:rsid w:val="00E25EE0"/>
    <w:rsid w:val="00E2689A"/>
    <w:rsid w:val="00E30C1A"/>
    <w:rsid w:val="00E32680"/>
    <w:rsid w:val="00E334DE"/>
    <w:rsid w:val="00E342DF"/>
    <w:rsid w:val="00E36BE6"/>
    <w:rsid w:val="00E3765B"/>
    <w:rsid w:val="00E376A5"/>
    <w:rsid w:val="00E376E4"/>
    <w:rsid w:val="00E40850"/>
    <w:rsid w:val="00E40D0A"/>
    <w:rsid w:val="00E41316"/>
    <w:rsid w:val="00E418CA"/>
    <w:rsid w:val="00E42A36"/>
    <w:rsid w:val="00E44045"/>
    <w:rsid w:val="00E4516D"/>
    <w:rsid w:val="00E468BF"/>
    <w:rsid w:val="00E46CB3"/>
    <w:rsid w:val="00E50BEF"/>
    <w:rsid w:val="00E51145"/>
    <w:rsid w:val="00E514F0"/>
    <w:rsid w:val="00E5183C"/>
    <w:rsid w:val="00E51F59"/>
    <w:rsid w:val="00E52519"/>
    <w:rsid w:val="00E539D8"/>
    <w:rsid w:val="00E53C05"/>
    <w:rsid w:val="00E55218"/>
    <w:rsid w:val="00E556B0"/>
    <w:rsid w:val="00E56786"/>
    <w:rsid w:val="00E57242"/>
    <w:rsid w:val="00E6080F"/>
    <w:rsid w:val="00E60DAE"/>
    <w:rsid w:val="00E63783"/>
    <w:rsid w:val="00E65BA2"/>
    <w:rsid w:val="00E670BA"/>
    <w:rsid w:val="00E67CE1"/>
    <w:rsid w:val="00E7442A"/>
    <w:rsid w:val="00E751C2"/>
    <w:rsid w:val="00E75DA8"/>
    <w:rsid w:val="00E763AA"/>
    <w:rsid w:val="00E76DD2"/>
    <w:rsid w:val="00E77429"/>
    <w:rsid w:val="00E80BDD"/>
    <w:rsid w:val="00E8219E"/>
    <w:rsid w:val="00E82417"/>
    <w:rsid w:val="00E867C8"/>
    <w:rsid w:val="00E87864"/>
    <w:rsid w:val="00E909DF"/>
    <w:rsid w:val="00E9146C"/>
    <w:rsid w:val="00E93330"/>
    <w:rsid w:val="00E93A6A"/>
    <w:rsid w:val="00E94095"/>
    <w:rsid w:val="00E94C58"/>
    <w:rsid w:val="00E96DEE"/>
    <w:rsid w:val="00E976F8"/>
    <w:rsid w:val="00EA05BA"/>
    <w:rsid w:val="00EA1607"/>
    <w:rsid w:val="00EA21A2"/>
    <w:rsid w:val="00EA6852"/>
    <w:rsid w:val="00EA6EEB"/>
    <w:rsid w:val="00EB0B3C"/>
    <w:rsid w:val="00EB162F"/>
    <w:rsid w:val="00EB19BB"/>
    <w:rsid w:val="00EB21BE"/>
    <w:rsid w:val="00EB272C"/>
    <w:rsid w:val="00EB2E98"/>
    <w:rsid w:val="00EB3261"/>
    <w:rsid w:val="00EB48F5"/>
    <w:rsid w:val="00EB69F3"/>
    <w:rsid w:val="00EB6B76"/>
    <w:rsid w:val="00EC0446"/>
    <w:rsid w:val="00EC0BF6"/>
    <w:rsid w:val="00EC1AE8"/>
    <w:rsid w:val="00EC1C7A"/>
    <w:rsid w:val="00EC38A1"/>
    <w:rsid w:val="00EC5445"/>
    <w:rsid w:val="00EC5CBC"/>
    <w:rsid w:val="00ED006A"/>
    <w:rsid w:val="00ED2BE3"/>
    <w:rsid w:val="00ED35AB"/>
    <w:rsid w:val="00ED4307"/>
    <w:rsid w:val="00ED43FC"/>
    <w:rsid w:val="00ED54E0"/>
    <w:rsid w:val="00ED5ACA"/>
    <w:rsid w:val="00ED6C2C"/>
    <w:rsid w:val="00ED70CB"/>
    <w:rsid w:val="00ED78CB"/>
    <w:rsid w:val="00ED78E9"/>
    <w:rsid w:val="00EE28A0"/>
    <w:rsid w:val="00EE3073"/>
    <w:rsid w:val="00EE45BF"/>
    <w:rsid w:val="00EE45EE"/>
    <w:rsid w:val="00EE48C8"/>
    <w:rsid w:val="00EE70B0"/>
    <w:rsid w:val="00EF4550"/>
    <w:rsid w:val="00EF4A6F"/>
    <w:rsid w:val="00EF7295"/>
    <w:rsid w:val="00EF7B63"/>
    <w:rsid w:val="00EF7E5C"/>
    <w:rsid w:val="00EF7F12"/>
    <w:rsid w:val="00F008EC"/>
    <w:rsid w:val="00F00B05"/>
    <w:rsid w:val="00F02B01"/>
    <w:rsid w:val="00F02F70"/>
    <w:rsid w:val="00F0380F"/>
    <w:rsid w:val="00F04E02"/>
    <w:rsid w:val="00F06F29"/>
    <w:rsid w:val="00F11407"/>
    <w:rsid w:val="00F117AF"/>
    <w:rsid w:val="00F12B7C"/>
    <w:rsid w:val="00F1336B"/>
    <w:rsid w:val="00F134D1"/>
    <w:rsid w:val="00F14150"/>
    <w:rsid w:val="00F16644"/>
    <w:rsid w:val="00F212BE"/>
    <w:rsid w:val="00F24DA6"/>
    <w:rsid w:val="00F24EB0"/>
    <w:rsid w:val="00F25196"/>
    <w:rsid w:val="00F2574A"/>
    <w:rsid w:val="00F274C1"/>
    <w:rsid w:val="00F27734"/>
    <w:rsid w:val="00F309F7"/>
    <w:rsid w:val="00F32DF7"/>
    <w:rsid w:val="00F340F6"/>
    <w:rsid w:val="00F36D3D"/>
    <w:rsid w:val="00F42432"/>
    <w:rsid w:val="00F43B2D"/>
    <w:rsid w:val="00F449C7"/>
    <w:rsid w:val="00F47D8A"/>
    <w:rsid w:val="00F51CAB"/>
    <w:rsid w:val="00F54EC1"/>
    <w:rsid w:val="00F565AB"/>
    <w:rsid w:val="00F573AB"/>
    <w:rsid w:val="00F601DC"/>
    <w:rsid w:val="00F61510"/>
    <w:rsid w:val="00F6301F"/>
    <w:rsid w:val="00F63247"/>
    <w:rsid w:val="00F63BD3"/>
    <w:rsid w:val="00F64265"/>
    <w:rsid w:val="00F651D0"/>
    <w:rsid w:val="00F65401"/>
    <w:rsid w:val="00F6613F"/>
    <w:rsid w:val="00F66148"/>
    <w:rsid w:val="00F7037B"/>
    <w:rsid w:val="00F705B6"/>
    <w:rsid w:val="00F70831"/>
    <w:rsid w:val="00F71BC2"/>
    <w:rsid w:val="00F71F52"/>
    <w:rsid w:val="00F774B2"/>
    <w:rsid w:val="00F81732"/>
    <w:rsid w:val="00F81C54"/>
    <w:rsid w:val="00F83007"/>
    <w:rsid w:val="00F83504"/>
    <w:rsid w:val="00F8445B"/>
    <w:rsid w:val="00F862F8"/>
    <w:rsid w:val="00F91476"/>
    <w:rsid w:val="00F925DE"/>
    <w:rsid w:val="00F932F6"/>
    <w:rsid w:val="00F93462"/>
    <w:rsid w:val="00F934F1"/>
    <w:rsid w:val="00F9605C"/>
    <w:rsid w:val="00F96BD6"/>
    <w:rsid w:val="00F9728C"/>
    <w:rsid w:val="00FA11FB"/>
    <w:rsid w:val="00FA31ED"/>
    <w:rsid w:val="00FA3279"/>
    <w:rsid w:val="00FA4CDC"/>
    <w:rsid w:val="00FA58FD"/>
    <w:rsid w:val="00FA6C85"/>
    <w:rsid w:val="00FB361A"/>
    <w:rsid w:val="00FB3693"/>
    <w:rsid w:val="00FB4D7E"/>
    <w:rsid w:val="00FB5C14"/>
    <w:rsid w:val="00FB6B4C"/>
    <w:rsid w:val="00FB7763"/>
    <w:rsid w:val="00FC24D5"/>
    <w:rsid w:val="00FC38A1"/>
    <w:rsid w:val="00FC54AC"/>
    <w:rsid w:val="00FC739A"/>
    <w:rsid w:val="00FC75AE"/>
    <w:rsid w:val="00FC763C"/>
    <w:rsid w:val="00FD11B2"/>
    <w:rsid w:val="00FD1954"/>
    <w:rsid w:val="00FD3D4C"/>
    <w:rsid w:val="00FD4D21"/>
    <w:rsid w:val="00FD6202"/>
    <w:rsid w:val="00FD67B8"/>
    <w:rsid w:val="00FD6BEE"/>
    <w:rsid w:val="00FE03A7"/>
    <w:rsid w:val="00FE1221"/>
    <w:rsid w:val="00FE1B54"/>
    <w:rsid w:val="00FE2AE4"/>
    <w:rsid w:val="00FE2D60"/>
    <w:rsid w:val="00FE5383"/>
    <w:rsid w:val="00FE57E3"/>
    <w:rsid w:val="00FE7BDA"/>
    <w:rsid w:val="00FF0036"/>
    <w:rsid w:val="00FF0311"/>
    <w:rsid w:val="00FF0649"/>
    <w:rsid w:val="00FF22F1"/>
    <w:rsid w:val="00FF455F"/>
    <w:rsid w:val="00FF54F4"/>
    <w:rsid w:val="00FF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semiHidden="0" w:unhideWhenUsed="0"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61A"/>
    <w:pPr>
      <w:spacing w:after="200" w:line="276" w:lineRule="auto"/>
    </w:pPr>
    <w:rPr>
      <w:rFonts w:cs="Calibri"/>
      <w:sz w:val="22"/>
      <w:szCs w:val="22"/>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
    <w:name w:val="Point 0"/>
    <w:basedOn w:val="Normal"/>
    <w:uiPriority w:val="99"/>
    <w:rsid w:val="00E14FCC"/>
    <w:pPr>
      <w:overflowPunct w:val="0"/>
      <w:autoSpaceDE w:val="0"/>
      <w:autoSpaceDN w:val="0"/>
      <w:adjustRightInd w:val="0"/>
      <w:spacing w:before="120" w:after="120" w:line="240" w:lineRule="auto"/>
      <w:ind w:left="851" w:hanging="851"/>
      <w:jc w:val="both"/>
      <w:textAlignment w:val="baseline"/>
    </w:pPr>
    <w:rPr>
      <w:rFonts w:cs="Times New Roman"/>
      <w:sz w:val="24"/>
      <w:szCs w:val="24"/>
    </w:rPr>
  </w:style>
  <w:style w:type="paragraph" w:styleId="BalloonText">
    <w:name w:val="Balloon Text"/>
    <w:basedOn w:val="Normal"/>
    <w:link w:val="BalloonTextChar"/>
    <w:uiPriority w:val="99"/>
    <w:rsid w:val="00E14FCC"/>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rsid w:val="00E14FCC"/>
    <w:rPr>
      <w:rFonts w:ascii="Tahoma" w:hAnsi="Tahoma" w:cs="Tahoma"/>
      <w:sz w:val="16"/>
      <w:szCs w:val="16"/>
    </w:rPr>
  </w:style>
  <w:style w:type="character" w:styleId="CommentReference">
    <w:name w:val="annotation reference"/>
    <w:uiPriority w:val="99"/>
    <w:rsid w:val="00E14FCC"/>
    <w:rPr>
      <w:rFonts w:ascii="Times New Roman" w:hAnsi="Times New Roman" w:cs="Times New Roman"/>
      <w:sz w:val="16"/>
      <w:szCs w:val="16"/>
    </w:rPr>
  </w:style>
  <w:style w:type="paragraph" w:styleId="CommentText">
    <w:name w:val="annotation text"/>
    <w:basedOn w:val="Normal"/>
    <w:link w:val="CommentTextChar"/>
    <w:uiPriority w:val="99"/>
    <w:rsid w:val="00E14FCC"/>
    <w:pPr>
      <w:spacing w:line="240" w:lineRule="auto"/>
    </w:pPr>
    <w:rPr>
      <w:rFonts w:ascii="Times New Roman" w:hAnsi="Times New Roman" w:cs="Times New Roman"/>
      <w:sz w:val="20"/>
      <w:szCs w:val="20"/>
      <w:lang w:val="x-none" w:eastAsia="x-none"/>
    </w:rPr>
  </w:style>
  <w:style w:type="character" w:customStyle="1" w:styleId="CommentTextChar">
    <w:name w:val="Comment Text Char"/>
    <w:link w:val="CommentText"/>
    <w:uiPriority w:val="99"/>
    <w:rsid w:val="00E14FC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E14FCC"/>
    <w:rPr>
      <w:b/>
      <w:bCs/>
    </w:rPr>
  </w:style>
  <w:style w:type="character" w:customStyle="1" w:styleId="CommentSubjectChar">
    <w:name w:val="Comment Subject Char"/>
    <w:link w:val="CommentSubject"/>
    <w:uiPriority w:val="99"/>
    <w:rsid w:val="00E14FCC"/>
    <w:rPr>
      <w:rFonts w:ascii="Times New Roman" w:hAnsi="Times New Roman" w:cs="Times New Roman"/>
      <w:b/>
      <w:bCs/>
      <w:sz w:val="20"/>
      <w:szCs w:val="20"/>
    </w:rPr>
  </w:style>
  <w:style w:type="paragraph" w:styleId="Caption">
    <w:name w:val="caption"/>
    <w:basedOn w:val="Normal"/>
    <w:next w:val="Normal"/>
    <w:uiPriority w:val="99"/>
    <w:qFormat/>
    <w:rsid w:val="00E14FCC"/>
    <w:pPr>
      <w:spacing w:after="0" w:line="240" w:lineRule="auto"/>
      <w:jc w:val="center"/>
    </w:pPr>
    <w:rPr>
      <w:rFonts w:cs="Times New Roman"/>
      <w:b/>
      <w:bCs/>
      <w:sz w:val="28"/>
      <w:szCs w:val="28"/>
      <w:lang w:val="en-GB"/>
    </w:rPr>
  </w:style>
  <w:style w:type="paragraph" w:styleId="BodyText">
    <w:name w:val="Body Text"/>
    <w:aliases w:val="Char"/>
    <w:basedOn w:val="Normal"/>
    <w:link w:val="BodyTextChar"/>
    <w:uiPriority w:val="99"/>
    <w:rsid w:val="00E14FCC"/>
    <w:pPr>
      <w:spacing w:after="0" w:line="240" w:lineRule="auto"/>
    </w:pPr>
    <w:rPr>
      <w:rFonts w:ascii="Times New Roman" w:hAnsi="Times New Roman" w:cs="Times New Roman"/>
      <w:sz w:val="24"/>
      <w:szCs w:val="24"/>
      <w:lang w:val="x-none" w:eastAsia="x-none"/>
    </w:rPr>
  </w:style>
  <w:style w:type="character" w:customStyle="1" w:styleId="BodyTextChar">
    <w:name w:val="Body Text Char"/>
    <w:aliases w:val="Char Char"/>
    <w:link w:val="BodyText"/>
    <w:uiPriority w:val="99"/>
    <w:rsid w:val="00E14FCC"/>
    <w:rPr>
      <w:rFonts w:ascii="Times New Roman" w:hAnsi="Times New Roman" w:cs="Times New Roman"/>
      <w:sz w:val="24"/>
      <w:szCs w:val="24"/>
    </w:rPr>
  </w:style>
  <w:style w:type="paragraph" w:styleId="Header">
    <w:name w:val="header"/>
    <w:basedOn w:val="Normal"/>
    <w:link w:val="HeaderChar"/>
    <w:uiPriority w:val="99"/>
    <w:rsid w:val="00E14FCC"/>
    <w:pPr>
      <w:tabs>
        <w:tab w:val="center" w:pos="4536"/>
        <w:tab w:val="right" w:pos="9072"/>
      </w:tabs>
      <w:spacing w:after="0" w:line="240" w:lineRule="auto"/>
    </w:pPr>
    <w:rPr>
      <w:rFonts w:ascii="Times New Roman" w:hAnsi="Times New Roman" w:cs="Times New Roman"/>
      <w:sz w:val="20"/>
      <w:szCs w:val="20"/>
      <w:lang w:val="x-none" w:eastAsia="x-none"/>
    </w:rPr>
  </w:style>
  <w:style w:type="character" w:customStyle="1" w:styleId="HeaderChar">
    <w:name w:val="Header Char"/>
    <w:link w:val="Header"/>
    <w:uiPriority w:val="99"/>
    <w:rsid w:val="00E14FCC"/>
    <w:rPr>
      <w:rFonts w:ascii="Times New Roman" w:hAnsi="Times New Roman" w:cs="Times New Roman"/>
    </w:rPr>
  </w:style>
  <w:style w:type="paragraph" w:styleId="Footer">
    <w:name w:val="footer"/>
    <w:basedOn w:val="Normal"/>
    <w:link w:val="FooterChar"/>
    <w:uiPriority w:val="99"/>
    <w:rsid w:val="00E14FCC"/>
    <w:pPr>
      <w:tabs>
        <w:tab w:val="center" w:pos="4536"/>
        <w:tab w:val="right" w:pos="9072"/>
      </w:tabs>
      <w:spacing w:after="0" w:line="240" w:lineRule="auto"/>
    </w:pPr>
    <w:rPr>
      <w:rFonts w:ascii="Times New Roman" w:hAnsi="Times New Roman" w:cs="Times New Roman"/>
      <w:sz w:val="20"/>
      <w:szCs w:val="20"/>
      <w:lang w:val="x-none" w:eastAsia="x-none"/>
    </w:rPr>
  </w:style>
  <w:style w:type="character" w:customStyle="1" w:styleId="FooterChar">
    <w:name w:val="Footer Char"/>
    <w:link w:val="Footer"/>
    <w:uiPriority w:val="99"/>
    <w:rsid w:val="00E14FCC"/>
    <w:rPr>
      <w:rFonts w:ascii="Times New Roman" w:hAnsi="Times New Roman" w:cs="Times New Roman"/>
    </w:rPr>
  </w:style>
  <w:style w:type="character" w:styleId="Hyperlink">
    <w:name w:val="Hyperlink"/>
    <w:uiPriority w:val="99"/>
    <w:rsid w:val="00E14FCC"/>
    <w:rPr>
      <w:rFonts w:ascii="Times New Roman" w:hAnsi="Times New Roman" w:cs="Times New Roman"/>
      <w:color w:val="0000FF"/>
      <w:u w:val="single"/>
    </w:rPr>
  </w:style>
  <w:style w:type="character" w:styleId="FollowedHyperlink">
    <w:name w:val="FollowedHyperlink"/>
    <w:uiPriority w:val="99"/>
    <w:rsid w:val="00E14FCC"/>
    <w:rPr>
      <w:rFonts w:ascii="Times New Roman" w:hAnsi="Times New Roman" w:cs="Times New Roman"/>
      <w:color w:val="800080"/>
      <w:u w:val="single"/>
    </w:rPr>
  </w:style>
  <w:style w:type="paragraph" w:customStyle="1" w:styleId="xl69">
    <w:name w:val="xl69"/>
    <w:basedOn w:val="Normal"/>
    <w:uiPriority w:val="99"/>
    <w:rsid w:val="00E14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70">
    <w:name w:val="xl70"/>
    <w:basedOn w:val="Normal"/>
    <w:uiPriority w:val="99"/>
    <w:rsid w:val="00E14FC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71">
    <w:name w:val="xl71"/>
    <w:basedOn w:val="Normal"/>
    <w:uiPriority w:val="99"/>
    <w:rsid w:val="00E14FCC"/>
    <w:pPr>
      <w:pBdr>
        <w:left w:val="single" w:sz="8"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72">
    <w:name w:val="xl72"/>
    <w:basedOn w:val="Normal"/>
    <w:uiPriority w:val="99"/>
    <w:rsid w:val="00E14FCC"/>
    <w:pPr>
      <w:pBdr>
        <w:top w:val="single" w:sz="8" w:space="0" w:color="auto"/>
        <w:left w:val="single" w:sz="8" w:space="0" w:color="auto"/>
        <w:bottom w:val="single" w:sz="4" w:space="0" w:color="auto"/>
      </w:pBdr>
      <w:spacing w:before="100" w:beforeAutospacing="1" w:after="100" w:afterAutospacing="1" w:line="240" w:lineRule="auto"/>
      <w:jc w:val="center"/>
    </w:pPr>
    <w:rPr>
      <w:rFonts w:cs="Times New Roman"/>
      <w:b/>
      <w:bCs/>
      <w:sz w:val="24"/>
      <w:szCs w:val="24"/>
    </w:rPr>
  </w:style>
  <w:style w:type="paragraph" w:customStyle="1" w:styleId="xl73">
    <w:name w:val="xl73"/>
    <w:basedOn w:val="Normal"/>
    <w:uiPriority w:val="99"/>
    <w:rsid w:val="00E14FCC"/>
    <w:pPr>
      <w:pBdr>
        <w:top w:val="single" w:sz="8" w:space="0" w:color="auto"/>
        <w:bottom w:val="single" w:sz="4" w:space="0" w:color="auto"/>
      </w:pBdr>
      <w:spacing w:before="100" w:beforeAutospacing="1" w:after="100" w:afterAutospacing="1" w:line="240" w:lineRule="auto"/>
      <w:jc w:val="center"/>
    </w:pPr>
    <w:rPr>
      <w:rFonts w:cs="Times New Roman"/>
      <w:b/>
      <w:bCs/>
      <w:sz w:val="24"/>
      <w:szCs w:val="24"/>
    </w:rPr>
  </w:style>
  <w:style w:type="paragraph" w:customStyle="1" w:styleId="xl74">
    <w:name w:val="xl74"/>
    <w:basedOn w:val="Normal"/>
    <w:uiPriority w:val="99"/>
    <w:rsid w:val="00E14FCC"/>
    <w:pPr>
      <w:pBdr>
        <w:top w:val="single" w:sz="8" w:space="0" w:color="auto"/>
        <w:bottom w:val="single" w:sz="4" w:space="0" w:color="auto"/>
        <w:right w:val="single" w:sz="8" w:space="0" w:color="auto"/>
      </w:pBdr>
      <w:spacing w:before="100" w:beforeAutospacing="1" w:after="100" w:afterAutospacing="1" w:line="240" w:lineRule="auto"/>
      <w:jc w:val="center"/>
    </w:pPr>
    <w:rPr>
      <w:rFonts w:cs="Times New Roman"/>
      <w:b/>
      <w:bCs/>
      <w:sz w:val="24"/>
      <w:szCs w:val="24"/>
    </w:rPr>
  </w:style>
  <w:style w:type="paragraph" w:customStyle="1" w:styleId="xl75">
    <w:name w:val="xl75"/>
    <w:basedOn w:val="Normal"/>
    <w:uiPriority w:val="99"/>
    <w:rsid w:val="00E14FC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76">
    <w:name w:val="xl76"/>
    <w:basedOn w:val="Normal"/>
    <w:uiPriority w:val="99"/>
    <w:rsid w:val="00E14FC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77">
    <w:name w:val="xl77"/>
    <w:basedOn w:val="Normal"/>
    <w:uiPriority w:val="99"/>
    <w:rsid w:val="00E14FC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78">
    <w:name w:val="xl78"/>
    <w:basedOn w:val="Normal"/>
    <w:uiPriority w:val="99"/>
    <w:rsid w:val="00E14FC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79">
    <w:name w:val="xl79"/>
    <w:basedOn w:val="Normal"/>
    <w:uiPriority w:val="99"/>
    <w:rsid w:val="00E14FCC"/>
    <w:pPr>
      <w:pBdr>
        <w:left w:val="single" w:sz="8"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0">
    <w:name w:val="xl80"/>
    <w:basedOn w:val="Normal"/>
    <w:uiPriority w:val="99"/>
    <w:rsid w:val="00E14FCC"/>
    <w:pPr>
      <w:pBdr>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1">
    <w:name w:val="xl81"/>
    <w:basedOn w:val="Normal"/>
    <w:uiPriority w:val="99"/>
    <w:rsid w:val="00E14FCC"/>
    <w:pPr>
      <w:pBdr>
        <w:left w:val="single" w:sz="4"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82">
    <w:name w:val="xl82"/>
    <w:basedOn w:val="Normal"/>
    <w:uiPriority w:val="99"/>
    <w:rsid w:val="00E14FC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3">
    <w:name w:val="xl83"/>
    <w:basedOn w:val="Normal"/>
    <w:uiPriority w:val="99"/>
    <w:rsid w:val="00E14FC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84">
    <w:name w:val="xl84"/>
    <w:basedOn w:val="Normal"/>
    <w:uiPriority w:val="99"/>
    <w:rsid w:val="00E14FC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85">
    <w:name w:val="xl85"/>
    <w:basedOn w:val="Normal"/>
    <w:uiPriority w:val="99"/>
    <w:rsid w:val="00E14FC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86">
    <w:name w:val="xl86"/>
    <w:basedOn w:val="Normal"/>
    <w:uiPriority w:val="99"/>
    <w:rsid w:val="00E14FC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87">
    <w:name w:val="xl87"/>
    <w:basedOn w:val="Normal"/>
    <w:uiPriority w:val="99"/>
    <w:rsid w:val="00E14FCC"/>
    <w:pPr>
      <w:pBdr>
        <w:top w:val="single" w:sz="8" w:space="0" w:color="auto"/>
        <w:left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88">
    <w:name w:val="xl88"/>
    <w:basedOn w:val="Normal"/>
    <w:uiPriority w:val="99"/>
    <w:rsid w:val="00E14FCC"/>
    <w:pPr>
      <w:pBdr>
        <w:left w:val="single" w:sz="8" w:space="0" w:color="auto"/>
        <w:bottom w:val="single" w:sz="8" w:space="0" w:color="auto"/>
        <w:right w:val="single" w:sz="8" w:space="0" w:color="auto"/>
      </w:pBdr>
      <w:spacing w:before="100" w:beforeAutospacing="1" w:after="100" w:afterAutospacing="1" w:line="240" w:lineRule="auto"/>
    </w:pPr>
    <w:rPr>
      <w:rFonts w:cs="Times New Roman"/>
      <w:sz w:val="24"/>
      <w:szCs w:val="24"/>
    </w:rPr>
  </w:style>
  <w:style w:type="paragraph" w:styleId="ListParagraph">
    <w:name w:val="List Paragraph"/>
    <w:basedOn w:val="Normal"/>
    <w:uiPriority w:val="34"/>
    <w:qFormat/>
    <w:rsid w:val="00B9390F"/>
    <w:pPr>
      <w:ind w:left="720"/>
      <w:contextualSpacing/>
    </w:pPr>
    <w:rPr>
      <w:rFonts w:eastAsia="Calibri" w:cs="Times New Roman"/>
      <w:lang w:eastAsia="en-US"/>
    </w:rPr>
  </w:style>
  <w:style w:type="character" w:customStyle="1" w:styleId="hps">
    <w:name w:val="hps"/>
    <w:basedOn w:val="DefaultParagraphFont"/>
    <w:rsid w:val="005D0460"/>
  </w:style>
  <w:style w:type="character" w:styleId="SubtleEmphasis">
    <w:name w:val="Subtle Emphasis"/>
    <w:uiPriority w:val="19"/>
    <w:qFormat/>
    <w:rsid w:val="008974B0"/>
    <w:rPr>
      <w:i/>
      <w:iCs/>
      <w:color w:val="808080"/>
    </w:rPr>
  </w:style>
  <w:style w:type="character" w:styleId="Strong">
    <w:name w:val="Strong"/>
    <w:uiPriority w:val="22"/>
    <w:qFormat/>
    <w:rsid w:val="000A57FA"/>
    <w:rPr>
      <w:b/>
      <w:bCs/>
    </w:rPr>
  </w:style>
  <w:style w:type="paragraph" w:styleId="FootnoteText">
    <w:name w:val="footnote text"/>
    <w:basedOn w:val="Normal"/>
    <w:link w:val="FootnoteTextChar"/>
    <w:uiPriority w:val="99"/>
    <w:semiHidden/>
    <w:unhideWhenUsed/>
    <w:rsid w:val="00BD787E"/>
    <w:rPr>
      <w:rFonts w:cs="Times New Roman"/>
      <w:sz w:val="20"/>
      <w:szCs w:val="20"/>
    </w:rPr>
  </w:style>
  <w:style w:type="character" w:customStyle="1" w:styleId="FootnoteTextChar">
    <w:name w:val="Footnote Text Char"/>
    <w:link w:val="FootnoteText"/>
    <w:uiPriority w:val="99"/>
    <w:semiHidden/>
    <w:rsid w:val="00BD787E"/>
    <w:rPr>
      <w:rFonts w:cs="Calibri"/>
      <w:lang w:val="cs-CZ" w:eastAsia="cs-CZ"/>
    </w:rPr>
  </w:style>
  <w:style w:type="character" w:styleId="FootnoteReference">
    <w:name w:val="footnote reference"/>
    <w:uiPriority w:val="99"/>
    <w:semiHidden/>
    <w:unhideWhenUsed/>
    <w:rsid w:val="00BD787E"/>
    <w:rPr>
      <w:vertAlign w:val="superscript"/>
    </w:rPr>
  </w:style>
  <w:style w:type="character" w:customStyle="1" w:styleId="atn">
    <w:name w:val="atn"/>
    <w:rsid w:val="00BD787E"/>
  </w:style>
  <w:style w:type="character" w:customStyle="1" w:styleId="shorttext">
    <w:name w:val="short_text"/>
    <w:basedOn w:val="DefaultParagraphFont"/>
    <w:rsid w:val="00355A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semiHidden="0" w:unhideWhenUsed="0"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61A"/>
    <w:pPr>
      <w:spacing w:after="200" w:line="276" w:lineRule="auto"/>
    </w:pPr>
    <w:rPr>
      <w:rFonts w:cs="Calibri"/>
      <w:sz w:val="22"/>
      <w:szCs w:val="22"/>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
    <w:name w:val="Point 0"/>
    <w:basedOn w:val="Normal"/>
    <w:uiPriority w:val="99"/>
    <w:rsid w:val="00E14FCC"/>
    <w:pPr>
      <w:overflowPunct w:val="0"/>
      <w:autoSpaceDE w:val="0"/>
      <w:autoSpaceDN w:val="0"/>
      <w:adjustRightInd w:val="0"/>
      <w:spacing w:before="120" w:after="120" w:line="240" w:lineRule="auto"/>
      <w:ind w:left="851" w:hanging="851"/>
      <w:jc w:val="both"/>
      <w:textAlignment w:val="baseline"/>
    </w:pPr>
    <w:rPr>
      <w:rFonts w:cs="Times New Roman"/>
      <w:sz w:val="24"/>
      <w:szCs w:val="24"/>
    </w:rPr>
  </w:style>
  <w:style w:type="paragraph" w:styleId="BalloonText">
    <w:name w:val="Balloon Text"/>
    <w:basedOn w:val="Normal"/>
    <w:link w:val="BalloonTextChar"/>
    <w:uiPriority w:val="99"/>
    <w:rsid w:val="00E14FCC"/>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rsid w:val="00E14FCC"/>
    <w:rPr>
      <w:rFonts w:ascii="Tahoma" w:hAnsi="Tahoma" w:cs="Tahoma"/>
      <w:sz w:val="16"/>
      <w:szCs w:val="16"/>
    </w:rPr>
  </w:style>
  <w:style w:type="character" w:styleId="CommentReference">
    <w:name w:val="annotation reference"/>
    <w:uiPriority w:val="99"/>
    <w:rsid w:val="00E14FCC"/>
    <w:rPr>
      <w:rFonts w:ascii="Times New Roman" w:hAnsi="Times New Roman" w:cs="Times New Roman"/>
      <w:sz w:val="16"/>
      <w:szCs w:val="16"/>
    </w:rPr>
  </w:style>
  <w:style w:type="paragraph" w:styleId="CommentText">
    <w:name w:val="annotation text"/>
    <w:basedOn w:val="Normal"/>
    <w:link w:val="CommentTextChar"/>
    <w:uiPriority w:val="99"/>
    <w:rsid w:val="00E14FCC"/>
    <w:pPr>
      <w:spacing w:line="240" w:lineRule="auto"/>
    </w:pPr>
    <w:rPr>
      <w:rFonts w:ascii="Times New Roman" w:hAnsi="Times New Roman" w:cs="Times New Roman"/>
      <w:sz w:val="20"/>
      <w:szCs w:val="20"/>
      <w:lang w:val="x-none" w:eastAsia="x-none"/>
    </w:rPr>
  </w:style>
  <w:style w:type="character" w:customStyle="1" w:styleId="CommentTextChar">
    <w:name w:val="Comment Text Char"/>
    <w:link w:val="CommentText"/>
    <w:uiPriority w:val="99"/>
    <w:rsid w:val="00E14FC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E14FCC"/>
    <w:rPr>
      <w:b/>
      <w:bCs/>
    </w:rPr>
  </w:style>
  <w:style w:type="character" w:customStyle="1" w:styleId="CommentSubjectChar">
    <w:name w:val="Comment Subject Char"/>
    <w:link w:val="CommentSubject"/>
    <w:uiPriority w:val="99"/>
    <w:rsid w:val="00E14FCC"/>
    <w:rPr>
      <w:rFonts w:ascii="Times New Roman" w:hAnsi="Times New Roman" w:cs="Times New Roman"/>
      <w:b/>
      <w:bCs/>
      <w:sz w:val="20"/>
      <w:szCs w:val="20"/>
    </w:rPr>
  </w:style>
  <w:style w:type="paragraph" w:styleId="Caption">
    <w:name w:val="caption"/>
    <w:basedOn w:val="Normal"/>
    <w:next w:val="Normal"/>
    <w:uiPriority w:val="99"/>
    <w:qFormat/>
    <w:rsid w:val="00E14FCC"/>
    <w:pPr>
      <w:spacing w:after="0" w:line="240" w:lineRule="auto"/>
      <w:jc w:val="center"/>
    </w:pPr>
    <w:rPr>
      <w:rFonts w:cs="Times New Roman"/>
      <w:b/>
      <w:bCs/>
      <w:sz w:val="28"/>
      <w:szCs w:val="28"/>
      <w:lang w:val="en-GB"/>
    </w:rPr>
  </w:style>
  <w:style w:type="paragraph" w:styleId="BodyText">
    <w:name w:val="Body Text"/>
    <w:aliases w:val="Char"/>
    <w:basedOn w:val="Normal"/>
    <w:link w:val="BodyTextChar"/>
    <w:uiPriority w:val="99"/>
    <w:rsid w:val="00E14FCC"/>
    <w:pPr>
      <w:spacing w:after="0" w:line="240" w:lineRule="auto"/>
    </w:pPr>
    <w:rPr>
      <w:rFonts w:ascii="Times New Roman" w:hAnsi="Times New Roman" w:cs="Times New Roman"/>
      <w:sz w:val="24"/>
      <w:szCs w:val="24"/>
      <w:lang w:val="x-none" w:eastAsia="x-none"/>
    </w:rPr>
  </w:style>
  <w:style w:type="character" w:customStyle="1" w:styleId="BodyTextChar">
    <w:name w:val="Body Text Char"/>
    <w:aliases w:val="Char Char"/>
    <w:link w:val="BodyText"/>
    <w:uiPriority w:val="99"/>
    <w:rsid w:val="00E14FCC"/>
    <w:rPr>
      <w:rFonts w:ascii="Times New Roman" w:hAnsi="Times New Roman" w:cs="Times New Roman"/>
      <w:sz w:val="24"/>
      <w:szCs w:val="24"/>
    </w:rPr>
  </w:style>
  <w:style w:type="paragraph" w:styleId="Header">
    <w:name w:val="header"/>
    <w:basedOn w:val="Normal"/>
    <w:link w:val="HeaderChar"/>
    <w:uiPriority w:val="99"/>
    <w:rsid w:val="00E14FCC"/>
    <w:pPr>
      <w:tabs>
        <w:tab w:val="center" w:pos="4536"/>
        <w:tab w:val="right" w:pos="9072"/>
      </w:tabs>
      <w:spacing w:after="0" w:line="240" w:lineRule="auto"/>
    </w:pPr>
    <w:rPr>
      <w:rFonts w:ascii="Times New Roman" w:hAnsi="Times New Roman" w:cs="Times New Roman"/>
      <w:sz w:val="20"/>
      <w:szCs w:val="20"/>
      <w:lang w:val="x-none" w:eastAsia="x-none"/>
    </w:rPr>
  </w:style>
  <w:style w:type="character" w:customStyle="1" w:styleId="HeaderChar">
    <w:name w:val="Header Char"/>
    <w:link w:val="Header"/>
    <w:uiPriority w:val="99"/>
    <w:rsid w:val="00E14FCC"/>
    <w:rPr>
      <w:rFonts w:ascii="Times New Roman" w:hAnsi="Times New Roman" w:cs="Times New Roman"/>
    </w:rPr>
  </w:style>
  <w:style w:type="paragraph" w:styleId="Footer">
    <w:name w:val="footer"/>
    <w:basedOn w:val="Normal"/>
    <w:link w:val="FooterChar"/>
    <w:uiPriority w:val="99"/>
    <w:rsid w:val="00E14FCC"/>
    <w:pPr>
      <w:tabs>
        <w:tab w:val="center" w:pos="4536"/>
        <w:tab w:val="right" w:pos="9072"/>
      </w:tabs>
      <w:spacing w:after="0" w:line="240" w:lineRule="auto"/>
    </w:pPr>
    <w:rPr>
      <w:rFonts w:ascii="Times New Roman" w:hAnsi="Times New Roman" w:cs="Times New Roman"/>
      <w:sz w:val="20"/>
      <w:szCs w:val="20"/>
      <w:lang w:val="x-none" w:eastAsia="x-none"/>
    </w:rPr>
  </w:style>
  <w:style w:type="character" w:customStyle="1" w:styleId="FooterChar">
    <w:name w:val="Footer Char"/>
    <w:link w:val="Footer"/>
    <w:uiPriority w:val="99"/>
    <w:rsid w:val="00E14FCC"/>
    <w:rPr>
      <w:rFonts w:ascii="Times New Roman" w:hAnsi="Times New Roman" w:cs="Times New Roman"/>
    </w:rPr>
  </w:style>
  <w:style w:type="character" w:styleId="Hyperlink">
    <w:name w:val="Hyperlink"/>
    <w:uiPriority w:val="99"/>
    <w:rsid w:val="00E14FCC"/>
    <w:rPr>
      <w:rFonts w:ascii="Times New Roman" w:hAnsi="Times New Roman" w:cs="Times New Roman"/>
      <w:color w:val="0000FF"/>
      <w:u w:val="single"/>
    </w:rPr>
  </w:style>
  <w:style w:type="character" w:styleId="FollowedHyperlink">
    <w:name w:val="FollowedHyperlink"/>
    <w:uiPriority w:val="99"/>
    <w:rsid w:val="00E14FCC"/>
    <w:rPr>
      <w:rFonts w:ascii="Times New Roman" w:hAnsi="Times New Roman" w:cs="Times New Roman"/>
      <w:color w:val="800080"/>
      <w:u w:val="single"/>
    </w:rPr>
  </w:style>
  <w:style w:type="paragraph" w:customStyle="1" w:styleId="xl69">
    <w:name w:val="xl69"/>
    <w:basedOn w:val="Normal"/>
    <w:uiPriority w:val="99"/>
    <w:rsid w:val="00E14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70">
    <w:name w:val="xl70"/>
    <w:basedOn w:val="Normal"/>
    <w:uiPriority w:val="99"/>
    <w:rsid w:val="00E14FC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71">
    <w:name w:val="xl71"/>
    <w:basedOn w:val="Normal"/>
    <w:uiPriority w:val="99"/>
    <w:rsid w:val="00E14FCC"/>
    <w:pPr>
      <w:pBdr>
        <w:left w:val="single" w:sz="8"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72">
    <w:name w:val="xl72"/>
    <w:basedOn w:val="Normal"/>
    <w:uiPriority w:val="99"/>
    <w:rsid w:val="00E14FCC"/>
    <w:pPr>
      <w:pBdr>
        <w:top w:val="single" w:sz="8" w:space="0" w:color="auto"/>
        <w:left w:val="single" w:sz="8" w:space="0" w:color="auto"/>
        <w:bottom w:val="single" w:sz="4" w:space="0" w:color="auto"/>
      </w:pBdr>
      <w:spacing w:before="100" w:beforeAutospacing="1" w:after="100" w:afterAutospacing="1" w:line="240" w:lineRule="auto"/>
      <w:jc w:val="center"/>
    </w:pPr>
    <w:rPr>
      <w:rFonts w:cs="Times New Roman"/>
      <w:b/>
      <w:bCs/>
      <w:sz w:val="24"/>
      <w:szCs w:val="24"/>
    </w:rPr>
  </w:style>
  <w:style w:type="paragraph" w:customStyle="1" w:styleId="xl73">
    <w:name w:val="xl73"/>
    <w:basedOn w:val="Normal"/>
    <w:uiPriority w:val="99"/>
    <w:rsid w:val="00E14FCC"/>
    <w:pPr>
      <w:pBdr>
        <w:top w:val="single" w:sz="8" w:space="0" w:color="auto"/>
        <w:bottom w:val="single" w:sz="4" w:space="0" w:color="auto"/>
      </w:pBdr>
      <w:spacing w:before="100" w:beforeAutospacing="1" w:after="100" w:afterAutospacing="1" w:line="240" w:lineRule="auto"/>
      <w:jc w:val="center"/>
    </w:pPr>
    <w:rPr>
      <w:rFonts w:cs="Times New Roman"/>
      <w:b/>
      <w:bCs/>
      <w:sz w:val="24"/>
      <w:szCs w:val="24"/>
    </w:rPr>
  </w:style>
  <w:style w:type="paragraph" w:customStyle="1" w:styleId="xl74">
    <w:name w:val="xl74"/>
    <w:basedOn w:val="Normal"/>
    <w:uiPriority w:val="99"/>
    <w:rsid w:val="00E14FCC"/>
    <w:pPr>
      <w:pBdr>
        <w:top w:val="single" w:sz="8" w:space="0" w:color="auto"/>
        <w:bottom w:val="single" w:sz="4" w:space="0" w:color="auto"/>
        <w:right w:val="single" w:sz="8" w:space="0" w:color="auto"/>
      </w:pBdr>
      <w:spacing w:before="100" w:beforeAutospacing="1" w:after="100" w:afterAutospacing="1" w:line="240" w:lineRule="auto"/>
      <w:jc w:val="center"/>
    </w:pPr>
    <w:rPr>
      <w:rFonts w:cs="Times New Roman"/>
      <w:b/>
      <w:bCs/>
      <w:sz w:val="24"/>
      <w:szCs w:val="24"/>
    </w:rPr>
  </w:style>
  <w:style w:type="paragraph" w:customStyle="1" w:styleId="xl75">
    <w:name w:val="xl75"/>
    <w:basedOn w:val="Normal"/>
    <w:uiPriority w:val="99"/>
    <w:rsid w:val="00E14FC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76">
    <w:name w:val="xl76"/>
    <w:basedOn w:val="Normal"/>
    <w:uiPriority w:val="99"/>
    <w:rsid w:val="00E14FC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77">
    <w:name w:val="xl77"/>
    <w:basedOn w:val="Normal"/>
    <w:uiPriority w:val="99"/>
    <w:rsid w:val="00E14FC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78">
    <w:name w:val="xl78"/>
    <w:basedOn w:val="Normal"/>
    <w:uiPriority w:val="99"/>
    <w:rsid w:val="00E14FC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79">
    <w:name w:val="xl79"/>
    <w:basedOn w:val="Normal"/>
    <w:uiPriority w:val="99"/>
    <w:rsid w:val="00E14FCC"/>
    <w:pPr>
      <w:pBdr>
        <w:left w:val="single" w:sz="8"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0">
    <w:name w:val="xl80"/>
    <w:basedOn w:val="Normal"/>
    <w:uiPriority w:val="99"/>
    <w:rsid w:val="00E14FCC"/>
    <w:pPr>
      <w:pBdr>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1">
    <w:name w:val="xl81"/>
    <w:basedOn w:val="Normal"/>
    <w:uiPriority w:val="99"/>
    <w:rsid w:val="00E14FCC"/>
    <w:pPr>
      <w:pBdr>
        <w:left w:val="single" w:sz="4"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82">
    <w:name w:val="xl82"/>
    <w:basedOn w:val="Normal"/>
    <w:uiPriority w:val="99"/>
    <w:rsid w:val="00E14FC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3">
    <w:name w:val="xl83"/>
    <w:basedOn w:val="Normal"/>
    <w:uiPriority w:val="99"/>
    <w:rsid w:val="00E14FC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84">
    <w:name w:val="xl84"/>
    <w:basedOn w:val="Normal"/>
    <w:uiPriority w:val="99"/>
    <w:rsid w:val="00E14FC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85">
    <w:name w:val="xl85"/>
    <w:basedOn w:val="Normal"/>
    <w:uiPriority w:val="99"/>
    <w:rsid w:val="00E14FC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86">
    <w:name w:val="xl86"/>
    <w:basedOn w:val="Normal"/>
    <w:uiPriority w:val="99"/>
    <w:rsid w:val="00E14FC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87">
    <w:name w:val="xl87"/>
    <w:basedOn w:val="Normal"/>
    <w:uiPriority w:val="99"/>
    <w:rsid w:val="00E14FCC"/>
    <w:pPr>
      <w:pBdr>
        <w:top w:val="single" w:sz="8" w:space="0" w:color="auto"/>
        <w:left w:val="single" w:sz="8" w:space="0" w:color="auto"/>
        <w:right w:val="single" w:sz="8" w:space="0" w:color="auto"/>
      </w:pBdr>
      <w:spacing w:before="100" w:beforeAutospacing="1" w:after="100" w:afterAutospacing="1" w:line="240" w:lineRule="auto"/>
    </w:pPr>
    <w:rPr>
      <w:rFonts w:cs="Times New Roman"/>
      <w:b/>
      <w:bCs/>
      <w:sz w:val="24"/>
      <w:szCs w:val="24"/>
    </w:rPr>
  </w:style>
  <w:style w:type="paragraph" w:customStyle="1" w:styleId="xl88">
    <w:name w:val="xl88"/>
    <w:basedOn w:val="Normal"/>
    <w:uiPriority w:val="99"/>
    <w:rsid w:val="00E14FCC"/>
    <w:pPr>
      <w:pBdr>
        <w:left w:val="single" w:sz="8" w:space="0" w:color="auto"/>
        <w:bottom w:val="single" w:sz="8" w:space="0" w:color="auto"/>
        <w:right w:val="single" w:sz="8" w:space="0" w:color="auto"/>
      </w:pBdr>
      <w:spacing w:before="100" w:beforeAutospacing="1" w:after="100" w:afterAutospacing="1" w:line="240" w:lineRule="auto"/>
    </w:pPr>
    <w:rPr>
      <w:rFonts w:cs="Times New Roman"/>
      <w:sz w:val="24"/>
      <w:szCs w:val="24"/>
    </w:rPr>
  </w:style>
  <w:style w:type="paragraph" w:styleId="ListParagraph">
    <w:name w:val="List Paragraph"/>
    <w:basedOn w:val="Normal"/>
    <w:uiPriority w:val="34"/>
    <w:qFormat/>
    <w:rsid w:val="00B9390F"/>
    <w:pPr>
      <w:ind w:left="720"/>
      <w:contextualSpacing/>
    </w:pPr>
    <w:rPr>
      <w:rFonts w:eastAsia="Calibri" w:cs="Times New Roman"/>
      <w:lang w:eastAsia="en-US"/>
    </w:rPr>
  </w:style>
  <w:style w:type="character" w:customStyle="1" w:styleId="hps">
    <w:name w:val="hps"/>
    <w:basedOn w:val="DefaultParagraphFont"/>
    <w:rsid w:val="005D0460"/>
  </w:style>
  <w:style w:type="character" w:styleId="SubtleEmphasis">
    <w:name w:val="Subtle Emphasis"/>
    <w:uiPriority w:val="19"/>
    <w:qFormat/>
    <w:rsid w:val="008974B0"/>
    <w:rPr>
      <w:i/>
      <w:iCs/>
      <w:color w:val="808080"/>
    </w:rPr>
  </w:style>
  <w:style w:type="character" w:styleId="Strong">
    <w:name w:val="Strong"/>
    <w:uiPriority w:val="22"/>
    <w:qFormat/>
    <w:rsid w:val="000A57FA"/>
    <w:rPr>
      <w:b/>
      <w:bCs/>
    </w:rPr>
  </w:style>
  <w:style w:type="paragraph" w:styleId="FootnoteText">
    <w:name w:val="footnote text"/>
    <w:basedOn w:val="Normal"/>
    <w:link w:val="FootnoteTextChar"/>
    <w:uiPriority w:val="99"/>
    <w:semiHidden/>
    <w:unhideWhenUsed/>
    <w:rsid w:val="00BD787E"/>
    <w:rPr>
      <w:rFonts w:cs="Times New Roman"/>
      <w:sz w:val="20"/>
      <w:szCs w:val="20"/>
    </w:rPr>
  </w:style>
  <w:style w:type="character" w:customStyle="1" w:styleId="FootnoteTextChar">
    <w:name w:val="Footnote Text Char"/>
    <w:link w:val="FootnoteText"/>
    <w:uiPriority w:val="99"/>
    <w:semiHidden/>
    <w:rsid w:val="00BD787E"/>
    <w:rPr>
      <w:rFonts w:cs="Calibri"/>
      <w:lang w:val="cs-CZ" w:eastAsia="cs-CZ"/>
    </w:rPr>
  </w:style>
  <w:style w:type="character" w:styleId="FootnoteReference">
    <w:name w:val="footnote reference"/>
    <w:uiPriority w:val="99"/>
    <w:semiHidden/>
    <w:unhideWhenUsed/>
    <w:rsid w:val="00BD787E"/>
    <w:rPr>
      <w:vertAlign w:val="superscript"/>
    </w:rPr>
  </w:style>
  <w:style w:type="character" w:customStyle="1" w:styleId="atn">
    <w:name w:val="atn"/>
    <w:rsid w:val="00BD787E"/>
  </w:style>
  <w:style w:type="character" w:customStyle="1" w:styleId="shorttext">
    <w:name w:val="short_text"/>
    <w:basedOn w:val="DefaultParagraphFont"/>
    <w:rsid w:val="00355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884">
      <w:bodyDiv w:val="1"/>
      <w:marLeft w:val="0"/>
      <w:marRight w:val="0"/>
      <w:marTop w:val="0"/>
      <w:marBottom w:val="0"/>
      <w:divBdr>
        <w:top w:val="none" w:sz="0" w:space="0" w:color="auto"/>
        <w:left w:val="none" w:sz="0" w:space="0" w:color="auto"/>
        <w:bottom w:val="none" w:sz="0" w:space="0" w:color="auto"/>
        <w:right w:val="none" w:sz="0" w:space="0" w:color="auto"/>
      </w:divBdr>
    </w:div>
    <w:div w:id="17976295">
      <w:bodyDiv w:val="1"/>
      <w:marLeft w:val="0"/>
      <w:marRight w:val="0"/>
      <w:marTop w:val="0"/>
      <w:marBottom w:val="0"/>
      <w:divBdr>
        <w:top w:val="none" w:sz="0" w:space="0" w:color="auto"/>
        <w:left w:val="none" w:sz="0" w:space="0" w:color="auto"/>
        <w:bottom w:val="none" w:sz="0" w:space="0" w:color="auto"/>
        <w:right w:val="none" w:sz="0" w:space="0" w:color="auto"/>
      </w:divBdr>
    </w:div>
    <w:div w:id="28191696">
      <w:bodyDiv w:val="1"/>
      <w:marLeft w:val="0"/>
      <w:marRight w:val="0"/>
      <w:marTop w:val="0"/>
      <w:marBottom w:val="0"/>
      <w:divBdr>
        <w:top w:val="none" w:sz="0" w:space="0" w:color="auto"/>
        <w:left w:val="none" w:sz="0" w:space="0" w:color="auto"/>
        <w:bottom w:val="none" w:sz="0" w:space="0" w:color="auto"/>
        <w:right w:val="none" w:sz="0" w:space="0" w:color="auto"/>
      </w:divBdr>
    </w:div>
    <w:div w:id="54592775">
      <w:bodyDiv w:val="1"/>
      <w:marLeft w:val="0"/>
      <w:marRight w:val="0"/>
      <w:marTop w:val="0"/>
      <w:marBottom w:val="0"/>
      <w:divBdr>
        <w:top w:val="none" w:sz="0" w:space="0" w:color="auto"/>
        <w:left w:val="none" w:sz="0" w:space="0" w:color="auto"/>
        <w:bottom w:val="none" w:sz="0" w:space="0" w:color="auto"/>
        <w:right w:val="none" w:sz="0" w:space="0" w:color="auto"/>
      </w:divBdr>
    </w:div>
    <w:div w:id="58138423">
      <w:bodyDiv w:val="1"/>
      <w:marLeft w:val="0"/>
      <w:marRight w:val="0"/>
      <w:marTop w:val="0"/>
      <w:marBottom w:val="0"/>
      <w:divBdr>
        <w:top w:val="none" w:sz="0" w:space="0" w:color="auto"/>
        <w:left w:val="none" w:sz="0" w:space="0" w:color="auto"/>
        <w:bottom w:val="none" w:sz="0" w:space="0" w:color="auto"/>
        <w:right w:val="none" w:sz="0" w:space="0" w:color="auto"/>
      </w:divBdr>
    </w:div>
    <w:div w:id="58672442">
      <w:bodyDiv w:val="1"/>
      <w:marLeft w:val="0"/>
      <w:marRight w:val="0"/>
      <w:marTop w:val="0"/>
      <w:marBottom w:val="0"/>
      <w:divBdr>
        <w:top w:val="none" w:sz="0" w:space="0" w:color="auto"/>
        <w:left w:val="none" w:sz="0" w:space="0" w:color="auto"/>
        <w:bottom w:val="none" w:sz="0" w:space="0" w:color="auto"/>
        <w:right w:val="none" w:sz="0" w:space="0" w:color="auto"/>
      </w:divBdr>
    </w:div>
    <w:div w:id="63529948">
      <w:bodyDiv w:val="1"/>
      <w:marLeft w:val="0"/>
      <w:marRight w:val="0"/>
      <w:marTop w:val="0"/>
      <w:marBottom w:val="0"/>
      <w:divBdr>
        <w:top w:val="none" w:sz="0" w:space="0" w:color="auto"/>
        <w:left w:val="none" w:sz="0" w:space="0" w:color="auto"/>
        <w:bottom w:val="none" w:sz="0" w:space="0" w:color="auto"/>
        <w:right w:val="none" w:sz="0" w:space="0" w:color="auto"/>
      </w:divBdr>
    </w:div>
    <w:div w:id="74863461">
      <w:bodyDiv w:val="1"/>
      <w:marLeft w:val="0"/>
      <w:marRight w:val="0"/>
      <w:marTop w:val="0"/>
      <w:marBottom w:val="0"/>
      <w:divBdr>
        <w:top w:val="none" w:sz="0" w:space="0" w:color="auto"/>
        <w:left w:val="none" w:sz="0" w:space="0" w:color="auto"/>
        <w:bottom w:val="none" w:sz="0" w:space="0" w:color="auto"/>
        <w:right w:val="none" w:sz="0" w:space="0" w:color="auto"/>
      </w:divBdr>
    </w:div>
    <w:div w:id="80683861">
      <w:bodyDiv w:val="1"/>
      <w:marLeft w:val="0"/>
      <w:marRight w:val="0"/>
      <w:marTop w:val="0"/>
      <w:marBottom w:val="0"/>
      <w:divBdr>
        <w:top w:val="none" w:sz="0" w:space="0" w:color="auto"/>
        <w:left w:val="none" w:sz="0" w:space="0" w:color="auto"/>
        <w:bottom w:val="none" w:sz="0" w:space="0" w:color="auto"/>
        <w:right w:val="none" w:sz="0" w:space="0" w:color="auto"/>
      </w:divBdr>
    </w:div>
    <w:div w:id="86117110">
      <w:bodyDiv w:val="1"/>
      <w:marLeft w:val="0"/>
      <w:marRight w:val="0"/>
      <w:marTop w:val="0"/>
      <w:marBottom w:val="0"/>
      <w:divBdr>
        <w:top w:val="none" w:sz="0" w:space="0" w:color="auto"/>
        <w:left w:val="none" w:sz="0" w:space="0" w:color="auto"/>
        <w:bottom w:val="none" w:sz="0" w:space="0" w:color="auto"/>
        <w:right w:val="none" w:sz="0" w:space="0" w:color="auto"/>
      </w:divBdr>
    </w:div>
    <w:div w:id="93328916">
      <w:bodyDiv w:val="1"/>
      <w:marLeft w:val="0"/>
      <w:marRight w:val="0"/>
      <w:marTop w:val="0"/>
      <w:marBottom w:val="0"/>
      <w:divBdr>
        <w:top w:val="none" w:sz="0" w:space="0" w:color="auto"/>
        <w:left w:val="none" w:sz="0" w:space="0" w:color="auto"/>
        <w:bottom w:val="none" w:sz="0" w:space="0" w:color="auto"/>
        <w:right w:val="none" w:sz="0" w:space="0" w:color="auto"/>
      </w:divBdr>
    </w:div>
    <w:div w:id="99839667">
      <w:bodyDiv w:val="1"/>
      <w:marLeft w:val="0"/>
      <w:marRight w:val="0"/>
      <w:marTop w:val="0"/>
      <w:marBottom w:val="0"/>
      <w:divBdr>
        <w:top w:val="none" w:sz="0" w:space="0" w:color="auto"/>
        <w:left w:val="none" w:sz="0" w:space="0" w:color="auto"/>
        <w:bottom w:val="none" w:sz="0" w:space="0" w:color="auto"/>
        <w:right w:val="none" w:sz="0" w:space="0" w:color="auto"/>
      </w:divBdr>
    </w:div>
    <w:div w:id="102774907">
      <w:bodyDiv w:val="1"/>
      <w:marLeft w:val="0"/>
      <w:marRight w:val="0"/>
      <w:marTop w:val="0"/>
      <w:marBottom w:val="0"/>
      <w:divBdr>
        <w:top w:val="none" w:sz="0" w:space="0" w:color="auto"/>
        <w:left w:val="none" w:sz="0" w:space="0" w:color="auto"/>
        <w:bottom w:val="none" w:sz="0" w:space="0" w:color="auto"/>
        <w:right w:val="none" w:sz="0" w:space="0" w:color="auto"/>
      </w:divBdr>
    </w:div>
    <w:div w:id="103186177">
      <w:bodyDiv w:val="1"/>
      <w:marLeft w:val="0"/>
      <w:marRight w:val="0"/>
      <w:marTop w:val="0"/>
      <w:marBottom w:val="0"/>
      <w:divBdr>
        <w:top w:val="none" w:sz="0" w:space="0" w:color="auto"/>
        <w:left w:val="none" w:sz="0" w:space="0" w:color="auto"/>
        <w:bottom w:val="none" w:sz="0" w:space="0" w:color="auto"/>
        <w:right w:val="none" w:sz="0" w:space="0" w:color="auto"/>
      </w:divBdr>
    </w:div>
    <w:div w:id="112679182">
      <w:bodyDiv w:val="1"/>
      <w:marLeft w:val="0"/>
      <w:marRight w:val="0"/>
      <w:marTop w:val="0"/>
      <w:marBottom w:val="0"/>
      <w:divBdr>
        <w:top w:val="none" w:sz="0" w:space="0" w:color="auto"/>
        <w:left w:val="none" w:sz="0" w:space="0" w:color="auto"/>
        <w:bottom w:val="none" w:sz="0" w:space="0" w:color="auto"/>
        <w:right w:val="none" w:sz="0" w:space="0" w:color="auto"/>
      </w:divBdr>
    </w:div>
    <w:div w:id="116877753">
      <w:bodyDiv w:val="1"/>
      <w:marLeft w:val="0"/>
      <w:marRight w:val="0"/>
      <w:marTop w:val="0"/>
      <w:marBottom w:val="0"/>
      <w:divBdr>
        <w:top w:val="none" w:sz="0" w:space="0" w:color="auto"/>
        <w:left w:val="none" w:sz="0" w:space="0" w:color="auto"/>
        <w:bottom w:val="none" w:sz="0" w:space="0" w:color="auto"/>
        <w:right w:val="none" w:sz="0" w:space="0" w:color="auto"/>
      </w:divBdr>
    </w:div>
    <w:div w:id="117113422">
      <w:bodyDiv w:val="1"/>
      <w:marLeft w:val="0"/>
      <w:marRight w:val="0"/>
      <w:marTop w:val="0"/>
      <w:marBottom w:val="0"/>
      <w:divBdr>
        <w:top w:val="none" w:sz="0" w:space="0" w:color="auto"/>
        <w:left w:val="none" w:sz="0" w:space="0" w:color="auto"/>
        <w:bottom w:val="none" w:sz="0" w:space="0" w:color="auto"/>
        <w:right w:val="none" w:sz="0" w:space="0" w:color="auto"/>
      </w:divBdr>
    </w:div>
    <w:div w:id="124584789">
      <w:bodyDiv w:val="1"/>
      <w:marLeft w:val="0"/>
      <w:marRight w:val="0"/>
      <w:marTop w:val="0"/>
      <w:marBottom w:val="0"/>
      <w:divBdr>
        <w:top w:val="none" w:sz="0" w:space="0" w:color="auto"/>
        <w:left w:val="none" w:sz="0" w:space="0" w:color="auto"/>
        <w:bottom w:val="none" w:sz="0" w:space="0" w:color="auto"/>
        <w:right w:val="none" w:sz="0" w:space="0" w:color="auto"/>
      </w:divBdr>
    </w:div>
    <w:div w:id="126973686">
      <w:bodyDiv w:val="1"/>
      <w:marLeft w:val="0"/>
      <w:marRight w:val="0"/>
      <w:marTop w:val="0"/>
      <w:marBottom w:val="0"/>
      <w:divBdr>
        <w:top w:val="none" w:sz="0" w:space="0" w:color="auto"/>
        <w:left w:val="none" w:sz="0" w:space="0" w:color="auto"/>
        <w:bottom w:val="none" w:sz="0" w:space="0" w:color="auto"/>
        <w:right w:val="none" w:sz="0" w:space="0" w:color="auto"/>
      </w:divBdr>
    </w:div>
    <w:div w:id="143132049">
      <w:bodyDiv w:val="1"/>
      <w:marLeft w:val="0"/>
      <w:marRight w:val="0"/>
      <w:marTop w:val="0"/>
      <w:marBottom w:val="0"/>
      <w:divBdr>
        <w:top w:val="none" w:sz="0" w:space="0" w:color="auto"/>
        <w:left w:val="none" w:sz="0" w:space="0" w:color="auto"/>
        <w:bottom w:val="none" w:sz="0" w:space="0" w:color="auto"/>
        <w:right w:val="none" w:sz="0" w:space="0" w:color="auto"/>
      </w:divBdr>
    </w:div>
    <w:div w:id="190841321">
      <w:bodyDiv w:val="1"/>
      <w:marLeft w:val="0"/>
      <w:marRight w:val="0"/>
      <w:marTop w:val="0"/>
      <w:marBottom w:val="0"/>
      <w:divBdr>
        <w:top w:val="none" w:sz="0" w:space="0" w:color="auto"/>
        <w:left w:val="none" w:sz="0" w:space="0" w:color="auto"/>
        <w:bottom w:val="none" w:sz="0" w:space="0" w:color="auto"/>
        <w:right w:val="none" w:sz="0" w:space="0" w:color="auto"/>
      </w:divBdr>
    </w:div>
    <w:div w:id="198710956">
      <w:bodyDiv w:val="1"/>
      <w:marLeft w:val="0"/>
      <w:marRight w:val="0"/>
      <w:marTop w:val="0"/>
      <w:marBottom w:val="0"/>
      <w:divBdr>
        <w:top w:val="none" w:sz="0" w:space="0" w:color="auto"/>
        <w:left w:val="none" w:sz="0" w:space="0" w:color="auto"/>
        <w:bottom w:val="none" w:sz="0" w:space="0" w:color="auto"/>
        <w:right w:val="none" w:sz="0" w:space="0" w:color="auto"/>
      </w:divBdr>
    </w:div>
    <w:div w:id="199587139">
      <w:bodyDiv w:val="1"/>
      <w:marLeft w:val="0"/>
      <w:marRight w:val="0"/>
      <w:marTop w:val="0"/>
      <w:marBottom w:val="0"/>
      <w:divBdr>
        <w:top w:val="none" w:sz="0" w:space="0" w:color="auto"/>
        <w:left w:val="none" w:sz="0" w:space="0" w:color="auto"/>
        <w:bottom w:val="none" w:sz="0" w:space="0" w:color="auto"/>
        <w:right w:val="none" w:sz="0" w:space="0" w:color="auto"/>
      </w:divBdr>
    </w:div>
    <w:div w:id="231237914">
      <w:bodyDiv w:val="1"/>
      <w:marLeft w:val="0"/>
      <w:marRight w:val="0"/>
      <w:marTop w:val="0"/>
      <w:marBottom w:val="0"/>
      <w:divBdr>
        <w:top w:val="none" w:sz="0" w:space="0" w:color="auto"/>
        <w:left w:val="none" w:sz="0" w:space="0" w:color="auto"/>
        <w:bottom w:val="none" w:sz="0" w:space="0" w:color="auto"/>
        <w:right w:val="none" w:sz="0" w:space="0" w:color="auto"/>
      </w:divBdr>
    </w:div>
    <w:div w:id="234246735">
      <w:bodyDiv w:val="1"/>
      <w:marLeft w:val="0"/>
      <w:marRight w:val="0"/>
      <w:marTop w:val="0"/>
      <w:marBottom w:val="0"/>
      <w:divBdr>
        <w:top w:val="none" w:sz="0" w:space="0" w:color="auto"/>
        <w:left w:val="none" w:sz="0" w:space="0" w:color="auto"/>
        <w:bottom w:val="none" w:sz="0" w:space="0" w:color="auto"/>
        <w:right w:val="none" w:sz="0" w:space="0" w:color="auto"/>
      </w:divBdr>
    </w:div>
    <w:div w:id="244339327">
      <w:bodyDiv w:val="1"/>
      <w:marLeft w:val="0"/>
      <w:marRight w:val="0"/>
      <w:marTop w:val="0"/>
      <w:marBottom w:val="0"/>
      <w:divBdr>
        <w:top w:val="none" w:sz="0" w:space="0" w:color="auto"/>
        <w:left w:val="none" w:sz="0" w:space="0" w:color="auto"/>
        <w:bottom w:val="none" w:sz="0" w:space="0" w:color="auto"/>
        <w:right w:val="none" w:sz="0" w:space="0" w:color="auto"/>
      </w:divBdr>
    </w:div>
    <w:div w:id="257711245">
      <w:bodyDiv w:val="1"/>
      <w:marLeft w:val="0"/>
      <w:marRight w:val="0"/>
      <w:marTop w:val="0"/>
      <w:marBottom w:val="0"/>
      <w:divBdr>
        <w:top w:val="none" w:sz="0" w:space="0" w:color="auto"/>
        <w:left w:val="none" w:sz="0" w:space="0" w:color="auto"/>
        <w:bottom w:val="none" w:sz="0" w:space="0" w:color="auto"/>
        <w:right w:val="none" w:sz="0" w:space="0" w:color="auto"/>
      </w:divBdr>
    </w:div>
    <w:div w:id="258105159">
      <w:bodyDiv w:val="1"/>
      <w:marLeft w:val="0"/>
      <w:marRight w:val="0"/>
      <w:marTop w:val="0"/>
      <w:marBottom w:val="0"/>
      <w:divBdr>
        <w:top w:val="none" w:sz="0" w:space="0" w:color="auto"/>
        <w:left w:val="none" w:sz="0" w:space="0" w:color="auto"/>
        <w:bottom w:val="none" w:sz="0" w:space="0" w:color="auto"/>
        <w:right w:val="none" w:sz="0" w:space="0" w:color="auto"/>
      </w:divBdr>
    </w:div>
    <w:div w:id="262416197">
      <w:bodyDiv w:val="1"/>
      <w:marLeft w:val="0"/>
      <w:marRight w:val="0"/>
      <w:marTop w:val="0"/>
      <w:marBottom w:val="0"/>
      <w:divBdr>
        <w:top w:val="none" w:sz="0" w:space="0" w:color="auto"/>
        <w:left w:val="none" w:sz="0" w:space="0" w:color="auto"/>
        <w:bottom w:val="none" w:sz="0" w:space="0" w:color="auto"/>
        <w:right w:val="none" w:sz="0" w:space="0" w:color="auto"/>
      </w:divBdr>
    </w:div>
    <w:div w:id="265502075">
      <w:bodyDiv w:val="1"/>
      <w:marLeft w:val="0"/>
      <w:marRight w:val="0"/>
      <w:marTop w:val="0"/>
      <w:marBottom w:val="0"/>
      <w:divBdr>
        <w:top w:val="none" w:sz="0" w:space="0" w:color="auto"/>
        <w:left w:val="none" w:sz="0" w:space="0" w:color="auto"/>
        <w:bottom w:val="none" w:sz="0" w:space="0" w:color="auto"/>
        <w:right w:val="none" w:sz="0" w:space="0" w:color="auto"/>
      </w:divBdr>
    </w:div>
    <w:div w:id="270205469">
      <w:bodyDiv w:val="1"/>
      <w:marLeft w:val="0"/>
      <w:marRight w:val="0"/>
      <w:marTop w:val="0"/>
      <w:marBottom w:val="0"/>
      <w:divBdr>
        <w:top w:val="none" w:sz="0" w:space="0" w:color="auto"/>
        <w:left w:val="none" w:sz="0" w:space="0" w:color="auto"/>
        <w:bottom w:val="none" w:sz="0" w:space="0" w:color="auto"/>
        <w:right w:val="none" w:sz="0" w:space="0" w:color="auto"/>
      </w:divBdr>
    </w:div>
    <w:div w:id="271479571">
      <w:bodyDiv w:val="1"/>
      <w:marLeft w:val="0"/>
      <w:marRight w:val="0"/>
      <w:marTop w:val="0"/>
      <w:marBottom w:val="0"/>
      <w:divBdr>
        <w:top w:val="none" w:sz="0" w:space="0" w:color="auto"/>
        <w:left w:val="none" w:sz="0" w:space="0" w:color="auto"/>
        <w:bottom w:val="none" w:sz="0" w:space="0" w:color="auto"/>
        <w:right w:val="none" w:sz="0" w:space="0" w:color="auto"/>
      </w:divBdr>
    </w:div>
    <w:div w:id="271742553">
      <w:bodyDiv w:val="1"/>
      <w:marLeft w:val="0"/>
      <w:marRight w:val="0"/>
      <w:marTop w:val="0"/>
      <w:marBottom w:val="0"/>
      <w:divBdr>
        <w:top w:val="none" w:sz="0" w:space="0" w:color="auto"/>
        <w:left w:val="none" w:sz="0" w:space="0" w:color="auto"/>
        <w:bottom w:val="none" w:sz="0" w:space="0" w:color="auto"/>
        <w:right w:val="none" w:sz="0" w:space="0" w:color="auto"/>
      </w:divBdr>
    </w:div>
    <w:div w:id="281498273">
      <w:bodyDiv w:val="1"/>
      <w:marLeft w:val="0"/>
      <w:marRight w:val="0"/>
      <w:marTop w:val="0"/>
      <w:marBottom w:val="0"/>
      <w:divBdr>
        <w:top w:val="none" w:sz="0" w:space="0" w:color="auto"/>
        <w:left w:val="none" w:sz="0" w:space="0" w:color="auto"/>
        <w:bottom w:val="none" w:sz="0" w:space="0" w:color="auto"/>
        <w:right w:val="none" w:sz="0" w:space="0" w:color="auto"/>
      </w:divBdr>
    </w:div>
    <w:div w:id="283118231">
      <w:bodyDiv w:val="1"/>
      <w:marLeft w:val="0"/>
      <w:marRight w:val="0"/>
      <w:marTop w:val="0"/>
      <w:marBottom w:val="0"/>
      <w:divBdr>
        <w:top w:val="none" w:sz="0" w:space="0" w:color="auto"/>
        <w:left w:val="none" w:sz="0" w:space="0" w:color="auto"/>
        <w:bottom w:val="none" w:sz="0" w:space="0" w:color="auto"/>
        <w:right w:val="none" w:sz="0" w:space="0" w:color="auto"/>
      </w:divBdr>
    </w:div>
    <w:div w:id="335378489">
      <w:bodyDiv w:val="1"/>
      <w:marLeft w:val="0"/>
      <w:marRight w:val="0"/>
      <w:marTop w:val="0"/>
      <w:marBottom w:val="0"/>
      <w:divBdr>
        <w:top w:val="none" w:sz="0" w:space="0" w:color="auto"/>
        <w:left w:val="none" w:sz="0" w:space="0" w:color="auto"/>
        <w:bottom w:val="none" w:sz="0" w:space="0" w:color="auto"/>
        <w:right w:val="none" w:sz="0" w:space="0" w:color="auto"/>
      </w:divBdr>
    </w:div>
    <w:div w:id="347027867">
      <w:bodyDiv w:val="1"/>
      <w:marLeft w:val="0"/>
      <w:marRight w:val="0"/>
      <w:marTop w:val="0"/>
      <w:marBottom w:val="0"/>
      <w:divBdr>
        <w:top w:val="none" w:sz="0" w:space="0" w:color="auto"/>
        <w:left w:val="none" w:sz="0" w:space="0" w:color="auto"/>
        <w:bottom w:val="none" w:sz="0" w:space="0" w:color="auto"/>
        <w:right w:val="none" w:sz="0" w:space="0" w:color="auto"/>
      </w:divBdr>
    </w:div>
    <w:div w:id="347295986">
      <w:bodyDiv w:val="1"/>
      <w:marLeft w:val="0"/>
      <w:marRight w:val="0"/>
      <w:marTop w:val="0"/>
      <w:marBottom w:val="0"/>
      <w:divBdr>
        <w:top w:val="none" w:sz="0" w:space="0" w:color="auto"/>
        <w:left w:val="none" w:sz="0" w:space="0" w:color="auto"/>
        <w:bottom w:val="none" w:sz="0" w:space="0" w:color="auto"/>
        <w:right w:val="none" w:sz="0" w:space="0" w:color="auto"/>
      </w:divBdr>
    </w:div>
    <w:div w:id="347761314">
      <w:bodyDiv w:val="1"/>
      <w:marLeft w:val="0"/>
      <w:marRight w:val="0"/>
      <w:marTop w:val="0"/>
      <w:marBottom w:val="0"/>
      <w:divBdr>
        <w:top w:val="none" w:sz="0" w:space="0" w:color="auto"/>
        <w:left w:val="none" w:sz="0" w:space="0" w:color="auto"/>
        <w:bottom w:val="none" w:sz="0" w:space="0" w:color="auto"/>
        <w:right w:val="none" w:sz="0" w:space="0" w:color="auto"/>
      </w:divBdr>
    </w:div>
    <w:div w:id="353307418">
      <w:bodyDiv w:val="1"/>
      <w:marLeft w:val="0"/>
      <w:marRight w:val="0"/>
      <w:marTop w:val="0"/>
      <w:marBottom w:val="0"/>
      <w:divBdr>
        <w:top w:val="none" w:sz="0" w:space="0" w:color="auto"/>
        <w:left w:val="none" w:sz="0" w:space="0" w:color="auto"/>
        <w:bottom w:val="none" w:sz="0" w:space="0" w:color="auto"/>
        <w:right w:val="none" w:sz="0" w:space="0" w:color="auto"/>
      </w:divBdr>
    </w:div>
    <w:div w:id="353966488">
      <w:bodyDiv w:val="1"/>
      <w:marLeft w:val="0"/>
      <w:marRight w:val="0"/>
      <w:marTop w:val="0"/>
      <w:marBottom w:val="0"/>
      <w:divBdr>
        <w:top w:val="none" w:sz="0" w:space="0" w:color="auto"/>
        <w:left w:val="none" w:sz="0" w:space="0" w:color="auto"/>
        <w:bottom w:val="none" w:sz="0" w:space="0" w:color="auto"/>
        <w:right w:val="none" w:sz="0" w:space="0" w:color="auto"/>
      </w:divBdr>
    </w:div>
    <w:div w:id="373846943">
      <w:bodyDiv w:val="1"/>
      <w:marLeft w:val="0"/>
      <w:marRight w:val="0"/>
      <w:marTop w:val="0"/>
      <w:marBottom w:val="0"/>
      <w:divBdr>
        <w:top w:val="none" w:sz="0" w:space="0" w:color="auto"/>
        <w:left w:val="none" w:sz="0" w:space="0" w:color="auto"/>
        <w:bottom w:val="none" w:sz="0" w:space="0" w:color="auto"/>
        <w:right w:val="none" w:sz="0" w:space="0" w:color="auto"/>
      </w:divBdr>
    </w:div>
    <w:div w:id="390270921">
      <w:bodyDiv w:val="1"/>
      <w:marLeft w:val="0"/>
      <w:marRight w:val="0"/>
      <w:marTop w:val="0"/>
      <w:marBottom w:val="0"/>
      <w:divBdr>
        <w:top w:val="none" w:sz="0" w:space="0" w:color="auto"/>
        <w:left w:val="none" w:sz="0" w:space="0" w:color="auto"/>
        <w:bottom w:val="none" w:sz="0" w:space="0" w:color="auto"/>
        <w:right w:val="none" w:sz="0" w:space="0" w:color="auto"/>
      </w:divBdr>
    </w:div>
    <w:div w:id="397438002">
      <w:bodyDiv w:val="1"/>
      <w:marLeft w:val="0"/>
      <w:marRight w:val="0"/>
      <w:marTop w:val="0"/>
      <w:marBottom w:val="0"/>
      <w:divBdr>
        <w:top w:val="none" w:sz="0" w:space="0" w:color="auto"/>
        <w:left w:val="none" w:sz="0" w:space="0" w:color="auto"/>
        <w:bottom w:val="none" w:sz="0" w:space="0" w:color="auto"/>
        <w:right w:val="none" w:sz="0" w:space="0" w:color="auto"/>
      </w:divBdr>
    </w:div>
    <w:div w:id="414789147">
      <w:bodyDiv w:val="1"/>
      <w:marLeft w:val="0"/>
      <w:marRight w:val="0"/>
      <w:marTop w:val="0"/>
      <w:marBottom w:val="0"/>
      <w:divBdr>
        <w:top w:val="none" w:sz="0" w:space="0" w:color="auto"/>
        <w:left w:val="none" w:sz="0" w:space="0" w:color="auto"/>
        <w:bottom w:val="none" w:sz="0" w:space="0" w:color="auto"/>
        <w:right w:val="none" w:sz="0" w:space="0" w:color="auto"/>
      </w:divBdr>
    </w:div>
    <w:div w:id="415060252">
      <w:bodyDiv w:val="1"/>
      <w:marLeft w:val="0"/>
      <w:marRight w:val="0"/>
      <w:marTop w:val="0"/>
      <w:marBottom w:val="0"/>
      <w:divBdr>
        <w:top w:val="none" w:sz="0" w:space="0" w:color="auto"/>
        <w:left w:val="none" w:sz="0" w:space="0" w:color="auto"/>
        <w:bottom w:val="none" w:sz="0" w:space="0" w:color="auto"/>
        <w:right w:val="none" w:sz="0" w:space="0" w:color="auto"/>
      </w:divBdr>
    </w:div>
    <w:div w:id="417094444">
      <w:bodyDiv w:val="1"/>
      <w:marLeft w:val="0"/>
      <w:marRight w:val="0"/>
      <w:marTop w:val="0"/>
      <w:marBottom w:val="0"/>
      <w:divBdr>
        <w:top w:val="none" w:sz="0" w:space="0" w:color="auto"/>
        <w:left w:val="none" w:sz="0" w:space="0" w:color="auto"/>
        <w:bottom w:val="none" w:sz="0" w:space="0" w:color="auto"/>
        <w:right w:val="none" w:sz="0" w:space="0" w:color="auto"/>
      </w:divBdr>
    </w:div>
    <w:div w:id="426387027">
      <w:bodyDiv w:val="1"/>
      <w:marLeft w:val="0"/>
      <w:marRight w:val="0"/>
      <w:marTop w:val="0"/>
      <w:marBottom w:val="0"/>
      <w:divBdr>
        <w:top w:val="none" w:sz="0" w:space="0" w:color="auto"/>
        <w:left w:val="none" w:sz="0" w:space="0" w:color="auto"/>
        <w:bottom w:val="none" w:sz="0" w:space="0" w:color="auto"/>
        <w:right w:val="none" w:sz="0" w:space="0" w:color="auto"/>
      </w:divBdr>
    </w:div>
    <w:div w:id="428622577">
      <w:bodyDiv w:val="1"/>
      <w:marLeft w:val="0"/>
      <w:marRight w:val="0"/>
      <w:marTop w:val="0"/>
      <w:marBottom w:val="0"/>
      <w:divBdr>
        <w:top w:val="none" w:sz="0" w:space="0" w:color="auto"/>
        <w:left w:val="none" w:sz="0" w:space="0" w:color="auto"/>
        <w:bottom w:val="none" w:sz="0" w:space="0" w:color="auto"/>
        <w:right w:val="none" w:sz="0" w:space="0" w:color="auto"/>
      </w:divBdr>
    </w:div>
    <w:div w:id="433980403">
      <w:bodyDiv w:val="1"/>
      <w:marLeft w:val="0"/>
      <w:marRight w:val="0"/>
      <w:marTop w:val="0"/>
      <w:marBottom w:val="0"/>
      <w:divBdr>
        <w:top w:val="none" w:sz="0" w:space="0" w:color="auto"/>
        <w:left w:val="none" w:sz="0" w:space="0" w:color="auto"/>
        <w:bottom w:val="none" w:sz="0" w:space="0" w:color="auto"/>
        <w:right w:val="none" w:sz="0" w:space="0" w:color="auto"/>
      </w:divBdr>
    </w:div>
    <w:div w:id="435836076">
      <w:bodyDiv w:val="1"/>
      <w:marLeft w:val="0"/>
      <w:marRight w:val="0"/>
      <w:marTop w:val="0"/>
      <w:marBottom w:val="0"/>
      <w:divBdr>
        <w:top w:val="none" w:sz="0" w:space="0" w:color="auto"/>
        <w:left w:val="none" w:sz="0" w:space="0" w:color="auto"/>
        <w:bottom w:val="none" w:sz="0" w:space="0" w:color="auto"/>
        <w:right w:val="none" w:sz="0" w:space="0" w:color="auto"/>
      </w:divBdr>
    </w:div>
    <w:div w:id="446581083">
      <w:bodyDiv w:val="1"/>
      <w:marLeft w:val="0"/>
      <w:marRight w:val="0"/>
      <w:marTop w:val="0"/>
      <w:marBottom w:val="0"/>
      <w:divBdr>
        <w:top w:val="none" w:sz="0" w:space="0" w:color="auto"/>
        <w:left w:val="none" w:sz="0" w:space="0" w:color="auto"/>
        <w:bottom w:val="none" w:sz="0" w:space="0" w:color="auto"/>
        <w:right w:val="none" w:sz="0" w:space="0" w:color="auto"/>
      </w:divBdr>
    </w:div>
    <w:div w:id="451365720">
      <w:bodyDiv w:val="1"/>
      <w:marLeft w:val="0"/>
      <w:marRight w:val="0"/>
      <w:marTop w:val="0"/>
      <w:marBottom w:val="0"/>
      <w:divBdr>
        <w:top w:val="none" w:sz="0" w:space="0" w:color="auto"/>
        <w:left w:val="none" w:sz="0" w:space="0" w:color="auto"/>
        <w:bottom w:val="none" w:sz="0" w:space="0" w:color="auto"/>
        <w:right w:val="none" w:sz="0" w:space="0" w:color="auto"/>
      </w:divBdr>
    </w:div>
    <w:div w:id="453403085">
      <w:bodyDiv w:val="1"/>
      <w:marLeft w:val="0"/>
      <w:marRight w:val="0"/>
      <w:marTop w:val="0"/>
      <w:marBottom w:val="0"/>
      <w:divBdr>
        <w:top w:val="none" w:sz="0" w:space="0" w:color="auto"/>
        <w:left w:val="none" w:sz="0" w:space="0" w:color="auto"/>
        <w:bottom w:val="none" w:sz="0" w:space="0" w:color="auto"/>
        <w:right w:val="none" w:sz="0" w:space="0" w:color="auto"/>
      </w:divBdr>
    </w:div>
    <w:div w:id="459225998">
      <w:bodyDiv w:val="1"/>
      <w:marLeft w:val="0"/>
      <w:marRight w:val="0"/>
      <w:marTop w:val="0"/>
      <w:marBottom w:val="0"/>
      <w:divBdr>
        <w:top w:val="none" w:sz="0" w:space="0" w:color="auto"/>
        <w:left w:val="none" w:sz="0" w:space="0" w:color="auto"/>
        <w:bottom w:val="none" w:sz="0" w:space="0" w:color="auto"/>
        <w:right w:val="none" w:sz="0" w:space="0" w:color="auto"/>
      </w:divBdr>
    </w:div>
    <w:div w:id="474103320">
      <w:bodyDiv w:val="1"/>
      <w:marLeft w:val="0"/>
      <w:marRight w:val="0"/>
      <w:marTop w:val="0"/>
      <w:marBottom w:val="0"/>
      <w:divBdr>
        <w:top w:val="none" w:sz="0" w:space="0" w:color="auto"/>
        <w:left w:val="none" w:sz="0" w:space="0" w:color="auto"/>
        <w:bottom w:val="none" w:sz="0" w:space="0" w:color="auto"/>
        <w:right w:val="none" w:sz="0" w:space="0" w:color="auto"/>
      </w:divBdr>
    </w:div>
    <w:div w:id="483935583">
      <w:bodyDiv w:val="1"/>
      <w:marLeft w:val="0"/>
      <w:marRight w:val="0"/>
      <w:marTop w:val="0"/>
      <w:marBottom w:val="0"/>
      <w:divBdr>
        <w:top w:val="none" w:sz="0" w:space="0" w:color="auto"/>
        <w:left w:val="none" w:sz="0" w:space="0" w:color="auto"/>
        <w:bottom w:val="none" w:sz="0" w:space="0" w:color="auto"/>
        <w:right w:val="none" w:sz="0" w:space="0" w:color="auto"/>
      </w:divBdr>
    </w:div>
    <w:div w:id="485127319">
      <w:bodyDiv w:val="1"/>
      <w:marLeft w:val="0"/>
      <w:marRight w:val="0"/>
      <w:marTop w:val="0"/>
      <w:marBottom w:val="0"/>
      <w:divBdr>
        <w:top w:val="none" w:sz="0" w:space="0" w:color="auto"/>
        <w:left w:val="none" w:sz="0" w:space="0" w:color="auto"/>
        <w:bottom w:val="none" w:sz="0" w:space="0" w:color="auto"/>
        <w:right w:val="none" w:sz="0" w:space="0" w:color="auto"/>
      </w:divBdr>
    </w:div>
    <w:div w:id="491485830">
      <w:bodyDiv w:val="1"/>
      <w:marLeft w:val="0"/>
      <w:marRight w:val="0"/>
      <w:marTop w:val="0"/>
      <w:marBottom w:val="0"/>
      <w:divBdr>
        <w:top w:val="none" w:sz="0" w:space="0" w:color="auto"/>
        <w:left w:val="none" w:sz="0" w:space="0" w:color="auto"/>
        <w:bottom w:val="none" w:sz="0" w:space="0" w:color="auto"/>
        <w:right w:val="none" w:sz="0" w:space="0" w:color="auto"/>
      </w:divBdr>
    </w:div>
    <w:div w:id="505049784">
      <w:bodyDiv w:val="1"/>
      <w:marLeft w:val="0"/>
      <w:marRight w:val="0"/>
      <w:marTop w:val="0"/>
      <w:marBottom w:val="0"/>
      <w:divBdr>
        <w:top w:val="none" w:sz="0" w:space="0" w:color="auto"/>
        <w:left w:val="none" w:sz="0" w:space="0" w:color="auto"/>
        <w:bottom w:val="none" w:sz="0" w:space="0" w:color="auto"/>
        <w:right w:val="none" w:sz="0" w:space="0" w:color="auto"/>
      </w:divBdr>
    </w:div>
    <w:div w:id="518852600">
      <w:bodyDiv w:val="1"/>
      <w:marLeft w:val="0"/>
      <w:marRight w:val="0"/>
      <w:marTop w:val="0"/>
      <w:marBottom w:val="0"/>
      <w:divBdr>
        <w:top w:val="none" w:sz="0" w:space="0" w:color="auto"/>
        <w:left w:val="none" w:sz="0" w:space="0" w:color="auto"/>
        <w:bottom w:val="none" w:sz="0" w:space="0" w:color="auto"/>
        <w:right w:val="none" w:sz="0" w:space="0" w:color="auto"/>
      </w:divBdr>
    </w:div>
    <w:div w:id="519199003">
      <w:bodyDiv w:val="1"/>
      <w:marLeft w:val="0"/>
      <w:marRight w:val="0"/>
      <w:marTop w:val="0"/>
      <w:marBottom w:val="0"/>
      <w:divBdr>
        <w:top w:val="none" w:sz="0" w:space="0" w:color="auto"/>
        <w:left w:val="none" w:sz="0" w:space="0" w:color="auto"/>
        <w:bottom w:val="none" w:sz="0" w:space="0" w:color="auto"/>
        <w:right w:val="none" w:sz="0" w:space="0" w:color="auto"/>
      </w:divBdr>
    </w:div>
    <w:div w:id="525556657">
      <w:bodyDiv w:val="1"/>
      <w:marLeft w:val="0"/>
      <w:marRight w:val="0"/>
      <w:marTop w:val="0"/>
      <w:marBottom w:val="0"/>
      <w:divBdr>
        <w:top w:val="none" w:sz="0" w:space="0" w:color="auto"/>
        <w:left w:val="none" w:sz="0" w:space="0" w:color="auto"/>
        <w:bottom w:val="none" w:sz="0" w:space="0" w:color="auto"/>
        <w:right w:val="none" w:sz="0" w:space="0" w:color="auto"/>
      </w:divBdr>
    </w:div>
    <w:div w:id="537544424">
      <w:bodyDiv w:val="1"/>
      <w:marLeft w:val="0"/>
      <w:marRight w:val="0"/>
      <w:marTop w:val="0"/>
      <w:marBottom w:val="0"/>
      <w:divBdr>
        <w:top w:val="none" w:sz="0" w:space="0" w:color="auto"/>
        <w:left w:val="none" w:sz="0" w:space="0" w:color="auto"/>
        <w:bottom w:val="none" w:sz="0" w:space="0" w:color="auto"/>
        <w:right w:val="none" w:sz="0" w:space="0" w:color="auto"/>
      </w:divBdr>
    </w:div>
    <w:div w:id="542517291">
      <w:bodyDiv w:val="1"/>
      <w:marLeft w:val="0"/>
      <w:marRight w:val="0"/>
      <w:marTop w:val="0"/>
      <w:marBottom w:val="0"/>
      <w:divBdr>
        <w:top w:val="none" w:sz="0" w:space="0" w:color="auto"/>
        <w:left w:val="none" w:sz="0" w:space="0" w:color="auto"/>
        <w:bottom w:val="none" w:sz="0" w:space="0" w:color="auto"/>
        <w:right w:val="none" w:sz="0" w:space="0" w:color="auto"/>
      </w:divBdr>
    </w:div>
    <w:div w:id="554899056">
      <w:bodyDiv w:val="1"/>
      <w:marLeft w:val="0"/>
      <w:marRight w:val="0"/>
      <w:marTop w:val="0"/>
      <w:marBottom w:val="0"/>
      <w:divBdr>
        <w:top w:val="none" w:sz="0" w:space="0" w:color="auto"/>
        <w:left w:val="none" w:sz="0" w:space="0" w:color="auto"/>
        <w:bottom w:val="none" w:sz="0" w:space="0" w:color="auto"/>
        <w:right w:val="none" w:sz="0" w:space="0" w:color="auto"/>
      </w:divBdr>
    </w:div>
    <w:div w:id="580484979">
      <w:bodyDiv w:val="1"/>
      <w:marLeft w:val="0"/>
      <w:marRight w:val="0"/>
      <w:marTop w:val="0"/>
      <w:marBottom w:val="0"/>
      <w:divBdr>
        <w:top w:val="none" w:sz="0" w:space="0" w:color="auto"/>
        <w:left w:val="none" w:sz="0" w:space="0" w:color="auto"/>
        <w:bottom w:val="none" w:sz="0" w:space="0" w:color="auto"/>
        <w:right w:val="none" w:sz="0" w:space="0" w:color="auto"/>
      </w:divBdr>
    </w:div>
    <w:div w:id="587468138">
      <w:bodyDiv w:val="1"/>
      <w:marLeft w:val="0"/>
      <w:marRight w:val="0"/>
      <w:marTop w:val="0"/>
      <w:marBottom w:val="0"/>
      <w:divBdr>
        <w:top w:val="none" w:sz="0" w:space="0" w:color="auto"/>
        <w:left w:val="none" w:sz="0" w:space="0" w:color="auto"/>
        <w:bottom w:val="none" w:sz="0" w:space="0" w:color="auto"/>
        <w:right w:val="none" w:sz="0" w:space="0" w:color="auto"/>
      </w:divBdr>
    </w:div>
    <w:div w:id="609316719">
      <w:bodyDiv w:val="1"/>
      <w:marLeft w:val="0"/>
      <w:marRight w:val="0"/>
      <w:marTop w:val="0"/>
      <w:marBottom w:val="0"/>
      <w:divBdr>
        <w:top w:val="none" w:sz="0" w:space="0" w:color="auto"/>
        <w:left w:val="none" w:sz="0" w:space="0" w:color="auto"/>
        <w:bottom w:val="none" w:sz="0" w:space="0" w:color="auto"/>
        <w:right w:val="none" w:sz="0" w:space="0" w:color="auto"/>
      </w:divBdr>
    </w:div>
    <w:div w:id="616913317">
      <w:bodyDiv w:val="1"/>
      <w:marLeft w:val="0"/>
      <w:marRight w:val="0"/>
      <w:marTop w:val="0"/>
      <w:marBottom w:val="0"/>
      <w:divBdr>
        <w:top w:val="none" w:sz="0" w:space="0" w:color="auto"/>
        <w:left w:val="none" w:sz="0" w:space="0" w:color="auto"/>
        <w:bottom w:val="none" w:sz="0" w:space="0" w:color="auto"/>
        <w:right w:val="none" w:sz="0" w:space="0" w:color="auto"/>
      </w:divBdr>
    </w:div>
    <w:div w:id="622732603">
      <w:bodyDiv w:val="1"/>
      <w:marLeft w:val="0"/>
      <w:marRight w:val="0"/>
      <w:marTop w:val="0"/>
      <w:marBottom w:val="0"/>
      <w:divBdr>
        <w:top w:val="none" w:sz="0" w:space="0" w:color="auto"/>
        <w:left w:val="none" w:sz="0" w:space="0" w:color="auto"/>
        <w:bottom w:val="none" w:sz="0" w:space="0" w:color="auto"/>
        <w:right w:val="none" w:sz="0" w:space="0" w:color="auto"/>
      </w:divBdr>
    </w:div>
    <w:div w:id="634220626">
      <w:bodyDiv w:val="1"/>
      <w:marLeft w:val="0"/>
      <w:marRight w:val="0"/>
      <w:marTop w:val="0"/>
      <w:marBottom w:val="0"/>
      <w:divBdr>
        <w:top w:val="none" w:sz="0" w:space="0" w:color="auto"/>
        <w:left w:val="none" w:sz="0" w:space="0" w:color="auto"/>
        <w:bottom w:val="none" w:sz="0" w:space="0" w:color="auto"/>
        <w:right w:val="none" w:sz="0" w:space="0" w:color="auto"/>
      </w:divBdr>
    </w:div>
    <w:div w:id="641352861">
      <w:bodyDiv w:val="1"/>
      <w:marLeft w:val="0"/>
      <w:marRight w:val="0"/>
      <w:marTop w:val="0"/>
      <w:marBottom w:val="0"/>
      <w:divBdr>
        <w:top w:val="none" w:sz="0" w:space="0" w:color="auto"/>
        <w:left w:val="none" w:sz="0" w:space="0" w:color="auto"/>
        <w:bottom w:val="none" w:sz="0" w:space="0" w:color="auto"/>
        <w:right w:val="none" w:sz="0" w:space="0" w:color="auto"/>
      </w:divBdr>
    </w:div>
    <w:div w:id="644311136">
      <w:bodyDiv w:val="1"/>
      <w:marLeft w:val="0"/>
      <w:marRight w:val="0"/>
      <w:marTop w:val="0"/>
      <w:marBottom w:val="0"/>
      <w:divBdr>
        <w:top w:val="none" w:sz="0" w:space="0" w:color="auto"/>
        <w:left w:val="none" w:sz="0" w:space="0" w:color="auto"/>
        <w:bottom w:val="none" w:sz="0" w:space="0" w:color="auto"/>
        <w:right w:val="none" w:sz="0" w:space="0" w:color="auto"/>
      </w:divBdr>
    </w:div>
    <w:div w:id="650211206">
      <w:bodyDiv w:val="1"/>
      <w:marLeft w:val="0"/>
      <w:marRight w:val="0"/>
      <w:marTop w:val="0"/>
      <w:marBottom w:val="0"/>
      <w:divBdr>
        <w:top w:val="none" w:sz="0" w:space="0" w:color="auto"/>
        <w:left w:val="none" w:sz="0" w:space="0" w:color="auto"/>
        <w:bottom w:val="none" w:sz="0" w:space="0" w:color="auto"/>
        <w:right w:val="none" w:sz="0" w:space="0" w:color="auto"/>
      </w:divBdr>
    </w:div>
    <w:div w:id="667095232">
      <w:bodyDiv w:val="1"/>
      <w:marLeft w:val="0"/>
      <w:marRight w:val="0"/>
      <w:marTop w:val="0"/>
      <w:marBottom w:val="0"/>
      <w:divBdr>
        <w:top w:val="none" w:sz="0" w:space="0" w:color="auto"/>
        <w:left w:val="none" w:sz="0" w:space="0" w:color="auto"/>
        <w:bottom w:val="none" w:sz="0" w:space="0" w:color="auto"/>
        <w:right w:val="none" w:sz="0" w:space="0" w:color="auto"/>
      </w:divBdr>
    </w:div>
    <w:div w:id="698893744">
      <w:bodyDiv w:val="1"/>
      <w:marLeft w:val="0"/>
      <w:marRight w:val="0"/>
      <w:marTop w:val="0"/>
      <w:marBottom w:val="0"/>
      <w:divBdr>
        <w:top w:val="none" w:sz="0" w:space="0" w:color="auto"/>
        <w:left w:val="none" w:sz="0" w:space="0" w:color="auto"/>
        <w:bottom w:val="none" w:sz="0" w:space="0" w:color="auto"/>
        <w:right w:val="none" w:sz="0" w:space="0" w:color="auto"/>
      </w:divBdr>
    </w:div>
    <w:div w:id="700670826">
      <w:bodyDiv w:val="1"/>
      <w:marLeft w:val="0"/>
      <w:marRight w:val="0"/>
      <w:marTop w:val="0"/>
      <w:marBottom w:val="0"/>
      <w:divBdr>
        <w:top w:val="none" w:sz="0" w:space="0" w:color="auto"/>
        <w:left w:val="none" w:sz="0" w:space="0" w:color="auto"/>
        <w:bottom w:val="none" w:sz="0" w:space="0" w:color="auto"/>
        <w:right w:val="none" w:sz="0" w:space="0" w:color="auto"/>
      </w:divBdr>
    </w:div>
    <w:div w:id="711542278">
      <w:bodyDiv w:val="1"/>
      <w:marLeft w:val="0"/>
      <w:marRight w:val="0"/>
      <w:marTop w:val="0"/>
      <w:marBottom w:val="0"/>
      <w:divBdr>
        <w:top w:val="none" w:sz="0" w:space="0" w:color="auto"/>
        <w:left w:val="none" w:sz="0" w:space="0" w:color="auto"/>
        <w:bottom w:val="none" w:sz="0" w:space="0" w:color="auto"/>
        <w:right w:val="none" w:sz="0" w:space="0" w:color="auto"/>
      </w:divBdr>
    </w:div>
    <w:div w:id="717899203">
      <w:bodyDiv w:val="1"/>
      <w:marLeft w:val="0"/>
      <w:marRight w:val="0"/>
      <w:marTop w:val="0"/>
      <w:marBottom w:val="0"/>
      <w:divBdr>
        <w:top w:val="none" w:sz="0" w:space="0" w:color="auto"/>
        <w:left w:val="none" w:sz="0" w:space="0" w:color="auto"/>
        <w:bottom w:val="none" w:sz="0" w:space="0" w:color="auto"/>
        <w:right w:val="none" w:sz="0" w:space="0" w:color="auto"/>
      </w:divBdr>
    </w:div>
    <w:div w:id="729422796">
      <w:bodyDiv w:val="1"/>
      <w:marLeft w:val="0"/>
      <w:marRight w:val="0"/>
      <w:marTop w:val="0"/>
      <w:marBottom w:val="0"/>
      <w:divBdr>
        <w:top w:val="none" w:sz="0" w:space="0" w:color="auto"/>
        <w:left w:val="none" w:sz="0" w:space="0" w:color="auto"/>
        <w:bottom w:val="none" w:sz="0" w:space="0" w:color="auto"/>
        <w:right w:val="none" w:sz="0" w:space="0" w:color="auto"/>
      </w:divBdr>
    </w:div>
    <w:div w:id="740911174">
      <w:bodyDiv w:val="1"/>
      <w:marLeft w:val="0"/>
      <w:marRight w:val="0"/>
      <w:marTop w:val="0"/>
      <w:marBottom w:val="0"/>
      <w:divBdr>
        <w:top w:val="none" w:sz="0" w:space="0" w:color="auto"/>
        <w:left w:val="none" w:sz="0" w:space="0" w:color="auto"/>
        <w:bottom w:val="none" w:sz="0" w:space="0" w:color="auto"/>
        <w:right w:val="none" w:sz="0" w:space="0" w:color="auto"/>
      </w:divBdr>
    </w:div>
    <w:div w:id="747381890">
      <w:bodyDiv w:val="1"/>
      <w:marLeft w:val="0"/>
      <w:marRight w:val="0"/>
      <w:marTop w:val="0"/>
      <w:marBottom w:val="0"/>
      <w:divBdr>
        <w:top w:val="none" w:sz="0" w:space="0" w:color="auto"/>
        <w:left w:val="none" w:sz="0" w:space="0" w:color="auto"/>
        <w:bottom w:val="none" w:sz="0" w:space="0" w:color="auto"/>
        <w:right w:val="none" w:sz="0" w:space="0" w:color="auto"/>
      </w:divBdr>
    </w:div>
    <w:div w:id="749355305">
      <w:bodyDiv w:val="1"/>
      <w:marLeft w:val="0"/>
      <w:marRight w:val="0"/>
      <w:marTop w:val="0"/>
      <w:marBottom w:val="0"/>
      <w:divBdr>
        <w:top w:val="none" w:sz="0" w:space="0" w:color="auto"/>
        <w:left w:val="none" w:sz="0" w:space="0" w:color="auto"/>
        <w:bottom w:val="none" w:sz="0" w:space="0" w:color="auto"/>
        <w:right w:val="none" w:sz="0" w:space="0" w:color="auto"/>
      </w:divBdr>
    </w:div>
    <w:div w:id="760639898">
      <w:bodyDiv w:val="1"/>
      <w:marLeft w:val="0"/>
      <w:marRight w:val="0"/>
      <w:marTop w:val="0"/>
      <w:marBottom w:val="0"/>
      <w:divBdr>
        <w:top w:val="none" w:sz="0" w:space="0" w:color="auto"/>
        <w:left w:val="none" w:sz="0" w:space="0" w:color="auto"/>
        <w:bottom w:val="none" w:sz="0" w:space="0" w:color="auto"/>
        <w:right w:val="none" w:sz="0" w:space="0" w:color="auto"/>
      </w:divBdr>
    </w:div>
    <w:div w:id="767699601">
      <w:bodyDiv w:val="1"/>
      <w:marLeft w:val="0"/>
      <w:marRight w:val="0"/>
      <w:marTop w:val="0"/>
      <w:marBottom w:val="0"/>
      <w:divBdr>
        <w:top w:val="none" w:sz="0" w:space="0" w:color="auto"/>
        <w:left w:val="none" w:sz="0" w:space="0" w:color="auto"/>
        <w:bottom w:val="none" w:sz="0" w:space="0" w:color="auto"/>
        <w:right w:val="none" w:sz="0" w:space="0" w:color="auto"/>
      </w:divBdr>
    </w:div>
    <w:div w:id="772363851">
      <w:bodyDiv w:val="1"/>
      <w:marLeft w:val="0"/>
      <w:marRight w:val="0"/>
      <w:marTop w:val="0"/>
      <w:marBottom w:val="0"/>
      <w:divBdr>
        <w:top w:val="none" w:sz="0" w:space="0" w:color="auto"/>
        <w:left w:val="none" w:sz="0" w:space="0" w:color="auto"/>
        <w:bottom w:val="none" w:sz="0" w:space="0" w:color="auto"/>
        <w:right w:val="none" w:sz="0" w:space="0" w:color="auto"/>
      </w:divBdr>
    </w:div>
    <w:div w:id="775634992">
      <w:bodyDiv w:val="1"/>
      <w:marLeft w:val="0"/>
      <w:marRight w:val="0"/>
      <w:marTop w:val="0"/>
      <w:marBottom w:val="0"/>
      <w:divBdr>
        <w:top w:val="none" w:sz="0" w:space="0" w:color="auto"/>
        <w:left w:val="none" w:sz="0" w:space="0" w:color="auto"/>
        <w:bottom w:val="none" w:sz="0" w:space="0" w:color="auto"/>
        <w:right w:val="none" w:sz="0" w:space="0" w:color="auto"/>
      </w:divBdr>
    </w:div>
    <w:div w:id="783156590">
      <w:bodyDiv w:val="1"/>
      <w:marLeft w:val="0"/>
      <w:marRight w:val="0"/>
      <w:marTop w:val="0"/>
      <w:marBottom w:val="0"/>
      <w:divBdr>
        <w:top w:val="none" w:sz="0" w:space="0" w:color="auto"/>
        <w:left w:val="none" w:sz="0" w:space="0" w:color="auto"/>
        <w:bottom w:val="none" w:sz="0" w:space="0" w:color="auto"/>
        <w:right w:val="none" w:sz="0" w:space="0" w:color="auto"/>
      </w:divBdr>
    </w:div>
    <w:div w:id="793252314">
      <w:bodyDiv w:val="1"/>
      <w:marLeft w:val="0"/>
      <w:marRight w:val="0"/>
      <w:marTop w:val="0"/>
      <w:marBottom w:val="0"/>
      <w:divBdr>
        <w:top w:val="none" w:sz="0" w:space="0" w:color="auto"/>
        <w:left w:val="none" w:sz="0" w:space="0" w:color="auto"/>
        <w:bottom w:val="none" w:sz="0" w:space="0" w:color="auto"/>
        <w:right w:val="none" w:sz="0" w:space="0" w:color="auto"/>
      </w:divBdr>
    </w:div>
    <w:div w:id="800659716">
      <w:bodyDiv w:val="1"/>
      <w:marLeft w:val="0"/>
      <w:marRight w:val="0"/>
      <w:marTop w:val="0"/>
      <w:marBottom w:val="0"/>
      <w:divBdr>
        <w:top w:val="none" w:sz="0" w:space="0" w:color="auto"/>
        <w:left w:val="none" w:sz="0" w:space="0" w:color="auto"/>
        <w:bottom w:val="none" w:sz="0" w:space="0" w:color="auto"/>
        <w:right w:val="none" w:sz="0" w:space="0" w:color="auto"/>
      </w:divBdr>
    </w:div>
    <w:div w:id="803617275">
      <w:bodyDiv w:val="1"/>
      <w:marLeft w:val="0"/>
      <w:marRight w:val="0"/>
      <w:marTop w:val="0"/>
      <w:marBottom w:val="0"/>
      <w:divBdr>
        <w:top w:val="none" w:sz="0" w:space="0" w:color="auto"/>
        <w:left w:val="none" w:sz="0" w:space="0" w:color="auto"/>
        <w:bottom w:val="none" w:sz="0" w:space="0" w:color="auto"/>
        <w:right w:val="none" w:sz="0" w:space="0" w:color="auto"/>
      </w:divBdr>
    </w:div>
    <w:div w:id="806971928">
      <w:bodyDiv w:val="1"/>
      <w:marLeft w:val="0"/>
      <w:marRight w:val="0"/>
      <w:marTop w:val="0"/>
      <w:marBottom w:val="0"/>
      <w:divBdr>
        <w:top w:val="none" w:sz="0" w:space="0" w:color="auto"/>
        <w:left w:val="none" w:sz="0" w:space="0" w:color="auto"/>
        <w:bottom w:val="none" w:sz="0" w:space="0" w:color="auto"/>
        <w:right w:val="none" w:sz="0" w:space="0" w:color="auto"/>
      </w:divBdr>
    </w:div>
    <w:div w:id="812916140">
      <w:bodyDiv w:val="1"/>
      <w:marLeft w:val="0"/>
      <w:marRight w:val="0"/>
      <w:marTop w:val="0"/>
      <w:marBottom w:val="0"/>
      <w:divBdr>
        <w:top w:val="none" w:sz="0" w:space="0" w:color="auto"/>
        <w:left w:val="none" w:sz="0" w:space="0" w:color="auto"/>
        <w:bottom w:val="none" w:sz="0" w:space="0" w:color="auto"/>
        <w:right w:val="none" w:sz="0" w:space="0" w:color="auto"/>
      </w:divBdr>
    </w:div>
    <w:div w:id="819080164">
      <w:bodyDiv w:val="1"/>
      <w:marLeft w:val="0"/>
      <w:marRight w:val="0"/>
      <w:marTop w:val="0"/>
      <w:marBottom w:val="0"/>
      <w:divBdr>
        <w:top w:val="none" w:sz="0" w:space="0" w:color="auto"/>
        <w:left w:val="none" w:sz="0" w:space="0" w:color="auto"/>
        <w:bottom w:val="none" w:sz="0" w:space="0" w:color="auto"/>
        <w:right w:val="none" w:sz="0" w:space="0" w:color="auto"/>
      </w:divBdr>
    </w:div>
    <w:div w:id="825781087">
      <w:bodyDiv w:val="1"/>
      <w:marLeft w:val="0"/>
      <w:marRight w:val="0"/>
      <w:marTop w:val="0"/>
      <w:marBottom w:val="0"/>
      <w:divBdr>
        <w:top w:val="none" w:sz="0" w:space="0" w:color="auto"/>
        <w:left w:val="none" w:sz="0" w:space="0" w:color="auto"/>
        <w:bottom w:val="none" w:sz="0" w:space="0" w:color="auto"/>
        <w:right w:val="none" w:sz="0" w:space="0" w:color="auto"/>
      </w:divBdr>
    </w:div>
    <w:div w:id="828911278">
      <w:bodyDiv w:val="1"/>
      <w:marLeft w:val="0"/>
      <w:marRight w:val="0"/>
      <w:marTop w:val="0"/>
      <w:marBottom w:val="0"/>
      <w:divBdr>
        <w:top w:val="none" w:sz="0" w:space="0" w:color="auto"/>
        <w:left w:val="none" w:sz="0" w:space="0" w:color="auto"/>
        <w:bottom w:val="none" w:sz="0" w:space="0" w:color="auto"/>
        <w:right w:val="none" w:sz="0" w:space="0" w:color="auto"/>
      </w:divBdr>
    </w:div>
    <w:div w:id="839200503">
      <w:bodyDiv w:val="1"/>
      <w:marLeft w:val="0"/>
      <w:marRight w:val="0"/>
      <w:marTop w:val="0"/>
      <w:marBottom w:val="0"/>
      <w:divBdr>
        <w:top w:val="none" w:sz="0" w:space="0" w:color="auto"/>
        <w:left w:val="none" w:sz="0" w:space="0" w:color="auto"/>
        <w:bottom w:val="none" w:sz="0" w:space="0" w:color="auto"/>
        <w:right w:val="none" w:sz="0" w:space="0" w:color="auto"/>
      </w:divBdr>
    </w:div>
    <w:div w:id="849872568">
      <w:bodyDiv w:val="1"/>
      <w:marLeft w:val="0"/>
      <w:marRight w:val="0"/>
      <w:marTop w:val="0"/>
      <w:marBottom w:val="0"/>
      <w:divBdr>
        <w:top w:val="none" w:sz="0" w:space="0" w:color="auto"/>
        <w:left w:val="none" w:sz="0" w:space="0" w:color="auto"/>
        <w:bottom w:val="none" w:sz="0" w:space="0" w:color="auto"/>
        <w:right w:val="none" w:sz="0" w:space="0" w:color="auto"/>
      </w:divBdr>
    </w:div>
    <w:div w:id="865338180">
      <w:bodyDiv w:val="1"/>
      <w:marLeft w:val="0"/>
      <w:marRight w:val="0"/>
      <w:marTop w:val="0"/>
      <w:marBottom w:val="0"/>
      <w:divBdr>
        <w:top w:val="none" w:sz="0" w:space="0" w:color="auto"/>
        <w:left w:val="none" w:sz="0" w:space="0" w:color="auto"/>
        <w:bottom w:val="none" w:sz="0" w:space="0" w:color="auto"/>
        <w:right w:val="none" w:sz="0" w:space="0" w:color="auto"/>
      </w:divBdr>
    </w:div>
    <w:div w:id="865824364">
      <w:bodyDiv w:val="1"/>
      <w:marLeft w:val="0"/>
      <w:marRight w:val="0"/>
      <w:marTop w:val="0"/>
      <w:marBottom w:val="0"/>
      <w:divBdr>
        <w:top w:val="none" w:sz="0" w:space="0" w:color="auto"/>
        <w:left w:val="none" w:sz="0" w:space="0" w:color="auto"/>
        <w:bottom w:val="none" w:sz="0" w:space="0" w:color="auto"/>
        <w:right w:val="none" w:sz="0" w:space="0" w:color="auto"/>
      </w:divBdr>
    </w:div>
    <w:div w:id="866210949">
      <w:bodyDiv w:val="1"/>
      <w:marLeft w:val="0"/>
      <w:marRight w:val="0"/>
      <w:marTop w:val="0"/>
      <w:marBottom w:val="0"/>
      <w:divBdr>
        <w:top w:val="none" w:sz="0" w:space="0" w:color="auto"/>
        <w:left w:val="none" w:sz="0" w:space="0" w:color="auto"/>
        <w:bottom w:val="none" w:sz="0" w:space="0" w:color="auto"/>
        <w:right w:val="none" w:sz="0" w:space="0" w:color="auto"/>
      </w:divBdr>
    </w:div>
    <w:div w:id="882642397">
      <w:bodyDiv w:val="1"/>
      <w:marLeft w:val="0"/>
      <w:marRight w:val="0"/>
      <w:marTop w:val="0"/>
      <w:marBottom w:val="0"/>
      <w:divBdr>
        <w:top w:val="none" w:sz="0" w:space="0" w:color="auto"/>
        <w:left w:val="none" w:sz="0" w:space="0" w:color="auto"/>
        <w:bottom w:val="none" w:sz="0" w:space="0" w:color="auto"/>
        <w:right w:val="none" w:sz="0" w:space="0" w:color="auto"/>
      </w:divBdr>
    </w:div>
    <w:div w:id="891891401">
      <w:bodyDiv w:val="1"/>
      <w:marLeft w:val="0"/>
      <w:marRight w:val="0"/>
      <w:marTop w:val="0"/>
      <w:marBottom w:val="0"/>
      <w:divBdr>
        <w:top w:val="none" w:sz="0" w:space="0" w:color="auto"/>
        <w:left w:val="none" w:sz="0" w:space="0" w:color="auto"/>
        <w:bottom w:val="none" w:sz="0" w:space="0" w:color="auto"/>
        <w:right w:val="none" w:sz="0" w:space="0" w:color="auto"/>
      </w:divBdr>
    </w:div>
    <w:div w:id="897664244">
      <w:bodyDiv w:val="1"/>
      <w:marLeft w:val="0"/>
      <w:marRight w:val="0"/>
      <w:marTop w:val="0"/>
      <w:marBottom w:val="0"/>
      <w:divBdr>
        <w:top w:val="none" w:sz="0" w:space="0" w:color="auto"/>
        <w:left w:val="none" w:sz="0" w:space="0" w:color="auto"/>
        <w:bottom w:val="none" w:sz="0" w:space="0" w:color="auto"/>
        <w:right w:val="none" w:sz="0" w:space="0" w:color="auto"/>
      </w:divBdr>
    </w:div>
    <w:div w:id="898053877">
      <w:bodyDiv w:val="1"/>
      <w:marLeft w:val="0"/>
      <w:marRight w:val="0"/>
      <w:marTop w:val="0"/>
      <w:marBottom w:val="0"/>
      <w:divBdr>
        <w:top w:val="none" w:sz="0" w:space="0" w:color="auto"/>
        <w:left w:val="none" w:sz="0" w:space="0" w:color="auto"/>
        <w:bottom w:val="none" w:sz="0" w:space="0" w:color="auto"/>
        <w:right w:val="none" w:sz="0" w:space="0" w:color="auto"/>
      </w:divBdr>
    </w:div>
    <w:div w:id="898438579">
      <w:bodyDiv w:val="1"/>
      <w:marLeft w:val="0"/>
      <w:marRight w:val="0"/>
      <w:marTop w:val="0"/>
      <w:marBottom w:val="0"/>
      <w:divBdr>
        <w:top w:val="none" w:sz="0" w:space="0" w:color="auto"/>
        <w:left w:val="none" w:sz="0" w:space="0" w:color="auto"/>
        <w:bottom w:val="none" w:sz="0" w:space="0" w:color="auto"/>
        <w:right w:val="none" w:sz="0" w:space="0" w:color="auto"/>
      </w:divBdr>
    </w:div>
    <w:div w:id="901865588">
      <w:bodyDiv w:val="1"/>
      <w:marLeft w:val="0"/>
      <w:marRight w:val="0"/>
      <w:marTop w:val="0"/>
      <w:marBottom w:val="0"/>
      <w:divBdr>
        <w:top w:val="none" w:sz="0" w:space="0" w:color="auto"/>
        <w:left w:val="none" w:sz="0" w:space="0" w:color="auto"/>
        <w:bottom w:val="none" w:sz="0" w:space="0" w:color="auto"/>
        <w:right w:val="none" w:sz="0" w:space="0" w:color="auto"/>
      </w:divBdr>
    </w:div>
    <w:div w:id="906301331">
      <w:bodyDiv w:val="1"/>
      <w:marLeft w:val="0"/>
      <w:marRight w:val="0"/>
      <w:marTop w:val="0"/>
      <w:marBottom w:val="0"/>
      <w:divBdr>
        <w:top w:val="none" w:sz="0" w:space="0" w:color="auto"/>
        <w:left w:val="none" w:sz="0" w:space="0" w:color="auto"/>
        <w:bottom w:val="none" w:sz="0" w:space="0" w:color="auto"/>
        <w:right w:val="none" w:sz="0" w:space="0" w:color="auto"/>
      </w:divBdr>
    </w:div>
    <w:div w:id="913859238">
      <w:bodyDiv w:val="1"/>
      <w:marLeft w:val="0"/>
      <w:marRight w:val="0"/>
      <w:marTop w:val="0"/>
      <w:marBottom w:val="0"/>
      <w:divBdr>
        <w:top w:val="none" w:sz="0" w:space="0" w:color="auto"/>
        <w:left w:val="none" w:sz="0" w:space="0" w:color="auto"/>
        <w:bottom w:val="none" w:sz="0" w:space="0" w:color="auto"/>
        <w:right w:val="none" w:sz="0" w:space="0" w:color="auto"/>
      </w:divBdr>
    </w:div>
    <w:div w:id="916745758">
      <w:bodyDiv w:val="1"/>
      <w:marLeft w:val="0"/>
      <w:marRight w:val="0"/>
      <w:marTop w:val="0"/>
      <w:marBottom w:val="0"/>
      <w:divBdr>
        <w:top w:val="none" w:sz="0" w:space="0" w:color="auto"/>
        <w:left w:val="none" w:sz="0" w:space="0" w:color="auto"/>
        <w:bottom w:val="none" w:sz="0" w:space="0" w:color="auto"/>
        <w:right w:val="none" w:sz="0" w:space="0" w:color="auto"/>
      </w:divBdr>
    </w:div>
    <w:div w:id="917247089">
      <w:bodyDiv w:val="1"/>
      <w:marLeft w:val="0"/>
      <w:marRight w:val="0"/>
      <w:marTop w:val="0"/>
      <w:marBottom w:val="0"/>
      <w:divBdr>
        <w:top w:val="none" w:sz="0" w:space="0" w:color="auto"/>
        <w:left w:val="none" w:sz="0" w:space="0" w:color="auto"/>
        <w:bottom w:val="none" w:sz="0" w:space="0" w:color="auto"/>
        <w:right w:val="none" w:sz="0" w:space="0" w:color="auto"/>
      </w:divBdr>
    </w:div>
    <w:div w:id="917910917">
      <w:bodyDiv w:val="1"/>
      <w:marLeft w:val="0"/>
      <w:marRight w:val="0"/>
      <w:marTop w:val="0"/>
      <w:marBottom w:val="0"/>
      <w:divBdr>
        <w:top w:val="none" w:sz="0" w:space="0" w:color="auto"/>
        <w:left w:val="none" w:sz="0" w:space="0" w:color="auto"/>
        <w:bottom w:val="none" w:sz="0" w:space="0" w:color="auto"/>
        <w:right w:val="none" w:sz="0" w:space="0" w:color="auto"/>
      </w:divBdr>
    </w:div>
    <w:div w:id="921334694">
      <w:bodyDiv w:val="1"/>
      <w:marLeft w:val="0"/>
      <w:marRight w:val="0"/>
      <w:marTop w:val="0"/>
      <w:marBottom w:val="0"/>
      <w:divBdr>
        <w:top w:val="none" w:sz="0" w:space="0" w:color="auto"/>
        <w:left w:val="none" w:sz="0" w:space="0" w:color="auto"/>
        <w:bottom w:val="none" w:sz="0" w:space="0" w:color="auto"/>
        <w:right w:val="none" w:sz="0" w:space="0" w:color="auto"/>
      </w:divBdr>
    </w:div>
    <w:div w:id="926042326">
      <w:bodyDiv w:val="1"/>
      <w:marLeft w:val="0"/>
      <w:marRight w:val="0"/>
      <w:marTop w:val="0"/>
      <w:marBottom w:val="0"/>
      <w:divBdr>
        <w:top w:val="none" w:sz="0" w:space="0" w:color="auto"/>
        <w:left w:val="none" w:sz="0" w:space="0" w:color="auto"/>
        <w:bottom w:val="none" w:sz="0" w:space="0" w:color="auto"/>
        <w:right w:val="none" w:sz="0" w:space="0" w:color="auto"/>
      </w:divBdr>
    </w:div>
    <w:div w:id="940181029">
      <w:bodyDiv w:val="1"/>
      <w:marLeft w:val="0"/>
      <w:marRight w:val="0"/>
      <w:marTop w:val="0"/>
      <w:marBottom w:val="0"/>
      <w:divBdr>
        <w:top w:val="none" w:sz="0" w:space="0" w:color="auto"/>
        <w:left w:val="none" w:sz="0" w:space="0" w:color="auto"/>
        <w:bottom w:val="none" w:sz="0" w:space="0" w:color="auto"/>
        <w:right w:val="none" w:sz="0" w:space="0" w:color="auto"/>
      </w:divBdr>
    </w:div>
    <w:div w:id="943658012">
      <w:bodyDiv w:val="1"/>
      <w:marLeft w:val="0"/>
      <w:marRight w:val="0"/>
      <w:marTop w:val="0"/>
      <w:marBottom w:val="0"/>
      <w:divBdr>
        <w:top w:val="none" w:sz="0" w:space="0" w:color="auto"/>
        <w:left w:val="none" w:sz="0" w:space="0" w:color="auto"/>
        <w:bottom w:val="none" w:sz="0" w:space="0" w:color="auto"/>
        <w:right w:val="none" w:sz="0" w:space="0" w:color="auto"/>
      </w:divBdr>
    </w:div>
    <w:div w:id="945579066">
      <w:bodyDiv w:val="1"/>
      <w:marLeft w:val="0"/>
      <w:marRight w:val="0"/>
      <w:marTop w:val="0"/>
      <w:marBottom w:val="0"/>
      <w:divBdr>
        <w:top w:val="none" w:sz="0" w:space="0" w:color="auto"/>
        <w:left w:val="none" w:sz="0" w:space="0" w:color="auto"/>
        <w:bottom w:val="none" w:sz="0" w:space="0" w:color="auto"/>
        <w:right w:val="none" w:sz="0" w:space="0" w:color="auto"/>
      </w:divBdr>
    </w:div>
    <w:div w:id="958485735">
      <w:bodyDiv w:val="1"/>
      <w:marLeft w:val="0"/>
      <w:marRight w:val="0"/>
      <w:marTop w:val="0"/>
      <w:marBottom w:val="0"/>
      <w:divBdr>
        <w:top w:val="none" w:sz="0" w:space="0" w:color="auto"/>
        <w:left w:val="none" w:sz="0" w:space="0" w:color="auto"/>
        <w:bottom w:val="none" w:sz="0" w:space="0" w:color="auto"/>
        <w:right w:val="none" w:sz="0" w:space="0" w:color="auto"/>
      </w:divBdr>
    </w:div>
    <w:div w:id="965083180">
      <w:bodyDiv w:val="1"/>
      <w:marLeft w:val="0"/>
      <w:marRight w:val="0"/>
      <w:marTop w:val="0"/>
      <w:marBottom w:val="0"/>
      <w:divBdr>
        <w:top w:val="none" w:sz="0" w:space="0" w:color="auto"/>
        <w:left w:val="none" w:sz="0" w:space="0" w:color="auto"/>
        <w:bottom w:val="none" w:sz="0" w:space="0" w:color="auto"/>
        <w:right w:val="none" w:sz="0" w:space="0" w:color="auto"/>
      </w:divBdr>
    </w:div>
    <w:div w:id="975258607">
      <w:bodyDiv w:val="1"/>
      <w:marLeft w:val="0"/>
      <w:marRight w:val="0"/>
      <w:marTop w:val="0"/>
      <w:marBottom w:val="0"/>
      <w:divBdr>
        <w:top w:val="none" w:sz="0" w:space="0" w:color="auto"/>
        <w:left w:val="none" w:sz="0" w:space="0" w:color="auto"/>
        <w:bottom w:val="none" w:sz="0" w:space="0" w:color="auto"/>
        <w:right w:val="none" w:sz="0" w:space="0" w:color="auto"/>
      </w:divBdr>
    </w:div>
    <w:div w:id="993334935">
      <w:bodyDiv w:val="1"/>
      <w:marLeft w:val="0"/>
      <w:marRight w:val="0"/>
      <w:marTop w:val="0"/>
      <w:marBottom w:val="0"/>
      <w:divBdr>
        <w:top w:val="none" w:sz="0" w:space="0" w:color="auto"/>
        <w:left w:val="none" w:sz="0" w:space="0" w:color="auto"/>
        <w:bottom w:val="none" w:sz="0" w:space="0" w:color="auto"/>
        <w:right w:val="none" w:sz="0" w:space="0" w:color="auto"/>
      </w:divBdr>
    </w:div>
    <w:div w:id="1010447898">
      <w:bodyDiv w:val="1"/>
      <w:marLeft w:val="0"/>
      <w:marRight w:val="0"/>
      <w:marTop w:val="0"/>
      <w:marBottom w:val="0"/>
      <w:divBdr>
        <w:top w:val="none" w:sz="0" w:space="0" w:color="auto"/>
        <w:left w:val="none" w:sz="0" w:space="0" w:color="auto"/>
        <w:bottom w:val="none" w:sz="0" w:space="0" w:color="auto"/>
        <w:right w:val="none" w:sz="0" w:space="0" w:color="auto"/>
      </w:divBdr>
    </w:div>
    <w:div w:id="1011952504">
      <w:bodyDiv w:val="1"/>
      <w:marLeft w:val="0"/>
      <w:marRight w:val="0"/>
      <w:marTop w:val="0"/>
      <w:marBottom w:val="0"/>
      <w:divBdr>
        <w:top w:val="none" w:sz="0" w:space="0" w:color="auto"/>
        <w:left w:val="none" w:sz="0" w:space="0" w:color="auto"/>
        <w:bottom w:val="none" w:sz="0" w:space="0" w:color="auto"/>
        <w:right w:val="none" w:sz="0" w:space="0" w:color="auto"/>
      </w:divBdr>
    </w:div>
    <w:div w:id="1022704270">
      <w:bodyDiv w:val="1"/>
      <w:marLeft w:val="0"/>
      <w:marRight w:val="0"/>
      <w:marTop w:val="0"/>
      <w:marBottom w:val="0"/>
      <w:divBdr>
        <w:top w:val="none" w:sz="0" w:space="0" w:color="auto"/>
        <w:left w:val="none" w:sz="0" w:space="0" w:color="auto"/>
        <w:bottom w:val="none" w:sz="0" w:space="0" w:color="auto"/>
        <w:right w:val="none" w:sz="0" w:space="0" w:color="auto"/>
      </w:divBdr>
    </w:div>
    <w:div w:id="1031616254">
      <w:bodyDiv w:val="1"/>
      <w:marLeft w:val="0"/>
      <w:marRight w:val="0"/>
      <w:marTop w:val="0"/>
      <w:marBottom w:val="0"/>
      <w:divBdr>
        <w:top w:val="none" w:sz="0" w:space="0" w:color="auto"/>
        <w:left w:val="none" w:sz="0" w:space="0" w:color="auto"/>
        <w:bottom w:val="none" w:sz="0" w:space="0" w:color="auto"/>
        <w:right w:val="none" w:sz="0" w:space="0" w:color="auto"/>
      </w:divBdr>
    </w:div>
    <w:div w:id="1036124164">
      <w:bodyDiv w:val="1"/>
      <w:marLeft w:val="0"/>
      <w:marRight w:val="0"/>
      <w:marTop w:val="0"/>
      <w:marBottom w:val="0"/>
      <w:divBdr>
        <w:top w:val="none" w:sz="0" w:space="0" w:color="auto"/>
        <w:left w:val="none" w:sz="0" w:space="0" w:color="auto"/>
        <w:bottom w:val="none" w:sz="0" w:space="0" w:color="auto"/>
        <w:right w:val="none" w:sz="0" w:space="0" w:color="auto"/>
      </w:divBdr>
    </w:div>
    <w:div w:id="1036463499">
      <w:bodyDiv w:val="1"/>
      <w:marLeft w:val="0"/>
      <w:marRight w:val="0"/>
      <w:marTop w:val="0"/>
      <w:marBottom w:val="0"/>
      <w:divBdr>
        <w:top w:val="none" w:sz="0" w:space="0" w:color="auto"/>
        <w:left w:val="none" w:sz="0" w:space="0" w:color="auto"/>
        <w:bottom w:val="none" w:sz="0" w:space="0" w:color="auto"/>
        <w:right w:val="none" w:sz="0" w:space="0" w:color="auto"/>
      </w:divBdr>
    </w:div>
    <w:div w:id="1039935057">
      <w:bodyDiv w:val="1"/>
      <w:marLeft w:val="0"/>
      <w:marRight w:val="0"/>
      <w:marTop w:val="0"/>
      <w:marBottom w:val="0"/>
      <w:divBdr>
        <w:top w:val="none" w:sz="0" w:space="0" w:color="auto"/>
        <w:left w:val="none" w:sz="0" w:space="0" w:color="auto"/>
        <w:bottom w:val="none" w:sz="0" w:space="0" w:color="auto"/>
        <w:right w:val="none" w:sz="0" w:space="0" w:color="auto"/>
      </w:divBdr>
    </w:div>
    <w:div w:id="1046904459">
      <w:bodyDiv w:val="1"/>
      <w:marLeft w:val="0"/>
      <w:marRight w:val="0"/>
      <w:marTop w:val="0"/>
      <w:marBottom w:val="0"/>
      <w:divBdr>
        <w:top w:val="none" w:sz="0" w:space="0" w:color="auto"/>
        <w:left w:val="none" w:sz="0" w:space="0" w:color="auto"/>
        <w:bottom w:val="none" w:sz="0" w:space="0" w:color="auto"/>
        <w:right w:val="none" w:sz="0" w:space="0" w:color="auto"/>
      </w:divBdr>
    </w:div>
    <w:div w:id="1059746601">
      <w:bodyDiv w:val="1"/>
      <w:marLeft w:val="0"/>
      <w:marRight w:val="0"/>
      <w:marTop w:val="0"/>
      <w:marBottom w:val="0"/>
      <w:divBdr>
        <w:top w:val="none" w:sz="0" w:space="0" w:color="auto"/>
        <w:left w:val="none" w:sz="0" w:space="0" w:color="auto"/>
        <w:bottom w:val="none" w:sz="0" w:space="0" w:color="auto"/>
        <w:right w:val="none" w:sz="0" w:space="0" w:color="auto"/>
      </w:divBdr>
    </w:div>
    <w:div w:id="1060783496">
      <w:bodyDiv w:val="1"/>
      <w:marLeft w:val="0"/>
      <w:marRight w:val="0"/>
      <w:marTop w:val="0"/>
      <w:marBottom w:val="0"/>
      <w:divBdr>
        <w:top w:val="none" w:sz="0" w:space="0" w:color="auto"/>
        <w:left w:val="none" w:sz="0" w:space="0" w:color="auto"/>
        <w:bottom w:val="none" w:sz="0" w:space="0" w:color="auto"/>
        <w:right w:val="none" w:sz="0" w:space="0" w:color="auto"/>
      </w:divBdr>
    </w:div>
    <w:div w:id="1064138853">
      <w:bodyDiv w:val="1"/>
      <w:marLeft w:val="0"/>
      <w:marRight w:val="0"/>
      <w:marTop w:val="0"/>
      <w:marBottom w:val="0"/>
      <w:divBdr>
        <w:top w:val="none" w:sz="0" w:space="0" w:color="auto"/>
        <w:left w:val="none" w:sz="0" w:space="0" w:color="auto"/>
        <w:bottom w:val="none" w:sz="0" w:space="0" w:color="auto"/>
        <w:right w:val="none" w:sz="0" w:space="0" w:color="auto"/>
      </w:divBdr>
    </w:div>
    <w:div w:id="1078089493">
      <w:bodyDiv w:val="1"/>
      <w:marLeft w:val="0"/>
      <w:marRight w:val="0"/>
      <w:marTop w:val="0"/>
      <w:marBottom w:val="0"/>
      <w:divBdr>
        <w:top w:val="none" w:sz="0" w:space="0" w:color="auto"/>
        <w:left w:val="none" w:sz="0" w:space="0" w:color="auto"/>
        <w:bottom w:val="none" w:sz="0" w:space="0" w:color="auto"/>
        <w:right w:val="none" w:sz="0" w:space="0" w:color="auto"/>
      </w:divBdr>
    </w:div>
    <w:div w:id="1078165411">
      <w:bodyDiv w:val="1"/>
      <w:marLeft w:val="0"/>
      <w:marRight w:val="0"/>
      <w:marTop w:val="0"/>
      <w:marBottom w:val="0"/>
      <w:divBdr>
        <w:top w:val="none" w:sz="0" w:space="0" w:color="auto"/>
        <w:left w:val="none" w:sz="0" w:space="0" w:color="auto"/>
        <w:bottom w:val="none" w:sz="0" w:space="0" w:color="auto"/>
        <w:right w:val="none" w:sz="0" w:space="0" w:color="auto"/>
      </w:divBdr>
    </w:div>
    <w:div w:id="1102728897">
      <w:bodyDiv w:val="1"/>
      <w:marLeft w:val="0"/>
      <w:marRight w:val="0"/>
      <w:marTop w:val="0"/>
      <w:marBottom w:val="0"/>
      <w:divBdr>
        <w:top w:val="none" w:sz="0" w:space="0" w:color="auto"/>
        <w:left w:val="none" w:sz="0" w:space="0" w:color="auto"/>
        <w:bottom w:val="none" w:sz="0" w:space="0" w:color="auto"/>
        <w:right w:val="none" w:sz="0" w:space="0" w:color="auto"/>
      </w:divBdr>
    </w:div>
    <w:div w:id="1103765081">
      <w:bodyDiv w:val="1"/>
      <w:marLeft w:val="0"/>
      <w:marRight w:val="0"/>
      <w:marTop w:val="0"/>
      <w:marBottom w:val="0"/>
      <w:divBdr>
        <w:top w:val="none" w:sz="0" w:space="0" w:color="auto"/>
        <w:left w:val="none" w:sz="0" w:space="0" w:color="auto"/>
        <w:bottom w:val="none" w:sz="0" w:space="0" w:color="auto"/>
        <w:right w:val="none" w:sz="0" w:space="0" w:color="auto"/>
      </w:divBdr>
    </w:div>
    <w:div w:id="1107702000">
      <w:bodyDiv w:val="1"/>
      <w:marLeft w:val="0"/>
      <w:marRight w:val="0"/>
      <w:marTop w:val="0"/>
      <w:marBottom w:val="0"/>
      <w:divBdr>
        <w:top w:val="none" w:sz="0" w:space="0" w:color="auto"/>
        <w:left w:val="none" w:sz="0" w:space="0" w:color="auto"/>
        <w:bottom w:val="none" w:sz="0" w:space="0" w:color="auto"/>
        <w:right w:val="none" w:sz="0" w:space="0" w:color="auto"/>
      </w:divBdr>
    </w:div>
    <w:div w:id="1117605553">
      <w:bodyDiv w:val="1"/>
      <w:marLeft w:val="0"/>
      <w:marRight w:val="0"/>
      <w:marTop w:val="0"/>
      <w:marBottom w:val="0"/>
      <w:divBdr>
        <w:top w:val="none" w:sz="0" w:space="0" w:color="auto"/>
        <w:left w:val="none" w:sz="0" w:space="0" w:color="auto"/>
        <w:bottom w:val="none" w:sz="0" w:space="0" w:color="auto"/>
        <w:right w:val="none" w:sz="0" w:space="0" w:color="auto"/>
      </w:divBdr>
    </w:div>
    <w:div w:id="1125849255">
      <w:bodyDiv w:val="1"/>
      <w:marLeft w:val="0"/>
      <w:marRight w:val="0"/>
      <w:marTop w:val="0"/>
      <w:marBottom w:val="0"/>
      <w:divBdr>
        <w:top w:val="none" w:sz="0" w:space="0" w:color="auto"/>
        <w:left w:val="none" w:sz="0" w:space="0" w:color="auto"/>
        <w:bottom w:val="none" w:sz="0" w:space="0" w:color="auto"/>
        <w:right w:val="none" w:sz="0" w:space="0" w:color="auto"/>
      </w:divBdr>
    </w:div>
    <w:div w:id="1130435608">
      <w:bodyDiv w:val="1"/>
      <w:marLeft w:val="0"/>
      <w:marRight w:val="0"/>
      <w:marTop w:val="0"/>
      <w:marBottom w:val="0"/>
      <w:divBdr>
        <w:top w:val="none" w:sz="0" w:space="0" w:color="auto"/>
        <w:left w:val="none" w:sz="0" w:space="0" w:color="auto"/>
        <w:bottom w:val="none" w:sz="0" w:space="0" w:color="auto"/>
        <w:right w:val="none" w:sz="0" w:space="0" w:color="auto"/>
      </w:divBdr>
    </w:div>
    <w:div w:id="1132554575">
      <w:bodyDiv w:val="1"/>
      <w:marLeft w:val="0"/>
      <w:marRight w:val="0"/>
      <w:marTop w:val="0"/>
      <w:marBottom w:val="0"/>
      <w:divBdr>
        <w:top w:val="none" w:sz="0" w:space="0" w:color="auto"/>
        <w:left w:val="none" w:sz="0" w:space="0" w:color="auto"/>
        <w:bottom w:val="none" w:sz="0" w:space="0" w:color="auto"/>
        <w:right w:val="none" w:sz="0" w:space="0" w:color="auto"/>
      </w:divBdr>
    </w:div>
    <w:div w:id="1147819943">
      <w:bodyDiv w:val="1"/>
      <w:marLeft w:val="0"/>
      <w:marRight w:val="0"/>
      <w:marTop w:val="0"/>
      <w:marBottom w:val="0"/>
      <w:divBdr>
        <w:top w:val="none" w:sz="0" w:space="0" w:color="auto"/>
        <w:left w:val="none" w:sz="0" w:space="0" w:color="auto"/>
        <w:bottom w:val="none" w:sz="0" w:space="0" w:color="auto"/>
        <w:right w:val="none" w:sz="0" w:space="0" w:color="auto"/>
      </w:divBdr>
    </w:div>
    <w:div w:id="1160074809">
      <w:bodyDiv w:val="1"/>
      <w:marLeft w:val="0"/>
      <w:marRight w:val="0"/>
      <w:marTop w:val="0"/>
      <w:marBottom w:val="0"/>
      <w:divBdr>
        <w:top w:val="none" w:sz="0" w:space="0" w:color="auto"/>
        <w:left w:val="none" w:sz="0" w:space="0" w:color="auto"/>
        <w:bottom w:val="none" w:sz="0" w:space="0" w:color="auto"/>
        <w:right w:val="none" w:sz="0" w:space="0" w:color="auto"/>
      </w:divBdr>
    </w:div>
    <w:div w:id="1162113858">
      <w:bodyDiv w:val="1"/>
      <w:marLeft w:val="0"/>
      <w:marRight w:val="0"/>
      <w:marTop w:val="0"/>
      <w:marBottom w:val="0"/>
      <w:divBdr>
        <w:top w:val="none" w:sz="0" w:space="0" w:color="auto"/>
        <w:left w:val="none" w:sz="0" w:space="0" w:color="auto"/>
        <w:bottom w:val="none" w:sz="0" w:space="0" w:color="auto"/>
        <w:right w:val="none" w:sz="0" w:space="0" w:color="auto"/>
      </w:divBdr>
    </w:div>
    <w:div w:id="1165054825">
      <w:bodyDiv w:val="1"/>
      <w:marLeft w:val="0"/>
      <w:marRight w:val="0"/>
      <w:marTop w:val="0"/>
      <w:marBottom w:val="0"/>
      <w:divBdr>
        <w:top w:val="none" w:sz="0" w:space="0" w:color="auto"/>
        <w:left w:val="none" w:sz="0" w:space="0" w:color="auto"/>
        <w:bottom w:val="none" w:sz="0" w:space="0" w:color="auto"/>
        <w:right w:val="none" w:sz="0" w:space="0" w:color="auto"/>
      </w:divBdr>
    </w:div>
    <w:div w:id="1168715397">
      <w:bodyDiv w:val="1"/>
      <w:marLeft w:val="0"/>
      <w:marRight w:val="0"/>
      <w:marTop w:val="0"/>
      <w:marBottom w:val="0"/>
      <w:divBdr>
        <w:top w:val="none" w:sz="0" w:space="0" w:color="auto"/>
        <w:left w:val="none" w:sz="0" w:space="0" w:color="auto"/>
        <w:bottom w:val="none" w:sz="0" w:space="0" w:color="auto"/>
        <w:right w:val="none" w:sz="0" w:space="0" w:color="auto"/>
      </w:divBdr>
    </w:div>
    <w:div w:id="1173911925">
      <w:bodyDiv w:val="1"/>
      <w:marLeft w:val="0"/>
      <w:marRight w:val="0"/>
      <w:marTop w:val="0"/>
      <w:marBottom w:val="0"/>
      <w:divBdr>
        <w:top w:val="none" w:sz="0" w:space="0" w:color="auto"/>
        <w:left w:val="none" w:sz="0" w:space="0" w:color="auto"/>
        <w:bottom w:val="none" w:sz="0" w:space="0" w:color="auto"/>
        <w:right w:val="none" w:sz="0" w:space="0" w:color="auto"/>
      </w:divBdr>
    </w:div>
    <w:div w:id="1177036591">
      <w:bodyDiv w:val="1"/>
      <w:marLeft w:val="0"/>
      <w:marRight w:val="0"/>
      <w:marTop w:val="0"/>
      <w:marBottom w:val="0"/>
      <w:divBdr>
        <w:top w:val="none" w:sz="0" w:space="0" w:color="auto"/>
        <w:left w:val="none" w:sz="0" w:space="0" w:color="auto"/>
        <w:bottom w:val="none" w:sz="0" w:space="0" w:color="auto"/>
        <w:right w:val="none" w:sz="0" w:space="0" w:color="auto"/>
      </w:divBdr>
    </w:div>
    <w:div w:id="1179195496">
      <w:bodyDiv w:val="1"/>
      <w:marLeft w:val="0"/>
      <w:marRight w:val="0"/>
      <w:marTop w:val="0"/>
      <w:marBottom w:val="0"/>
      <w:divBdr>
        <w:top w:val="none" w:sz="0" w:space="0" w:color="auto"/>
        <w:left w:val="none" w:sz="0" w:space="0" w:color="auto"/>
        <w:bottom w:val="none" w:sz="0" w:space="0" w:color="auto"/>
        <w:right w:val="none" w:sz="0" w:space="0" w:color="auto"/>
      </w:divBdr>
    </w:div>
    <w:div w:id="1180849198">
      <w:bodyDiv w:val="1"/>
      <w:marLeft w:val="0"/>
      <w:marRight w:val="0"/>
      <w:marTop w:val="0"/>
      <w:marBottom w:val="0"/>
      <w:divBdr>
        <w:top w:val="none" w:sz="0" w:space="0" w:color="auto"/>
        <w:left w:val="none" w:sz="0" w:space="0" w:color="auto"/>
        <w:bottom w:val="none" w:sz="0" w:space="0" w:color="auto"/>
        <w:right w:val="none" w:sz="0" w:space="0" w:color="auto"/>
      </w:divBdr>
    </w:div>
    <w:div w:id="1191261210">
      <w:bodyDiv w:val="1"/>
      <w:marLeft w:val="0"/>
      <w:marRight w:val="0"/>
      <w:marTop w:val="0"/>
      <w:marBottom w:val="0"/>
      <w:divBdr>
        <w:top w:val="none" w:sz="0" w:space="0" w:color="auto"/>
        <w:left w:val="none" w:sz="0" w:space="0" w:color="auto"/>
        <w:bottom w:val="none" w:sz="0" w:space="0" w:color="auto"/>
        <w:right w:val="none" w:sz="0" w:space="0" w:color="auto"/>
      </w:divBdr>
    </w:div>
    <w:div w:id="1193688746">
      <w:bodyDiv w:val="1"/>
      <w:marLeft w:val="0"/>
      <w:marRight w:val="0"/>
      <w:marTop w:val="0"/>
      <w:marBottom w:val="0"/>
      <w:divBdr>
        <w:top w:val="none" w:sz="0" w:space="0" w:color="auto"/>
        <w:left w:val="none" w:sz="0" w:space="0" w:color="auto"/>
        <w:bottom w:val="none" w:sz="0" w:space="0" w:color="auto"/>
        <w:right w:val="none" w:sz="0" w:space="0" w:color="auto"/>
      </w:divBdr>
    </w:div>
    <w:div w:id="1195801349">
      <w:bodyDiv w:val="1"/>
      <w:marLeft w:val="0"/>
      <w:marRight w:val="0"/>
      <w:marTop w:val="0"/>
      <w:marBottom w:val="0"/>
      <w:divBdr>
        <w:top w:val="none" w:sz="0" w:space="0" w:color="auto"/>
        <w:left w:val="none" w:sz="0" w:space="0" w:color="auto"/>
        <w:bottom w:val="none" w:sz="0" w:space="0" w:color="auto"/>
        <w:right w:val="none" w:sz="0" w:space="0" w:color="auto"/>
      </w:divBdr>
    </w:div>
    <w:div w:id="1198619381">
      <w:bodyDiv w:val="1"/>
      <w:marLeft w:val="0"/>
      <w:marRight w:val="0"/>
      <w:marTop w:val="0"/>
      <w:marBottom w:val="0"/>
      <w:divBdr>
        <w:top w:val="none" w:sz="0" w:space="0" w:color="auto"/>
        <w:left w:val="none" w:sz="0" w:space="0" w:color="auto"/>
        <w:bottom w:val="none" w:sz="0" w:space="0" w:color="auto"/>
        <w:right w:val="none" w:sz="0" w:space="0" w:color="auto"/>
      </w:divBdr>
    </w:div>
    <w:div w:id="1204290844">
      <w:bodyDiv w:val="1"/>
      <w:marLeft w:val="0"/>
      <w:marRight w:val="0"/>
      <w:marTop w:val="0"/>
      <w:marBottom w:val="0"/>
      <w:divBdr>
        <w:top w:val="none" w:sz="0" w:space="0" w:color="auto"/>
        <w:left w:val="none" w:sz="0" w:space="0" w:color="auto"/>
        <w:bottom w:val="none" w:sz="0" w:space="0" w:color="auto"/>
        <w:right w:val="none" w:sz="0" w:space="0" w:color="auto"/>
      </w:divBdr>
    </w:div>
    <w:div w:id="1210337078">
      <w:bodyDiv w:val="1"/>
      <w:marLeft w:val="0"/>
      <w:marRight w:val="0"/>
      <w:marTop w:val="0"/>
      <w:marBottom w:val="0"/>
      <w:divBdr>
        <w:top w:val="none" w:sz="0" w:space="0" w:color="auto"/>
        <w:left w:val="none" w:sz="0" w:space="0" w:color="auto"/>
        <w:bottom w:val="none" w:sz="0" w:space="0" w:color="auto"/>
        <w:right w:val="none" w:sz="0" w:space="0" w:color="auto"/>
      </w:divBdr>
    </w:div>
    <w:div w:id="1219321948">
      <w:bodyDiv w:val="1"/>
      <w:marLeft w:val="0"/>
      <w:marRight w:val="0"/>
      <w:marTop w:val="0"/>
      <w:marBottom w:val="0"/>
      <w:divBdr>
        <w:top w:val="none" w:sz="0" w:space="0" w:color="auto"/>
        <w:left w:val="none" w:sz="0" w:space="0" w:color="auto"/>
        <w:bottom w:val="none" w:sz="0" w:space="0" w:color="auto"/>
        <w:right w:val="none" w:sz="0" w:space="0" w:color="auto"/>
      </w:divBdr>
    </w:div>
    <w:div w:id="1223639260">
      <w:bodyDiv w:val="1"/>
      <w:marLeft w:val="0"/>
      <w:marRight w:val="0"/>
      <w:marTop w:val="0"/>
      <w:marBottom w:val="0"/>
      <w:divBdr>
        <w:top w:val="none" w:sz="0" w:space="0" w:color="auto"/>
        <w:left w:val="none" w:sz="0" w:space="0" w:color="auto"/>
        <w:bottom w:val="none" w:sz="0" w:space="0" w:color="auto"/>
        <w:right w:val="none" w:sz="0" w:space="0" w:color="auto"/>
      </w:divBdr>
    </w:div>
    <w:div w:id="1224681270">
      <w:bodyDiv w:val="1"/>
      <w:marLeft w:val="0"/>
      <w:marRight w:val="0"/>
      <w:marTop w:val="0"/>
      <w:marBottom w:val="0"/>
      <w:divBdr>
        <w:top w:val="none" w:sz="0" w:space="0" w:color="auto"/>
        <w:left w:val="none" w:sz="0" w:space="0" w:color="auto"/>
        <w:bottom w:val="none" w:sz="0" w:space="0" w:color="auto"/>
        <w:right w:val="none" w:sz="0" w:space="0" w:color="auto"/>
      </w:divBdr>
    </w:div>
    <w:div w:id="1227035458">
      <w:bodyDiv w:val="1"/>
      <w:marLeft w:val="0"/>
      <w:marRight w:val="0"/>
      <w:marTop w:val="0"/>
      <w:marBottom w:val="0"/>
      <w:divBdr>
        <w:top w:val="none" w:sz="0" w:space="0" w:color="auto"/>
        <w:left w:val="none" w:sz="0" w:space="0" w:color="auto"/>
        <w:bottom w:val="none" w:sz="0" w:space="0" w:color="auto"/>
        <w:right w:val="none" w:sz="0" w:space="0" w:color="auto"/>
      </w:divBdr>
    </w:div>
    <w:div w:id="1242913187">
      <w:bodyDiv w:val="1"/>
      <w:marLeft w:val="0"/>
      <w:marRight w:val="0"/>
      <w:marTop w:val="0"/>
      <w:marBottom w:val="0"/>
      <w:divBdr>
        <w:top w:val="none" w:sz="0" w:space="0" w:color="auto"/>
        <w:left w:val="none" w:sz="0" w:space="0" w:color="auto"/>
        <w:bottom w:val="none" w:sz="0" w:space="0" w:color="auto"/>
        <w:right w:val="none" w:sz="0" w:space="0" w:color="auto"/>
      </w:divBdr>
    </w:div>
    <w:div w:id="1244146262">
      <w:bodyDiv w:val="1"/>
      <w:marLeft w:val="0"/>
      <w:marRight w:val="0"/>
      <w:marTop w:val="0"/>
      <w:marBottom w:val="0"/>
      <w:divBdr>
        <w:top w:val="none" w:sz="0" w:space="0" w:color="auto"/>
        <w:left w:val="none" w:sz="0" w:space="0" w:color="auto"/>
        <w:bottom w:val="none" w:sz="0" w:space="0" w:color="auto"/>
        <w:right w:val="none" w:sz="0" w:space="0" w:color="auto"/>
      </w:divBdr>
    </w:div>
    <w:div w:id="1252199083">
      <w:bodyDiv w:val="1"/>
      <w:marLeft w:val="0"/>
      <w:marRight w:val="0"/>
      <w:marTop w:val="0"/>
      <w:marBottom w:val="0"/>
      <w:divBdr>
        <w:top w:val="none" w:sz="0" w:space="0" w:color="auto"/>
        <w:left w:val="none" w:sz="0" w:space="0" w:color="auto"/>
        <w:bottom w:val="none" w:sz="0" w:space="0" w:color="auto"/>
        <w:right w:val="none" w:sz="0" w:space="0" w:color="auto"/>
      </w:divBdr>
    </w:div>
    <w:div w:id="1273591814">
      <w:bodyDiv w:val="1"/>
      <w:marLeft w:val="0"/>
      <w:marRight w:val="0"/>
      <w:marTop w:val="0"/>
      <w:marBottom w:val="0"/>
      <w:divBdr>
        <w:top w:val="none" w:sz="0" w:space="0" w:color="auto"/>
        <w:left w:val="none" w:sz="0" w:space="0" w:color="auto"/>
        <w:bottom w:val="none" w:sz="0" w:space="0" w:color="auto"/>
        <w:right w:val="none" w:sz="0" w:space="0" w:color="auto"/>
      </w:divBdr>
    </w:div>
    <w:div w:id="1284656479">
      <w:bodyDiv w:val="1"/>
      <w:marLeft w:val="0"/>
      <w:marRight w:val="0"/>
      <w:marTop w:val="0"/>
      <w:marBottom w:val="0"/>
      <w:divBdr>
        <w:top w:val="none" w:sz="0" w:space="0" w:color="auto"/>
        <w:left w:val="none" w:sz="0" w:space="0" w:color="auto"/>
        <w:bottom w:val="none" w:sz="0" w:space="0" w:color="auto"/>
        <w:right w:val="none" w:sz="0" w:space="0" w:color="auto"/>
      </w:divBdr>
    </w:div>
    <w:div w:id="1298610798">
      <w:bodyDiv w:val="1"/>
      <w:marLeft w:val="0"/>
      <w:marRight w:val="0"/>
      <w:marTop w:val="0"/>
      <w:marBottom w:val="0"/>
      <w:divBdr>
        <w:top w:val="none" w:sz="0" w:space="0" w:color="auto"/>
        <w:left w:val="none" w:sz="0" w:space="0" w:color="auto"/>
        <w:bottom w:val="none" w:sz="0" w:space="0" w:color="auto"/>
        <w:right w:val="none" w:sz="0" w:space="0" w:color="auto"/>
      </w:divBdr>
    </w:div>
    <w:div w:id="1321615964">
      <w:bodyDiv w:val="1"/>
      <w:marLeft w:val="0"/>
      <w:marRight w:val="0"/>
      <w:marTop w:val="0"/>
      <w:marBottom w:val="0"/>
      <w:divBdr>
        <w:top w:val="none" w:sz="0" w:space="0" w:color="auto"/>
        <w:left w:val="none" w:sz="0" w:space="0" w:color="auto"/>
        <w:bottom w:val="none" w:sz="0" w:space="0" w:color="auto"/>
        <w:right w:val="none" w:sz="0" w:space="0" w:color="auto"/>
      </w:divBdr>
    </w:div>
    <w:div w:id="1329671645">
      <w:bodyDiv w:val="1"/>
      <w:marLeft w:val="0"/>
      <w:marRight w:val="0"/>
      <w:marTop w:val="0"/>
      <w:marBottom w:val="0"/>
      <w:divBdr>
        <w:top w:val="none" w:sz="0" w:space="0" w:color="auto"/>
        <w:left w:val="none" w:sz="0" w:space="0" w:color="auto"/>
        <w:bottom w:val="none" w:sz="0" w:space="0" w:color="auto"/>
        <w:right w:val="none" w:sz="0" w:space="0" w:color="auto"/>
      </w:divBdr>
    </w:div>
    <w:div w:id="1333214650">
      <w:bodyDiv w:val="1"/>
      <w:marLeft w:val="0"/>
      <w:marRight w:val="0"/>
      <w:marTop w:val="0"/>
      <w:marBottom w:val="0"/>
      <w:divBdr>
        <w:top w:val="none" w:sz="0" w:space="0" w:color="auto"/>
        <w:left w:val="none" w:sz="0" w:space="0" w:color="auto"/>
        <w:bottom w:val="none" w:sz="0" w:space="0" w:color="auto"/>
        <w:right w:val="none" w:sz="0" w:space="0" w:color="auto"/>
      </w:divBdr>
    </w:div>
    <w:div w:id="1336566601">
      <w:bodyDiv w:val="1"/>
      <w:marLeft w:val="0"/>
      <w:marRight w:val="0"/>
      <w:marTop w:val="0"/>
      <w:marBottom w:val="0"/>
      <w:divBdr>
        <w:top w:val="none" w:sz="0" w:space="0" w:color="auto"/>
        <w:left w:val="none" w:sz="0" w:space="0" w:color="auto"/>
        <w:bottom w:val="none" w:sz="0" w:space="0" w:color="auto"/>
        <w:right w:val="none" w:sz="0" w:space="0" w:color="auto"/>
      </w:divBdr>
    </w:div>
    <w:div w:id="1339230623">
      <w:bodyDiv w:val="1"/>
      <w:marLeft w:val="0"/>
      <w:marRight w:val="0"/>
      <w:marTop w:val="0"/>
      <w:marBottom w:val="0"/>
      <w:divBdr>
        <w:top w:val="none" w:sz="0" w:space="0" w:color="auto"/>
        <w:left w:val="none" w:sz="0" w:space="0" w:color="auto"/>
        <w:bottom w:val="none" w:sz="0" w:space="0" w:color="auto"/>
        <w:right w:val="none" w:sz="0" w:space="0" w:color="auto"/>
      </w:divBdr>
    </w:div>
    <w:div w:id="1340279505">
      <w:bodyDiv w:val="1"/>
      <w:marLeft w:val="0"/>
      <w:marRight w:val="0"/>
      <w:marTop w:val="0"/>
      <w:marBottom w:val="0"/>
      <w:divBdr>
        <w:top w:val="none" w:sz="0" w:space="0" w:color="auto"/>
        <w:left w:val="none" w:sz="0" w:space="0" w:color="auto"/>
        <w:bottom w:val="none" w:sz="0" w:space="0" w:color="auto"/>
        <w:right w:val="none" w:sz="0" w:space="0" w:color="auto"/>
      </w:divBdr>
    </w:div>
    <w:div w:id="1340423560">
      <w:bodyDiv w:val="1"/>
      <w:marLeft w:val="0"/>
      <w:marRight w:val="0"/>
      <w:marTop w:val="0"/>
      <w:marBottom w:val="0"/>
      <w:divBdr>
        <w:top w:val="none" w:sz="0" w:space="0" w:color="auto"/>
        <w:left w:val="none" w:sz="0" w:space="0" w:color="auto"/>
        <w:bottom w:val="none" w:sz="0" w:space="0" w:color="auto"/>
        <w:right w:val="none" w:sz="0" w:space="0" w:color="auto"/>
      </w:divBdr>
    </w:div>
    <w:div w:id="1340736297">
      <w:bodyDiv w:val="1"/>
      <w:marLeft w:val="0"/>
      <w:marRight w:val="0"/>
      <w:marTop w:val="0"/>
      <w:marBottom w:val="0"/>
      <w:divBdr>
        <w:top w:val="none" w:sz="0" w:space="0" w:color="auto"/>
        <w:left w:val="none" w:sz="0" w:space="0" w:color="auto"/>
        <w:bottom w:val="none" w:sz="0" w:space="0" w:color="auto"/>
        <w:right w:val="none" w:sz="0" w:space="0" w:color="auto"/>
      </w:divBdr>
    </w:div>
    <w:div w:id="1356082129">
      <w:bodyDiv w:val="1"/>
      <w:marLeft w:val="0"/>
      <w:marRight w:val="0"/>
      <w:marTop w:val="0"/>
      <w:marBottom w:val="0"/>
      <w:divBdr>
        <w:top w:val="none" w:sz="0" w:space="0" w:color="auto"/>
        <w:left w:val="none" w:sz="0" w:space="0" w:color="auto"/>
        <w:bottom w:val="none" w:sz="0" w:space="0" w:color="auto"/>
        <w:right w:val="none" w:sz="0" w:space="0" w:color="auto"/>
      </w:divBdr>
    </w:div>
    <w:div w:id="1359622530">
      <w:bodyDiv w:val="1"/>
      <w:marLeft w:val="0"/>
      <w:marRight w:val="0"/>
      <w:marTop w:val="0"/>
      <w:marBottom w:val="0"/>
      <w:divBdr>
        <w:top w:val="none" w:sz="0" w:space="0" w:color="auto"/>
        <w:left w:val="none" w:sz="0" w:space="0" w:color="auto"/>
        <w:bottom w:val="none" w:sz="0" w:space="0" w:color="auto"/>
        <w:right w:val="none" w:sz="0" w:space="0" w:color="auto"/>
      </w:divBdr>
    </w:div>
    <w:div w:id="1360005533">
      <w:bodyDiv w:val="1"/>
      <w:marLeft w:val="0"/>
      <w:marRight w:val="0"/>
      <w:marTop w:val="0"/>
      <w:marBottom w:val="0"/>
      <w:divBdr>
        <w:top w:val="none" w:sz="0" w:space="0" w:color="auto"/>
        <w:left w:val="none" w:sz="0" w:space="0" w:color="auto"/>
        <w:bottom w:val="none" w:sz="0" w:space="0" w:color="auto"/>
        <w:right w:val="none" w:sz="0" w:space="0" w:color="auto"/>
      </w:divBdr>
    </w:div>
    <w:div w:id="1364210044">
      <w:bodyDiv w:val="1"/>
      <w:marLeft w:val="0"/>
      <w:marRight w:val="0"/>
      <w:marTop w:val="0"/>
      <w:marBottom w:val="0"/>
      <w:divBdr>
        <w:top w:val="none" w:sz="0" w:space="0" w:color="auto"/>
        <w:left w:val="none" w:sz="0" w:space="0" w:color="auto"/>
        <w:bottom w:val="none" w:sz="0" w:space="0" w:color="auto"/>
        <w:right w:val="none" w:sz="0" w:space="0" w:color="auto"/>
      </w:divBdr>
    </w:div>
    <w:div w:id="1390881859">
      <w:bodyDiv w:val="1"/>
      <w:marLeft w:val="0"/>
      <w:marRight w:val="0"/>
      <w:marTop w:val="0"/>
      <w:marBottom w:val="0"/>
      <w:divBdr>
        <w:top w:val="none" w:sz="0" w:space="0" w:color="auto"/>
        <w:left w:val="none" w:sz="0" w:space="0" w:color="auto"/>
        <w:bottom w:val="none" w:sz="0" w:space="0" w:color="auto"/>
        <w:right w:val="none" w:sz="0" w:space="0" w:color="auto"/>
      </w:divBdr>
    </w:div>
    <w:div w:id="1411385880">
      <w:bodyDiv w:val="1"/>
      <w:marLeft w:val="0"/>
      <w:marRight w:val="0"/>
      <w:marTop w:val="0"/>
      <w:marBottom w:val="0"/>
      <w:divBdr>
        <w:top w:val="none" w:sz="0" w:space="0" w:color="auto"/>
        <w:left w:val="none" w:sz="0" w:space="0" w:color="auto"/>
        <w:bottom w:val="none" w:sz="0" w:space="0" w:color="auto"/>
        <w:right w:val="none" w:sz="0" w:space="0" w:color="auto"/>
      </w:divBdr>
    </w:div>
    <w:div w:id="1411387438">
      <w:bodyDiv w:val="1"/>
      <w:marLeft w:val="0"/>
      <w:marRight w:val="0"/>
      <w:marTop w:val="0"/>
      <w:marBottom w:val="0"/>
      <w:divBdr>
        <w:top w:val="none" w:sz="0" w:space="0" w:color="auto"/>
        <w:left w:val="none" w:sz="0" w:space="0" w:color="auto"/>
        <w:bottom w:val="none" w:sz="0" w:space="0" w:color="auto"/>
        <w:right w:val="none" w:sz="0" w:space="0" w:color="auto"/>
      </w:divBdr>
    </w:div>
    <w:div w:id="1424568126">
      <w:bodyDiv w:val="1"/>
      <w:marLeft w:val="0"/>
      <w:marRight w:val="0"/>
      <w:marTop w:val="0"/>
      <w:marBottom w:val="0"/>
      <w:divBdr>
        <w:top w:val="none" w:sz="0" w:space="0" w:color="auto"/>
        <w:left w:val="none" w:sz="0" w:space="0" w:color="auto"/>
        <w:bottom w:val="none" w:sz="0" w:space="0" w:color="auto"/>
        <w:right w:val="none" w:sz="0" w:space="0" w:color="auto"/>
      </w:divBdr>
    </w:div>
    <w:div w:id="1433087054">
      <w:bodyDiv w:val="1"/>
      <w:marLeft w:val="0"/>
      <w:marRight w:val="0"/>
      <w:marTop w:val="0"/>
      <w:marBottom w:val="0"/>
      <w:divBdr>
        <w:top w:val="none" w:sz="0" w:space="0" w:color="auto"/>
        <w:left w:val="none" w:sz="0" w:space="0" w:color="auto"/>
        <w:bottom w:val="none" w:sz="0" w:space="0" w:color="auto"/>
        <w:right w:val="none" w:sz="0" w:space="0" w:color="auto"/>
      </w:divBdr>
    </w:div>
    <w:div w:id="1435899269">
      <w:bodyDiv w:val="1"/>
      <w:marLeft w:val="0"/>
      <w:marRight w:val="0"/>
      <w:marTop w:val="0"/>
      <w:marBottom w:val="0"/>
      <w:divBdr>
        <w:top w:val="none" w:sz="0" w:space="0" w:color="auto"/>
        <w:left w:val="none" w:sz="0" w:space="0" w:color="auto"/>
        <w:bottom w:val="none" w:sz="0" w:space="0" w:color="auto"/>
        <w:right w:val="none" w:sz="0" w:space="0" w:color="auto"/>
      </w:divBdr>
    </w:div>
    <w:div w:id="1452702594">
      <w:bodyDiv w:val="1"/>
      <w:marLeft w:val="0"/>
      <w:marRight w:val="0"/>
      <w:marTop w:val="0"/>
      <w:marBottom w:val="0"/>
      <w:divBdr>
        <w:top w:val="none" w:sz="0" w:space="0" w:color="auto"/>
        <w:left w:val="none" w:sz="0" w:space="0" w:color="auto"/>
        <w:bottom w:val="none" w:sz="0" w:space="0" w:color="auto"/>
        <w:right w:val="none" w:sz="0" w:space="0" w:color="auto"/>
      </w:divBdr>
    </w:div>
    <w:div w:id="1468739461">
      <w:bodyDiv w:val="1"/>
      <w:marLeft w:val="0"/>
      <w:marRight w:val="0"/>
      <w:marTop w:val="0"/>
      <w:marBottom w:val="0"/>
      <w:divBdr>
        <w:top w:val="none" w:sz="0" w:space="0" w:color="auto"/>
        <w:left w:val="none" w:sz="0" w:space="0" w:color="auto"/>
        <w:bottom w:val="none" w:sz="0" w:space="0" w:color="auto"/>
        <w:right w:val="none" w:sz="0" w:space="0" w:color="auto"/>
      </w:divBdr>
    </w:div>
    <w:div w:id="1470629038">
      <w:bodyDiv w:val="1"/>
      <w:marLeft w:val="0"/>
      <w:marRight w:val="0"/>
      <w:marTop w:val="0"/>
      <w:marBottom w:val="0"/>
      <w:divBdr>
        <w:top w:val="none" w:sz="0" w:space="0" w:color="auto"/>
        <w:left w:val="none" w:sz="0" w:space="0" w:color="auto"/>
        <w:bottom w:val="none" w:sz="0" w:space="0" w:color="auto"/>
        <w:right w:val="none" w:sz="0" w:space="0" w:color="auto"/>
      </w:divBdr>
    </w:div>
    <w:div w:id="1479153504">
      <w:bodyDiv w:val="1"/>
      <w:marLeft w:val="0"/>
      <w:marRight w:val="0"/>
      <w:marTop w:val="0"/>
      <w:marBottom w:val="0"/>
      <w:divBdr>
        <w:top w:val="none" w:sz="0" w:space="0" w:color="auto"/>
        <w:left w:val="none" w:sz="0" w:space="0" w:color="auto"/>
        <w:bottom w:val="none" w:sz="0" w:space="0" w:color="auto"/>
        <w:right w:val="none" w:sz="0" w:space="0" w:color="auto"/>
      </w:divBdr>
    </w:div>
    <w:div w:id="1494296996">
      <w:bodyDiv w:val="1"/>
      <w:marLeft w:val="0"/>
      <w:marRight w:val="0"/>
      <w:marTop w:val="0"/>
      <w:marBottom w:val="0"/>
      <w:divBdr>
        <w:top w:val="none" w:sz="0" w:space="0" w:color="auto"/>
        <w:left w:val="none" w:sz="0" w:space="0" w:color="auto"/>
        <w:bottom w:val="none" w:sz="0" w:space="0" w:color="auto"/>
        <w:right w:val="none" w:sz="0" w:space="0" w:color="auto"/>
      </w:divBdr>
    </w:div>
    <w:div w:id="1496148207">
      <w:bodyDiv w:val="1"/>
      <w:marLeft w:val="0"/>
      <w:marRight w:val="0"/>
      <w:marTop w:val="0"/>
      <w:marBottom w:val="0"/>
      <w:divBdr>
        <w:top w:val="none" w:sz="0" w:space="0" w:color="auto"/>
        <w:left w:val="none" w:sz="0" w:space="0" w:color="auto"/>
        <w:bottom w:val="none" w:sz="0" w:space="0" w:color="auto"/>
        <w:right w:val="none" w:sz="0" w:space="0" w:color="auto"/>
      </w:divBdr>
    </w:div>
    <w:div w:id="1501044143">
      <w:bodyDiv w:val="1"/>
      <w:marLeft w:val="0"/>
      <w:marRight w:val="0"/>
      <w:marTop w:val="0"/>
      <w:marBottom w:val="0"/>
      <w:divBdr>
        <w:top w:val="none" w:sz="0" w:space="0" w:color="auto"/>
        <w:left w:val="none" w:sz="0" w:space="0" w:color="auto"/>
        <w:bottom w:val="none" w:sz="0" w:space="0" w:color="auto"/>
        <w:right w:val="none" w:sz="0" w:space="0" w:color="auto"/>
      </w:divBdr>
    </w:div>
    <w:div w:id="1506626011">
      <w:bodyDiv w:val="1"/>
      <w:marLeft w:val="0"/>
      <w:marRight w:val="0"/>
      <w:marTop w:val="0"/>
      <w:marBottom w:val="0"/>
      <w:divBdr>
        <w:top w:val="none" w:sz="0" w:space="0" w:color="auto"/>
        <w:left w:val="none" w:sz="0" w:space="0" w:color="auto"/>
        <w:bottom w:val="none" w:sz="0" w:space="0" w:color="auto"/>
        <w:right w:val="none" w:sz="0" w:space="0" w:color="auto"/>
      </w:divBdr>
    </w:div>
    <w:div w:id="1506822870">
      <w:bodyDiv w:val="1"/>
      <w:marLeft w:val="0"/>
      <w:marRight w:val="0"/>
      <w:marTop w:val="0"/>
      <w:marBottom w:val="0"/>
      <w:divBdr>
        <w:top w:val="none" w:sz="0" w:space="0" w:color="auto"/>
        <w:left w:val="none" w:sz="0" w:space="0" w:color="auto"/>
        <w:bottom w:val="none" w:sz="0" w:space="0" w:color="auto"/>
        <w:right w:val="none" w:sz="0" w:space="0" w:color="auto"/>
      </w:divBdr>
    </w:div>
    <w:div w:id="1510749425">
      <w:bodyDiv w:val="1"/>
      <w:marLeft w:val="0"/>
      <w:marRight w:val="0"/>
      <w:marTop w:val="0"/>
      <w:marBottom w:val="0"/>
      <w:divBdr>
        <w:top w:val="none" w:sz="0" w:space="0" w:color="auto"/>
        <w:left w:val="none" w:sz="0" w:space="0" w:color="auto"/>
        <w:bottom w:val="none" w:sz="0" w:space="0" w:color="auto"/>
        <w:right w:val="none" w:sz="0" w:space="0" w:color="auto"/>
      </w:divBdr>
    </w:div>
    <w:div w:id="1516724251">
      <w:bodyDiv w:val="1"/>
      <w:marLeft w:val="0"/>
      <w:marRight w:val="0"/>
      <w:marTop w:val="0"/>
      <w:marBottom w:val="0"/>
      <w:divBdr>
        <w:top w:val="none" w:sz="0" w:space="0" w:color="auto"/>
        <w:left w:val="none" w:sz="0" w:space="0" w:color="auto"/>
        <w:bottom w:val="none" w:sz="0" w:space="0" w:color="auto"/>
        <w:right w:val="none" w:sz="0" w:space="0" w:color="auto"/>
      </w:divBdr>
    </w:div>
    <w:div w:id="1523125774">
      <w:bodyDiv w:val="1"/>
      <w:marLeft w:val="0"/>
      <w:marRight w:val="0"/>
      <w:marTop w:val="0"/>
      <w:marBottom w:val="0"/>
      <w:divBdr>
        <w:top w:val="none" w:sz="0" w:space="0" w:color="auto"/>
        <w:left w:val="none" w:sz="0" w:space="0" w:color="auto"/>
        <w:bottom w:val="none" w:sz="0" w:space="0" w:color="auto"/>
        <w:right w:val="none" w:sz="0" w:space="0" w:color="auto"/>
      </w:divBdr>
    </w:div>
    <w:div w:id="1524398310">
      <w:bodyDiv w:val="1"/>
      <w:marLeft w:val="0"/>
      <w:marRight w:val="0"/>
      <w:marTop w:val="0"/>
      <w:marBottom w:val="0"/>
      <w:divBdr>
        <w:top w:val="none" w:sz="0" w:space="0" w:color="auto"/>
        <w:left w:val="none" w:sz="0" w:space="0" w:color="auto"/>
        <w:bottom w:val="none" w:sz="0" w:space="0" w:color="auto"/>
        <w:right w:val="none" w:sz="0" w:space="0" w:color="auto"/>
      </w:divBdr>
    </w:div>
    <w:div w:id="1528062736">
      <w:bodyDiv w:val="1"/>
      <w:marLeft w:val="0"/>
      <w:marRight w:val="0"/>
      <w:marTop w:val="0"/>
      <w:marBottom w:val="0"/>
      <w:divBdr>
        <w:top w:val="none" w:sz="0" w:space="0" w:color="auto"/>
        <w:left w:val="none" w:sz="0" w:space="0" w:color="auto"/>
        <w:bottom w:val="none" w:sz="0" w:space="0" w:color="auto"/>
        <w:right w:val="none" w:sz="0" w:space="0" w:color="auto"/>
      </w:divBdr>
    </w:div>
    <w:div w:id="1529949980">
      <w:bodyDiv w:val="1"/>
      <w:marLeft w:val="0"/>
      <w:marRight w:val="0"/>
      <w:marTop w:val="0"/>
      <w:marBottom w:val="0"/>
      <w:divBdr>
        <w:top w:val="none" w:sz="0" w:space="0" w:color="auto"/>
        <w:left w:val="none" w:sz="0" w:space="0" w:color="auto"/>
        <w:bottom w:val="none" w:sz="0" w:space="0" w:color="auto"/>
        <w:right w:val="none" w:sz="0" w:space="0" w:color="auto"/>
      </w:divBdr>
    </w:div>
    <w:div w:id="1534226622">
      <w:bodyDiv w:val="1"/>
      <w:marLeft w:val="0"/>
      <w:marRight w:val="0"/>
      <w:marTop w:val="0"/>
      <w:marBottom w:val="0"/>
      <w:divBdr>
        <w:top w:val="none" w:sz="0" w:space="0" w:color="auto"/>
        <w:left w:val="none" w:sz="0" w:space="0" w:color="auto"/>
        <w:bottom w:val="none" w:sz="0" w:space="0" w:color="auto"/>
        <w:right w:val="none" w:sz="0" w:space="0" w:color="auto"/>
      </w:divBdr>
    </w:div>
    <w:div w:id="1550997541">
      <w:bodyDiv w:val="1"/>
      <w:marLeft w:val="0"/>
      <w:marRight w:val="0"/>
      <w:marTop w:val="0"/>
      <w:marBottom w:val="0"/>
      <w:divBdr>
        <w:top w:val="none" w:sz="0" w:space="0" w:color="auto"/>
        <w:left w:val="none" w:sz="0" w:space="0" w:color="auto"/>
        <w:bottom w:val="none" w:sz="0" w:space="0" w:color="auto"/>
        <w:right w:val="none" w:sz="0" w:space="0" w:color="auto"/>
      </w:divBdr>
    </w:div>
    <w:div w:id="1551191475">
      <w:bodyDiv w:val="1"/>
      <w:marLeft w:val="0"/>
      <w:marRight w:val="0"/>
      <w:marTop w:val="0"/>
      <w:marBottom w:val="0"/>
      <w:divBdr>
        <w:top w:val="none" w:sz="0" w:space="0" w:color="auto"/>
        <w:left w:val="none" w:sz="0" w:space="0" w:color="auto"/>
        <w:bottom w:val="none" w:sz="0" w:space="0" w:color="auto"/>
        <w:right w:val="none" w:sz="0" w:space="0" w:color="auto"/>
      </w:divBdr>
    </w:div>
    <w:div w:id="1561213542">
      <w:bodyDiv w:val="1"/>
      <w:marLeft w:val="0"/>
      <w:marRight w:val="0"/>
      <w:marTop w:val="0"/>
      <w:marBottom w:val="0"/>
      <w:divBdr>
        <w:top w:val="none" w:sz="0" w:space="0" w:color="auto"/>
        <w:left w:val="none" w:sz="0" w:space="0" w:color="auto"/>
        <w:bottom w:val="none" w:sz="0" w:space="0" w:color="auto"/>
        <w:right w:val="none" w:sz="0" w:space="0" w:color="auto"/>
      </w:divBdr>
    </w:div>
    <w:div w:id="1572429223">
      <w:bodyDiv w:val="1"/>
      <w:marLeft w:val="0"/>
      <w:marRight w:val="0"/>
      <w:marTop w:val="0"/>
      <w:marBottom w:val="0"/>
      <w:divBdr>
        <w:top w:val="none" w:sz="0" w:space="0" w:color="auto"/>
        <w:left w:val="none" w:sz="0" w:space="0" w:color="auto"/>
        <w:bottom w:val="none" w:sz="0" w:space="0" w:color="auto"/>
        <w:right w:val="none" w:sz="0" w:space="0" w:color="auto"/>
      </w:divBdr>
    </w:div>
    <w:div w:id="1608196075">
      <w:bodyDiv w:val="1"/>
      <w:marLeft w:val="0"/>
      <w:marRight w:val="0"/>
      <w:marTop w:val="0"/>
      <w:marBottom w:val="0"/>
      <w:divBdr>
        <w:top w:val="none" w:sz="0" w:space="0" w:color="auto"/>
        <w:left w:val="none" w:sz="0" w:space="0" w:color="auto"/>
        <w:bottom w:val="none" w:sz="0" w:space="0" w:color="auto"/>
        <w:right w:val="none" w:sz="0" w:space="0" w:color="auto"/>
      </w:divBdr>
    </w:div>
    <w:div w:id="1612470928">
      <w:bodyDiv w:val="1"/>
      <w:marLeft w:val="0"/>
      <w:marRight w:val="0"/>
      <w:marTop w:val="0"/>
      <w:marBottom w:val="0"/>
      <w:divBdr>
        <w:top w:val="none" w:sz="0" w:space="0" w:color="auto"/>
        <w:left w:val="none" w:sz="0" w:space="0" w:color="auto"/>
        <w:bottom w:val="none" w:sz="0" w:space="0" w:color="auto"/>
        <w:right w:val="none" w:sz="0" w:space="0" w:color="auto"/>
      </w:divBdr>
    </w:div>
    <w:div w:id="1640115109">
      <w:bodyDiv w:val="1"/>
      <w:marLeft w:val="0"/>
      <w:marRight w:val="0"/>
      <w:marTop w:val="0"/>
      <w:marBottom w:val="0"/>
      <w:divBdr>
        <w:top w:val="none" w:sz="0" w:space="0" w:color="auto"/>
        <w:left w:val="none" w:sz="0" w:space="0" w:color="auto"/>
        <w:bottom w:val="none" w:sz="0" w:space="0" w:color="auto"/>
        <w:right w:val="none" w:sz="0" w:space="0" w:color="auto"/>
      </w:divBdr>
    </w:div>
    <w:div w:id="1651054074">
      <w:bodyDiv w:val="1"/>
      <w:marLeft w:val="0"/>
      <w:marRight w:val="0"/>
      <w:marTop w:val="0"/>
      <w:marBottom w:val="0"/>
      <w:divBdr>
        <w:top w:val="none" w:sz="0" w:space="0" w:color="auto"/>
        <w:left w:val="none" w:sz="0" w:space="0" w:color="auto"/>
        <w:bottom w:val="none" w:sz="0" w:space="0" w:color="auto"/>
        <w:right w:val="none" w:sz="0" w:space="0" w:color="auto"/>
      </w:divBdr>
    </w:div>
    <w:div w:id="1674723864">
      <w:bodyDiv w:val="1"/>
      <w:marLeft w:val="0"/>
      <w:marRight w:val="0"/>
      <w:marTop w:val="0"/>
      <w:marBottom w:val="0"/>
      <w:divBdr>
        <w:top w:val="none" w:sz="0" w:space="0" w:color="auto"/>
        <w:left w:val="none" w:sz="0" w:space="0" w:color="auto"/>
        <w:bottom w:val="none" w:sz="0" w:space="0" w:color="auto"/>
        <w:right w:val="none" w:sz="0" w:space="0" w:color="auto"/>
      </w:divBdr>
    </w:div>
    <w:div w:id="1687827975">
      <w:bodyDiv w:val="1"/>
      <w:marLeft w:val="0"/>
      <w:marRight w:val="0"/>
      <w:marTop w:val="0"/>
      <w:marBottom w:val="0"/>
      <w:divBdr>
        <w:top w:val="none" w:sz="0" w:space="0" w:color="auto"/>
        <w:left w:val="none" w:sz="0" w:space="0" w:color="auto"/>
        <w:bottom w:val="none" w:sz="0" w:space="0" w:color="auto"/>
        <w:right w:val="none" w:sz="0" w:space="0" w:color="auto"/>
      </w:divBdr>
    </w:div>
    <w:div w:id="1694646218">
      <w:bodyDiv w:val="1"/>
      <w:marLeft w:val="0"/>
      <w:marRight w:val="0"/>
      <w:marTop w:val="0"/>
      <w:marBottom w:val="0"/>
      <w:divBdr>
        <w:top w:val="none" w:sz="0" w:space="0" w:color="auto"/>
        <w:left w:val="none" w:sz="0" w:space="0" w:color="auto"/>
        <w:bottom w:val="none" w:sz="0" w:space="0" w:color="auto"/>
        <w:right w:val="none" w:sz="0" w:space="0" w:color="auto"/>
      </w:divBdr>
    </w:div>
    <w:div w:id="1698896522">
      <w:bodyDiv w:val="1"/>
      <w:marLeft w:val="0"/>
      <w:marRight w:val="0"/>
      <w:marTop w:val="0"/>
      <w:marBottom w:val="0"/>
      <w:divBdr>
        <w:top w:val="none" w:sz="0" w:space="0" w:color="auto"/>
        <w:left w:val="none" w:sz="0" w:space="0" w:color="auto"/>
        <w:bottom w:val="none" w:sz="0" w:space="0" w:color="auto"/>
        <w:right w:val="none" w:sz="0" w:space="0" w:color="auto"/>
      </w:divBdr>
    </w:div>
    <w:div w:id="1710838126">
      <w:bodyDiv w:val="1"/>
      <w:marLeft w:val="0"/>
      <w:marRight w:val="0"/>
      <w:marTop w:val="0"/>
      <w:marBottom w:val="0"/>
      <w:divBdr>
        <w:top w:val="none" w:sz="0" w:space="0" w:color="auto"/>
        <w:left w:val="none" w:sz="0" w:space="0" w:color="auto"/>
        <w:bottom w:val="none" w:sz="0" w:space="0" w:color="auto"/>
        <w:right w:val="none" w:sz="0" w:space="0" w:color="auto"/>
      </w:divBdr>
    </w:div>
    <w:div w:id="1711150548">
      <w:bodyDiv w:val="1"/>
      <w:marLeft w:val="0"/>
      <w:marRight w:val="0"/>
      <w:marTop w:val="0"/>
      <w:marBottom w:val="0"/>
      <w:divBdr>
        <w:top w:val="none" w:sz="0" w:space="0" w:color="auto"/>
        <w:left w:val="none" w:sz="0" w:space="0" w:color="auto"/>
        <w:bottom w:val="none" w:sz="0" w:space="0" w:color="auto"/>
        <w:right w:val="none" w:sz="0" w:space="0" w:color="auto"/>
      </w:divBdr>
    </w:div>
    <w:div w:id="1719819714">
      <w:bodyDiv w:val="1"/>
      <w:marLeft w:val="0"/>
      <w:marRight w:val="0"/>
      <w:marTop w:val="0"/>
      <w:marBottom w:val="0"/>
      <w:divBdr>
        <w:top w:val="none" w:sz="0" w:space="0" w:color="auto"/>
        <w:left w:val="none" w:sz="0" w:space="0" w:color="auto"/>
        <w:bottom w:val="none" w:sz="0" w:space="0" w:color="auto"/>
        <w:right w:val="none" w:sz="0" w:space="0" w:color="auto"/>
      </w:divBdr>
    </w:div>
    <w:div w:id="1731152485">
      <w:bodyDiv w:val="1"/>
      <w:marLeft w:val="0"/>
      <w:marRight w:val="0"/>
      <w:marTop w:val="0"/>
      <w:marBottom w:val="0"/>
      <w:divBdr>
        <w:top w:val="none" w:sz="0" w:space="0" w:color="auto"/>
        <w:left w:val="none" w:sz="0" w:space="0" w:color="auto"/>
        <w:bottom w:val="none" w:sz="0" w:space="0" w:color="auto"/>
        <w:right w:val="none" w:sz="0" w:space="0" w:color="auto"/>
      </w:divBdr>
    </w:div>
    <w:div w:id="1753896518">
      <w:bodyDiv w:val="1"/>
      <w:marLeft w:val="0"/>
      <w:marRight w:val="0"/>
      <w:marTop w:val="0"/>
      <w:marBottom w:val="0"/>
      <w:divBdr>
        <w:top w:val="none" w:sz="0" w:space="0" w:color="auto"/>
        <w:left w:val="none" w:sz="0" w:space="0" w:color="auto"/>
        <w:bottom w:val="none" w:sz="0" w:space="0" w:color="auto"/>
        <w:right w:val="none" w:sz="0" w:space="0" w:color="auto"/>
      </w:divBdr>
    </w:div>
    <w:div w:id="1760254770">
      <w:bodyDiv w:val="1"/>
      <w:marLeft w:val="0"/>
      <w:marRight w:val="0"/>
      <w:marTop w:val="0"/>
      <w:marBottom w:val="0"/>
      <w:divBdr>
        <w:top w:val="none" w:sz="0" w:space="0" w:color="auto"/>
        <w:left w:val="none" w:sz="0" w:space="0" w:color="auto"/>
        <w:bottom w:val="none" w:sz="0" w:space="0" w:color="auto"/>
        <w:right w:val="none" w:sz="0" w:space="0" w:color="auto"/>
      </w:divBdr>
    </w:div>
    <w:div w:id="1763992633">
      <w:bodyDiv w:val="1"/>
      <w:marLeft w:val="0"/>
      <w:marRight w:val="0"/>
      <w:marTop w:val="0"/>
      <w:marBottom w:val="0"/>
      <w:divBdr>
        <w:top w:val="none" w:sz="0" w:space="0" w:color="auto"/>
        <w:left w:val="none" w:sz="0" w:space="0" w:color="auto"/>
        <w:bottom w:val="none" w:sz="0" w:space="0" w:color="auto"/>
        <w:right w:val="none" w:sz="0" w:space="0" w:color="auto"/>
      </w:divBdr>
    </w:div>
    <w:div w:id="1764495429">
      <w:bodyDiv w:val="1"/>
      <w:marLeft w:val="0"/>
      <w:marRight w:val="0"/>
      <w:marTop w:val="0"/>
      <w:marBottom w:val="0"/>
      <w:divBdr>
        <w:top w:val="none" w:sz="0" w:space="0" w:color="auto"/>
        <w:left w:val="none" w:sz="0" w:space="0" w:color="auto"/>
        <w:bottom w:val="none" w:sz="0" w:space="0" w:color="auto"/>
        <w:right w:val="none" w:sz="0" w:space="0" w:color="auto"/>
      </w:divBdr>
    </w:div>
    <w:div w:id="1765420302">
      <w:bodyDiv w:val="1"/>
      <w:marLeft w:val="0"/>
      <w:marRight w:val="0"/>
      <w:marTop w:val="0"/>
      <w:marBottom w:val="0"/>
      <w:divBdr>
        <w:top w:val="none" w:sz="0" w:space="0" w:color="auto"/>
        <w:left w:val="none" w:sz="0" w:space="0" w:color="auto"/>
        <w:bottom w:val="none" w:sz="0" w:space="0" w:color="auto"/>
        <w:right w:val="none" w:sz="0" w:space="0" w:color="auto"/>
      </w:divBdr>
    </w:div>
    <w:div w:id="1771076946">
      <w:bodyDiv w:val="1"/>
      <w:marLeft w:val="0"/>
      <w:marRight w:val="0"/>
      <w:marTop w:val="0"/>
      <w:marBottom w:val="0"/>
      <w:divBdr>
        <w:top w:val="none" w:sz="0" w:space="0" w:color="auto"/>
        <w:left w:val="none" w:sz="0" w:space="0" w:color="auto"/>
        <w:bottom w:val="none" w:sz="0" w:space="0" w:color="auto"/>
        <w:right w:val="none" w:sz="0" w:space="0" w:color="auto"/>
      </w:divBdr>
    </w:div>
    <w:div w:id="1788158183">
      <w:bodyDiv w:val="1"/>
      <w:marLeft w:val="0"/>
      <w:marRight w:val="0"/>
      <w:marTop w:val="0"/>
      <w:marBottom w:val="0"/>
      <w:divBdr>
        <w:top w:val="none" w:sz="0" w:space="0" w:color="auto"/>
        <w:left w:val="none" w:sz="0" w:space="0" w:color="auto"/>
        <w:bottom w:val="none" w:sz="0" w:space="0" w:color="auto"/>
        <w:right w:val="none" w:sz="0" w:space="0" w:color="auto"/>
      </w:divBdr>
    </w:div>
    <w:div w:id="1791513945">
      <w:bodyDiv w:val="1"/>
      <w:marLeft w:val="0"/>
      <w:marRight w:val="0"/>
      <w:marTop w:val="0"/>
      <w:marBottom w:val="0"/>
      <w:divBdr>
        <w:top w:val="none" w:sz="0" w:space="0" w:color="auto"/>
        <w:left w:val="none" w:sz="0" w:space="0" w:color="auto"/>
        <w:bottom w:val="none" w:sz="0" w:space="0" w:color="auto"/>
        <w:right w:val="none" w:sz="0" w:space="0" w:color="auto"/>
      </w:divBdr>
    </w:div>
    <w:div w:id="1793555321">
      <w:bodyDiv w:val="1"/>
      <w:marLeft w:val="0"/>
      <w:marRight w:val="0"/>
      <w:marTop w:val="0"/>
      <w:marBottom w:val="0"/>
      <w:divBdr>
        <w:top w:val="none" w:sz="0" w:space="0" w:color="auto"/>
        <w:left w:val="none" w:sz="0" w:space="0" w:color="auto"/>
        <w:bottom w:val="none" w:sz="0" w:space="0" w:color="auto"/>
        <w:right w:val="none" w:sz="0" w:space="0" w:color="auto"/>
      </w:divBdr>
    </w:div>
    <w:div w:id="1810514886">
      <w:bodyDiv w:val="1"/>
      <w:marLeft w:val="0"/>
      <w:marRight w:val="0"/>
      <w:marTop w:val="0"/>
      <w:marBottom w:val="0"/>
      <w:divBdr>
        <w:top w:val="none" w:sz="0" w:space="0" w:color="auto"/>
        <w:left w:val="none" w:sz="0" w:space="0" w:color="auto"/>
        <w:bottom w:val="none" w:sz="0" w:space="0" w:color="auto"/>
        <w:right w:val="none" w:sz="0" w:space="0" w:color="auto"/>
      </w:divBdr>
    </w:div>
    <w:div w:id="1812744988">
      <w:bodyDiv w:val="1"/>
      <w:marLeft w:val="0"/>
      <w:marRight w:val="0"/>
      <w:marTop w:val="0"/>
      <w:marBottom w:val="0"/>
      <w:divBdr>
        <w:top w:val="none" w:sz="0" w:space="0" w:color="auto"/>
        <w:left w:val="none" w:sz="0" w:space="0" w:color="auto"/>
        <w:bottom w:val="none" w:sz="0" w:space="0" w:color="auto"/>
        <w:right w:val="none" w:sz="0" w:space="0" w:color="auto"/>
      </w:divBdr>
    </w:div>
    <w:div w:id="1816023789">
      <w:bodyDiv w:val="1"/>
      <w:marLeft w:val="0"/>
      <w:marRight w:val="0"/>
      <w:marTop w:val="0"/>
      <w:marBottom w:val="0"/>
      <w:divBdr>
        <w:top w:val="none" w:sz="0" w:space="0" w:color="auto"/>
        <w:left w:val="none" w:sz="0" w:space="0" w:color="auto"/>
        <w:bottom w:val="none" w:sz="0" w:space="0" w:color="auto"/>
        <w:right w:val="none" w:sz="0" w:space="0" w:color="auto"/>
      </w:divBdr>
    </w:div>
    <w:div w:id="1831869324">
      <w:bodyDiv w:val="1"/>
      <w:marLeft w:val="0"/>
      <w:marRight w:val="0"/>
      <w:marTop w:val="0"/>
      <w:marBottom w:val="0"/>
      <w:divBdr>
        <w:top w:val="none" w:sz="0" w:space="0" w:color="auto"/>
        <w:left w:val="none" w:sz="0" w:space="0" w:color="auto"/>
        <w:bottom w:val="none" w:sz="0" w:space="0" w:color="auto"/>
        <w:right w:val="none" w:sz="0" w:space="0" w:color="auto"/>
      </w:divBdr>
    </w:div>
    <w:div w:id="1833065516">
      <w:bodyDiv w:val="1"/>
      <w:marLeft w:val="0"/>
      <w:marRight w:val="0"/>
      <w:marTop w:val="0"/>
      <w:marBottom w:val="0"/>
      <w:divBdr>
        <w:top w:val="none" w:sz="0" w:space="0" w:color="auto"/>
        <w:left w:val="none" w:sz="0" w:space="0" w:color="auto"/>
        <w:bottom w:val="none" w:sz="0" w:space="0" w:color="auto"/>
        <w:right w:val="none" w:sz="0" w:space="0" w:color="auto"/>
      </w:divBdr>
    </w:div>
    <w:div w:id="1843885959">
      <w:bodyDiv w:val="1"/>
      <w:marLeft w:val="0"/>
      <w:marRight w:val="0"/>
      <w:marTop w:val="0"/>
      <w:marBottom w:val="0"/>
      <w:divBdr>
        <w:top w:val="none" w:sz="0" w:space="0" w:color="auto"/>
        <w:left w:val="none" w:sz="0" w:space="0" w:color="auto"/>
        <w:bottom w:val="none" w:sz="0" w:space="0" w:color="auto"/>
        <w:right w:val="none" w:sz="0" w:space="0" w:color="auto"/>
      </w:divBdr>
    </w:div>
    <w:div w:id="1858956705">
      <w:bodyDiv w:val="1"/>
      <w:marLeft w:val="0"/>
      <w:marRight w:val="0"/>
      <w:marTop w:val="0"/>
      <w:marBottom w:val="0"/>
      <w:divBdr>
        <w:top w:val="none" w:sz="0" w:space="0" w:color="auto"/>
        <w:left w:val="none" w:sz="0" w:space="0" w:color="auto"/>
        <w:bottom w:val="none" w:sz="0" w:space="0" w:color="auto"/>
        <w:right w:val="none" w:sz="0" w:space="0" w:color="auto"/>
      </w:divBdr>
    </w:div>
    <w:div w:id="1859005765">
      <w:bodyDiv w:val="1"/>
      <w:marLeft w:val="0"/>
      <w:marRight w:val="0"/>
      <w:marTop w:val="0"/>
      <w:marBottom w:val="0"/>
      <w:divBdr>
        <w:top w:val="none" w:sz="0" w:space="0" w:color="auto"/>
        <w:left w:val="none" w:sz="0" w:space="0" w:color="auto"/>
        <w:bottom w:val="none" w:sz="0" w:space="0" w:color="auto"/>
        <w:right w:val="none" w:sz="0" w:space="0" w:color="auto"/>
      </w:divBdr>
    </w:div>
    <w:div w:id="1863932353">
      <w:bodyDiv w:val="1"/>
      <w:marLeft w:val="0"/>
      <w:marRight w:val="0"/>
      <w:marTop w:val="0"/>
      <w:marBottom w:val="0"/>
      <w:divBdr>
        <w:top w:val="none" w:sz="0" w:space="0" w:color="auto"/>
        <w:left w:val="none" w:sz="0" w:space="0" w:color="auto"/>
        <w:bottom w:val="none" w:sz="0" w:space="0" w:color="auto"/>
        <w:right w:val="none" w:sz="0" w:space="0" w:color="auto"/>
      </w:divBdr>
    </w:div>
    <w:div w:id="1864249939">
      <w:bodyDiv w:val="1"/>
      <w:marLeft w:val="0"/>
      <w:marRight w:val="0"/>
      <w:marTop w:val="0"/>
      <w:marBottom w:val="0"/>
      <w:divBdr>
        <w:top w:val="none" w:sz="0" w:space="0" w:color="auto"/>
        <w:left w:val="none" w:sz="0" w:space="0" w:color="auto"/>
        <w:bottom w:val="none" w:sz="0" w:space="0" w:color="auto"/>
        <w:right w:val="none" w:sz="0" w:space="0" w:color="auto"/>
      </w:divBdr>
    </w:div>
    <w:div w:id="1878154868">
      <w:bodyDiv w:val="1"/>
      <w:marLeft w:val="0"/>
      <w:marRight w:val="0"/>
      <w:marTop w:val="0"/>
      <w:marBottom w:val="0"/>
      <w:divBdr>
        <w:top w:val="none" w:sz="0" w:space="0" w:color="auto"/>
        <w:left w:val="none" w:sz="0" w:space="0" w:color="auto"/>
        <w:bottom w:val="none" w:sz="0" w:space="0" w:color="auto"/>
        <w:right w:val="none" w:sz="0" w:space="0" w:color="auto"/>
      </w:divBdr>
    </w:div>
    <w:div w:id="1879974537">
      <w:bodyDiv w:val="1"/>
      <w:marLeft w:val="0"/>
      <w:marRight w:val="0"/>
      <w:marTop w:val="0"/>
      <w:marBottom w:val="0"/>
      <w:divBdr>
        <w:top w:val="none" w:sz="0" w:space="0" w:color="auto"/>
        <w:left w:val="none" w:sz="0" w:space="0" w:color="auto"/>
        <w:bottom w:val="none" w:sz="0" w:space="0" w:color="auto"/>
        <w:right w:val="none" w:sz="0" w:space="0" w:color="auto"/>
      </w:divBdr>
    </w:div>
    <w:div w:id="1886529498">
      <w:bodyDiv w:val="1"/>
      <w:marLeft w:val="0"/>
      <w:marRight w:val="0"/>
      <w:marTop w:val="0"/>
      <w:marBottom w:val="0"/>
      <w:divBdr>
        <w:top w:val="none" w:sz="0" w:space="0" w:color="auto"/>
        <w:left w:val="none" w:sz="0" w:space="0" w:color="auto"/>
        <w:bottom w:val="none" w:sz="0" w:space="0" w:color="auto"/>
        <w:right w:val="none" w:sz="0" w:space="0" w:color="auto"/>
      </w:divBdr>
    </w:div>
    <w:div w:id="1898516255">
      <w:bodyDiv w:val="1"/>
      <w:marLeft w:val="0"/>
      <w:marRight w:val="0"/>
      <w:marTop w:val="0"/>
      <w:marBottom w:val="0"/>
      <w:divBdr>
        <w:top w:val="none" w:sz="0" w:space="0" w:color="auto"/>
        <w:left w:val="none" w:sz="0" w:space="0" w:color="auto"/>
        <w:bottom w:val="none" w:sz="0" w:space="0" w:color="auto"/>
        <w:right w:val="none" w:sz="0" w:space="0" w:color="auto"/>
      </w:divBdr>
    </w:div>
    <w:div w:id="1906991861">
      <w:bodyDiv w:val="1"/>
      <w:marLeft w:val="0"/>
      <w:marRight w:val="0"/>
      <w:marTop w:val="0"/>
      <w:marBottom w:val="0"/>
      <w:divBdr>
        <w:top w:val="none" w:sz="0" w:space="0" w:color="auto"/>
        <w:left w:val="none" w:sz="0" w:space="0" w:color="auto"/>
        <w:bottom w:val="none" w:sz="0" w:space="0" w:color="auto"/>
        <w:right w:val="none" w:sz="0" w:space="0" w:color="auto"/>
      </w:divBdr>
    </w:div>
    <w:div w:id="1912544874">
      <w:bodyDiv w:val="1"/>
      <w:marLeft w:val="0"/>
      <w:marRight w:val="0"/>
      <w:marTop w:val="0"/>
      <w:marBottom w:val="0"/>
      <w:divBdr>
        <w:top w:val="none" w:sz="0" w:space="0" w:color="auto"/>
        <w:left w:val="none" w:sz="0" w:space="0" w:color="auto"/>
        <w:bottom w:val="none" w:sz="0" w:space="0" w:color="auto"/>
        <w:right w:val="none" w:sz="0" w:space="0" w:color="auto"/>
      </w:divBdr>
    </w:div>
    <w:div w:id="1913585815">
      <w:bodyDiv w:val="1"/>
      <w:marLeft w:val="0"/>
      <w:marRight w:val="0"/>
      <w:marTop w:val="0"/>
      <w:marBottom w:val="0"/>
      <w:divBdr>
        <w:top w:val="none" w:sz="0" w:space="0" w:color="auto"/>
        <w:left w:val="none" w:sz="0" w:space="0" w:color="auto"/>
        <w:bottom w:val="none" w:sz="0" w:space="0" w:color="auto"/>
        <w:right w:val="none" w:sz="0" w:space="0" w:color="auto"/>
      </w:divBdr>
    </w:div>
    <w:div w:id="1913617215">
      <w:bodyDiv w:val="1"/>
      <w:marLeft w:val="0"/>
      <w:marRight w:val="0"/>
      <w:marTop w:val="0"/>
      <w:marBottom w:val="0"/>
      <w:divBdr>
        <w:top w:val="none" w:sz="0" w:space="0" w:color="auto"/>
        <w:left w:val="none" w:sz="0" w:space="0" w:color="auto"/>
        <w:bottom w:val="none" w:sz="0" w:space="0" w:color="auto"/>
        <w:right w:val="none" w:sz="0" w:space="0" w:color="auto"/>
      </w:divBdr>
    </w:div>
    <w:div w:id="1928802833">
      <w:bodyDiv w:val="1"/>
      <w:marLeft w:val="0"/>
      <w:marRight w:val="0"/>
      <w:marTop w:val="0"/>
      <w:marBottom w:val="0"/>
      <w:divBdr>
        <w:top w:val="none" w:sz="0" w:space="0" w:color="auto"/>
        <w:left w:val="none" w:sz="0" w:space="0" w:color="auto"/>
        <w:bottom w:val="none" w:sz="0" w:space="0" w:color="auto"/>
        <w:right w:val="none" w:sz="0" w:space="0" w:color="auto"/>
      </w:divBdr>
    </w:div>
    <w:div w:id="1935019374">
      <w:bodyDiv w:val="1"/>
      <w:marLeft w:val="0"/>
      <w:marRight w:val="0"/>
      <w:marTop w:val="0"/>
      <w:marBottom w:val="0"/>
      <w:divBdr>
        <w:top w:val="none" w:sz="0" w:space="0" w:color="auto"/>
        <w:left w:val="none" w:sz="0" w:space="0" w:color="auto"/>
        <w:bottom w:val="none" w:sz="0" w:space="0" w:color="auto"/>
        <w:right w:val="none" w:sz="0" w:space="0" w:color="auto"/>
      </w:divBdr>
    </w:div>
    <w:div w:id="1952973877">
      <w:bodyDiv w:val="1"/>
      <w:marLeft w:val="0"/>
      <w:marRight w:val="0"/>
      <w:marTop w:val="0"/>
      <w:marBottom w:val="0"/>
      <w:divBdr>
        <w:top w:val="none" w:sz="0" w:space="0" w:color="auto"/>
        <w:left w:val="none" w:sz="0" w:space="0" w:color="auto"/>
        <w:bottom w:val="none" w:sz="0" w:space="0" w:color="auto"/>
        <w:right w:val="none" w:sz="0" w:space="0" w:color="auto"/>
      </w:divBdr>
    </w:div>
    <w:div w:id="1955823380">
      <w:bodyDiv w:val="1"/>
      <w:marLeft w:val="0"/>
      <w:marRight w:val="0"/>
      <w:marTop w:val="0"/>
      <w:marBottom w:val="0"/>
      <w:divBdr>
        <w:top w:val="none" w:sz="0" w:space="0" w:color="auto"/>
        <w:left w:val="none" w:sz="0" w:space="0" w:color="auto"/>
        <w:bottom w:val="none" w:sz="0" w:space="0" w:color="auto"/>
        <w:right w:val="none" w:sz="0" w:space="0" w:color="auto"/>
      </w:divBdr>
    </w:div>
    <w:div w:id="1956668431">
      <w:bodyDiv w:val="1"/>
      <w:marLeft w:val="0"/>
      <w:marRight w:val="0"/>
      <w:marTop w:val="0"/>
      <w:marBottom w:val="0"/>
      <w:divBdr>
        <w:top w:val="none" w:sz="0" w:space="0" w:color="auto"/>
        <w:left w:val="none" w:sz="0" w:space="0" w:color="auto"/>
        <w:bottom w:val="none" w:sz="0" w:space="0" w:color="auto"/>
        <w:right w:val="none" w:sz="0" w:space="0" w:color="auto"/>
      </w:divBdr>
    </w:div>
    <w:div w:id="1961840914">
      <w:bodyDiv w:val="1"/>
      <w:marLeft w:val="0"/>
      <w:marRight w:val="0"/>
      <w:marTop w:val="0"/>
      <w:marBottom w:val="0"/>
      <w:divBdr>
        <w:top w:val="none" w:sz="0" w:space="0" w:color="auto"/>
        <w:left w:val="none" w:sz="0" w:space="0" w:color="auto"/>
        <w:bottom w:val="none" w:sz="0" w:space="0" w:color="auto"/>
        <w:right w:val="none" w:sz="0" w:space="0" w:color="auto"/>
      </w:divBdr>
    </w:div>
    <w:div w:id="1971520424">
      <w:bodyDiv w:val="1"/>
      <w:marLeft w:val="0"/>
      <w:marRight w:val="0"/>
      <w:marTop w:val="0"/>
      <w:marBottom w:val="0"/>
      <w:divBdr>
        <w:top w:val="none" w:sz="0" w:space="0" w:color="auto"/>
        <w:left w:val="none" w:sz="0" w:space="0" w:color="auto"/>
        <w:bottom w:val="none" w:sz="0" w:space="0" w:color="auto"/>
        <w:right w:val="none" w:sz="0" w:space="0" w:color="auto"/>
      </w:divBdr>
    </w:div>
    <w:div w:id="1979023244">
      <w:bodyDiv w:val="1"/>
      <w:marLeft w:val="0"/>
      <w:marRight w:val="0"/>
      <w:marTop w:val="0"/>
      <w:marBottom w:val="0"/>
      <w:divBdr>
        <w:top w:val="none" w:sz="0" w:space="0" w:color="auto"/>
        <w:left w:val="none" w:sz="0" w:space="0" w:color="auto"/>
        <w:bottom w:val="none" w:sz="0" w:space="0" w:color="auto"/>
        <w:right w:val="none" w:sz="0" w:space="0" w:color="auto"/>
      </w:divBdr>
    </w:div>
    <w:div w:id="1998993029">
      <w:bodyDiv w:val="1"/>
      <w:marLeft w:val="0"/>
      <w:marRight w:val="0"/>
      <w:marTop w:val="0"/>
      <w:marBottom w:val="0"/>
      <w:divBdr>
        <w:top w:val="none" w:sz="0" w:space="0" w:color="auto"/>
        <w:left w:val="none" w:sz="0" w:space="0" w:color="auto"/>
        <w:bottom w:val="none" w:sz="0" w:space="0" w:color="auto"/>
        <w:right w:val="none" w:sz="0" w:space="0" w:color="auto"/>
      </w:divBdr>
    </w:div>
    <w:div w:id="2001960212">
      <w:bodyDiv w:val="1"/>
      <w:marLeft w:val="0"/>
      <w:marRight w:val="0"/>
      <w:marTop w:val="0"/>
      <w:marBottom w:val="0"/>
      <w:divBdr>
        <w:top w:val="none" w:sz="0" w:space="0" w:color="auto"/>
        <w:left w:val="none" w:sz="0" w:space="0" w:color="auto"/>
        <w:bottom w:val="none" w:sz="0" w:space="0" w:color="auto"/>
        <w:right w:val="none" w:sz="0" w:space="0" w:color="auto"/>
      </w:divBdr>
    </w:div>
    <w:div w:id="2003697908">
      <w:bodyDiv w:val="1"/>
      <w:marLeft w:val="0"/>
      <w:marRight w:val="0"/>
      <w:marTop w:val="0"/>
      <w:marBottom w:val="0"/>
      <w:divBdr>
        <w:top w:val="none" w:sz="0" w:space="0" w:color="auto"/>
        <w:left w:val="none" w:sz="0" w:space="0" w:color="auto"/>
        <w:bottom w:val="none" w:sz="0" w:space="0" w:color="auto"/>
        <w:right w:val="none" w:sz="0" w:space="0" w:color="auto"/>
      </w:divBdr>
    </w:div>
    <w:div w:id="2008748425">
      <w:bodyDiv w:val="1"/>
      <w:marLeft w:val="0"/>
      <w:marRight w:val="0"/>
      <w:marTop w:val="0"/>
      <w:marBottom w:val="0"/>
      <w:divBdr>
        <w:top w:val="none" w:sz="0" w:space="0" w:color="auto"/>
        <w:left w:val="none" w:sz="0" w:space="0" w:color="auto"/>
        <w:bottom w:val="none" w:sz="0" w:space="0" w:color="auto"/>
        <w:right w:val="none" w:sz="0" w:space="0" w:color="auto"/>
      </w:divBdr>
    </w:div>
    <w:div w:id="2017271519">
      <w:bodyDiv w:val="1"/>
      <w:marLeft w:val="0"/>
      <w:marRight w:val="0"/>
      <w:marTop w:val="0"/>
      <w:marBottom w:val="0"/>
      <w:divBdr>
        <w:top w:val="none" w:sz="0" w:space="0" w:color="auto"/>
        <w:left w:val="none" w:sz="0" w:space="0" w:color="auto"/>
        <w:bottom w:val="none" w:sz="0" w:space="0" w:color="auto"/>
        <w:right w:val="none" w:sz="0" w:space="0" w:color="auto"/>
      </w:divBdr>
    </w:div>
    <w:div w:id="2028098075">
      <w:bodyDiv w:val="1"/>
      <w:marLeft w:val="0"/>
      <w:marRight w:val="0"/>
      <w:marTop w:val="0"/>
      <w:marBottom w:val="0"/>
      <w:divBdr>
        <w:top w:val="none" w:sz="0" w:space="0" w:color="auto"/>
        <w:left w:val="none" w:sz="0" w:space="0" w:color="auto"/>
        <w:bottom w:val="none" w:sz="0" w:space="0" w:color="auto"/>
        <w:right w:val="none" w:sz="0" w:space="0" w:color="auto"/>
      </w:divBdr>
    </w:div>
    <w:div w:id="2045980503">
      <w:bodyDiv w:val="1"/>
      <w:marLeft w:val="0"/>
      <w:marRight w:val="0"/>
      <w:marTop w:val="0"/>
      <w:marBottom w:val="0"/>
      <w:divBdr>
        <w:top w:val="none" w:sz="0" w:space="0" w:color="auto"/>
        <w:left w:val="none" w:sz="0" w:space="0" w:color="auto"/>
        <w:bottom w:val="none" w:sz="0" w:space="0" w:color="auto"/>
        <w:right w:val="none" w:sz="0" w:space="0" w:color="auto"/>
      </w:divBdr>
    </w:div>
    <w:div w:id="2050296164">
      <w:bodyDiv w:val="1"/>
      <w:marLeft w:val="0"/>
      <w:marRight w:val="0"/>
      <w:marTop w:val="0"/>
      <w:marBottom w:val="0"/>
      <w:divBdr>
        <w:top w:val="none" w:sz="0" w:space="0" w:color="auto"/>
        <w:left w:val="none" w:sz="0" w:space="0" w:color="auto"/>
        <w:bottom w:val="none" w:sz="0" w:space="0" w:color="auto"/>
        <w:right w:val="none" w:sz="0" w:space="0" w:color="auto"/>
      </w:divBdr>
    </w:div>
    <w:div w:id="2056155514">
      <w:bodyDiv w:val="1"/>
      <w:marLeft w:val="0"/>
      <w:marRight w:val="0"/>
      <w:marTop w:val="0"/>
      <w:marBottom w:val="0"/>
      <w:divBdr>
        <w:top w:val="none" w:sz="0" w:space="0" w:color="auto"/>
        <w:left w:val="none" w:sz="0" w:space="0" w:color="auto"/>
        <w:bottom w:val="none" w:sz="0" w:space="0" w:color="auto"/>
        <w:right w:val="none" w:sz="0" w:space="0" w:color="auto"/>
      </w:divBdr>
    </w:div>
    <w:div w:id="2057393302">
      <w:bodyDiv w:val="1"/>
      <w:marLeft w:val="0"/>
      <w:marRight w:val="0"/>
      <w:marTop w:val="0"/>
      <w:marBottom w:val="0"/>
      <w:divBdr>
        <w:top w:val="none" w:sz="0" w:space="0" w:color="auto"/>
        <w:left w:val="none" w:sz="0" w:space="0" w:color="auto"/>
        <w:bottom w:val="none" w:sz="0" w:space="0" w:color="auto"/>
        <w:right w:val="none" w:sz="0" w:space="0" w:color="auto"/>
      </w:divBdr>
    </w:div>
    <w:div w:id="2060930771">
      <w:bodyDiv w:val="1"/>
      <w:marLeft w:val="0"/>
      <w:marRight w:val="0"/>
      <w:marTop w:val="0"/>
      <w:marBottom w:val="0"/>
      <w:divBdr>
        <w:top w:val="none" w:sz="0" w:space="0" w:color="auto"/>
        <w:left w:val="none" w:sz="0" w:space="0" w:color="auto"/>
        <w:bottom w:val="none" w:sz="0" w:space="0" w:color="auto"/>
        <w:right w:val="none" w:sz="0" w:space="0" w:color="auto"/>
      </w:divBdr>
    </w:div>
    <w:div w:id="2061436969">
      <w:bodyDiv w:val="1"/>
      <w:marLeft w:val="0"/>
      <w:marRight w:val="0"/>
      <w:marTop w:val="0"/>
      <w:marBottom w:val="0"/>
      <w:divBdr>
        <w:top w:val="none" w:sz="0" w:space="0" w:color="auto"/>
        <w:left w:val="none" w:sz="0" w:space="0" w:color="auto"/>
        <w:bottom w:val="none" w:sz="0" w:space="0" w:color="auto"/>
        <w:right w:val="none" w:sz="0" w:space="0" w:color="auto"/>
      </w:divBdr>
    </w:div>
    <w:div w:id="2061634224">
      <w:bodyDiv w:val="1"/>
      <w:marLeft w:val="0"/>
      <w:marRight w:val="0"/>
      <w:marTop w:val="0"/>
      <w:marBottom w:val="0"/>
      <w:divBdr>
        <w:top w:val="none" w:sz="0" w:space="0" w:color="auto"/>
        <w:left w:val="none" w:sz="0" w:space="0" w:color="auto"/>
        <w:bottom w:val="none" w:sz="0" w:space="0" w:color="auto"/>
        <w:right w:val="none" w:sz="0" w:space="0" w:color="auto"/>
      </w:divBdr>
    </w:div>
    <w:div w:id="2067413556">
      <w:bodyDiv w:val="1"/>
      <w:marLeft w:val="0"/>
      <w:marRight w:val="0"/>
      <w:marTop w:val="0"/>
      <w:marBottom w:val="0"/>
      <w:divBdr>
        <w:top w:val="none" w:sz="0" w:space="0" w:color="auto"/>
        <w:left w:val="none" w:sz="0" w:space="0" w:color="auto"/>
        <w:bottom w:val="none" w:sz="0" w:space="0" w:color="auto"/>
        <w:right w:val="none" w:sz="0" w:space="0" w:color="auto"/>
      </w:divBdr>
    </w:div>
    <w:div w:id="2067491663">
      <w:bodyDiv w:val="1"/>
      <w:marLeft w:val="0"/>
      <w:marRight w:val="0"/>
      <w:marTop w:val="0"/>
      <w:marBottom w:val="0"/>
      <w:divBdr>
        <w:top w:val="none" w:sz="0" w:space="0" w:color="auto"/>
        <w:left w:val="none" w:sz="0" w:space="0" w:color="auto"/>
        <w:bottom w:val="none" w:sz="0" w:space="0" w:color="auto"/>
        <w:right w:val="none" w:sz="0" w:space="0" w:color="auto"/>
      </w:divBdr>
    </w:div>
    <w:div w:id="2068725683">
      <w:bodyDiv w:val="1"/>
      <w:marLeft w:val="0"/>
      <w:marRight w:val="0"/>
      <w:marTop w:val="0"/>
      <w:marBottom w:val="0"/>
      <w:divBdr>
        <w:top w:val="none" w:sz="0" w:space="0" w:color="auto"/>
        <w:left w:val="none" w:sz="0" w:space="0" w:color="auto"/>
        <w:bottom w:val="none" w:sz="0" w:space="0" w:color="auto"/>
        <w:right w:val="none" w:sz="0" w:space="0" w:color="auto"/>
      </w:divBdr>
    </w:div>
    <w:div w:id="2073771946">
      <w:bodyDiv w:val="1"/>
      <w:marLeft w:val="0"/>
      <w:marRight w:val="0"/>
      <w:marTop w:val="0"/>
      <w:marBottom w:val="0"/>
      <w:divBdr>
        <w:top w:val="none" w:sz="0" w:space="0" w:color="auto"/>
        <w:left w:val="none" w:sz="0" w:space="0" w:color="auto"/>
        <w:bottom w:val="none" w:sz="0" w:space="0" w:color="auto"/>
        <w:right w:val="none" w:sz="0" w:space="0" w:color="auto"/>
      </w:divBdr>
    </w:div>
    <w:div w:id="2087459581">
      <w:bodyDiv w:val="1"/>
      <w:marLeft w:val="0"/>
      <w:marRight w:val="0"/>
      <w:marTop w:val="0"/>
      <w:marBottom w:val="0"/>
      <w:divBdr>
        <w:top w:val="none" w:sz="0" w:space="0" w:color="auto"/>
        <w:left w:val="none" w:sz="0" w:space="0" w:color="auto"/>
        <w:bottom w:val="none" w:sz="0" w:space="0" w:color="auto"/>
        <w:right w:val="none" w:sz="0" w:space="0" w:color="auto"/>
      </w:divBdr>
    </w:div>
    <w:div w:id="2088113858">
      <w:bodyDiv w:val="1"/>
      <w:marLeft w:val="0"/>
      <w:marRight w:val="0"/>
      <w:marTop w:val="0"/>
      <w:marBottom w:val="0"/>
      <w:divBdr>
        <w:top w:val="none" w:sz="0" w:space="0" w:color="auto"/>
        <w:left w:val="none" w:sz="0" w:space="0" w:color="auto"/>
        <w:bottom w:val="none" w:sz="0" w:space="0" w:color="auto"/>
        <w:right w:val="none" w:sz="0" w:space="0" w:color="auto"/>
      </w:divBdr>
    </w:div>
    <w:div w:id="2105957793">
      <w:bodyDiv w:val="1"/>
      <w:marLeft w:val="0"/>
      <w:marRight w:val="0"/>
      <w:marTop w:val="0"/>
      <w:marBottom w:val="0"/>
      <w:divBdr>
        <w:top w:val="none" w:sz="0" w:space="0" w:color="auto"/>
        <w:left w:val="none" w:sz="0" w:space="0" w:color="auto"/>
        <w:bottom w:val="none" w:sz="0" w:space="0" w:color="auto"/>
        <w:right w:val="none" w:sz="0" w:space="0" w:color="auto"/>
      </w:divBdr>
    </w:div>
    <w:div w:id="2110807613">
      <w:bodyDiv w:val="1"/>
      <w:marLeft w:val="0"/>
      <w:marRight w:val="0"/>
      <w:marTop w:val="0"/>
      <w:marBottom w:val="0"/>
      <w:divBdr>
        <w:top w:val="none" w:sz="0" w:space="0" w:color="auto"/>
        <w:left w:val="none" w:sz="0" w:space="0" w:color="auto"/>
        <w:bottom w:val="none" w:sz="0" w:space="0" w:color="auto"/>
        <w:right w:val="none" w:sz="0" w:space="0" w:color="auto"/>
      </w:divBdr>
    </w:div>
    <w:div w:id="2115127198">
      <w:bodyDiv w:val="1"/>
      <w:marLeft w:val="0"/>
      <w:marRight w:val="0"/>
      <w:marTop w:val="0"/>
      <w:marBottom w:val="0"/>
      <w:divBdr>
        <w:top w:val="none" w:sz="0" w:space="0" w:color="auto"/>
        <w:left w:val="none" w:sz="0" w:space="0" w:color="auto"/>
        <w:bottom w:val="none" w:sz="0" w:space="0" w:color="auto"/>
        <w:right w:val="none" w:sz="0" w:space="0" w:color="auto"/>
      </w:divBdr>
    </w:div>
    <w:div w:id="2115439274">
      <w:bodyDiv w:val="1"/>
      <w:marLeft w:val="0"/>
      <w:marRight w:val="0"/>
      <w:marTop w:val="0"/>
      <w:marBottom w:val="0"/>
      <w:divBdr>
        <w:top w:val="none" w:sz="0" w:space="0" w:color="auto"/>
        <w:left w:val="none" w:sz="0" w:space="0" w:color="auto"/>
        <w:bottom w:val="none" w:sz="0" w:space="0" w:color="auto"/>
        <w:right w:val="none" w:sz="0" w:space="0" w:color="auto"/>
      </w:divBdr>
    </w:div>
    <w:div w:id="2116317704">
      <w:bodyDiv w:val="1"/>
      <w:marLeft w:val="0"/>
      <w:marRight w:val="0"/>
      <w:marTop w:val="0"/>
      <w:marBottom w:val="0"/>
      <w:divBdr>
        <w:top w:val="none" w:sz="0" w:space="0" w:color="auto"/>
        <w:left w:val="none" w:sz="0" w:space="0" w:color="auto"/>
        <w:bottom w:val="none" w:sz="0" w:space="0" w:color="auto"/>
        <w:right w:val="none" w:sz="0" w:space="0" w:color="auto"/>
      </w:divBdr>
    </w:div>
    <w:div w:id="2121489701">
      <w:bodyDiv w:val="1"/>
      <w:marLeft w:val="0"/>
      <w:marRight w:val="0"/>
      <w:marTop w:val="0"/>
      <w:marBottom w:val="0"/>
      <w:divBdr>
        <w:top w:val="none" w:sz="0" w:space="0" w:color="auto"/>
        <w:left w:val="none" w:sz="0" w:space="0" w:color="auto"/>
        <w:bottom w:val="none" w:sz="0" w:space="0" w:color="auto"/>
        <w:right w:val="none" w:sz="0" w:space="0" w:color="auto"/>
      </w:divBdr>
    </w:div>
    <w:div w:id="2132243617">
      <w:bodyDiv w:val="1"/>
      <w:marLeft w:val="0"/>
      <w:marRight w:val="0"/>
      <w:marTop w:val="0"/>
      <w:marBottom w:val="0"/>
      <w:divBdr>
        <w:top w:val="none" w:sz="0" w:space="0" w:color="auto"/>
        <w:left w:val="none" w:sz="0" w:space="0" w:color="auto"/>
        <w:bottom w:val="none" w:sz="0" w:space="0" w:color="auto"/>
        <w:right w:val="none" w:sz="0" w:space="0" w:color="auto"/>
      </w:divBdr>
    </w:div>
    <w:div w:id="2140998072">
      <w:bodyDiv w:val="1"/>
      <w:marLeft w:val="0"/>
      <w:marRight w:val="0"/>
      <w:marTop w:val="0"/>
      <w:marBottom w:val="0"/>
      <w:divBdr>
        <w:top w:val="none" w:sz="0" w:space="0" w:color="auto"/>
        <w:left w:val="none" w:sz="0" w:space="0" w:color="auto"/>
        <w:bottom w:val="none" w:sz="0" w:space="0" w:color="auto"/>
        <w:right w:val="none" w:sz="0" w:space="0" w:color="auto"/>
      </w:divBdr>
    </w:div>
    <w:div w:id="214284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EB286-FED1-4463-B265-37905B8CE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2069</Words>
  <Characters>11798</Characters>
  <Application>Microsoft Office Word</Application>
  <DocSecurity>0</DocSecurity>
  <Lines>98</Lines>
  <Paragraphs>27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MZPCR</Company>
  <LinksUpToDate>false</LinksUpToDate>
  <CharactersWithSpaces>13840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Strahinja Vujicic</cp:lastModifiedBy>
  <cp:revision>10</cp:revision>
  <cp:lastPrinted>2020-01-31T10:45:00Z</cp:lastPrinted>
  <dcterms:created xsi:type="dcterms:W3CDTF">2020-01-31T10:56:00Z</dcterms:created>
  <dcterms:modified xsi:type="dcterms:W3CDTF">2020-01-31T12:57:00Z</dcterms:modified>
</cp:coreProperties>
</file>